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ABSCHNITT III</w:t>
      </w:r>
    </w:p>
    <w:p>
      <w:pPr>
        <w:pStyle w:val="Style17"/>
        <w:keepNext w:val="0"/>
        <w:keepLines w:val="0"/>
        <w:widowControl w:val="0"/>
        <w:shd w:val="clear" w:color="auto" w:fill="auto"/>
        <w:bidi w:val="0"/>
        <w:spacing w:line="202" w:lineRule="auto"/>
        <w:ind w:left="0" w:firstLine="0"/>
        <w:jc w:val="left"/>
      </w:pPr>
      <w:r>
        <w:rPr>
          <w:color w:val="000000"/>
          <w:spacing w:val="0"/>
          <w:w w:val="100"/>
          <w:position w:val="0"/>
          <w:sz w:val="24"/>
          <w:szCs w:val="24"/>
          <w:shd w:val="clear" w:color="auto" w:fill="auto"/>
          <w:lang w:val="de-DE" w:eastAsia="de-DE" w:bidi="de-DE"/>
        </w:rPr>
        <w:t>DIALEKTISCHE ICH-ANALYSE</w:t>
      </w:r>
    </w:p>
    <w:p>
      <w:pPr>
        <w:pStyle w:val="Style17"/>
        <w:keepNext w:val="0"/>
        <w:keepLines w:val="0"/>
        <w:widowControl w:val="0"/>
        <w:shd w:val="clear" w:color="auto" w:fill="auto"/>
        <w:bidi w:val="0"/>
        <w:spacing w:line="202" w:lineRule="auto"/>
        <w:ind w:left="0" w:firstLine="0"/>
        <w:jc w:val="left"/>
      </w:pPr>
      <w:r>
        <w:rPr>
          <w:color w:val="000000"/>
          <w:spacing w:val="0"/>
          <w:w w:val="100"/>
          <w:position w:val="0"/>
          <w:sz w:val="24"/>
          <w:szCs w:val="24"/>
          <w:shd w:val="clear" w:color="auto" w:fill="auto"/>
          <w:lang w:val="de-DE" w:eastAsia="de-DE" w:bidi="de-DE"/>
        </w:rPr>
        <w:t>INNERE ICH-DIALEKTIK</w:t>
      </w:r>
    </w:p>
    <w:p>
      <w:pPr>
        <w:pStyle w:val="Style17"/>
        <w:keepNext w:val="0"/>
        <w:keepLines w:val="0"/>
        <w:widowControl w:val="0"/>
        <w:shd w:val="clear" w:color="auto" w:fill="auto"/>
        <w:bidi w:val="0"/>
        <w:spacing w:line="202" w:lineRule="auto"/>
        <w:ind w:left="0" w:firstLine="0"/>
        <w:jc w:val="left"/>
      </w:pPr>
      <w:r>
        <w:rPr>
          <w:color w:val="000000"/>
          <w:spacing w:val="0"/>
          <w:w w:val="100"/>
          <w:position w:val="0"/>
          <w:sz w:val="24"/>
          <w:szCs w:val="24"/>
          <w:shd w:val="clear" w:color="auto" w:fill="auto"/>
          <w:lang w:val="de-DE" w:eastAsia="de-DE" w:bidi="de-DE"/>
        </w:rPr>
        <w:t>DIE INNERE ABWEHRLEHRE</w:t>
      </w:r>
    </w:p>
    <w:p>
      <w:pPr>
        <w:pStyle w:val="Style19"/>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6"/>
          <w:szCs w:val="26"/>
          <w:shd w:val="clear" w:color="auto" w:fill="auto"/>
          <w:lang w:val="de-DE" w:eastAsia="de-DE" w:bidi="de-DE"/>
        </w:rPr>
        <w:t xml:space="preserve">Wesen und </w:t>
      </w:r>
      <w:r>
        <w:rPr>
          <w:rFonts w:ascii="Times New Roman" w:eastAsia="Times New Roman" w:hAnsi="Times New Roman" w:cs="Times New Roman"/>
          <w:color w:val="000000"/>
          <w:spacing w:val="0"/>
          <w:w w:val="100"/>
          <w:position w:val="0"/>
          <w:sz w:val="22"/>
          <w:szCs w:val="22"/>
          <w:shd w:val="clear" w:color="auto" w:fill="auto"/>
          <w:lang w:val="de-DE" w:eastAsia="de-DE" w:bidi="de-DE"/>
        </w:rPr>
        <w:t xml:space="preserve">Formen </w:t>
      </w:r>
      <w:r>
        <w:rPr>
          <w:color w:val="000000"/>
          <w:spacing w:val="0"/>
          <w:w w:val="100"/>
          <w:position w:val="0"/>
          <w:sz w:val="26"/>
          <w:szCs w:val="26"/>
          <w:shd w:val="clear" w:color="auto" w:fill="auto"/>
          <w:lang w:val="de-DE" w:eastAsia="de-DE" w:bidi="de-DE"/>
        </w:rPr>
        <w:t xml:space="preserve">der inneren </w:t>
      </w:r>
      <w:r>
        <w:rPr>
          <w:rFonts w:ascii="Times New Roman" w:eastAsia="Times New Roman" w:hAnsi="Times New Roman" w:cs="Times New Roman"/>
          <w:color w:val="000000"/>
          <w:spacing w:val="0"/>
          <w:w w:val="100"/>
          <w:position w:val="0"/>
          <w:sz w:val="22"/>
          <w:szCs w:val="22"/>
          <w:shd w:val="clear" w:color="auto" w:fill="auto"/>
          <w:lang w:val="de-DE" w:eastAsia="de-DE" w:bidi="de-DE"/>
        </w:rPr>
        <w:t>Fch-Dza/ektik</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cWWW Zz&lt;abt/ät nennen wir im allgemeinen diejenige Zusammenwirkung entgegengesetzter psychischer Funktionen, welche die E/nhe’/ der Seele bedingen und erhalten.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Unter «innere Tch-Di’aZektZk» möchten wir nur diejenigen Gegenbewegungen der komplementären' Gegensätzlichkeiten zusammenfassen, welche innerha/b des Zchs als sich wechselseitig ergänzende ichhafte Gegenfunktionen die innere E'zn- hezit des globalen Ichs bedingen und sichern. Durch die innere Ich-Dialektik wer</w:t>
        <w:softHyphen/>
        <w:t>den somit die inneren Zch-Gefahren, also die Gefahren durch die Unifunktionen einer Elementarfunktion oder eines Ich-Faktors, abgewehrt.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Gegensatz zu ihr stehen die äußere Ich-Trieb-Dialektik und die Ich-Affekt- Dialektik, welche außerhalb des Zehs zwischen den Randtrieben (Sexual- und Kontakttrieb), ferner dem Paroxysmaltrieb (Affektleben) und dem Ich wider</w:t>
        <w:softHyphen/>
        <w:t>streitend sich bewegen und die Einheit des ganzen Seelenlebens sichern. Diese äußere Ich-Trieb- und Ich-Affektdialektik nennt die Sch.-A. die äußere Abwehr</w:t>
        <w:softHyphen/>
      </w:r>
      <w:r>
        <w:rPr>
          <w:i/>
          <w:iCs/>
          <w:color w:val="000000"/>
          <w:spacing w:val="0"/>
          <w:w w:val="100"/>
          <w:position w:val="0"/>
          <w:shd w:val="clear" w:color="auto" w:fill="auto"/>
          <w:lang w:val="de-DE" w:eastAsia="de-DE" w:bidi="de-DE"/>
        </w:rPr>
        <w:t>funktion</w:t>
      </w:r>
      <w:r>
        <w:rPr>
          <w:color w:val="000000"/>
          <w:spacing w:val="0"/>
          <w:w w:val="100"/>
          <w:position w:val="0"/>
          <w:shd w:val="clear" w:color="auto" w:fill="auto"/>
          <w:lang w:val="de-DE" w:eastAsia="de-DE" w:bidi="de-DE"/>
        </w:rPr>
        <w:t xml:space="preserve"> des Ichs.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drei Hauptformen der inneren Ich-Dialektik sind:</w:t>
      </w:r>
    </w:p>
    <w:p>
      <w:pPr>
        <w:pStyle w:val="Style22"/>
        <w:keepNext w:val="0"/>
        <w:keepLines w:val="0"/>
        <w:widowControl w:val="0"/>
        <w:numPr>
          <w:ilvl w:val="0"/>
          <w:numId w:val="13"/>
        </w:numPr>
        <w:shd w:val="clear" w:color="auto" w:fill="auto"/>
        <w:tabs>
          <w:tab w:pos="583" w:val="left"/>
        </w:tabs>
        <w:bidi w:val="0"/>
        <w:spacing w:line="240" w:lineRule="auto"/>
        <w:ind w:left="0" w:firstLine="360"/>
        <w:jc w:val="left"/>
      </w:pPr>
      <w:r>
        <w:rPr>
          <w:color w:val="000000"/>
          <w:spacing w:val="0"/>
          <w:w w:val="100"/>
          <w:position w:val="0"/>
          <w:shd w:val="clear" w:color="auto" w:fill="auto"/>
          <w:lang w:val="de-DE" w:eastAsia="de-DE" w:bidi="de-DE"/>
        </w:rPr>
        <w:t>die %wssC'eez/fak/orze//e Zch-DiaZektik, die Dialektik zwischen der Ich-Erwei- terung, Egodiasto/e (p), und der Ich-Einengung, Egosys/o/e (k) ;</w:t>
      </w:r>
    </w:p>
    <w:p>
      <w:pPr>
        <w:pStyle w:val="Style22"/>
        <w:keepNext w:val="0"/>
        <w:keepLines w:val="0"/>
        <w:widowControl w:val="0"/>
        <w:numPr>
          <w:ilvl w:val="0"/>
          <w:numId w:val="13"/>
        </w:numPr>
        <w:shd w:val="clear" w:color="auto" w:fill="auto"/>
        <w:tabs>
          <w:tab w:pos="644" w:val="left"/>
        </w:tabs>
        <w:bidi w:val="0"/>
        <w:spacing w:line="240" w:lineRule="auto"/>
        <w:ind w:left="0" w:firstLine="360"/>
        <w:jc w:val="left"/>
      </w:pPr>
      <w:r>
        <w:rPr>
          <w:color w:val="000000"/>
          <w:spacing w:val="0"/>
          <w:w w:val="100"/>
          <w:position w:val="0"/>
          <w:shd w:val="clear" w:color="auto" w:fill="auto"/>
          <w:lang w:val="de-DE" w:eastAsia="de-DE" w:bidi="de-DE"/>
        </w:rPr>
        <w:t>die bznnen/faktorie//e Zendenyddz/eZ/tik, die Dialektik innerhalb desselben Ich-Faktors ;</w:t>
      </w:r>
    </w:p>
    <w:p>
      <w:pPr>
        <w:pStyle w:val="Style22"/>
        <w:keepNext w:val="0"/>
        <w:keepLines w:val="0"/>
        <w:widowControl w:val="0"/>
        <w:numPr>
          <w:ilvl w:val="0"/>
          <w:numId w:val="13"/>
        </w:numPr>
        <w:shd w:val="clear" w:color="auto" w:fill="auto"/>
        <w:tabs>
          <w:tab w:pos="793"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Dialektik</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en-US" w:eastAsia="en-US" w:bidi="en-US"/>
        </w:rPr>
        <w:t xml:space="preserve">\-wischen </w:t>
      </w:r>
      <w:r>
        <w:rPr>
          <w:i/>
          <w:iCs/>
          <w:color w:val="000000"/>
          <w:spacing w:val="0"/>
          <w:w w:val="100"/>
          <w:position w:val="0"/>
          <w:shd w:val="clear" w:color="auto" w:fill="auto"/>
          <w:lang w:val="de-DE" w:eastAsia="de-DE" w:bidi="de-DE"/>
        </w:rPr>
        <w:t>dem</w:t>
      </w:r>
      <w:r>
        <w:rPr>
          <w:color w:val="000000"/>
          <w:spacing w:val="0"/>
          <w:w w:val="100"/>
          <w:position w:val="0"/>
          <w:shd w:val="clear" w:color="auto" w:fill="auto"/>
          <w:lang w:val="de-DE" w:eastAsia="de-DE" w:bidi="de-DE"/>
        </w:rPr>
        <w:t xml:space="preserve"> Vorder-Zch und dem </w:t>
      </w:r>
      <w:r>
        <w:rPr>
          <w:i/>
          <w:iCs/>
          <w:color w:val="000000"/>
          <w:spacing w:val="0"/>
          <w:w w:val="100"/>
          <w:position w:val="0"/>
          <w:shd w:val="clear" w:color="auto" w:fill="auto"/>
          <w:lang w:val="de-DE" w:eastAsia="de-DE" w:bidi="de-DE"/>
        </w:rPr>
        <w:t>Hinter-Ich.</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XVI</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DIE ZWISCHENFAKTORIELLE ICH-DIALEKTIK</w:t>
      </w:r>
    </w:p>
    <w:p>
      <w:pPr>
        <w:pStyle w:val="Style25"/>
        <w:keepNext/>
        <w:keepLines/>
        <w:widowControl w:val="0"/>
        <w:shd w:val="clear" w:color="auto" w:fill="auto"/>
        <w:bidi w:val="0"/>
        <w:spacing w:line="264" w:lineRule="auto"/>
        <w:ind w:left="0" w:firstLine="0"/>
        <w:jc w:val="left"/>
      </w:pPr>
      <w:bookmarkStart w:id="0" w:name="bookmark0"/>
      <w:bookmarkStart w:id="1" w:name="bookmark1"/>
      <w:r>
        <w:rPr>
          <w:color w:val="000000"/>
          <w:spacing w:val="0"/>
          <w:w w:val="100"/>
          <w:position w:val="0"/>
          <w:shd w:val="clear" w:color="auto" w:fill="auto"/>
          <w:lang w:val="de-DE" w:eastAsia="de-DE" w:bidi="de-DE"/>
        </w:rPr>
        <w:t>Die Dialektik ^wischen Ich -Erweiterung (Egodiastole) und Ich-Einengung (Egosystole)</w:t>
      </w:r>
      <w:bookmarkEnd w:id="0"/>
      <w:bookmarkEnd w:id="1"/>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Fragt man nach dem Besonderen in der schicksalsanalytischen Ich-Lehre, so müssen wir vor allem die Tatsache erwähnen, daß diese auf der Dialektik, auf der ergänzenden Gegenbewegung zweier entgegengesetzter Funktionen, der Ich-Ausdehnung (Egodiastole) und der Ich-Einengung (Egosystole), aufgebaut wurde.</w:t>
      </w:r>
    </w:p>
    <w:p>
      <w:pPr>
        <w:pStyle w:val="Style25"/>
        <w:keepNext/>
        <w:keepLines/>
        <w:widowControl w:val="0"/>
        <w:numPr>
          <w:ilvl w:val="0"/>
          <w:numId w:val="15"/>
        </w:numPr>
        <w:shd w:val="clear" w:color="auto" w:fill="auto"/>
        <w:tabs>
          <w:tab w:pos="294" w:val="left"/>
        </w:tabs>
        <w:bidi w:val="0"/>
        <w:spacing w:line="240" w:lineRule="auto"/>
        <w:ind w:left="0" w:firstLine="0"/>
        <w:jc w:val="left"/>
      </w:pPr>
      <w:bookmarkStart w:id="2" w:name="bookmark2"/>
      <w:bookmarkStart w:id="3" w:name="bookmark3"/>
      <w:r>
        <w:rPr>
          <w:color w:val="000000"/>
          <w:spacing w:val="0"/>
          <w:w w:val="100"/>
          <w:position w:val="0"/>
          <w:shd w:val="clear" w:color="auto" w:fill="auto"/>
          <w:lang w:val="de-DE" w:eastAsia="de-DE" w:bidi="de-DE"/>
        </w:rPr>
        <w:t>Die Eigodiastole</w:t>
      </w:r>
      <w:bookmarkEnd w:id="2"/>
      <w:bookmarkEnd w:id="3"/>
    </w:p>
    <w:p>
      <w:pPr>
        <w:pStyle w:val="Style22"/>
        <w:keepNext w:val="0"/>
        <w:keepLines w:val="0"/>
        <w:widowControl w:val="0"/>
        <w:numPr>
          <w:ilvl w:val="0"/>
          <w:numId w:val="17"/>
        </w:numPr>
        <w:shd w:val="clear" w:color="auto" w:fill="auto"/>
        <w:tabs>
          <w:tab w:pos="564" w:val="left"/>
        </w:tabs>
        <w:bidi w:val="0"/>
        <w:spacing w:line="240" w:lineRule="auto"/>
        <w:ind w:left="0" w:firstLine="360"/>
        <w:jc w:val="left"/>
      </w:pPr>
      <w:r>
        <w:rPr>
          <w:i/>
          <w:iCs/>
          <w:color w:val="000000"/>
          <w:spacing w:val="0"/>
          <w:w w:val="100"/>
          <w:position w:val="0"/>
          <w:shd w:val="clear" w:color="auto" w:fill="auto"/>
          <w:lang w:val="de-DE" w:eastAsia="de-DE" w:bidi="de-DE"/>
        </w:rPr>
        <w:t>Egodiastole nennen wir das «humane» Bedürfnis, unbewußte Inhalte bewußf^u- machen und dadurch das Ich-FeId auszudehnen.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Durch dieses Bedürfnis baut sich das Ich-Bewußtsein, im besonderen aber das </w:t>
      </w:r>
      <w:r>
        <w:rPr>
          <w:i/>
          <w:iCs/>
          <w:color w:val="000000"/>
          <w:spacing w:val="0"/>
          <w:w w:val="100"/>
          <w:position w:val="0"/>
          <w:shd w:val="clear" w:color="auto" w:fill="auto"/>
          <w:lang w:val="de-DE" w:eastAsia="de-DE" w:bidi="de-DE"/>
        </w:rPr>
        <w:t>Wunschbewußtsein</w:t>
      </w:r>
      <w:r>
        <w:rPr>
          <w:color w:val="000000"/>
          <w:spacing w:val="0"/>
          <w:w w:val="100"/>
          <w:position w:val="0"/>
          <w:shd w:val="clear" w:color="auto" w:fill="auto"/>
          <w:lang w:val="de-DE" w:eastAsia="de-DE" w:bidi="de-DE"/>
        </w:rPr>
        <w:t xml:space="preserve"> auf. Tiere haben nur ein Wahrnehmungsvermögen. Sie werden sich nicht dessen bewußt, </w:t>
      </w:r>
      <w:r>
        <w:rPr>
          <w:i/>
          <w:iCs/>
          <w:color w:val="000000"/>
          <w:spacing w:val="0"/>
          <w:w w:val="100"/>
          <w:position w:val="0"/>
          <w:shd w:val="clear" w:color="auto" w:fill="auto"/>
          <w:lang w:val="de-DE" w:eastAsia="de-DE" w:bidi="de-DE"/>
        </w:rPr>
        <w:t>daß</w:t>
      </w:r>
      <w:r>
        <w:rPr>
          <w:color w:val="000000"/>
          <w:spacing w:val="0"/>
          <w:w w:val="100"/>
          <w:position w:val="0"/>
          <w:shd w:val="clear" w:color="auto" w:fill="auto"/>
          <w:lang w:val="de-DE" w:eastAsia="de-DE" w:bidi="de-DE"/>
        </w:rPr>
        <w:t xml:space="preserve"> sie wünschen und </w:t>
      </w:r>
      <w:r>
        <w:rPr>
          <w:i/>
          <w:iCs/>
          <w:color w:val="000000"/>
          <w:spacing w:val="0"/>
          <w:w w:val="100"/>
          <w:position w:val="0"/>
          <w:shd w:val="clear" w:color="auto" w:fill="auto"/>
          <w:lang w:val="de-DE" w:eastAsia="de-DE" w:bidi="de-DE"/>
        </w:rPr>
        <w:t>was</w:t>
      </w:r>
      <w:r>
        <w:rPr>
          <w:color w:val="000000"/>
          <w:spacing w:val="0"/>
          <w:w w:val="100"/>
          <w:position w:val="0"/>
          <w:shd w:val="clear" w:color="auto" w:fill="auto"/>
          <w:lang w:val="de-DE" w:eastAsia="de-DE" w:bidi="de-DE"/>
        </w:rPr>
        <w:t xml:space="preserve"> sie wünschen. Die Befrie</w:t>
        <w:softHyphen/>
        <w:t>digung der Ansprüche läuft bei Tieren unbewußt ab. Der Mensch allein ist ein Wesen, welches das Bedürfnis kennt, unbewußte Triebstrebungen bewußtzu- machen und bewußt zu befriedigen. Die Urform der Egodiastole ist u. E. ent</w:t>
        <w:softHyphen/>
        <w:t xml:space="preserve">wicklungsgeschichtlich die </w:t>
      </w:r>
      <w:r>
        <w:rPr>
          <w:i/>
          <w:iCs/>
          <w:color w:val="000000"/>
          <w:spacing w:val="0"/>
          <w:w w:val="100"/>
          <w:position w:val="0"/>
          <w:shd w:val="clear" w:color="auto" w:fill="auto"/>
          <w:lang w:val="de-DE" w:eastAsia="de-DE" w:bidi="de-DE"/>
        </w:rPr>
        <w:t>Partizipation,</w:t>
      </w:r>
      <w:r>
        <w:rPr>
          <w:color w:val="000000"/>
          <w:spacing w:val="0"/>
          <w:w w:val="100"/>
          <w:position w:val="0"/>
          <w:shd w:val="clear" w:color="auto" w:fill="auto"/>
          <w:lang w:val="de-DE" w:eastAsia="de-DE" w:bidi="de-DE"/>
        </w:rPr>
        <w:t xml:space="preserve"> also das Bedürfnis, mit dem anderen eins und gleich zu sein. Durch das Anteilhaben am anderen erweitert sich das Machtfeld des noch unbewußten Ichs. Eine Weile ist der partizipative Anspruch des Menschen noch unbewußt. Erst wenn die Partizipation, die unbewußte Ein</w:t>
        <w:softHyphen/>
        <w:t>heit zwischen zwei Wesen - zwischen Mutter und Kind - auf reale Hindernisse stößt und die partizipative Dualunion realiter unmöglich wird, beginnt die erste Bewußtmachung des Anspruches: die dualunionistische Partizipation mit der Mutter weiter aufrechtzuerhalten.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u w:val="single"/>
          <w:shd w:val="clear" w:color="auto" w:fill="auto"/>
          <w:lang w:val="de-DE" w:eastAsia="de-DE" w:bidi="de-DE"/>
        </w:rPr>
        <w:t>Die</w:t>
      </w:r>
      <w:r>
        <w:rPr>
          <w:color w:val="000000"/>
          <w:spacing w:val="0"/>
          <w:w w:val="100"/>
          <w:position w:val="0"/>
          <w:shd w:val="clear" w:color="auto" w:fill="auto"/>
          <w:lang w:val="de-DE" w:eastAsia="de-DE" w:bidi="de-DE"/>
        </w:rPr>
        <w:t xml:space="preserve"> Bewußt^werdung des Uwunsches, mit de/' Mutter wieder eins z" sein, schaft das </w:t>
      </w:r>
      <w:r>
        <w:rPr>
          <w:i/>
          <w:iCs/>
          <w:color w:val="000000"/>
          <w:spacing w:val="0"/>
          <w:w w:val="100"/>
          <w:position w:val="0"/>
          <w:shd w:val="clear" w:color="auto" w:fill="auto"/>
          <w:lang w:val="de-DE" w:eastAsia="de-DE" w:bidi="de-DE"/>
        </w:rPr>
        <w:t xml:space="preserve">Ich. </w:t>
      </w:r>
      <w:r>
        <w:rPr>
          <w:color w:val="000000"/>
          <w:spacing w:val="0"/>
          <w:w w:val="100"/>
          <w:position w:val="0"/>
          <w:shd w:val="clear" w:color="auto" w:fill="auto"/>
          <w:lang w:val="de-DE" w:eastAsia="de-DE" w:bidi="de-DE"/>
        </w:rPr>
        <w:t>Die Geburt des Ichs ist somit die Folge zweier Vorgänge. Dies sind: 1. die reale Krise in der Partizipation, also in der Dualunion mit der Mutter; 2. der humane Trieb, das verlorene Einssein mit der Mutter bewußt wieder herzustellen. Die Geburt des Ichs setzt in dem Moment ein, in dem das Kind gezwungen wird, die Zweiheit, die reale Trennung zwischen der Mutter und ihm selbst, wahrzunehmen. Diese Wahrnehmung der Dualität, des Zweiseins und Nichteinsseins, kommt erst dann zustande, wenn der Wunsch nach Einssein mit der Mutter schon bewußtgeworden ist.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kann demnach die Vorgänge in der Ich-Geburt theoretisch in folgenden Schritten rekonstruieren :</w:t>
      </w:r>
    </w:p>
    <w:p>
      <w:pPr>
        <w:pStyle w:val="Style22"/>
        <w:keepNext w:val="0"/>
        <w:keepLines w:val="0"/>
        <w:widowControl w:val="0"/>
        <w:numPr>
          <w:ilvl w:val="0"/>
          <w:numId w:val="19"/>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Unbewußtes Einssein mit der Mutter = Partizipation = —/-Phase.</w:t>
      </w:r>
    </w:p>
    <w:p>
      <w:pPr>
        <w:pStyle w:val="Style22"/>
        <w:keepNext w:val="0"/>
        <w:keepLines w:val="0"/>
        <w:widowControl w:val="0"/>
        <w:numPr>
          <w:ilvl w:val="0"/>
          <w:numId w:val="19"/>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Krise in der Partizipation, in der Dualunion zwischen Kind und Mutter; Verlassenheit = d: /--Phase.</w:t>
      </w:r>
    </w:p>
    <w:p>
      <w:pPr>
        <w:pStyle w:val="Style22"/>
        <w:keepNext w:val="0"/>
        <w:keepLines w:val="0"/>
        <w:widowControl w:val="0"/>
        <w:numPr>
          <w:ilvl w:val="0"/>
          <w:numId w:val="1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Bewußtwerdung des Wunsches, die partizipative Dualunion wiederher</w:t>
        <w:softHyphen/>
        <w:t>zustellen; und die Wahrnehmung des Zweiseins; die f /--Phase.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Damit wird der Grundstein des Wunsch- und Dh-Bewußtseins gelegt.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Von jetzt an kann man von einem bewußten «Ich» sprechen.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u w:val="single"/>
          <w:shd w:val="clear" w:color="auto" w:fill="auto"/>
          <w:lang w:val="de-DE" w:eastAsia="de-DE" w:bidi="de-DE"/>
        </w:rPr>
        <w:t>Der erst</w:t>
      </w:r>
      <w:r>
        <w:rPr>
          <w:color w:val="000000"/>
          <w:spacing w:val="0"/>
          <w:w w:val="100"/>
          <w:position w:val="0"/>
          <w:shd w:val="clear" w:color="auto" w:fill="auto"/>
          <w:lang w:val="de-DE" w:eastAsia="de-DE" w:bidi="de-DE"/>
        </w:rPr>
        <w:t xml:space="preserve">e </w:t>
      </w:r>
      <w:r>
        <w:rPr>
          <w:color w:val="000000"/>
          <w:spacing w:val="0"/>
          <w:w w:val="100"/>
          <w:position w:val="0"/>
          <w:u w:val="single"/>
          <w:shd w:val="clear" w:color="auto" w:fill="auto"/>
          <w:lang w:val="de-DE" w:eastAsia="de-DE" w:bidi="de-DE"/>
        </w:rPr>
        <w:t>Inhalt</w:t>
      </w:r>
      <w:r>
        <w:rPr>
          <w:color w:val="000000"/>
          <w:spacing w:val="0"/>
          <w:w w:val="100"/>
          <w:position w:val="0"/>
          <w:shd w:val="clear" w:color="auto" w:fill="auto"/>
          <w:lang w:val="de-DE" w:eastAsia="de-DE" w:bidi="de-DE"/>
        </w:rPr>
        <w:t xml:space="preserve"> des Wunschbewußtseins ist somit die Se</w:t>
      </w:r>
      <w:r>
        <w:rPr>
          <w:color w:val="000000"/>
          <w:spacing w:val="0"/>
          <w:w w:val="100"/>
          <w:position w:val="0"/>
          <w:u w:val="single"/>
          <w:shd w:val="clear" w:color="auto" w:fill="auto"/>
          <w:lang w:val="de-DE" w:eastAsia="de-DE" w:bidi="de-DE"/>
        </w:rPr>
        <w:t>hnsuch</w:t>
      </w:r>
      <w:r>
        <w:rPr>
          <w:color w:val="000000"/>
          <w:spacing w:val="0"/>
          <w:w w:val="100"/>
          <w:position w:val="0"/>
          <w:shd w:val="clear" w:color="auto" w:fill="auto"/>
          <w:lang w:val="de-DE" w:eastAsia="de-DE" w:bidi="de-DE"/>
        </w:rPr>
        <w:t xml:space="preserve">t nach </w:t>
      </w:r>
      <w:r>
        <w:rPr>
          <w:color w:val="000000"/>
          <w:spacing w:val="0"/>
          <w:w w:val="100"/>
          <w:position w:val="0"/>
          <w:u w:val="single"/>
          <w:shd w:val="clear" w:color="auto" w:fill="auto"/>
          <w:lang w:val="de-DE" w:eastAsia="de-DE" w:bidi="de-DE"/>
        </w:rPr>
        <w:t xml:space="preserve">dem </w:t>
      </w:r>
      <w:r>
        <w:rPr>
          <w:color w:val="000000"/>
          <w:spacing w:val="0"/>
          <w:w w:val="100"/>
          <w:position w:val="0"/>
          <w:shd w:val="clear" w:color="auto" w:fill="auto"/>
          <w:lang w:val="de-DE" w:eastAsia="de-DE" w:bidi="de-DE"/>
        </w:rPr>
        <w:t xml:space="preserve">partizipativen </w:t>
      </w:r>
      <w:r>
        <w:rPr>
          <w:color w:val="000000"/>
          <w:spacing w:val="0"/>
          <w:w w:val="100"/>
          <w:position w:val="0"/>
          <w:u w:val="single"/>
          <w:shd w:val="clear" w:color="auto" w:fill="auto"/>
          <w:lang w:val="de-DE" w:eastAsia="de-DE" w:bidi="de-DE"/>
        </w:rPr>
        <w:t>Einssein</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also der Wunsch</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sich</w:t>
      </w:r>
      <w:r>
        <w:rPr>
          <w:color w:val="000000"/>
          <w:spacing w:val="0"/>
          <w:w w:val="100"/>
          <w:position w:val="0"/>
          <w:shd w:val="clear" w:color="auto" w:fill="auto"/>
          <w:lang w:val="de-DE" w:eastAsia="de-DE" w:bidi="de-DE"/>
        </w:rPr>
        <w:t xml:space="preserve"> an </w:t>
      </w:r>
      <w:r>
        <w:rPr>
          <w:color w:val="000000"/>
          <w:spacing w:val="0"/>
          <w:w w:val="100"/>
          <w:position w:val="0"/>
          <w:u w:val="single"/>
          <w:shd w:val="clear" w:color="auto" w:fill="auto"/>
          <w:lang w:val="de-DE" w:eastAsia="de-DE" w:bidi="de-DE"/>
        </w:rPr>
        <w:t>die</w:t>
      </w:r>
      <w:r>
        <w:rPr>
          <w:color w:val="000000"/>
          <w:spacing w:val="0"/>
          <w:w w:val="100"/>
          <w:position w:val="0"/>
          <w:shd w:val="clear" w:color="auto" w:fill="auto"/>
          <w:lang w:val="de-DE" w:eastAsia="de-DE" w:bidi="de-DE"/>
        </w:rPr>
        <w:t xml:space="preserve"> Mutter mit Mund und </w:t>
      </w:r>
      <w:r>
        <w:rPr>
          <w:color w:val="000000"/>
          <w:spacing w:val="0"/>
          <w:w w:val="100"/>
          <w:position w:val="0"/>
          <w:u w:val="single"/>
          <w:shd w:val="clear" w:color="auto" w:fill="auto"/>
          <w:lang w:val="de-DE" w:eastAsia="de-DE" w:bidi="de-DE"/>
        </w:rPr>
        <w:t>Hand anzuklam</w:t>
      </w:r>
      <w:r>
        <w:rPr>
          <w:color w:val="000000"/>
          <w:spacing w:val="0"/>
          <w:w w:val="100"/>
          <w:position w:val="0"/>
          <w:shd w:val="clear" w:color="auto" w:fill="auto"/>
          <w:lang w:val="de-DE" w:eastAsia="de-DE" w:bidi="de-DE"/>
        </w:rPr>
        <w:t xml:space="preserve">mern (I.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wie zur Zeit der Urpartizipation. </w:t>
      </w:r>
      <w:r>
        <w:rPr>
          <w:color w:val="000000"/>
          <w:spacing w:val="0"/>
          <w:w w:val="100"/>
          <w:position w:val="0"/>
          <w:u w:val="single"/>
          <w:shd w:val="clear" w:color="auto" w:fill="auto"/>
          <w:lang w:val="de-DE" w:eastAsia="de-DE" w:bidi="de-DE"/>
        </w:rPr>
        <w:t>Eine</w:t>
      </w:r>
      <w:r>
        <w:rPr>
          <w:color w:val="000000"/>
          <w:spacing w:val="0"/>
          <w:w w:val="100"/>
          <w:position w:val="0"/>
          <w:shd w:val="clear" w:color="auto" w:fill="auto"/>
          <w:lang w:val="de-DE" w:eastAsia="de-DE" w:bidi="de-DE"/>
        </w:rPr>
        <w:t xml:space="preserve">rseits </w:t>
      </w:r>
      <w:r>
        <w:rPr>
          <w:color w:val="000000"/>
          <w:spacing w:val="0"/>
          <w:w w:val="100"/>
          <w:position w:val="0"/>
          <w:u w:val="single"/>
          <w:shd w:val="clear" w:color="auto" w:fill="auto"/>
          <w:lang w:val="de-DE" w:eastAsia="de-DE" w:bidi="de-DE"/>
        </w:rPr>
        <w:t xml:space="preserve">der </w:t>
      </w:r>
      <w:r>
        <w:rPr>
          <w:color w:val="000000"/>
          <w:spacing w:val="0"/>
          <w:w w:val="100"/>
          <w:position w:val="0"/>
          <w:shd w:val="clear" w:color="auto" w:fill="auto"/>
          <w:lang w:val="de-DE" w:eastAsia="de-DE" w:bidi="de-DE"/>
        </w:rPr>
        <w:t xml:space="preserve">Wiederholungszwang des paradiesischen Einsseins mit der Mutter, anderseits die - mit dem Unbefriedigtsein </w:t>
      </w:r>
      <w:r>
        <w:rPr>
          <w:color w:val="000000"/>
          <w:spacing w:val="0"/>
          <w:w w:val="100"/>
          <w:position w:val="0"/>
          <w:u w:val="single"/>
          <w:shd w:val="clear" w:color="auto" w:fill="auto"/>
          <w:lang w:val="de-DE" w:eastAsia="de-DE" w:bidi="de-DE"/>
        </w:rPr>
        <w:t>dies</w:t>
      </w:r>
      <w:r>
        <w:rPr>
          <w:color w:val="000000"/>
          <w:spacing w:val="0"/>
          <w:w w:val="100"/>
          <w:position w:val="0"/>
          <w:shd w:val="clear" w:color="auto" w:fill="auto"/>
          <w:lang w:val="de-DE" w:eastAsia="de-DE" w:bidi="de-DE"/>
        </w:rPr>
        <w:t>es Bedürfnisses einhergehende - Wahrneh</w:t>
        <w:softHyphen/>
        <w:t xml:space="preserve">mung </w:t>
      </w:r>
      <w:r>
        <w:rPr>
          <w:color w:val="000000"/>
          <w:spacing w:val="0"/>
          <w:w w:val="100"/>
          <w:position w:val="0"/>
          <w:u w:val="single"/>
          <w:shd w:val="clear" w:color="auto" w:fill="auto"/>
          <w:lang w:val="de-DE" w:eastAsia="de-DE" w:bidi="de-DE"/>
        </w:rPr>
        <w:t>des</w:t>
      </w:r>
      <w:r>
        <w:rPr>
          <w:color w:val="000000"/>
          <w:spacing w:val="0"/>
          <w:w w:val="100"/>
          <w:position w:val="0"/>
          <w:shd w:val="clear" w:color="auto" w:fill="auto"/>
          <w:lang w:val="de-DE" w:eastAsia="de-DE" w:bidi="de-DE"/>
        </w:rPr>
        <w:t xml:space="preserve"> Zweis</w:t>
      </w:r>
      <w:r>
        <w:rPr>
          <w:color w:val="000000"/>
          <w:spacing w:val="0"/>
          <w:w w:val="100"/>
          <w:position w:val="0"/>
          <w:u w:val="single"/>
          <w:shd w:val="clear" w:color="auto" w:fill="auto"/>
          <w:lang w:val="de-DE" w:eastAsia="de-DE" w:bidi="de-DE"/>
        </w:rPr>
        <w:t>eins</w:t>
      </w:r>
      <w:r>
        <w:rPr>
          <w:color w:val="000000"/>
          <w:spacing w:val="0"/>
          <w:w w:val="100"/>
          <w:position w:val="0"/>
          <w:shd w:val="clear" w:color="auto" w:fill="auto"/>
          <w:lang w:val="de-DE" w:eastAsia="de-DE" w:bidi="de-DE"/>
        </w:rPr>
        <w:t xml:space="preserve"> schaffen also das Ich.</w:t>
      </w:r>
    </w:p>
    <w:p>
      <w:pPr>
        <w:pStyle w:val="Style22"/>
        <w:keepNext w:val="0"/>
        <w:keepLines w:val="0"/>
        <w:widowControl w:val="0"/>
        <w:numPr>
          <w:ilvl w:val="0"/>
          <w:numId w:val="1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Nachdem das Wunsch- und Ich-Bewußtsein somit gesetzt worden ist, drängen fortan stets neue Ansprüche aus dem Unbewußten (—_/) in das Wunsch</w:t>
        <w:softHyphen/>
        <w:t xml:space="preserve">bewußtsein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die das Wunschbewußtsein also immerfort weiter und weiter ausdehnen.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sagen: </w:t>
      </w:r>
      <w:r>
        <w:rPr>
          <w:i/>
          <w:iCs/>
          <w:color w:val="000000"/>
          <w:spacing w:val="0"/>
          <w:w w:val="100"/>
          <w:position w:val="0"/>
          <w:shd w:val="clear" w:color="auto" w:fill="auto"/>
          <w:lang w:val="de-DE" w:eastAsia="de-DE" w:bidi="de-DE"/>
        </w:rPr>
        <w:t>Die Ausdehnung des Wunschbewußtseins ist die Folge eines spezifisch menschlichen Ich-Bediirfnisses, das wir das egodiastolische, ich-erweiternde Ich-Bedürfnis nennen.</w:t>
      </w:r>
      <w:r>
        <w:rPr>
          <w:color w:val="000000"/>
          <w:spacing w:val="0"/>
          <w:w w:val="100"/>
          <w:position w:val="0"/>
          <w:shd w:val="clear" w:color="auto" w:fill="auto"/>
          <w:lang w:val="de-DE" w:eastAsia="de-DE" w:bidi="de-DE"/>
        </w:rPr>
        <w:t xml:space="preserve"> Dieses Ich-Bedürfnis wird durch das Trieb-Bedürfnis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bestimmt, das als Radikal folgende Erscheinungen bedingt:</w:t>
      </w:r>
    </w:p>
    <w:p>
      <w:pPr>
        <w:pStyle w:val="Style22"/>
        <w:keepNext w:val="0"/>
        <w:keepLines w:val="0"/>
        <w:widowControl w:val="0"/>
        <w:numPr>
          <w:ilvl w:val="0"/>
          <w:numId w:val="21"/>
        </w:numPr>
        <w:shd w:val="clear" w:color="auto" w:fill="auto"/>
        <w:tabs>
          <w:tab w:pos="566" w:val="left"/>
        </w:tabs>
        <w:bidi w:val="0"/>
        <w:spacing w:line="240" w:lineRule="auto"/>
        <w:ind w:left="0" w:firstLine="360"/>
        <w:jc w:val="left"/>
      </w:pPr>
      <w:r>
        <w:rPr>
          <w:i/>
          <w:iCs/>
          <w:color w:val="000000"/>
          <w:spacing w:val="0"/>
          <w:w w:val="100"/>
          <w:position w:val="0"/>
          <w:shd w:val="clear" w:color="auto" w:fill="auto"/>
          <w:lang w:val="de-DE" w:eastAsia="de-DE" w:bidi="de-DE"/>
        </w:rPr>
        <w:t>Reine Partizipation als primäre Projektion,</w:t>
      </w:r>
      <w:r>
        <w:rPr>
          <w:color w:val="000000"/>
          <w:spacing w:val="0"/>
          <w:w w:val="100"/>
          <w:position w:val="0"/>
          <w:shd w:val="clear" w:color="auto" w:fill="auto"/>
          <w:lang w:val="de-DE" w:eastAsia="de-DE" w:bidi="de-DE"/>
        </w:rPr>
        <w:t xml:space="preserve"> ferner </w:t>
      </w:r>
      <w:r>
        <w:rPr>
          <w:i/>
          <w:iCs/>
          <w:color w:val="000000"/>
          <w:spacing w:val="0"/>
          <w:w w:val="100"/>
          <w:position w:val="0"/>
          <w:shd w:val="clear" w:color="auto" w:fill="auto"/>
          <w:lang w:val="de-DE" w:eastAsia="de-DE" w:bidi="de-DE"/>
        </w:rPr>
        <w:t>sekundäre,</w:t>
      </w:r>
      <w:r>
        <w:rPr>
          <w:color w:val="000000"/>
          <w:spacing w:val="0"/>
          <w:w w:val="100"/>
          <w:position w:val="0"/>
          <w:shd w:val="clear" w:color="auto" w:fill="auto"/>
          <w:lang w:val="de-DE" w:eastAsia="de-DE" w:bidi="de-DE"/>
        </w:rPr>
        <w:t xml:space="preserve"> krankhafte Projektion: — </w:t>
      </w:r>
      <w:r>
        <w:rPr>
          <w:i/>
          <w:iCs/>
          <w:color w:val="000000"/>
          <w:spacing w:val="0"/>
          <w:w w:val="100"/>
          <w:position w:val="0"/>
          <w:shd w:val="clear" w:color="auto" w:fill="auto"/>
          <w:lang w:val="de-DE" w:eastAsia="de-DE" w:bidi="de-DE"/>
        </w:rPr>
        <w:t>p.</w:t>
      </w:r>
    </w:p>
    <w:p>
      <w:pPr>
        <w:pStyle w:val="Style22"/>
        <w:keepNext w:val="0"/>
        <w:keepLines w:val="0"/>
        <w:widowControl w:val="0"/>
        <w:numPr>
          <w:ilvl w:val="0"/>
          <w:numId w:val="21"/>
        </w:numPr>
        <w:shd w:val="clear" w:color="auto" w:fill="auto"/>
        <w:tabs>
          <w:tab w:pos="619" w:val="left"/>
        </w:tabs>
        <w:bidi w:val="0"/>
        <w:spacing w:line="240" w:lineRule="auto"/>
        <w:ind w:left="0" w:firstLine="360"/>
        <w:jc w:val="left"/>
      </w:pPr>
      <w:r>
        <w:rPr>
          <w:i/>
          <w:iCs/>
          <w:color w:val="000000"/>
          <w:spacing w:val="0"/>
          <w:w w:val="100"/>
          <w:position w:val="0"/>
          <w:shd w:val="clear" w:color="auto" w:fill="auto"/>
          <w:lang w:val="de-DE" w:eastAsia="de-DE" w:bidi="de-DE"/>
        </w:rPr>
        <w:t>Projektive Inflation: p.</w:t>
      </w:r>
    </w:p>
    <w:p>
      <w:pPr>
        <w:pStyle w:val="Style22"/>
        <w:keepNext w:val="0"/>
        <w:keepLines w:val="0"/>
        <w:widowControl w:val="0"/>
        <w:numPr>
          <w:ilvl w:val="0"/>
          <w:numId w:val="21"/>
        </w:numPr>
        <w:shd w:val="clear" w:color="auto" w:fill="auto"/>
        <w:tabs>
          <w:tab w:pos="619" w:val="left"/>
        </w:tabs>
        <w:bidi w:val="0"/>
        <w:spacing w:line="240" w:lineRule="auto"/>
        <w:ind w:left="0" w:firstLine="360"/>
        <w:jc w:val="left"/>
      </w:pPr>
      <w:r>
        <w:rPr>
          <w:i/>
          <w:iCs/>
          <w:color w:val="000000"/>
          <w:spacing w:val="0"/>
          <w:w w:val="100"/>
          <w:position w:val="0"/>
          <w:shd w:val="clear" w:color="auto" w:fill="auto"/>
          <w:lang w:val="de-DE" w:eastAsia="de-DE" w:bidi="de-DE"/>
        </w:rPr>
        <w:t>Inflation: ff- p.</w:t>
      </w:r>
    </w:p>
    <w:p>
      <w:pPr>
        <w:pStyle w:val="Style22"/>
        <w:keepNext w:val="0"/>
        <w:keepLines w:val="0"/>
        <w:widowControl w:val="0"/>
        <w:numPr>
          <w:ilvl w:val="0"/>
          <w:numId w:val="21"/>
        </w:numPr>
        <w:shd w:val="clear" w:color="auto" w:fill="auto"/>
        <w:tabs>
          <w:tab w:pos="599" w:val="left"/>
        </w:tabs>
        <w:bidi w:val="0"/>
        <w:spacing w:line="240" w:lineRule="auto"/>
        <w:ind w:left="0" w:firstLine="360"/>
        <w:jc w:val="left"/>
      </w:pPr>
      <w:r>
        <w:rPr>
          <w:i/>
          <w:iCs/>
          <w:color w:val="000000"/>
          <w:spacing w:val="0"/>
          <w:w w:val="100"/>
          <w:position w:val="0"/>
          <w:shd w:val="clear" w:color="auto" w:fill="auto"/>
          <w:lang w:val="de-DE" w:eastAsia="de-DE" w:bidi="de-DE"/>
        </w:rPr>
        <w:t>Räumung des Bewußtseins,</w:t>
      </w:r>
      <w:r>
        <w:rPr>
          <w:color w:val="000000"/>
          <w:spacing w:val="0"/>
          <w:w w:val="100"/>
          <w:position w:val="0"/>
          <w:shd w:val="clear" w:color="auto" w:fill="auto"/>
          <w:lang w:val="de-DE" w:eastAsia="de-DE" w:bidi="de-DE"/>
        </w:rPr>
        <w:t xml:space="preserve"> Fehlen der ^-Funktion im Vordergrund: 0 </w:t>
      </w:r>
      <w:r>
        <w:rPr>
          <w:i/>
          <w:iCs/>
          <w:color w:val="000000"/>
          <w:spacing w:val="0"/>
          <w:w w:val="100"/>
          <w:position w:val="0"/>
          <w:shd w:val="clear" w:color="auto" w:fill="auto"/>
          <w:lang w:val="de-DE" w:eastAsia="de-DE" w:bidi="de-DE"/>
        </w:rPr>
        <w:t>p.</w:t>
      </w:r>
    </w:p>
    <w:p>
      <w:pPr>
        <w:pStyle w:val="Style17"/>
        <w:keepNext w:val="0"/>
        <w:keepLines w:val="0"/>
        <w:widowControl w:val="0"/>
        <w:numPr>
          <w:ilvl w:val="0"/>
          <w:numId w:val="23"/>
        </w:numPr>
        <w:shd w:val="clear" w:color="auto" w:fill="auto"/>
        <w:tabs>
          <w:tab w:pos="279" w:val="left"/>
        </w:tabs>
        <w:bidi w:val="0"/>
        <w:ind w:left="0" w:firstLine="0"/>
        <w:jc w:val="left"/>
      </w:pPr>
      <w:r>
        <w:rPr>
          <w:color w:val="000000"/>
          <w:spacing w:val="0"/>
          <w:w w:val="100"/>
          <w:position w:val="0"/>
          <w:sz w:val="24"/>
          <w:szCs w:val="24"/>
          <w:shd w:val="clear" w:color="auto" w:fill="auto"/>
          <w:lang w:val="de-DE" w:eastAsia="de-DE" w:bidi="de-DE"/>
        </w:rPr>
        <w:t>Die urförmige Partizipation</w:t>
      </w:r>
    </w:p>
    <w:p>
      <w:pPr>
        <w:pStyle w:val="Style22"/>
        <w:keepNext w:val="0"/>
        <w:keepLines w:val="0"/>
        <w:widowControl w:val="0"/>
        <w:shd w:val="clear" w:color="auto" w:fill="auto"/>
        <w:tabs>
          <w:tab w:leader="hyphen" w:pos="7018" w:val="left"/>
        </w:tabs>
        <w:bidi w:val="0"/>
        <w:spacing w:line="240" w:lineRule="auto"/>
        <w:ind w:left="0" w:firstLine="360"/>
        <w:jc w:val="left"/>
      </w:pPr>
      <w:r>
        <w:rPr>
          <w:i/>
          <w:iCs/>
          <w:color w:val="000000"/>
          <w:spacing w:val="0"/>
          <w:w w:val="100"/>
          <w:position w:val="0"/>
          <w:shd w:val="clear" w:color="auto" w:fill="auto"/>
          <w:lang w:val="de-DE" w:eastAsia="de-DE" w:bidi="de-DE"/>
        </w:rPr>
        <w:t>Urförmige Partizipation (—p')</w:t>
      </w:r>
      <w:r>
        <w:rPr>
          <w:color w:val="000000"/>
          <w:spacing w:val="0"/>
          <w:w w:val="100"/>
          <w:position w:val="0"/>
          <w:shd w:val="clear" w:color="auto" w:fill="auto"/>
          <w:lang w:val="de-DE" w:eastAsia="de-DE" w:bidi="de-DE"/>
        </w:rPr>
        <w:t xml:space="preserve"> heißt der Anspruch: Eins-und Gleichsein mit dem Objekt. Diese Urfunktion des Ichs ist zu Beginn noch unbewußt. Sie erscheint beim Kind als die unbewußte Phase der Dualunion, in der noch keine Trennung zwischen Ich-Welt und Du-Welt stattfindet. Das Weltbild ist noch partizipativ, a-dual, d. h. ohne Zweiheit gesetzt. Diese a-duale Partizipation aber kommt, wie wir in der elementaren Ich-Analyse schon hervorgehoben haben, auf Grund einer primären Projektion zustande. Das Kind verlegt die Macht seines Seins in die Mutter hinaus und hat somit - durch das Einssein mit der Mutter - Anteil an der Macht der Mutter. In diesem Sinne ist man also berechtigt, auch diese Urphäse der Partizipation zu den </w:t>
      </w:r>
      <w:r>
        <w:rPr>
          <w:i/>
          <w:iCs/>
          <w:color w:val="000000"/>
          <w:spacing w:val="0"/>
          <w:w w:val="100"/>
          <w:position w:val="0"/>
          <w:shd w:val="clear" w:color="auto" w:fill="auto"/>
          <w:lang w:val="de-DE" w:eastAsia="de-DE" w:bidi="de-DE"/>
        </w:rPr>
        <w:t>projektiven egodiastolischen</w:t>
      </w:r>
      <w:r>
        <w:rPr>
          <w:color w:val="000000"/>
          <w:spacing w:val="0"/>
          <w:w w:val="100"/>
          <w:position w:val="0"/>
          <w:shd w:val="clear" w:color="auto" w:fill="auto"/>
          <w:lang w:val="de-DE" w:eastAsia="de-DE" w:bidi="de-DE"/>
        </w:rPr>
        <w:t xml:space="preserve"> Ich-Funktionen zu rechnen. Die Berechtigung dieser Auffassung bekam ihre empirische Bekräftigung durch die Experimente mit dem Triebtest. </w:t>
      </w:r>
      <w:r>
        <w:rPr>
          <w:color w:val="000000"/>
          <w:spacing w:val="0"/>
          <w:w w:val="100"/>
          <w:position w:val="0"/>
          <w:u w:val="single"/>
          <w:shd w:val="clear" w:color="auto" w:fill="auto"/>
          <w:lang w:val="de-DE" w:eastAsia="de-DE" w:bidi="de-DE"/>
        </w:rPr>
        <w:t>Primitive Naturvölke</w:t>
      </w:r>
      <w:r>
        <w:rPr>
          <w:color w:val="000000"/>
          <w:spacing w:val="0"/>
          <w:w w:val="100"/>
          <w:position w:val="0"/>
          <w:shd w:val="clear" w:color="auto" w:fill="auto"/>
          <w:lang w:val="de-DE" w:eastAsia="de-DE" w:bidi="de-DE"/>
        </w:rPr>
        <w:t xml:space="preserve">r, </w:t>
      </w:r>
      <w:r>
        <w:rPr>
          <w:color w:val="000000"/>
          <w:spacing w:val="0"/>
          <w:w w:val="100"/>
          <w:position w:val="0"/>
          <w:u w:val="single"/>
          <w:shd w:val="clear" w:color="auto" w:fill="auto"/>
          <w:lang w:val="de-DE" w:eastAsia="de-DE" w:bidi="de-DE"/>
        </w:rPr>
        <w:t>deren</w:t>
      </w:r>
      <w:r>
        <w:rPr>
          <w:color w:val="000000"/>
          <w:spacing w:val="0"/>
          <w:w w:val="100"/>
          <w:position w:val="0"/>
          <w:shd w:val="clear" w:color="auto" w:fill="auto"/>
          <w:lang w:val="de-DE" w:eastAsia="de-DE" w:bidi="de-DE"/>
        </w:rPr>
        <w:t xml:space="preserve"> Ich-</w:t>
      </w:r>
      <w:r>
        <w:rPr>
          <w:color w:val="000000"/>
          <w:spacing w:val="0"/>
          <w:w w:val="100"/>
          <w:position w:val="0"/>
          <w:u w:val="single"/>
          <w:shd w:val="clear" w:color="auto" w:fill="auto"/>
          <w:lang w:val="de-DE" w:eastAsia="de-DE" w:bidi="de-DE"/>
        </w:rPr>
        <w:t>Stu</w:t>
      </w:r>
      <w:r>
        <w:rPr>
          <w:color w:val="000000"/>
          <w:spacing w:val="0"/>
          <w:w w:val="100"/>
          <w:position w:val="0"/>
          <w:shd w:val="clear" w:color="auto" w:fill="auto"/>
          <w:lang w:val="de-DE" w:eastAsia="de-DE" w:bidi="de-DE"/>
        </w:rPr>
        <w:t>fe n</w:t>
      </w:r>
      <w:r>
        <w:rPr>
          <w:color w:val="000000"/>
          <w:spacing w:val="0"/>
          <w:w w:val="100"/>
          <w:position w:val="0"/>
          <w:u w:val="single"/>
          <w:shd w:val="clear" w:color="auto" w:fill="auto"/>
          <w:lang w:val="de-DE" w:eastAsia="de-DE" w:bidi="de-DE"/>
        </w:rPr>
        <w:t xml:space="preserve">ach </w:t>
      </w:r>
      <w:r>
        <w:rPr>
          <w:smallCaps/>
          <w:color w:val="000000"/>
          <w:spacing w:val="0"/>
          <w:w w:val="100"/>
          <w:position w:val="0"/>
          <w:shd w:val="clear" w:color="auto" w:fill="auto"/>
          <w:lang w:val="de-DE" w:eastAsia="de-DE" w:bidi="de-DE"/>
        </w:rPr>
        <w:t>Levy-Brui-il</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die Parti</w:t>
      </w:r>
      <w:r>
        <w:rPr>
          <w:color w:val="000000"/>
          <w:spacing w:val="0"/>
          <w:w w:val="100"/>
          <w:position w:val="0"/>
          <w:shd w:val="clear" w:color="auto" w:fill="auto"/>
          <w:lang w:val="de-DE" w:eastAsia="de-DE" w:bidi="de-DE"/>
        </w:rPr>
        <w:t xml:space="preserve">zipation ist, gaben im Experiment tatsächlich in hohem Maße das für die Partizipation von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und mir angenommene Ich-Bild der Projektion. Also die testologischen Ich-Bilder: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0— ! !, </w:t>
        <w:tab/>
        <w:t>!</w:t>
      </w:r>
    </w:p>
    <w:p>
      <w:pPr>
        <w:pStyle w:val="Style22"/>
        <w:keepNext w:val="0"/>
        <w:keepLines w:val="0"/>
        <w:widowControl w:val="0"/>
        <w:shd w:val="clear" w:color="auto" w:fill="auto"/>
        <w:tabs>
          <w:tab w:leader="hyphen" w:pos="946" w:val="left"/>
          <w:tab w:leader="hyphen" w:pos="1076" w:val="left"/>
        </w:tabs>
        <w:bidi w:val="0"/>
        <w:spacing w:line="240" w:lineRule="auto"/>
        <w:ind w:left="0" w:firstLine="0"/>
        <w:jc w:val="left"/>
      </w:pPr>
      <w:r>
        <w:rPr>
          <w:color w:val="000000"/>
          <w:spacing w:val="0"/>
          <w:w w:val="100"/>
          <w:position w:val="0"/>
          <w:shd w:val="clear" w:color="auto" w:fill="auto"/>
          <w:lang w:val="de-DE" w:eastAsia="de-DE" w:bidi="de-DE"/>
        </w:rPr>
        <w:t>oder</w:t>
        <w:tab/>
        <w:tab/>
        <w:t xml:space="preserve"> ! !. (Untersuchungen von E. </w:t>
      </w:r>
      <w:r>
        <w:rPr>
          <w:smallCaps/>
          <w:color w:val="000000"/>
          <w:spacing w:val="0"/>
          <w:w w:val="100"/>
          <w:position w:val="0"/>
          <w:shd w:val="clear" w:color="auto" w:fill="auto"/>
          <w:lang w:val="de-DE" w:eastAsia="de-DE" w:bidi="de-DE"/>
        </w:rPr>
        <w:t>Percy</w:t>
      </w:r>
      <w:r>
        <w:rPr>
          <w:color w:val="000000"/>
          <w:spacing w:val="0"/>
          <w:w w:val="100"/>
          <w:position w:val="0"/>
          <w:shd w:val="clear" w:color="auto" w:fill="auto"/>
          <w:lang w:val="de-DE" w:eastAsia="de-DE" w:bidi="de-DE"/>
        </w:rPr>
        <w:t xml:space="preserve"> an Buschnegern.) Kulturmen</w:t>
        <w:softHyphen/>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schen, die aus irgendeinem - zumeist krankhaften - Grunde auf die Urform des partizipativen Denkens regredierten, lieferten dasselbe projektive Ich-Bild</w:t>
      </w:r>
      <w:r>
        <w:rPr>
          <w:color w:val="000000"/>
          <w:spacing w:val="0"/>
          <w:w w:val="100"/>
          <w:position w:val="0"/>
          <w:shd w:val="clear" w:color="auto" w:fill="auto"/>
          <w:vertAlign w:val="superscript"/>
          <w:lang w:val="de-DE" w:eastAsia="de-DE" w:bidi="de-DE"/>
        </w:rPr>
        <w:footnoteReference w:id="2"/>
      </w:r>
      <w:r>
        <w:rPr>
          <w:color w:val="000000"/>
          <w:spacing w:val="0"/>
          <w:w w:val="100"/>
          <w:position w:val="0"/>
          <w:shd w:val="clear" w:color="auto" w:fill="auto"/>
          <w:lang w:val="de-DE" w:eastAsia="de-DE" w:bidi="de-DE"/>
        </w:rPr>
        <w:t>. Die Zugehörigkeit der Partizipation zu der Elementarfunktion der Projektion ist somit auch experimentell bewiesen.</w:t>
      </w:r>
    </w:p>
    <w:p>
      <w:pPr>
        <w:pStyle w:val="Style17"/>
        <w:keepNext w:val="0"/>
        <w:keepLines w:val="0"/>
        <w:widowControl w:val="0"/>
        <w:numPr>
          <w:ilvl w:val="0"/>
          <w:numId w:val="23"/>
        </w:numPr>
        <w:shd w:val="clear" w:color="auto" w:fill="auto"/>
        <w:tabs>
          <w:tab w:pos="294" w:val="left"/>
        </w:tabs>
        <w:bidi w:val="0"/>
        <w:ind w:left="0" w:firstLine="0"/>
        <w:jc w:val="left"/>
      </w:pPr>
      <w:r>
        <w:rPr>
          <w:color w:val="000000"/>
          <w:spacing w:val="0"/>
          <w:w w:val="100"/>
          <w:position w:val="0"/>
          <w:sz w:val="24"/>
          <w:szCs w:val="24"/>
          <w:shd w:val="clear" w:color="auto" w:fill="auto"/>
          <w:lang w:val="de-DE" w:eastAsia="de-DE" w:bidi="de-DE"/>
        </w:rPr>
        <w:t>Die projektive Inflation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Art der Egodiastole erscheint in zwei Formen: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als </w:t>
      </w:r>
      <w:r>
        <w:rPr>
          <w:i/>
          <w:iCs/>
          <w:color w:val="000000"/>
          <w:spacing w:val="0"/>
          <w:w w:val="100"/>
          <w:position w:val="0"/>
          <w:shd w:val="clear" w:color="auto" w:fill="auto"/>
          <w:lang w:val="de-DE" w:eastAsia="de-DE" w:bidi="de-DE"/>
        </w:rPr>
        <w:t>Verlassenheit, b)</w:t>
      </w:r>
      <w:r>
        <w:rPr>
          <w:color w:val="000000"/>
          <w:spacing w:val="0"/>
          <w:w w:val="100"/>
          <w:position w:val="0"/>
          <w:shd w:val="clear" w:color="auto" w:fill="auto"/>
          <w:lang w:val="de-DE" w:eastAsia="de-DE" w:bidi="de-DE"/>
        </w:rPr>
        <w:t xml:space="preserve"> als </w:t>
      </w:r>
      <w:r>
        <w:rPr>
          <w:i/>
          <w:iCs/>
          <w:color w:val="000000"/>
          <w:spacing w:val="0"/>
          <w:w w:val="100"/>
          <w:position w:val="0"/>
          <w:shd w:val="clear" w:color="auto" w:fill="auto"/>
          <w:lang w:val="de-DE" w:eastAsia="de-DE" w:bidi="de-DE"/>
        </w:rPr>
        <w:t>das weibliche, matriarchale Moll-Ich.</w:t>
      </w:r>
      <w:r>
        <w:rPr>
          <w:color w:val="000000"/>
          <w:spacing w:val="0"/>
          <w:w w:val="100"/>
          <w:position w:val="0"/>
          <w:shd w:val="clear" w:color="auto" w:fill="auto"/>
          <w:lang w:val="de-DE" w:eastAsia="de-DE" w:bidi="de-DE"/>
        </w:rPr>
        <w:t xml:space="preserve"> Diese Ich-Vorgänge werden wir später bei der sog. </w:t>
      </w:r>
      <w:r>
        <w:rPr>
          <w:i/>
          <w:iCs/>
          <w:color w:val="000000"/>
          <w:spacing w:val="0"/>
          <w:w w:val="100"/>
          <w:position w:val="0"/>
          <w:shd w:val="clear" w:color="auto" w:fill="auto"/>
          <w:lang w:val="de-DE" w:eastAsia="de-DE" w:bidi="de-DE"/>
        </w:rPr>
        <w:t>Tendenzjlch-Dialektik</w:t>
      </w:r>
      <w:r>
        <w:rPr>
          <w:color w:val="000000"/>
          <w:spacing w:val="0"/>
          <w:w w:val="100"/>
          <w:position w:val="0"/>
          <w:shd w:val="clear" w:color="auto" w:fill="auto"/>
          <w:lang w:val="de-DE" w:eastAsia="de-DE" w:bidi="de-DE"/>
        </w:rPr>
        <w:t xml:space="preserve"> behandeln, da die Verlassenheit wie auch das Moll-Ich als Folge einer intrafaktoriellen Ich-Dialektik innerhalb des Trieb</w:t>
        <w:softHyphen/>
        <w:t xml:space="preserve">radikals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aufzufassen sind. Beides sind ja Ich-Zustände, in denen die Projektion und Inflation gleichzeitig im Vordergrund tätig sind.</w:t>
      </w:r>
    </w:p>
    <w:p>
      <w:pPr>
        <w:pStyle w:val="Style17"/>
        <w:keepNext w:val="0"/>
        <w:keepLines w:val="0"/>
        <w:widowControl w:val="0"/>
        <w:numPr>
          <w:ilvl w:val="0"/>
          <w:numId w:val="23"/>
        </w:numPr>
        <w:shd w:val="clear" w:color="auto" w:fill="auto"/>
        <w:tabs>
          <w:tab w:pos="294" w:val="left"/>
        </w:tabs>
        <w:bidi w:val="0"/>
        <w:spacing w:line="240" w:lineRule="auto"/>
        <w:ind w:left="0" w:firstLine="0"/>
        <w:jc w:val="left"/>
      </w:pPr>
      <w:r>
        <w:rPr>
          <w:color w:val="000000"/>
          <w:spacing w:val="0"/>
          <w:w w:val="100"/>
          <w:position w:val="0"/>
          <w:sz w:val="24"/>
          <w:szCs w:val="24"/>
          <w:shd w:val="clear" w:color="auto" w:fill="auto"/>
          <w:lang w:val="de-DE" w:eastAsia="de-DE" w:bidi="de-DE"/>
        </w:rPr>
        <w:t>Die Inflation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Inflation</w:t>
      </w:r>
      <w:r>
        <w:rPr>
          <w:color w:val="000000"/>
          <w:spacing w:val="0"/>
          <w:w w:val="100"/>
          <w:position w:val="0"/>
          <w:shd w:val="clear" w:color="auto" w:fill="auto"/>
          <w:lang w:val="de-DE" w:eastAsia="de-DE" w:bidi="de-DE"/>
        </w:rPr>
        <w:t xml:space="preserve"> (+ p) ist die Egodiastole katexochen. Wir haben die Inflation ja als das Elementarstreben des Ichs nach All/esse’n bestimmt. Das Ich-Feld wird durch den Anspruch, al/er s(" sez«, grenzenlos erweitert. Es stellt sich eine wirkliche Tch- </w:t>
      </w:r>
      <w:r>
        <w:rPr>
          <w:i/>
          <w:iCs/>
          <w:color w:val="000000"/>
          <w:spacing w:val="0"/>
          <w:w w:val="100"/>
          <w:position w:val="0"/>
          <w:shd w:val="clear" w:color="auto" w:fill="auto"/>
          <w:lang w:val="de-DE" w:eastAsia="de-DE" w:bidi="de-DE"/>
        </w:rPr>
        <w:t>Dilatation</w:t>
      </w:r>
      <w:r>
        <w:rPr>
          <w:color w:val="000000"/>
          <w:spacing w:val="0"/>
          <w:w w:val="100"/>
          <w:position w:val="0"/>
          <w:shd w:val="clear" w:color="auto" w:fill="auto"/>
          <w:lang w:val="de-DE" w:eastAsia="de-DE" w:bidi="de-DE"/>
        </w:rPr>
        <w:t xml:space="preserve"> ein, die sich recht oft gefahrbringend für das ganze Schicksal der Per</w:t>
        <w:softHyphen/>
        <w:t xml:space="preserve">son auswirkt. Funktionell kommt diese Ich-Erweiterung dadurch zustande, daß unbewußte </w:t>
      </w:r>
      <w:r>
        <w:rPr>
          <w:i/>
          <w:iCs/>
          <w:color w:val="000000"/>
          <w:spacing w:val="0"/>
          <w:w w:val="100"/>
          <w:position w:val="0"/>
          <w:shd w:val="clear" w:color="auto" w:fill="auto"/>
          <w:lang w:val="de-DE" w:eastAsia="de-DE" w:bidi="de-DE"/>
        </w:rPr>
        <w:t>Strebungen</w:t>
      </w:r>
      <w:r>
        <w:rPr>
          <w:color w:val="000000"/>
          <w:spacing w:val="0"/>
          <w:w w:val="100"/>
          <w:position w:val="0"/>
          <w:shd w:val="clear" w:color="auto" w:fill="auto"/>
          <w:lang w:val="de-DE" w:eastAsia="de-DE" w:bidi="de-DE"/>
        </w:rPr>
        <w:t xml:space="preserve"> ohne Widerstand das Wunschbewußtsein bis zur Besessen</w:t>
        <w:softHyphen/>
        <w:t xml:space="preserve">heit besetzen können. In dieser </w:t>
      </w:r>
      <w:r>
        <w:rPr>
          <w:i/>
          <w:iCs/>
          <w:color w:val="000000"/>
          <w:spacing w:val="0"/>
          <w:w w:val="100"/>
          <w:position w:val="0"/>
          <w:shd w:val="clear" w:color="auto" w:fill="auto"/>
          <w:lang w:val="de-DE" w:eastAsia="de-DE" w:bidi="de-DE"/>
        </w:rPr>
        <w:t>Besessenheit</w:t>
      </w:r>
      <w:r>
        <w:rPr>
          <w:color w:val="000000"/>
          <w:spacing w:val="0"/>
          <w:w w:val="100"/>
          <w:position w:val="0"/>
          <w:shd w:val="clear" w:color="auto" w:fill="auto"/>
          <w:lang w:val="de-DE" w:eastAsia="de-DE" w:bidi="de-DE"/>
        </w:rPr>
        <w:t xml:space="preserve"> vermag das Ich die Widersprüche der Gegensätzlichkeiten der in das Wunschbewußtsein gedrungenen Ansprüche »zcht mehr wahrzunehmen. Das inflative, besessene Ich glaubt, synchron beides (Mutter und Kind, Mann und Frau, Tier und Mensch, Gott und Knecht, Engel und Satan usf.) sez« </w:t>
      </w:r>
      <w:r>
        <w:rPr>
          <w:i/>
          <w:iCs/>
          <w:smallCaps/>
          <w:color w:val="000000"/>
          <w:spacing w:val="0"/>
          <w:w w:val="100"/>
          <w:position w:val="0"/>
          <w:shd w:val="clear" w:color="auto" w:fill="auto"/>
          <w:lang w:val="de-DE" w:eastAsia="de-DE" w:bidi="de-DE"/>
        </w:rPr>
        <w:t>s.</w:t>
      </w:r>
      <w:r>
        <w:rPr>
          <w:i/>
          <w:iCs/>
          <w:smallCaps/>
          <w:color w:val="000000"/>
          <w:spacing w:val="0"/>
          <w:w w:val="100"/>
          <w:position w:val="0"/>
          <w:shd w:val="clear" w:color="auto" w:fill="auto"/>
          <w:vertAlign w:val="superscript"/>
          <w:lang w:val="de-DE" w:eastAsia="de-DE" w:bidi="de-DE"/>
        </w:rPr>
        <w:t>u</w:t>
      </w:r>
      <w:r>
        <w:rPr>
          <w:color w:val="000000"/>
          <w:spacing w:val="0"/>
          <w:w w:val="100"/>
          <w:position w:val="0"/>
          <w:shd w:val="clear" w:color="auto" w:fill="auto"/>
          <w:lang w:val="de-DE" w:eastAsia="de-DE" w:bidi="de-DE"/>
        </w:rPr>
        <w:t xml:space="preserve"> können. Wir sagten ja: </w:t>
      </w:r>
      <w:r>
        <w:rPr>
          <w:color w:val="000000"/>
          <w:spacing w:val="0"/>
          <w:w w:val="100"/>
          <w:position w:val="0"/>
          <w:u w:val="single"/>
          <w:shd w:val="clear" w:color="auto" w:fill="auto"/>
          <w:lang w:val="de-DE" w:eastAsia="de-DE" w:bidi="de-DE"/>
        </w:rPr>
        <w:t>Inflatio</w:t>
      </w:r>
      <w:r>
        <w:rPr>
          <w:color w:val="000000"/>
          <w:spacing w:val="0"/>
          <w:w w:val="100"/>
          <w:position w:val="0"/>
          <w:shd w:val="clear" w:color="auto" w:fill="auto"/>
          <w:lang w:val="de-DE" w:eastAsia="de-DE" w:bidi="de-DE"/>
        </w:rPr>
        <w:t xml:space="preserve">n_ist der </w:t>
      </w:r>
      <w:r>
        <w:rPr>
          <w:color w:val="000000"/>
          <w:spacing w:val="0"/>
          <w:w w:val="100"/>
          <w:position w:val="0"/>
          <w:u w:val="single"/>
          <w:shd w:val="clear" w:color="auto" w:fill="auto"/>
          <w:lang w:val="de-DE" w:eastAsia="de-DE" w:bidi="de-DE"/>
        </w:rPr>
        <w:t>Zustand</w:t>
      </w:r>
      <w:r>
        <w:rPr>
          <w:color w:val="000000"/>
          <w:spacing w:val="0"/>
          <w:w w:val="100"/>
          <w:position w:val="0"/>
          <w:shd w:val="clear" w:color="auto" w:fill="auto"/>
          <w:lang w:val="de-DE" w:eastAsia="de-DE" w:bidi="de-DE"/>
        </w:rPr>
        <w:t xml:space="preserve">, in dem das </w:t>
      </w:r>
      <w:r>
        <w:rPr>
          <w:color w:val="000000"/>
          <w:spacing w:val="0"/>
          <w:w w:val="100"/>
          <w:position w:val="0"/>
          <w:u w:val="single"/>
          <w:shd w:val="clear" w:color="auto" w:fill="auto"/>
          <w:lang w:val="de-DE" w:eastAsia="de-DE" w:bidi="de-DE"/>
        </w:rPr>
        <w:t>Ich</w:t>
      </w:r>
      <w:r>
        <w:rPr>
          <w:color w:val="000000"/>
          <w:spacing w:val="0"/>
          <w:w w:val="100"/>
          <w:position w:val="0"/>
          <w:shd w:val="clear" w:color="auto" w:fill="auto"/>
          <w:lang w:val="de-DE" w:eastAsia="de-DE" w:bidi="de-DE"/>
        </w:rPr>
        <w:t xml:space="preserve"> die für es. unerträg</w:t>
      </w:r>
      <w:r>
        <w:rPr>
          <w:color w:val="000000"/>
          <w:spacing w:val="0"/>
          <w:w w:val="100"/>
          <w:position w:val="0"/>
          <w:u w:val="single"/>
          <w:shd w:val="clear" w:color="auto" w:fill="auto"/>
          <w:lang w:val="de-DE" w:eastAsia="de-DE" w:bidi="de-DE"/>
        </w:rPr>
        <w:t>lich</w:t>
      </w:r>
      <w:r>
        <w:rPr>
          <w:color w:val="000000"/>
          <w:spacing w:val="0"/>
          <w:w w:val="100"/>
          <w:position w:val="0"/>
          <w:shd w:val="clear" w:color="auto" w:fill="auto"/>
          <w:lang w:val="de-DE" w:eastAsia="de-DE" w:bidi="de-DE"/>
        </w:rPr>
        <w:t>en Geg</w:t>
      </w:r>
      <w:r>
        <w:rPr>
          <w:color w:val="000000"/>
          <w:spacing w:val="0"/>
          <w:w w:val="100"/>
          <w:position w:val="0"/>
          <w:u w:val="single"/>
          <w:shd w:val="clear" w:color="auto" w:fill="auto"/>
          <w:lang w:val="de-DE" w:eastAsia="de-DE" w:bidi="de-DE"/>
        </w:rPr>
        <w:t>ensätzl</w:t>
      </w:r>
      <w:r>
        <w:rPr>
          <w:color w:val="000000"/>
          <w:spacing w:val="0"/>
          <w:w w:val="100"/>
          <w:position w:val="0"/>
          <w:shd w:val="clear" w:color="auto" w:fill="auto"/>
          <w:lang w:val="de-DE" w:eastAsia="de-DE" w:bidi="de-DE"/>
        </w:rPr>
        <w:t>i</w:t>
      </w:r>
      <w:r>
        <w:rPr>
          <w:color w:val="000000"/>
          <w:spacing w:val="0"/>
          <w:w w:val="100"/>
          <w:position w:val="0"/>
          <w:u w:val="single"/>
          <w:shd w:val="clear" w:color="auto" w:fill="auto"/>
          <w:lang w:val="de-DE" w:eastAsia="de-DE" w:bidi="de-DE"/>
        </w:rPr>
        <w:t>chk</w:t>
      </w:r>
      <w:r>
        <w:rPr>
          <w:color w:val="000000"/>
          <w:spacing w:val="0"/>
          <w:w w:val="100"/>
          <w:position w:val="0"/>
          <w:shd w:val="clear" w:color="auto" w:fill="auto"/>
          <w:lang w:val="de-DE" w:eastAsia="de-DE" w:bidi="de-DE"/>
        </w:rPr>
        <w:t xml:space="preserve">eiten s_o löst, daß es den Widerspruch </w:t>
      </w:r>
      <w:r>
        <w:rPr>
          <w:color w:val="000000"/>
          <w:spacing w:val="0"/>
          <w:w w:val="100"/>
          <w:position w:val="0"/>
          <w:u w:val="single"/>
          <w:shd w:val="clear" w:color="auto" w:fill="auto"/>
          <w:lang w:val="de-DE" w:eastAsia="de-DE" w:bidi="de-DE"/>
        </w:rPr>
        <w:t>einfa</w:t>
      </w:r>
      <w:r>
        <w:rPr>
          <w:color w:val="000000"/>
          <w:spacing w:val="0"/>
          <w:w w:val="100"/>
          <w:position w:val="0"/>
          <w:shd w:val="clear" w:color="auto" w:fill="auto"/>
          <w:lang w:val="de-DE" w:eastAsia="de-DE" w:bidi="de-DE"/>
        </w:rPr>
        <w:t>ch nicht wahr</w:t>
      </w:r>
      <w:r>
        <w:rPr>
          <w:color w:val="000000"/>
          <w:spacing w:val="0"/>
          <w:w w:val="100"/>
          <w:position w:val="0"/>
          <w:u w:val="single"/>
          <w:shd w:val="clear" w:color="auto" w:fill="auto"/>
          <w:lang w:val="de-DE" w:eastAsia="de-DE" w:bidi="de-DE"/>
        </w:rPr>
        <w:t>nimmt.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 Urgrund dieser Inflation dürfen wir phylogenetisch im Wunsch nach dem Zweigeschlechterwesen, entwicklungsgeschichtlich in dem Wunsch, selbst Mutter und Kind, d. h. beides und somit al/es £/z sein, vermuten. Durch die Inflation wähnt das Kind, die Macht der Mutter und die seines eigenen Wesens synchron in sich zu vereinigen. Es braucht die kraftspendende Mutter nicht mehr, da es selbst zur Mutter wird. Wir sind geneigt, im Akt des Lutschens (Wonnesaugen) das Symbol dieser Inflation zu erachten, wobei der Finger die veruntreute Mutter darstellt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Somit wird das lutschende Kind zu einem </w:t>
      </w:r>
      <w:r>
        <w:rPr>
          <w:i/>
          <w:iCs/>
          <w:color w:val="000000"/>
          <w:spacing w:val="0"/>
          <w:w w:val="100"/>
          <w:position w:val="0"/>
          <w:shd w:val="clear" w:color="auto" w:fill="auto"/>
          <w:lang w:val="de-DE" w:eastAsia="de-DE" w:bidi="de-DE"/>
        </w:rPr>
        <w:t>Dopphvesen</w:t>
      </w:r>
      <w:r>
        <w:rPr>
          <w:color w:val="000000"/>
          <w:spacing w:val="0"/>
          <w:w w:val="100"/>
          <w:position w:val="0"/>
          <w:shd w:val="clear" w:color="auto" w:fill="auto"/>
          <w:lang w:val="de-DE" w:eastAsia="de-DE" w:bidi="de-DE"/>
        </w:rPr>
        <w:t xml:space="preserve"> von Kind und Mutter.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Dasselbe geschieht ich-psychologisch in der Onanie. Das Ich des masturbie</w:t>
        <w:softHyphen/>
        <w:t>renden Kindes verdoppelt sich (-(- p). Es ist einesteils das lustsuchende Kind selbst, das sich nach dem Einssein mit der Mutter sehnt, andernteils auch die Mutter, die ihm die Lust spendet. Im Akt des Lutschens und der Masturbation kann das Kind sowohl den phylogenetischen Wunsch nach dem Zweigeschlechter</w:t>
        <w:softHyphen/>
        <w:t>wesen wie auch den ontogenetischen Anspruch auf Einssein mit der Mutter befriedigen. In beiden Akten erlebt das Kind zum erstenmal den Zustand der Inflation. Es hat sich im Ich verdoppelt.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Unter krankhaften Umständen erscheint die Inflation bei Erwachsenen als Such oder als Größenwahn oder als Hochstapelei oft mit betrügerischen Zielen, ja sogar als Totschlagen</w:t>
      </w:r>
      <w:r>
        <w:rPr>
          <w:color w:val="000000"/>
          <w:spacing w:val="0"/>
          <w:w w:val="100"/>
          <w:position w:val="0"/>
          <w:shd w:val="clear" w:color="auto" w:fill="auto"/>
          <w:vertAlign w:val="superscript"/>
          <w:lang w:val="de-DE" w:eastAsia="de-DE" w:bidi="de-DE"/>
        </w:rPr>
        <w:footnoteReference w:id="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footnoteReference w:id="5"/>
      </w:r>
      <w:r>
        <w:rPr>
          <w:color w:val="000000"/>
          <w:spacing w:val="0"/>
          <w:w w:val="100"/>
          <w:position w:val="0"/>
          <w:shd w:val="clear" w:color="auto" w:fill="auto"/>
          <w:lang w:val="de-DE" w:eastAsia="de-DE" w:bidi="de-DE"/>
        </w:rPr>
        <w:t>. Wir fassen alle diese Ich-Zustände im Begriff des Paranoiden zusammen, und je nachdem, ob die Projektion oder die Inflation stärker wird, sprechen wir von einem «projektiven» oder «inflativen» Paranoiden.</w:t>
      </w:r>
    </w:p>
    <w:p>
      <w:pPr>
        <w:pStyle w:val="Style22"/>
        <w:keepNext w:val="0"/>
        <w:keepLines w:val="0"/>
        <w:widowControl w:val="0"/>
        <w:shd w:val="clear" w:color="auto" w:fill="auto"/>
        <w:bidi w:val="0"/>
        <w:spacing w:line="240" w:lineRule="auto"/>
        <w:ind w:left="0" w:firstLine="360"/>
        <w:jc w:val="left"/>
        <w:sectPr>
          <w:footerReference w:type="default" r:id="rId5"/>
          <w:footerReference w:type="even" r:id="rId6"/>
          <w:footnotePr>
            <w:pos w:val="pageBottom"/>
            <w:numFmt w:val="decimal"/>
            <w:numStart w:val="1"/>
            <w:numRestart w:val="continuous"/>
            <w15:footnoteColumns w:val="1"/>
          </w:footnotePr>
          <w:pgSz w:w="12240" w:h="15840"/>
          <w:pgMar w:top="2037" w:left="1944" w:right="1944" w:bottom="2547" w:header="0" w:footer="3" w:gutter="1060"/>
          <w:pgNumType w:start="259"/>
          <w:cols w:space="720"/>
          <w:noEndnote/>
          <w:rtlGutter/>
          <w:docGrid w:linePitch="360"/>
        </w:sectPr>
      </w:pPr>
      <w:r>
        <w:rPr>
          <w:color w:val="000000"/>
          <w:spacing w:val="0"/>
          <w:w w:val="100"/>
          <w:position w:val="0"/>
          <w:shd w:val="clear" w:color="auto" w:fill="auto"/>
          <w:lang w:val="de-DE" w:eastAsia="de-DE" w:bidi="de-DE"/>
        </w:rPr>
        <w:t xml:space="preserve">Das Erscheinungsbild der </w:t>
      </w:r>
      <w:r>
        <w:rPr>
          <w:i/>
          <w:iCs/>
          <w:color w:val="000000"/>
          <w:spacing w:val="0"/>
          <w:w w:val="100"/>
          <w:position w:val="0"/>
          <w:shd w:val="clear" w:color="auto" w:fill="auto"/>
          <w:lang w:val="de-DE" w:eastAsia="de-DE" w:bidi="de-DE"/>
        </w:rPr>
        <w:t>Egodiastole</w:t>
      </w:r>
      <w:r>
        <w:rPr>
          <w:color w:val="000000"/>
          <w:spacing w:val="0"/>
          <w:w w:val="100"/>
          <w:position w:val="0"/>
          <w:shd w:val="clear" w:color="auto" w:fill="auto"/>
          <w:lang w:val="de-DE" w:eastAsia="de-DE" w:bidi="de-DE"/>
        </w:rPr>
        <w:t xml:space="preserve"> ist somit sehr mannigfaltig: Partizipa</w:t>
        <w:softHyphen/>
        <w:t xml:space="preserve">tion (bei Primitiven und bei Kindern), projektives Paranoid, Verlassenheit des Ichs, das matriarchale Moll-Ich, reine Inflation, Besessenheit, Ambitendenz, exzessive Sucht im Kindesalter (Lutschen, Masturbieren), Suchtkrankheiten der Erwachsenen, das inflative Paranoid, bestimmte Kriminalitätsformen sind alles egoz/ziastolzscbe Ich-Schicksale. Als besonderen Charaktertyp der Egodiastole erwähnten wir schon den zntrwe/7ze/7en Typus von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Rorschach.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nennen wir die «Evakuation» die Räumung des Wunschbewußtseins. Sie wird ausführlich bei den äußeren Abwehrmechanismen erörtert werden.</w:t>
      </w:r>
    </w:p>
    <w:p>
      <w:pPr>
        <w:pStyle w:val="Style19"/>
        <w:keepNext w:val="0"/>
        <w:keepLines w:val="0"/>
        <w:widowControl w:val="0"/>
        <w:numPr>
          <w:ilvl w:val="0"/>
          <w:numId w:val="17"/>
        </w:numPr>
        <w:shd w:val="clear" w:color="auto" w:fill="auto"/>
        <w:tabs>
          <w:tab w:pos="399" w:val="left"/>
        </w:tabs>
        <w:bidi w:val="0"/>
        <w:spacing w:line="240" w:lineRule="auto"/>
        <w:ind w:left="0" w:firstLine="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Egosysto/e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ergänzende, entgegengesetzte Funktion der Egodiastole ist die Egosystole.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Egasys/ole ist das humane Bedürfnis,, das sich gren^en/os ausdehnende Ich-Feld gu begrenze», es e/nzwengen.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Fehlte im Ich völlig das Radikal «k», also die Egosystole, so würde sich das Ich-Feld, das Wunsch- und Ich-Bewußtsein, bei eenem jeden Menschen so grenzen</w:t>
        <w:softHyphen/>
        <w:t xml:space="preserve">los ausdehnen, wie es eben bei dem krankhaften projektiven und inflativen Paranoiden in der Tat geschieht. Das Radikal </w:t>
      </w:r>
      <w:r>
        <w:rPr>
          <w:rFonts w:ascii="Garamond" w:eastAsia="Garamond" w:hAnsi="Garamond" w:cs="Garamond"/>
          <w:color w:val="000000"/>
          <w:spacing w:val="0"/>
          <w:w w:val="100"/>
          <w:position w:val="0"/>
          <w:sz w:val="26"/>
          <w:szCs w:val="26"/>
          <w:shd w:val="clear" w:color="auto" w:fill="auto"/>
          <w:lang w:val="de-DE" w:eastAsia="de-DE" w:bidi="de-DE"/>
        </w:rPr>
        <w:t xml:space="preserve">k </w:t>
      </w:r>
      <w:r>
        <w:rPr>
          <w:color w:val="000000"/>
          <w:spacing w:val="0"/>
          <w:w w:val="100"/>
          <w:position w:val="0"/>
          <w:shd w:val="clear" w:color="auto" w:fill="auto"/>
          <w:lang w:val="de-DE" w:eastAsia="de-DE" w:bidi="de-DE"/>
        </w:rPr>
        <w:t>mit seiner einengenden Funktion sorgt dafür, daß das menschliche Ich und somit das Schicksal der Menschheit selbst sich nicht andauernd in der Richtung zum Paranoiden grenzenlos verliere.</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Dif Egosystole ist diejenige ergänzende</w:t>
      </w:r>
      <w:r>
        <w:rPr>
          <w:color w:val="000000"/>
          <w:spacing w:val="0"/>
          <w:w w:val="100"/>
          <w:position w:val="0"/>
          <w:shd w:val="clear" w:color="auto" w:fill="auto"/>
          <w:lang w:val="de-DE" w:eastAsia="de-DE" w:bidi="de-DE"/>
        </w:rPr>
        <w:t xml:space="preserve"> f&gt;^w/XfmM/änV </w:t>
      </w:r>
      <w:r>
        <w:rPr>
          <w:i/>
          <w:iCs/>
          <w:color w:val="000000"/>
          <w:spacing w:val="0"/>
          <w:w w:val="100"/>
          <w:position w:val="0"/>
          <w:shd w:val="clear" w:color="auto" w:fill="auto"/>
          <w:lang w:val="de-DE" w:eastAsia="de-DE" w:bidi="de-DE"/>
        </w:rPr>
        <w:t>Gegenfunktion</w:t>
      </w:r>
      <w:r>
        <w:rPr>
          <w:color w:val="000000"/>
          <w:spacing w:val="0"/>
          <w:w w:val="100"/>
          <w:position w:val="0"/>
          <w:shd w:val="clear" w:color="auto" w:fill="auto"/>
          <w:lang w:val="de-DE" w:eastAsia="de-DE" w:bidi="de-DE"/>
        </w:rPr>
        <w:t xml:space="preserve"> 9&amp;r </w:t>
      </w:r>
      <w:r>
        <w:rPr>
          <w:i/>
          <w:iCs/>
          <w:color w:val="000000"/>
          <w:spacing w:val="0"/>
          <w:w w:val="100"/>
          <w:position w:val="0"/>
          <w:shd w:val="clear" w:color="auto" w:fill="auto"/>
          <w:lang w:val="de-DE" w:eastAsia="de-DE" w:bidi="de-DE"/>
        </w:rPr>
        <w:t>Ichs gegenüber der Egodiartole,</w:t>
      </w:r>
      <w:r>
        <w:rPr>
          <w:color w:val="000000"/>
          <w:spacing w:val="0"/>
          <w:w w:val="100"/>
          <w:position w:val="0"/>
          <w:shd w:val="clear" w:color="auto" w:fill="auto"/>
          <w:lang w:val="de-DE" w:eastAsia="de-DE" w:bidi="de-DE"/>
        </w:rPr>
        <w:t xml:space="preserve"> wfA&gt;^e </w:t>
      </w:r>
      <w:r>
        <w:rPr>
          <w:i/>
          <w:iCs/>
          <w:color w:val="000000"/>
          <w:spacing w:val="0"/>
          <w:w w:val="100"/>
          <w:position w:val="0"/>
          <w:shd w:val="clear" w:color="auto" w:fill="auto"/>
          <w:lang w:val="de-DE" w:eastAsia="de-DE" w:bidi="de-DE"/>
        </w:rPr>
        <w:t>eben durch Einengung</w:t>
      </w:r>
      <w:r>
        <w:rPr>
          <w:color w:val="000000"/>
          <w:spacing w:val="0"/>
          <w:w w:val="100"/>
          <w:position w:val="0"/>
          <w:shd w:val="clear" w:color="auto" w:fill="auto"/>
          <w:lang w:val="de-DE" w:eastAsia="de-DE" w:bidi="de-DE"/>
        </w:rPr>
        <w:t xml:space="preserve"> g </w:t>
      </w:r>
      <w:r>
        <w:rPr>
          <w:i/>
          <w:iCs/>
          <w:color w:val="000000"/>
          <w:spacing w:val="0"/>
          <w:w w:val="100"/>
          <w:position w:val="0"/>
          <w:shd w:val="clear" w:color="auto" w:fill="auto"/>
          <w:lang w:val="de-DE" w:eastAsia="de-DE" w:bidi="de-DE"/>
        </w:rPr>
        <w:t>Einheit und sornit</w:t>
      </w:r>
      <w:r>
        <w:rPr>
          <w:color w:val="000000"/>
          <w:spacing w:val="0"/>
          <w:w w:val="100"/>
          <w:position w:val="0"/>
          <w:shd w:val="clear" w:color="auto" w:fill="auto"/>
          <w:lang w:val="de-DE" w:eastAsia="de-DE" w:bidi="de-DE"/>
        </w:rPr>
        <w:t xml:space="preserve"> db Gar/nd- </w:t>
      </w:r>
      <w:r>
        <w:rPr>
          <w:i/>
          <w:iCs/>
          <w:color w:val="000000"/>
          <w:spacing w:val="0"/>
          <w:w w:val="100"/>
          <w:position w:val="0"/>
          <w:shd w:val="clear" w:color="auto" w:fill="auto"/>
          <w:lang w:val="de-DE" w:eastAsia="de-DE" w:bidi="de-DE"/>
        </w:rPr>
        <w:t>heit</w:t>
      </w:r>
      <w:r>
        <w:rPr>
          <w:color w:val="000000"/>
          <w:spacing w:val="0"/>
          <w:w w:val="100"/>
          <w:position w:val="0"/>
          <w:shd w:val="clear" w:color="auto" w:fill="auto"/>
          <w:lang w:val="de-DE" w:eastAsia="de-DE" w:bidi="de-DE"/>
        </w:rPr>
        <w:t xml:space="preserve"> des Ichs sichert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Sicherung der Einheit und Gesundheit des Ichs vollführt die Egosystole durch die radikale </w:t>
      </w:r>
      <w:r>
        <w:rPr>
          <w:i/>
          <w:iCs/>
          <w:color w:val="000000"/>
          <w:spacing w:val="0"/>
          <w:w w:val="100"/>
          <w:position w:val="0"/>
          <w:shd w:val="clear" w:color="auto" w:fill="auto"/>
          <w:lang w:val="de-DE" w:eastAsia="de-DE" w:bidi="de-DE"/>
        </w:rPr>
        <w:t>Stellungnahme gegen</w:t>
      </w:r>
      <w:r>
        <w:rPr>
          <w:color w:val="000000"/>
          <w:spacing w:val="0"/>
          <w:w w:val="100"/>
          <w:position w:val="0"/>
          <w:shd w:val="clear" w:color="auto" w:fill="auto"/>
          <w:lang w:val="de-DE" w:eastAsia="de-DE" w:bidi="de-DE"/>
        </w:rPr>
        <w:t xml:space="preserve"> n/A </w:t>
      </w:r>
      <w:r>
        <w:rPr>
          <w:i/>
          <w:iCs/>
          <w:color w:val="000000"/>
          <w:spacing w:val="0"/>
          <w:w w:val="100"/>
          <w:position w:val="0"/>
          <w:shd w:val="clear" w:color="auto" w:fill="auto"/>
          <w:lang w:val="de-DE" w:eastAsia="de-DE" w:bidi="de-DE"/>
        </w:rPr>
        <w:t>StreE^ngfn, wdcbk</w:t>
      </w:r>
      <w:r>
        <w:rPr>
          <w:color w:val="000000"/>
          <w:spacing w:val="0"/>
          <w:w w:val="100"/>
          <w:position w:val="0"/>
          <w:shd w:val="clear" w:color="auto" w:fill="auto"/>
          <w:lang w:val="de-DE" w:eastAsia="de-DE" w:bidi="de-DE"/>
        </w:rPr>
        <w:t xml:space="preserve"> dkr IfA-Eb/d </w:t>
      </w:r>
      <w:r>
        <w:rPr>
          <w:i/>
          <w:iCs/>
          <w:color w:val="000000"/>
          <w:spacing w:val="0"/>
          <w:w w:val="100"/>
          <w:position w:val="0"/>
          <w:shd w:val="clear" w:color="auto" w:fill="auto"/>
          <w:lang w:val="de-DE" w:eastAsia="de-DE" w:bidi="de-DE"/>
        </w:rPr>
        <w:t>dnrch Partizipation,</w:t>
      </w:r>
      <w:r>
        <w:rPr>
          <w:color w:val="000000"/>
          <w:spacing w:val="0"/>
          <w:w w:val="100"/>
          <w:position w:val="0"/>
          <w:shd w:val="clear" w:color="auto" w:fill="auto"/>
          <w:lang w:val="de-DE" w:eastAsia="de-DE" w:bidi="de-DE"/>
        </w:rPr>
        <w:t xml:space="preserve"> sekundäre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oder Znf/a2Z'ot, kurz durch Egodias/o/e </w:t>
      </w:r>
      <w:r>
        <w:rPr>
          <w:color w:val="000000"/>
          <w:spacing w:val="0"/>
          <w:w w:val="100"/>
          <w:position w:val="0"/>
          <w:shd w:val="clear" w:color="auto" w:fill="auto"/>
          <w:vertAlign w:val="subscript"/>
          <w:lang w:val="de-DE" w:eastAsia="de-DE" w:bidi="de-DE"/>
        </w:rPr>
        <w:t>t</w:t>
      </w:r>
      <w:r>
        <w:rPr>
          <w:color w:val="000000"/>
          <w:spacing w:val="0"/>
          <w:w w:val="100"/>
          <w:position w:val="0"/>
          <w:shd w:val="clear" w:color="auto" w:fill="auto"/>
          <w:lang w:val="de-DE" w:eastAsia="de-DE" w:bidi="de-DE"/>
        </w:rPr>
        <w:t xml:space="preserve">eretzen/os zu </w:t>
      </w:r>
      <w:r>
        <w:rPr>
          <w:i/>
          <w:iCs/>
          <w:color w:val="000000"/>
          <w:spacing w:val="0"/>
          <w:w w:val="100"/>
          <w:position w:val="0"/>
          <w:shd w:val="clear" w:color="auto" w:fill="auto"/>
          <w:lang w:val="de-DE" w:eastAsia="de-DE" w:bidi="de-DE"/>
        </w:rPr>
        <w:t>erweitern</w:t>
      </w:r>
      <w:r>
        <w:rPr>
          <w:color w:val="000000"/>
          <w:spacing w:val="0"/>
          <w:w w:val="100"/>
          <w:position w:val="0"/>
          <w:shd w:val="clear" w:color="auto" w:fill="auto"/>
          <w:lang w:val="de-DE" w:eastAsia="de-DE" w:bidi="de-DE"/>
        </w:rPr>
        <w:t xml:space="preserve"> suchen.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Egosystole Adalso die einengende Stedhingnabdie</w:t>
      </w:r>
      <w:r>
        <w:rPr>
          <w:color w:val="000000"/>
          <w:spacing w:val="0"/>
          <w:w w:val="100"/>
          <w:position w:val="0"/>
          <w:shd w:val="clear" w:color="auto" w:fill="auto"/>
          <w:lang w:val="de-DE" w:eastAsia="de-DE" w:bidi="de-DE"/>
        </w:rPr>
        <w:t xml:space="preserve"> gegen die Ich-Erweiterung. Darum nennen wir diesen Ich-Ieil: das </w:t>
      </w:r>
      <w:r>
        <w:rPr>
          <w:i/>
          <w:iCs/>
          <w:color w:val="000000"/>
          <w:spacing w:val="0"/>
          <w:w w:val="100"/>
          <w:position w:val="0"/>
          <w:shd w:val="clear" w:color="auto" w:fill="auto"/>
          <w:lang w:val="de-DE" w:eastAsia="de-DE" w:bidi="de-DE"/>
        </w:rPr>
        <w:t>stellungnehmende</w:t>
      </w:r>
      <w:r>
        <w:rPr>
          <w:color w:val="000000"/>
          <w:spacing w:val="0"/>
          <w:w w:val="100"/>
          <w:position w:val="0"/>
          <w:shd w:val="clear" w:color="auto" w:fill="auto"/>
          <w:lang w:val="de-DE" w:eastAsia="de-DE" w:bidi="de-DE"/>
        </w:rPr>
        <w:t xml:space="preserve"> Ich.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stellungnehmende Ich wurde in den älteren Bewußtseins- und Denkpsy- choloeiet einfach der « </w:t>
      </w:r>
      <w:r>
        <w:rPr>
          <w:smallCaps/>
          <w:color w:val="000000"/>
          <w:spacing w:val="0"/>
          <w:w w:val="100"/>
          <w:position w:val="0"/>
          <w:shd w:val="clear" w:color="auto" w:fill="auto"/>
          <w:lang w:val="de-DE" w:eastAsia="de-DE" w:bidi="de-DE"/>
        </w:rPr>
        <w:t>Wz77-</w:t>
      </w:r>
      <w:r>
        <w:rPr>
          <w:color w:val="000000"/>
          <w:spacing w:val="0"/>
          <w:w w:val="100"/>
          <w:position w:val="0"/>
          <w:shd w:val="clear" w:color="auto" w:fill="auto"/>
          <w:lang w:val="de-DE" w:eastAsia="de-DE" w:bidi="de-DE"/>
        </w:rPr>
        <w:t xml:space="preserve"> » genannt, ein Ausdruck, den wir in der Ich-Analyse wegen seiner mannigfachen philosophischen Begrifshelastutn womöglich ver</w:t>
        <w:softHyphen/>
        <w:t xml:space="preserve">meiden. Wir haben die zwei führenden Arten der Stellungnahme : die </w:t>
      </w:r>
      <w:r>
        <w:rPr>
          <w:i/>
          <w:iCs/>
          <w:color w:val="000000"/>
          <w:spacing w:val="0"/>
          <w:w w:val="100"/>
          <w:position w:val="0"/>
          <w:shd w:val="clear" w:color="auto" w:fill="auto"/>
          <w:lang w:val="de-DE" w:eastAsia="de-DE" w:bidi="de-DE"/>
        </w:rPr>
        <w:t xml:space="preserve">Introjektion </w:t>
      </w:r>
      <w:r>
        <w:rPr>
          <w:color w:val="000000"/>
          <w:spacing w:val="0"/>
          <w:w w:val="100"/>
          <w:position w:val="0"/>
          <w:shd w:val="clear" w:color="auto" w:fill="auto"/>
          <w:lang w:val="de-DE" w:eastAsia="de-DE" w:bidi="de-DE"/>
        </w:rPr>
        <w:t>nA Bnahaag fjwstebn</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und die Ahnd/äa aA </w:t>
      </w:r>
      <w:r>
        <w:rPr>
          <w:i/>
          <w:iCs/>
          <w:color w:val="000000"/>
          <w:spacing w:val="0"/>
          <w:w w:val="100"/>
          <w:position w:val="0"/>
          <w:shd w:val="clear" w:color="auto" w:fill="auto"/>
          <w:lang w:val="de-DE" w:eastAsia="de-DE" w:bidi="de-DE"/>
        </w:rPr>
        <w:t>Verneiewg,</w:t>
      </w:r>
      <w:r>
        <w:rPr>
          <w:color w:val="000000"/>
          <w:spacing w:val="0"/>
          <w:w w:val="100"/>
          <w:position w:val="0"/>
          <w:shd w:val="clear" w:color="auto" w:fill="auto"/>
          <w:lang w:val="de-DE" w:eastAsia="de-DE" w:bidi="de-DE"/>
        </w:rPr>
        <w:t xml:space="preserve"> bereits erörtert. Als eine dritte Art der Stellungnahme fungiert die synchrone Bifunktion: die Zt/ron-nations die wir teils als </w:t>
      </w:r>
      <w:r>
        <w:rPr>
          <w:i/>
          <w:iCs/>
          <w:color w:val="000000"/>
          <w:spacing w:val="0"/>
          <w:w w:val="100"/>
          <w:position w:val="0"/>
          <w:shd w:val="clear" w:color="auto" w:fill="auto"/>
          <w:lang w:val="de-DE" w:eastAsia="de-DE" w:bidi="de-DE"/>
        </w:rPr>
        <w:t>Zweeg</w:t>
      </w:r>
      <w:r>
        <w:rPr>
          <w:color w:val="000000"/>
          <w:spacing w:val="0"/>
          <w:w w:val="100"/>
          <w:position w:val="0"/>
          <w:shd w:val="clear" w:color="auto" w:fill="auto"/>
          <w:lang w:val="de-DE" w:eastAsia="de-DE" w:bidi="de-DE"/>
        </w:rPr>
        <w:t xml:space="preserve"> (± k), teils als dkf neäd/t'e&amp;&lt;, gsntriarchade Dar-Z/4 agnosziert haben.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vierte Variation, das völlige Fehlen der Stellungnahme im Vordergrund (0 k), heißt: Ich-Schwäche oder Verlust der Stellungnahme.</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1. Die Introjektion</w:t>
      </w:r>
    </w:p>
    <w:p>
      <w:pPr>
        <w:pStyle w:val="Style22"/>
        <w:keepNext w:val="0"/>
        <w:keepLines w:val="0"/>
        <w:widowControl w:val="0"/>
        <w:shd w:val="clear" w:color="auto" w:fill="auto"/>
        <w:tabs>
          <w:tab w:pos="2117" w:val="left"/>
        </w:tabs>
        <w:bidi w:val="0"/>
        <w:spacing w:line="240" w:lineRule="auto"/>
        <w:ind w:left="0" w:firstLine="360"/>
        <w:jc w:val="left"/>
      </w:pPr>
      <w:r>
        <w:rPr>
          <w:color w:val="000000"/>
          <w:spacing w:val="0"/>
          <w:w w:val="100"/>
          <w:position w:val="0"/>
          <w:shd w:val="clear" w:color="auto" w:fill="auto"/>
          <w:lang w:val="de-DE" w:eastAsia="de-DE" w:bidi="de-DE"/>
        </w:rPr>
        <w:t xml:space="preserve">Durch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kann das Ich so manche gefahrbringende Strebungen un</w:t>
        <w:softHyphen/>
        <w:t>gefährlich machen, und zwar dadurch, daß das Ich aus Semstendenzen (p) Hab</w:t>
        <w:softHyphen/>
        <w:t>interessen (k) macht. Alles, was das diastolische Ich sein möchte, kann auf dem Wege der</w:t>
        <w:tab/>
        <w:t>zu Interessen des Habens reduziert werden. Somit wird</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die Gefahr der Erweiterung im Sein durch das gefahrlose </w:t>
      </w:r>
      <w:r>
        <w:rPr>
          <w:i/>
          <w:iCs/>
          <w:color w:val="000000"/>
          <w:spacing w:val="0"/>
          <w:w w:val="100"/>
          <w:position w:val="0"/>
          <w:shd w:val="clear" w:color="auto" w:fill="auto"/>
          <w:lang w:val="de-DE" w:eastAsia="de-DE" w:bidi="de-DE"/>
        </w:rPr>
        <w:t xml:space="preserve">Sich-^fiir-e^as-Interes- </w:t>
      </w:r>
      <w:r>
        <w:rPr>
          <w:color w:val="000000"/>
          <w:spacing w:val="0"/>
          <w:w w:val="100"/>
          <w:position w:val="0"/>
          <w:shd w:val="clear" w:color="auto" w:fill="auto"/>
          <w:lang w:val="de-DE" w:eastAsia="de-DE" w:bidi="de-DE"/>
        </w:rPr>
        <w:t>sieren abgewehrt.</w:t>
      </w:r>
    </w:p>
    <w:p>
      <w:pPr>
        <w:pStyle w:val="Style22"/>
        <w:keepNext w:val="0"/>
        <w:keepLines w:val="0"/>
        <w:widowControl w:val="0"/>
        <w:shd w:val="clear" w:color="auto" w:fill="auto"/>
        <w:tabs>
          <w:tab w:pos="6653" w:val="left"/>
        </w:tabs>
        <w:bidi w:val="0"/>
        <w:spacing w:line="240" w:lineRule="auto"/>
        <w:ind w:left="0" w:firstLine="360"/>
        <w:jc w:val="left"/>
        <w:sectPr>
          <w:headerReference w:type="default" r:id="rId7"/>
          <w:footerReference w:type="default" r:id="rId8"/>
          <w:headerReference w:type="even" r:id="rId9"/>
          <w:footerReference w:type="even" r:id="rId10"/>
          <w:footnotePr>
            <w:pos w:val="pageBottom"/>
            <w:numFmt w:val="decimal"/>
            <w:numStart w:val="1"/>
            <w:numRestart w:val="continuous"/>
            <w15:footnoteColumns w:val="1"/>
          </w:footnotePr>
          <w:pgSz w:w="12240" w:h="15840"/>
          <w:pgMar w:top="2606" w:left="2023" w:right="2023" w:bottom="2606" w:header="0" w:footer="3" w:gutter="922"/>
          <w:pgNumType w:start="5"/>
          <w:cols w:space="720"/>
          <w:noEndnote/>
          <w:rtlGutter/>
          <w:docGrid w:linePitch="360"/>
        </w:sectPr>
      </w:pPr>
      <w:r>
        <w:rPr>
          <w:color w:val="000000"/>
          <w:spacing w:val="0"/>
          <w:w w:val="100"/>
          <w:position w:val="0"/>
          <w:shd w:val="clear" w:color="auto" w:fill="auto"/>
          <w:lang w:val="de-DE" w:eastAsia="de-DE" w:bidi="de-DE"/>
        </w:rPr>
        <w:t>Will ein Mensch z. B. allmächtig wie Gott sein, so ist er verrückt. Introjiziert er aber die Gottseitsatsprüche in sein Ich und macht er aus den</w:t>
        <w:tab/>
        <w:t>Seins-</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tendenzen wissenschaftliche Interessen für Mythologie, Religion, Religions</w:t>
        <w:softHyphen/>
        <w:t>psychologie, so hat er die verrückende Gefahr der Inflation durch Einverleibung der Seinsstrebungen in das /j-Ich abgewehrt. Fortan will er nicht mehr Gott sein; er begnügt sich damit, daß er für die Götter ein besonderes Interesse hegt, und so wird er Mythologe oder Religionswissenschafter. Viele Berufswahlen kommen - wie wir gezeigt haben - durch Introjektion der bedrohenden inflativen oder pro</w:t>
        <w:softHyphen/>
        <w:t>jektiven Seinsstrebungen zustande. Anstelle des Anspruches, das oder jenes sein (z. B. Weib zu sein beim Mann, Mann zu sein bei der Frau, ein Mörder oder Totschläger wie Kain oder kriminell zu sein, verfolgt zu sein usw.), erscheinen durch die Egosystole als adäquate Interessen: Gynäkologie, gerichtliche Medizin, forensische Psychiatrie, Staatsanwaltschaft usf.</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Viele diastolische Strebungen werden im Leben als Seinsschicksal fallen</w:t>
        <w:softHyphen/>
        <w:t>gelassen und zum Charakterzug reduziert, dem Ich eingeprägt und zur Berufs</w:t>
        <w:softHyphen/>
        <w:t>persönlichkeit ausgeprägt. Charakterbildung durch Einverleibung ist u. E. eben</w:t>
        <w:softHyphen/>
        <w:t>falls eine unbewußte Stellungnahme durch die Egosystole. Die Egosystole ver</w:t>
        <w:softHyphen/>
        <w:t>mag also, durch ihre Introjektionstätigkeit auf dem Wege der Begrenzung des Seinskreises durch Interessen, Berufswahl und Charakterbildung, die Einheit und die Gesundheit des Ichs zu sichern.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Des öfteren muß sich die egosystolische Stellungnahme damit begnügen, an die Stelle einer zu gefährlichen diastolischen Ich-Erkrankung (Paranoid) ein reZaZ/v leichter erträgliches und auch weniger antisoziales, systolisch introjektives Symptom zu setzen. Diese Wandlung der Symptome wird durch die Egosystole dadurch bewirkt, daß sie aus einem projektiven oder inflativen Symptom - durch Einverleibung der krankhaften diastolischen Strebungen - ein introjektives Krankheitssymptom formt. In diese Umformungskategorie der Introjektion haben wir im ersten Band die depressiven, masochistischen, fetischistischen Symptome eingereiht</w:t>
      </w:r>
      <w:r>
        <w:rPr>
          <w:color w:val="000000"/>
          <w:spacing w:val="0"/>
          <w:w w:val="100"/>
          <w:position w:val="0"/>
          <w:shd w:val="clear" w:color="auto" w:fill="auto"/>
          <w:vertAlign w:val="superscript"/>
          <w:lang w:val="de-DE" w:eastAsia="de-DE" w:bidi="de-DE"/>
        </w:rPr>
        <w:footnoteReference w:id="6"/>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tabs>
          <w:tab w:pos="3426" w:val="left"/>
        </w:tabs>
        <w:bidi w:val="0"/>
        <w:spacing w:line="240" w:lineRule="auto"/>
        <w:ind w:left="0" w:firstLine="360"/>
        <w:jc w:val="left"/>
      </w:pPr>
      <w:r>
        <w:rPr>
          <w:color w:val="000000"/>
          <w:spacing w:val="0"/>
          <w:w w:val="100"/>
          <w:position w:val="0"/>
          <w:shd w:val="clear" w:color="auto" w:fill="auto"/>
          <w:lang w:val="de-DE" w:eastAsia="de-DE" w:bidi="de-DE"/>
        </w:rPr>
        <w:t>Als eine der wichtigsten</w:t>
        <w:tab/>
        <w:t>Funktionen haben wir den Zwang erachtet.</w:t>
      </w:r>
    </w:p>
    <w:p>
      <w:pPr>
        <w:pStyle w:val="Style17"/>
        <w:keepNext w:val="0"/>
        <w:keepLines w:val="0"/>
        <w:widowControl w:val="0"/>
        <w:numPr>
          <w:ilvl w:val="0"/>
          <w:numId w:val="25"/>
        </w:numPr>
        <w:shd w:val="clear" w:color="auto" w:fill="auto"/>
        <w:tabs>
          <w:tab w:pos="294" w:val="left"/>
        </w:tabs>
        <w:bidi w:val="0"/>
        <w:ind w:left="0" w:firstLine="0"/>
        <w:jc w:val="left"/>
      </w:pPr>
      <w:r>
        <w:rPr>
          <w:color w:val="000000"/>
          <w:spacing w:val="0"/>
          <w:w w:val="100"/>
          <w:position w:val="0"/>
          <w:sz w:val="24"/>
          <w:szCs w:val="24"/>
          <w:shd w:val="clear" w:color="auto" w:fill="auto"/>
          <w:lang w:val="de-DE" w:eastAsia="de-DE" w:bidi="de-DE"/>
        </w:rPr>
        <w:t>Der Zwang als Folge der Intronegation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Zwang </w:t>
      </w:r>
      <w:r>
        <w:rPr>
          <w:smallCaps/>
          <w:color w:val="000000"/>
          <w:spacing w:val="0"/>
          <w:w w:val="100"/>
          <w:position w:val="0"/>
          <w:shd w:val="clear" w:color="auto" w:fill="auto"/>
          <w:lang w:val="de-DE" w:eastAsia="de-DE" w:bidi="de-DE"/>
        </w:rPr>
        <w:t>zs/</w:t>
      </w:r>
      <w:r>
        <w:rPr>
          <w:color w:val="000000"/>
          <w:spacing w:val="0"/>
          <w:w w:val="100"/>
          <w:position w:val="0"/>
          <w:shd w:val="clear" w:color="auto" w:fill="auto"/>
          <w:lang w:val="de-DE" w:eastAsia="de-DE" w:bidi="de-DE"/>
        </w:rPr>
        <w:t xml:space="preserve"> nach unserer Zch-Alnayse die gekoppelte Bi/unk/zon von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und Negation. Wir nennen diese Bifunktion I</w:t>
      </w:r>
      <w:r>
        <w:rPr>
          <w:color w:val="000000"/>
          <w:spacing w:val="0"/>
          <w:w w:val="100"/>
          <w:position w:val="0"/>
          <w:shd w:val="clear" w:color="auto" w:fill="auto"/>
          <w:vertAlign w:val="superscript"/>
          <w:lang w:val="de-DE" w:eastAsia="de-DE" w:bidi="de-DE"/>
        </w:rPr>
        <w:t>r</w:t>
      </w:r>
      <w:r>
        <w:rPr>
          <w:color w:val="000000"/>
          <w:spacing w:val="0"/>
          <w:w w:val="100"/>
          <w:position w:val="0"/>
          <w:shd w:val="clear" w:color="auto" w:fill="auto"/>
          <w:lang w:val="de-DE" w:eastAsia="de-DE" w:bidi="de-DE"/>
        </w:rPr>
        <w:t>n/ronega’/zOn. Dies drückt sich klar im Ich-Bild des Zwangs : Sch = ± 0, also in der /s-Ich-Reaktion aus.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u w:val="single"/>
          <w:shd w:val="clear" w:color="auto" w:fill="auto"/>
          <w:lang w:val="de-DE" w:eastAsia="de-DE" w:bidi="de-DE"/>
        </w:rPr>
        <w:t>Auch da</w:t>
      </w:r>
      <w:r>
        <w:rPr>
          <w:color w:val="000000"/>
          <w:spacing w:val="0"/>
          <w:w w:val="100"/>
          <w:position w:val="0"/>
          <w:shd w:val="clear" w:color="auto" w:fill="auto"/>
          <w:lang w:val="de-DE" w:eastAsia="de-DE" w:bidi="de-DE"/>
        </w:rPr>
        <w:t>s patriarchale Dur-Zch ist eine Introneg</w:t>
      </w:r>
      <w:r>
        <w:rPr>
          <w:color w:val="000000"/>
          <w:spacing w:val="0"/>
          <w:w w:val="100"/>
          <w:position w:val="0"/>
          <w:u w:val="single"/>
          <w:shd w:val="clear" w:color="auto" w:fill="auto"/>
          <w:lang w:val="de-DE" w:eastAsia="de-DE" w:bidi="de-DE"/>
        </w:rPr>
        <w:t>ation</w:t>
      </w:r>
      <w:r>
        <w:rPr>
          <w:color w:val="000000"/>
          <w:spacing w:val="0"/>
          <w:w w:val="100"/>
          <w:position w:val="0"/>
          <w:shd w:val="clear" w:color="auto" w:fill="auto"/>
          <w:lang w:val="de-DE" w:eastAsia="de-DE" w:bidi="de-DE"/>
        </w:rPr>
        <w:t>. Da die Dialektik hier zn/nafaktorieller Natur ist, werden wir diese dialektischen Vorgänge erst später bei der Tendenz-Ich-Dialektik besprechen.</w:t>
      </w:r>
    </w:p>
    <w:p>
      <w:pPr>
        <w:pStyle w:val="Style17"/>
        <w:keepNext w:val="0"/>
        <w:keepLines w:val="0"/>
        <w:widowControl w:val="0"/>
        <w:numPr>
          <w:ilvl w:val="0"/>
          <w:numId w:val="25"/>
        </w:numPr>
        <w:shd w:val="clear" w:color="auto" w:fill="auto"/>
        <w:tabs>
          <w:tab w:pos="289" w:val="left"/>
        </w:tabs>
        <w:bidi w:val="0"/>
        <w:ind w:left="0" w:firstLine="0"/>
        <w:jc w:val="left"/>
      </w:pPr>
      <w:r>
        <w:rPr>
          <w:color w:val="000000"/>
          <w:spacing w:val="0"/>
          <w:w w:val="100"/>
          <w:position w:val="0"/>
          <w:sz w:val="24"/>
          <w:szCs w:val="24"/>
          <w:shd w:val="clear" w:color="auto" w:fill="auto"/>
          <w:lang w:val="de-DE" w:eastAsia="de-DE" w:bidi="de-DE"/>
        </w:rPr>
        <w:t>Die Negation</w:t>
      </w:r>
    </w:p>
    <w:p>
      <w:pPr>
        <w:pStyle w:val="Style22"/>
        <w:keepNext w:val="0"/>
        <w:keepLines w:val="0"/>
        <w:widowControl w:val="0"/>
        <w:shd w:val="clear" w:color="auto" w:fill="auto"/>
        <w:tabs>
          <w:tab w:leader="hyphen" w:pos="2395" w:val="left"/>
        </w:tabs>
        <w:bidi w:val="0"/>
        <w:spacing w:line="240" w:lineRule="auto"/>
        <w:ind w:left="0" w:firstLine="360"/>
        <w:jc w:val="left"/>
      </w:pPr>
      <w:r>
        <w:rPr>
          <w:color w:val="000000"/>
          <w:spacing w:val="0"/>
          <w:w w:val="100"/>
          <w:position w:val="0"/>
          <w:shd w:val="clear" w:color="auto" w:fill="auto"/>
          <w:lang w:val="de-DE" w:eastAsia="de-DE" w:bidi="de-DE"/>
        </w:rPr>
        <w:t>Aegatzo/z (— k) ist - wie wir schon ausgeführt haben - die häufigste Stellung</w:t>
        <w:softHyphen/>
        <w:t xml:space="preserve">nahme des Ichs gegenüber der Projektion, der Inflation, der Verlassenheit bzw. der Weiblichkeit. Die verneinende und verzichtende Stellungnahme äußert sich als </w:t>
      </w:r>
      <w:r>
        <w:rPr>
          <w:color w:val="000000"/>
          <w:spacing w:val="0"/>
          <w:w w:val="100"/>
          <w:position w:val="0"/>
          <w:shd w:val="clear" w:color="auto" w:fill="auto"/>
          <w:lang w:val="en-US" w:eastAsia="en-US" w:bidi="en-US"/>
        </w:rPr>
        <w:t xml:space="preserve">Ahzpaj-.su/ng </w:t>
      </w:r>
      <w:r>
        <w:rPr>
          <w:color w:val="000000"/>
          <w:spacing w:val="0"/>
          <w:w w:val="100"/>
          <w:position w:val="0"/>
          <w:shd w:val="clear" w:color="auto" w:fill="auto"/>
          <w:lang w:val="de-DE" w:eastAsia="de-DE" w:bidi="de-DE"/>
        </w:rPr>
        <w:t>(Sch =</w:t>
        <w:tab/>
        <w:t xml:space="preserve">), als </w:t>
      </w:r>
      <w:r>
        <w:rPr>
          <w:color w:val="000000"/>
          <w:spacing w:val="0"/>
          <w:w w:val="100"/>
          <w:position w:val="0"/>
          <w:u w:val="single"/>
          <w:shd w:val="clear" w:color="auto" w:fill="auto"/>
          <w:lang w:val="de-DE" w:eastAsia="de-DE" w:bidi="de-DE"/>
        </w:rPr>
        <w:t>ZZezmwz</w:t>
      </w:r>
      <w:r>
        <w:rPr>
          <w:color w:val="000000"/>
          <w:spacing w:val="0"/>
          <w:w w:val="100"/>
          <w:position w:val="0"/>
          <w:shd w:val="clear" w:color="auto" w:fill="auto"/>
          <w:lang w:val="de-DE" w:eastAsia="de-DE" w:bidi="de-DE"/>
        </w:rPr>
        <w:t>z/ng (Sch = —• -h) und oft auch in krank</w:t>
        <w:softHyphen/>
      </w:r>
      <w:r>
        <w:rPr>
          <w:color w:val="000000"/>
          <w:spacing w:val="0"/>
          <w:w w:val="100"/>
          <w:position w:val="0"/>
          <w:shd w:val="clear" w:color="auto" w:fill="auto"/>
          <w:lang w:val="de-DE" w:eastAsia="de-DE" w:bidi="de-DE"/>
        </w:rPr>
        <w:t xml:space="preserve">hafter </w:t>
      </w:r>
      <w:r>
        <w:rPr>
          <w:i/>
          <w:iCs/>
          <w:color w:val="000000"/>
          <w:spacing w:val="0"/>
          <w:w w:val="100"/>
          <w:position w:val="0"/>
          <w:u w:val="single"/>
          <w:shd w:val="clear" w:color="auto" w:fill="auto"/>
          <w:lang w:val="de-DE" w:eastAsia="de-DE" w:bidi="de-DE"/>
        </w:rPr>
        <w:t>Verdrän</w:t>
      </w:r>
      <w:r>
        <w:rPr>
          <w:i/>
          <w:iCs/>
          <w:color w:val="000000"/>
          <w:spacing w:val="0"/>
          <w:w w:val="100"/>
          <w:position w:val="0"/>
          <w:shd w:val="clear" w:color="auto" w:fill="auto"/>
          <w:lang w:val="de-DE" w:eastAsia="de-DE" w:bidi="de-DE"/>
        </w:rPr>
        <w:t>gung (Sch = —</w:t>
      </w:r>
      <w:r>
        <w:rPr>
          <w:color w:val="000000"/>
          <w:spacing w:val="0"/>
          <w:w w:val="100"/>
          <w:position w:val="0"/>
          <w:shd w:val="clear" w:color="auto" w:fill="auto"/>
          <w:lang w:val="de-DE" w:eastAsia="de-DE" w:bidi="de-DE"/>
        </w:rPr>
        <w:t xml:space="preserve"> 0) oder </w:t>
      </w:r>
      <w:r>
        <w:rPr>
          <w:i/>
          <w:iCs/>
          <w:color w:val="000000"/>
          <w:spacing w:val="0"/>
          <w:w w:val="100"/>
          <w:position w:val="0"/>
          <w:shd w:val="clear" w:color="auto" w:fill="auto"/>
          <w:lang w:val="de-DE" w:eastAsia="de-DE" w:bidi="de-DE"/>
        </w:rPr>
        <w:t>Entfremdung (Sch — —</w:t>
      </w:r>
      <w:r>
        <w:rPr>
          <w:color w:val="000000"/>
          <w:spacing w:val="0"/>
          <w:w w:val="100"/>
          <w:position w:val="0"/>
          <w:shd w:val="clear" w:color="auto" w:fill="auto"/>
          <w:lang w:val="de-DE" w:eastAsia="de-DE" w:bidi="de-DE"/>
        </w:rPr>
        <w:t xml:space="preserve"> dz)- Die ausführliche Besprechung dieser Arten der systolischen Stellungnahme Eleibt dem nächsten Teil der äußeren Abwehrlehre Vorbehalten. Dort werden wir auch die quanti</w:t>
        <w:softHyphen/>
        <w:t>tative Hypernegation, den katatoniformen Negativismus dialektisch erörtern.</w:t>
      </w:r>
    </w:p>
    <w:p>
      <w:pPr>
        <w:pStyle w:val="Style17"/>
        <w:keepNext w:val="0"/>
        <w:keepLines w:val="0"/>
        <w:widowControl w:val="0"/>
        <w:numPr>
          <w:ilvl w:val="0"/>
          <w:numId w:val="25"/>
        </w:numPr>
        <w:shd w:val="clear" w:color="auto" w:fill="auto"/>
        <w:tabs>
          <w:tab w:pos="294" w:val="left"/>
        </w:tabs>
        <w:bidi w:val="0"/>
        <w:ind w:left="0" w:firstLine="0"/>
        <w:jc w:val="left"/>
      </w:pPr>
      <w:r>
        <w:rPr>
          <w:color w:val="000000"/>
          <w:spacing w:val="0"/>
          <w:w w:val="100"/>
          <w:position w:val="0"/>
          <w:sz w:val="24"/>
          <w:szCs w:val="24"/>
          <w:shd w:val="clear" w:color="auto" w:fill="auto"/>
          <w:lang w:val="de-DE" w:eastAsia="de-DE" w:bidi="de-DE"/>
        </w:rPr>
        <w:t>Die völlige Aufhebung der Egosystole</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völlige Aufgabe jeglicher Stellungnahme</w:t>
      </w:r>
      <w:r>
        <w:rPr>
          <w:color w:val="000000"/>
          <w:spacing w:val="0"/>
          <w:w w:val="100"/>
          <w:position w:val="0"/>
          <w:shd w:val="clear" w:color="auto" w:fill="auto"/>
          <w:lang w:val="de-DE" w:eastAsia="de-DE" w:bidi="de-DE"/>
        </w:rPr>
        <w:t xml:space="preserve"> im Vordergrund heißt dynamisch</w:t>
        <w:softHyphen/>
        <w:t xml:space="preserve">dialektisch die Aufgabe der Dialektik zwischen Egosystole und Egodiastole. Sie hat zur Folge:, die </w:t>
      </w:r>
      <w:r>
        <w:rPr>
          <w:color w:val="000000"/>
          <w:spacing w:val="0"/>
          <w:w w:val="100"/>
          <w:position w:val="0"/>
          <w:u w:val="single"/>
          <w:shd w:val="clear" w:color="auto" w:fill="auto"/>
          <w:lang w:val="de-DE" w:eastAsia="de-DE" w:bidi="de-DE"/>
        </w:rPr>
        <w:t>un</w:t>
      </w:r>
      <w:r>
        <w:rPr>
          <w:color w:val="000000"/>
          <w:spacing w:val="0"/>
          <w:w w:val="100"/>
          <w:position w:val="0"/>
          <w:shd w:val="clear" w:color="auto" w:fill="auto"/>
          <w:lang w:val="de-DE" w:eastAsia="de-DE" w:bidi="de-DE"/>
        </w:rPr>
        <w:t>g</w:t>
      </w:r>
      <w:r>
        <w:rPr>
          <w:color w:val="000000"/>
          <w:spacing w:val="0"/>
          <w:w w:val="100"/>
          <w:position w:val="0"/>
          <w:u w:val="single"/>
          <w:shd w:val="clear" w:color="auto" w:fill="auto"/>
          <w:lang w:val="de-DE" w:eastAsia="de-DE" w:bidi="de-DE"/>
        </w:rPr>
        <w:t>ehemm</w:t>
      </w:r>
      <w:r>
        <w:rPr>
          <w:color w:val="000000"/>
          <w:spacing w:val="0"/>
          <w:w w:val="100"/>
          <w:position w:val="0"/>
          <w:shd w:val="clear" w:color="auto" w:fill="auto"/>
          <w:lang w:val="de-DE" w:eastAsia="de-DE" w:bidi="de-DE"/>
        </w:rPr>
        <w:t xml:space="preserve">te </w:t>
      </w:r>
      <w:r>
        <w:rPr>
          <w:color w:val="000000"/>
          <w:spacing w:val="0"/>
          <w:w w:val="100"/>
          <w:position w:val="0"/>
          <w:u w:val="single"/>
          <w:shd w:val="clear" w:color="auto" w:fill="auto"/>
          <w:lang w:val="de-DE" w:eastAsia="de-DE" w:bidi="de-DE"/>
        </w:rPr>
        <w:t>Pro</w:t>
      </w:r>
      <w:r>
        <w:rPr>
          <w:color w:val="000000"/>
          <w:spacing w:val="0"/>
          <w:w w:val="100"/>
          <w:position w:val="0"/>
          <w:shd w:val="clear" w:color="auto" w:fill="auto"/>
          <w:lang w:val="de-DE" w:eastAsia="de-DE" w:bidi="de-DE"/>
        </w:rPr>
        <w:t>j</w:t>
      </w:r>
      <w:r>
        <w:rPr>
          <w:color w:val="000000"/>
          <w:spacing w:val="0"/>
          <w:w w:val="100"/>
          <w:position w:val="0"/>
          <w:u w:val="single"/>
          <w:shd w:val="clear" w:color="auto" w:fill="auto"/>
          <w:lang w:val="de-DE" w:eastAsia="de-DE" w:bidi="de-DE"/>
        </w:rPr>
        <w:t>ektio</w:t>
      </w:r>
      <w:r>
        <w:rPr>
          <w:color w:val="000000"/>
          <w:spacing w:val="0"/>
          <w:w w:val="100"/>
          <w:position w:val="0"/>
          <w:shd w:val="clear" w:color="auto" w:fill="auto"/>
          <w:lang w:val="de-DE" w:eastAsia="de-DE" w:bidi="de-DE"/>
        </w:rPr>
        <w:t xml:space="preserve">n </w:t>
      </w:r>
      <w:r>
        <w:rPr>
          <w:i/>
          <w:iCs/>
          <w:color w:val="000000"/>
          <w:spacing w:val="0"/>
          <w:w w:val="100"/>
          <w:position w:val="0"/>
          <w:shd w:val="clear" w:color="auto" w:fill="auto"/>
          <w:lang w:val="de-DE" w:eastAsia="de-DE" w:bidi="de-DE"/>
        </w:rPr>
        <w:t>(</w:t>
      </w:r>
      <w:r>
        <w:rPr>
          <w:i/>
          <w:iCs/>
          <w:color w:val="000000"/>
          <w:spacing w:val="0"/>
          <w:w w:val="100"/>
          <w:position w:val="0"/>
          <w:u w:val="single"/>
          <w:shd w:val="clear" w:color="auto" w:fill="auto"/>
          <w:lang w:val="de-DE" w:eastAsia="de-DE" w:bidi="de-DE"/>
        </w:rPr>
        <w:t>Sch —</w:t>
      </w:r>
      <w:r>
        <w:rPr>
          <w:color w:val="000000"/>
          <w:spacing w:val="0"/>
          <w:w w:val="100"/>
          <w:position w:val="0"/>
          <w:u w:val="single"/>
          <w:shd w:val="clear" w:color="auto" w:fill="auto"/>
          <w:lang w:val="de-DE" w:eastAsia="de-DE" w:bidi="de-DE"/>
        </w:rPr>
        <w:t xml:space="preserve"> 0 —</w:t>
      </w:r>
      <w:r>
        <w:rPr>
          <w:color w:val="000000"/>
          <w:spacing w:val="0"/>
          <w:w w:val="100"/>
          <w:position w:val="0"/>
          <w:shd w:val="clear" w:color="auto" w:fill="auto"/>
          <w:lang w:val="de-DE" w:eastAsia="de-DE" w:bidi="de-DE"/>
        </w:rPr>
        <w:t>) oder die I</w:t>
      </w:r>
      <w:r>
        <w:rPr>
          <w:color w:val="000000"/>
          <w:spacing w:val="0"/>
          <w:w w:val="100"/>
          <w:position w:val="0"/>
          <w:u w:val="single"/>
          <w:shd w:val="clear" w:color="auto" w:fill="auto"/>
          <w:lang w:val="de-DE" w:eastAsia="de-DE" w:bidi="de-DE"/>
        </w:rPr>
        <w:t>nflati</w:t>
      </w:r>
      <w:r>
        <w:rPr>
          <w:color w:val="000000"/>
          <w:spacing w:val="0"/>
          <w:w w:val="100"/>
          <w:position w:val="0"/>
          <w:shd w:val="clear" w:color="auto" w:fill="auto"/>
          <w:lang w:val="de-DE" w:eastAsia="de-DE" w:bidi="de-DE"/>
        </w:rPr>
        <w:t xml:space="preserve">on </w:t>
      </w:r>
      <w:r>
        <w:rPr>
          <w:i/>
          <w:iCs/>
          <w:color w:val="000000"/>
          <w:spacing w:val="0"/>
          <w:w w:val="100"/>
          <w:position w:val="0"/>
          <w:shd w:val="clear" w:color="auto" w:fill="auto"/>
          <w:lang w:val="de-DE" w:eastAsia="de-DE" w:bidi="de-DE"/>
        </w:rPr>
        <w:t>(</w:t>
      </w:r>
      <w:r>
        <w:rPr>
          <w:i/>
          <w:iCs/>
          <w:color w:val="000000"/>
          <w:spacing w:val="0"/>
          <w:w w:val="100"/>
          <w:position w:val="0"/>
          <w:u w:val="single"/>
          <w:shd w:val="clear" w:color="auto" w:fill="auto"/>
          <w:lang w:val="de-DE" w:eastAsia="de-DE" w:bidi="de-DE"/>
        </w:rPr>
        <w:t>Sch</w:t>
      </w:r>
      <w:r>
        <w:rPr>
          <w:color w:val="000000"/>
          <w:spacing w:val="0"/>
          <w:w w:val="100"/>
          <w:position w:val="0"/>
          <w:u w:val="single"/>
          <w:shd w:val="clear" w:color="auto" w:fill="auto"/>
          <w:lang w:val="de-DE" w:eastAsia="de-DE" w:bidi="de-DE"/>
        </w:rPr>
        <w:t xml:space="preserve"> =</w:t>
      </w:r>
      <w:r>
        <w:rPr>
          <w:color w:val="000000"/>
          <w:spacing w:val="0"/>
          <w:w w:val="100"/>
          <w:position w:val="0"/>
          <w:shd w:val="clear" w:color="auto" w:fill="auto"/>
          <w:lang w:val="de-DE" w:eastAsia="de-DE" w:bidi="de-DE"/>
        </w:rPr>
        <w:t xml:space="preserve"> 0 -(-) oder die Verlassenheit bzw. die Weiblichkeit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A), seltener auch die völlige Desintegration, den Verlust des Ichs </w:t>
      </w:r>
      <w:r>
        <w:rPr>
          <w:i/>
          <w:iCs/>
          <w:color w:val="000000"/>
          <w:spacing w:val="0"/>
          <w:w w:val="100"/>
          <w:position w:val="0"/>
          <w:shd w:val="clear" w:color="auto" w:fill="auto"/>
          <w:lang w:val="de-DE" w:eastAsia="de-DE" w:bidi="de-DE"/>
        </w:rPr>
        <w:t xml:space="preserve">(Sch </w:t>
      </w:r>
      <w:r>
        <w:rPr>
          <w:i/>
          <w:iCs/>
          <w:color w:val="000000"/>
          <w:spacing w:val="0"/>
          <w:w w:val="100"/>
          <w:position w:val="0"/>
          <w:u w:val="single"/>
          <w:shd w:val="clear" w:color="auto" w:fill="auto"/>
          <w:lang w:val="de-DE" w:eastAsia="de-DE" w:bidi="de-DE"/>
        </w:rPr>
        <w:t>—</w:t>
      </w:r>
      <w:r>
        <w:rPr>
          <w:color w:val="000000"/>
          <w:spacing w:val="0"/>
          <w:w w:val="100"/>
          <w:position w:val="0"/>
          <w:u w:val="single"/>
          <w:shd w:val="clear" w:color="auto" w:fill="auto"/>
          <w:lang w:val="de-DE" w:eastAsia="de-DE" w:bidi="de-DE"/>
        </w:rPr>
        <w:t xml:space="preserve"> 0 0</w:t>
      </w:r>
      <w:r>
        <w:rPr>
          <w:color w:val="000000"/>
          <w:spacing w:val="0"/>
          <w:w w:val="100"/>
          <w:position w:val="0"/>
          <w:shd w:val="clear" w:color="auto" w:fill="auto"/>
          <w:lang w:val="de-DE" w:eastAsia="de-DE" w:bidi="de-DE"/>
        </w:rPr>
        <w:t>) im Vorder</w:t>
        <w:softHyphen/>
        <w:t>grund.</w:t>
      </w:r>
    </w:p>
    <w:p>
      <w:pPr>
        <w:pStyle w:val="Style22"/>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Egosystole</w:t>
      </w:r>
      <w:r>
        <w:rPr>
          <w:color w:val="000000"/>
          <w:spacing w:val="0"/>
          <w:w w:val="100"/>
          <w:position w:val="0"/>
          <w:shd w:val="clear" w:color="auto" w:fill="auto"/>
          <w:lang w:val="de-DE" w:eastAsia="de-DE" w:bidi="de-DE"/>
        </w:rPr>
        <w:t xml:space="preserve"> als die einprägende, einverleibende Ich-Funktion ist demnach die Bedingung jeglicher Art von Symptom- und Charakterbildung im Rahmen der Neurosenbildung. Der Ausfall jeglicher Egosystole ist oft ein Hinweis auf eine eventuelle Psychose (inflatives oder projektives Paranoid) oder auf die Ver</w:t>
        <w:softHyphen/>
        <w:t>lassenheit von männlichen Strebungen (Homosexualität beim Mann, Weiblich</w:t>
        <w:softHyphen/>
        <w:t>keit). In der Charakterologie spielt die Egosystole eine gewichtige Rolle im Auf</w:t>
        <w:softHyphen/>
        <w:t xml:space="preserve">bau des sog. </w:t>
      </w:r>
      <w:r>
        <w:rPr>
          <w:i/>
          <w:iCs/>
          <w:color w:val="000000"/>
          <w:spacing w:val="0"/>
          <w:w w:val="100"/>
          <w:position w:val="0"/>
          <w:shd w:val="clear" w:color="auto" w:fill="auto"/>
          <w:lang w:val="de-DE" w:eastAsia="de-DE" w:bidi="de-DE"/>
        </w:rPr>
        <w:t>extravertierten Typus</w:t>
      </w:r>
      <w:r>
        <w:rPr>
          <w:color w:val="000000"/>
          <w:spacing w:val="0"/>
          <w:w w:val="100"/>
          <w:position w:val="0"/>
          <w:shd w:val="clear" w:color="auto" w:fill="auto"/>
          <w:lang w:val="de-DE" w:eastAsia="de-DE" w:bidi="de-DE"/>
        </w:rPr>
        <w:t xml:space="preserve"> (C. G. </w:t>
      </w:r>
      <w:r>
        <w:rPr>
          <w:smallCaps/>
          <w:color w:val="000000"/>
          <w:spacing w:val="0"/>
          <w:w w:val="100"/>
          <w:position w:val="0"/>
          <w:shd w:val="clear" w:color="auto" w:fill="auto"/>
          <w:lang w:val="de-DE" w:eastAsia="de-DE" w:bidi="de-DE"/>
        </w:rPr>
        <w:t>Jung, Rorschach)</w:t>
      </w:r>
      <w:r>
        <w:rPr>
          <w:smallCaps/>
          <w:color w:val="000000"/>
          <w:spacing w:val="0"/>
          <w:w w:val="100"/>
          <w:position w:val="0"/>
          <w:shd w:val="clear" w:color="auto" w:fill="auto"/>
          <w:vertAlign w:val="superscript"/>
          <w:lang w:val="de-DE" w:eastAsia="de-DE" w:bidi="de-DE"/>
        </w:rPr>
        <w:footnoteReference w:id="7"/>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Ohne Egosystole kann auch das männliche </w:t>
      </w:r>
      <w:r>
        <w:rPr>
          <w:i/>
          <w:iCs/>
          <w:color w:val="000000"/>
          <w:spacing w:val="0"/>
          <w:w w:val="100"/>
          <w:position w:val="0"/>
          <w:shd w:val="clear" w:color="auto" w:fill="auto"/>
          <w:lang w:val="de-DE" w:eastAsia="de-DE" w:bidi="de-DE"/>
        </w:rPr>
        <w:t>Dur-Ich</w:t>
      </w:r>
      <w:r>
        <w:rPr>
          <w:color w:val="000000"/>
          <w:spacing w:val="0"/>
          <w:w w:val="100"/>
          <w:position w:val="0"/>
          <w:shd w:val="clear" w:color="auto" w:fill="auto"/>
          <w:lang w:val="de-DE" w:eastAsia="de-DE" w:bidi="de-DE"/>
        </w:rPr>
        <w:t xml:space="preserve"> nicht entstehen. In der Sozialisierung der Triebe erfüllt die Egosystole durch die introjektiven Berufswahlen und die Anpassung durch Negation eine bedeutende Aufgabe.</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wichtigsten Thesen der Dialektik zwischen Egodiastole und Egosystole sind zusammenfassend die folgenden:</w:t>
      </w:r>
    </w:p>
    <w:p>
      <w:pPr>
        <w:pStyle w:val="Style22"/>
        <w:keepNext w:val="0"/>
        <w:keepLines w:val="0"/>
        <w:widowControl w:val="0"/>
        <w:numPr>
          <w:ilvl w:val="0"/>
          <w:numId w:val="2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Erkenntnis der Ergänzungsfähigkeit der entgegengesetzten Funktionen Egodiastole und Egosystole in der Einheit und Gesundheit des Ichs nennen wir: </w:t>
      </w:r>
      <w:r>
        <w:rPr>
          <w:i/>
          <w:iCs/>
          <w:color w:val="000000"/>
          <w:spacing w:val="0"/>
          <w:w w:val="100"/>
          <w:position w:val="0"/>
          <w:shd w:val="clear" w:color="auto" w:fill="auto"/>
          <w:lang w:val="de-DE" w:eastAsia="de-DE" w:bidi="de-DE"/>
        </w:rPr>
        <w:t>innere Ich-Dialektik oder innere Abwehr.</w:t>
      </w:r>
    </w:p>
    <w:p>
      <w:pPr>
        <w:pStyle w:val="Style22"/>
        <w:keepNext w:val="0"/>
        <w:keepLines w:val="0"/>
        <w:widowControl w:val="0"/>
        <w:numPr>
          <w:ilvl w:val="0"/>
          <w:numId w:val="27"/>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Die Einheit und Gesundheit des Ichs wird </w:t>
      </w:r>
      <w:r>
        <w:rPr>
          <w:i/>
          <w:iCs/>
          <w:color w:val="000000"/>
          <w:spacing w:val="0"/>
          <w:w w:val="100"/>
          <w:position w:val="0"/>
          <w:shd w:val="clear" w:color="auto" w:fill="auto"/>
          <w:lang w:val="de-DE" w:eastAsia="de-DE" w:bidi="de-DE"/>
        </w:rPr>
        <w:t>durch diese p: k-Dialektik begründet und erhalten.</w:t>
      </w:r>
      <w:r>
        <w:rPr>
          <w:color w:val="000000"/>
          <w:spacing w:val="0"/>
          <w:w w:val="100"/>
          <w:position w:val="0"/>
          <w:shd w:val="clear" w:color="auto" w:fill="auto"/>
          <w:lang w:val="de-DE" w:eastAsia="de-DE" w:bidi="de-DE"/>
        </w:rPr>
        <w:t xml:space="preserve"> Diese innere Dialektik wird in der Ich-Lehre als das fun</w:t>
        <w:softHyphen/>
        <w:t>damentale Entstehungs- und Erhaltungsprinzip des einheitlichen Ich-Lebens ge</w:t>
        <w:softHyphen/>
        <w:t xml:space="preserve">setzt. </w:t>
      </w:r>
      <w:r>
        <w:rPr>
          <w:i/>
          <w:iCs/>
          <w:color w:val="000000"/>
          <w:spacing w:val="0"/>
          <w:w w:val="100"/>
          <w:position w:val="0"/>
          <w:shd w:val="clear" w:color="auto" w:fill="auto"/>
          <w:lang w:val="de-DE" w:eastAsia="de-DE" w:bidi="de-DE"/>
        </w:rPr>
        <w:t>Sie wehrt die inneren Ich-Gefahren ab.</w:t>
      </w:r>
    </w:p>
    <w:p>
      <w:pPr>
        <w:pStyle w:val="Style22"/>
        <w:keepNext w:val="0"/>
        <w:keepLines w:val="0"/>
        <w:widowControl w:val="0"/>
        <w:numPr>
          <w:ilvl w:val="0"/>
          <w:numId w:val="2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integrierte Ich: Sch</w:t>
      </w:r>
      <w:r>
        <w:rPr>
          <w:color w:val="000000"/>
          <w:spacing w:val="0"/>
          <w:w w:val="100"/>
          <w:position w:val="0"/>
          <w:shd w:val="clear" w:color="auto" w:fill="auto"/>
          <w:lang w:val="de-DE" w:eastAsia="de-DE" w:bidi="de-DE"/>
        </w:rPr>
        <w:t xml:space="preserve"> = ziz zt, ist die </w:t>
      </w:r>
      <w:r>
        <w:rPr>
          <w:i/>
          <w:iCs/>
          <w:color w:val="000000"/>
          <w:spacing w:val="0"/>
          <w:w w:val="100"/>
          <w:position w:val="0"/>
          <w:shd w:val="clear" w:color="auto" w:fill="auto"/>
          <w:lang w:val="de-DE" w:eastAsia="de-DE" w:bidi="de-DE"/>
        </w:rPr>
        <w:t>Idealform</w:t>
      </w:r>
      <w:r>
        <w:rPr>
          <w:color w:val="000000"/>
          <w:spacing w:val="0"/>
          <w:w w:val="100"/>
          <w:position w:val="0"/>
          <w:shd w:val="clear" w:color="auto" w:fill="auto"/>
          <w:lang w:val="de-DE" w:eastAsia="de-DE" w:bidi="de-DE"/>
        </w:rPr>
        <w:t xml:space="preserve"> dieser Dialektik. Sie wird in der Tat nur ausnahmsweise erreicht, da es dem Menschen nur selten gelingt, die ergänzende Koexistenz und Kooperation von Ich-Erweiterung und Ich- Einengung andauernd so vollkommen aufrechtzuerhalten, daß die Einheit des Ichs stationär gesichert wäre. Das Ich extremer Humanisten kann sich dieser Integration episodisch annähern - selten aber auf die Dauer diese Stufe bewahren.</w:t>
      </w:r>
    </w:p>
    <w:p>
      <w:pPr>
        <w:pStyle w:val="Style22"/>
        <w:keepNext w:val="0"/>
        <w:keepLines w:val="0"/>
        <w:widowControl w:val="0"/>
        <w:numPr>
          <w:ilvl w:val="0"/>
          <w:numId w:val="27"/>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Bei den meisten Menschen verschiebt sich das Ich-Leben entweder in der Richtung der Egodiastole oder in der der Egosystole.</w:t>
      </w:r>
      <w:r>
        <w:rPr>
          <w:color w:val="000000"/>
          <w:spacing w:val="0"/>
          <w:w w:val="100"/>
          <w:position w:val="0"/>
          <w:shd w:val="clear" w:color="auto" w:fill="auto"/>
          <w:lang w:val="de-DE" w:eastAsia="de-DE" w:bidi="de-DE"/>
        </w:rPr>
        <w:t xml:space="preserve"> Auf diese Art kommen die zwei führenden Ich-Schicksalsformen: </w:t>
      </w:r>
      <w:r>
        <w:rPr>
          <w:i/>
          <w:iCs/>
          <w:color w:val="000000"/>
          <w:spacing w:val="0"/>
          <w:w w:val="100"/>
          <w:position w:val="0"/>
          <w:shd w:val="clear" w:color="auto" w:fill="auto"/>
          <w:lang w:val="de-DE" w:eastAsia="de-DE" w:bidi="de-DE"/>
        </w:rPr>
        <w:t xml:space="preserve">das diastolische Ich-Schicksal der p-Menschen und das systolische </w:t>
      </w:r>
      <w:r>
        <w:rPr>
          <w:i/>
          <w:iCs/>
          <w:color w:val="000000"/>
          <w:spacing w:val="0"/>
          <w:w w:val="100"/>
          <w:position w:val="0"/>
          <w:shd w:val="clear" w:color="auto" w:fill="auto"/>
          <w:lang w:val="de-DE" w:eastAsia="de-DE" w:bidi="de-DE"/>
        </w:rPr>
        <w:t>Ich-Schicksal der k-Menschen, Rustande.</w:t>
      </w:r>
      <w:r>
        <w:rPr>
          <w:color w:val="000000"/>
          <w:spacing w:val="0"/>
          <w:w w:val="100"/>
          <w:position w:val="0"/>
          <w:shd w:val="clear" w:color="auto" w:fill="auto"/>
          <w:lang w:val="de-DE" w:eastAsia="de-DE" w:bidi="de-DE"/>
        </w:rPr>
        <w:t xml:space="preserve"> Wir haben diese zwei Formen des Ich- Schicksals im zweiten1 und im dritten Buch</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der Schicksalsanalyse ausführlich behandelt.</w:t>
      </w:r>
    </w:p>
    <w:p>
      <w:pPr>
        <w:pStyle w:val="Style22"/>
        <w:keepNext w:val="0"/>
        <w:keepLines w:val="0"/>
        <w:widowControl w:val="0"/>
        <w:numPr>
          <w:ilvl w:val="0"/>
          <w:numId w:val="2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Auf Grund dieser Ich-Dialektik haben wir die Menschen in die zwei Kate</w:t>
        <w:softHyphen/>
        <w:t>gorien der «p-MMensrhe»» und der «k-MPnchen» eingereiht. Auf diesen zwei Ich- Kategorien der menschlichen Seinsmöglichkeiten fußen u. E. alle Einteilungen der Menschen nach Charakter- und Erlebnistypen. Was aber bei diesen dualisti</w:t>
        <w:softHyphen/>
        <w:t xml:space="preserve">schen Typologien (im besonderen bei denen von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und H. </w:t>
      </w:r>
      <w:r>
        <w:rPr>
          <w:smallCaps/>
          <w:color w:val="000000"/>
          <w:spacing w:val="0"/>
          <w:w w:val="100"/>
          <w:position w:val="0"/>
          <w:shd w:val="clear" w:color="auto" w:fill="auto"/>
          <w:lang w:val="de-DE" w:eastAsia="de-DE" w:bidi="de-DE"/>
        </w:rPr>
        <w:t xml:space="preserve">Rorschach) </w:t>
      </w:r>
      <w:r>
        <w:rPr>
          <w:color w:val="000000"/>
          <w:spacing w:val="0"/>
          <w:w w:val="100"/>
          <w:position w:val="0"/>
          <w:shd w:val="clear" w:color="auto" w:fill="auto"/>
          <w:lang w:val="de-DE" w:eastAsia="de-DE" w:bidi="de-DE"/>
        </w:rPr>
        <w:t>bisher gefehlt hat, ist die Einsicht in die Rolle der p- und --Radikale in der Ent</w:t>
        <w:softHyphen/>
        <w:t>stehung der beschriebenen Charaktertypen. Denn: diese Typen sind im Grunde Formen des Zch-Schicksals. Erst die Aufdeckung dieser Ich-Radikale p und k ermöglichte das fundamentale Wesenhafte dieser Typologie zu ergründen.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Schicksal der p: /--Dialektik scheint aber nicht nur das Schicksal der Einzelpersonen, sondern auch das der Völker zu bestimmen. Es gibt Volks</w:t>
        <w:softHyphen/>
        <w:t xml:space="preserve">gemeinschaften, welche eher aus —-Menschen, andere hingegen, welche eher aus --Menschen bestehen. Die Wahl der Regierungen und der führenden Personen in der Politik eines Staates geht bei dem einen Volk eher in der Richtung der völkischen </w:t>
      </w:r>
      <w:r>
        <w:rPr>
          <w:i/>
          <w:iCs/>
          <w:color w:val="000000"/>
          <w:spacing w:val="0"/>
          <w:w w:val="100"/>
          <w:position w:val="0"/>
          <w:shd w:val="clear" w:color="auto" w:fill="auto"/>
          <w:lang w:val="de-DE" w:eastAsia="de-DE" w:bidi="de-DE"/>
        </w:rPr>
        <w:t>Ich-Erweiterumg,</w:t>
      </w:r>
      <w:r>
        <w:rPr>
          <w:color w:val="000000"/>
          <w:spacing w:val="0"/>
          <w:w w:val="100"/>
          <w:position w:val="0"/>
          <w:shd w:val="clear" w:color="auto" w:fill="auto"/>
          <w:lang w:val="de-DE" w:eastAsia="de-DE" w:bidi="de-DE"/>
        </w:rPr>
        <w:t xml:space="preserve"> bei einem anderen hingegen eher in der der </w:t>
      </w:r>
      <w:r>
        <w:rPr>
          <w:i/>
          <w:iCs/>
          <w:color w:val="000000"/>
          <w:spacing w:val="0"/>
          <w:w w:val="100"/>
          <w:position w:val="0"/>
          <w:shd w:val="clear" w:color="auto" w:fill="auto"/>
          <w:lang w:val="de-DE" w:eastAsia="de-DE" w:bidi="de-DE"/>
        </w:rPr>
        <w:t>Einengung.</w:t>
      </w:r>
    </w:p>
    <w:p>
      <w:pPr>
        <w:pStyle w:val="Style22"/>
        <w:keepNext w:val="0"/>
        <w:keepLines w:val="0"/>
        <w:widowControl w:val="0"/>
        <w:numPr>
          <w:ilvl w:val="0"/>
          <w:numId w:val="27"/>
        </w:numPr>
        <w:shd w:val="clear" w:color="auto" w:fill="auto"/>
        <w:tabs>
          <w:tab w:pos="572" w:val="left"/>
        </w:tabs>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Geschichte </w:t>
      </w:r>
      <w:r>
        <w:rPr>
          <w:i/>
          <w:iCs/>
          <w:color w:val="000000"/>
          <w:spacing w:val="0"/>
          <w:w w:val="100"/>
          <w:position w:val="0"/>
          <w:shd w:val="clear" w:color="auto" w:fill="auto"/>
          <w:lang w:val="de-DE" w:eastAsia="de-DE" w:bidi="de-DE"/>
        </w:rPr>
        <w:t>der Menschheit</w:t>
      </w:r>
      <w:r>
        <w:rPr>
          <w:color w:val="000000"/>
          <w:spacing w:val="0"/>
          <w:w w:val="100"/>
          <w:position w:val="0"/>
          <w:shd w:val="clear" w:color="auto" w:fill="auto"/>
          <w:lang w:val="de-DE" w:eastAsia="de-DE" w:bidi="de-DE"/>
        </w:rPr>
        <w:t xml:space="preserve"> be.^.te^.t aus Fen •Kamp/’</w:t>
      </w:r>
      <w:r>
        <w:rPr>
          <w:i/>
          <w:iCs/>
          <w:color w:val="000000"/>
          <w:spacing w:val="0"/>
          <w:w w:val="100"/>
          <w:position w:val="0"/>
          <w:shd w:val="clear" w:color="auto" w:fill="auto"/>
          <w:lang w:val="de-DE" w:eastAsia="de-DE" w:bidi="de-DE"/>
        </w:rPr>
        <w:t>der diastolischen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systolischen Gegenkräfte unter</w:t>
      </w:r>
      <w:r>
        <w:rPr>
          <w:color w:val="000000"/>
          <w:spacing w:val="0"/>
          <w:w w:val="100"/>
          <w:position w:val="0"/>
          <w:shd w:val="clear" w:color="auto" w:fill="auto"/>
          <w:lang w:val="de-DE" w:eastAsia="de-DE" w:bidi="de-DE"/>
        </w:rPr>
        <w:t xml:space="preserve"> den Völkern.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Kriege entstehen stets auf dem Boden einer völkischen 'Diastole. Frieden entsteht durch die </w:t>
      </w:r>
      <w:r>
        <w:rPr>
          <w:i/>
          <w:iCs/>
          <w:color w:val="000000"/>
          <w:spacing w:val="0"/>
          <w:w w:val="100"/>
          <w:position w:val="0"/>
          <w:shd w:val="clear" w:color="auto" w:fill="auto"/>
          <w:lang w:val="de-DE" w:eastAsia="de-DE" w:bidi="de-DE"/>
        </w:rPr>
        <w:t>Integration</w:t>
      </w:r>
      <w:r>
        <w:rPr>
          <w:color w:val="000000"/>
          <w:spacing w:val="0"/>
          <w:w w:val="100"/>
          <w:position w:val="0"/>
          <w:shd w:val="clear" w:color="auto" w:fill="auto"/>
          <w:lang w:val="de-DE" w:eastAsia="de-DE" w:bidi="de-DE"/>
        </w:rPr>
        <w:t xml:space="preserve"> der Diastole und Systole unter den Völkern. Von dieser Betrachtung der Menschheitsgeschichte muß man zu der Behauptung kommen, daß die </w:t>
      </w:r>
      <w:r>
        <w:rPr>
          <w:i/>
          <w:iCs/>
          <w:color w:val="000000"/>
          <w:spacing w:val="0"/>
          <w:w w:val="100"/>
          <w:position w:val="0"/>
          <w:shd w:val="clear" w:color="auto" w:fill="auto"/>
          <w:lang w:val="de-DE" w:eastAsia="de-DE" w:bidi="de-DE"/>
        </w:rPr>
        <w:t>kollektive Egodiastole</w:t>
      </w:r>
      <w:r>
        <w:rPr>
          <w:color w:val="000000"/>
          <w:spacing w:val="0"/>
          <w:w w:val="100"/>
          <w:position w:val="0"/>
          <w:shd w:val="clear" w:color="auto" w:fill="auto"/>
          <w:lang w:val="de-DE" w:eastAsia="de-DE" w:bidi="de-DE"/>
        </w:rPr>
        <w:t xml:space="preserve"> unter den Völkern in der Geschichte stets stärker war als die Kraft der kollektiven Egosystole. Und warum? Weil die kollektive Integration eben fehlte und weil alle Bemühungen in der Richtung einer Integration des völkischen Diastole-Systole-Gleichgewichts so oft versagten.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kollektive Ich-Entwicklung der Menschheit ist heute vielenorts einesteils in der Phase der Partizipation der sekundären Projektion (kommunistische Staatsformen) und in der Inflation (faschistische • Staaten) steckengeblieben (p- Völker), anderenteils in der Phase der Einverleibung (großkapitalistische Staaten) erstarrt (—-Völker). In bezug auf die Möglichkeit einer Zn/egraiion der völkischen Zch-ZFi/seenzen in Form einer </w:t>
      </w:r>
      <w:r>
        <w:rPr>
          <w:i/>
          <w:iCs/>
          <w:color w:val="000000"/>
          <w:spacing w:val="0"/>
          <w:w w:val="100"/>
          <w:position w:val="0"/>
          <w:shd w:val="clear" w:color="auto" w:fill="auto"/>
          <w:lang w:val="de-DE" w:eastAsia="de-DE" w:bidi="de-DE"/>
        </w:rPr>
        <w:t>freien</w:t>
      </w:r>
      <w:r>
        <w:rPr>
          <w:color w:val="000000"/>
          <w:spacing w:val="0"/>
          <w:w w:val="100"/>
          <w:position w:val="0"/>
          <w:shd w:val="clear" w:color="auto" w:fill="auto"/>
          <w:lang w:val="de-DE" w:eastAsia="de-DE" w:bidi="de-DE"/>
        </w:rPr>
        <w:t xml:space="preserve"> Demokratie dürfen wir für die nahe Zukunft keine zu großen Hoffnungen hegen.</w:t>
      </w:r>
    </w:p>
    <w:p>
      <w:pPr>
        <w:pStyle w:val="Style22"/>
        <w:keepNext w:val="0"/>
        <w:keepLines w:val="0"/>
        <w:widowControl w:val="0"/>
        <w:numPr>
          <w:ilvl w:val="0"/>
          <w:numId w:val="2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Die völlige Einstellung und Auflösung der — - --Dialektik heißt Desinte</w:t>
        <w:softHyphen/>
        <w:t>gration. Im Einzelleben wird die Desintegration (Sch = 0 0) von Dämmer</w:t>
        <w:softHyphen/>
        <w:t>zuständen, Absenzen des Ichs im Vordergrund, seltener von fortlaufendem Zch-Wechse/ (z. B. bei Transvestiten, Bisexuellen oder Invertierten) begleitet. Im Leben der Völker heißt die Desintegration: Anarchie.</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XVII</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DIE BINNENFAKTORIELLE ICH-DIALEKTIK</w:t>
      </w:r>
    </w:p>
    <w:p>
      <w:pPr>
        <w:pStyle w:val="Style25"/>
        <w:keepNext/>
        <w:keepLines/>
        <w:widowControl w:val="0"/>
        <w:shd w:val="clear" w:color="auto" w:fill="auto"/>
        <w:bidi w:val="0"/>
        <w:ind w:left="0" w:firstLine="0"/>
        <w:jc w:val="left"/>
      </w:pPr>
      <w:bookmarkStart w:id="4" w:name="bookmark4"/>
      <w:bookmarkStart w:id="5" w:name="bookmark5"/>
      <w:r>
        <w:rPr>
          <w:color w:val="000000"/>
          <w:spacing w:val="0"/>
          <w:w w:val="100"/>
          <w:position w:val="0"/>
          <w:shd w:val="clear" w:color="auto" w:fill="auto"/>
          <w:lang w:val="de-DE" w:eastAsia="de-DE" w:bidi="de-DE"/>
        </w:rPr>
        <w:t>Zur Psychologie</w:t>
      </w:r>
      <w:r>
        <w:rPr>
          <w:i w:val="0"/>
          <w:iCs w:val="0"/>
          <w:color w:val="000000"/>
          <w:spacing w:val="0"/>
          <w:w w:val="100"/>
          <w:position w:val="0"/>
          <w:shd w:val="clear" w:color="auto" w:fill="auto"/>
          <w:lang w:val="de-DE" w:eastAsia="de-DE" w:bidi="de-DE"/>
        </w:rPr>
        <w:t xml:space="preserve"> der Verlassenheit, des /mnnen, </w:t>
      </w:r>
      <w:r>
        <w:rPr>
          <w:color w:val="000000"/>
          <w:spacing w:val="0"/>
          <w:w w:val="100"/>
          <w:position w:val="0"/>
          <w:shd w:val="clear" w:color="auto" w:fill="auto"/>
          <w:lang w:val="de-DE" w:eastAsia="de-DE" w:bidi="de-DE"/>
        </w:rPr>
        <w:t>matriarchalen</w:t>
      </w:r>
      <w:r>
        <w:rPr>
          <w:i w:val="0"/>
          <w:iCs w:val="0"/>
          <w:color w:val="000000"/>
          <w:spacing w:val="0"/>
          <w:w w:val="100"/>
          <w:position w:val="0"/>
          <w:shd w:val="clear" w:color="auto" w:fill="auto"/>
          <w:lang w:val="de-DE" w:eastAsia="de-DE" w:bidi="de-DE"/>
        </w:rPr>
        <w:t xml:space="preserve"> Mo//-7chs, </w:t>
      </w:r>
      <w:r>
        <w:rPr>
          <w:color w:val="000000"/>
          <w:spacing w:val="0"/>
          <w:w w:val="100"/>
          <w:position w:val="0"/>
          <w:shd w:val="clear" w:color="auto" w:fill="auto"/>
          <w:lang w:val="de-DE" w:eastAsia="de-DE" w:bidi="de-DE"/>
        </w:rPr>
        <w:t>des Zwanges und des maskulinen, patriarchalen Dur-lchs</w:t>
      </w:r>
      <w:bookmarkEnd w:id="4"/>
      <w:bookmarkEnd w:id="5"/>
    </w:p>
    <w:p>
      <w:pPr>
        <w:pStyle w:val="Style22"/>
        <w:keepNext w:val="0"/>
        <w:keepLines w:val="0"/>
        <w:widowControl w:val="0"/>
        <w:shd w:val="clear" w:color="auto" w:fill="auto"/>
        <w:tabs>
          <w:tab w:pos="6427" w:val="left"/>
        </w:tabs>
        <w:bidi w:val="0"/>
        <w:spacing w:line="240" w:lineRule="auto"/>
        <w:ind w:left="0" w:firstLine="360"/>
        <w:jc w:val="left"/>
      </w:pPr>
      <w:r>
        <w:rPr>
          <w:color w:val="000000"/>
          <w:spacing w:val="0"/>
          <w:w w:val="100"/>
          <w:position w:val="0"/>
          <w:shd w:val="clear" w:color="auto" w:fill="auto"/>
          <w:lang w:val="de-DE" w:eastAsia="de-DE" w:bidi="de-DE"/>
        </w:rPr>
        <w:t>Bei der p</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P-Dialektik sind die sich wechselseitig ergänzenden Gegenfunk</w:t>
        <w:softHyphen/>
        <w:t>tionen zwei Wurzel-Ich-Bedürfnisse: das Bedürfnis nach Erweiterung im Gegen</w:t>
        <w:softHyphen/>
        <w:t>satz zu dem Bedürfnis nach Einengung des Ich-Feldes.</w:t>
        <w:tab/>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Dialektik ist somit £2wksche/fakor&lt;ie/Zer Natur und hat das Ziel, die Einheit des gZobaZen Ichs durch Abwehr der inneren Gefahren zu sichern.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b/nne,nAktori&gt;/le Zth-DiaZektik spielt sich hingegen innerhalb eines Faktors, d. h. im Wirkwngsfe7d des p-Radikals b%w. des k--Radika/s, ab.</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dieser Art der Ich-Dialektik sind die sich wechselseitig ergänzenden Gegenfunktionen keine Bedürfnisse, sondern nur Fh-Tendenzen. Wir nennen sie auch </w:t>
      </w:r>
      <w:r>
        <w:rPr>
          <w:i/>
          <w:iCs/>
          <w:color w:val="000000"/>
          <w:spacing w:val="0"/>
          <w:w w:val="100"/>
          <w:position w:val="0"/>
          <w:shd w:val="clear" w:color="auto" w:fill="auto"/>
          <w:lang w:val="de-DE" w:eastAsia="de-DE" w:bidi="de-DE"/>
        </w:rPr>
        <w:t>«Te/den/glialelttik».</w:t>
      </w:r>
      <w:r>
        <w:rPr>
          <w:color w:val="000000"/>
          <w:spacing w:val="0"/>
          <w:w w:val="100"/>
          <w:position w:val="0"/>
          <w:shd w:val="clear" w:color="auto" w:fill="auto"/>
          <w:lang w:val="de-DE" w:eastAsia="de-DE" w:bidi="de-DE"/>
        </w:rPr>
        <w:t xml:space="preserve"> Innerhalb der Egodiastole (p-Radikal) spielt sich die Tendenzdialektik zwischen projektiver Partizipation und Inflation ab. Sie ist also eine — p- gegen + p-Dialektik. Bei dem Radikal k: zwischen Introjektion und Negation; sie ist die +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gegen — 6-Dialektik. Das </w:t>
      </w:r>
      <w:r>
        <w:rPr>
          <w:i/>
          <w:iCs/>
          <w:color w:val="000000"/>
          <w:spacing w:val="0"/>
          <w:w w:val="100"/>
          <w:position w:val="0"/>
          <w:shd w:val="clear" w:color="auto" w:fill="auto"/>
          <w:lang w:val="de-DE" w:eastAsia="de-DE" w:bidi="de-DE"/>
        </w:rPr>
        <w:t>Endziel dieser ■grvei Aimen- Ich-Dialektiken</w:t>
      </w:r>
      <w:r>
        <w:rPr>
          <w:color w:val="000000"/>
          <w:spacing w:val="0"/>
          <w:w w:val="100"/>
          <w:position w:val="0"/>
          <w:shd w:val="clear" w:color="auto" w:fill="auto"/>
          <w:lang w:val="de-DE" w:eastAsia="de-DE" w:bidi="de-DE"/>
        </w:rPr>
        <w:t xml:space="preserve"> ist die ZbfreerhierhaZiung der f'mzktio/ze/Zen </w:t>
      </w:r>
      <w:r>
        <w:rPr>
          <w:i/>
          <w:iCs/>
          <w:color w:val="000000"/>
          <w:spacing w:val="0"/>
          <w:w w:val="100"/>
          <w:position w:val="0"/>
          <w:shd w:val="clear" w:color="auto" w:fill="auto"/>
          <w:lang w:val="de-DE" w:eastAsia="de-DE" w:bidi="de-DE"/>
        </w:rPr>
        <w:t>Ennheit der'</w:t>
      </w:r>
      <w:r>
        <w:rPr>
          <w:color w:val="000000"/>
          <w:spacing w:val="0"/>
          <w:w w:val="100"/>
          <w:position w:val="0"/>
          <w:shd w:val="clear" w:color="auto" w:fill="auto"/>
          <w:lang w:val="de-DE" w:eastAsia="de-DE" w:bidi="de-DE"/>
        </w:rPr>
        <w:t xml:space="preserve"> Egodiasio/e bsyv. der Egosysto/e. Unter funktionellem Aspekt sind beide Arten der Binnendialektik Bifz//k/ii/e/,• d. h. zwei Ich-Strebungen dringen gleichzeitig auf die Vorderbühne des Ichs. Testologisch sind sie somit ambivalente Ich-Reaktionen: </w:t>
      </w:r>
      <w:r>
        <w:rPr>
          <w:smallCaps/>
          <w:color w:val="000000"/>
          <w:spacing w:val="0"/>
          <w:w w:val="100"/>
          <w:position w:val="0"/>
          <w:shd w:val="clear" w:color="auto" w:fill="auto"/>
          <w:lang w:val="de-DE" w:eastAsia="de-DE" w:bidi="de-DE"/>
        </w:rPr>
        <w:t>/Jp</w:t>
      </w:r>
      <w:r>
        <w:rPr>
          <w:color w:val="000000"/>
          <w:spacing w:val="0"/>
          <w:w w:val="100"/>
          <w:position w:val="0"/>
          <w:shd w:val="clear" w:color="auto" w:fill="auto"/>
          <w:lang w:val="de-DE" w:eastAsia="de-DE" w:bidi="de-DE"/>
        </w:rPr>
        <w:t xml:space="preserve"> p bzw. E k.</w:t>
      </w:r>
    </w:p>
    <w:p>
      <w:pPr>
        <w:pStyle w:val="Style17"/>
        <w:keepNext w:val="0"/>
        <w:keepLines w:val="0"/>
        <w:widowControl w:val="0"/>
        <w:numPr>
          <w:ilvl w:val="0"/>
          <w:numId w:val="29"/>
        </w:numPr>
        <w:shd w:val="clear" w:color="auto" w:fill="auto"/>
        <w:tabs>
          <w:tab w:pos="279" w:val="left"/>
        </w:tabs>
        <w:bidi w:val="0"/>
        <w:ind w:left="0" w:firstLine="0"/>
        <w:jc w:val="left"/>
      </w:pPr>
      <w:r>
        <w:rPr>
          <w:color w:val="000000"/>
          <w:spacing w:val="0"/>
          <w:w w:val="100"/>
          <w:position w:val="0"/>
          <w:sz w:val="24"/>
          <w:szCs w:val="24"/>
          <w:shd w:val="clear" w:color="auto" w:fill="auto"/>
          <w:lang w:val="de-DE" w:eastAsia="de-DE" w:bidi="de-DE"/>
        </w:rPr>
        <w:t>Die Binnendialektik der Ich-Erweiterung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ergänzende Gegensätzlichkeit der partizipativen Projektion und der Inflation kann im Ich-Leben in zwei Formen erscheinen: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 als die </w:t>
      </w:r>
      <w:r>
        <w:rPr>
          <w:i/>
          <w:iCs/>
          <w:color w:val="000000"/>
          <w:spacing w:val="0"/>
          <w:w w:val="100"/>
          <w:position w:val="0"/>
          <w:shd w:val="clear" w:color="auto" w:fill="auto"/>
          <w:lang w:val="de-DE" w:eastAsia="de-DE" w:bidi="de-DE"/>
        </w:rPr>
        <w:t>Verlassenheit</w:t>
      </w:r>
      <w:r>
        <w:rPr>
          <w:color w:val="000000"/>
          <w:spacing w:val="0"/>
          <w:w w:val="100"/>
          <w:position w:val="0"/>
          <w:shd w:val="clear" w:color="auto" w:fill="auto"/>
          <w:lang w:val="de-DE" w:eastAsia="de-DE" w:bidi="de-DE"/>
        </w:rPr>
        <w:t xml:space="preserve"> des Ichs, b als das weibliche, </w:t>
      </w:r>
      <w:r>
        <w:rPr>
          <w:i/>
          <w:iCs/>
          <w:color w:val="000000"/>
          <w:spacing w:val="0"/>
          <w:w w:val="100"/>
          <w:position w:val="0"/>
          <w:shd w:val="clear" w:color="auto" w:fill="auto"/>
          <w:lang w:val="de-DE" w:eastAsia="de-DE" w:bidi="de-DE"/>
        </w:rPr>
        <w:t>matriarcha/e</w:t>
      </w:r>
      <w:r>
        <w:rPr>
          <w:color w:val="000000"/>
          <w:spacing w:val="0"/>
          <w:w w:val="100"/>
          <w:position w:val="0"/>
          <w:shd w:val="clear" w:color="auto" w:fill="auto"/>
          <w:lang w:val="de-DE" w:eastAsia="de-DE" w:bidi="de-DE"/>
        </w:rPr>
        <w:t xml:space="preserve"> MolZ-Zch.</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 </w:t>
      </w:r>
      <w:r>
        <w:rPr>
          <w:i/>
          <w:iCs/>
          <w:color w:val="000000"/>
          <w:spacing w:val="0"/>
          <w:w w:val="100"/>
          <w:position w:val="0"/>
          <w:shd w:val="clear" w:color="auto" w:fill="auto"/>
          <w:lang w:val="de-DE" w:eastAsia="de-DE" w:bidi="de-DE"/>
        </w:rPr>
        <w:t>Die Verlassenheit</w:t>
      </w:r>
      <w:r>
        <w:rPr>
          <w:color w:val="000000"/>
          <w:spacing w:val="0"/>
          <w:w w:val="100"/>
          <w:position w:val="0"/>
          <w:shd w:val="clear" w:color="auto" w:fill="auto"/>
          <w:lang w:val="de-DE" w:eastAsia="de-DE" w:bidi="de-DE"/>
        </w:rPr>
        <w:t xml:space="preserve"> des Ichs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ist eine </w:t>
      </w:r>
      <w:r>
        <w:rPr>
          <w:i/>
          <w:iCs/>
          <w:color w:val="000000"/>
          <w:spacing w:val="0"/>
          <w:w w:val="100"/>
          <w:position w:val="0"/>
          <w:shd w:val="clear" w:color="auto" w:fill="auto"/>
          <w:lang w:val="de-DE" w:eastAsia="de-DE" w:bidi="de-DE"/>
        </w:rPr>
        <w:t>empir'isch</w:t>
      </w:r>
      <w:r>
        <w:rPr>
          <w:color w:val="000000"/>
          <w:spacing w:val="0"/>
          <w:w w:val="100"/>
          <w:position w:val="0"/>
          <w:shd w:val="clear" w:color="auto" w:fill="auto"/>
          <w:lang w:val="de-DE" w:eastAsia="de-DE" w:bidi="de-DE"/>
        </w:rPr>
        <w:t xml:space="preserve"> festgestellte Tatsache, daß die Verlassenheit im Experiment als die Bifunktion des Faktors p, also als der dialektische Kampf zwischen der projektiven Partizipation (— p) und der Inflation (+ p) erscheint. Ihr Ich-Bild ist: Sch = 0 f. Zwei egodiastolische Ich-Strebungen, welche entgegengesetzt wirken, bringen demnach ich-psychologisch das klinische Bild der Verlassenheit zustande.</w:t>
      </w:r>
    </w:p>
    <w:p>
      <w:pPr>
        <w:pStyle w:val="Style22"/>
        <w:keepNext w:val="0"/>
        <w:keepLines w:val="0"/>
        <w:widowControl w:val="0"/>
        <w:shd w:val="clear" w:color="auto" w:fill="auto"/>
        <w:tabs>
          <w:tab w:pos="2045" w:val="left"/>
        </w:tabs>
        <w:bidi w:val="0"/>
        <w:spacing w:line="240" w:lineRule="auto"/>
        <w:ind w:left="0" w:firstLine="360"/>
        <w:jc w:val="left"/>
      </w:pPr>
      <w:r>
        <w:rPr>
          <w:color w:val="000000"/>
          <w:spacing w:val="0"/>
          <w:w w:val="100"/>
          <w:position w:val="0"/>
          <w:shd w:val="clear" w:color="auto" w:fill="auto"/>
          <w:lang w:val="de-DE" w:eastAsia="de-DE" w:bidi="de-DE"/>
        </w:rPr>
        <w:t>Die eine Strebung, die Tendenz — p, will das verlorene, paradiesische Eins</w:t>
        <w:softHyphen/>
        <w:t>sein und Gleichsein mit dem veruntreuten -Objekt weiter aufrechterhalten. Da ihr dies nicht gelingt, beschuldigt sie das verlassende Objekt und fühlt sich von ihm verfolgt (— p).</w:t>
        <w:tab/>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zweite Strebung, die Tendenz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macht vorerst das Faktum der Ver</w:t>
        <w:softHyphen/>
        <w:t>lassenheit der Person bewußt. Dann aber rettet sich die Person durch die Ver</w:t>
        <w:softHyphen/>
        <w:t>doppelung des Zchs, also durch Znflation, aus der unbehaglichen Situation der Ver</w:t>
        <w:softHyphen/>
        <w:t>lassenheit in eine Illusionswelt.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Nachdem die Person von ihrem Liebesobjekt verlassen und vom Wunsch nach dem Einssein mit ihm weiter gequält worden ist, wird sie in der Phantasie gleichzeitig beides: die Liebe suchende Person und auch das Liebe spendende Objekt.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dem Ich-Zustand der Verlassenheit wird also die Person von gegensätz</w:t>
        <w:softHyphen/>
        <w:t>lichen Strebungen erfüllt. Dies sind :</w:t>
      </w:r>
    </w:p>
    <w:p>
      <w:pPr>
        <w:pStyle w:val="Style22"/>
        <w:keepNext w:val="0"/>
        <w:keepLines w:val="0"/>
        <w:widowControl w:val="0"/>
        <w:numPr>
          <w:ilvl w:val="0"/>
          <w:numId w:val="3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der Wunsch nach Portsetzung der partizipativen Dualunion und der Drang nach Beschuldigung des veruntreuten Dualpartners (—p);</w:t>
      </w:r>
    </w:p>
    <w:p>
      <w:pPr>
        <w:pStyle w:val="Style22"/>
        <w:keepNext w:val="0"/>
        <w:keepLines w:val="0"/>
        <w:widowControl w:val="0"/>
        <w:numPr>
          <w:ilvl w:val="0"/>
          <w:numId w:val="3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Bewußtwerdung des faktischen Verlassenseins und die Abwehr dieser Unbehaglichkeit durch die Verdoppelung des Ichs, d. h. die Bildung der Illusion, daß man beides sein kann: die Liebespendende und die Geliebte (+&gt;&gt;).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T: _p-Dialektik stellt in der Tat eine schwere Zwiespältigkeit des Ichs dar. Es ist nicht erstaunlich, daß sie nur durch die Aufrechterhaltung der Dualunion in der </w:t>
      </w:r>
      <w:r>
        <w:rPr>
          <w:i/>
          <w:iCs/>
          <w:color w:val="000000"/>
          <w:spacing w:val="0"/>
          <w:w w:val="100"/>
          <w:position w:val="0"/>
          <w:shd w:val="clear" w:color="auto" w:fill="auto"/>
          <w:lang w:val="de-DE" w:eastAsia="de-DE" w:bidi="de-DE"/>
        </w:rPr>
        <w:t>Illusions-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Phantasiewelt</w:t>
      </w:r>
      <w:r>
        <w:rPr>
          <w:color w:val="000000"/>
          <w:spacing w:val="0"/>
          <w:w w:val="100"/>
          <w:position w:val="0"/>
          <w:shd w:val="clear" w:color="auto" w:fill="auto"/>
          <w:lang w:val="de-DE" w:eastAsia="de-DE" w:bidi="de-DE"/>
        </w:rPr>
        <w:t xml:space="preserve"> durch die seelische Verdoppelung der Rollen (-|- p), die das Ich zu spielen gezwungen ist, ertragbar wird. Eben durch diese Illusion des Doppelwesentums von Liebendem und Geliebtem gelingt es dem Ich, seine Einheit in bezug auf die Ausdehnung zu sichern. Denn : würde nur die Projektion als Unifunktion (Sch = 0 —) wirken, so würde ja die Person projektiv </w:t>
      </w:r>
      <w:r>
        <w:rPr>
          <w:i/>
          <w:iCs/>
          <w:color w:val="000000"/>
          <w:spacing w:val="0"/>
          <w:w w:val="100"/>
          <w:position w:val="0"/>
          <w:shd w:val="clear" w:color="auto" w:fill="auto"/>
          <w:lang w:val="de-DE" w:eastAsia="de-DE" w:bidi="de-DE"/>
        </w:rPr>
        <w:t>paranoid.</w:t>
      </w:r>
      <w:r>
        <w:rPr>
          <w:color w:val="000000"/>
          <w:spacing w:val="0"/>
          <w:w w:val="100"/>
          <w:position w:val="0"/>
          <w:shd w:val="clear" w:color="auto" w:fill="auto"/>
          <w:lang w:val="de-DE" w:eastAsia="de-DE" w:bidi="de-DE"/>
        </w:rPr>
        <w:t xml:space="preserve"> Würde hingegen die Inflation unifunktionell tätig sein, d. h. ohne die projektive Partizipation allein wirken, so wäre die Person infZaiiv paranoid. In beiden extremen Pällen ist die Einheit der Egodiastole im Vordergrund aufgelöst. Die bestehende Dialektik zwischen projektiver Partizipation und Inflation hält die zwei Teilfunktionen der Egodiastole zusammen. Im Zustand der Verlassen</w:t>
        <w:softHyphen/>
        <w:t>heit wird somit die Person durch die gleichzeitige inflative Illusion und Partizi</w:t>
        <w:softHyphen/>
        <w:t>pation (pzp) des Doppelseins vor der Gefahr des Verfolgtseins (Sch = 0—) und des Größenwahns (Sch = 0 -)-) geschützt. Die Ich-Situation ist zwar illu</w:t>
        <w:softHyphen/>
        <w:t>sionär und unbehaglich, aber doch nicht so irreal, wie es das reine projektive oder inflative Paranoid wäre.</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Dar wezb/ikhe und </w:t>
      </w:r>
      <w:r>
        <w:rPr>
          <w:i/>
          <w:iCs/>
          <w:color w:val="000000"/>
          <w:spacing w:val="0"/>
          <w:w w:val="100"/>
          <w:position w:val="0"/>
          <w:shd w:val="clear" w:color="auto" w:fill="auto"/>
          <w:lang w:val="de-DE" w:eastAsia="de-DE" w:bidi="de-DE"/>
        </w:rPr>
        <w:t>mütterliche</w:t>
      </w:r>
      <w:r>
        <w:rPr>
          <w:color w:val="000000"/>
          <w:spacing w:val="0"/>
          <w:w w:val="100"/>
          <w:position w:val="0"/>
          <w:shd w:val="clear" w:color="auto" w:fill="auto"/>
          <w:lang w:val="de-DE" w:eastAsia="de-DE" w:bidi="de-DE"/>
        </w:rPr>
        <w:t xml:space="preserve"> Moll-Zch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Diesen Erörterungen müssen wir zwei Bemerkungen vorausschicken: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Erstens, daß wir hier nicht von der realen Frau, sondern vom Wesen der Frauen- haftigkeit sprechen. Im Wesen bezieht sich also das hier zu Erörternde auf beide </w:t>
      </w:r>
      <w:r>
        <w:rPr>
          <w:i/>
          <w:iCs/>
          <w:color w:val="000000"/>
          <w:spacing w:val="0"/>
          <w:w w:val="100"/>
          <w:position w:val="0"/>
          <w:shd w:val="clear" w:color="auto" w:fill="auto"/>
          <w:lang w:val="de-DE" w:eastAsia="de-DE" w:bidi="de-DE"/>
        </w:rPr>
        <w:t>Geschlecht ei^,</w:t>
      </w:r>
      <w:r>
        <w:rPr>
          <w:color w:val="000000"/>
          <w:spacing w:val="0"/>
          <w:w w:val="100"/>
          <w:position w:val="0"/>
          <w:shd w:val="clear" w:color="auto" w:fill="auto"/>
          <w:lang w:val="de-DE" w:eastAsia="de-DE" w:bidi="de-DE"/>
        </w:rPr>
        <w:t xml:space="preserve"> also auf das Wesen der Weiblichkeit bei der ZTau und </w:t>
      </w:r>
      <w:r>
        <w:rPr>
          <w:i/>
          <w:iCs/>
          <w:color w:val="000000"/>
          <w:spacing w:val="0"/>
          <w:w w:val="100"/>
          <w:position w:val="0"/>
          <w:shd w:val="clear" w:color="auto" w:fill="auto"/>
          <w:lang w:val="de-DE" w:eastAsia="de-DE" w:bidi="de-DE"/>
        </w:rPr>
        <w:t>bei</w:t>
      </w:r>
      <w:r>
        <w:rPr>
          <w:color w:val="000000"/>
          <w:spacing w:val="0"/>
          <w:w w:val="100"/>
          <w:position w:val="0"/>
          <w:shd w:val="clear" w:color="auto" w:fill="auto"/>
          <w:lang w:val="de-DE" w:eastAsia="de-DE" w:bidi="de-DE"/>
        </w:rPr>
        <w:t xml:space="preserve"> dem Manne.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Zweitens, daß in der seelischen Wirklichkeit die Frau - wie auch der Mann - aus weiblichen, weichen Moll- und männlichen, harten ZWtendenzen besteht. Der Mensch wird ja nur in der Matricula neonatorum eingeschlechtlich eingetragen. Seine Seele </w:t>
      </w:r>
      <w:r>
        <w:rPr>
          <w:i/>
          <w:iCs/>
          <w:color w:val="000000"/>
          <w:spacing w:val="0"/>
          <w:w w:val="100"/>
          <w:position w:val="0"/>
          <w:shd w:val="clear" w:color="auto" w:fill="auto"/>
          <w:lang w:val="de-DE" w:eastAsia="de-DE" w:bidi="de-DE"/>
        </w:rPr>
        <w:t>bleibt</w:t>
      </w:r>
      <w:r>
        <w:rPr>
          <w:color w:val="000000"/>
          <w:spacing w:val="0"/>
          <w:w w:val="100"/>
          <w:position w:val="0"/>
          <w:shd w:val="clear" w:color="auto" w:fill="auto"/>
          <w:lang w:val="de-DE" w:eastAsia="de-DE" w:bidi="de-DE"/>
        </w:rPr>
        <w:t xml:space="preserve"> stets </w:t>
      </w:r>
      <w:r>
        <w:rPr>
          <w:i/>
          <w:iCs/>
          <w:color w:val="000000"/>
          <w:spacing w:val="0"/>
          <w:w w:val="100"/>
          <w:position w:val="0"/>
          <w:shd w:val="clear" w:color="auto" w:fill="auto"/>
          <w:lang w:val="de-DE" w:eastAsia="de-DE" w:bidi="de-DE"/>
        </w:rPr>
        <w:t>sspveigeschlechtlich.</w:t>
      </w:r>
      <w:r>
        <w:rPr>
          <w:color w:val="000000"/>
          <w:spacing w:val="0"/>
          <w:w w:val="100"/>
          <w:position w:val="0"/>
          <w:shd w:val="clear" w:color="auto" w:fill="auto"/>
          <w:lang w:val="de-DE" w:eastAsia="de-DE" w:bidi="de-DE"/>
        </w:rPr>
        <w:t xml:space="preserve"> Triebpsychologisch muß man aber die Geschlechtlichkeit durch die </w:t>
      </w:r>
      <w:r>
        <w:rPr>
          <w:i/>
          <w:iCs/>
          <w:color w:val="000000"/>
          <w:spacing w:val="0"/>
          <w:w w:val="100"/>
          <w:position w:val="0"/>
          <w:shd w:val="clear" w:color="auto" w:fill="auto"/>
          <w:lang w:val="de-DE" w:eastAsia="de-DE" w:bidi="de-DE"/>
        </w:rPr>
        <w:t>Dur-MollPGoporiionen</w:t>
      </w:r>
      <w:r>
        <w:rPr>
          <w:color w:val="000000"/>
          <w:spacing w:val="0"/>
          <w:w w:val="100"/>
          <w:position w:val="0"/>
          <w:shd w:val="clear" w:color="auto" w:fill="auto"/>
          <w:lang w:val="de-DE" w:eastAsia="de-DE" w:bidi="de-DE"/>
        </w:rPr>
        <w:t xml:space="preserve"> ausdrücken. Diese Tatsache bewog uns 1952, für die psychosexuellen Triebproportionen ein experimentelles Verfahren auszuarbeiten, die sog. «DU/--M//--MeZ0ode»1.</w:t>
      </w:r>
    </w:p>
    <w:p>
      <w:pPr>
        <w:pStyle w:val="Style1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 </w:t>
      </w:r>
      <w:r>
        <w:rPr>
          <w:smallCaps/>
          <w:color w:val="000000"/>
          <w:spacing w:val="0"/>
          <w:w w:val="100"/>
          <w:position w:val="0"/>
          <w:shd w:val="clear" w:color="auto" w:fill="auto"/>
          <w:lang w:val="de-DE" w:eastAsia="de-DE" w:bidi="de-DE"/>
        </w:rPr>
        <w:t>Szondi</w:t>
      </w:r>
      <w:r>
        <w:rPr>
          <w:smallCaps/>
          <w:color w:val="000000"/>
          <w:spacing w:val="0"/>
          <w:w w:val="100"/>
          <w:position w:val="0"/>
          <w:sz w:val="20"/>
          <w:szCs w:val="20"/>
          <w:shd w:val="clear" w:color="auto" w:fill="auto"/>
          <w:lang w:val="de-DE" w:eastAsia="de-DE" w:bidi="de-DE"/>
        </w:rPr>
        <w:t>,</w:t>
      </w:r>
      <w:r>
        <w:rPr>
          <w:color w:val="000000"/>
          <w:spacing w:val="0"/>
          <w:w w:val="100"/>
          <w:position w:val="0"/>
          <w:shd w:val="clear" w:color="auto" w:fill="auto"/>
          <w:lang w:val="de-DE" w:eastAsia="de-DE" w:bidi="de-DE"/>
        </w:rPr>
        <w:t xml:space="preserve"> L. : Tricbpathologic, Bd. I, S. 184-186 ff.</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Frage, die wir hier erörtern, ist aber nicht die Dialektik zwischen den weiblichen Moll- und den männlichen Durtendenzen, sondern diejenige Dialektik, welche sich innerhalb der im Wesen darzustellenden Weiblichkeit zwischen der Partizipation (—p) und der Inflation (+ p) abspielt. Wir fragen hier somit:</w:t>
      </w:r>
    </w:p>
    <w:p>
      <w:pPr>
        <w:pStyle w:val="Style22"/>
        <w:keepNext w:val="0"/>
        <w:keepLines w:val="0"/>
        <w:widowControl w:val="0"/>
        <w:numPr>
          <w:ilvl w:val="0"/>
          <w:numId w:val="33"/>
        </w:numPr>
        <w:shd w:val="clear" w:color="auto" w:fill="auto"/>
        <w:tabs>
          <w:tab w:pos="270" w:val="left"/>
        </w:tabs>
        <w:bidi w:val="0"/>
        <w:spacing w:line="240" w:lineRule="auto"/>
        <w:ind w:left="0" w:firstLine="0"/>
        <w:jc w:val="left"/>
      </w:pPr>
      <w:r>
        <w:rPr>
          <w:color w:val="000000"/>
          <w:spacing w:val="0"/>
          <w:w w:val="100"/>
          <w:position w:val="0"/>
          <w:shd w:val="clear" w:color="auto" w:fill="auto"/>
          <w:lang w:val="de-DE" w:eastAsia="de-DE" w:bidi="de-DE"/>
        </w:rPr>
        <w:t xml:space="preserve">Welche /Vo/Zendenzen müssen wir auf die Funktion der </w:t>
      </w:r>
      <w:r>
        <w:rPr>
          <w:i/>
          <w:iCs/>
          <w:color w:val="000000"/>
          <w:spacing w:val="0"/>
          <w:w w:val="100"/>
          <w:position w:val="0"/>
          <w:shd w:val="clear" w:color="auto" w:fill="auto"/>
          <w:lang w:val="de-DE" w:eastAsia="de-DE" w:bidi="de-DE"/>
        </w:rPr>
        <w:t>Partizippaation</w:t>
      </w:r>
      <w:r>
        <w:rPr>
          <w:color w:val="000000"/>
          <w:spacing w:val="0"/>
          <w:w w:val="100"/>
          <w:position w:val="0"/>
          <w:shd w:val="clear" w:color="auto" w:fill="auto"/>
          <w:lang w:val="de-DE" w:eastAsia="de-DE" w:bidi="de-DE"/>
        </w:rPr>
        <w:t xml:space="preserve"> (—p),</w:t>
      </w:r>
    </w:p>
    <w:p>
      <w:pPr>
        <w:pStyle w:val="Style22"/>
        <w:keepNext w:val="0"/>
        <w:keepLines w:val="0"/>
        <w:widowControl w:val="0"/>
        <w:numPr>
          <w:ilvl w:val="0"/>
          <w:numId w:val="33"/>
        </w:numPr>
        <w:shd w:val="clear" w:color="auto" w:fill="auto"/>
        <w:tabs>
          <w:tab w:pos="337" w:val="left"/>
        </w:tabs>
        <w:bidi w:val="0"/>
        <w:spacing w:line="240" w:lineRule="auto"/>
        <w:ind w:left="0" w:firstLine="0"/>
        <w:jc w:val="left"/>
      </w:pPr>
      <w:r>
        <w:rPr>
          <w:color w:val="000000"/>
          <w:spacing w:val="0"/>
          <w:w w:val="100"/>
          <w:position w:val="0"/>
          <w:shd w:val="clear" w:color="auto" w:fill="auto"/>
          <w:lang w:val="de-DE" w:eastAsia="de-DE" w:bidi="de-DE"/>
        </w:rPr>
        <w:t xml:space="preserve">und welche auf die der </w:t>
      </w:r>
      <w:r>
        <w:rPr>
          <w:i/>
          <w:iCs/>
          <w:color w:val="000000"/>
          <w:spacing w:val="0"/>
          <w:w w:val="100"/>
          <w:position w:val="0"/>
          <w:shd w:val="clear" w:color="auto" w:fill="auto"/>
          <w:lang w:val="de-DE" w:eastAsia="de-DE" w:bidi="de-DE"/>
        </w:rPr>
        <w:t>Inflation</w:t>
      </w:r>
      <w:r>
        <w:rPr>
          <w:color w:val="000000"/>
          <w:spacing w:val="0"/>
          <w:w w:val="100"/>
          <w:position w:val="0"/>
          <w:shd w:val="clear" w:color="auto" w:fill="auto"/>
          <w:lang w:val="de-DE" w:eastAsia="de-DE" w:bidi="de-DE"/>
        </w:rPr>
        <w:t xml:space="preserve"> zurückführen ? III. Was ist der Wesenssinn davon, daß die Frauenhaftigkeit eine egodiastolische p-Funktion mit der Binnen</w:t>
        <w:softHyphen/>
        <w:t>dialektik der Partizipation und Inflation darstellt?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Grundlage zu dieser Fragestellung lieferten unsere </w:t>
      </w:r>
      <w:r>
        <w:rPr>
          <w:i/>
          <w:iCs/>
          <w:color w:val="000000"/>
          <w:spacing w:val="0"/>
          <w:w w:val="100"/>
          <w:position w:val="0"/>
          <w:shd w:val="clear" w:color="auto" w:fill="auto"/>
          <w:lang w:val="de-DE" w:eastAsia="de-DE" w:bidi="de-DE"/>
        </w:rPr>
        <w:t>empirischen</w:t>
      </w:r>
      <w:r>
        <w:rPr>
          <w:color w:val="000000"/>
          <w:spacing w:val="0"/>
          <w:w w:val="100"/>
          <w:position w:val="0"/>
          <w:shd w:val="clear" w:color="auto" w:fill="auto"/>
          <w:lang w:val="de-DE" w:eastAsia="de-DE" w:bidi="de-DE"/>
        </w:rPr>
        <w:t xml:space="preserve"> Ergebnisse, die eindeutig bewiesen, daß &amp; </w:t>
      </w:r>
      <w:r>
        <w:rPr>
          <w:i/>
          <w:iCs/>
          <w:color w:val="000000"/>
          <w:spacing w:val="0"/>
          <w:w w:val="100"/>
          <w:position w:val="0"/>
          <w:shd w:val="clear" w:color="auto" w:fill="auto"/>
          <w:lang w:val="de-DE" w:eastAsia="de-DE" w:bidi="de-DE"/>
        </w:rPr>
        <w:t>Frauenhaftigkeit im</w:t>
      </w:r>
      <w:r>
        <w:rPr>
          <w:color w:val="000000"/>
          <w:spacing w:val="0"/>
          <w:w w:val="100"/>
          <w:position w:val="0"/>
          <w:shd w:val="clear" w:color="auto" w:fill="auto"/>
          <w:lang w:val="de-DE" w:eastAsia="de-DE" w:bidi="de-DE"/>
        </w:rPr>
        <w:t xml:space="preserve"> /06 W </w:t>
      </w:r>
      <w:r>
        <w:rPr>
          <w:i/>
          <w:iCs/>
          <w:color w:val="000000"/>
          <w:spacing w:val="0"/>
          <w:w w:val="100"/>
          <w:position w:val="0"/>
          <w:shd w:val="clear" w:color="auto" w:fill="auto"/>
          <w:lang w:val="de-DE" w:eastAsia="de-DE" w:bidi="de-DE"/>
        </w:rPr>
        <w:t>beiden Geschlechtern eine gekoppelte Bifunktion</w:t>
      </w:r>
      <w:r>
        <w:rPr>
          <w:color w:val="000000"/>
          <w:spacing w:val="0"/>
          <w:w w:val="100"/>
          <w:position w:val="0"/>
          <w:shd w:val="clear" w:color="auto" w:fill="auto"/>
          <w:lang w:val="de-DE" w:eastAsia="de-DE" w:bidi="de-DE"/>
        </w:rPr>
        <w:t xml:space="preserve"> aer </w:t>
      </w:r>
      <w:r>
        <w:rPr>
          <w:i/>
          <w:iCs/>
          <w:color w:val="000000"/>
          <w:spacing w:val="0"/>
          <w:w w:val="100"/>
          <w:position w:val="0"/>
          <w:shd w:val="clear" w:color="auto" w:fill="auto"/>
          <w:lang w:val="de-DE" w:eastAsia="de-DE" w:bidi="de-DE"/>
        </w:rPr>
        <w:t>Egodiastole im Vordergrund</w:t>
      </w:r>
      <w:r>
        <w:rPr>
          <w:color w:val="000000"/>
          <w:spacing w:val="0"/>
          <w:w w:val="100"/>
          <w:position w:val="0"/>
          <w:shd w:val="clear" w:color="auto" w:fill="auto"/>
          <w:lang w:val="de-DE" w:eastAsia="de-DE" w:bidi="de-DE"/>
        </w:rPr>
        <w:t xml:space="preserve"> in der Form: d:p darstellt.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Deutung der Ich-Bilder:</w:t>
      </w:r>
    </w:p>
    <w:p>
      <w:pPr>
        <w:pStyle w:val="Style22"/>
        <w:keepNext w:val="0"/>
        <w:keepLines w:val="0"/>
        <w:widowControl w:val="0"/>
        <w:numPr>
          <w:ilvl w:val="0"/>
          <w:numId w:val="35"/>
        </w:numPr>
        <w:shd w:val="clear" w:color="auto" w:fill="auto"/>
        <w:tabs>
          <w:tab w:pos="270" w:val="left"/>
        </w:tabs>
        <w:bidi w:val="0"/>
        <w:spacing w:line="240" w:lineRule="auto"/>
        <w:ind w:left="0" w:firstLine="0"/>
        <w:jc w:val="left"/>
      </w:pPr>
      <w:r>
        <w:rPr>
          <w:color w:val="000000"/>
          <w:spacing w:val="0"/>
          <w:w w:val="100"/>
          <w:position w:val="0"/>
          <w:shd w:val="clear" w:color="auto" w:fill="auto"/>
          <w:lang w:val="de-DE" w:eastAsia="de-DE" w:bidi="de-DE"/>
        </w:rPr>
        <w:t>Sch = 0 j = weibliches Moll-Ich.</w:t>
      </w:r>
    </w:p>
    <w:p>
      <w:pPr>
        <w:pStyle w:val="Style22"/>
        <w:keepNext w:val="0"/>
        <w:keepLines w:val="0"/>
        <w:widowControl w:val="0"/>
        <w:numPr>
          <w:ilvl w:val="0"/>
          <w:numId w:val="35"/>
        </w:numPr>
        <w:shd w:val="clear" w:color="auto" w:fill="auto"/>
        <w:tabs>
          <w:tab w:pos="274" w:val="left"/>
        </w:tabs>
        <w:bidi w:val="0"/>
        <w:spacing w:line="240" w:lineRule="auto"/>
        <w:ind w:left="0" w:firstLine="0"/>
        <w:jc w:val="left"/>
      </w:pPr>
      <w:r>
        <w:rPr>
          <w:color w:val="000000"/>
          <w:spacing w:val="0"/>
          <w:w w:val="100"/>
          <w:position w:val="0"/>
          <w:shd w:val="clear" w:color="auto" w:fill="auto"/>
          <w:lang w:val="de-DE" w:eastAsia="de-DE" w:bidi="de-DE"/>
        </w:rPr>
        <w:t>Sch = + -1- = die Annahme, die Introjektion der Weiblichkeit.</w:t>
      </w:r>
    </w:p>
    <w:p>
      <w:pPr>
        <w:pStyle w:val="Style22"/>
        <w:keepNext w:val="0"/>
        <w:keepLines w:val="0"/>
        <w:widowControl w:val="0"/>
        <w:numPr>
          <w:ilvl w:val="0"/>
          <w:numId w:val="35"/>
        </w:numPr>
        <w:shd w:val="clear" w:color="auto" w:fill="auto"/>
        <w:tabs>
          <w:tab w:pos="274" w:val="left"/>
        </w:tabs>
        <w:bidi w:val="0"/>
        <w:spacing w:line="240" w:lineRule="auto"/>
        <w:ind w:left="0" w:firstLine="0"/>
        <w:jc w:val="left"/>
      </w:pPr>
      <w:r>
        <w:rPr>
          <w:color w:val="000000"/>
          <w:spacing w:val="0"/>
          <w:w w:val="100"/>
          <w:position w:val="0"/>
          <w:shd w:val="clear" w:color="auto" w:fill="auto"/>
          <w:lang w:val="de-DE" w:eastAsia="de-DE" w:bidi="de-DE"/>
        </w:rPr>
        <w:t>Scb = — ±= die Verneinung der Weiblichkeit.</w:t>
      </w:r>
    </w:p>
    <w:p>
      <w:pPr>
        <w:pStyle w:val="Style22"/>
        <w:keepNext w:val="0"/>
        <w:keepLines w:val="0"/>
        <w:widowControl w:val="0"/>
        <w:numPr>
          <w:ilvl w:val="0"/>
          <w:numId w:val="35"/>
        </w:numPr>
        <w:shd w:val="clear" w:color="auto" w:fill="auto"/>
        <w:tabs>
          <w:tab w:pos="274" w:val="left"/>
        </w:tabs>
        <w:bidi w:val="0"/>
        <w:spacing w:line="240" w:lineRule="auto"/>
        <w:ind w:left="0" w:firstLine="0"/>
        <w:jc w:val="left"/>
      </w:pPr>
      <w:r>
        <w:rPr>
          <w:color w:val="000000"/>
          <w:spacing w:val="0"/>
          <w:w w:val="100"/>
          <w:position w:val="0"/>
          <w:shd w:val="clear" w:color="auto" w:fill="auto"/>
          <w:lang w:val="de-DE" w:eastAsia="de-DE" w:bidi="de-DE"/>
        </w:rPr>
        <w:t>Sch = ± ± = die Integration von Weiblichkeit und Männlichkeit im Ich.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Deutungen haben sich in den vergangenen 15 Jahren als überall in der Welt stichhaltig erwiesen. Es wurde bewiesen, daß die Frauenhaftigkeit eine an die bifunktionelle egodiastolische Tätigkeit des Radikals p (in Form Jz p), die Männlichkeit hingegen eine an die bifunktionelle egosystolische Tätigkeit des Radikals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(in Form T k) gebundene seelische Erscheinung darstellt.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versuchen nun auf die aufgeworfenen drei Fragen iC■h-d/zdly'tisch zu ant</w:t>
        <w:softHyphen/>
        <w:t>worten.</w:t>
      </w:r>
    </w:p>
    <w:p>
      <w:pPr>
        <w:pStyle w:val="Style22"/>
        <w:keepNext w:val="0"/>
        <w:keepLines w:val="0"/>
        <w:widowControl w:val="0"/>
        <w:numPr>
          <w:ilvl w:val="0"/>
          <w:numId w:val="37"/>
        </w:numPr>
        <w:shd w:val="clear" w:color="auto" w:fill="auto"/>
        <w:tabs>
          <w:tab w:pos="562"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particfpative</w:t>
      </w:r>
      <w:r>
        <w:rPr>
          <w:color w:val="000000"/>
          <w:spacing w:val="0"/>
          <w:w w:val="100"/>
          <w:position w:val="0"/>
          <w:shd w:val="clear" w:color="auto" w:fill="auto"/>
          <w:lang w:val="de-DE" w:eastAsia="de-DE" w:bidi="de-DE"/>
        </w:rPr>
        <w:t xml:space="preserve"> (—p) Funktion bedingt folgende Wesenszüge der Frauen</w:t>
        <w:softHyphen/>
        <w:t>haftigkeit :</w:t>
      </w:r>
    </w:p>
    <w:p>
      <w:pPr>
        <w:pStyle w:val="Style22"/>
        <w:keepNext w:val="0"/>
        <w:keepLines w:val="0"/>
        <w:widowControl w:val="0"/>
        <w:numPr>
          <w:ilvl w:val="0"/>
          <w:numId w:val="3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Den Drang, nach einem Liebesobjekt auf die Suche zu gehen, es auf Grund eines familiär angelegten Ahnenbildes (Genotypus) zu finden. Das Suchen und Finden des Liebesobjektes wird nach der Schicksalspychologie durch die Hinaus</w:t>
        <w:softHyphen/>
        <w:t>verlegung des mÄnn/ic-hen Ahnenbildes aus dem familiären Ulm auf dem Wege des Genotropismus bewerkstelligt.</w:t>
      </w:r>
    </w:p>
    <w:p>
      <w:pPr>
        <w:pStyle w:val="Style22"/>
        <w:keepNext w:val="0"/>
        <w:keepLines w:val="0"/>
        <w:widowControl w:val="0"/>
        <w:numPr>
          <w:ilvl w:val="0"/>
          <w:numId w:val="3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Fähigkeit, mit diesem Liebesobjekt in Liebe und Ehe eins und </w:t>
      </w:r>
      <w:r>
        <w:rPr>
          <w:i/>
          <w:iCs/>
          <w:color w:val="000000"/>
          <w:spacing w:val="0"/>
          <w:w w:val="100"/>
          <w:position w:val="0"/>
          <w:shd w:val="clear" w:color="auto" w:fill="auto"/>
          <w:lang w:val="de-DE" w:eastAsia="de-DE" w:bidi="de-DE"/>
        </w:rPr>
        <w:t xml:space="preserve">gleich </w:t>
      </w:r>
      <w:r>
        <w:rPr>
          <w:color w:val="000000"/>
          <w:spacing w:val="0"/>
          <w:w w:val="100"/>
          <w:position w:val="0"/>
          <w:shd w:val="clear" w:color="auto" w:fill="auto"/>
          <w:lang w:val="de-DE" w:eastAsia="de-DE" w:bidi="de-DE"/>
        </w:rPr>
        <w:t xml:space="preserve">zu sein, mit ihm eine partizipative </w:t>
      </w:r>
      <w:r>
        <w:rPr>
          <w:i/>
          <w:iCs/>
          <w:color w:val="000000"/>
          <w:spacing w:val="0"/>
          <w:w w:val="100"/>
          <w:position w:val="0"/>
          <w:shd w:val="clear" w:color="auto" w:fill="auto"/>
          <w:lang w:val="de-DE" w:eastAsia="de-DE" w:bidi="de-DE"/>
        </w:rPr>
        <w:t>Frau-Mann-Dualunion</w:t>
      </w:r>
      <w:r>
        <w:rPr>
          <w:color w:val="000000"/>
          <w:spacing w:val="0"/>
          <w:w w:val="100"/>
          <w:position w:val="0"/>
          <w:shd w:val="clear" w:color="auto" w:fill="auto"/>
          <w:lang w:val="de-DE" w:eastAsia="de-DE" w:bidi="de-DE"/>
        </w:rPr>
        <w:t xml:space="preserve"> zu bilden.</w:t>
      </w:r>
    </w:p>
    <w:p>
      <w:pPr>
        <w:pStyle w:val="Style22"/>
        <w:keepNext w:val="0"/>
        <w:keepLines w:val="0"/>
        <w:widowControl w:val="0"/>
        <w:numPr>
          <w:ilvl w:val="0"/>
          <w:numId w:val="3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Das Moll-Ich überträgt durch die Partizipation seine eigene Seinsmacht des Ubw auf den Mann. Es will aber an dieser durch es selbst erweiterten Macht des Mannes Anteil haben und somit seinen eigenen Machtbereich erweitern. Die Verletzung dieser partizipativen Tendenz nach Machterweiterung bei der Frau seitens des Mannes ist die alltägliche Quelle jeglicher Streitigkeit, Trennung und Scheidung in der Dualunion.</w:t>
      </w:r>
    </w:p>
    <w:p>
      <w:pPr>
        <w:pStyle w:val="Style22"/>
        <w:keepNext w:val="0"/>
        <w:keepLines w:val="0"/>
        <w:widowControl w:val="0"/>
        <w:numPr>
          <w:ilvl w:val="0"/>
          <w:numId w:val="3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Pdrtizfpataioe bedingt</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Mütterlichkeit,</w:t>
      </w:r>
      <w:r>
        <w:rPr>
          <w:color w:val="000000"/>
          <w:spacing w:val="0"/>
          <w:w w:val="100"/>
          <w:position w:val="0"/>
          <w:shd w:val="clear" w:color="auto" w:fill="auto"/>
          <w:lang w:val="de-DE" w:eastAsia="de-DE" w:bidi="de-DE"/>
        </w:rPr>
        <w:t xml:space="preserve"> also das mdtrzazrchd/e </w:t>
      </w:r>
      <w:r>
        <w:rPr>
          <w:i/>
          <w:iCs/>
          <w:color w:val="000000"/>
          <w:spacing w:val="0"/>
          <w:w w:val="100"/>
          <w:position w:val="0"/>
          <w:shd w:val="clear" w:color="auto" w:fill="auto"/>
          <w:lang w:val="de-DE" w:eastAsia="de-DE" w:bidi="de-DE"/>
        </w:rPr>
        <w:t xml:space="preserve">Einssein mit </w:t>
      </w:r>
      <w:r>
        <w:rPr>
          <w:color w:val="000000"/>
          <w:spacing w:val="0"/>
          <w:w w:val="100"/>
          <w:position w:val="0"/>
          <w:shd w:val="clear" w:color="auto" w:fill="auto"/>
          <w:lang w:val="de-DE" w:eastAsia="de-DE" w:bidi="de-DE"/>
        </w:rPr>
        <w:t xml:space="preserve">dem Kind in der </w:t>
      </w:r>
      <w:r>
        <w:rPr>
          <w:i/>
          <w:iCs/>
          <w:color w:val="000000"/>
          <w:spacing w:val="0"/>
          <w:w w:val="100"/>
          <w:position w:val="0"/>
          <w:shd w:val="clear" w:color="auto" w:fill="auto"/>
          <w:lang w:val="de-DE" w:eastAsia="de-DE" w:bidi="de-DE"/>
        </w:rPr>
        <w:t>Dualmion</w:t>
      </w:r>
      <w:r>
        <w:rPr>
          <w:color w:val="000000"/>
          <w:spacing w:val="0"/>
          <w:w w:val="100"/>
          <w:position w:val="0"/>
          <w:shd w:val="clear" w:color="auto" w:fill="auto"/>
          <w:lang w:val="de-DE" w:eastAsia="de-DE" w:bidi="de-DE"/>
        </w:rPr>
        <w:t xml:space="preserve"> von Kind und Mutter (embryonale Phase, Periode der Ernährung usw.).</w:t>
      </w:r>
    </w:p>
    <w:p>
      <w:pPr>
        <w:pStyle w:val="Style22"/>
        <w:keepNext w:val="0"/>
        <w:keepLines w:val="0"/>
        <w:widowControl w:val="0"/>
        <w:numPr>
          <w:ilvl w:val="0"/>
          <w:numId w:val="3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Das mdtridrchd/e Edns- und G/ez'chseizz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der Gruppe der Kinder und Enkel im Ad/emen der Famzi/ie.</w:t>
      </w:r>
    </w:p>
    <w:p>
      <w:pPr>
        <w:pStyle w:val="Style22"/>
        <w:keepNext w:val="0"/>
        <w:keepLines w:val="0"/>
        <w:widowControl w:val="0"/>
        <w:shd w:val="clear" w:color="auto" w:fill="auto"/>
        <w:tabs>
          <w:tab w:pos="278" w:val="left"/>
        </w:tabs>
        <w:bidi w:val="0"/>
        <w:spacing w:line="240" w:lineRule="auto"/>
        <w:ind w:left="0" w:firstLine="0"/>
        <w:jc w:val="left"/>
      </w:pPr>
      <w:r>
        <w:rPr>
          <w:color w:val="000000"/>
          <w:spacing w:val="0"/>
          <w:w w:val="100"/>
          <w:position w:val="0"/>
          <w:shd w:val="clear" w:color="auto" w:fill="auto"/>
          <w:lang w:val="de-DE" w:eastAsia="de-DE" w:bidi="de-DE"/>
        </w:rPr>
        <w:t>'</w:t>
        <w:tab/>
        <w:t xml:space="preserve">6. </w:t>
      </w:r>
      <w:r>
        <w:rPr>
          <w:i/>
          <w:iCs/>
          <w:color w:val="000000"/>
          <w:spacing w:val="0"/>
          <w:w w:val="100"/>
          <w:position w:val="0"/>
          <w:shd w:val="clear" w:color="auto" w:fill="auto"/>
          <w:lang w:val="de-DE" w:eastAsia="de-DE" w:bidi="de-DE"/>
        </w:rPr>
        <w:t>Das. matriarchale ELinssein und Gleichsein mit dem Stamm,</w:t>
      </w:r>
      <w:r>
        <w:rPr>
          <w:color w:val="000000"/>
          <w:spacing w:val="0"/>
          <w:w w:val="100"/>
          <w:position w:val="0"/>
          <w:shd w:val="clear" w:color="auto" w:fill="auto"/>
          <w:lang w:val="de-DE" w:eastAsia="de-DE" w:bidi="de-DE"/>
        </w:rPr>
        <w:t xml:space="preserve"> im besonderen bei</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primitiven Stämmen mit Mutterrecht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2"/>
        <w:keepNext w:val="0"/>
        <w:keepLines w:val="0"/>
        <w:widowControl w:val="0"/>
        <w:numPr>
          <w:ilvl w:val="0"/>
          <w:numId w:val="37"/>
        </w:numPr>
        <w:shd w:val="clear" w:color="auto" w:fill="auto"/>
        <w:tabs>
          <w:tab w:pos="657" w:val="left"/>
        </w:tabs>
        <w:bidi w:val="0"/>
        <w:spacing w:line="240" w:lineRule="auto"/>
        <w:ind w:left="0" w:firstLine="360"/>
        <w:jc w:val="left"/>
      </w:pPr>
      <w:r>
        <w:rPr>
          <w:color w:val="000000"/>
          <w:spacing w:val="0"/>
          <w:w w:val="100"/>
          <w:position w:val="0"/>
          <w:shd w:val="clear" w:color="auto" w:fill="auto"/>
          <w:lang w:val="de-DE" w:eastAsia="de-DE" w:bidi="de-DE"/>
        </w:rPr>
        <w:t xml:space="preserve">Folgende Wesenszüge der Weiblichkeit fußen auf der </w:t>
      </w:r>
      <w:r>
        <w:rPr>
          <w:i/>
          <w:iCs/>
          <w:color w:val="000000"/>
          <w:spacing w:val="0"/>
          <w:w w:val="100"/>
          <w:position w:val="0"/>
          <w:shd w:val="clear" w:color="auto" w:fill="auto"/>
          <w:lang w:val="de-DE" w:eastAsia="de-DE" w:bidi="de-DE"/>
        </w:rPr>
        <w:t>Inflation:</w:t>
      </w:r>
    </w:p>
    <w:p>
      <w:pPr>
        <w:pStyle w:val="Style22"/>
        <w:keepNext w:val="0"/>
        <w:keepLines w:val="0"/>
        <w:widowControl w:val="0"/>
        <w:numPr>
          <w:ilvl w:val="0"/>
          <w:numId w:val="41"/>
        </w:numPr>
        <w:shd w:val="clear" w:color="auto" w:fill="auto"/>
        <w:tabs>
          <w:tab w:pos="590" w:val="left"/>
        </w:tabs>
        <w:bidi w:val="0"/>
        <w:spacing w:line="240" w:lineRule="auto"/>
        <w:ind w:left="0" w:firstLine="360"/>
        <w:jc w:val="left"/>
      </w:pPr>
      <w:r>
        <w:rPr>
          <w:color w:val="000000"/>
          <w:spacing w:val="0"/>
          <w:w w:val="100"/>
          <w:position w:val="0"/>
          <w:shd w:val="clear" w:color="auto" w:fill="auto"/>
          <w:lang w:val="de-DE" w:eastAsia="de-DE" w:bidi="de-DE"/>
        </w:rPr>
        <w:t>In der Dualunion mit dem Mann kann sich die Frau im Ich verdoppeln</w:t>
      </w:r>
    </w:p>
    <w:p>
      <w:pPr>
        <w:pStyle w:val="Style22"/>
        <w:keepNext w:val="0"/>
        <w:keepLines w:val="0"/>
        <w:widowControl w:val="0"/>
        <w:shd w:val="clear" w:color="auto" w:fill="auto"/>
        <w:tabs>
          <w:tab w:pos="4080" w:val="left"/>
        </w:tabs>
        <w:bidi w:val="0"/>
        <w:spacing w:line="240" w:lineRule="auto"/>
        <w:ind w:left="0" w:firstLine="0"/>
        <w:jc w:val="left"/>
      </w:pPr>
      <w:r>
        <w:rPr>
          <w:color w:val="000000"/>
          <w:spacing w:val="0"/>
          <w:w w:val="100"/>
          <w:position w:val="0"/>
          <w:shd w:val="clear" w:color="auto" w:fill="auto"/>
          <w:lang w:val="de-DE" w:eastAsia="de-DE" w:bidi="de-DE"/>
        </w:rPr>
        <w:t xml:space="preserve">und sowohl die Liebe nehmende Frau wie auch der sie liebende Mann sein. </w:t>
      </w:r>
      <w:r>
        <w:rPr>
          <w:i/>
          <w:iCs/>
          <w:color w:val="000000"/>
          <w:spacing w:val="0"/>
          <w:w w:val="100"/>
          <w:position w:val="0"/>
          <w:shd w:val="clear" w:color="auto" w:fill="auto"/>
          <w:lang w:val="de-DE" w:eastAsia="de-DE" w:bidi="de-DE"/>
        </w:rPr>
        <w:t>Die Einfiihlungskraft der Frauenhaftigkeit</w:t>
      </w:r>
      <w:r>
        <w:rPr>
          <w:color w:val="000000"/>
          <w:spacing w:val="0"/>
          <w:w w:val="100"/>
          <w:position w:val="0"/>
          <w:shd w:val="clear" w:color="auto" w:fill="auto"/>
          <w:lang w:val="de-DE" w:eastAsia="de-DE" w:bidi="de-DE"/>
        </w:rPr>
        <w:tab/>
        <w:t>azfzbr ZzzjZWziw. Sie ist gleichzeitig</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geliebte Frau und der liebespendende Mann.</w:t>
      </w:r>
    </w:p>
    <w:p>
      <w:pPr>
        <w:pStyle w:val="Style22"/>
        <w:keepNext w:val="0"/>
        <w:keepLines w:val="0"/>
        <w:widowControl w:val="0"/>
        <w:numPr>
          <w:ilvl w:val="0"/>
          <w:numId w:val="4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Als Mutter - in der Doppeleinheit mit dem Kinde - verdoppelt sich das Moll-Ich in ähnlicher Weise. Die wahre Mutter fühlt alle Regungen und Stre</w:t>
        <w:softHyphen/>
        <w:t>bungen des Kindes mit, weil sie eben in ihrem Moll-Ich gleichzeitig Mutter und Kind ist.</w:t>
      </w:r>
    </w:p>
    <w:p>
      <w:pPr>
        <w:pStyle w:val="Style22"/>
        <w:keepNext w:val="0"/>
        <w:keepLines w:val="0"/>
        <w:widowControl w:val="0"/>
        <w:numPr>
          <w:ilvl w:val="0"/>
          <w:numId w:val="4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 Machtform der Weiblichkeit ist: die SeznsmzaP/. Das Gefühl des weib</w:t>
        <w:softHyphen/>
        <w:t xml:space="preserve">lichen </w:t>
      </w:r>
      <w:r>
        <w:rPr>
          <w:i/>
          <w:iCs/>
          <w:color w:val="000000"/>
          <w:spacing w:val="0"/>
          <w:w w:val="100"/>
          <w:position w:val="0"/>
          <w:shd w:val="clear" w:color="auto" w:fill="auto"/>
          <w:lang w:val="de-DE" w:eastAsia="de-DE" w:bidi="de-DE"/>
        </w:rPr>
        <w:t>Mächtigseins</w:t>
      </w:r>
      <w:r>
        <w:rPr>
          <w:color w:val="000000"/>
          <w:spacing w:val="0"/>
          <w:w w:val="100"/>
          <w:position w:val="0"/>
          <w:shd w:val="clear" w:color="auto" w:fill="auto"/>
          <w:lang w:val="de-DE" w:eastAsia="de-DE" w:bidi="de-DE"/>
        </w:rPr>
        <w:t xml:space="preserve"> in der Liebe und der Mutterschaft, in der Familie und im matriarchalischen Dorfstaat nährt sich vom inflativen Quell des Anspruchs auf Beides- und Allessein. Zur Weiblichkeit gehört ein Stück inflativer Macht.</w:t>
      </w:r>
    </w:p>
    <w:p>
      <w:pPr>
        <w:pStyle w:val="Style22"/>
        <w:keepNext w:val="0"/>
        <w:keepLines w:val="0"/>
        <w:widowControl w:val="0"/>
        <w:numPr>
          <w:ilvl w:val="0"/>
          <w:numId w:val="37"/>
        </w:numPr>
        <w:shd w:val="clear" w:color="auto" w:fill="auto"/>
        <w:tabs>
          <w:tab w:pos="721" w:val="left"/>
        </w:tabs>
        <w:bidi w:val="0"/>
        <w:spacing w:line="240" w:lineRule="auto"/>
        <w:ind w:left="0" w:firstLine="360"/>
        <w:jc w:val="left"/>
      </w:pPr>
      <w:r>
        <w:rPr>
          <w:color w:val="000000"/>
          <w:spacing w:val="0"/>
          <w:w w:val="100"/>
          <w:position w:val="0"/>
          <w:shd w:val="clear" w:color="auto" w:fill="auto"/>
          <w:lang w:val="de-DE" w:eastAsia="de-DE" w:bidi="de-DE"/>
        </w:rPr>
        <w:t>Die Dialektik bei der Weiblichkeit spielt sich somit zwischen den Polen des partizipativen Einsseins mit Mann, Kind, Familie und Stamm und dem inflativen Doppelsein in der Frau und in dem Mann, dem Doppelsein in der Mutter und in dem Kind, dem Doppelsein in der kollektiven Familie (Stamm) und in der persönlichen Frau ab.</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dieser Wesensanschauung der Weiblichkeit wird ersichtlich, daß die Frauenhaftigkeit eine ganz besondere i'ch-erwezter»de p-TMik/zozz benötigt. Es ist somit nicht erstaunlich, daß nur wenige unter den Frauen und Müttern diese schwere Ich-Funktion in der Wirklichkeit zu leben vermögen, ohne dabei krank zu werden.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Frauenhaftigkeit des Mannes beruht ebenfalls auf der Bifunktion der synchronen Partizipation und Inflation. Lebt der Mann im Vordergrund aus</w:t>
        <w:softHyphen/>
        <w:t>schließlich sein Moll-Ich (drp) aus und drängt er sein Dur-Ich (dz /&amp;) in den Hintergrund, so sprechen wir von einem znzwtzerze» (homosexuellen) Moll-Ich</w:t>
      </w:r>
      <w:r>
        <w:rPr>
          <w:color w:val="000000"/>
          <w:spacing w:val="0"/>
          <w:w w:val="100"/>
          <w:position w:val="0"/>
          <w:shd w:val="clear" w:color="auto" w:fill="auto"/>
          <w:vertAlign w:val="superscript"/>
          <w:lang w:val="de-DE" w:eastAsia="de-DE" w:bidi="de-DE"/>
        </w:rPr>
        <w:footnoteReference w:id="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
      </w:r>
      <w:r>
        <w:rPr>
          <w:color w:val="000000"/>
          <w:spacing w:val="0"/>
          <w:w w:val="100"/>
          <w:position w:val="0"/>
          <w:shd w:val="clear" w:color="auto" w:fill="auto"/>
          <w:lang w:val="de-DE" w:eastAsia="de-DE" w:bidi="de-DE"/>
        </w:rPr>
        <w:t>.</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71" w:lineRule="auto"/>
        <w:ind w:left="0" w:firstLine="360"/>
        <w:jc w:val="left"/>
      </w:pPr>
      <w:r>
        <w:rPr>
          <w:color w:val="000000"/>
          <w:spacing w:val="0"/>
          <w:w w:val="100"/>
          <w:position w:val="0"/>
          <w:shd w:val="clear" w:color="auto" w:fill="auto"/>
          <w:lang w:val="de-DE" w:eastAsia="de-DE" w:bidi="de-DE"/>
        </w:rPr>
        <w:t>Es fällt hier auf, daß im ich-analytischen Experiment das Bild der Verlassen</w:t>
        <w:softHyphen/>
        <w:t>heit mit dem der Weiblichkeit zusammenfällt. In beiden Erscheinungen finden wir die nämliche Binnendialektik im Faktor p zwischen der partizipativen Pro</w:t>
        <w:softHyphen/>
        <w:t xml:space="preserve">jektion und der Inflation - ohne jegliche Stellungnahme des Dur-Ichs (Sch — </w:t>
      </w: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xml:space="preserve"> ±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mit den Jahren lernen müssen, daß wir die Ergebnisse des Trieb</w:t>
        <w:softHyphen/>
        <w:t>experimentes auch dann ernst zu nehmen haben, wenn die Ergebnisse vorder</w:t>
        <w:softHyphen/>
        <w:t xml:space="preserve">hand paradox oder unbegreiflich scheinen. Hier z. B. standen wir vor der Frage: Wie ist es möglich, daß die Ich-Analyse der Verlassenheit dieselben Vorgänge aufweist wie die der Weiblichkeit? Geht die Weiblichkeit - in isolierter, reiner Form (Sch = 0 zk) _ wirklich mit Verlassenheit einher? Zu dieser Frage können wir derzeit folgendes sagen: Erstens deckt das ich-analytische Experiment stets </w:t>
      </w:r>
      <w:r>
        <w:rPr>
          <w:color w:val="000000"/>
          <w:spacing w:val="0"/>
          <w:w w:val="100"/>
          <w:position w:val="0"/>
          <w:shd w:val="clear" w:color="auto" w:fill="auto"/>
          <w:lang w:val="de-DE" w:eastAsia="de-DE" w:bidi="de-DE"/>
        </w:rPr>
        <w:t xml:space="preserve">nur die funktionelle Grundstruktur der tiefseelischen Vorgänge auf, die hinter dem Phänomen stehen, </w:t>
      </w:r>
      <w:r>
        <w:rPr>
          <w:i/>
          <w:iCs/>
          <w:color w:val="000000"/>
          <w:spacing w:val="0"/>
          <w:w w:val="100"/>
          <w:position w:val="0"/>
          <w:shd w:val="clear" w:color="auto" w:fill="auto"/>
          <w:lang w:val="de-DE" w:eastAsia="de-DE" w:bidi="de-DE"/>
        </w:rPr>
        <w:t>niemals aber das Thematische, d. h. die Inhalte,</w:t>
      </w:r>
      <w:r>
        <w:rPr>
          <w:color w:val="000000"/>
          <w:spacing w:val="0"/>
          <w:w w:val="100"/>
          <w:position w:val="0"/>
          <w:shd w:val="clear" w:color="auto" w:fill="auto"/>
          <w:lang w:val="de-DE" w:eastAsia="de-DE" w:bidi="de-DE"/>
        </w:rPr>
        <w:t xml:space="preserve"> mit denen die betreffenden Ich-Funktionen «arbeiten». Das will also sagen: Die seelischen Vorgänge der Partizipation und der Inflation können ich-psychologisch bei der Verlassenheit und der Weiblichkeit die nämlichen sein, </w:t>
      </w:r>
      <w:r>
        <w:rPr>
          <w:i/>
          <w:iCs/>
          <w:color w:val="000000"/>
          <w:spacing w:val="0"/>
          <w:w w:val="100"/>
          <w:position w:val="0"/>
          <w:shd w:val="clear" w:color="auto" w:fill="auto"/>
          <w:lang w:val="de-DE" w:eastAsia="de-DE" w:bidi="de-DE"/>
        </w:rPr>
        <w:t>ohne</w:t>
      </w:r>
      <w:r>
        <w:rPr>
          <w:color w:val="000000"/>
          <w:spacing w:val="0"/>
          <w:w w:val="100"/>
          <w:position w:val="0"/>
          <w:shd w:val="clear" w:color="auto" w:fill="auto"/>
          <w:lang w:val="de-DE" w:eastAsia="de-DE" w:bidi="de-DE"/>
        </w:rPr>
        <w:t xml:space="preserve"> daß auch die </w:t>
      </w:r>
      <w:r>
        <w:rPr>
          <w:i/>
          <w:iCs/>
          <w:color w:val="000000"/>
          <w:spacing w:val="0"/>
          <w:w w:val="100"/>
          <w:position w:val="0"/>
          <w:shd w:val="clear" w:color="auto" w:fill="auto"/>
          <w:lang w:val="de-DE" w:eastAsia="de-DE" w:bidi="de-DE"/>
        </w:rPr>
        <w:t xml:space="preserve">Inhalte </w:t>
      </w:r>
      <w:r>
        <w:rPr>
          <w:color w:val="000000"/>
          <w:spacing w:val="0"/>
          <w:w w:val="100"/>
          <w:position w:val="0"/>
          <w:shd w:val="clear" w:color="auto" w:fill="auto"/>
          <w:lang w:val="de-DE" w:eastAsia="de-DE" w:bidi="de-DE"/>
        </w:rPr>
        <w:t xml:space="preserve">dieser beiden Vorgänge </w:t>
      </w:r>
      <w:r>
        <w:rPr>
          <w:i/>
          <w:iCs/>
          <w:color w:val="000000"/>
          <w:spacing w:val="0"/>
          <w:w w:val="100"/>
          <w:position w:val="0"/>
          <w:shd w:val="clear" w:color="auto" w:fill="auto"/>
          <w:lang w:val="de-DE" w:eastAsia="de-DE" w:bidi="de-DE"/>
        </w:rPr>
        <w:t>die gleichen</w:t>
      </w:r>
      <w:r>
        <w:rPr>
          <w:color w:val="000000"/>
          <w:spacing w:val="0"/>
          <w:w w:val="100"/>
          <w:position w:val="0"/>
          <w:shd w:val="clear" w:color="auto" w:fill="auto"/>
          <w:lang w:val="de-DE" w:eastAsia="de-DE" w:bidi="de-DE"/>
        </w:rPr>
        <w:t xml:space="preserve"> wären. Wollen wir bei unserem experimentellen Verfahren auch das </w:t>
      </w:r>
      <w:r>
        <w:rPr>
          <w:i/>
          <w:iCs/>
          <w:color w:val="000000"/>
          <w:spacing w:val="0"/>
          <w:w w:val="100"/>
          <w:position w:val="0"/>
          <w:shd w:val="clear" w:color="auto" w:fill="auto"/>
          <w:lang w:val="de-DE" w:eastAsia="de-DE" w:bidi="de-DE"/>
        </w:rPr>
        <w:t>Inhaltliche</w:t>
      </w:r>
      <w:r>
        <w:rPr>
          <w:color w:val="000000"/>
          <w:spacing w:val="0"/>
          <w:w w:val="100"/>
          <w:position w:val="0"/>
          <w:shd w:val="clear" w:color="auto" w:fill="auto"/>
          <w:lang w:val="de-DE" w:eastAsia="de-DE" w:bidi="de-DE"/>
        </w:rPr>
        <w:t xml:space="preserve"> und nicht nur die Funktionsweise aufdecken, dann müssen wir nach dem Wahltestverfahren auch die «Methode der faktoriellen Bilderassoziationen» anwenden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Zweitens bekommt der ich-funktionelle Zu</w:t>
        <w:softHyphen/>
        <w:t xml:space="preserve">sammenhang zwischen Verlassenheit und Weiblichkeit einen besonderen Sinn, wenn wir ihn unter dem Aspekt des </w:t>
      </w:r>
      <w:r>
        <w:rPr>
          <w:i/>
          <w:iCs/>
          <w:color w:val="000000"/>
          <w:spacing w:val="0"/>
          <w:w w:val="100"/>
          <w:position w:val="0"/>
          <w:shd w:val="clear" w:color="auto" w:fill="auto"/>
          <w:lang w:val="de-DE" w:eastAsia="de-DE" w:bidi="de-DE"/>
        </w:rPr>
        <w:t>integrierten</w:t>
      </w:r>
      <w:r>
        <w:rPr>
          <w:color w:val="000000"/>
          <w:spacing w:val="0"/>
          <w:w w:val="100"/>
          <w:position w:val="0"/>
          <w:shd w:val="clear" w:color="auto" w:fill="auto"/>
          <w:lang w:val="de-DE" w:eastAsia="de-DE" w:bidi="de-DE"/>
        </w:rPr>
        <w:t xml:space="preserve"> Ichs zu deuten versuchen. Das integrierte Ich enthält bekanntlich beide Ich-Teile - sowohl das Moll-Ich wie das Dur-Ich - völlig verschränkt in sich. Im Ich-Bild des Moll-Ichs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fehlt in der Tat das es zu einem ganzen Ich ergänzende Dur-Ich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 0), das in den Hintergrund gestellt wurde. Es wäre demnach nicht zu gewagt, an</w:t>
        <w:softHyphen/>
        <w:t xml:space="preserve">zunehmen, daß das Moll-Ich seelisch in der Tat vom Dur-Ich verlassen wurde. </w:t>
      </w:r>
      <w:r>
        <w:rPr>
          <w:i/>
          <w:iCs/>
          <w:color w:val="000000"/>
          <w:spacing w:val="0"/>
          <w:w w:val="100"/>
          <w:position w:val="0"/>
          <w:shd w:val="clear" w:color="auto" w:fill="auto"/>
          <w:lang w:val="de-DE" w:eastAsia="de-DE" w:bidi="de-DE"/>
        </w:rPr>
        <w:t>Die Weiblichkeit wäre somit stets ein Zustand der inneren Verlassenheit - nämlich ver</w:t>
        <w:softHyphen/>
        <w:t>lassen von ihrer eigenen, sie ergänzenden Männlichkeit.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könnte man einwenden, daß ja das männliche Dur-Ich in seiner extremen Erscheinungsform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0) von der eigenen Weiblichkeit, die es in den Hintergrund gesetzt hat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i), ebenfalls «verlassen» ist, es lebt trotzdem frei vom Gefühl der Verlassenheit. Dies ist in der Tat des öfteren so. Der Mann bezwingt seine Weiblichkeit und seine Verlassenheit eben mit seinem Dur-Ich, d. h. mit dem Zwang seiner Stellungnahme (Jb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gegen die stets anwesenden Moll-Ich-Tendenzen. Und weil er die Kraft des Dur-Ichs besitzt, verneint er alles, was weich ist. Trotz allem aber wirkt die in den Hintergrund gezwungene Weiblichkeit im Traum, ferner in der Wahl in Liebe, Freundschaft, oft auch im Beruf immerfort weiter. Je männlicher das Dur-Ich scheinen mag, um so stärker ist sein Wunsch, die Partnerin zu «verlassen» oder - in sozialisierter Form - die «Verlassenen» zu schützen. Die Wirkung des «verlassenen» Hinter- Ichs ist hier somit genotropisch.</w:t>
      </w:r>
    </w:p>
    <w:p>
      <w:pPr>
        <w:pStyle w:val="Style17"/>
        <w:keepNext w:val="0"/>
        <w:keepLines w:val="0"/>
        <w:widowControl w:val="0"/>
        <w:numPr>
          <w:ilvl w:val="0"/>
          <w:numId w:val="29"/>
        </w:numPr>
        <w:shd w:val="clear" w:color="auto" w:fill="auto"/>
        <w:tabs>
          <w:tab w:pos="294" w:val="left"/>
        </w:tabs>
        <w:bidi w:val="0"/>
        <w:ind w:left="0" w:firstLine="0"/>
        <w:jc w:val="left"/>
      </w:pPr>
      <w:r>
        <w:rPr>
          <w:color w:val="000000"/>
          <w:spacing w:val="0"/>
          <w:w w:val="100"/>
          <w:position w:val="0"/>
          <w:sz w:val="24"/>
          <w:szCs w:val="24"/>
          <w:shd w:val="clear" w:color="auto" w:fill="auto"/>
          <w:lang w:val="de-DE" w:eastAsia="de-DE" w:bidi="de-DE"/>
        </w:rPr>
        <w:t>Die Binnendialektik der Ich-Einengung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ergänzende Gegensätzlichkeit im Radikal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spielt sich zwischen den zwei Elementarfunktionen der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und der </w:t>
      </w:r>
      <w:r>
        <w:rPr>
          <w:i/>
          <w:iCs/>
          <w:color w:val="000000"/>
          <w:spacing w:val="0"/>
          <w:w w:val="100"/>
          <w:position w:val="0"/>
          <w:shd w:val="clear" w:color="auto" w:fill="auto"/>
          <w:lang w:val="de-DE" w:eastAsia="de-DE" w:bidi="de-DE"/>
        </w:rPr>
        <w:t>Negation,</w:t>
      </w:r>
      <w:r>
        <w:rPr>
          <w:color w:val="000000"/>
          <w:spacing w:val="0"/>
          <w:w w:val="100"/>
          <w:position w:val="0"/>
          <w:shd w:val="clear" w:color="auto" w:fill="auto"/>
          <w:lang w:val="de-DE" w:eastAsia="de-DE" w:bidi="de-DE"/>
        </w:rPr>
        <w:t xml:space="preserve"> zwischen der </w:t>
      </w:r>
      <w:r>
        <w:rPr>
          <w:i/>
          <w:iCs/>
          <w:color w:val="000000"/>
          <w:spacing w:val="0"/>
          <w:w w:val="100"/>
          <w:position w:val="0"/>
          <w:shd w:val="clear" w:color="auto" w:fill="auto"/>
          <w:lang w:val="de-DE" w:eastAsia="de-DE" w:bidi="de-DE"/>
        </w:rPr>
        <w:t>Bejahung</w:t>
      </w:r>
      <w:r>
        <w:rPr>
          <w:color w:val="000000"/>
          <w:spacing w:val="0"/>
          <w:w w:val="100"/>
          <w:position w:val="0"/>
          <w:shd w:val="clear" w:color="auto" w:fill="auto"/>
          <w:lang w:val="de-DE" w:eastAsia="de-DE" w:bidi="de-DE"/>
        </w:rPr>
        <w:t xml:space="preserve"> und der </w:t>
      </w:r>
      <w:r>
        <w:rPr>
          <w:i/>
          <w:iCs/>
          <w:color w:val="000000"/>
          <w:spacing w:val="0"/>
          <w:w w:val="100"/>
          <w:position w:val="0"/>
          <w:shd w:val="clear" w:color="auto" w:fill="auto"/>
          <w:lang w:val="de-DE" w:eastAsia="de-DE" w:bidi="de-DE"/>
        </w:rPr>
        <w:t>Verneinung</w:t>
      </w:r>
      <w:r>
        <w:rPr>
          <w:color w:val="000000"/>
          <w:spacing w:val="0"/>
          <w:w w:val="100"/>
          <w:position w:val="0"/>
          <w:shd w:val="clear" w:color="auto" w:fill="auto"/>
          <w:lang w:val="de-DE" w:eastAsia="de-DE" w:bidi="de-DE"/>
        </w:rPr>
        <w:t xml:space="preserve"> ab. Im besonderen erscheint diese Dialektik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im Zwang-Ich und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im männlichen Dur-Ich.</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 Das Zwang-Ich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ersten Band der «Triebpathologie» wurde das Zwangphänomen 1. als kli</w:t>
        <w:softHyphen/>
        <w:t>nische Erscheinung, 2. als Symptombildung, 3. als Abwehrmechanismus so ausführlich dargestellt, daß wir uns hier - mit Hinweis auf das dort Erörterte</w:t>
      </w:r>
      <w:r>
        <w:rPr>
          <w:color w:val="000000"/>
          <w:spacing w:val="0"/>
          <w:w w:val="100"/>
          <w:position w:val="0"/>
          <w:shd w:val="clear" w:color="auto" w:fill="auto"/>
          <w:vertAlign w:val="superscript"/>
          <w:lang w:val="de-DE" w:eastAsia="de-DE" w:bidi="de-DE"/>
        </w:rPr>
        <w:footnoteReference w:id="1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lang w:val="de-DE" w:eastAsia="de-DE" w:bidi="de-DE"/>
        </w:rPr>
        <w:t>nur mit der Frage der Binnendialektik kurz zu befassen haben.</w:t>
      </w:r>
    </w:p>
    <w:p>
      <w:pPr>
        <w:pStyle w:val="Style22"/>
        <w:keepNext w:val="0"/>
        <w:keepLines w:val="0"/>
        <w:widowControl w:val="0"/>
        <w:numPr>
          <w:ilvl w:val="0"/>
          <w:numId w:val="43"/>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 xml:space="preserve">Unter dem </w:t>
      </w:r>
      <w:r>
        <w:rPr>
          <w:i/>
          <w:iCs/>
          <w:color w:val="000000"/>
          <w:spacing w:val="0"/>
          <w:w w:val="100"/>
          <w:position w:val="0"/>
          <w:shd w:val="clear" w:color="auto" w:fill="auto"/>
          <w:lang w:val="de-DE" w:eastAsia="de-DE" w:bidi="de-DE"/>
        </w:rPr>
        <w:t>ich-dialektischen</w:t>
      </w:r>
      <w:r>
        <w:rPr>
          <w:color w:val="000000"/>
          <w:spacing w:val="0"/>
          <w:w w:val="100"/>
          <w:position w:val="0"/>
          <w:shd w:val="clear" w:color="auto" w:fill="auto"/>
          <w:lang w:val="de-DE" w:eastAsia="de-DE" w:bidi="de-DE"/>
        </w:rPr>
        <w:t xml:space="preserve"> Aspekt tritt Zwang immer dann in Erscheinung, wenn im Vordergrund die Bejahung einer Strebung mit der Verneinung der</w:t>
        <w:softHyphen/>
        <w:t xml:space="preserve">selben in einer ambivalenten Weise zusammenstößt. </w:t>
      </w:r>
      <w:r>
        <w:rPr>
          <w:i/>
          <w:iCs/>
          <w:color w:val="000000"/>
          <w:spacing w:val="0"/>
          <w:w w:val="100"/>
          <w:position w:val="0"/>
          <w:shd w:val="clear" w:color="auto" w:fill="auto"/>
          <w:lang w:val="de-DE" w:eastAsia="de-DE" w:bidi="de-DE"/>
        </w:rPr>
        <w:t>Zwang ist das binnendialek</w:t>
        <w:softHyphen/>
        <w:t>tische Produkt der ergänzenden Koexistenz von Introjektion und Negation.</w:t>
      </w:r>
    </w:p>
    <w:p>
      <w:pPr>
        <w:pStyle w:val="Style22"/>
        <w:keepNext w:val="0"/>
        <w:keepLines w:val="0"/>
        <w:widowControl w:val="0"/>
        <w:numPr>
          <w:ilvl w:val="0"/>
          <w:numId w:val="43"/>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Funktionell</w:t>
      </w:r>
      <w:r>
        <w:rPr>
          <w:color w:val="000000"/>
          <w:spacing w:val="0"/>
          <w:w w:val="100"/>
          <w:position w:val="0"/>
          <w:shd w:val="clear" w:color="auto" w:fill="auto"/>
          <w:lang w:val="de-DE" w:eastAsia="de-DE" w:bidi="de-DE"/>
        </w:rPr>
        <w:t xml:space="preserve"> stellt der Zwang einen </w:t>
      </w:r>
      <w:r>
        <w:rPr>
          <w:i/>
          <w:iCs/>
          <w:color w:val="000000"/>
          <w:spacing w:val="0"/>
          <w:w w:val="100"/>
          <w:position w:val="0"/>
          <w:shd w:val="clear" w:color="auto" w:fill="auto"/>
          <w:lang w:val="de-DE" w:eastAsia="de-DE" w:bidi="de-DE"/>
        </w:rPr>
        <w:t>egosystolischen k-</w:t>
      </w:r>
      <w:r>
        <w:rPr>
          <w:color w:val="000000"/>
          <w:spacing w:val="0"/>
          <w:w w:val="100"/>
          <w:position w:val="0"/>
          <w:shd w:val="clear" w:color="auto" w:fill="auto"/>
          <w:lang w:val="de-DE" w:eastAsia="de-DE" w:bidi="de-DE"/>
        </w:rPr>
        <w:t xml:space="preserve">Vorgang katexochen dar, bei dem das Ich seine Stellungnahme nach den zwei möglichen Polen der Bejahung und Verneinung </w:t>
      </w:r>
      <w:r>
        <w:rPr>
          <w:i/>
          <w:iCs/>
          <w:color w:val="000000"/>
          <w:spacing w:val="0"/>
          <w:w w:val="100"/>
          <w:position w:val="0"/>
          <w:shd w:val="clear" w:color="auto" w:fill="auto"/>
          <w:lang w:val="de-DE" w:eastAsia="de-DE" w:bidi="de-DE"/>
        </w:rPr>
        <w:t>andauernd</w:t>
      </w:r>
      <w:r>
        <w:rPr>
          <w:color w:val="000000"/>
          <w:spacing w:val="0"/>
          <w:w w:val="100"/>
          <w:position w:val="0"/>
          <w:shd w:val="clear" w:color="auto" w:fill="auto"/>
          <w:lang w:val="de-DE" w:eastAsia="de-DE" w:bidi="de-DE"/>
        </w:rPr>
        <w:t xml:space="preserve"> abwiegt und zu dem Resultat gelangt, daß für sein Gleichgewicht beide Möglichkeiten notwendig sind. Somit entschließt sich das Zwang-Ich, die zu lösenden Fragen </w:t>
      </w:r>
      <w:r>
        <w:rPr>
          <w:i/>
          <w:iCs/>
          <w:color w:val="000000"/>
          <w:spacing w:val="0"/>
          <w:w w:val="100"/>
          <w:position w:val="0"/>
          <w:shd w:val="clear" w:color="auto" w:fill="auto"/>
          <w:lang w:val="de-DE" w:eastAsia="de-DE" w:bidi="de-DE"/>
        </w:rPr>
        <w:t>nicht</w:t>
      </w:r>
      <w:r>
        <w:rPr>
          <w:color w:val="000000"/>
          <w:spacing w:val="0"/>
          <w:w w:val="100"/>
          <w:position w:val="0"/>
          <w:shd w:val="clear" w:color="auto" w:fill="auto"/>
          <w:lang w:val="de-DE" w:eastAsia="de-DE" w:bidi="de-DE"/>
        </w:rPr>
        <w:t xml:space="preserve"> in </w:t>
      </w:r>
      <w:r>
        <w:rPr>
          <w:i/>
          <w:iCs/>
          <w:color w:val="000000"/>
          <w:spacing w:val="0"/>
          <w:w w:val="100"/>
          <w:position w:val="0"/>
          <w:shd w:val="clear" w:color="auto" w:fill="auto"/>
          <w:lang w:val="de-DE" w:eastAsia="de-DE" w:bidi="de-DE"/>
        </w:rPr>
        <w:t>einer</w:t>
      </w:r>
      <w:r>
        <w:rPr>
          <w:color w:val="000000"/>
          <w:spacing w:val="0"/>
          <w:w w:val="100"/>
          <w:position w:val="0"/>
          <w:shd w:val="clear" w:color="auto" w:fill="auto"/>
          <w:lang w:val="de-DE" w:eastAsia="de-DE" w:bidi="de-DE"/>
        </w:rPr>
        <w:t xml:space="preserve"> Richtung zu lösen. Nach außen scheint der Zwangsmensch um die Ecke zu stehen und zu denken. Das Zwang- Ich zögert und bezweifelt stets die Richtigkeit einer einseitigen Stellungnahme. Das Zwang-Ich sagt weder nur ja noch nur nein; es sagt beides und verhindert damit, daß die gefahrdrohende Strebung oder Handlung in ursprünglicher Form verwirklicht oder völlig verdrängt werde. Die Ziele der Einengung des Erweite</w:t>
        <w:softHyphen/>
        <w:t xml:space="preserve">rungsbedürfnisses werden somit vorderhand erreicht. Das gefährliche Bedürfnis wird mit Zwang (i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aus dem Wunschbewußtsein geräumt (0/&gt;)■</w:t>
      </w:r>
    </w:p>
    <w:p>
      <w:pPr>
        <w:pStyle w:val="Style22"/>
        <w:keepNext w:val="0"/>
        <w:keepLines w:val="0"/>
        <w:widowControl w:val="0"/>
        <w:numPr>
          <w:ilvl w:val="0"/>
          <w:numId w:val="4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Die Binnendialektik bei den Zwangsvorgängen kann aber auch einen anderen Weg gehen. Da ein jedes Bedürfnis, welches in das Wunschbewußtsein einge</w:t>
        <w:softHyphen/>
        <w:t xml:space="preserve">drungen ist und es zur Erweiterung bewegt, stets aus zwei entgegengesetzten Strebungen besteht, kann die egosystolische Gegenbewegung ihre Ziele </w:t>
      </w:r>
      <w:r>
        <w:rPr>
          <w:i/>
          <w:iCs/>
          <w:color w:val="000000"/>
          <w:spacing w:val="0"/>
          <w:w w:val="100"/>
          <w:position w:val="0"/>
          <w:shd w:val="clear" w:color="auto" w:fill="auto"/>
          <w:lang w:val="de-DE" w:eastAsia="de-DE" w:bidi="de-DE"/>
        </w:rPr>
        <w:t xml:space="preserve">halbwegs </w:t>
      </w:r>
      <w:r>
        <w:rPr>
          <w:color w:val="000000"/>
          <w:spacing w:val="0"/>
          <w:w w:val="100"/>
          <w:position w:val="0"/>
          <w:shd w:val="clear" w:color="auto" w:fill="auto"/>
          <w:lang w:val="de-DE" w:eastAsia="de-DE" w:bidi="de-DE"/>
        </w:rPr>
        <w:t xml:space="preserve">so erreichen, daß </w:t>
      </w:r>
      <w:r>
        <w:rPr>
          <w:i/>
          <w:iCs/>
          <w:color w:val="000000"/>
          <w:spacing w:val="0"/>
          <w:w w:val="100"/>
          <w:position w:val="0"/>
          <w:shd w:val="clear" w:color="auto" w:fill="auto"/>
          <w:lang w:val="de-DE" w:eastAsia="de-DE" w:bidi="de-DE"/>
        </w:rPr>
        <w:t>die eine Strebung des Bedürfnisses bejaht (+ kj, die andere hingegen verneint (— !z) wird.</w:t>
      </w:r>
      <w:r>
        <w:rPr>
          <w:color w:val="000000"/>
          <w:spacing w:val="0"/>
          <w:w w:val="100"/>
          <w:position w:val="0"/>
          <w:shd w:val="clear" w:color="auto" w:fill="auto"/>
          <w:lang w:val="de-DE" w:eastAsia="de-DE" w:bidi="de-DE"/>
        </w:rPr>
        <w:t xml:space="preserve"> Diese Art der Zwangseinengung wurde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im besonderen als gleichzeitige «Reaktionsbildung» und «Verdrängung» bei der Zwangsneurose aufgefaßt. Der Zwangsneurotiker verdrängt (—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0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die analen Ansprüche und introjiziert die übertriebene Reinlichkeit in das Ich (4-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0</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So entsteht die Reaktionsbildung im Charakter.</w:t>
      </w:r>
    </w:p>
    <w:p>
      <w:pPr>
        <w:pStyle w:val="Style22"/>
        <w:keepNext w:val="0"/>
        <w:keepLines w:val="0"/>
        <w:widowControl w:val="0"/>
        <w:numPr>
          <w:ilvl w:val="0"/>
          <w:numId w:val="4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Das Endziel jeglichen Zwangsvorganges ist stets: </w:t>
      </w:r>
      <w:r>
        <w:rPr>
          <w:i/>
          <w:iCs/>
          <w:color w:val="000000"/>
          <w:spacing w:val="0"/>
          <w:w w:val="100"/>
          <w:position w:val="0"/>
          <w:shd w:val="clear" w:color="auto" w:fill="auto"/>
          <w:lang w:val="de-DE" w:eastAsia="de-DE" w:bidi="de-DE"/>
        </w:rPr>
        <w:t>die Einheit</w:t>
      </w:r>
      <w:r>
        <w:rPr>
          <w:color w:val="000000"/>
          <w:spacing w:val="0"/>
          <w:w w:val="100"/>
          <w:position w:val="0"/>
          <w:shd w:val="clear" w:color="auto" w:fill="auto"/>
          <w:lang w:val="de-DE" w:eastAsia="de-DE" w:bidi="de-DE"/>
        </w:rPr>
        <w:t xml:space="preserve"> des Radikals </w:t>
      </w:r>
      <w:r>
        <w:rPr>
          <w:i/>
          <w:iCs/>
          <w:color w:val="000000"/>
          <w:spacing w:val="0"/>
          <w:w w:val="100"/>
          <w:position w:val="0"/>
          <w:shd w:val="clear" w:color="auto" w:fill="auto"/>
          <w:lang w:val="de-DE" w:eastAsia="de-DE" w:bidi="de-DE"/>
        </w:rPr>
        <w:t xml:space="preserve">k </w:t>
      </w:r>
      <w:r>
        <w:rPr>
          <w:color w:val="000000"/>
          <w:spacing w:val="0"/>
          <w:w w:val="100"/>
          <w:position w:val="0"/>
          <w:shd w:val="clear" w:color="auto" w:fill="auto"/>
          <w:lang w:val="de-DE" w:eastAsia="de-DE" w:bidi="de-DE"/>
        </w:rPr>
        <w:t>aufrechtzuerhalten und die Wirkung der Einengung durch die Aufrechterhaltung der Koexistenz von Introjektion und Negation zu sichern.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Zwang ist dialektisch eine Intronegation, die dazu dient, die z</w:t>
      </w:r>
      <w:r>
        <w:rPr>
          <w:i/>
          <w:iCs/>
          <w:color w:val="000000"/>
          <w:spacing w:val="0"/>
          <w:w w:val="100"/>
          <w:position w:val="0"/>
          <w:shd w:val="clear" w:color="auto" w:fill="auto"/>
          <w:vertAlign w:val="superscript"/>
          <w:lang w:val="de-DE" w:eastAsia="de-DE" w:bidi="de-DE"/>
        </w:rPr>
        <w:t>we</w:t>
      </w:r>
      <w:r>
        <w:rPr>
          <w:i/>
          <w:iCs/>
          <w:color w:val="000000"/>
          <w:spacing w:val="0"/>
          <w:w w:val="100"/>
          <w:position w:val="0"/>
          <w:shd w:val="clear" w:color="auto" w:fill="auto"/>
          <w:lang w:val="de-DE" w:eastAsia="de-DE" w:bidi="de-DE"/>
        </w:rPr>
        <w:t xml:space="preserve">i </w:t>
      </w:r>
      <w:r>
        <w:rPr>
          <w:i/>
          <w:iCs/>
          <w:color w:val="000000"/>
          <w:spacing w:val="0"/>
          <w:w w:val="100"/>
          <w:position w:val="0"/>
          <w:shd w:val="clear" w:color="auto" w:fill="auto"/>
          <w:vertAlign w:val="superscript"/>
          <w:lang w:val="de-DE" w:eastAsia="de-DE" w:bidi="de-DE"/>
        </w:rPr>
        <w:t>S</w:t>
      </w:r>
      <w:r>
        <w:rPr>
          <w:i/>
          <w:iCs/>
          <w:color w:val="000000"/>
          <w:spacing w:val="0"/>
          <w:w w:val="100"/>
          <w:position w:val="0"/>
          <w:shd w:val="clear" w:color="auto" w:fill="auto"/>
          <w:lang w:val="de-DE" w:eastAsia="de-DE" w:bidi="de-DE"/>
        </w:rPr>
        <w:t>^</w:t>
      </w:r>
      <w:r>
        <w:rPr>
          <w:i/>
          <w:iCs/>
          <w:color w:val="000000"/>
          <w:spacing w:val="0"/>
          <w:w w:val="100"/>
          <w:position w:val="0"/>
          <w:shd w:val="clear" w:color="auto" w:fill="auto"/>
          <w:vertAlign w:val="superscript"/>
          <w:lang w:val="de-DE" w:eastAsia="de-DE" w:bidi="de-DE"/>
        </w:rPr>
        <w:t>J</w:t>
      </w:r>
      <w:r>
        <w:rPr>
          <w:i/>
          <w:iCs/>
          <w:color w:val="000000"/>
          <w:spacing w:val="0"/>
          <w:w w:val="100"/>
          <w:position w:val="0"/>
          <w:shd w:val="clear" w:color="auto" w:fill="auto"/>
          <w:lang w:val="de-DE" w:eastAsia="de-DE" w:bidi="de-DE"/>
        </w:rPr>
        <w:t xml:space="preserve"> der gleichen Zielsetzung ergänzenden Funktionen der Egosystole gu sichern.</w:t>
      </w:r>
      <w:r>
        <w:rPr>
          <w:color w:val="000000"/>
          <w:spacing w:val="0"/>
          <w:w w:val="100"/>
          <w:position w:val="0"/>
          <w:shd w:val="clear" w:color="auto" w:fill="auto"/>
          <w:lang w:val="de-DE" w:eastAsia="de-DE" w:bidi="de-DE"/>
        </w:rPr>
        <w:t xml:space="preserve"> Sie bedeutet die härteste, die männlichste Bezwingung des weiblichen Erweiterungsbedürfnisses.</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Das männliche und väterliche, patriarchale Dur-Ich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Vorbemerkungen, die wir der Erörterung des Moll-Ichs vorausgeschickt haben, müssen auch beim Dur-Ich streng beachtet werden. Die ich-analytischen Untersuchungen der «Männlichkeit» beziehen sich nicht auf den «matrikulären» Mann, sondern auf das IPZswz </w:t>
      </w:r>
      <w:r>
        <w:rPr>
          <w:i/>
          <w:iCs/>
          <w:color w:val="000000"/>
          <w:spacing w:val="0"/>
          <w:w w:val="100"/>
          <w:position w:val="0"/>
          <w:shd w:val="clear" w:color="auto" w:fill="auto"/>
          <w:lang w:val="de-DE" w:eastAsia="de-DE" w:bidi="de-DE"/>
        </w:rPr>
        <w:t>der Männlichkeit</w:t>
      </w:r>
      <w:r>
        <w:rPr>
          <w:color w:val="000000"/>
          <w:spacing w:val="0"/>
          <w:w w:val="100"/>
          <w:position w:val="0"/>
          <w:shd w:val="clear" w:color="auto" w:fill="auto"/>
          <w:lang w:val="de-DE" w:eastAsia="de-DE" w:bidi="de-DE"/>
        </w:rPr>
        <w:t xml:space="preserve"> im Ich sowohl des Mannes wie auch der Frau. Hier haben wir die nämlichen drei Fragen zu beantworten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 Auf den </w:t>
      </w:r>
      <w:r>
        <w:rPr>
          <w:i/>
          <w:iCs/>
          <w:color w:val="000000"/>
          <w:spacing w:val="0"/>
          <w:w w:val="100"/>
          <w:position w:val="0"/>
          <w:shd w:val="clear" w:color="auto" w:fill="auto"/>
          <w:lang w:val="de-DE" w:eastAsia="de-DE" w:bidi="de-DE"/>
        </w:rPr>
        <w:t>Vorgang der Introjektion</w:t>
      </w:r>
      <w:r>
        <w:rPr>
          <w:color w:val="000000"/>
          <w:spacing w:val="0"/>
          <w:w w:val="100"/>
          <w:position w:val="0"/>
          <w:shd w:val="clear" w:color="auto" w:fill="auto"/>
          <w:lang w:val="de-DE" w:eastAsia="de-DE" w:bidi="de-DE"/>
        </w:rPr>
        <w:t xml:space="preserve"> (+ A) müssen wir folgende Wesenszüge der Männlichkeit zurückführen:</w:t>
      </w:r>
    </w:p>
    <w:p>
      <w:pPr>
        <w:pStyle w:val="Style22"/>
        <w:keepNext w:val="0"/>
        <w:keepLines w:val="0"/>
        <w:widowControl w:val="0"/>
        <w:shd w:val="clear" w:color="auto" w:fill="auto"/>
        <w:bidi w:val="0"/>
        <w:spacing w:line="240" w:lineRule="auto"/>
        <w:ind w:left="0" w:firstLine="360"/>
        <w:jc w:val="left"/>
        <w:sectPr>
          <w:headerReference w:type="default" r:id="rId11"/>
          <w:footerReference w:type="default" r:id="rId12"/>
          <w:headerReference w:type="even" r:id="rId13"/>
          <w:footerReference w:type="even" r:id="rId14"/>
          <w:footnotePr>
            <w:pos w:val="pageBottom"/>
            <w:numFmt w:val="decimal"/>
            <w:numRestart w:val="continuous"/>
            <w15:footnoteColumns w:val="1"/>
          </w:footnotePr>
          <w:pgSz w:w="12240" w:h="15840"/>
          <w:pgMar w:top="2006" w:left="1788" w:right="1788" w:bottom="2569" w:header="0" w:footer="3" w:gutter="911"/>
          <w:pgNumType w:start="264"/>
          <w:cols w:space="720"/>
          <w:noEndnote/>
          <w:rtlGutter/>
          <w:docGrid w:linePitch="360"/>
        </w:sectPr>
      </w:pPr>
      <w:r>
        <w:rPr>
          <w:color w:val="000000"/>
          <w:spacing w:val="0"/>
          <w:w w:val="100"/>
          <w:position w:val="0"/>
          <w:shd w:val="clear" w:color="auto" w:fill="auto"/>
          <w:lang w:val="de-DE" w:eastAsia="de-DE" w:bidi="de-DE"/>
        </w:rPr>
        <w:t xml:space="preserve">1. </w:t>
      </w:r>
      <w:r>
        <w:rPr>
          <w:i/>
          <w:iCs/>
          <w:color w:val="000000"/>
          <w:spacing w:val="0"/>
          <w:w w:val="100"/>
          <w:position w:val="0"/>
          <w:shd w:val="clear" w:color="auto" w:fill="auto"/>
          <w:lang w:val="de-DE" w:eastAsia="de-DE" w:bidi="de-DE"/>
        </w:rPr>
        <w:t>Den Drang, das Sexual- oder Habobjekt uneingeschränkt in Besitz nehmen.</w:t>
      </w:r>
      <w:r>
        <w:rPr>
          <w:color w:val="000000"/>
          <w:spacing w:val="0"/>
          <w:w w:val="100"/>
          <w:position w:val="0"/>
          <w:shd w:val="clear" w:color="auto" w:fill="auto"/>
          <w:lang w:val="de-DE" w:eastAsia="de-DE" w:bidi="de-DE"/>
        </w:rPr>
        <w:t xml:space="preserve"> Die Inbesitznahme des Objektes geschieht auf Grund eines Ahnenbildes der Mutter oder des Vaters. Diese Ahnenimago ist aber bei der Wahl </w:t>
      </w:r>
      <w:r>
        <w:rPr>
          <w:i/>
          <w:iCs/>
          <w:color w:val="000000"/>
          <w:spacing w:val="0"/>
          <w:w w:val="100"/>
          <w:position w:val="0"/>
          <w:shd w:val="clear" w:color="auto" w:fill="auto"/>
          <w:lang w:val="de-DE" w:eastAsia="de-DE" w:bidi="de-DE"/>
        </w:rPr>
        <w:t>dem Ich</w:t>
      </w:r>
      <w:r>
        <w:rPr>
          <w:color w:val="000000"/>
          <w:spacing w:val="0"/>
          <w:w w:val="100"/>
          <w:position w:val="0"/>
          <w:shd w:val="clear" w:color="auto" w:fill="auto"/>
          <w:lang w:val="de-DE" w:eastAsia="de-DE" w:bidi="de-DE"/>
        </w:rPr>
        <w:t xml:space="preserve"> schon wurzel-</w:t>
      </w:r>
    </w:p>
    <w:p>
      <w:pPr>
        <w:pStyle w:val="Style22"/>
        <w:keepNext w:val="0"/>
        <w:keepLines w:val="0"/>
        <w:widowControl w:val="0"/>
        <w:shd w:val="clear" w:color="auto" w:fill="auto"/>
        <w:tabs>
          <w:tab w:leader="hyphen" w:pos="4661" w:val="left"/>
        </w:tabs>
        <w:bidi w:val="0"/>
        <w:spacing w:line="240" w:lineRule="auto"/>
        <w:ind w:left="0" w:firstLine="0"/>
        <w:jc w:val="left"/>
      </w:pPr>
      <w:r>
        <w:rPr>
          <w:color w:val="000000"/>
          <w:spacing w:val="0"/>
          <w:w w:val="100"/>
          <w:position w:val="0"/>
          <w:shd w:val="clear" w:color="auto" w:fill="auto"/>
          <w:lang w:val="de-DE" w:eastAsia="de-DE" w:bidi="de-DE"/>
        </w:rPr>
        <w:t xml:space="preserve">fest einverleibt, introjiziert. </w:t>
      </w:r>
      <w:r>
        <w:rPr>
          <w:i/>
          <w:iCs/>
          <w:color w:val="000000"/>
          <w:spacing w:val="0"/>
          <w:w w:val="100"/>
          <w:position w:val="0"/>
          <w:shd w:val="clear" w:color="auto" w:fill="auto"/>
          <w:lang w:val="de-DE" w:eastAsia="de-DE" w:bidi="de-DE"/>
        </w:rPr>
        <w:t>Wir erachten die grundsätzliche Verschiedenheit im Wesen der Weiblichkeit und der Männlichkeit eben darin, daß die Objektwahl bei der Weiblichkeit ursprünglich partizipativ-projektiver, bei der Männlichkeit hingegen introjektiver Natur ist.</w:t>
      </w:r>
      <w:r>
        <w:rPr>
          <w:color w:val="000000"/>
          <w:spacing w:val="0"/>
          <w:w w:val="100"/>
          <w:position w:val="0"/>
          <w:shd w:val="clear" w:color="auto" w:fill="auto"/>
          <w:lang w:val="de-DE" w:eastAsia="de-DE" w:bidi="de-DE"/>
        </w:rPr>
        <w:t xml:space="preserve"> Entwicklungsgeschichtlich muß man auch bei der männlichen Wahlart vorerst eine projektive Phase annehmen, die aber sehr bald - eben nach der Abtrennung von den Eltern - zur Introprojektion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w:t>
        <w:tab/>
        <w:t>) und dann zu einer reinen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Introjektion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führt. Die faktische Wahl des «fremden» Objektes geschieht hier also auf Grund des schon fertigen Introjektionsbildes. Wählt also ein Mensch (Mann oder Frau) rein partizipativ-projektiv, vom ichhaften Wunsch getrieben, mit dem Partner </w:t>
      </w:r>
      <w:r>
        <w:rPr>
          <w:i/>
          <w:iCs/>
          <w:color w:val="000000"/>
          <w:spacing w:val="0"/>
          <w:w w:val="100"/>
          <w:position w:val="0"/>
          <w:shd w:val="clear" w:color="auto" w:fill="auto"/>
          <w:lang w:val="de-DE" w:eastAsia="de-DE" w:bidi="de-DE"/>
        </w:rPr>
        <w:t>eins und gleich zp Mn,</w:t>
      </w:r>
      <w:r>
        <w:rPr>
          <w:color w:val="000000"/>
          <w:spacing w:val="0"/>
          <w:w w:val="100"/>
          <w:position w:val="0"/>
          <w:shd w:val="clear" w:color="auto" w:fill="auto"/>
          <w:lang w:val="de-DE" w:eastAsia="de-DE" w:bidi="de-DE"/>
        </w:rPr>
        <w:t xml:space="preserve"> dann ist die wählende Instanz das </w:t>
      </w:r>
      <w:r>
        <w:rPr>
          <w:i/>
          <w:iCs/>
          <w:color w:val="000000"/>
          <w:spacing w:val="0"/>
          <w:w w:val="100"/>
          <w:position w:val="0"/>
          <w:shd w:val="clear" w:color="auto" w:fill="auto"/>
          <w:lang w:val="de-DE" w:eastAsia="de-DE" w:bidi="de-DE"/>
        </w:rPr>
        <w:t>Moll-Ich, also die der Weiblichkeit</w:t>
      </w:r>
      <w:r>
        <w:rPr>
          <w:color w:val="000000"/>
          <w:spacing w:val="0"/>
          <w:w w:val="100"/>
          <w:position w:val="0"/>
          <w:shd w:val="clear" w:color="auto" w:fill="auto"/>
          <w:lang w:val="de-DE" w:eastAsia="de-DE" w:bidi="de-DE"/>
        </w:rPr>
        <w:t xml:space="preserve"> des Wählenden. Wählt hingegen ein Mensch (Mann oder Frau) rein </w:t>
      </w:r>
      <w:r>
        <w:rPr>
          <w:i/>
          <w:iCs/>
          <w:color w:val="000000"/>
          <w:spacing w:val="0"/>
          <w:w w:val="100"/>
          <w:position w:val="0"/>
          <w:shd w:val="clear" w:color="auto" w:fill="auto"/>
          <w:lang w:val="de-DE" w:eastAsia="de-DE" w:bidi="de-DE"/>
        </w:rPr>
        <w:t>introjektiv,</w:t>
      </w:r>
      <w:r>
        <w:rPr>
          <w:color w:val="000000"/>
          <w:spacing w:val="0"/>
          <w:w w:val="100"/>
          <w:position w:val="0"/>
          <w:shd w:val="clear" w:color="auto" w:fill="auto"/>
          <w:lang w:val="de-DE" w:eastAsia="de-DE" w:bidi="de-DE"/>
        </w:rPr>
        <w:t xml:space="preserve"> d. h. vom Drang getrieben, den Partner </w:t>
      </w:r>
      <w:r>
        <w:rPr>
          <w:i/>
          <w:iCs/>
          <w:color w:val="000000"/>
          <w:spacing w:val="0"/>
          <w:w w:val="100"/>
          <w:position w:val="0"/>
          <w:shd w:val="clear" w:color="auto" w:fill="auto"/>
          <w:lang w:val="de-DE" w:eastAsia="de-DE" w:bidi="de-DE"/>
        </w:rPr>
        <w:t>in Besitz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nehmen,</w:t>
      </w:r>
      <w:r>
        <w:rPr>
          <w:color w:val="000000"/>
          <w:spacing w:val="0"/>
          <w:w w:val="100"/>
          <w:position w:val="0"/>
          <w:shd w:val="clear" w:color="auto" w:fill="auto"/>
          <w:lang w:val="de-DE" w:eastAsia="de-DE" w:bidi="de-DE"/>
        </w:rPr>
        <w:t xml:space="preserve"> ihn mit allen seinen Zubehören dem Ich einzuverleiben, einfach ganz </w:t>
      </w:r>
      <w:r>
        <w:rPr>
          <w:i/>
          <w:iCs/>
          <w:color w:val="000000"/>
          <w:spacing w:val="0"/>
          <w:w w:val="100"/>
          <w:position w:val="0"/>
          <w:shd w:val="clear" w:color="auto" w:fill="auto"/>
          <w:lang w:val="de-DE" w:eastAsia="de-DE" w:bidi="de-DE"/>
        </w:rPr>
        <w:t>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haben,</w:t>
      </w:r>
      <w:r>
        <w:rPr>
          <w:color w:val="000000"/>
          <w:spacing w:val="0"/>
          <w:w w:val="100"/>
          <w:position w:val="0"/>
          <w:shd w:val="clear" w:color="auto" w:fill="auto"/>
          <w:lang w:val="de-DE" w:eastAsia="de-DE" w:bidi="de-DE"/>
        </w:rPr>
        <w:t xml:space="preserve"> dann ist die wahllenkende Instanz das </w:t>
      </w:r>
      <w:r>
        <w:rPr>
          <w:i/>
          <w:iCs/>
          <w:color w:val="000000"/>
          <w:spacing w:val="0"/>
          <w:w w:val="100"/>
          <w:position w:val="0"/>
          <w:shd w:val="clear" w:color="auto" w:fill="auto"/>
          <w:lang w:val="de-DE" w:eastAsia="de-DE" w:bidi="de-DE"/>
        </w:rPr>
        <w:t xml:space="preserve">Dur-Ich, also die Männlichkeit </w:t>
      </w:r>
      <w:r>
        <w:rPr>
          <w:color w:val="000000"/>
          <w:spacing w:val="0"/>
          <w:w w:val="100"/>
          <w:position w:val="0"/>
          <w:shd w:val="clear" w:color="auto" w:fill="auto"/>
          <w:lang w:val="de-DE" w:eastAsia="de-DE" w:bidi="de-DE"/>
        </w:rPr>
        <w:t>der wählenden Person. Da die «matrikuläre» Frau und der «matrikuläre» Mann eine Mischung von Moll- und Dur-Ich innehaben, wählen etliche Individuen sowohl unter den Frauen wie unter den Männern partizipativ-projektiv, andere hingegen rein introjektiv oder introprojektiv. Auf Grund dieser Tatsache kann man die Paarbildungen in Liebe und Ehe in- folgende drei Kategorien einteilen: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 Ehekategorie: Moll-Ich</w:t>
      </w:r>
      <w:r>
        <w:rPr>
          <w:color w:val="000000"/>
          <w:spacing w:val="0"/>
          <w:w w:val="100"/>
          <w:position w:val="0"/>
          <w:shd w:val="clear" w:color="auto" w:fill="auto"/>
          <w:lang w:val="de-DE" w:eastAsia="de-DE" w:bidi="de-DE"/>
        </w:rPr>
        <w:t xml:space="preserve"> X </w:t>
      </w:r>
      <w:r>
        <w:rPr>
          <w:i/>
          <w:iCs/>
          <w:color w:val="000000"/>
          <w:spacing w:val="0"/>
          <w:w w:val="100"/>
          <w:position w:val="0"/>
          <w:shd w:val="clear" w:color="auto" w:fill="auto"/>
          <w:lang w:val="de-DE" w:eastAsia="de-DE" w:bidi="de-DE"/>
        </w:rPr>
        <w:t>Moll-Ich:</w:t>
      </w:r>
      <w:r>
        <w:rPr>
          <w:color w:val="000000"/>
          <w:spacing w:val="0"/>
          <w:w w:val="100"/>
          <w:position w:val="0"/>
          <w:shd w:val="clear" w:color="auto" w:fill="auto"/>
          <w:lang w:val="de-DE" w:eastAsia="de-DE" w:bidi="de-DE"/>
        </w:rPr>
        <w:t xml:space="preserve"> Hier wählen sich die Partner gegen</w:t>
        <w:softHyphen/>
        <w:t xml:space="preserve">seitig partizipativ-projektiv, d. h. auf Grund ihrer </w:t>
      </w:r>
      <w:r>
        <w:rPr>
          <w:i/>
          <w:iCs/>
          <w:color w:val="000000"/>
          <w:spacing w:val="0"/>
          <w:w w:val="100"/>
          <w:position w:val="0"/>
          <w:shd w:val="clear" w:color="auto" w:fill="auto"/>
          <w:lang w:val="de-DE" w:eastAsia="de-DE" w:bidi="de-DE"/>
        </w:rPr>
        <w:t>weiblichen</w:t>
      </w:r>
      <w:r>
        <w:rPr>
          <w:color w:val="000000"/>
          <w:spacing w:val="0"/>
          <w:w w:val="100"/>
          <w:position w:val="0"/>
          <w:shd w:val="clear" w:color="auto" w:fill="auto"/>
          <w:lang w:val="de-DE" w:eastAsia="de-DE" w:bidi="de-DE"/>
        </w:rPr>
        <w:t xml:space="preserve"> Seite, die mit dem anderen </w:t>
      </w:r>
      <w:r>
        <w:rPr>
          <w:i/>
          <w:iCs/>
          <w:color w:val="000000"/>
          <w:spacing w:val="0"/>
          <w:w w:val="100"/>
          <w:position w:val="0"/>
          <w:shd w:val="clear" w:color="auto" w:fill="auto"/>
          <w:lang w:val="de-DE" w:eastAsia="de-DE" w:bidi="de-DE"/>
        </w:rPr>
        <w:t>eins, gleich</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verwandt sein</w:t>
      </w:r>
      <w:r>
        <w:rPr>
          <w:color w:val="000000"/>
          <w:spacing w:val="0"/>
          <w:w w:val="100"/>
          <w:position w:val="0"/>
          <w:shd w:val="clear" w:color="auto" w:fill="auto"/>
          <w:lang w:val="de-DE" w:eastAsia="de-DE" w:bidi="de-DE"/>
        </w:rPr>
        <w:t xml:space="preserve"> möchte.</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 Ehekategorie: Dur-Ich</w:t>
      </w:r>
      <w:r>
        <w:rPr>
          <w:color w:val="000000"/>
          <w:spacing w:val="0"/>
          <w:w w:val="100"/>
          <w:position w:val="0"/>
          <w:shd w:val="clear" w:color="auto" w:fill="auto"/>
          <w:lang w:val="de-DE" w:eastAsia="de-DE" w:bidi="de-DE"/>
        </w:rPr>
        <w:t xml:space="preserve"> X </w:t>
      </w:r>
      <w:r>
        <w:rPr>
          <w:i/>
          <w:iCs/>
          <w:color w:val="000000"/>
          <w:spacing w:val="0"/>
          <w:w w:val="100"/>
          <w:position w:val="0"/>
          <w:shd w:val="clear" w:color="auto" w:fill="auto"/>
          <w:lang w:val="de-DE" w:eastAsia="de-DE" w:bidi="de-DE"/>
        </w:rPr>
        <w:t>Dur-Ich:</w:t>
      </w:r>
      <w:r>
        <w:rPr>
          <w:color w:val="000000"/>
          <w:spacing w:val="0"/>
          <w:w w:val="100"/>
          <w:position w:val="0"/>
          <w:shd w:val="clear" w:color="auto" w:fill="auto"/>
          <w:lang w:val="de-DE" w:eastAsia="de-DE" w:bidi="de-DE"/>
        </w:rPr>
        <w:t xml:space="preserve"> Hier wird die Wahl beiderseits vom introjektiven Ahnenbild gelenkt, also von der männlichen Seite des Ichs, die den Partner </w:t>
      </w:r>
      <w:r>
        <w:rPr>
          <w:i/>
          <w:iCs/>
          <w:color w:val="000000"/>
          <w:spacing w:val="0"/>
          <w:w w:val="100"/>
          <w:position w:val="0"/>
          <w:shd w:val="clear" w:color="auto" w:fill="auto"/>
          <w:lang w:val="de-DE" w:eastAsia="de-DE" w:bidi="de-DE"/>
        </w:rPr>
        <w:t>besitzen</w:t>
      </w:r>
      <w:r>
        <w:rPr>
          <w:color w:val="000000"/>
          <w:spacing w:val="0"/>
          <w:w w:val="100"/>
          <w:position w:val="0"/>
          <w:shd w:val="clear" w:color="auto" w:fill="auto"/>
          <w:lang w:val="de-DE" w:eastAsia="de-DE" w:bidi="de-DE"/>
        </w:rPr>
        <w:t xml:space="preserve"> will.</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 Ehekategorie: Moll-Ich</w:t>
      </w:r>
      <w:r>
        <w:rPr>
          <w:color w:val="000000"/>
          <w:spacing w:val="0"/>
          <w:w w:val="100"/>
          <w:position w:val="0"/>
          <w:shd w:val="clear" w:color="auto" w:fill="auto"/>
          <w:lang w:val="de-DE" w:eastAsia="de-DE" w:bidi="de-DE"/>
        </w:rPr>
        <w:t xml:space="preserve"> X </w:t>
      </w:r>
      <w:r>
        <w:rPr>
          <w:i/>
          <w:iCs/>
          <w:color w:val="000000"/>
          <w:spacing w:val="0"/>
          <w:w w:val="100"/>
          <w:position w:val="0"/>
          <w:shd w:val="clear" w:color="auto" w:fill="auto"/>
          <w:lang w:val="de-DE" w:eastAsia="de-DE" w:bidi="de-DE"/>
        </w:rPr>
        <w:t>Dur-Ich:</w:t>
      </w:r>
      <w:r>
        <w:rPr>
          <w:color w:val="000000"/>
          <w:spacing w:val="0"/>
          <w:w w:val="100"/>
          <w:position w:val="0"/>
          <w:shd w:val="clear" w:color="auto" w:fill="auto"/>
          <w:lang w:val="de-DE" w:eastAsia="de-DE" w:bidi="de-DE"/>
        </w:rPr>
        <w:t xml:space="preserve"> Hier wählt der eine der Partner partizipativ-projektiv, der andere hingegen introjektiv. Das heißt: </w:t>
      </w:r>
      <w:r>
        <w:rPr>
          <w:i/>
          <w:iCs/>
          <w:color w:val="000000"/>
          <w:spacing w:val="0"/>
          <w:w w:val="100"/>
          <w:position w:val="0"/>
          <w:shd w:val="clear" w:color="auto" w:fill="auto"/>
          <w:lang w:val="de-DE" w:eastAsia="de-DE" w:bidi="de-DE"/>
        </w:rPr>
        <w:t>der eine wählt weiblich, der andere männlich.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zwei ersten Kategorien sind </w:t>
      </w:r>
      <w:r>
        <w:rPr>
          <w:i/>
          <w:iCs/>
          <w:color w:val="000000"/>
          <w:spacing w:val="0"/>
          <w:w w:val="100"/>
          <w:position w:val="0"/>
          <w:shd w:val="clear" w:color="auto" w:fill="auto"/>
          <w:lang w:val="de-DE" w:eastAsia="de-DE" w:bidi="de-DE"/>
        </w:rPr>
        <w:t>konkordant,</w:t>
      </w:r>
      <w:r>
        <w:rPr>
          <w:color w:val="000000"/>
          <w:spacing w:val="0"/>
          <w:w w:val="100"/>
          <w:position w:val="0"/>
          <w:shd w:val="clear" w:color="auto" w:fill="auto"/>
          <w:lang w:val="de-DE" w:eastAsia="de-DE" w:bidi="de-DE"/>
        </w:rPr>
        <w:t xml:space="preserve"> die dritte </w:t>
      </w:r>
      <w:r>
        <w:rPr>
          <w:i/>
          <w:iCs/>
          <w:color w:val="000000"/>
          <w:spacing w:val="0"/>
          <w:w w:val="100"/>
          <w:position w:val="0"/>
          <w:shd w:val="clear" w:color="auto" w:fill="auto"/>
          <w:lang w:val="de-DE" w:eastAsia="de-DE" w:bidi="de-DE"/>
        </w:rPr>
        <w:t>diskordant</w:t>
      </w:r>
      <w:r>
        <w:rPr>
          <w:color w:val="000000"/>
          <w:spacing w:val="0"/>
          <w:w w:val="100"/>
          <w:position w:val="0"/>
          <w:shd w:val="clear" w:color="auto" w:fill="auto"/>
          <w:lang w:val="de-DE" w:eastAsia="de-DE" w:bidi="de-DE"/>
        </w:rPr>
        <w:t xml:space="preserve"> in bezug auf die wahllenkende Instanz. Bei dieser diskordanten Wahl kann natürlich auch die Frau durch ihr Dur-Ich und der Mann durch sein Moll-Ich in die Ehe treten. Es fehlt derzeit die Antwort auf die Frage: Welche Ehekategorie hat die besten Aus</w:t>
        <w:softHyphen/>
        <w:t>sichten auf ein glückliches und anhaltendes Zusammenleben? Vorderhand ist nur die ich-psychologische Tatsache festgestellt, daß die introjektive Wahl des Dur- Ichs entwicklungsgeschichtlich eine spätere Stufe repräsentiert. Ob sie auch mehr Glück bringt und von treuerer Natur ist, wäre in der Zukunft empirisch zu untersuchen.</w:t>
      </w:r>
    </w:p>
    <w:p>
      <w:pPr>
        <w:pStyle w:val="Style22"/>
        <w:keepNext w:val="0"/>
        <w:keepLines w:val="0"/>
        <w:widowControl w:val="0"/>
        <w:numPr>
          <w:ilvl w:val="0"/>
          <w:numId w:val="4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Der zweite Charakterzug der Männlichkeit, der Drang nach Besitztum (Haus, Land, materielle Werte) und der Drang nach Kenntnissen, nach Wissen, nach einem Beruf, nach Stand und «gutem» Namen usw. Diese Züge sind alle Introj ektionsprodukte.</w:t>
      </w:r>
    </w:p>
    <w:p>
      <w:pPr>
        <w:pStyle w:val="Style22"/>
        <w:keepNext w:val="0"/>
        <w:keepLines w:val="0"/>
        <w:widowControl w:val="0"/>
        <w:numPr>
          <w:ilvl w:val="0"/>
          <w:numId w:val="4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Habideale</w:t>
      </w:r>
      <w:r>
        <w:rPr>
          <w:color w:val="000000"/>
          <w:spacing w:val="0"/>
          <w:w w:val="100"/>
          <w:position w:val="0"/>
          <w:shd w:val="clear" w:color="auto" w:fill="auto"/>
          <w:lang w:val="de-DE" w:eastAsia="de-DE" w:bidi="de-DE"/>
        </w:rPr>
        <w:t xml:space="preserve"> der Männlichkeit sind ebenfalls introjektiver Natur. Man kann sagen: Die Männlichkeit besitzt Idealobjekte, die sie </w:t>
      </w:r>
      <w:r>
        <w:rPr>
          <w:i/>
          <w:iCs/>
          <w:color w:val="000000"/>
          <w:spacing w:val="0"/>
          <w:w w:val="100"/>
          <w:position w:val="0"/>
          <w:shd w:val="clear" w:color="auto" w:fill="auto"/>
          <w:lang w:val="de-DE" w:eastAsia="de-DE" w:bidi="de-DE"/>
        </w:rPr>
        <w:t>haben</w:t>
      </w:r>
      <w:r>
        <w:rPr>
          <w:color w:val="000000"/>
          <w:spacing w:val="0"/>
          <w:w w:val="100"/>
          <w:position w:val="0"/>
          <w:shd w:val="clear" w:color="auto" w:fill="auto"/>
          <w:lang w:val="de-DE" w:eastAsia="de-DE" w:bidi="de-DE"/>
        </w:rPr>
        <w:t xml:space="preserve"> möchte, die Weiblich</w:t>
        <w:softHyphen/>
        <w:t xml:space="preserve">keit strebt nach </w:t>
      </w:r>
      <w:r>
        <w:rPr>
          <w:i/>
          <w:iCs/>
          <w:color w:val="000000"/>
          <w:spacing w:val="0"/>
          <w:w w:val="100"/>
          <w:position w:val="0"/>
          <w:shd w:val="clear" w:color="auto" w:fill="auto"/>
          <w:lang w:val="de-DE" w:eastAsia="de-DE" w:bidi="de-DE"/>
        </w:rPr>
        <w:t>Seinsidealen.</w:t>
      </w:r>
    </w:p>
    <w:p>
      <w:pPr>
        <w:pStyle w:val="Style22"/>
        <w:keepNext w:val="0"/>
        <w:keepLines w:val="0"/>
        <w:widowControl w:val="0"/>
        <w:numPr>
          <w:ilvl w:val="0"/>
          <w:numId w:val="4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Weltanschaulich ist die Männlichkeit </w:t>
      </w:r>
      <w:r>
        <w:rPr>
          <w:i/>
          <w:iCs/>
          <w:color w:val="000000"/>
          <w:spacing w:val="0"/>
          <w:w w:val="100"/>
          <w:position w:val="0"/>
          <w:shd w:val="clear" w:color="auto" w:fill="auto"/>
          <w:lang w:val="de-DE" w:eastAsia="de-DE" w:bidi="de-DE"/>
        </w:rPr>
        <w:t>materialistisch, realistisch, positivistisch, rationalistisch,</w:t>
      </w:r>
      <w:r>
        <w:rPr>
          <w:color w:val="000000"/>
          <w:spacing w:val="0"/>
          <w:w w:val="100"/>
          <w:position w:val="0"/>
          <w:shd w:val="clear" w:color="auto" w:fill="auto"/>
          <w:lang w:val="de-DE" w:eastAsia="de-DE" w:bidi="de-DE"/>
        </w:rPr>
        <w:t xml:space="preserve"> weil das Dur-Ich </w:t>
      </w:r>
      <w:r>
        <w:rPr>
          <w:i/>
          <w:iCs/>
          <w:color w:val="000000"/>
          <w:spacing w:val="0"/>
          <w:w w:val="100"/>
          <w:position w:val="0"/>
          <w:shd w:val="clear" w:color="auto" w:fill="auto"/>
          <w:lang w:val="de-DE" w:eastAsia="de-DE" w:bidi="de-DE"/>
        </w:rPr>
        <w:t>introjektiver</w:t>
      </w:r>
      <w:r>
        <w:rPr>
          <w:color w:val="000000"/>
          <w:spacing w:val="0"/>
          <w:w w:val="100"/>
          <w:position w:val="0"/>
          <w:shd w:val="clear" w:color="auto" w:fill="auto"/>
          <w:lang w:val="de-DE" w:eastAsia="de-DE" w:bidi="de-DE"/>
        </w:rPr>
        <w:t xml:space="preserve"> Natur ist und nach Idealen des </w:t>
      </w:r>
      <w:r>
        <w:rPr>
          <w:i/>
          <w:iCs/>
          <w:color w:val="000000"/>
          <w:spacing w:val="0"/>
          <w:w w:val="100"/>
          <w:position w:val="0"/>
          <w:shd w:val="clear" w:color="auto" w:fill="auto"/>
          <w:lang w:val="de-DE" w:eastAsia="de-DE" w:bidi="de-DE"/>
        </w:rPr>
        <w:t xml:space="preserve">Habens </w:t>
      </w:r>
      <w:r>
        <w:rPr>
          <w:color w:val="000000"/>
          <w:spacing w:val="0"/>
          <w:w w:val="100"/>
          <w:position w:val="0"/>
          <w:shd w:val="clear" w:color="auto" w:fill="auto"/>
          <w:lang w:val="de-DE" w:eastAsia="de-DE" w:bidi="de-DE"/>
        </w:rPr>
        <w:t>strebt.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Weiblichkeit hingegen - weil sie nach Idealen des Seins strebt, die eben projektiven und inflativen Charakters sind - orientiert sich nach Geistigkeit und ist eher immaterialistisch, idealistisch und irrationalistisch eingestellt.</w:t>
      </w:r>
    </w:p>
    <w:p>
      <w:pPr>
        <w:pStyle w:val="Style22"/>
        <w:keepNext w:val="0"/>
        <w:keepLines w:val="0"/>
        <w:widowControl w:val="0"/>
        <w:numPr>
          <w:ilvl w:val="0"/>
          <w:numId w:val="45"/>
        </w:numPr>
        <w:shd w:val="clear" w:color="auto" w:fill="auto"/>
        <w:tabs>
          <w:tab w:pos="620" w:val="left"/>
        </w:tabs>
        <w:bidi w:val="0"/>
        <w:spacing w:line="240" w:lineRule="auto"/>
        <w:ind w:left="0" w:firstLine="360"/>
        <w:jc w:val="left"/>
      </w:pPr>
      <w:r>
        <w:rPr>
          <w:color w:val="000000"/>
          <w:spacing w:val="0"/>
          <w:w w:val="100"/>
          <w:position w:val="0"/>
          <w:shd w:val="clear" w:color="auto" w:fill="auto"/>
          <w:lang w:val="de-DE" w:eastAsia="de-DE" w:bidi="de-DE"/>
        </w:rPr>
        <w:t>Die Or^zent^^eT^^^ng nach außen, die Verbindung zur Welt und die Einverleibung der Wahrnehmungswelt sind introjektive Züge der Männlichkeit. Der extra</w:t>
        <w:softHyphen/>
        <w:t>vertierte Typ ist männlich (auch bei Frauen!). Da die Weiblichkeit durch das /--Ich bedingt wird, orientiert sie sich im besonderen nach innen und ist introver</w:t>
        <w:softHyphen/>
        <w:t>tiert bei beiden Geschlechtern.</w:t>
      </w:r>
    </w:p>
    <w:p>
      <w:pPr>
        <w:pStyle w:val="Style22"/>
        <w:keepNext w:val="0"/>
        <w:keepLines w:val="0"/>
        <w:widowControl w:val="0"/>
        <w:numPr>
          <w:ilvl w:val="0"/>
          <w:numId w:val="45"/>
        </w:numPr>
        <w:shd w:val="clear" w:color="auto" w:fill="auto"/>
        <w:tabs>
          <w:tab w:pos="620" w:val="left"/>
        </w:tabs>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Mach/ durch </w:t>
      </w:r>
      <w:r>
        <w:rPr>
          <w:i/>
          <w:iCs/>
          <w:color w:val="000000"/>
          <w:spacing w:val="0"/>
          <w:w w:val="100"/>
          <w:position w:val="0"/>
          <w:shd w:val="clear" w:color="auto" w:fill="auto"/>
          <w:lang w:val="de-DE" w:eastAsia="de-DE" w:bidi="de-DE"/>
        </w:rPr>
        <w:t>Haben</w:t>
      </w:r>
      <w:r>
        <w:rPr>
          <w:color w:val="000000"/>
          <w:spacing w:val="0"/>
          <w:w w:val="100"/>
          <w:position w:val="0"/>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 xml:space="preserve">j </w:t>
      </w:r>
      <w:r>
        <w:rPr>
          <w:color w:val="000000"/>
          <w:spacing w:val="0"/>
          <w:w w:val="100"/>
          <w:position w:val="0"/>
          <w:shd w:val="clear" w:color="auto" w:fill="auto"/>
          <w:lang w:val="de-DE" w:eastAsia="de-DE" w:bidi="de-DE"/>
        </w:rPr>
        <w:t xml:space="preserve">k), das z/zner/z/zid/iche SSce/w nach dieser Habzzzacht ist ein int^z^o/ektives Prod/Pt der Männlichkez’Z. Diese Habmacht steigert sich des öfteren zur Al/mzacht und führt zu dem abwegigen Zustand des </w:t>
      </w:r>
      <w:r>
        <w:rPr>
          <w:i/>
          <w:iCs/>
          <w:color w:val="000000"/>
          <w:spacing w:val="0"/>
          <w:w w:val="100"/>
          <w:position w:val="0"/>
          <w:shd w:val="clear" w:color="auto" w:fill="auto"/>
          <w:lang w:val="de-DE" w:eastAsia="de-DE" w:bidi="de-DE"/>
        </w:rPr>
        <w:t>autistisch-imdissß- plinierten</w:t>
      </w:r>
      <w:r>
        <w:rPr>
          <w:color w:val="000000"/>
          <w:spacing w:val="0"/>
          <w:w w:val="100"/>
          <w:position w:val="0"/>
          <w:shd w:val="clear" w:color="auto" w:fill="auto"/>
          <w:lang w:val="de-DE" w:eastAsia="de-DE" w:bidi="de-DE"/>
        </w:rPr>
        <w:t xml:space="preserve"> Verhaltens bei beiden Geschlechtern, im besonderen im Rahmen der Familie, im Geschäft, im Büro, in der Politik und auf anderen Wirkungsgebieten. Strebt die Männlichkeit nach H^r^Z^wa^cht, so sucht die Weiblichkeit 3'eins/zzac^.f (-]- p). Die Männlichkeit des Dur-Ichs ergreift die Macht durch Ha^b^en, die Weib</w:t>
        <w:softHyphen/>
        <w:t>lichkeit hingegen durch Sein. Dort lauert die Gefahr der AUZzzzacht, hier die des All/seins. Beide führen letzten Endes zur krankhaften Ohnmacht.</w:t>
      </w:r>
    </w:p>
    <w:p>
      <w:pPr>
        <w:pStyle w:val="Style22"/>
        <w:keepNext w:val="0"/>
        <w:keepLines w:val="0"/>
        <w:widowControl w:val="0"/>
        <w:numPr>
          <w:ilvl w:val="0"/>
          <w:numId w:val="4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Da.rp&gt;arriacha/e </w:t>
      </w:r>
      <w:r>
        <w:rPr>
          <w:i/>
          <w:iCs/>
          <w:color w:val="000000"/>
          <w:spacing w:val="0"/>
          <w:w w:val="100"/>
          <w:position w:val="0"/>
          <w:shd w:val="clear" w:color="auto" w:fill="auto"/>
          <w:lang w:val="de-DE" w:eastAsia="de-DE" w:bidi="de-DE"/>
        </w:rPr>
        <w:t>Vaterrecht</w:t>
      </w:r>
      <w:r>
        <w:rPr>
          <w:color w:val="000000"/>
          <w:spacing w:val="0"/>
          <w:w w:val="100"/>
          <w:position w:val="0"/>
          <w:shd w:val="clear" w:color="auto" w:fill="auto"/>
          <w:lang w:val="de-DE" w:eastAsia="de-DE" w:bidi="de-DE"/>
        </w:rPr>
        <w:t xml:space="preserve"> gab in der Vergangenheit - und gibt gelegentlich heute noch - der Männlichkeit das Recht, im Rahmen der Familie alle seine introjektiven Ansprüche, den Drang zur Besitznahme, zu Habidealen, zu Hab- und Allmacht straflos zu befriedigen. Übernimmt die Mutter die Vaterrechte, so übt sie diese oft noch grausamer aus. Die verheerende Wirkung dieses straf- und grenzenlosen Vaterrechtes macht die Familienmitglieder zu Untertanen. Sie ist aus der Praxis der Psychoanalyse wohlbekannt. Das Mutterrecht hingegen behält stets die Grundzüge seines Ursprungs in der Partizipation, und alle seine Über</w:t>
        <w:softHyphen/>
        <w:t>wucherungen rühren vom Drang her, mit den Angehörigen eins und gleich zu sein. Sie sind die Folgen der Seinsmacht der Mütterlichkeit.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II. Auf dem entgegengesetzten egosystolischen Vorgang der Negation beruhen folgende Züge der Männlichkeit:</w:t>
      </w:r>
    </w:p>
    <w:p>
      <w:pPr>
        <w:pStyle w:val="Style22"/>
        <w:keepNext w:val="0"/>
        <w:keepLines w:val="0"/>
        <w:widowControl w:val="0"/>
        <w:numPr>
          <w:ilvl w:val="0"/>
          <w:numId w:val="47"/>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Die Anpassungsfähigkeit</w:t>
      </w:r>
      <w:r>
        <w:rPr>
          <w:color w:val="000000"/>
          <w:spacing w:val="0"/>
          <w:w w:val="100"/>
          <w:position w:val="0"/>
          <w:shd w:val="clear" w:color="auto" w:fill="auto"/>
          <w:lang w:val="de-DE" w:eastAsia="de-DE" w:bidi="de-DE"/>
        </w:rPr>
        <w:t xml:space="preserve"> an Zeit, Raum, Umwelt, Situationen usf. Unpünkt</w:t>
        <w:softHyphen/>
        <w:t>lichkeit, schlechte Orientierung im Raum, Unangepaßtheit an die Umweltsitua</w:t>
        <w:softHyphen/>
        <w:t>tionen gehören zum Charakter der Weiblichkeit (0 k), und zwar sowohl beim Mann wie bei der Frau.</w:t>
      </w:r>
    </w:p>
    <w:p>
      <w:pPr>
        <w:pStyle w:val="Style22"/>
        <w:keepNext w:val="0"/>
        <w:keepLines w:val="0"/>
        <w:widowControl w:val="0"/>
        <w:numPr>
          <w:ilvl w:val="0"/>
          <w:numId w:val="47"/>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Die sozia/e Fähigkeit der Männlichkeit, ihre inflativen Ansprüche an die Möglichkeit • der Realität anzupassen und trotz der Inflation gut zu arbeiten (Sch = Sz 4-), ist sicher einer der wichtigsten Vorzüge des Dur-Ichs.</w:t>
      </w:r>
    </w:p>
    <w:p>
      <w:pPr>
        <w:pStyle w:val="Style22"/>
        <w:keepNext w:val="0"/>
        <w:keepLines w:val="0"/>
        <w:widowControl w:val="0"/>
        <w:numPr>
          <w:ilvl w:val="0"/>
          <w:numId w:val="47"/>
        </w:numPr>
        <w:shd w:val="clear" w:color="auto" w:fill="auto"/>
        <w:tabs>
          <w:tab w:pos="614" w:val="left"/>
        </w:tabs>
        <w:bidi w:val="0"/>
        <w:spacing w:line="240" w:lineRule="auto"/>
        <w:ind w:left="0" w:firstLine="360"/>
        <w:jc w:val="left"/>
      </w:pPr>
      <w:r>
        <w:rPr>
          <w:color w:val="000000"/>
          <w:spacing w:val="0"/>
          <w:w w:val="100"/>
          <w:position w:val="0"/>
          <w:shd w:val="clear" w:color="auto" w:fill="auto"/>
          <w:lang w:val="de-DE" w:eastAsia="de-DE" w:bidi="de-DE"/>
        </w:rPr>
        <w:t>Die Me'sifrragina/iozz, also die ikonoklastische Zerstörung der Werte und</w:t>
      </w:r>
    </w:p>
    <w:p>
      <w:pPr>
        <w:pStyle w:val="Style22"/>
        <w:keepNext w:val="0"/>
        <w:keepLines w:val="0"/>
        <w:widowControl w:val="0"/>
        <w:shd w:val="clear" w:color="auto" w:fill="auto"/>
        <w:tabs>
          <w:tab w:pos="3389" w:val="left"/>
        </w:tabs>
        <w:bidi w:val="0"/>
        <w:spacing w:line="240" w:lineRule="auto"/>
        <w:ind w:left="0" w:firstLine="0"/>
        <w:jc w:val="left"/>
      </w:pPr>
      <w:r>
        <w:rPr>
          <w:color w:val="000000"/>
          <w:spacing w:val="0"/>
          <w:w w:val="100"/>
          <w:position w:val="0"/>
          <w:shd w:val="clear" w:color="auto" w:fill="auto"/>
          <w:lang w:val="de-DE" w:eastAsia="de-DE" w:bidi="de-DE"/>
        </w:rPr>
        <w:t>Ideale der Innen- und Außenwelt, die Revolte und die Destruktion sind die Folgen einer quantitativ übermäßig aufgestauten Negationslust der Männlichkeit. Revo</w:t>
        <w:softHyphen/>
        <w:t xml:space="preserve">lutionen werden von männlichen Männern und männlichen Frauen gemacht. Der Hungerstreik - werde er im Gefängnis oder im Irrenhaus, von Männern oder von Frauen ausgeübt - ist stets die Negation einer männlichen Stellungnahme zur Umwelt (Sch = ± </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 xml:space="preserve"> 0 oder T: </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ab/>
        <w:t>•</w:t>
      </w:r>
    </w:p>
    <w:p>
      <w:pPr>
        <w:pStyle w:val="Style22"/>
        <w:keepNext w:val="0"/>
        <w:keepLines w:val="0"/>
        <w:widowControl w:val="0"/>
        <w:numPr>
          <w:ilvl w:val="0"/>
          <w:numId w:val="47"/>
        </w:numPr>
        <w:shd w:val="clear" w:color="auto" w:fill="auto"/>
        <w:tabs>
          <w:tab w:pos="577" w:val="left"/>
        </w:tabs>
        <w:bidi w:val="0"/>
        <w:spacing w:line="240" w:lineRule="auto"/>
        <w:ind w:left="0" w:firstLine="360"/>
        <w:jc w:val="left"/>
      </w:pPr>
      <w:r>
        <w:rPr>
          <w:i/>
          <w:iCs/>
          <w:color w:val="000000"/>
          <w:spacing w:val="0"/>
          <w:w w:val="100"/>
          <w:position w:val="0"/>
          <w:shd w:val="clear" w:color="auto" w:fill="auto"/>
          <w:lang w:val="de-DE" w:eastAsia="de-DE" w:bidi="de-DE"/>
        </w:rPr>
        <w:t>Das Ausreißen</w:t>
      </w:r>
      <w:r>
        <w:rPr>
          <w:color w:val="000000"/>
          <w:spacing w:val="0"/>
          <w:w w:val="100"/>
          <w:position w:val="0"/>
          <w:shd w:val="clear" w:color="auto" w:fill="auto"/>
          <w:lang w:val="de-DE" w:eastAsia="de-DE" w:bidi="de-DE"/>
        </w:rPr>
        <w:t xml:space="preserve"> aus einer unbehaglichen Situation (</w:t>
      </w:r>
      <w:r>
        <w:rPr>
          <w:i/>
          <w:iCs/>
          <w:color w:val="000000"/>
          <w:spacing w:val="0"/>
          <w:w w:val="100"/>
          <w:position w:val="0"/>
          <w:shd w:val="clear" w:color="auto" w:fill="auto"/>
          <w:lang w:val="de-DE" w:eastAsia="de-DE" w:bidi="de-DE"/>
        </w:rPr>
        <w:t>Seb =</w:t>
      </w:r>
      <w:r>
        <w:rPr>
          <w:color w:val="000000"/>
          <w:spacing w:val="0"/>
          <w:w w:val="100"/>
          <w:position w:val="0"/>
          <w:shd w:val="clear" w:color="auto" w:fill="auto"/>
          <w:lang w:val="de-DE" w:eastAsia="de-DE" w:bidi="de-DE"/>
        </w:rPr>
        <w:t xml:space="preserve"> —), das zwang</w:t>
        <w:softHyphen/>
        <w:t xml:space="preserve">hafte Herumwandern, die Weltbummelei (Globetrotter) sind </w:t>
      </w:r>
      <w:r>
        <w:rPr>
          <w:i/>
          <w:iCs/>
          <w:color w:val="000000"/>
          <w:spacing w:val="0"/>
          <w:w w:val="100"/>
          <w:position w:val="0"/>
          <w:shd w:val="clear" w:color="auto" w:fill="auto"/>
          <w:lang w:val="de-DE" w:eastAsia="de-DE" w:bidi="de-DE"/>
        </w:rPr>
        <w:t>männliche</w:t>
      </w:r>
      <w:r>
        <w:rPr>
          <w:color w:val="000000"/>
          <w:spacing w:val="0"/>
          <w:w w:val="100"/>
          <w:position w:val="0"/>
          <w:shd w:val="clear" w:color="auto" w:fill="auto"/>
          <w:lang w:val="de-DE" w:eastAsia="de-DE" w:bidi="de-DE"/>
        </w:rPr>
        <w:t xml:space="preserve"> Abwehr</w:t>
        <w:softHyphen/>
        <w:t>reaktionen.</w:t>
      </w:r>
    </w:p>
    <w:p>
      <w:pPr>
        <w:pStyle w:val="Style22"/>
        <w:keepNext w:val="0"/>
        <w:keepLines w:val="0"/>
        <w:widowControl w:val="0"/>
        <w:numPr>
          <w:ilvl w:val="0"/>
          <w:numId w:val="47"/>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 xml:space="preserve">Die männliche, fast zwanghafte </w:t>
      </w:r>
      <w:r>
        <w:rPr>
          <w:i/>
          <w:iCs/>
          <w:color w:val="000000"/>
          <w:spacing w:val="0"/>
          <w:w w:val="100"/>
          <w:position w:val="0"/>
          <w:shd w:val="clear" w:color="auto" w:fill="auto"/>
          <w:lang w:val="de-DE" w:eastAsia="de-DE" w:bidi="de-DE"/>
        </w:rPr>
        <w:t>Pedanterie (Sch</w:t>
      </w:r>
      <w:r>
        <w:rPr>
          <w:color w:val="000000"/>
          <w:spacing w:val="0"/>
          <w:w w:val="100"/>
          <w:position w:val="0"/>
          <w:shd w:val="clear" w:color="auto" w:fill="auto"/>
          <w:lang w:val="de-DE" w:eastAsia="de-DE" w:bidi="de-DE"/>
        </w:rPr>
        <w:t xml:space="preserve"> = ± 0) gehört ebenfalls teilweise in diese </w:t>
      </w:r>
      <w:r>
        <w:rPr>
          <w:i/>
          <w:iCs/>
          <w:color w:val="000000"/>
          <w:spacing w:val="0"/>
          <w:w w:val="100"/>
          <w:position w:val="0"/>
          <w:shd w:val="clear" w:color="auto" w:fill="auto"/>
          <w:lang w:val="de-DE" w:eastAsia="de-DE" w:bidi="de-DE"/>
        </w:rPr>
        <w:t>negative</w:t>
      </w:r>
      <w:r>
        <w:rPr>
          <w:color w:val="000000"/>
          <w:spacing w:val="0"/>
          <w:w w:val="100"/>
          <w:position w:val="0"/>
          <w:shd w:val="clear" w:color="auto" w:fill="auto"/>
          <w:lang w:val="de-DE" w:eastAsia="de-DE" w:bidi="de-DE"/>
        </w:rPr>
        <w:t xml:space="preserve"> Kategorie der egosystolischen Männlichkeit.</w:t>
      </w:r>
    </w:p>
    <w:p>
      <w:pPr>
        <w:pStyle w:val="Style22"/>
        <w:keepNext w:val="0"/>
        <w:keepLines w:val="0"/>
        <w:widowControl w:val="0"/>
        <w:numPr>
          <w:ilvl w:val="0"/>
          <w:numId w:val="47"/>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Die patriarchalen Verbote,</w:t>
      </w:r>
      <w:r>
        <w:rPr>
          <w:color w:val="000000"/>
          <w:spacing w:val="0"/>
          <w:w w:val="100"/>
          <w:position w:val="0"/>
          <w:shd w:val="clear" w:color="auto" w:fill="auto"/>
          <w:lang w:val="de-DE" w:eastAsia="de-DE" w:bidi="de-DE"/>
        </w:rPr>
        <w:t xml:space="preserve"> die familiären Tabugesetze stammen alle aus der Negationstendenz des Vaterrechtes.</w:t>
      </w:r>
    </w:p>
    <w:p>
      <w:pPr>
        <w:pStyle w:val="Style22"/>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Gleichheit der zwei Elementarfunktionen der Introjektion und der Nega</w:t>
        <w:softHyphen/>
        <w:t xml:space="preserve">tion beim </w:t>
      </w:r>
      <w:r>
        <w:rPr>
          <w:i/>
          <w:iCs/>
          <w:color w:val="000000"/>
          <w:spacing w:val="0"/>
          <w:w w:val="100"/>
          <w:position w:val="0"/>
          <w:shd w:val="clear" w:color="auto" w:fill="auto"/>
          <w:lang w:val="de-DE" w:eastAsia="de-DE" w:bidi="de-DE"/>
        </w:rPr>
        <w:t>Zwang-Ich</w:t>
      </w:r>
      <w:r>
        <w:rPr>
          <w:color w:val="000000"/>
          <w:spacing w:val="0"/>
          <w:w w:val="100"/>
          <w:position w:val="0"/>
          <w:shd w:val="clear" w:color="auto" w:fill="auto"/>
          <w:lang w:val="de-DE" w:eastAsia="de-DE" w:bidi="de-DE"/>
        </w:rPr>
        <w:t xml:space="preserve"> und beim </w:t>
      </w:r>
      <w:r>
        <w:rPr>
          <w:i/>
          <w:iCs/>
          <w:color w:val="000000"/>
          <w:spacing w:val="0"/>
          <w:w w:val="100"/>
          <w:position w:val="0"/>
          <w:shd w:val="clear" w:color="auto" w:fill="auto"/>
          <w:lang w:val="de-DE" w:eastAsia="de-DE" w:bidi="de-DE"/>
        </w:rPr>
        <w:t>Dur-Ich</w:t>
      </w:r>
      <w:r>
        <w:rPr>
          <w:color w:val="000000"/>
          <w:spacing w:val="0"/>
          <w:w w:val="100"/>
          <w:position w:val="0"/>
          <w:shd w:val="clear" w:color="auto" w:fill="auto"/>
          <w:lang w:val="de-DE" w:eastAsia="de-DE" w:bidi="de-DE"/>
        </w:rPr>
        <w:t xml:space="preserve"> ist leichter zu verstehen als die funktio</w:t>
        <w:softHyphen/>
        <w:t xml:space="preserve">nelle Gleichheit bei dem verlassenen Ich und dem Moll-Ich. </w:t>
      </w:r>
      <w:r>
        <w:rPr>
          <w:i/>
          <w:iCs/>
          <w:color w:val="000000"/>
          <w:spacing w:val="0"/>
          <w:w w:val="100"/>
          <w:position w:val="0"/>
          <w:shd w:val="clear" w:color="auto" w:fill="auto"/>
          <w:lang w:val="de-DE" w:eastAsia="de-DE" w:bidi="de-DE"/>
        </w:rPr>
        <w:t>Das Wesen der Männ</w:t>
        <w:softHyphen/>
        <w:t xml:space="preserve">lichkeit besteht immer in der Bezwingung innerer oder äußerer Gefahren und Widerstände. </w:t>
      </w:r>
      <w:r>
        <w:rPr>
          <w:color w:val="000000"/>
          <w:spacing w:val="0"/>
          <w:w w:val="100"/>
          <w:position w:val="0"/>
          <w:shd w:val="clear" w:color="auto" w:fill="auto"/>
          <w:lang w:val="de-DE" w:eastAsia="de-DE" w:bidi="de-DE"/>
        </w:rPr>
        <w:t>Wird die Weiblichkeit stets vom Schicksal des Verlassenseins - einmal von dem realen Mann, einmal von dem Mann, den die Person latent in sich trägt - bedroht, so ist die Männlichkeit immerfort durch das Schicksal des kalten Zwanges gefährdet.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Je mehr das Dur-Ich von seinem Gegenfüßler, von dem Moll-Ich, sich abzutrennen strebt, um so mehr Kraft muß es vergeuden auf die Bemühung, die Weiblichkeit im Hintergrund zu halten. Diese häufige Strebung des Dur-Ichs ist schon deshalb falsch, weil durch die Unterdrückung des Moll-Ichs stets die Macht des Zwangscharakters wächst. Ich-psychologisch ist hier nur eine Lösung anzustreben: </w:t>
      </w:r>
      <w:r>
        <w:rPr>
          <w:i/>
          <w:iCs/>
          <w:color w:val="000000"/>
          <w:spacing w:val="0"/>
          <w:w w:val="100"/>
          <w:position w:val="0"/>
          <w:shd w:val="clear" w:color="auto" w:fill="auto"/>
          <w:lang w:val="de-DE" w:eastAsia="de-DE" w:bidi="de-DE"/>
        </w:rPr>
        <w:t>die Integration der Männlichkeit und der Weiblichkeit</w:t>
      </w:r>
      <w:r>
        <w:rPr>
          <w:color w:val="000000"/>
          <w:spacing w:val="0"/>
          <w:w w:val="100"/>
          <w:position w:val="0"/>
          <w:shd w:val="clear" w:color="auto" w:fill="auto"/>
          <w:lang w:val="de-DE" w:eastAsia="de-DE" w:bidi="de-DE"/>
        </w:rPr>
        <w:t xml:space="preserve"> im Vordergrund, und zwar in der totalen Form: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 oder in partieller: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 Die </w:t>
      </w:r>
      <w:r>
        <w:rPr>
          <w:i/>
          <w:iCs/>
          <w:color w:val="000000"/>
          <w:spacing w:val="0"/>
          <w:w w:val="100"/>
          <w:position w:val="0"/>
          <w:shd w:val="clear" w:color="auto" w:fill="auto"/>
          <w:lang w:val="de-DE" w:eastAsia="de-DE" w:bidi="de-DE"/>
        </w:rPr>
        <w:t>reine</w:t>
      </w:r>
      <w:r>
        <w:rPr>
          <w:color w:val="000000"/>
          <w:spacing w:val="0"/>
          <w:w w:val="100"/>
          <w:position w:val="0"/>
          <w:shd w:val="clear" w:color="auto" w:fill="auto"/>
          <w:lang w:val="de-DE" w:eastAsia="de-DE" w:bidi="de-DE"/>
        </w:rPr>
        <w:t xml:space="preserve"> Binnendialektik der Männlichkeit in Form von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0 führt früher oder später stets zum Zwangsschicksal.</w:t>
      </w:r>
    </w:p>
    <w:p>
      <w:pPr>
        <w:pStyle w:val="Style4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Wesensunterschiede zwischen der Weiblichkeit und der Männlichkeit im Ich werden in der Tabelle 8 zusammengefaßt.</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XVIII</w:t>
      </w:r>
    </w:p>
    <w:p>
      <w:pPr>
        <w:pStyle w:val="Style17"/>
        <w:keepNext w:val="0"/>
        <w:keepLines w:val="0"/>
        <w:widowControl w:val="0"/>
        <w:shd w:val="clear" w:color="auto" w:fill="auto"/>
        <w:bidi w:val="0"/>
        <w:spacing w:line="206" w:lineRule="auto"/>
        <w:ind w:left="0" w:firstLine="0"/>
        <w:jc w:val="left"/>
      </w:pPr>
      <w:r>
        <w:rPr>
          <w:color w:val="000000"/>
          <w:spacing w:val="0"/>
          <w:w w:val="100"/>
          <w:position w:val="0"/>
          <w:sz w:val="24"/>
          <w:szCs w:val="24"/>
          <w:shd w:val="clear" w:color="auto" w:fill="auto"/>
          <w:lang w:val="de-DE" w:eastAsia="de-DE" w:bidi="de-DE"/>
        </w:rPr>
        <w:t>DIE DIALEKTIK ZWISCHEN DEM VORDER-ICH</w:t>
      </w:r>
    </w:p>
    <w:p>
      <w:pPr>
        <w:pStyle w:val="Style17"/>
        <w:keepNext w:val="0"/>
        <w:keepLines w:val="0"/>
        <w:widowControl w:val="0"/>
        <w:shd w:val="clear" w:color="auto" w:fill="auto"/>
        <w:bidi w:val="0"/>
        <w:spacing w:line="206" w:lineRule="auto"/>
        <w:ind w:left="0" w:firstLine="0"/>
        <w:jc w:val="left"/>
      </w:pPr>
      <w:r>
        <w:rPr>
          <w:color w:val="000000"/>
          <w:spacing w:val="0"/>
          <w:w w:val="100"/>
          <w:position w:val="0"/>
          <w:sz w:val="24"/>
          <w:szCs w:val="24"/>
          <w:shd w:val="clear" w:color="auto" w:fill="auto"/>
          <w:lang w:val="de-DE" w:eastAsia="de-DE" w:bidi="de-DE"/>
        </w:rPr>
        <w:t>UND DEM HINTER-ICH</w:t>
      </w:r>
    </w:p>
    <w:p>
      <w:pPr>
        <w:pStyle w:val="Style25"/>
        <w:keepNext/>
        <w:keepLines/>
        <w:widowControl w:val="0"/>
        <w:numPr>
          <w:ilvl w:val="0"/>
          <w:numId w:val="49"/>
        </w:numPr>
        <w:shd w:val="clear" w:color="auto" w:fill="auto"/>
        <w:tabs>
          <w:tab w:pos="298" w:val="left"/>
        </w:tabs>
        <w:bidi w:val="0"/>
        <w:spacing w:line="240" w:lineRule="auto"/>
        <w:ind w:left="0" w:firstLine="0"/>
        <w:jc w:val="left"/>
      </w:pPr>
      <w:bookmarkStart w:id="6" w:name="bookmark6"/>
      <w:bookmarkStart w:id="7" w:name="bookmark7"/>
      <w:r>
        <w:rPr>
          <w:color w:val="000000"/>
          <w:spacing w:val="0"/>
          <w:w w:val="100"/>
          <w:position w:val="0"/>
          <w:shd w:val="clear" w:color="auto" w:fill="auto"/>
          <w:lang w:val="de-DE" w:eastAsia="de-DE" w:bidi="de-DE"/>
        </w:rPr>
        <w:t>Die Einteilung der Ich-Bilder und der Abwehrmechanismen</w:t>
      </w:r>
      <w:bookmarkEnd w:id="6"/>
      <w:bookmarkEnd w:id="7"/>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Vorder-Ich</w:t>
      </w:r>
      <w:r>
        <w:rPr>
          <w:color w:val="000000"/>
          <w:spacing w:val="0"/>
          <w:w w:val="100"/>
          <w:position w:val="0"/>
          <w:shd w:val="clear" w:color="auto" w:fill="auto"/>
          <w:lang w:val="de-DE" w:eastAsia="de-DE" w:bidi="de-DE"/>
        </w:rPr>
        <w:t xml:space="preserve"> nennen wir die Verkettung derjenigen Elementarfunktionen des Ichs, welche als die anlagegemäß oder aktuell stärkeren Tätigkeiten in den Vor</w:t>
        <w:softHyphen/>
        <w:t>dergrund des Ich-Lebens gedrungen sind.</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Hinter-Ich</w:t>
      </w:r>
      <w:r>
        <w:rPr>
          <w:color w:val="000000"/>
          <w:spacing w:val="0"/>
          <w:w w:val="100"/>
          <w:position w:val="0"/>
          <w:shd w:val="clear" w:color="auto" w:fill="auto"/>
          <w:lang w:val="de-DE" w:eastAsia="de-DE" w:bidi="de-DE"/>
        </w:rPr>
        <w:t xml:space="preserve"> ist hingegen die Verbindung derjenigen Elementarfunktionen des ganzen Ichs, welche als die anlagegemäß oder aktuell schwächeren Funktionen in den Hintergrund des Ich-Lebens gestellt wurden.</w:t>
      </w:r>
    </w:p>
    <w:p>
      <w:pPr>
        <w:pStyle w:val="Style44"/>
        <w:keepNext w:val="0"/>
        <w:keepLines w:val="0"/>
        <w:widowControl w:val="0"/>
        <w:shd w:val="clear" w:color="auto" w:fill="auto"/>
        <w:bidi w:val="0"/>
        <w:spacing w:line="240" w:lineRule="auto"/>
        <w:ind w:left="677" w:firstLine="0"/>
        <w:jc w:val="left"/>
      </w:pPr>
      <w:r>
        <w:rPr>
          <w:color w:val="000000"/>
          <w:spacing w:val="0"/>
          <w:w w:val="100"/>
          <w:position w:val="0"/>
          <w:shd w:val="clear" w:color="auto" w:fill="auto"/>
          <w:lang w:val="de-DE" w:eastAsia="de-DE" w:bidi="de-DE"/>
        </w:rPr>
        <w:t>Tabelle 8. Wesensunlerschiede zwischen der Weiblichkeit und der Männlichkeit im Ich</w:t>
      </w:r>
    </w:p>
    <w:tbl>
      <w:tblPr>
        <w:tblOverlap w:val="never"/>
        <w:jc w:val="left"/>
        <w:tblLayout w:type="fixed"/>
      </w:tblPr>
      <w:tblGrid>
        <w:gridCol w:w="1901"/>
        <w:gridCol w:w="2088"/>
        <w:gridCol w:w="557"/>
        <w:gridCol w:w="2122"/>
        <w:gridCol w:w="557"/>
      </w:tblGrid>
      <w:tr>
        <w:trPr>
          <w:trHeight w:val="346"/>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Das Ich</w:t>
            </w:r>
            <w:r>
              <w:rPr>
                <w:color w:val="000000"/>
                <w:spacing w:val="0"/>
                <w:w w:val="100"/>
                <w:position w:val="0"/>
                <w:sz w:val="18"/>
                <w:szCs w:val="18"/>
                <w:shd w:val="clear" w:color="auto" w:fill="auto"/>
                <w:lang w:val="de-DE" w:eastAsia="de-DE" w:bidi="de-DE"/>
              </w:rPr>
              <w:t xml:space="preserve"> -&gt;</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Das Moll-Ich =</w:t>
            </w:r>
          </w:p>
          <w:p>
            <w:pPr>
              <w:pStyle w:val="Style46"/>
              <w:keepNext w:val="0"/>
              <w:keepLines w:val="0"/>
              <w:widowControl w:val="0"/>
              <w:shd w:val="clear" w:color="auto" w:fill="auto"/>
              <w:bidi w:val="0"/>
              <w:spacing w:line="204" w:lineRule="auto"/>
              <w:ind w:left="0" w:firstLine="360"/>
              <w:jc w:val="left"/>
              <w:rPr>
                <w:sz w:val="18"/>
                <w:szCs w:val="18"/>
              </w:rPr>
            </w:pPr>
            <w:r>
              <w:rPr>
                <w:color w:val="000000"/>
                <w:spacing w:val="0"/>
                <w:w w:val="100"/>
                <w:position w:val="0"/>
                <w:sz w:val="18"/>
                <w:szCs w:val="18"/>
                <w:shd w:val="clear" w:color="auto" w:fill="auto"/>
                <w:lang w:val="de-DE" w:eastAsia="de-DE" w:bidi="de-DE"/>
              </w:rPr>
              <w:t>We/blz’ch,k«7</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Sch = 0 i</w:t>
            </w:r>
          </w:p>
        </w:tc>
        <w:tc>
          <w:tcPr>
            <w:vMerge w:val="restart"/>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Das Dhtr-Zch = Mä'nzzlzchk«/ Sch = ± 0</w:t>
            </w:r>
          </w:p>
        </w:tc>
        <w:tc>
          <w:tcPr>
            <w:vMerge w:val="restart"/>
            <w:tcBorders>
              <w:top w:val="single" w:sz="4"/>
              <w:left w:val="single" w:sz="4"/>
            </w:tcBorders>
            <w:shd w:val="clear" w:color="auto" w:fill="FFFFFF"/>
            <w:vAlign w:val="top"/>
          </w:tcPr>
          <w:p>
            <w:pPr>
              <w:widowControl w:val="0"/>
              <w:rPr>
                <w:sz w:val="10"/>
                <w:szCs w:val="10"/>
              </w:rPr>
            </w:pPr>
          </w:p>
        </w:tc>
      </w:tr>
      <w:tr>
        <w:trPr>
          <w:trHeight w:val="350"/>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Wesensanschauung</w:t>
            </w:r>
            <w:r>
              <w:rPr>
                <w:color w:val="000000"/>
                <w:spacing w:val="0"/>
                <w:w w:val="100"/>
                <w:position w:val="0"/>
                <w:sz w:val="18"/>
                <w:szCs w:val="18"/>
                <w:shd w:val="clear" w:color="auto" w:fill="auto"/>
                <w:lang w:val="de-DE" w:eastAsia="de-DE" w:bidi="de-DE"/>
              </w:rPr>
              <w:t xml:space="preserve"> 4</w:t>
            </w:r>
          </w:p>
        </w:tc>
        <w:tc>
          <w:tcPr>
            <w:vMerge/>
            <w:tcBorders>
              <w:left w:val="single" w:sz="4"/>
            </w:tcBorders>
            <w:shd w:val="clear" w:color="auto" w:fill="FFFFFF"/>
            <w:vAlign w:val="center"/>
          </w:tcPr>
          <w:p>
            <w:pPr/>
          </w:p>
        </w:tc>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vMerge/>
            <w:tcBorders>
              <w:left w:val="single" w:sz="4"/>
            </w:tcBorders>
            <w:shd w:val="clear" w:color="auto" w:fill="FFFFFF"/>
            <w:vAlign w:val="top"/>
          </w:tcPr>
          <w:p>
            <w:pPr/>
          </w:p>
        </w:tc>
      </w:tr>
      <w:tr>
        <w:trPr>
          <w:trHeight w:val="466"/>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Ich-Radikal:</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Erweiterung = Egod'arto/k.</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Faktor</w:t>
            </w:r>
          </w:p>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Einengung = Eg^os^’j/oie.</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Faktor</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r>
      <w:tr>
        <w:trPr>
          <w:trHeight w:val="1190"/>
        </w:trPr>
        <w:tc>
          <w:tcPr>
            <w:tcBorders>
              <w:top w:val="single" w:sz="4"/>
            </w:tcBorders>
            <w:shd w:val="clear" w:color="auto" w:fill="FFFFFF"/>
            <w:vAlign w:val="top"/>
          </w:tcPr>
          <w:p>
            <w:pPr>
              <w:pStyle w:val="Style4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II.</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Elementare Ich-Funk- tionen als gekoppelte Bifunktion von:</w:t>
            </w:r>
          </w:p>
        </w:tc>
        <w:tc>
          <w:tcPr>
            <w:tcBorders>
              <w:top w:val="single" w:sz="4"/>
              <w:left w:val="single" w:sz="4"/>
            </w:tcBorders>
            <w:shd w:val="clear" w:color="auto" w:fill="FFFFFF"/>
            <w:vAlign w:val="center"/>
          </w:tcPr>
          <w:p>
            <w:pPr>
              <w:pStyle w:val="Style46"/>
              <w:keepNext w:val="0"/>
              <w:keepLines w:val="0"/>
              <w:widowControl w:val="0"/>
              <w:numPr>
                <w:ilvl w:val="0"/>
                <w:numId w:val="51"/>
              </w:numPr>
              <w:shd w:val="clear" w:color="auto" w:fill="auto"/>
              <w:tabs>
                <w:tab w:pos="192"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Eins- und Gleichsein mit dem anderen: </w:t>
            </w:r>
            <w:r>
              <w:rPr>
                <w:i/>
                <w:iCs/>
                <w:color w:val="000000"/>
                <w:spacing w:val="0"/>
                <w:w w:val="100"/>
                <w:position w:val="0"/>
                <w:sz w:val="18"/>
                <w:szCs w:val="18"/>
                <w:shd w:val="clear" w:color="auto" w:fill="auto"/>
                <w:lang w:val="de-DE" w:eastAsia="de-DE" w:bidi="de-DE"/>
              </w:rPr>
              <w:t>Partizipation.</w:t>
            </w:r>
          </w:p>
          <w:p>
            <w:pPr>
              <w:pStyle w:val="Style46"/>
              <w:keepNext w:val="0"/>
              <w:keepLines w:val="0"/>
              <w:widowControl w:val="0"/>
              <w:numPr>
                <w:ilvl w:val="0"/>
                <w:numId w:val="51"/>
              </w:numPr>
              <w:shd w:val="clear" w:color="auto" w:fill="auto"/>
              <w:tabs>
                <w:tab w:pos="197"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Verdoppelung und Vermehrung des Ichs: InflaZ/on.</w:t>
            </w:r>
          </w:p>
        </w:tc>
        <w:tc>
          <w:tcPr>
            <w:tcBorders>
              <w:top w:val="single" w:sz="4"/>
              <w:left w:val="single" w:sz="4"/>
            </w:tcBorders>
            <w:shd w:val="clear" w:color="auto" w:fill="FFFFFF"/>
            <w:textDirection w:val="tbRl"/>
            <w:vAlign w:val="bottom"/>
          </w:tcPr>
          <w:p>
            <w:pPr>
              <w:pStyle w:val="Style46"/>
              <w:keepNext w:val="0"/>
              <w:keepLines w:val="0"/>
              <w:widowControl w:val="0"/>
              <w:shd w:val="clear" w:color="auto" w:fill="auto"/>
              <w:tabs>
                <w:tab w:pos="48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w:t>
              <w:tab/>
              <w:t>A,</w:t>
            </w:r>
          </w:p>
          <w:p>
            <w:pPr>
              <w:pStyle w:val="Style46"/>
              <w:keepNext w:val="0"/>
              <w:keepLines w:val="0"/>
              <w:widowControl w:val="0"/>
              <w:shd w:val="clear" w:color="auto" w:fill="auto"/>
              <w:tabs>
                <w:tab w:pos="432" w:val="left"/>
              </w:tabs>
              <w:bidi w:val="0"/>
              <w:spacing w:line="240" w:lineRule="auto"/>
              <w:ind w:left="0" w:firstLine="0"/>
              <w:jc w:val="left"/>
              <w:rPr>
                <w:sz w:val="18"/>
                <w:szCs w:val="18"/>
              </w:rPr>
            </w:pPr>
            <w:r>
              <w:rPr>
                <w:color w:val="000000"/>
                <w:spacing w:val="0"/>
                <w:w w:val="100"/>
                <w:position w:val="0"/>
                <w:sz w:val="16"/>
                <w:szCs w:val="16"/>
                <w:shd w:val="clear" w:color="auto" w:fill="auto"/>
                <w:lang w:val="de-DE" w:eastAsia="de-DE" w:bidi="de-DE"/>
              </w:rPr>
              <w:t>1</w:t>
              <w:tab/>
            </w: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pStyle w:val="Style46"/>
              <w:keepNext w:val="0"/>
              <w:keepLines w:val="0"/>
              <w:widowControl w:val="0"/>
              <w:numPr>
                <w:ilvl w:val="0"/>
                <w:numId w:val="53"/>
              </w:numPr>
              <w:shd w:val="clear" w:color="auto" w:fill="auto"/>
              <w:tabs>
                <w:tab w:pos="226"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Einverleibung des Objektes: ZzzZro/lkz7on.</w:t>
            </w:r>
          </w:p>
          <w:p>
            <w:pPr>
              <w:pStyle w:val="Style46"/>
              <w:keepNext w:val="0"/>
              <w:keepLines w:val="0"/>
              <w:widowControl w:val="0"/>
              <w:numPr>
                <w:ilvl w:val="0"/>
                <w:numId w:val="53"/>
              </w:numPr>
              <w:shd w:val="clear" w:color="auto" w:fill="auto"/>
              <w:tabs>
                <w:tab w:pos="221" w:val="left"/>
              </w:tabs>
              <w:bidi w:val="0"/>
              <w:spacing w:line="194" w:lineRule="auto"/>
              <w:ind w:left="0" w:firstLine="0"/>
              <w:jc w:val="left"/>
            </w:pPr>
            <w:r>
              <w:rPr>
                <w:color w:val="000000"/>
                <w:spacing w:val="0"/>
                <w:w w:val="100"/>
                <w:position w:val="0"/>
                <w:sz w:val="18"/>
                <w:szCs w:val="18"/>
                <w:shd w:val="clear" w:color="auto" w:fill="auto"/>
                <w:lang w:val="de-DE" w:eastAsia="de-DE" w:bidi="de-DE"/>
              </w:rPr>
              <w:t>Verneinung = Nega</w:t>
              <w:softHyphen/>
              <w:t xml:space="preserve">tion oder Zerstörung — </w:t>
            </w:r>
            <w:r>
              <w:rPr>
                <w:smallCaps/>
                <w:color w:val="000000"/>
                <w:spacing w:val="0"/>
                <w:w w:val="100"/>
                <w:position w:val="0"/>
                <w:shd w:val="clear" w:color="auto" w:fill="auto"/>
                <w:lang w:val="de-DE" w:eastAsia="de-DE" w:bidi="de-DE"/>
              </w:rPr>
              <w:t>dis/-«^/^.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k</w:t>
            </w:r>
          </w:p>
          <w:p>
            <w:pPr>
              <w:pStyle w:val="Style46"/>
              <w:keepNext w:val="0"/>
              <w:keepLines w:val="0"/>
              <w:widowControl w:val="0"/>
              <w:numPr>
                <w:ilvl w:val="0"/>
                <w:numId w:val="55"/>
              </w:numPr>
              <w:shd w:val="clear" w:color="auto" w:fill="auto"/>
              <w:tabs>
                <w:tab w:pos="230" w:val="left"/>
              </w:tabs>
              <w:bidi w:val="0"/>
              <w:spacing w:line="187" w:lineRule="auto"/>
              <w:ind w:left="0" w:firstLine="0"/>
              <w:jc w:val="left"/>
              <w:rPr>
                <w:sz w:val="18"/>
                <w:szCs w:val="18"/>
              </w:rPr>
            </w:pPr>
            <w:r>
              <w:rPr>
                <w:color w:val="000000"/>
                <w:spacing w:val="0"/>
                <w:w w:val="100"/>
                <w:position w:val="0"/>
                <w:sz w:val="18"/>
                <w:szCs w:val="18"/>
                <w:shd w:val="clear" w:color="auto" w:fill="auto"/>
                <w:lang w:val="de-DE" w:eastAsia="de-DE" w:bidi="de-DE"/>
              </w:rPr>
              <w:t>k</w:t>
            </w:r>
          </w:p>
          <w:p>
            <w:pPr>
              <w:pStyle w:val="Style46"/>
              <w:keepNext w:val="0"/>
              <w:keepLines w:val="0"/>
              <w:widowControl w:val="0"/>
              <w:numPr>
                <w:ilvl w:val="0"/>
                <w:numId w:val="55"/>
              </w:numPr>
              <w:shd w:val="clear" w:color="auto" w:fill="auto"/>
              <w:tabs>
                <w:tab w:pos="21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1k</w:t>
            </w:r>
          </w:p>
        </w:tc>
      </w:tr>
      <w:tr>
        <w:trPr>
          <w:trHeight w:val="682"/>
        </w:trPr>
        <w:tc>
          <w:tcPr>
            <w:tcBorders>
              <w:top w:val="single" w:sz="4"/>
            </w:tcBorders>
            <w:shd w:val="clear" w:color="auto" w:fill="FFFFFF"/>
            <w:vAlign w:val="center"/>
          </w:tcPr>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III.</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Wahl in der Liebe durch: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P^z^o/ekt^ton.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 xml:space="preserve"> p</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Introjektion</w:t>
            </w:r>
            <w:r>
              <w:rPr>
                <w:color w:val="000000"/>
                <w:spacing w:val="0"/>
                <w:w w:val="100"/>
                <w:position w:val="0"/>
                <w:sz w:val="18"/>
                <w:szCs w:val="18"/>
                <w:shd w:val="clear" w:color="auto" w:fill="auto"/>
                <w:lang w:val="de-DE" w:eastAsia="de-DE" w:bidi="de-DE"/>
              </w:rPr>
              <w:t xml:space="preserve"> (bzw. Iit-o- projektion).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vertAlign w:val="superscript"/>
                <w:lang w:val="de-DE" w:eastAsia="de-DE" w:bidi="de-DE"/>
              </w:rPr>
              <w:t>+ k</w:t>
            </w:r>
          </w:p>
          <w:p>
            <w:pPr>
              <w:pStyle w:val="Style46"/>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+k,-p</w:t>
            </w:r>
          </w:p>
        </w:tc>
      </w:tr>
      <w:tr>
        <w:trPr>
          <w:trHeight w:val="1061"/>
        </w:trPr>
        <w:tc>
          <w:tcPr>
            <w:tcBorders>
              <w:top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IV.</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Die Person sucht die Befriedigung in der Lie</w:t>
              <w:softHyphen/>
              <w:t>be, in der Familie usf. durch: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Eds^c^hwclzung, durch E'i'n.r- tml G/ez’chs«« mzz7 dem anderen.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p</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Eiznz'lr/lz'bz/ng des Objektes mit allen seinen Zube</w:t>
              <w:softHyphen/>
              <w:t>hören.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-j- </w:t>
            </w:r>
            <w:r>
              <w:rPr>
                <w:color w:val="000000"/>
                <w:spacing w:val="0"/>
                <w:w w:val="100"/>
                <w:position w:val="0"/>
                <w:sz w:val="18"/>
                <w:szCs w:val="18"/>
                <w:shd w:val="clear" w:color="auto" w:fill="auto"/>
                <w:vertAlign w:val="superscript"/>
                <w:lang w:val="de-DE" w:eastAsia="de-DE" w:bidi="de-DE"/>
              </w:rPr>
              <w:t>k</w:t>
            </w:r>
          </w:p>
        </w:tc>
      </w:tr>
      <w:tr>
        <w:trPr>
          <w:trHeight w:val="470"/>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Form der Idcalbildung: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SV/nndeal (Idealismus).</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p</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Habidcsl (Realismus).</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k</w:t>
            </w:r>
          </w:p>
        </w:tc>
      </w:tr>
      <w:tr>
        <w:trPr>
          <w:trHeight w:val="806"/>
        </w:trPr>
        <w:tc>
          <w:tcPr>
            <w:tcBorders>
              <w:top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VI.</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Form der zwischen</w:t>
              <w:softHyphen/>
              <w:t>menschlichen Bezie</w:t>
              <w:softHyphen/>
              <w:t>hung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7D&gt;opp&gt;e/«nhez7 (Dual</w:t>
              <w:softHyphen/>
              <w:t>union) mit Partner, Kind, Familie.</w:t>
            </w:r>
          </w:p>
        </w:tc>
        <w:tc>
          <w:tcPr>
            <w:tcBorders>
              <w:top w:val="single" w:sz="4"/>
              <w:left w:val="single" w:sz="4"/>
            </w:tcBorders>
            <w:shd w:val="clear" w:color="auto" w:fill="FFFFFF"/>
            <w:textDirection w:val="btLr"/>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0" w:lineRule="auto"/>
              <w:ind w:left="0" w:firstLine="0"/>
              <w:jc w:val="left"/>
              <w:rPr>
                <w:sz w:val="18"/>
                <w:szCs w:val="18"/>
              </w:rPr>
            </w:pPr>
            <w:r>
              <w:rPr>
                <w:smallCaps/>
                <w:color w:val="000000"/>
                <w:spacing w:val="0"/>
                <w:w w:val="100"/>
                <w:position w:val="0"/>
                <w:sz w:val="18"/>
                <w:szCs w:val="18"/>
                <w:shd w:val="clear" w:color="auto" w:fill="auto"/>
                <w:lang w:val="de-DE" w:eastAsia="de-DE" w:bidi="de-DE"/>
              </w:rPr>
              <w:t xml:space="preserve">Hi-scHi- </w:t>
            </w:r>
            <w:r>
              <w:rPr>
                <w:color w:val="000000"/>
                <w:spacing w:val="0"/>
                <w:w w:val="100"/>
                <w:position w:val="0"/>
                <w:sz w:val="18"/>
                <w:szCs w:val="18"/>
                <w:shd w:val="clear" w:color="auto" w:fill="auto"/>
                <w:lang w:val="de-DE" w:eastAsia="de-DE" w:bidi="de-DE"/>
              </w:rPr>
              <w:t>und Untertan.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w:t>
            </w:r>
            <w:r>
              <w:rPr>
                <w:color w:val="000000"/>
                <w:spacing w:val="0"/>
                <w:w w:val="100"/>
                <w:position w:val="0"/>
                <w:sz w:val="18"/>
                <w:szCs w:val="18"/>
                <w:shd w:val="clear" w:color="auto" w:fill="auto"/>
                <w:vertAlign w:val="superscript"/>
                <w:lang w:val="de-DE" w:eastAsia="de-DE" w:bidi="de-DE"/>
              </w:rPr>
              <w:t>- k</w:t>
            </w:r>
          </w:p>
          <w:p>
            <w:pPr>
              <w:pStyle w:val="Style46"/>
              <w:keepNext w:val="0"/>
              <w:keepLines w:val="0"/>
              <w:widowControl w:val="0"/>
              <w:shd w:val="clear" w:color="auto" w:fill="auto"/>
              <w:bidi w:val="0"/>
              <w:spacing w:line="182" w:lineRule="auto"/>
              <w:ind w:left="0" w:firstLine="0"/>
              <w:jc w:val="left"/>
              <w:rPr>
                <w:sz w:val="18"/>
                <w:szCs w:val="18"/>
              </w:rPr>
            </w:pPr>
            <w:r>
              <w:rPr>
                <w:color w:val="000000"/>
                <w:spacing w:val="0"/>
                <w:w w:val="100"/>
                <w:position w:val="0"/>
                <w:sz w:val="18"/>
                <w:szCs w:val="18"/>
                <w:shd w:val="clear" w:color="auto" w:fill="auto"/>
                <w:lang w:val="de-DE" w:eastAsia="de-DE" w:bidi="de-DE"/>
              </w:rPr>
              <w:t>— k</w:t>
            </w:r>
          </w:p>
        </w:tc>
      </w:tr>
      <w:tr>
        <w:trPr>
          <w:trHeight w:val="466"/>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VII.</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Form der Macht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Se/ncmacht: Macht durch </w:t>
            </w:r>
            <w:r>
              <w:rPr>
                <w:i/>
                <w:iCs/>
                <w:color w:val="000000"/>
                <w:spacing w:val="0"/>
                <w:w w:val="100"/>
                <w:position w:val="0"/>
                <w:sz w:val="18"/>
                <w:szCs w:val="18"/>
                <w:shd w:val="clear" w:color="auto" w:fill="auto"/>
                <w:lang w:val="de-DE" w:eastAsia="de-DE" w:bidi="de-DE"/>
              </w:rPr>
              <w:t>.^lees-sein-Können.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p</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-Hohmacht: Macht durch </w:t>
            </w:r>
            <w:r>
              <w:rPr>
                <w:i/>
                <w:iCs/>
                <w:color w:val="000000"/>
                <w:spacing w:val="0"/>
                <w:w w:val="100"/>
                <w:position w:val="0"/>
                <w:sz w:val="18"/>
                <w:szCs w:val="18"/>
                <w:shd w:val="clear" w:color="auto" w:fill="auto"/>
                <w:lang w:val="de-DE" w:eastAsia="de-DE" w:bidi="de-DE"/>
              </w:rPr>
              <w:t>A-Hes-habm- Wollen.</w:t>
            </w:r>
          </w:p>
        </w:tc>
        <w:tc>
          <w:tcPr>
            <w:tcBorders>
              <w:top w:val="single" w:sz="4"/>
              <w:left w:val="single" w:sz="4"/>
            </w:tcBorders>
            <w:shd w:val="clear" w:color="auto" w:fill="FFFFFF"/>
            <w:vAlign w:val="bottom"/>
          </w:tcPr>
          <w:p>
            <w:pPr>
              <w:pStyle w:val="Style46"/>
              <w:keepNext w:val="0"/>
              <w:keepLines w:val="0"/>
              <w:widowControl w:val="0"/>
              <w:shd w:val="clear" w:color="auto" w:fill="auto"/>
              <w:tabs>
                <w:tab w:pos="373"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tab/>
              <w:t>4</w:t>
            </w:r>
          </w:p>
          <w:p>
            <w:pPr>
              <w:pStyle w:val="Style46"/>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T k</w:t>
            </w:r>
          </w:p>
        </w:tc>
      </w:tr>
      <w:tr>
        <w:trPr>
          <w:trHeight w:val="470"/>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VIII.</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Form der Eigenliebe:</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Sczhr-Naazißmus.</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p</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Hdi-Narzißmus.</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k</w:t>
            </w:r>
          </w:p>
        </w:tc>
      </w:tr>
      <w:tr>
        <w:trPr>
          <w:trHeight w:val="802"/>
        </w:trPr>
        <w:tc>
          <w:tcPr>
            <w:tcBorders>
              <w:top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IX.</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Die zwischenmensch</w:t>
              <w:softHyphen/>
              <w:t>liche Wirkung entsteht durch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Miterleben</w:t>
            </w:r>
            <w:r>
              <w:rPr>
                <w:color w:val="000000"/>
                <w:spacing w:val="0"/>
                <w:w w:val="100"/>
                <w:position w:val="0"/>
                <w:sz w:val="18"/>
                <w:szCs w:val="18"/>
                <w:shd w:val="clear" w:color="auto" w:fill="auto"/>
                <w:lang w:val="de-DE" w:eastAsia="de-DE" w:bidi="de-DE"/>
              </w:rPr>
              <w:t xml:space="preserve"> und </w:t>
            </w:r>
            <w:r>
              <w:rPr>
                <w:i/>
                <w:iCs/>
                <w:color w:val="000000"/>
                <w:spacing w:val="0"/>
                <w:w w:val="100"/>
                <w:position w:val="0"/>
                <w:sz w:val="18"/>
                <w:szCs w:val="18"/>
                <w:shd w:val="clear" w:color="auto" w:fill="auto"/>
                <w:lang w:val="de-DE" w:eastAsia="de-DE" w:bidi="de-DE"/>
              </w:rPr>
              <w:t>Eiinfiihlen.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Zwangund Verbot (T'abuJ.</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k</w:t>
            </w:r>
          </w:p>
        </w:tc>
      </w:tr>
      <w:tr>
        <w:trPr>
          <w:trHeight w:val="682"/>
        </w:trPr>
        <w:tc>
          <w:tcPr>
            <w:tcBorders>
              <w:top w:val="single" w:sz="4"/>
            </w:tcBorders>
            <w:shd w:val="clear" w:color="auto" w:fill="FFFFFF"/>
            <w:vAlign w:val="center"/>
          </w:tcPr>
          <w:p>
            <w:pPr>
              <w:pStyle w:val="Style4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X.</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Grundform des Charak</w:t>
              <w:softHyphen/>
              <w:t>ters: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Introvertiert,</w:t>
            </w:r>
            <w:r>
              <w:rPr>
                <w:color w:val="000000"/>
                <w:spacing w:val="0"/>
                <w:w w:val="100"/>
                <w:position w:val="0"/>
                <w:sz w:val="18"/>
                <w:szCs w:val="18"/>
                <w:shd w:val="clear" w:color="auto" w:fill="auto"/>
                <w:lang w:val="de-DE" w:eastAsia="de-DE" w:bidi="de-DE"/>
              </w:rPr>
              <w:t xml:space="preserve"> O-ilitil-ung nach inne^n.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E&gt;:travl-t'ilrt:</w:t>
            </w:r>
            <w:r>
              <w:rPr>
                <w:color w:val="000000"/>
                <w:spacing w:val="0"/>
                <w:w w:val="100"/>
                <w:position w:val="0"/>
                <w:sz w:val="18"/>
                <w:szCs w:val="18"/>
                <w:shd w:val="clear" w:color="auto" w:fill="auto"/>
                <w:lang w:val="de-DE" w:eastAsia="de-DE" w:bidi="de-DE"/>
              </w:rPr>
              <w:t xml:space="preserve"> Orientie</w:t>
              <w:softHyphen/>
              <w:t>rung nach außen.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dz k</w:t>
            </w:r>
          </w:p>
        </w:tc>
      </w:tr>
      <w:tr>
        <w:trPr>
          <w:trHeight w:val="466"/>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XL</w:t>
            </w:r>
          </w:p>
          <w:p>
            <w:pPr>
              <w:pStyle w:val="Style46"/>
              <w:keepNext w:val="0"/>
              <w:keepLines w:val="0"/>
              <w:widowControl w:val="0"/>
              <w:shd w:val="clear" w:color="auto" w:fill="auto"/>
              <w:bidi w:val="0"/>
              <w:spacing w:line="187" w:lineRule="auto"/>
              <w:ind w:left="0" w:firstLine="0"/>
              <w:jc w:val="left"/>
              <w:rPr>
                <w:sz w:val="18"/>
                <w:szCs w:val="18"/>
              </w:rPr>
            </w:pPr>
            <w:r>
              <w:rPr>
                <w:color w:val="000000"/>
                <w:spacing w:val="0"/>
                <w:w w:val="100"/>
                <w:position w:val="0"/>
                <w:sz w:val="18"/>
                <w:szCs w:val="18"/>
                <w:shd w:val="clear" w:color="auto" w:fill="auto"/>
                <w:lang w:val="de-DE" w:eastAsia="de-DE" w:bidi="de-DE"/>
              </w:rPr>
              <w:t>Form der Anpassung:</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Par/ip&amp;a//l--iflaZiV:</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.Rlal/7a7Jprif/u(ng:</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dz k</w:t>
            </w:r>
          </w:p>
        </w:tc>
      </w:tr>
      <w:tr>
        <w:trPr>
          <w:trHeight w:val="470"/>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XII.</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Form der Sozietät: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Alatriarchat,</w:t>
            </w:r>
            <w:r>
              <w:rPr>
                <w:color w:val="000000"/>
                <w:spacing w:val="0"/>
                <w:w w:val="100"/>
                <w:position w:val="0"/>
                <w:sz w:val="18"/>
                <w:szCs w:val="18"/>
                <w:shd w:val="clear" w:color="auto" w:fill="auto"/>
                <w:lang w:val="de-DE" w:eastAsia="de-DE" w:bidi="de-DE"/>
              </w:rPr>
              <w:t xml:space="preserve"> Mutterrlcht: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Patriarchat, Vatlrrecht: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dz k</w:t>
            </w:r>
          </w:p>
        </w:tc>
      </w:tr>
      <w:tr>
        <w:trPr>
          <w:trHeight w:val="1066"/>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XIII.</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Form der Ich-Gefahr:</w:t>
            </w:r>
          </w:p>
        </w:tc>
        <w:tc>
          <w:tcPr>
            <w:tcBorders>
              <w:top w:val="single" w:sz="4"/>
              <w:left w:val="single" w:sz="4"/>
            </w:tcBorders>
            <w:shd w:val="clear" w:color="auto" w:fill="FFFFFF"/>
            <w:vAlign w:val="top"/>
          </w:tcPr>
          <w:p>
            <w:pPr>
              <w:pStyle w:val="Style46"/>
              <w:keepNext w:val="0"/>
              <w:keepLines w:val="0"/>
              <w:widowControl w:val="0"/>
              <w:numPr>
                <w:ilvl w:val="0"/>
                <w:numId w:val="57"/>
              </w:numPr>
              <w:shd w:val="clear" w:color="auto" w:fill="auto"/>
              <w:tabs>
                <w:tab w:pos="19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Verlassenheit,</w:t>
            </w:r>
          </w:p>
          <w:p>
            <w:pPr>
              <w:pStyle w:val="Style46"/>
              <w:keepNext w:val="0"/>
              <w:keepLines w:val="0"/>
              <w:widowControl w:val="0"/>
              <w:numPr>
                <w:ilvl w:val="0"/>
                <w:numId w:val="57"/>
              </w:numPr>
              <w:shd w:val="clear" w:color="auto" w:fill="auto"/>
              <w:tabs>
                <w:tab w:pos="197"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Inflation: Allesscin,</w:t>
            </w:r>
          </w:p>
          <w:p>
            <w:pPr>
              <w:pStyle w:val="Style46"/>
              <w:keepNext w:val="0"/>
              <w:keepLines w:val="0"/>
              <w:widowControl w:val="0"/>
              <w:numPr>
                <w:ilvl w:val="0"/>
                <w:numId w:val="57"/>
              </w:numPr>
              <w:shd w:val="clear" w:color="auto" w:fill="auto"/>
              <w:tabs>
                <w:tab w:pos="202"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Projektion.</w:t>
            </w:r>
          </w:p>
        </w:tc>
        <w:tc>
          <w:tcPr>
            <w:tcBorders>
              <w:top w:val="single" w:sz="4"/>
              <w:left w:val="single" w:sz="4"/>
            </w:tcBorders>
            <w:shd w:val="clear" w:color="auto" w:fill="FFFFFF"/>
            <w:textDirection w:val="btLr"/>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1</w:t>
            </w:r>
          </w:p>
        </w:tc>
        <w:tc>
          <w:tcPr>
            <w:tcBorders>
              <w:top w:val="single" w:sz="4"/>
              <w:left w:val="single" w:sz="4"/>
            </w:tcBorders>
            <w:shd w:val="clear" w:color="auto" w:fill="FFFFFF"/>
            <w:vAlign w:val="center"/>
          </w:tcPr>
          <w:p>
            <w:pPr>
              <w:pStyle w:val="Style46"/>
              <w:keepNext w:val="0"/>
              <w:keepLines w:val="0"/>
              <w:widowControl w:val="0"/>
              <w:numPr>
                <w:ilvl w:val="0"/>
                <w:numId w:val="59"/>
              </w:numPr>
              <w:shd w:val="clear" w:color="auto" w:fill="auto"/>
              <w:tabs>
                <w:tab w:pos="192"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Zwangs^an^l^N^</w:t>
            </w:r>
          </w:p>
          <w:p>
            <w:pPr>
              <w:pStyle w:val="Style46"/>
              <w:keepNext w:val="0"/>
              <w:keepLines w:val="0"/>
              <w:widowControl w:val="0"/>
              <w:numPr>
                <w:ilvl w:val="0"/>
                <w:numId w:val="59"/>
              </w:numPr>
              <w:shd w:val="clear" w:color="auto" w:fill="auto"/>
              <w:tabs>
                <w:tab w:pos="197"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Autismus: Allmacht,</w:t>
            </w:r>
          </w:p>
          <w:p>
            <w:pPr>
              <w:pStyle w:val="Style46"/>
              <w:keepNext w:val="0"/>
              <w:keepLines w:val="0"/>
              <w:widowControl w:val="0"/>
              <w:numPr>
                <w:ilvl w:val="0"/>
                <w:numId w:val="59"/>
              </w:numPr>
              <w:shd w:val="clear" w:color="auto" w:fill="auto"/>
              <w:tabs>
                <w:tab w:pos="197" w:val="left"/>
              </w:tabs>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Negativismus (Destruktion),</w:t>
            </w:r>
          </w:p>
          <w:p>
            <w:pPr>
              <w:pStyle w:val="Style46"/>
              <w:keepNext w:val="0"/>
              <w:keepLines w:val="0"/>
              <w:widowControl w:val="0"/>
              <w:numPr>
                <w:ilvl w:val="0"/>
                <w:numId w:val="59"/>
              </w:numPr>
              <w:shd w:val="clear" w:color="auto" w:fill="auto"/>
              <w:tabs>
                <w:tab w:pos="202"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Ausrlißln: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dz k</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T k</w:t>
            </w:r>
          </w:p>
          <w:p>
            <w:pPr>
              <w:pStyle w:val="Style46"/>
              <w:keepNext w:val="0"/>
              <w:keepLines w:val="0"/>
              <w:widowControl w:val="0"/>
              <w:shd w:val="clear" w:color="auto" w:fill="auto"/>
              <w:bidi w:val="0"/>
              <w:spacing w:line="218" w:lineRule="auto"/>
              <w:ind w:left="0" w:firstLine="0"/>
              <w:jc w:val="left"/>
              <w:rPr>
                <w:sz w:val="18"/>
                <w:szCs w:val="18"/>
              </w:rPr>
            </w:pPr>
            <w:r>
              <w:rPr>
                <w:color w:val="000000"/>
                <w:spacing w:val="0"/>
                <w:w w:val="100"/>
                <w:position w:val="0"/>
                <w:sz w:val="18"/>
                <w:szCs w:val="18"/>
                <w:shd w:val="clear" w:color="auto" w:fill="auto"/>
                <w:lang w:val="de-DE" w:eastAsia="de-DE" w:bidi="de-DE"/>
              </w:rPr>
              <w:t>— ! k ± k 1 (—/»/</w:t>
            </w:r>
          </w:p>
        </w:tc>
      </w:tr>
      <w:tr>
        <w:trPr>
          <w:trHeight w:val="826"/>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XIV.</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Form der Welt</w:t>
              <w:softHyphen/>
              <w:t>anschauung:</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Gezs^zg.^i^zZ:- Irrationa</w:t>
              <w:softHyphen/>
              <w:t>listisch, i-rlalistisch, im- matcrialistisch, idea</w:t>
              <w:softHyphen/>
              <w:t>listisch.</w:t>
            </w:r>
          </w:p>
        </w:tc>
        <w:tc>
          <w:tcPr>
            <w:tcBorders>
              <w:top w:val="single" w:sz="4"/>
              <w:left w:val="single" w:sz="4"/>
              <w:bottom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p</w:t>
            </w:r>
          </w:p>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S/ofc,hkcl7:• rationa</w:t>
              <w:softHyphen/>
              <w:t>listisch, realistisch, positivistisch materialistisch.</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k</w:t>
            </w:r>
          </w:p>
        </w:tc>
      </w:tr>
    </w:tbl>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Vorder-Ich und Hinter-Ich machen zusammen die Globalität des Ichs aus. Sie repräsentieren zwar entgegengesetzte Ich-Funktionen, sie bewegen sich zwar antithetisch gegeneinander, dennoch </w:t>
      </w:r>
      <w:r>
        <w:rPr>
          <w:i/>
          <w:iCs/>
          <w:color w:val="000000"/>
          <w:spacing w:val="0"/>
          <w:w w:val="100"/>
          <w:position w:val="0"/>
          <w:shd w:val="clear" w:color="auto" w:fill="auto"/>
          <w:lang w:val="de-DE" w:eastAsia="de-DE" w:bidi="de-DE"/>
        </w:rPr>
        <w:t>ergänzen</w:t>
      </w:r>
      <w:r>
        <w:rPr>
          <w:color w:val="000000"/>
          <w:spacing w:val="0"/>
          <w:w w:val="100"/>
          <w:position w:val="0"/>
          <w:shd w:val="clear" w:color="auto" w:fill="auto"/>
          <w:lang w:val="de-DE" w:eastAsia="de-DE" w:bidi="de-DE"/>
        </w:rPr>
        <w:t xml:space="preserve"> sie sich wechselseitig in einer Ein</w:t>
        <w:softHyphen/>
        <w:t xml:space="preserve">heit, die wir das integrierte oder </w:t>
      </w:r>
      <w:r>
        <w:rPr>
          <w:i/>
          <w:iCs/>
          <w:color w:val="000000"/>
          <w:spacing w:val="0"/>
          <w:w w:val="100"/>
          <w:position w:val="0"/>
          <w:shd w:val="clear" w:color="auto" w:fill="auto"/>
          <w:lang w:val="de-DE" w:eastAsia="de-DE" w:bidi="de-DE"/>
        </w:rPr>
        <w:t xml:space="preserve">globale Ich {Sch = </w:t>
      </w:r>
      <w:r>
        <w:rPr>
          <w:color w:val="000000"/>
          <w:spacing w:val="0"/>
          <w:w w:val="100"/>
          <w:position w:val="0"/>
          <w:shd w:val="clear" w:color="auto" w:fill="auto"/>
          <w:lang w:val="de-DE" w:eastAsia="de-DE" w:bidi="de-DE"/>
        </w:rPr>
        <w:t>dt) nennen. Die Binnen</w:t>
        <w:softHyphen/>
        <w:t>dialektik zwischen dem Vorder- und dem Hinter-Ich verursacht die größten Binnenspannungen des Ich-Lebens, dennoch wurde sie in der bisherigen Ich- Lehre - auch von uns - fast völlig außer acht gelassen. Ihre Wichtigkeit wurde erst durch die Annahme eines Vordergängers und eines Hintergängers im seeli</w:t>
        <w:softHyphen/>
        <w:t xml:space="preserve">schen Leben evident. Ihre Agnoszierung wurde ermöglicht durch die </w:t>
      </w:r>
      <w:r>
        <w:rPr>
          <w:i/>
          <w:iCs/>
          <w:color w:val="000000"/>
          <w:spacing w:val="0"/>
          <w:w w:val="100"/>
          <w:position w:val="0"/>
          <w:shd w:val="clear" w:color="auto" w:fill="auto"/>
          <w:lang w:val="de-DE" w:eastAsia="de-DE" w:bidi="de-DE"/>
        </w:rPr>
        <w:t>Komplement</w:t>
        <w:softHyphen/>
        <w:t>methode,</w:t>
      </w:r>
      <w:r>
        <w:rPr>
          <w:color w:val="000000"/>
          <w:spacing w:val="0"/>
          <w:w w:val="100"/>
          <w:position w:val="0"/>
          <w:shd w:val="clear" w:color="auto" w:fill="auto"/>
          <w:lang w:val="de-DE" w:eastAsia="de-DE" w:bidi="de-DE"/>
        </w:rPr>
        <w:t xml:space="preserve"> die wir 1952 mitteilten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Ihre Wichtigkeit in der Deutung des gegen</w:t>
        <w:softHyphen/>
        <w:t>wärtigen und futurischen Ich-Schicksals wächst in dem Maße, wie wir die dia</w:t>
        <w:softHyphen/>
        <w:t>lektische Art der Wesensschau zu erwerben vermögen.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«Experimentellen Triebdiagnostik» wurde die Ich-Analyse noch aus</w:t>
        <w:softHyphen/>
        <w:t>schließlich auf dem Vorder-Ich aufgebaut</w:t>
      </w:r>
      <w:r>
        <w:rPr>
          <w:color w:val="000000"/>
          <w:spacing w:val="0"/>
          <w:w w:val="100"/>
          <w:position w:val="0"/>
          <w:shd w:val="clear" w:color="auto" w:fill="auto"/>
          <w:vertAlign w:val="superscript"/>
          <w:lang w:val="de-DE" w:eastAsia="de-DE" w:bidi="de-DE"/>
        </w:rPr>
        <w:footnoteReference w:id="1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3"/>
      </w:r>
      <w:r>
        <w:rPr>
          <w:color w:val="000000"/>
          <w:spacing w:val="0"/>
          <w:w w:val="100"/>
          <w:position w:val="0"/>
          <w:shd w:val="clear" w:color="auto" w:fill="auto"/>
          <w:lang w:val="de-DE" w:eastAsia="de-DE" w:bidi="de-DE"/>
        </w:rPr>
        <w:t>. Heute, da wir die Ich-Funktionen im Lichte einer ergänzenden Kooperation von Vorder- und Hinter-Ich dialektisch betrachten, müssen wir feststellen, daß die dort angewandte Ich-Analyse eine halbierte war. Die Ergänzung dieser Ich-Analyse mit der fehlenden Hälfte ist eine der wichtigsten Aufgaben dieses Buches. Denn: das Hinter-Ich ist u. E. funk</w:t>
        <w:softHyphen/>
        <w:t>tionell weder scheintot noch lahmgelegt. Wir haben Grund, anzunehmen - und werden es auch beweisen können -, daß das Hinter-Ich durch seine merkwürdig mannigfaltige Wirkungsart empirisch erfaßbare Zeichen seines Daseins abzu</w:t>
        <w:softHyphen/>
        <w:t xml:space="preserve">geben vermag. Wir müssen diese Zeichen nur erfassen und verstehen. Und noch mehr: </w:t>
      </w:r>
      <w:r>
        <w:rPr>
          <w:i/>
          <w:iCs/>
          <w:color w:val="000000"/>
          <w:spacing w:val="0"/>
          <w:w w:val="100"/>
          <w:position w:val="0"/>
          <w:shd w:val="clear" w:color="auto" w:fill="auto"/>
          <w:lang w:val="de-DE" w:eastAsia="de-DE" w:bidi="de-DE"/>
        </w:rPr>
        <w:t>Im alltäglichen Erscheinungsbild des Ich-Lebens sind beide Ich-Hälften immerfort Zusammen vorhanden.</w:t>
      </w:r>
      <w:r>
        <w:rPr>
          <w:color w:val="000000"/>
          <w:spacing w:val="0"/>
          <w:w w:val="100"/>
          <w:position w:val="0"/>
          <w:shd w:val="clear" w:color="auto" w:fill="auto"/>
          <w:lang w:val="de-DE" w:eastAsia="de-DE" w:bidi="de-DE"/>
        </w:rPr>
        <w:t xml:space="preserve"> Wir sahen aber nur die vordere Hälfte, weil wir bisher keine exakte Methode hatten, mit deren Hilfe wir das Wirkungsfeld des Vorder-Ichs von dem des Hinter-Ichs hätten absondern können. Auf Grund der Dialektik zwischen Vorder- und Hintergänger ist es heute schon möglich, zu einem jeden Vorder-Ich das entsprechende Hinter-Ich festzustellen und somit auf die Frage zu antworten: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Was wurde im Ich-Leben der Person vom Vorder-Ich und was vom Hinter-Ich erwirkt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Nur auf diese dialektische Weise der Ich-Analyse können wir das </w:t>
      </w:r>
      <w:r>
        <w:rPr>
          <w:i/>
          <w:iCs/>
          <w:color w:val="000000"/>
          <w:spacing w:val="0"/>
          <w:w w:val="100"/>
          <w:position w:val="0"/>
          <w:shd w:val="clear" w:color="auto" w:fill="auto"/>
          <w:lang w:val="de-DE" w:eastAsia="de-DE" w:bidi="de-DE"/>
        </w:rPr>
        <w:t xml:space="preserve">aktuell </w:t>
      </w:r>
      <w:r>
        <w:rPr>
          <w:color w:val="000000"/>
          <w:spacing w:val="0"/>
          <w:w w:val="100"/>
          <w:position w:val="0"/>
          <w:shd w:val="clear" w:color="auto" w:fill="auto"/>
          <w:lang w:val="de-DE" w:eastAsia="de-DE" w:bidi="de-DE"/>
        </w:rPr>
        <w:t>wirkende ganze Ich erfassen und das experimentell gewonnene Ich-Bild ver</w:t>
        <w:softHyphen/>
        <w:t>stehen.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Bevor wir nun die Wirkungsarten des Hinter-Ichs behandeln, müssen wir auf Grund des Prinzips des </w:t>
      </w:r>
      <w:r>
        <w:rPr>
          <w:i/>
          <w:iCs/>
          <w:color w:val="000000"/>
          <w:spacing w:val="0"/>
          <w:w w:val="100"/>
          <w:position w:val="0"/>
          <w:shd w:val="clear" w:color="auto" w:fill="auto"/>
          <w:lang w:val="de-DE" w:eastAsia="de-DE" w:bidi="de-DE"/>
        </w:rPr>
        <w:t>theoretischen Komplementprofils (Th. K P.)</w:t>
      </w:r>
      <w:r>
        <w:rPr>
          <w:i/>
          <w:iCs/>
          <w:color w:val="000000"/>
          <w:spacing w:val="0"/>
          <w:w w:val="100"/>
          <w:position w:val="0"/>
          <w:shd w:val="clear" w:color="auto" w:fill="auto"/>
          <w:vertAlign w:val="superscript"/>
          <w:lang w:val="de-DE" w:eastAsia="de-DE" w:bidi="de-DE"/>
        </w:rPr>
        <w:footnoteReference w:id="14"/>
      </w:r>
      <w:r>
        <w:rPr>
          <w:color w:val="000000"/>
          <w:spacing w:val="0"/>
          <w:w w:val="100"/>
          <w:position w:val="0"/>
          <w:shd w:val="clear" w:color="auto" w:fill="auto"/>
          <w:lang w:val="de-DE" w:eastAsia="de-DE" w:bidi="de-DE"/>
        </w:rPr>
        <w:t xml:space="preserve"> für alle 16 möglichen Vorder-Ich-Bilder die ergänzenden, mit diesen ununterbrochen zusammenwirkenden Hinter-Ich-Bilder darlegen. Dieser Zusammenhang wird in Tabelle 9 dargestellt.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dieser Tabelle haben wir die 16 experimentell erfaßbaren Ich-Bilder so gruppiert, daß diese Einteilung ohne Veränderungen auch in den Dienst der </w:t>
      </w:r>
      <w:r>
        <w:rPr>
          <w:i/>
          <w:iCs/>
          <w:color w:val="000000"/>
          <w:spacing w:val="0"/>
          <w:w w:val="100"/>
          <w:position w:val="0"/>
          <w:shd w:val="clear" w:color="auto" w:fill="auto"/>
          <w:lang w:val="de-DE" w:eastAsia="de-DE" w:bidi="de-DE"/>
        </w:rPr>
        <w:t>Abwehrlehre</w:t>
      </w:r>
      <w:r>
        <w:rPr>
          <w:color w:val="000000"/>
          <w:spacing w:val="0"/>
          <w:w w:val="100"/>
          <w:position w:val="0"/>
          <w:shd w:val="clear" w:color="auto" w:fill="auto"/>
          <w:lang w:val="de-DE" w:eastAsia="de-DE" w:bidi="de-DE"/>
        </w:rPr>
        <w:t xml:space="preserve"> gestellt werden kann. Die Grundlage dieser Einteilung wurde natürlich von den </w:t>
      </w:r>
      <w:r>
        <w:rPr>
          <w:i/>
          <w:iCs/>
          <w:color w:val="000000"/>
          <w:spacing w:val="0"/>
          <w:w w:val="100"/>
          <w:position w:val="0"/>
          <w:shd w:val="clear" w:color="auto" w:fill="auto"/>
          <w:lang w:val="de-DE" w:eastAsia="de-DE" w:bidi="de-DE"/>
        </w:rPr>
        <w:t>vier</w:t>
      </w:r>
      <w:r>
        <w:rPr>
          <w:color w:val="000000"/>
          <w:spacing w:val="0"/>
          <w:w w:val="100"/>
          <w:position w:val="0"/>
          <w:shd w:val="clear" w:color="auto" w:fill="auto"/>
          <w:lang w:val="de-DE" w:eastAsia="de-DE" w:bidi="de-DE"/>
        </w:rPr>
        <w:t xml:space="preserve"> Arten der Elementarfunktionen des Ichs bestimmt.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sprechen von einer I. </w:t>
      </w:r>
      <w:r>
        <w:rPr>
          <w:i/>
          <w:iCs/>
          <w:color w:val="000000"/>
          <w:spacing w:val="0"/>
          <w:w w:val="100"/>
          <w:position w:val="0"/>
          <w:shd w:val="clear" w:color="auto" w:fill="auto"/>
          <w:lang w:val="de-DE" w:eastAsia="de-DE" w:bidi="de-DE"/>
        </w:rPr>
        <w:t>Projektions-,</w:t>
      </w:r>
      <w:r>
        <w:rPr>
          <w:color w:val="000000"/>
          <w:spacing w:val="0"/>
          <w:w w:val="100"/>
          <w:position w:val="0"/>
          <w:shd w:val="clear" w:color="auto" w:fill="auto"/>
          <w:lang w:val="de-DE" w:eastAsia="de-DE" w:bidi="de-DE"/>
        </w:rPr>
        <w:t xml:space="preserve"> II. </w:t>
      </w:r>
      <w:r>
        <w:rPr>
          <w:i/>
          <w:iCs/>
          <w:color w:val="000000"/>
          <w:spacing w:val="0"/>
          <w:w w:val="100"/>
          <w:position w:val="0"/>
          <w:shd w:val="clear" w:color="auto" w:fill="auto"/>
          <w:lang w:val="de-DE" w:eastAsia="de-DE" w:bidi="de-DE"/>
        </w:rPr>
        <w:t>Inflations-,</w:t>
      </w:r>
      <w:r>
        <w:rPr>
          <w:color w:val="000000"/>
          <w:spacing w:val="0"/>
          <w:w w:val="100"/>
          <w:position w:val="0"/>
          <w:shd w:val="clear" w:color="auto" w:fill="auto"/>
          <w:lang w:val="de-DE" w:eastAsia="de-DE" w:bidi="de-DE"/>
        </w:rPr>
        <w:t xml:space="preserve"> III. </w:t>
      </w:r>
      <w:r>
        <w:rPr>
          <w:i/>
          <w:iCs/>
          <w:color w:val="000000"/>
          <w:spacing w:val="0"/>
          <w:w w:val="100"/>
          <w:position w:val="0"/>
          <w:shd w:val="clear" w:color="auto" w:fill="auto"/>
          <w:lang w:val="de-DE" w:eastAsia="de-DE" w:bidi="de-DE"/>
        </w:rPr>
        <w:t>Introjektions-</w:t>
      </w:r>
      <w:r>
        <w:rPr>
          <w:color w:val="000000"/>
          <w:spacing w:val="0"/>
          <w:w w:val="100"/>
          <w:position w:val="0"/>
          <w:shd w:val="clear" w:color="auto" w:fill="auto"/>
          <w:lang w:val="de-DE" w:eastAsia="de-DE" w:bidi="de-DE"/>
        </w:rPr>
        <w:t xml:space="preserve"> und IV. </w:t>
      </w:r>
      <w:r>
        <w:rPr>
          <w:i/>
          <w:iCs/>
          <w:color w:val="000000"/>
          <w:spacing w:val="0"/>
          <w:w w:val="100"/>
          <w:position w:val="0"/>
          <w:shd w:val="clear" w:color="auto" w:fill="auto"/>
          <w:lang w:val="de-DE" w:eastAsia="de-DE" w:bidi="de-DE"/>
        </w:rPr>
        <w:t>Negationsgruppe</w:t>
      </w:r>
      <w:r>
        <w:rPr>
          <w:color w:val="000000"/>
          <w:spacing w:val="0"/>
          <w:w w:val="100"/>
          <w:position w:val="0"/>
          <w:shd w:val="clear" w:color="auto" w:fill="auto"/>
          <w:lang w:val="de-DE" w:eastAsia="de-DE" w:bidi="de-DE"/>
        </w:rPr>
        <w:t xml:space="preserve"> der Ich-Bilder.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Die reine Form dieser Ich-Bilder ergeben die vier extremen sog. Zota/en For</w:t>
        <w:softHyphen/>
        <w:t xml:space="preserve">men der entsprechenden Kategorie. Jede Elementarfunktion ist aber zumeist mit anderen Funktionen in einer Funktionskette verbunden. Diese dient eben dazu, daß die totale Wirkung der führenden Elementarfunktion abgeschwächt und somit die Gefahr der Totalität in der Wirkung abgewehrt wird. Wir nennen diejenigen Ich-Bilder, in denen eine Elementarfunktion durch Kettenverbindung reduziert wird, nach der Art der Grundfunktion: Deprjekzion bzw. DfaZ/on, </w:t>
      </w:r>
      <w:r>
        <w:rPr>
          <w:i/>
          <w:iCs/>
          <w:color w:val="000000"/>
          <w:spacing w:val="0"/>
          <w:w w:val="100"/>
          <w:position w:val="0"/>
          <w:shd w:val="clear" w:color="auto" w:fill="auto"/>
          <w:lang w:val="de-DE" w:eastAsia="de-DE" w:bidi="de-DE"/>
        </w:rPr>
        <w:t>Desintrojektion</w:t>
      </w:r>
      <w:r>
        <w:rPr>
          <w:color w:val="000000"/>
          <w:spacing w:val="0"/>
          <w:w w:val="100"/>
          <w:position w:val="0"/>
          <w:shd w:val="clear" w:color="auto" w:fill="auto"/>
          <w:lang w:val="de-DE" w:eastAsia="de-DE" w:bidi="de-DE"/>
        </w:rPr>
        <w:t xml:space="preserve"> und Denegation. Das «De» als präfixum privativum besagt, daß in diesen Ich-Bildern die extremen gefahrbringenden Unifunktionen der Projek</w:t>
        <w:softHyphen/>
        <w:t>tion bzw. der Inflation, Introjektion und Negation durch die kettenartig an</w:t>
        <w:softHyphen/>
        <w:t>geschlossenen anderen Funktionen in ihren Auswirkungen reduzier wurden.</w:t>
      </w:r>
    </w:p>
    <w:p>
      <w:pPr>
        <w:pStyle w:val="Style22"/>
        <w:keepNext w:val="0"/>
        <w:keepLines w:val="0"/>
        <w:widowControl w:val="0"/>
        <w:shd w:val="clear" w:color="auto" w:fill="auto"/>
        <w:tabs>
          <w:tab w:leader="hyphen" w:pos="4315" w:val="left"/>
        </w:tabs>
        <w:bidi w:val="0"/>
        <w:spacing w:line="240" w:lineRule="auto"/>
        <w:ind w:left="0" w:firstLine="360"/>
        <w:jc w:val="left"/>
      </w:pPr>
      <w:r>
        <w:rPr>
          <w:color w:val="000000"/>
          <w:spacing w:val="0"/>
          <w:w w:val="100"/>
          <w:position w:val="0"/>
          <w:shd w:val="clear" w:color="auto" w:fill="auto"/>
          <w:lang w:val="de-DE" w:eastAsia="de-DE" w:bidi="de-DE"/>
        </w:rPr>
        <w:t xml:space="preserve">Die gefahrabwehrenden Reduktionen werden einmal durch Zwang (±k), ein anderesmal durch Hemmt/ng (— k, -\- p), durch Inflation ( --4 oder durch Introjektion (+ </w:t>
      </w:r>
      <w:r>
        <w:rPr>
          <w:color w:val="000000"/>
          <w:spacing w:val="0"/>
          <w:w w:val="100"/>
          <w:position w:val="0"/>
          <w:sz w:val="18"/>
          <w:szCs w:val="18"/>
          <w:shd w:val="clear" w:color="auto" w:fill="auto"/>
          <w:lang w:val="de-DE" w:eastAsia="de-DE" w:bidi="de-DE"/>
        </w:rPr>
        <w:t>Ä</w:t>
      </w:r>
      <w:r>
        <w:rPr>
          <w:color w:val="000000"/>
          <w:spacing w:val="0"/>
          <w:w w:val="100"/>
          <w:position w:val="0"/>
          <w:shd w:val="clear" w:color="auto" w:fill="auto"/>
          <w:lang w:val="de-DE" w:eastAsia="de-DE" w:bidi="de-DE"/>
        </w:rPr>
        <w:t>) bewerkstelligt. Es kann z. B. die Gefahr der unifunktionellen sog. totalen Projektion (Sch = 0 —) durch die Koppelung mit Introjektion (+ k) reduziert werden. So entsteht das Deprojektionsbild der sog. Intropro- jektion: Sch — -| . Durch den Umstand, daß die Projektion nicht auf ein äußeres Objekt, sondern auf das eigene Ich gerichtet wird, indem das Ich die Projektionsinhalte (z. B. die Beschuldigung) auf sich selbst bezieht, wird die soJa/e Tragweite der totalen Projektion vermindert. Die Selbstbeschuldigung einer melancholischen Person (Sch = -|</w:t>
        <w:tab/>
        <w:t>) ist stets sozial ungefährlicher als der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ständige Querulier-, Prozessier-, Beeinträchtigungs- und Verfolgungswahn eines Paranoiden (Sch = 0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deprojektive Reduktion der totalen Projektion kann aber auch durch den Zwangsmechanismus (± k) bewerkstelligt werden. So entsteht das sog. «paro</w:t>
        <w:softHyphen/>
        <w:t>xysmale Ausreißer-Ich»: Sch = A —• Hier wird die ursprüngliche totale Pro</w:t>
        <w:softHyphen/>
        <w:t>jektion (Sch = 0—) mit Zwang (± k) zurückgehalten, und die Person verläßt den Ort und die Stelle, wo sie von dem Projektionsobjekt immerfort zu Wahn</w:t>
        <w:softHyphen/>
        <w:t>bildungen und Wahnhandlungen angespornt wurde. Sie läuft einfach weg oder wird ein Globetrotter und entspannt sich so.</w:t>
      </w:r>
    </w:p>
    <w:p>
      <w:pPr>
        <w:pStyle w:val="Style22"/>
        <w:keepNext w:val="0"/>
        <w:keepLines w:val="0"/>
        <w:widowControl w:val="0"/>
        <w:shd w:val="clear" w:color="auto" w:fill="auto"/>
        <w:tabs>
          <w:tab w:leader="hyphen" w:pos="1522" w:val="left"/>
        </w:tabs>
        <w:bidi w:val="0"/>
        <w:spacing w:line="240" w:lineRule="auto"/>
        <w:ind w:left="0" w:firstLine="360"/>
        <w:jc w:val="left"/>
      </w:pPr>
      <w:r>
        <w:rPr>
          <w:color w:val="000000"/>
          <w:spacing w:val="0"/>
          <w:w w:val="100"/>
          <w:position w:val="0"/>
          <w:shd w:val="clear" w:color="auto" w:fill="auto"/>
          <w:lang w:val="de-DE" w:eastAsia="de-DE" w:bidi="de-DE"/>
        </w:rPr>
        <w:t>Die totale Projektion kann auch durch Hemmung (Sch = 1-) reduziert werden. So entsteht das Ich-Bild der Entfremdung: Sch = — i, indem die Gefahr der totalen Projektion (Sch = 0 —) durch die gleichzeitige Hemmung (Sch =</w:t>
        <w:tab/>
        <w:t>4) der Projektionstendenz (— p) reduziert wird. Der Entfremdungs</w:t>
        <w:softHyphen/>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zustand ist die seelische Folge der gehemmten Projektion.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totale Projektion (Sch — 0 —) ist relativ ungefährlich, wenn sie mit Inflation (+ p) gekoppelt wird. So entsteht durch die inflative Projektion das Bild der Verlassenheit (Sch = 0 ±)&gt; in der zwar die paranoide Beschuldigung (Sch = 0 —) immerfort mitklingt, aber durch die Verdoppelung in der Phan</w:t>
        <w:softHyphen/>
        <w:t>tasie oder Illusion gelingt es der Person dennoch, daß sie selbst gleichzeitig die Geliebte und die Verlassene ist. Somit hat sich die antisoziale Wirkung der totalen Projektion (der Beschuldigungs- und Verfolgungswahn) vermindert.</w:t>
      </w:r>
    </w:p>
    <w:p>
      <w:pPr>
        <w:pStyle w:val="Style22"/>
        <w:keepNext w:val="0"/>
        <w:keepLines w:val="0"/>
        <w:widowControl w:val="0"/>
        <w:shd w:val="clear" w:color="auto" w:fill="auto"/>
        <w:bidi w:val="0"/>
        <w:spacing w:line="240" w:lineRule="auto"/>
        <w:ind w:left="0" w:firstLine="360"/>
        <w:jc w:val="left"/>
        <w:sectPr>
          <w:headerReference w:type="default" r:id="rId15"/>
          <w:footerReference w:type="default" r:id="rId16"/>
          <w:headerReference w:type="even" r:id="rId17"/>
          <w:footerReference w:type="even" r:id="rId18"/>
          <w:headerReference w:type="first" r:id="rId19"/>
          <w:footerReference w:type="first" r:id="rId20"/>
          <w:footnotePr>
            <w:pos w:val="pageBottom"/>
            <w:numFmt w:val="decimal"/>
            <w:numRestart w:val="continuous"/>
            <w15:footnoteColumns w:val="1"/>
          </w:footnotePr>
          <w:pgSz w:w="12240" w:h="15840"/>
          <w:pgMar w:top="2006" w:left="1788" w:right="1788" w:bottom="2569" w:header="0" w:footer="3" w:gutter="911"/>
          <w:cols w:space="720"/>
          <w:noEndnote/>
          <w:titlePg/>
          <w:rtlGutter/>
          <w:docGrid w:linePitch="360"/>
        </w:sectPr>
      </w:pPr>
      <w:r>
        <w:rPr>
          <w:color w:val="000000"/>
          <w:spacing w:val="0"/>
          <w:w w:val="100"/>
          <w:position w:val="0"/>
          <w:shd w:val="clear" w:color="auto" w:fill="auto"/>
          <w:lang w:val="de-DE" w:eastAsia="de-DE" w:bidi="de-DE"/>
        </w:rPr>
        <w:t>Diese Beispiele genügen, um vorderhand den Sinn der Vorgänge der Depro- jektion, Deflation, Desintrojektion und Denegation zu verstehen. Alle diese «De»-Ich-Vorgänge werden später in der Abwehrlehre ausführlich analysiert. Hier mußten wir diese Prozesse erwähnen, um die Einteilung der 16 Vorder- und Hinter-Ich-Formationen verständlich zu machen.</w:t>
      </w:r>
    </w:p>
    <w:tbl>
      <w:tblPr>
        <w:tblOverlap w:val="never"/>
        <w:jc w:val="left"/>
        <w:tblLayout w:type="fixed"/>
      </w:tblPr>
      <w:tblGrid>
        <w:gridCol w:w="3902"/>
        <w:gridCol w:w="3830"/>
      </w:tblGrid>
      <w:tr>
        <w:trPr>
          <w:trHeight w:val="307"/>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Das Vorder-Ich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Das Hinler-Ich</w:t>
            </w:r>
          </w:p>
        </w:tc>
      </w:tr>
      <w:tr>
        <w:trPr>
          <w:trHeight w:val="264"/>
        </w:trPr>
        <w:tc>
          <w:tcPr>
            <w:tcBorders>
              <w:top w:val="single" w:sz="4"/>
              <w:bottom w:val="single" w:sz="4"/>
            </w:tcBorders>
            <w:shd w:val="clear" w:color="auto" w:fill="FFFFFF"/>
            <w:vAlign w:val="top"/>
          </w:tcPr>
          <w:p>
            <w:pPr>
              <w:pStyle w:val="Style46"/>
              <w:keepNext w:val="0"/>
              <w:keepLines w:val="0"/>
              <w:widowControl w:val="0"/>
              <w:shd w:val="clear" w:color="auto" w:fill="auto"/>
              <w:tabs>
                <w:tab w:pos="2218" w:val="left"/>
                <w:tab w:pos="356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Nr. | </w:t>
            </w:r>
            <w:r>
              <w:rPr>
                <w:i/>
                <w:iCs/>
                <w:color w:val="000000"/>
                <w:spacing w:val="0"/>
                <w:w w:val="100"/>
                <w:position w:val="0"/>
                <w:sz w:val="18"/>
                <w:szCs w:val="18"/>
                <w:shd w:val="clear" w:color="auto" w:fill="auto"/>
                <w:lang w:val="de-DE" w:eastAsia="de-DE" w:bidi="de-DE"/>
              </w:rPr>
              <w:t>Icb-Funkiionen |</w:t>
              <w:tab/>
              <w:t>Icb-ßild</w:t>
              <w:tab/>
              <w:t>=</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tabs>
                <w:tab w:pos="2371" w:val="left"/>
                <w:tab w:pos="3298"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 | Ich-Funktionen |</w:t>
              <w:tab/>
              <w:t>Ich-Bild</w:t>
            </w:r>
            <w:r>
              <w:rPr>
                <w:color w:val="000000"/>
                <w:spacing w:val="0"/>
                <w:w w:val="100"/>
                <w:position w:val="0"/>
                <w:sz w:val="18"/>
                <w:szCs w:val="18"/>
                <w:shd w:val="clear" w:color="auto" w:fill="auto"/>
                <w:lang w:val="de-DE" w:eastAsia="de-DE" w:bidi="de-DE"/>
              </w:rPr>
              <w:tab/>
              <w:t>| Nr.</w:t>
            </w:r>
          </w:p>
        </w:tc>
      </w:tr>
    </w:tbl>
    <w:p>
      <w:pPr>
        <w:pStyle w:val="Style44"/>
        <w:keepNext w:val="0"/>
        <w:keepLines w:val="0"/>
        <w:widowControl w:val="0"/>
        <w:shd w:val="clear" w:color="auto" w:fill="auto"/>
        <w:tabs>
          <w:tab w:pos="874" w:val="left"/>
        </w:tabs>
        <w:bidi w:val="0"/>
        <w:spacing w:line="240" w:lineRule="auto"/>
        <w:ind w:left="144" w:firstLine="0"/>
        <w:jc w:val="left"/>
      </w:pPr>
      <w:r>
        <w:rPr>
          <w:rFonts w:ascii="Arial" w:eastAsia="Arial" w:hAnsi="Arial" w:cs="Arial"/>
          <w:i w:val="0"/>
          <w:iCs w:val="0"/>
          <w:color w:val="000000"/>
          <w:spacing w:val="0"/>
          <w:w w:val="100"/>
          <w:position w:val="0"/>
          <w:sz w:val="16"/>
          <w:szCs w:val="16"/>
          <w:shd w:val="clear" w:color="auto" w:fill="auto"/>
          <w:lang w:val="de-DE" w:eastAsia="de-DE" w:bidi="de-DE"/>
        </w:rPr>
        <w:t>I.</w:t>
        <w:tab/>
      </w:r>
      <w:r>
        <w:rPr>
          <w:color w:val="000000"/>
          <w:spacing w:val="0"/>
          <w:w w:val="100"/>
          <w:position w:val="0"/>
          <w:shd w:val="clear" w:color="auto" w:fill="auto"/>
          <w:lang w:val="de-DE" w:eastAsia="de-DE" w:bidi="de-DE"/>
        </w:rPr>
        <w:t>Projektions-Icb-Gruppe</w:t>
      </w:r>
    </w:p>
    <w:tbl>
      <w:tblPr>
        <w:tblOverlap w:val="never"/>
        <w:jc w:val="left"/>
        <w:tblLayout w:type="fixed"/>
      </w:tblPr>
      <w:tblGrid>
        <w:gridCol w:w="427"/>
        <w:gridCol w:w="1454"/>
        <w:gridCol w:w="1454"/>
        <w:gridCol w:w="571"/>
        <w:gridCol w:w="571"/>
        <w:gridCol w:w="1440"/>
        <w:gridCol w:w="1382"/>
        <w:gridCol w:w="437"/>
      </w:tblGrid>
      <w:tr>
        <w:trPr>
          <w:trHeight w:val="946"/>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Totale Projek</w:t>
              <w:softHyphen/>
              <w:t>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Das projektive Paranoid</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Inflation, mit</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Zwang zurück</w:t>
              <w:softHyphen/>
              <w:t>gehalten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Das männliche, zwanghaft arbei</w:t>
              <w:softHyphen/>
              <w:t>tende, inflative Ich. Arbeits</w:t>
              <w:softHyphen/>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zwang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8</w:t>
            </w:r>
          </w:p>
        </w:tc>
      </w:tr>
      <w:tr>
        <w:trPr>
          <w:trHeight w:val="298"/>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Deprojektionen</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422"/>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Inflative Projek</w:t>
              <w:softHyphen/>
              <w:t>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Das verlassene Moll-Ich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Introncgation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Das zwanghafte</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Dur-Ich</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12</w:t>
            </w:r>
          </w:p>
        </w:tc>
      </w:tr>
      <w:tr>
        <w:trPr>
          <w:trHeight w:val="422"/>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Introprojektion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Das autistische Ich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Negierte</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Inflation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Hemmung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9</w:t>
            </w:r>
          </w:p>
        </w:tc>
      </w:tr>
      <w:tr>
        <w:trPr>
          <w:trHeight w:val="427"/>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Projektion mit Zwang</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Das paroxysmale Ausrcißcr-Ich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Totale Inflation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Das inflativ Paranoide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r>
      <w:tr>
        <w:trPr>
          <w:trHeight w:val="437"/>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bottom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Gehemmte</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Projektion</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Entfremdung</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bottom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Totale</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Introjektion</w:t>
            </w:r>
          </w:p>
        </w:tc>
        <w:tc>
          <w:tcPr>
            <w:tcBorders>
              <w:top w:val="single" w:sz="4"/>
              <w:left w:val="single" w:sz="4"/>
              <w:bottom w:val="single" w:sz="4"/>
            </w:tcBorders>
            <w:shd w:val="clear" w:color="auto" w:fill="FFFFFF"/>
            <w:vAlign w:val="bottom"/>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Das männliche, reale I-Iab-Ich</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r>
    </w:tbl>
    <w:p>
      <w:pPr>
        <w:pStyle w:val="Style44"/>
        <w:keepNext w:val="0"/>
        <w:keepLines w:val="0"/>
        <w:widowControl w:val="0"/>
        <w:shd w:val="clear" w:color="auto" w:fill="auto"/>
        <w:tabs>
          <w:tab w:pos="974" w:val="left"/>
        </w:tabs>
        <w:bidi w:val="0"/>
        <w:spacing w:line="240" w:lineRule="auto"/>
        <w:ind w:left="106" w:firstLine="0"/>
        <w:jc w:val="left"/>
      </w:pPr>
      <w:r>
        <w:rPr>
          <w:i w:val="0"/>
          <w:iCs w:val="0"/>
          <w:color w:val="000000"/>
          <w:spacing w:val="0"/>
          <w:w w:val="100"/>
          <w:position w:val="0"/>
          <w:shd w:val="clear" w:color="auto" w:fill="auto"/>
          <w:lang w:val="de-DE" w:eastAsia="de-DE" w:bidi="de-DE"/>
        </w:rPr>
        <w:t>II.</w:t>
        <w:tab/>
      </w:r>
      <w:r>
        <w:rPr>
          <w:color w:val="000000"/>
          <w:spacing w:val="0"/>
          <w:w w:val="100"/>
          <w:position w:val="0"/>
          <w:shd w:val="clear" w:color="auto" w:fill="auto"/>
          <w:lang w:val="de-DE" w:eastAsia="de-DE" w:bidi="de-DE"/>
        </w:rPr>
        <w:t>Inflations-Ich-Gruppe</w:t>
      </w:r>
    </w:p>
    <w:tbl>
      <w:tblPr>
        <w:tblOverlap w:val="never"/>
        <w:jc w:val="left"/>
        <w:tblLayout w:type="fixed"/>
      </w:tblPr>
      <w:tblGrid>
        <w:gridCol w:w="432"/>
        <w:gridCol w:w="1450"/>
        <w:gridCol w:w="1454"/>
        <w:gridCol w:w="571"/>
        <w:gridCol w:w="571"/>
        <w:gridCol w:w="1435"/>
        <w:gridCol w:w="1387"/>
        <w:gridCol w:w="437"/>
      </w:tblGrid>
      <w:tr>
        <w:trPr>
          <w:trHeight w:val="437"/>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Totale Inflation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Das inflative Paranoid</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Projektion mit Zwang</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Das paroxysmale Ausreißer-Ich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r>
      <w:tr>
        <w:trPr>
          <w:trHeight w:val="298"/>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Deflationen</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418"/>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Introinflation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Das total narziß</w:t>
              <w:softHyphen/>
              <w:t>tische Ich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+ 4~</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Negation mit</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Projektion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Adaptation,</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Anpassung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14</w:t>
            </w:r>
          </w:p>
        </w:tc>
      </w:tr>
      <w:tr>
        <w:trPr>
          <w:trHeight w:val="936"/>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8</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Inflation mit Zwang</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Das männliche, zwanghaft arbei</w:t>
              <w:softHyphen/>
              <w:t>tende, inflative Ich</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Arbeitszwang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Totale</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Projektion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Das projektive Paranoid</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r>
      <w:tr>
        <w:trPr>
          <w:trHeight w:val="437"/>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9</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Negierte</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Inflation</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Hemmung</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Introprojektion</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Das autistische Ich</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r>
    </w:tbl>
    <w:p>
      <w:pPr>
        <w:pStyle w:val="Style44"/>
        <w:keepNext w:val="0"/>
        <w:keepLines w:val="0"/>
        <w:widowControl w:val="0"/>
        <w:shd w:val="clear" w:color="auto" w:fill="auto"/>
        <w:tabs>
          <w:tab w:pos="792" w:val="left"/>
        </w:tabs>
        <w:bidi w:val="0"/>
        <w:spacing w:line="240" w:lineRule="auto"/>
        <w:ind w:left="82" w:firstLine="0"/>
        <w:jc w:val="left"/>
      </w:pPr>
      <w:r>
        <w:rPr>
          <w:i w:val="0"/>
          <w:iCs w:val="0"/>
          <w:color w:val="000000"/>
          <w:spacing w:val="0"/>
          <w:w w:val="100"/>
          <w:position w:val="0"/>
          <w:shd w:val="clear" w:color="auto" w:fill="auto"/>
          <w:lang w:val="de-DE" w:eastAsia="de-DE" w:bidi="de-DE"/>
        </w:rPr>
        <w:t>III.</w:t>
        <w:tab/>
      </w:r>
      <w:r>
        <w:rPr>
          <w:color w:val="000000"/>
          <w:spacing w:val="0"/>
          <w:w w:val="100"/>
          <w:position w:val="0"/>
          <w:shd w:val="clear" w:color="auto" w:fill="auto"/>
          <w:lang w:val="de-DE" w:eastAsia="de-DE" w:bidi="de-DE"/>
        </w:rPr>
        <w:t>Introjektions-Ich-Gruppe</w:t>
      </w:r>
    </w:p>
    <w:tbl>
      <w:tblPr>
        <w:tblOverlap w:val="never"/>
        <w:jc w:val="left"/>
        <w:tblLayout w:type="fixed"/>
      </w:tblPr>
      <w:tblGrid>
        <w:gridCol w:w="432"/>
        <w:gridCol w:w="1454"/>
        <w:gridCol w:w="1450"/>
        <w:gridCol w:w="576"/>
        <w:gridCol w:w="571"/>
        <w:gridCol w:w="1430"/>
        <w:gridCol w:w="1387"/>
        <w:gridCol w:w="437"/>
      </w:tblGrid>
      <w:tr>
        <w:trPr>
          <w:trHeight w:val="437"/>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Totale Introjek</w:t>
              <w:softHyphen/>
              <w:t>tion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Das männliche, reale Hab-Ich</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4- 0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Gehemmte</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Projektion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Entfremdung</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r>
      <w:tr>
        <w:trPr>
          <w:trHeight w:val="298"/>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Desintrojektionen</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590"/>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11</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Introjektion mit inflativer Projek</w:t>
              <w:softHyphen/>
              <w:t>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Das weibliche Hab-Ich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i</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Totale Negation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Verdrängung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13</w:t>
            </w:r>
          </w:p>
        </w:tc>
      </w:tr>
      <w:tr>
        <w:trPr>
          <w:trHeight w:val="442"/>
        </w:trPr>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■12</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Introncgation</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Das zwanghafte</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Dur-Ich</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Inflative</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Projektion</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Das verlassene Moll-Ich</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r>
    </w:tbl>
    <w:p>
      <w:pPr>
        <w:pStyle w:val="Style44"/>
        <w:keepNext w:val="0"/>
        <w:keepLines w:val="0"/>
        <w:widowControl w:val="0"/>
        <w:shd w:val="clear" w:color="auto" w:fill="auto"/>
        <w:tabs>
          <w:tab w:pos="1214" w:val="left"/>
        </w:tabs>
        <w:bidi w:val="0"/>
        <w:spacing w:line="240" w:lineRule="auto"/>
        <w:ind w:left="77" w:firstLine="0"/>
        <w:jc w:val="left"/>
      </w:pPr>
      <w:r>
        <w:rPr>
          <w:i w:val="0"/>
          <w:iCs w:val="0"/>
          <w:color w:val="000000"/>
          <w:spacing w:val="0"/>
          <w:w w:val="100"/>
          <w:position w:val="0"/>
          <w:shd w:val="clear" w:color="auto" w:fill="auto"/>
          <w:lang w:val="de-DE" w:eastAsia="de-DE" w:bidi="de-DE"/>
        </w:rPr>
        <w:t>IV.</w:t>
        <w:tab/>
      </w:r>
      <w:r>
        <w:rPr>
          <w:color w:val="000000"/>
          <w:spacing w:val="0"/>
          <w:w w:val="100"/>
          <w:position w:val="0"/>
          <w:shd w:val="clear" w:color="auto" w:fill="auto"/>
          <w:lang w:val="de-DE" w:eastAsia="de-DE" w:bidi="de-DE"/>
        </w:rPr>
        <w:t>Negations-Ich-Gruppe</w:t>
      </w:r>
    </w:p>
    <w:tbl>
      <w:tblPr>
        <w:tblOverlap w:val="never"/>
        <w:jc w:val="left"/>
        <w:tblLayout w:type="fixed"/>
      </w:tblPr>
      <w:tblGrid>
        <w:gridCol w:w="437"/>
        <w:gridCol w:w="1450"/>
        <w:gridCol w:w="1454"/>
        <w:gridCol w:w="571"/>
        <w:gridCol w:w="571"/>
        <w:gridCol w:w="1435"/>
        <w:gridCol w:w="1387"/>
        <w:gridCol w:w="432"/>
      </w:tblGrid>
      <w:tr>
        <w:trPr>
          <w:trHeight w:val="605"/>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13</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Totale Negation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Verdrängung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Introjektion mit inflativer Projek</w:t>
              <w:softHyphen/>
              <w:t>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Das weibliche Hab-Ich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w:t>
            </w:r>
          </w:p>
        </w:tc>
      </w:tr>
      <w:tr>
        <w:trPr>
          <w:trHeight w:val="298"/>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Denegation</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r>
      <w:tr>
        <w:trPr>
          <w:trHeight w:val="442"/>
        </w:trPr>
        <w:tc>
          <w:tcPr>
            <w:tcBorders>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14</w:t>
            </w:r>
          </w:p>
        </w:tc>
        <w:tc>
          <w:tcPr>
            <w:tcBorders>
              <w:top w:val="single" w:sz="4"/>
              <w:left w:val="single" w:sz="4"/>
              <w:bottom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Negation mit</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Projektion</w:t>
            </w:r>
          </w:p>
        </w:tc>
        <w:tc>
          <w:tcPr>
            <w:tcBorders>
              <w:top w:val="single" w:sz="4"/>
              <w:left w:val="single" w:sz="4"/>
              <w:bottom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Anpassung,</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Adaptation</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32"/>
                <w:szCs w:val="32"/>
              </w:rPr>
            </w:pPr>
            <w:r>
              <w:rPr>
                <w:rFonts w:ascii="Arial" w:eastAsia="Arial" w:hAnsi="Arial" w:cs="Arial"/>
                <w:color w:val="000000"/>
                <w:spacing w:val="0"/>
                <w:w w:val="100"/>
                <w:position w:val="0"/>
                <w:sz w:val="32"/>
                <w:szCs w:val="32"/>
                <w:shd w:val="clear" w:color="auto" w:fill="auto"/>
                <w:lang w:val="de-DE" w:eastAsia="de-DE" w:bidi="de-DE"/>
              </w:rPr>
              <w:t>—</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 +</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Introinflation</w:t>
            </w:r>
          </w:p>
        </w:tc>
        <w:tc>
          <w:tcPr>
            <w:tcBorders>
              <w:top w:val="single" w:sz="4"/>
              <w:left w:val="single" w:sz="4"/>
              <w:bottom w:val="single" w:sz="4"/>
            </w:tcBorders>
            <w:shd w:val="clear" w:color="auto" w:fill="FFFFFF"/>
            <w:vAlign w:val="bottom"/>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Das total narziß</w:t>
              <w:softHyphen/>
              <w:t>tische Ich</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w:t>
            </w:r>
          </w:p>
        </w:tc>
      </w:tr>
    </w:tbl>
    <w:p>
      <w:pPr>
        <w:pStyle w:val="Style44"/>
        <w:keepNext w:val="0"/>
        <w:keepLines w:val="0"/>
        <w:widowControl w:val="0"/>
        <w:shd w:val="clear" w:color="auto" w:fill="auto"/>
        <w:tabs>
          <w:tab w:pos="998" w:val="left"/>
        </w:tabs>
        <w:bidi w:val="0"/>
        <w:spacing w:line="240" w:lineRule="auto"/>
        <w:ind w:left="96" w:firstLine="0"/>
        <w:jc w:val="left"/>
      </w:pPr>
      <w:r>
        <w:rPr>
          <w:i w:val="0"/>
          <w:iCs w:val="0"/>
          <w:color w:val="000000"/>
          <w:spacing w:val="0"/>
          <w:w w:val="100"/>
          <w:position w:val="0"/>
          <w:shd w:val="clear" w:color="auto" w:fill="auto"/>
          <w:lang w:val="de-DE" w:eastAsia="de-DE" w:bidi="de-DE"/>
        </w:rPr>
        <w:t>V.</w:t>
        <w:tab/>
      </w:r>
      <w:r>
        <w:rPr>
          <w:color w:val="000000"/>
          <w:spacing w:val="0"/>
          <w:w w:val="100"/>
          <w:position w:val="0"/>
          <w:shd w:val="clear" w:color="auto" w:fill="auto"/>
          <w:lang w:val="de-DE" w:eastAsia="de-DE" w:bidi="de-DE"/>
        </w:rPr>
        <w:t>Integralion-Desintegration</w:t>
      </w:r>
    </w:p>
    <w:tbl>
      <w:tblPr>
        <w:tblOverlap w:val="never"/>
        <w:jc w:val="left"/>
        <w:tblLayout w:type="fixed"/>
      </w:tblPr>
      <w:tblGrid>
        <w:gridCol w:w="427"/>
        <w:gridCol w:w="1450"/>
        <w:gridCol w:w="1454"/>
        <w:gridCol w:w="576"/>
        <w:gridCol w:w="571"/>
        <w:gridCol w:w="1440"/>
        <w:gridCol w:w="1382"/>
        <w:gridCol w:w="432"/>
      </w:tblGrid>
      <w:tr>
        <w:trPr>
          <w:trHeight w:val="610"/>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15</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Totale Integra</w:t>
              <w:softHyphen/>
              <w:t>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Das integrierte globale Ich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Totale Desinte</w:t>
              <w:softHyphen/>
              <w:t>gration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Ich-Vcrlust, Ich-</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Wechscl, Däm</w:t>
              <w:softHyphen/>
              <w:t>merzustand</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16</w:t>
            </w:r>
          </w:p>
        </w:tc>
      </w:tr>
      <w:tr>
        <w:trPr>
          <w:trHeight w:val="658"/>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16</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Totale Desinte</w:t>
              <w:softHyphen/>
              <w:t>gration</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Ich-Vcrlust, Ich- Wcchsel, Däm</w:t>
              <w:softHyphen/>
              <w:t>merzustand</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00</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 ±</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Totale</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Integration</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Das integrierte globale Ich</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15</w:t>
            </w:r>
          </w:p>
        </w:tc>
      </w:tr>
    </w:tbl>
    <w:p>
      <w:pPr>
        <w:sectPr>
          <w:headerReference w:type="default" r:id="rId21"/>
          <w:footerReference w:type="default" r:id="rId22"/>
          <w:headerReference w:type="even" r:id="rId23"/>
          <w:footerReference w:type="even" r:id="rId24"/>
          <w:footnotePr>
            <w:pos w:val="pageBottom"/>
            <w:numFmt w:val="decimal"/>
            <w:numRestart w:val="continuous"/>
            <w15:footnoteColumns w:val="1"/>
          </w:footnotePr>
          <w:pgSz w:w="12240" w:h="15840"/>
          <w:pgMar w:top="2078" w:left="1749" w:right="1749" w:bottom="2078" w:header="0" w:footer="1650" w:gutter="989"/>
          <w:pgNumType w:start="21"/>
          <w:cols w:space="720"/>
          <w:noEndnote/>
          <w:rtlGutter/>
          <w:docGrid w:linePitch="360"/>
        </w:sectPr>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den vier Hauptgruppen schließen sich noch zwei Ich-Schicksale, das der «Integration» (Sch = ± =t) und das der «Desintegration» (Sch = 0 0) an. Somit ist es gelungen, die 16 Ich-Schicksale, die wir derzeit experimentell erfassen kön</w:t>
        <w:softHyphen/>
        <w:t>nen, in sechs Hauptgruppen unterzubringen, die gleichzeitig auch die sechs Alr/e« der A/eeehrgruppeÄ des Ichs darstellen. Um die ergänzenden Zusammenwirkungen des Vorder-Ichs mit seinem Hinter-Ich in jeder Variation der 16 möglichen Ich- Schicksale rasch überblicken zu können, wurden in der Tabelle 9, am Rande, die ich-analytischen Funktionen und die klinischen Erscheinungsbilder der zusam</w:t>
        <w:softHyphen/>
        <w:t xml:space="preserve">mengehörigen Vorder- und Hinter-Ich-Existenzen aufgezeigt. In der Mitte der Tabelle finden wir die testologischen Zeichen des Vorder- und Hinter-Ichs, die in allen 16 Variationen nach der Komplementaritätstheorie zusammen das Bild des g/obden Ichs (Sch </w:t>
      </w:r>
      <w:r>
        <w:rPr>
          <w:color w:val="000000"/>
          <w:spacing w:val="0"/>
          <w:w w:val="100"/>
          <w:position w:val="0"/>
          <w:sz w:val="18"/>
          <w:szCs w:val="18"/>
          <w:shd w:val="clear" w:color="auto" w:fill="auto"/>
          <w:lang w:val="de-DE" w:eastAsia="de-DE" w:bidi="de-DE"/>
        </w:rPr>
        <w:t xml:space="preserve">= zb) </w:t>
      </w:r>
      <w:r>
        <w:rPr>
          <w:color w:val="000000"/>
          <w:spacing w:val="0"/>
          <w:w w:val="100"/>
          <w:position w:val="0"/>
          <w:shd w:val="clear" w:color="auto" w:fill="auto"/>
          <w:lang w:val="de-DE" w:eastAsia="de-DE" w:bidi="de-DE"/>
        </w:rPr>
        <w:t>ergeben. Wir müssen uns auf Grund dieser Zusammenstellung darin üben, wie man zu einem jeden vordergründigen Ich- Bild das ihm spezifisch angehörige, es ergänzende Hinter-Ich dazu lesen und dazu deuten kann. Die zwei Ich-Schicksale gehören zusammen.</w:t>
      </w:r>
    </w:p>
    <w:p>
      <w:pPr>
        <w:pStyle w:val="Style19"/>
        <w:keepNext w:val="0"/>
        <w:keepLines w:val="0"/>
        <w:widowControl w:val="0"/>
        <w:numPr>
          <w:ilvl w:val="0"/>
          <w:numId w:val="15"/>
        </w:numPr>
        <w:shd w:val="clear" w:color="auto" w:fill="auto"/>
        <w:tabs>
          <w:tab w:pos="394" w:val="left"/>
        </w:tabs>
        <w:bidi w:val="0"/>
        <w:spacing w:line="240" w:lineRule="auto"/>
        <w:ind w:left="0" w:firstLine="0"/>
        <w:jc w:val="left"/>
      </w:pPr>
      <w:r>
        <w:rPr>
          <w:color w:val="000000"/>
          <w:spacing w:val="0"/>
          <w:w w:val="100"/>
          <w:position w:val="0"/>
          <w:shd w:val="clear" w:color="auto" w:fill="auto"/>
          <w:lang w:val="de-DE" w:eastAsia="de-DE" w:bidi="de-DE"/>
        </w:rPr>
        <w:t>Komplementäre Ich-Schicksale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Sonderheit des menschlichen Seins besteht darin, daß unter allen anderen Seienden der Mensch allein nicht nur ein Erb- und Triebschicksal, sondern auch ein Zch-Schi’cks.^^l zu tragen hat. Dieses Ich-Schicksal ist nun auch deshalb so müh</w:t>
        <w:softHyphen/>
        <w:t>sam zu ertragen, weil es do/&gt;pelges/c&gt;^,t/g angelegt ist. Die zwei Gesichter des näm</w:t>
        <w:softHyphen/>
        <w:t>lichen Ich-Schicksals leben unzertrennlich in einer ergänzenden Koexistenz mit</w:t>
        <w:softHyphen/>
        <w:t xml:space="preserve">einander - fast wie siamesische Zwillinge. Wir nennen die einzelnen Ich-Gesichter: ' «Zcr-.EXie^/enz?n», die beiden zusammen: ein </w:t>
      </w:r>
      <w:r>
        <w:rPr>
          <w:i/>
          <w:iCs/>
          <w:color w:val="000000"/>
          <w:spacing w:val="0"/>
          <w:w w:val="100"/>
          <w:position w:val="0"/>
          <w:shd w:val="clear" w:color="auto" w:fill="auto"/>
          <w:lang w:val="de-DE" w:eastAsia="de-DE" w:bidi="de-DE"/>
        </w:rPr>
        <w:t>ak^omplementäres Ich-Schicksal».</w:t>
      </w:r>
    </w:p>
    <w:p>
      <w:pPr>
        <w:pStyle w:val="Style22"/>
        <w:keepNext w:val="0"/>
        <w:keepLines w:val="0"/>
        <w:widowControl w:val="0"/>
        <w:shd w:val="clear" w:color="auto" w:fill="auto"/>
        <w:tabs>
          <w:tab w:pos="3459" w:val="left"/>
        </w:tabs>
        <w:bidi w:val="0"/>
        <w:spacing w:line="240" w:lineRule="auto"/>
        <w:ind w:left="0" w:firstLine="0"/>
        <w:jc w:val="left"/>
      </w:pPr>
      <w:r>
        <w:rPr>
          <w:color w:val="000000"/>
          <w:spacing w:val="0"/>
          <w:w w:val="100"/>
          <w:position w:val="0"/>
          <w:shd w:val="clear" w:color="auto" w:fill="auto"/>
          <w:lang w:val="de-DE" w:eastAsia="de-DE" w:bidi="de-DE"/>
        </w:rPr>
        <w:t>Unter einem</w:t>
        <w:tab/>
        <w:t xml:space="preserve">Zch-Schic^.^^^il verjt^ehen wir dajyenzge Paar non </w:t>
      </w:r>
      <w:r>
        <w:rPr>
          <w:i/>
          <w:iCs/>
          <w:color w:val="000000"/>
          <w:spacing w:val="0"/>
          <w:w w:val="100"/>
          <w:position w:val="0"/>
          <w:shd w:val="clear" w:color="auto" w:fill="auto"/>
          <w:lang w:val="de-DE" w:eastAsia="de-DE" w:bidi="de-DE"/>
        </w:rPr>
        <w:t>spwei</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entgegengeseetzten</w:t>
      </w:r>
      <w:r>
        <w:rPr>
          <w:color w:val="000000"/>
          <w:spacing w:val="0"/>
          <w:w w:val="100"/>
          <w:position w:val="0"/>
          <w:shd w:val="clear" w:color="auto" w:fill="auto"/>
          <w:lang w:val="de-DE" w:eastAsia="de-DE" w:bidi="de-DE"/>
        </w:rPr>
        <w:t xml:space="preserve"> Zch-Exi-sr/enzen, welche </w:t>
      </w:r>
      <w:r>
        <w:rPr>
          <w:i/>
          <w:iCs/>
          <w:color w:val="000000"/>
          <w:spacing w:val="0"/>
          <w:w w:val="100"/>
          <w:position w:val="0"/>
          <w:shd w:val="clear" w:color="auto" w:fill="auto"/>
          <w:lang w:val="de-DE" w:eastAsia="de-DE" w:bidi="de-DE"/>
        </w:rPr>
        <w:t>durch</w:t>
      </w:r>
      <w:r>
        <w:rPr>
          <w:color w:val="000000"/>
          <w:spacing w:val="0"/>
          <w:w w:val="100"/>
          <w:position w:val="0"/>
          <w:shd w:val="clear" w:color="auto" w:fill="auto"/>
          <w:lang w:val="de-DE" w:eastAsia="de-DE" w:bidi="de-DE"/>
        </w:rPr>
        <w:t xml:space="preserve"> eine </w:t>
      </w:r>
      <w:r>
        <w:rPr>
          <w:i/>
          <w:iCs/>
          <w:color w:val="000000"/>
          <w:spacing w:val="0"/>
          <w:w w:val="100"/>
          <w:position w:val="0"/>
          <w:shd w:val="clear" w:color="auto" w:fill="auto"/>
          <w:lang w:val="de-DE" w:eastAsia="de-DE" w:bidi="de-DE"/>
        </w:rPr>
        <w:t>für</w:t>
      </w:r>
      <w:r>
        <w:rPr>
          <w:color w:val="000000"/>
          <w:spacing w:val="0"/>
          <w:w w:val="100"/>
          <w:position w:val="0"/>
          <w:shd w:val="clear" w:color="auto" w:fill="auto"/>
          <w:lang w:val="de-DE" w:eastAsia="de-DE" w:bidi="de-DE"/>
        </w:rPr>
        <w:t xml:space="preserve"> sie sp^ez^fffeche </w:t>
      </w:r>
      <w:r>
        <w:rPr>
          <w:i/>
          <w:iCs/>
          <w:color w:val="000000"/>
          <w:spacing w:val="0"/>
          <w:w w:val="100"/>
          <w:position w:val="0"/>
          <w:shd w:val="clear" w:color="auto" w:fill="auto"/>
          <w:lang w:val="de-DE" w:eastAsia="de-DE" w:bidi="de-DE"/>
        </w:rPr>
        <w:t>funktionelle</w:t>
      </w:r>
      <w:r>
        <w:rPr>
          <w:color w:val="000000"/>
          <w:spacing w:val="0"/>
          <w:w w:val="100"/>
          <w:position w:val="0"/>
          <w:shd w:val="clear" w:color="auto" w:fill="auto"/>
          <w:lang w:val="de-DE" w:eastAsia="de-DE" w:bidi="de-DE"/>
        </w:rPr>
        <w:t xml:space="preserve"> Te/Zungs- wi der </w:t>
      </w:r>
      <w:r>
        <w:rPr>
          <w:i/>
          <w:iCs/>
          <w:color w:val="000000"/>
          <w:spacing w:val="0"/>
          <w:w w:val="100"/>
          <w:position w:val="0"/>
          <w:shd w:val="clear" w:color="auto" w:fill="auto"/>
          <w:lang w:val="de-DE" w:eastAsia="de-DE" w:bidi="de-DE"/>
        </w:rPr>
        <w:t>ganzen Ichs zustande</w:t>
      </w:r>
      <w:r>
        <w:rPr>
          <w:color w:val="000000"/>
          <w:spacing w:val="0"/>
          <w:w w:val="100"/>
          <w:position w:val="0"/>
          <w:shd w:val="clear" w:color="auto" w:fill="auto"/>
          <w:lang w:val="de-DE" w:eastAsia="de-DE" w:bidi="de-DE"/>
        </w:rPr>
        <w:t xml:space="preserve"> Tezezwea </w:t>
      </w:r>
      <w:r>
        <w:rPr>
          <w:i/>
          <w:iCs/>
          <w:color w:val="000000"/>
          <w:spacing w:val="0"/>
          <w:w w:val="100"/>
          <w:position w:val="0"/>
          <w:shd w:val="clear" w:color="auto" w:fill="auto"/>
          <w:lang w:val="de-DE" w:eastAsia="de-DE" w:bidi="de-DE"/>
        </w:rPr>
        <w:t>W rieh sumt wieder dem globalen</w:t>
      </w:r>
      <w:r>
        <w:rPr>
          <w:color w:val="000000"/>
          <w:spacing w:val="0"/>
          <w:w w:val="100"/>
          <w:position w:val="0"/>
          <w:shd w:val="clear" w:color="auto" w:fill="auto"/>
          <w:lang w:val="de-DE" w:eastAsia="de-DE" w:bidi="de-DE"/>
        </w:rPr>
        <w:t xml:space="preserve"> I06 </w:t>
      </w:r>
      <w:r>
        <w:rPr>
          <w:i/>
          <w:iCs/>
          <w:color w:val="000000"/>
          <w:spacing w:val="0"/>
          <w:w w:val="100"/>
          <w:position w:val="0"/>
          <w:shd w:val="clear" w:color="auto" w:fill="auto"/>
          <w:lang w:val="de-DE" w:eastAsia="de-DE" w:bidi="de-DE"/>
        </w:rPr>
        <w:t>(Stil</w:t>
      </w:r>
      <w:r>
        <w:rPr>
          <w:color w:val="000000"/>
          <w:spacing w:val="0"/>
          <w:w w:val="100"/>
          <w:position w:val="0"/>
          <w:shd w:val="clear" w:color="auto" w:fill="auto"/>
          <w:lang w:val="de-DE" w:eastAsia="de-DE" w:bidi="de-DE"/>
        </w:rPr>
        <w:t xml:space="preserve"> = z= =3) </w:t>
      </w:r>
      <w:r>
        <w:rPr>
          <w:i/>
          <w:iCs/>
          <w:color w:val="000000"/>
          <w:spacing w:val="0"/>
          <w:w w:val="100"/>
          <w:position w:val="0"/>
          <w:shd w:val="clear" w:color="auto" w:fill="auto"/>
          <w:lang w:val="de-DE" w:eastAsia="de-DE" w:bidi="de-DE"/>
        </w:rPr>
        <w:t>ergänzen könnten.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Möglichkeit einer Ergänzung ist theoretisch stets vorhanden. In der Wirk</w:t>
        <w:softHyphen/>
        <w:t>lichkeit tritt aber diese Integration nur sehr selten ein. Die zwei entgegen</w:t>
        <w:softHyphen/>
        <w:t xml:space="preserve">gesetzten Teile des globalen Ichs bleiben oft ein Leben lang </w:t>
      </w:r>
      <w:r>
        <w:rPr>
          <w:i/>
          <w:iCs/>
          <w:color w:val="000000"/>
          <w:spacing w:val="0"/>
          <w:w w:val="100"/>
          <w:position w:val="0"/>
          <w:shd w:val="clear" w:color="auto" w:fill="auto"/>
          <w:lang w:val="de-DE" w:eastAsia="de-DE" w:bidi="de-DE"/>
        </w:rPr>
        <w:t xml:space="preserve">unverschrc^r^l^t, unlegiirt </w:t>
      </w:r>
      <w:r>
        <w:rPr>
          <w:color w:val="000000"/>
          <w:spacing w:val="0"/>
          <w:w w:val="100"/>
          <w:position w:val="0"/>
          <w:shd w:val="clear" w:color="auto" w:fill="auto"/>
          <w:lang w:val="de-DE" w:eastAsia="de-DE" w:bidi="de-DE"/>
        </w:rPr>
        <w:t>im Ich der Person dynamisch-funktionell vorhanden. Durch ihre ständige Gegen</w:t>
        <w:softHyphen/>
        <w:t>bewegung zueinander wird die Dialektik zwischen Vorder-Ich und Hinter-Ich aufrechterralten. Die zwei Gegenexistenzen selber funktionieren hinter- oder nebeneinander, ohne sich aber verschränken, zu einem globalen Ich integrieren zu können. Die Koexistenz dieser zwei Ich-Existenzen im Rahmen eines Zom- /l/emen/ä'rern Ich-Schicksals entpuppt sich entweder in einer sukzessiven oder in einer simultanen Kontrastwirkung.</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w:t>
      </w:r>
      <w:r>
        <w:rPr>
          <w:i/>
          <w:iCs/>
          <w:color w:val="000000"/>
          <w:spacing w:val="0"/>
          <w:w w:val="100"/>
          <w:position w:val="0"/>
          <w:shd w:val="clear" w:color="auto" w:fill="auto"/>
          <w:lang w:val="de-DE" w:eastAsia="de-DE" w:bidi="de-DE"/>
        </w:rPr>
        <w:t>) Die</w:t>
      </w:r>
      <w:r>
        <w:rPr>
          <w:color w:val="000000"/>
          <w:spacing w:val="0"/>
          <w:w w:val="100"/>
          <w:position w:val="0"/>
          <w:shd w:val="clear" w:color="auto" w:fill="auto"/>
          <w:lang w:val="de-DE" w:eastAsia="de-DE" w:bidi="de-DE"/>
        </w:rPr>
        <w:t xml:space="preserve"> eu’ezee•et’ve Kon/raetWt’reuizg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Sie besteht darin, daß das Hinter-Ich nach einer Weile nach vorne dringt und das Vorder-Ich, welches bisher auf der Vorderbühne agierte, - </w:t>
      </w:r>
      <w:r>
        <w:rPr>
          <w:i/>
          <w:iCs/>
          <w:color w:val="000000"/>
          <w:spacing w:val="0"/>
          <w:w w:val="100"/>
          <w:position w:val="0"/>
          <w:shd w:val="clear" w:color="auto" w:fill="auto"/>
          <w:lang w:val="de-DE" w:eastAsia="de-DE" w:bidi="de-DE"/>
        </w:rPr>
        <w:t>scheenbar</w:t>
      </w:r>
      <w:r>
        <w:rPr>
          <w:color w:val="000000"/>
          <w:spacing w:val="0"/>
          <w:w w:val="100"/>
          <w:position w:val="0"/>
          <w:shd w:val="clear" w:color="auto" w:fill="auto"/>
          <w:lang w:val="de-DE" w:eastAsia="de-DE" w:bidi="de-DE"/>
        </w:rPr>
        <w:t xml:space="preserve"> - ver</w:t>
        <w:softHyphen/>
        <w:t>schwindet. Durch diese Umkehrung entsteht im Erscheinungsbild des Ichs ein Kontrast.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 kann z. B. das </w:t>
      </w:r>
      <w:r>
        <w:rPr>
          <w:i/>
          <w:iCs/>
          <w:color w:val="000000"/>
          <w:spacing w:val="0"/>
          <w:w w:val="100"/>
          <w:position w:val="0"/>
          <w:shd w:val="clear" w:color="auto" w:fill="auto"/>
          <w:lang w:val="de-DE" w:eastAsia="de-DE" w:bidi="de-DE"/>
        </w:rPr>
        <w:t>weltfremde,</w:t>
      </w:r>
      <w:r>
        <w:rPr>
          <w:color w:val="000000"/>
          <w:spacing w:val="0"/>
          <w:w w:val="100"/>
          <w:position w:val="0"/>
          <w:shd w:val="clear" w:color="auto" w:fill="auto"/>
          <w:lang w:val="de-DE" w:eastAsia="de-DE" w:bidi="de-DE"/>
        </w:rPr>
        <w:t xml:space="preserve"> sich der Welt völlig </w:t>
      </w:r>
      <w:r>
        <w:rPr>
          <w:i/>
          <w:iCs/>
          <w:color w:val="000000"/>
          <w:spacing w:val="0"/>
          <w:w w:val="100"/>
          <w:position w:val="0"/>
          <w:shd w:val="clear" w:color="auto" w:fill="auto"/>
          <w:lang w:val="de-DE" w:eastAsia="de-DE" w:bidi="de-DE"/>
        </w:rPr>
        <w:t xml:space="preserve">entfremdende Ich (Sch — — </w:t>
      </w:r>
      <w:r>
        <w:rPr>
          <w:color w:val="000000"/>
          <w:spacing w:val="0"/>
          <w:w w:val="100"/>
          <w:position w:val="0"/>
          <w:shd w:val="clear" w:color="auto" w:fill="auto"/>
          <w:lang w:val="de-DE" w:eastAsia="de-DE" w:bidi="de-DE"/>
        </w:rPr>
        <w:t xml:space="preserve">wochen- und monatelang das klinische Vorder-Ich-Bild ausfüllen, und plötzlich - niemand weiß wie und warum - stellt sich das entgegengesetzte, die ganze Welt sich einverleiben wollende </w:t>
      </w:r>
      <w:r>
        <w:rPr>
          <w:i/>
          <w:iCs/>
          <w:color w:val="000000"/>
          <w:spacing w:val="0"/>
          <w:w w:val="100"/>
          <w:position w:val="0"/>
          <w:shd w:val="clear" w:color="auto" w:fill="auto"/>
          <w:lang w:val="de-DE" w:eastAsia="de-DE" w:bidi="de-DE"/>
        </w:rPr>
        <w:t>Draifgänger-Hab-Ich</w:t>
      </w:r>
      <w:r>
        <w:rPr>
          <w:color w:val="000000"/>
          <w:spacing w:val="0"/>
          <w:w w:val="100"/>
          <w:position w:val="0"/>
          <w:shd w:val="clear" w:color="auto" w:fill="auto"/>
          <w:lang w:val="de-DE" w:eastAsia="de-DE" w:bidi="de-DE"/>
        </w:rPr>
        <w:t xml:space="preserve"> (Sch = f- 0) in den Vordergrund. Der Kontrast ist so gewaltig, daß man oft zweifelt, ob es der nämliche Mensch ist.</w:t>
      </w:r>
    </w:p>
    <w:p>
      <w:pPr>
        <w:pStyle w:val="Style22"/>
        <w:keepNext w:val="0"/>
        <w:keepLines w:val="0"/>
        <w:widowControl w:val="0"/>
        <w:shd w:val="clear" w:color="auto" w:fill="auto"/>
        <w:tabs>
          <w:tab w:leader="hyphen" w:pos="4618" w:val="left"/>
          <w:tab w:leader="hyphen" w:pos="4919" w:val="left"/>
        </w:tabs>
        <w:bidi w:val="0"/>
        <w:spacing w:line="240" w:lineRule="auto"/>
        <w:ind w:left="0" w:firstLine="360"/>
        <w:jc w:val="left"/>
      </w:pPr>
      <w:r>
        <w:rPr>
          <w:color w:val="000000"/>
          <w:spacing w:val="0"/>
          <w:w w:val="100"/>
          <w:position w:val="0"/>
          <w:shd w:val="clear" w:color="auto" w:fill="auto"/>
          <w:lang w:val="de-DE" w:eastAsia="de-DE" w:bidi="de-DE"/>
        </w:rPr>
        <w:t xml:space="preserve">Oder: das aut^i&gt;z^zj^fh-u»dz.^:^ziö/z»iert^e Ich (Sch = </w:t>
        <w:tab/>
        <w:tab/>
        <w:t>), welches eine Weile als</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Hauptsymptom der Krankheit figurierte, verschwindet plötzlich, und auf der Vorderbühne erscheint ein jämmerliches, gehe/mmtes Ich (Sch = 1-). Die suk</w:t>
        <w:softHyphen/>
        <w:t>zessive Kontrastwirkung ist erschütternd.</w:t>
      </w:r>
    </w:p>
    <w:p>
      <w:pPr>
        <w:pStyle w:val="Style22"/>
        <w:keepNext w:val="0"/>
        <w:keepLines w:val="0"/>
        <w:widowControl w:val="0"/>
        <w:shd w:val="clear" w:color="auto" w:fill="auto"/>
        <w:tabs>
          <w:tab w:pos="7930" w:val="left"/>
        </w:tabs>
        <w:bidi w:val="0"/>
        <w:spacing w:line="240" w:lineRule="auto"/>
        <w:ind w:left="0" w:firstLine="360"/>
        <w:jc w:val="left"/>
      </w:pPr>
      <w:r>
        <w:rPr>
          <w:color w:val="000000"/>
          <w:spacing w:val="0"/>
          <w:w w:val="100"/>
          <w:position w:val="0"/>
          <w:shd w:val="clear" w:color="auto" w:fill="auto"/>
          <w:lang w:val="de-DE" w:eastAsia="de-DE" w:bidi="de-DE"/>
        </w:rPr>
        <w:t>Wir haben hier zwei Formen von komp/emm/ärm Ich-Schicksä/e/z erwähnt, in denen die zwei besonderen, hintereinander koexistierenden Ich-Existenzen sukzessiv als abstechender Gegensatz sich entlarvten. Die weltfremde und die die ganze Welt sich einverleibende Ich-Existenz sind entgegengesetzter Natur. Sie kommen durch eine besondere Teilungsart der vier Elementarfunktionen des ganzen Ichs zustande, die aber zusammen ein besonderes komplementäres Ich- Schicksal darstellen, in dem diese zwei Ich-Existenzen als sukzessive Kontrast</w:t>
        <w:softHyphen/>
        <w:t>wirkungen erschienen sind. Das nämliche geschah mit dem globalen Ich im zweiten Beispiel. Es hatte sich diagonal geteilt, und die so zustande gekommenen zwei Ich-Existenzen - die autistische und die gehemmte - leben dialektisch hinter</w:t>
        <w:softHyphen/>
        <w:t>einander. Sie werden als Gegenexistenzen erst dann agnosziert, wenn-aus unbe</w:t>
        <w:softHyphen/>
        <w:t>kannten Gründen - die Drehbühne des Ichs sich umdreht und an die Stelle des ' autistisch-undisziplinierten Ichs plötzlich das gehemmte Ich tritt. Autismus und</w:t>
        <w:tab/>
        <w: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Hemmung sind ebenfalls zwei entgegengesetzte Ich-Existenzen, die in Form einer sukzessive» Kontrastwirkung den Beweis dafür liefern, daß sie Zei/e des </w:t>
      </w:r>
      <w:r>
        <w:rPr>
          <w:i/>
          <w:iCs/>
          <w:color w:val="000000"/>
          <w:spacing w:val="0"/>
          <w:w w:val="100"/>
          <w:position w:val="0"/>
          <w:shd w:val="clear" w:color="auto" w:fill="auto"/>
          <w:lang w:val="de-DE" w:eastAsia="de-DE" w:bidi="de-DE"/>
        </w:rPr>
        <w:t>nämlichm komplementären</w:t>
      </w:r>
      <w:r>
        <w:rPr>
          <w:color w:val="000000"/>
          <w:spacing w:val="0"/>
          <w:w w:val="100"/>
          <w:position w:val="0"/>
          <w:shd w:val="clear" w:color="auto" w:fill="auto"/>
          <w:lang w:val="de-DE" w:eastAsia="de-DE" w:bidi="de-DE"/>
        </w:rPr>
        <w:t xml:space="preserve"> Ich-Schicksu/s darstellen. Ihre Existenzen sind aber im Sinne der «Theorie der Teilung der Gegensätze» im Ich evident. Das, was aus dieser Trilungsthrorir logisch folgt, wird in der Tat in Form der sukzessive» Kontrastwirkungen agnosziert.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Schwieriger ist die Agnoszierung der entgegengesetzten Ich-Existenzen im Rahmen eines komplementären Ich-Schicksals, wenn die zwei Gegenexistenzen ihre Kontrastwirkungen simultan ausüben.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w:t>
      </w:r>
      <w:r>
        <w:rPr>
          <w:i/>
          <w:iCs/>
          <w:color w:val="000000"/>
          <w:spacing w:val="0"/>
          <w:w w:val="100"/>
          <w:position w:val="0"/>
          <w:shd w:val="clear" w:color="auto" w:fill="auto"/>
          <w:lang w:val="de-DE" w:eastAsia="de-DE" w:bidi="de-DE"/>
        </w:rPr>
        <w:t>) Die</w:t>
      </w:r>
      <w:r>
        <w:rPr>
          <w:color w:val="000000"/>
          <w:spacing w:val="0"/>
          <w:w w:val="100"/>
          <w:position w:val="0"/>
          <w:shd w:val="clear" w:color="auto" w:fill="auto"/>
          <w:lang w:val="de-DE" w:eastAsia="de-DE" w:bidi="de-DE"/>
        </w:rPr>
        <w:t xml:space="preserve"> simultane Kontrastwirkung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Sie entsteht, wenn die Stärke der zwei Ich-Existenzen (des Vorder-Ichs und des Hinter-Ichs) fast gleich groß ist, ihre Integration hingegen auf Widerstand stößt. Es stehen die zwei Ich-Existenzen, die eigentlich hintereinander zu stehen pflegen, jetzt quasi nebeneinander. Im Erscheinungsbild des Ichs stehen Züge beider Ich-Existenzen nebeneinander, oder sie wechseln so rasch ab, daß ihr Kontrast als ein simultaner Gegensatz empfunden wird. Wir unterscheiden folgende Formen der simultanen Kontrastwirkungen von «Vorder-Ich» und «Hinter-Ich».</w:t>
      </w:r>
    </w:p>
    <w:p>
      <w:pPr>
        <w:pStyle w:val="Style22"/>
        <w:keepNext w:val="0"/>
        <w:keepLines w:val="0"/>
        <w:widowControl w:val="0"/>
        <w:numPr>
          <w:ilvl w:val="0"/>
          <w:numId w:val="61"/>
        </w:numPr>
        <w:shd w:val="clear" w:color="auto" w:fill="auto"/>
        <w:tabs>
          <w:tab w:pos="614" w:val="left"/>
        </w:tabs>
        <w:bidi w:val="0"/>
        <w:spacing w:line="240" w:lineRule="auto"/>
        <w:ind w:left="0" w:firstLine="360"/>
        <w:jc w:val="left"/>
      </w:pPr>
      <w:r>
        <w:rPr>
          <w:color w:val="000000"/>
          <w:spacing w:val="0"/>
          <w:w w:val="100"/>
          <w:position w:val="0"/>
          <w:shd w:val="clear" w:color="auto" w:fill="auto"/>
          <w:lang w:val="de-DE" w:eastAsia="de-DE" w:bidi="de-DE"/>
        </w:rPr>
        <w:t xml:space="preserve">Dar Hzdzer-dch </w:t>
      </w:r>
      <w:r>
        <w:rPr>
          <w:i/>
          <w:iCs/>
          <w:color w:val="000000"/>
          <w:spacing w:val="0"/>
          <w:w w:val="100"/>
          <w:position w:val="0"/>
          <w:shd w:val="clear" w:color="auto" w:fill="auto"/>
          <w:lang w:val="de-DE" w:eastAsia="de-DE" w:bidi="de-DE"/>
        </w:rPr>
        <w:t>bedingt</w:t>
      </w:r>
      <w:r>
        <w:rPr>
          <w:color w:val="000000"/>
          <w:spacing w:val="0"/>
          <w:w w:val="100"/>
          <w:position w:val="0"/>
          <w:shd w:val="clear" w:color="auto" w:fill="auto"/>
          <w:lang w:val="de-DE" w:eastAsia="de-DE" w:bidi="de-DE"/>
        </w:rPr>
        <w:t xml:space="preserve"> die Wunsch- und Gedankenwelt des Vorder-Ichs.</w:t>
      </w:r>
    </w:p>
    <w:p>
      <w:pPr>
        <w:pStyle w:val="Style22"/>
        <w:keepNext w:val="0"/>
        <w:keepLines w:val="0"/>
        <w:widowControl w:val="0"/>
        <w:shd w:val="clear" w:color="auto" w:fill="auto"/>
        <w:tabs>
          <w:tab w:pos="7517" w:val="left"/>
        </w:tabs>
        <w:bidi w:val="0"/>
        <w:spacing w:line="240" w:lineRule="auto"/>
        <w:ind w:left="0" w:firstLine="360"/>
        <w:jc w:val="left"/>
      </w:pPr>
      <w:r>
        <w:rPr>
          <w:color w:val="000000"/>
          <w:spacing w:val="0"/>
          <w:w w:val="100"/>
          <w:position w:val="0"/>
          <w:shd w:val="clear" w:color="auto" w:fill="auto"/>
          <w:lang w:val="de-DE" w:eastAsia="de-DE" w:bidi="de-DE"/>
        </w:rPr>
        <w:t xml:space="preserve">Während das Vorder-Ich in einer bestimmten Richtung tätig ist, lebt es simultan in der </w:t>
      </w:r>
      <w:r>
        <w:rPr>
          <w:i/>
          <w:iCs/>
          <w:color w:val="000000"/>
          <w:spacing w:val="0"/>
          <w:w w:val="100"/>
          <w:position w:val="0"/>
          <w:shd w:val="clear" w:color="auto" w:fill="auto"/>
          <w:lang w:val="de-DE" w:eastAsia="de-DE" w:bidi="de-DE"/>
        </w:rPr>
        <w:t>entgegengessietzten</w:t>
      </w:r>
      <w:r>
        <w:rPr>
          <w:color w:val="000000"/>
          <w:spacing w:val="0"/>
          <w:w w:val="100"/>
          <w:position w:val="0"/>
          <w:shd w:val="clear" w:color="auto" w:fill="auto"/>
          <w:lang w:val="de-DE" w:eastAsia="de-DE" w:bidi="de-DE"/>
        </w:rPr>
        <w:t xml:space="preserve"> Gedanken- und Wunschwelt des Hinter-Ichs, die mit der gleichzeitigen Tätigkeit des Vorder-Ichs in Kontrast steht. Wir bringen einige Beispiele für diese Art der simultanen Kontrastwirkungen.</w:t>
        <w:tab/>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sog. «Zwangsarbeiter »-Ich (Sch = i +), bei dem also die Inflation (+ p) mit einem Arbeitszwang k) bezwungen wird, kann mit der Arbeit nicht auf</w:t>
        <w:softHyphen/>
        <w:t xml:space="preserve">hören. Während dieses zwanghaften Arbeitens lebt aber die Person in einer </w:t>
      </w:r>
      <w:r>
        <w:rPr>
          <w:i/>
          <w:iCs/>
          <w:color w:val="000000"/>
          <w:spacing w:val="0"/>
          <w:w w:val="100"/>
          <w:position w:val="0"/>
          <w:shd w:val="clear" w:color="auto" w:fill="auto"/>
          <w:lang w:val="de-DE" w:eastAsia="de-DE" w:bidi="de-DE"/>
        </w:rPr>
        <w:t>paranoid-projektiven Gedankenwelt</w:t>
      </w:r>
      <w:r>
        <w:rPr>
          <w:color w:val="000000"/>
          <w:spacing w:val="0"/>
          <w:w w:val="100"/>
          <w:position w:val="0"/>
          <w:shd w:val="clear" w:color="auto" w:fill="auto"/>
          <w:lang w:val="de-DE" w:eastAsia="de-DE" w:bidi="de-DE"/>
        </w:rPr>
        <w:t xml:space="preserve"> des Hintergängers (Sch = 0 —). Sie beschuldigt die Familie, für die sie so zu schuften gezwungen ist; sie fühlt sich von dem Arbeitgeber verfolgt. Die Hintergedanken erlebt das Ich szmul/an, während das Vorder-Ich zwanghaft arbeitet. Ein anderes Beispiel:</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«Besessene» (Sch = 0 +) lebt nicht selten simultan in der Gedankenwelt seines Hintergängers: des Ausreißers (Sch = ± —). Er möchte Ort und Stelle, wo er die Objekte der Liebe, des Hasses stets vor den Augen hat, verlassen und weglaufen.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Oder: Das Vorder-Ich eines verlassenen Menschen (Sch = 0 ;£) ist simultan vom Wunsch erfüllt, er selbst möchte einmal jemanden - oft eben die ihn verlas</w:t>
        <w:softHyphen/>
        <w:t>sende Person - so grausam betrügen und verlassen, wie sie mit ihm vorging (Sch = ± 0).</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Oder: ' Der «Entfremdete» (Sch = — d:) lamentiert des öfteren darüber, wie er wieder den Rückweg zu der realen Welt finden könnte. Dieser Wunsch wird natürlich vom Hinter-Ich (Sch — -f- 0) gehegt. Und so fort.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Bestimmung der Gedanken- und Wunschwelt ist in der Tat die häufigste Tätigkeit des Hinter-Ichs, die wir an^eSen. Sie gehört in die Kategorie der s/wnl/aeee Kontrastwirkungen.</w:t>
      </w:r>
    </w:p>
    <w:p>
      <w:pPr>
        <w:pStyle w:val="Style22"/>
        <w:keepNext w:val="0"/>
        <w:keepLines w:val="0"/>
        <w:widowControl w:val="0"/>
        <w:numPr>
          <w:ilvl w:val="0"/>
          <w:numId w:val="61"/>
        </w:numPr>
        <w:shd w:val="clear" w:color="auto" w:fill="auto"/>
        <w:tabs>
          <w:tab w:pos="1419" w:val="left"/>
        </w:tabs>
        <w:bidi w:val="0"/>
        <w:spacing w:line="240" w:lineRule="auto"/>
        <w:ind w:left="0" w:firstLine="0"/>
        <w:jc w:val="left"/>
      </w:pPr>
      <w:r>
        <w:rPr>
          <w:color w:val="000000"/>
          <w:spacing w:val="0"/>
          <w:w w:val="100"/>
          <w:position w:val="0"/>
          <w:shd w:val="clear" w:color="auto" w:fill="auto"/>
          <w:lang w:val="de-DE" w:eastAsia="de-DE" w:bidi="de-DE"/>
        </w:rPr>
        <w:t xml:space="preserve">Dar </w:t>
      </w:r>
      <w:r>
        <w:rPr>
          <w:i/>
          <w:iCs/>
          <w:color w:val="000000"/>
          <w:spacing w:val="0"/>
          <w:w w:val="100"/>
          <w:position w:val="0"/>
          <w:shd w:val="clear" w:color="auto" w:fill="auto"/>
          <w:lang w:val="de-DE" w:eastAsia="de-DE" w:bidi="de-DE"/>
        </w:rPr>
        <w:t>Hinter-Ich lenkt simultan aie Wahlhandlungen des Gorder-lchs.</w:t>
      </w:r>
    </w:p>
    <w:p>
      <w:pPr>
        <w:pStyle w:val="Style22"/>
        <w:keepNext w:val="0"/>
        <w:keepLines w:val="0"/>
        <w:widowControl w:val="0"/>
        <w:numPr>
          <w:ilvl w:val="0"/>
          <w:numId w:val="63"/>
        </w:numPr>
        <w:shd w:val="clear" w:color="auto" w:fill="auto"/>
        <w:tabs>
          <w:tab w:pos="1410" w:val="left"/>
        </w:tabs>
        <w:bidi w:val="0"/>
        <w:spacing w:line="240" w:lineRule="auto"/>
        <w:ind w:left="0" w:firstLine="360"/>
        <w:jc w:val="left"/>
      </w:pPr>
      <w:r>
        <w:rPr>
          <w:color w:val="000000"/>
          <w:spacing w:val="0"/>
          <w:w w:val="100"/>
          <w:position w:val="0"/>
          <w:shd w:val="clear" w:color="auto" w:fill="auto"/>
          <w:lang w:val="de-DE" w:eastAsia="de-DE" w:bidi="de-DE"/>
        </w:rPr>
        <w:t>In der L.it^bes^wah.l heißt dies, daß das Vorder-Ich sich zu einer Person hin</w:t>
        <w:softHyphen/>
        <w:t>gezogen fühlt, die im Vordergrund sein eigenes Hinter-Ich trägt. So kann ein haltloser Mann (z. B. ein Trinker), der im Vordergrund ichlos dasteht (Sch = 0 0), eine Frau wählen und mit ihr leben, die im Vordergrund völlig integriert und aufs höchste gebremst ist (Sch = ± ±). Diese Frau trägt also im Vordergrund das Hinter-Ich des Mannes. Und umgekehrt: die Frau trägt im Hintergrund das haltlose Ich, das ihr Mann in den Vordergrund gestellt hat.</w:t>
      </w:r>
    </w:p>
    <w:p>
      <w:pPr>
        <w:pStyle w:val="Style22"/>
        <w:keepNext w:val="0"/>
        <w:keepLines w:val="0"/>
        <w:widowControl w:val="0"/>
        <w:numPr>
          <w:ilvl w:val="0"/>
          <w:numId w:val="63"/>
        </w:numPr>
        <w:shd w:val="clear" w:color="auto" w:fill="auto"/>
        <w:tabs>
          <w:tab w:pos="1420" w:val="left"/>
        </w:tabs>
        <w:bidi w:val="0"/>
        <w:spacing w:line="240" w:lineRule="auto"/>
        <w:ind w:left="0" w:firstLine="360"/>
        <w:jc w:val="left"/>
      </w:pPr>
      <w:r>
        <w:rPr>
          <w:color w:val="000000"/>
          <w:spacing w:val="0"/>
          <w:w w:val="100"/>
          <w:position w:val="0"/>
          <w:shd w:val="clear" w:color="auto" w:fill="auto"/>
          <w:lang w:val="de-DE" w:eastAsia="de-DE" w:bidi="de-DE"/>
        </w:rPr>
        <w:t>Dasselbe gilt auch von der Fren/edsch.af’tsw7hl. In beiden Fällen lebt das Ich in einer sD/nlZaeen Kontrastform seine zwei Ich-Existenzen aus.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cf Eine bisher wenig beachtete Rolle spielt das Hinter-Ich in der </w:t>
      </w:r>
      <w:r>
        <w:rPr>
          <w:i/>
          <w:iCs/>
          <w:color w:val="000000"/>
          <w:spacing w:val="0"/>
          <w:w w:val="100"/>
          <w:position w:val="0"/>
          <w:shd w:val="clear" w:color="auto" w:fill="auto"/>
          <w:lang w:val="de-DE" w:eastAsia="de-DE" w:bidi="de-DE"/>
        </w:rPr>
        <w:t>Wahl</w:t>
      </w:r>
      <w:r>
        <w:rPr>
          <w:color w:val="000000"/>
          <w:spacing w:val="0"/>
          <w:w w:val="100"/>
          <w:position w:val="0"/>
          <w:shd w:val="clear" w:color="auto" w:fill="auto"/>
          <w:lang w:val="de-DE" w:eastAsia="de-DE" w:bidi="de-DE"/>
        </w:rPr>
        <w:t xml:space="preserve"> des Berufs. Wir nennen diese Art der Berufe </w:t>
      </w:r>
      <w:r>
        <w:rPr>
          <w:i/>
          <w:iCs/>
          <w:color w:val="000000"/>
          <w:spacing w:val="0"/>
          <w:w w:val="100"/>
          <w:position w:val="0"/>
          <w:shd w:val="clear" w:color="auto" w:fill="auto"/>
          <w:lang w:val="de-DE" w:eastAsia="de-DE" w:bidi="de-DE"/>
        </w:rPr>
        <w:t>«Hdneer-Ich-Berufe».</w:t>
      </w:r>
      <w:r>
        <w:rPr>
          <w:color w:val="000000"/>
          <w:spacing w:val="0"/>
          <w:w w:val="100"/>
          <w:position w:val="0"/>
          <w:shd w:val="clear" w:color="auto" w:fill="auto"/>
          <w:lang w:val="de-DE" w:eastAsia="de-DE" w:bidi="de-DE"/>
        </w:rPr>
        <w:t xml:space="preserve"> In der Berufswah/ kann das Vorder-Ich einen Beruf wählen, in dem der Mensch simultan im beson</w:t>
        <w:softHyphen/>
        <w:t xml:space="preserve">deren sein Hinter-Ich auslebt. Vieles, was </w:t>
      </w:r>
      <w:r>
        <w:rPr>
          <w:color w:val="000000"/>
          <w:spacing w:val="0"/>
          <w:w w:val="100"/>
          <w:position w:val="0"/>
          <w:sz w:val="18"/>
          <w:szCs w:val="18"/>
          <w:shd w:val="clear" w:color="auto" w:fill="auto"/>
          <w:lang w:val="de-DE" w:eastAsia="de-DE" w:bidi="de-DE"/>
        </w:rPr>
        <w:t xml:space="preserve">U. </w:t>
      </w:r>
      <w:r>
        <w:rPr>
          <w:smallCaps/>
          <w:color w:val="000000"/>
          <w:spacing w:val="0"/>
          <w:w w:val="100"/>
          <w:position w:val="0"/>
          <w:shd w:val="clear" w:color="auto" w:fill="auto"/>
          <w:lang w:val="de-DE" w:eastAsia="de-DE" w:bidi="de-DE"/>
        </w:rPr>
        <w:t>MoserI</w:t>
      </w:r>
      <w:r>
        <w:rPr>
          <w:color w:val="000000"/>
          <w:spacing w:val="0"/>
          <w:w w:val="100"/>
          <w:position w:val="0"/>
          <w:shd w:val="clear" w:color="auto" w:fill="auto"/>
          <w:lang w:val="de-DE" w:eastAsia="de-DE" w:bidi="de-DE"/>
        </w:rPr>
        <w:t xml:space="preserve"> als « Abwehroperotropismus» in der Berufswahl bezeichnet, im besonderen die sog. Übergangsgruppe der Abwehroperotropismen, entspricht der sim/zl/anen Kontrastwirkung als wahl</w:t>
        <w:softHyphen/>
        <w:t>lenkende Tätigkeit des Hinter-Ichs.</w:t>
      </w:r>
    </w:p>
    <w:p>
      <w:pPr>
        <w:pStyle w:val="Style22"/>
        <w:keepNext w:val="0"/>
        <w:keepLines w:val="0"/>
        <w:widowControl w:val="0"/>
        <w:shd w:val="clear" w:color="auto" w:fill="auto"/>
        <w:tabs>
          <w:tab w:leader="hyphen" w:pos="5230" w:val="left"/>
          <w:tab w:leader="hyphen" w:pos="5231" w:val="left"/>
          <w:tab w:leader="hyphen" w:pos="5231" w:val="left"/>
        </w:tabs>
        <w:bidi w:val="0"/>
        <w:spacing w:line="240" w:lineRule="auto"/>
        <w:ind w:left="0" w:firstLine="360"/>
        <w:jc w:val="left"/>
      </w:pPr>
      <w:r>
        <w:rPr>
          <w:color w:val="000000"/>
          <w:spacing w:val="0"/>
          <w:w w:val="100"/>
          <w:position w:val="0"/>
          <w:shd w:val="clear" w:color="auto" w:fill="auto"/>
          <w:lang w:val="de-DE" w:eastAsia="de-DE" w:bidi="de-DE"/>
        </w:rPr>
        <w:t>So z. B. : Wenn ein Aschenbrödel (Sch =</w:t>
        <w:tab/>
        <w:t>)-) Mannequin oder Schauspie</w:t>
        <w:softHyphen/>
        <w:t xml:space="preserve">lerin sein will (Sch = </w:t>
        <w:tab/>
        <w:tab/>
        <w:t>-im Hintergrund). Oder wenn ein Mann mit einem</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absolut integrierten Vorder-Ich (Sch = ± ±) Fürsorger wird und haltlose Psychopathen (Trinker, Kriminelle usf.) betreut, die das Hinter-Ich des Fürsor</w:t>
        <w:softHyphen/>
        <w:t>gers (Sch = 0 0) als Vorder-Ich tragen. Dies sind typische Hinter-Ich-Berufe,</w:t>
      </w:r>
    </w:p>
    <w:p>
      <w:pPr>
        <w:pStyle w:val="Style1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 xml:space="preserve">1 </w:t>
      </w:r>
      <w:r>
        <w:rPr>
          <w:smallCaps/>
          <w:color w:val="000000"/>
          <w:spacing w:val="0"/>
          <w:w w:val="100"/>
          <w:position w:val="0"/>
          <w:shd w:val="clear" w:color="auto" w:fill="auto"/>
          <w:lang w:val="de-DE" w:eastAsia="de-DE" w:bidi="de-DE"/>
        </w:rPr>
        <w:t>Moser,</w:t>
      </w:r>
      <w:r>
        <w:rPr>
          <w:color w:val="000000"/>
          <w:spacing w:val="0"/>
          <w:w w:val="100"/>
          <w:position w:val="0"/>
          <w:shd w:val="clear" w:color="auto" w:fill="auto"/>
          <w:lang w:val="de-DE" w:eastAsia="de-DE" w:bidi="de-DE"/>
        </w:rPr>
        <w:t xml:space="preserve"> U.: Psychologie der Arbeitswahl und der Arbcitsstörnegee. Huber, Bern 1953. S. 91.</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 denen das Vorder-Ich s/wultan die Kontraststrtbuegee des Hinter-Ichs be</w:t>
        <w:softHyphen/>
        <w:t>friedigt.</w:t>
      </w:r>
    </w:p>
    <w:p>
      <w:pPr>
        <w:pStyle w:val="Style22"/>
        <w:keepNext w:val="0"/>
        <w:keepLines w:val="0"/>
        <w:widowControl w:val="0"/>
        <w:numPr>
          <w:ilvl w:val="0"/>
          <w:numId w:val="6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Hinter-Ich bedingt</w:t>
      </w:r>
      <w:r>
        <w:rPr>
          <w:color w:val="000000"/>
          <w:spacing w:val="0"/>
          <w:w w:val="100"/>
          <w:position w:val="0"/>
          <w:shd w:val="clear" w:color="auto" w:fill="auto"/>
          <w:lang w:val="de-DE" w:eastAsia="de-DE" w:bidi="de-DE"/>
        </w:rPr>
        <w:t xml:space="preserve"> be-stimmie Kontras/ji/ge des Charakters, die das Vorder- Zch si%7dtan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den eigenen zusammen trägt.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Bildung des Charakters ist letzten Endes ein IntrojektionsVorgang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das Vorder-Ich bewerkstelligt. Die Inhalte (Funktionen und Objekte) der Introjektionen, die zur Prägung bestimmter Charakterzüge führen, sind aber des öfteren eben Kontrastfunktionen bzw. Kontrastinhalte des Hinter- Ichs. Einige Beispiele zur Erhellung dieses Tatbestandes: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Charakter eines autistisch-narzißtischen, hyperrealen, positivistischen, egoistischen Draufgängers (Sch = -j- 0), der sich im besonderen von Habgier und Opportunismus (+ k) führen läßt, finden wir fast immer simultan den Gegen</w:t>
        <w:softHyphen/>
        <w:t>zug der Opposition: die Negation (— k). Diese Lust, alles simultan zu verneinen, was man als Vorder-Ich sich einverleibt hat, stammt sicher vom Hinter-Ich, in dem ja die Negation, als Verneinung (— k) der weichen, weiblichen Strebungen (± p), die ausschlaggebende Ich-Funktion darstellt. Bekanntlich verneint hier das Hinter-Ich vorerst die Weiblichkeit (Sch — — Pc), wenn das Vorder-Ich autistisch-egoistisch-narzißtisch sich entfaltet (Sch = -j- 0). Allmählich wird aber die Lust zum Verneinen generalisiert. Bei einer eingehenden Charakteranalyse dieser harten, kühlen, autistischen Draufgänger entdecken wir Züge, die eben auf die partielle Einverleibung der weichen, weiblichen Mollnatur (T: p) hin</w:t>
        <w:softHyphen/>
        <w:t xml:space="preserve">weisen. Ein scheinbar harter Draufgänger (Chirurg, Kaufmann, Fabrikant) kann sich des öfteren wie eine Frau benehmen. Er benützt z. B. Kölnischwasser, Parfum, badet täglich mehrmals, steht stundenlang vor dem Spiegel wie eine Kurtisane und läßt sich von den Angestellten den Hof machen. Alle diese Züge kommen eben durch die simultane Kontrastwirkung des Hinter-Ichs zustande, das die Weiblichkeit (T: p) - obzwar in einer verneinten Form (— k) - dynamisch dennoch simultan innehat. So wird die Behauptung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verständlich, daß der Narzißmus als Reaktionsbildung und Ich-Veränderung die verneinte Homo</w:t>
        <w:softHyphen/>
        <w:t>sexualität ersetzen sollte. Hieher gehört auch der Don Juan, der im Vorder-Ich zwanghaft ausschließlich seine männZikhe Seite (Sch = dz 0) betont. Mit Leichtig</w:t>
        <w:softHyphen/>
        <w:t>keit läßt sich aber in seinem Charakter die simultane Kontrastwirkung der Weib</w:t>
        <w:softHyphen/>
        <w:t>lichkeit des Hinter-Ichs (Sch = 0 A) entlarven. Bei dem pro/tk:/iite Charakter des Vorder-Ichs (Sch = 0—) kann man stets die simultane Kontrastwirkung der Zwangzüge (± k) wie auch die der inflativen Besessenheit (-)- p) entdecken. Also die simultanen Funktionen des Hinter-Ichs (Sch — dz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und ähnliche Erfahrungen beweisen die Richtigkeit des Postulats, nach dem </w:t>
      </w:r>
      <w:r>
        <w:rPr>
          <w:i/>
          <w:iCs/>
          <w:color w:val="000000"/>
          <w:spacing w:val="0"/>
          <w:w w:val="100"/>
          <w:position w:val="0"/>
          <w:shd w:val="clear" w:color="auto" w:fill="auto"/>
          <w:lang w:val="de-DE" w:eastAsia="de-DE" w:bidi="de-DE"/>
        </w:rPr>
        <w:t>eine Charakteranalyse</w:t>
      </w:r>
      <w:r>
        <w:rPr>
          <w:color w:val="000000"/>
          <w:spacing w:val="0"/>
          <w:w w:val="100"/>
          <w:position w:val="0"/>
          <w:shd w:val="clear" w:color="auto" w:fill="auto"/>
          <w:lang w:val="de-DE" w:eastAsia="de-DE" w:bidi="de-DE"/>
        </w:rPr>
        <w:t xml:space="preserve"> sich </w:t>
      </w:r>
      <w:r>
        <w:rPr>
          <w:i/>
          <w:iCs/>
          <w:color w:val="000000"/>
          <w:spacing w:val="0"/>
          <w:w w:val="100"/>
          <w:position w:val="0"/>
          <w:shd w:val="clear" w:color="auto" w:fill="auto"/>
          <w:lang w:val="de-DE" w:eastAsia="de-DE" w:bidi="de-DE"/>
        </w:rPr>
        <w:t>immer</w:t>
      </w:r>
      <w:r>
        <w:rPr>
          <w:color w:val="000000"/>
          <w:spacing w:val="0"/>
          <w:w w:val="100"/>
          <w:position w:val="0"/>
          <w:shd w:val="clear" w:color="auto" w:fill="auto"/>
          <w:lang w:val="de-DE" w:eastAsia="de-DE" w:bidi="de-DE"/>
        </w:rPr>
        <w:t xml:space="preserve"> auf Grund </w:t>
      </w:r>
      <w:r>
        <w:rPr>
          <w:i/>
          <w:iCs/>
          <w:color w:val="000000"/>
          <w:spacing w:val="0"/>
          <w:w w:val="100"/>
          <w:position w:val="0"/>
          <w:shd w:val="clear" w:color="auto" w:fill="auto"/>
          <w:lang w:val="de-DE" w:eastAsia="de-DE" w:bidi="de-DE"/>
        </w:rPr>
        <w:t>einer</w:t>
      </w:r>
      <w:r>
        <w:rPr>
          <w:color w:val="000000"/>
          <w:spacing w:val="0"/>
          <w:w w:val="100"/>
          <w:position w:val="0"/>
          <w:shd w:val="clear" w:color="auto" w:fill="auto"/>
          <w:lang w:val="de-DE" w:eastAsia="de-DE" w:bidi="de-DE"/>
        </w:rPr>
        <w:t xml:space="preserve"> Vorder- und </w:t>
      </w:r>
      <w:r>
        <w:rPr>
          <w:i/>
          <w:iCs/>
          <w:color w:val="000000"/>
          <w:spacing w:val="0"/>
          <w:w w:val="100"/>
          <w:position w:val="0"/>
          <w:shd w:val="clear" w:color="auto" w:fill="auto"/>
          <w:lang w:val="de-DE" w:eastAsia="de-DE" w:bidi="de-DE"/>
        </w:rPr>
        <w:t xml:space="preserve">Hinter-]^ch-A^Jiapse </w:t>
      </w:r>
      <w:r>
        <w:rPr>
          <w:color w:val="000000"/>
          <w:spacing w:val="0"/>
          <w:w w:val="100"/>
          <w:position w:val="0"/>
          <w:shd w:val="clear" w:color="auto" w:fill="auto"/>
          <w:lang w:val="de-DE" w:eastAsia="de-DE" w:bidi="de-DE"/>
        </w:rPr>
        <w:t xml:space="preserve">au/baz/en </w:t>
      </w:r>
      <w:r>
        <w:rPr>
          <w:smallCaps/>
          <w:color w:val="000000"/>
          <w:spacing w:val="0"/>
          <w:w w:val="100"/>
          <w:position w:val="0"/>
          <w:shd w:val="clear" w:color="auto" w:fill="auto"/>
          <w:lang w:val="de-DE" w:eastAsia="de-DE" w:bidi="de-DE"/>
        </w:rPr>
        <w:t>so/I/C.</w:t>
      </w:r>
      <w:r>
        <w:rPr>
          <w:color w:val="000000"/>
          <w:spacing w:val="0"/>
          <w:w w:val="100"/>
          <w:position w:val="0"/>
          <w:shd w:val="clear" w:color="auto" w:fill="auto"/>
          <w:lang w:val="de-DE" w:eastAsia="de-DE" w:bidi="de-DE"/>
        </w:rPr>
        <w:t xml:space="preserve"> Denn der ' Charakter ist ein Gebilde der simultanen Kontrast</w:t>
        <w:softHyphen/>
        <w:t>wirkung von Vorder- und Hinter-Ich.</w:t>
      </w:r>
    </w:p>
    <w:p>
      <w:pPr>
        <w:pStyle w:val="Style22"/>
        <w:keepNext w:val="0"/>
        <w:keepLines w:val="0"/>
        <w:widowControl w:val="0"/>
        <w:numPr>
          <w:ilvl w:val="0"/>
          <w:numId w:val="61"/>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Hinter-Ich bestimmt</w:t>
      </w:r>
      <w:r>
        <w:rPr>
          <w:color w:val="000000"/>
          <w:spacing w:val="0"/>
          <w:w w:val="100"/>
          <w:position w:val="0"/>
          <w:shd w:val="clear" w:color="auto" w:fill="auto"/>
          <w:lang w:val="de-DE" w:eastAsia="de-DE" w:bidi="de-DE"/>
        </w:rPr>
        <w:t xml:space="preserve"> simu//ae eiueu 7ei/ der .Symptome in der </w:t>
      </w:r>
      <w:r>
        <w:rPr>
          <w:i/>
          <w:iCs/>
          <w:color w:val="000000"/>
          <w:spacing w:val="0"/>
          <w:w w:val="100"/>
          <w:position w:val="0"/>
          <w:shd w:val="clear" w:color="auto" w:fill="auto"/>
          <w:lang w:val="de-DE" w:eastAsia="de-DE" w:bidi="de-DE"/>
        </w:rPr>
        <w:t>Synclromatik. seelischer Erkrankungen.</w:t>
      </w:r>
    </w:p>
    <w:p>
      <w:pPr>
        <w:pStyle w:val="Style22"/>
        <w:keepNext w:val="0"/>
        <w:keepLines w:val="0"/>
        <w:widowControl w:val="0"/>
        <w:shd w:val="clear" w:color="auto" w:fill="auto"/>
        <w:bidi w:val="0"/>
        <w:spacing w:line="190" w:lineRule="auto"/>
        <w:ind w:left="0" w:firstLine="360"/>
        <w:jc w:val="left"/>
        <w:rPr>
          <w:sz w:val="18"/>
          <w:szCs w:val="18"/>
        </w:rPr>
      </w:pPr>
      <w:r>
        <w:rPr>
          <w:color w:val="000000"/>
          <w:spacing w:val="0"/>
          <w:w w:val="100"/>
          <w:position w:val="0"/>
          <w:sz w:val="20"/>
          <w:szCs w:val="20"/>
          <w:shd w:val="clear" w:color="auto" w:fill="auto"/>
          <w:lang w:val="de-DE" w:eastAsia="de-DE" w:bidi="de-DE"/>
        </w:rPr>
        <w:t xml:space="preserve">1 </w:t>
      </w:r>
      <w:r>
        <w:rPr>
          <w:smallCaps/>
          <w:color w:val="000000"/>
          <w:spacing w:val="0"/>
          <w:w w:val="100"/>
          <w:position w:val="0"/>
          <w:sz w:val="18"/>
          <w:szCs w:val="18"/>
          <w:shd w:val="clear" w:color="auto" w:fill="auto"/>
          <w:lang w:val="de-DE" w:eastAsia="de-DE" w:bidi="de-DE"/>
        </w:rPr>
        <w:t>Szondi,</w:t>
      </w:r>
      <w:r>
        <w:rPr>
          <w:color w:val="000000"/>
          <w:spacing w:val="0"/>
          <w:w w:val="100"/>
          <w:position w:val="0"/>
          <w:sz w:val="20"/>
          <w:szCs w:val="20"/>
          <w:shd w:val="clear" w:color="auto" w:fill="auto"/>
          <w:lang w:val="de-DE" w:eastAsia="de-DE" w:bidi="de-DE"/>
        </w:rPr>
        <w:t xml:space="preserve"> L. : Ich-Analyse und Charakteranalysc. Spanisch : Revista dc Psicologia General y </w:t>
      </w:r>
      <w:r>
        <w:rPr>
          <w:color w:val="000000"/>
          <w:spacing w:val="0"/>
          <w:w w:val="100"/>
          <w:position w:val="0"/>
          <w:sz w:val="18"/>
          <w:szCs w:val="18"/>
          <w:shd w:val="clear" w:color="auto" w:fill="auto"/>
          <w:lang w:val="de-DE" w:eastAsia="de-DE" w:bidi="de-DE"/>
        </w:rPr>
        <w:t>Aplicada, Bd. Vil, Nr. 28, 1953. S. 595-639.</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Ähnlich wie in der Charakterbildung spielt die simultane Kontrastwirkung des Hinter-Ichs eine gewichtige Rolle auch im Aufbau des seelischen Krankheits</w:t>
        <w:softHyphen/>
        <w:t>bildes.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Zum Zwangsbild vieler Neurotiker (Sch = ± 0) gehört das Symptom einer pasisräen Dz/rfhwion (Sch = 0 ;£), in der sie mit der Mutter oder dem Bruder leben. Fall 40 des ersten Bandes der «Triebpathologie»1 ist ein Musterbeispiel für diese Kategorie. Hier war vorerst der Bruder, dann die Mutter der Dualpartner. Die simultane Tendenz der Zwangsneurotiker, in einer Dualunion ihr Zwangleben zu verbringen, äußert sich des öfteren auch in den Inhalten ihrer Lamentationen. Sie fühlen sich stets verlassen, sind isoliert, vereinsamt (Sch = 0 4=).</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Vorder-Ich der Konversionshysterie führen bekanntlich im besonderen die Ich-Bilder</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w:t>
      </w:r>
    </w:p>
    <w:p>
      <w:pPr>
        <w:pStyle w:val="Style22"/>
        <w:keepNext w:val="0"/>
        <w:keepLines w:val="0"/>
        <w:widowControl w:val="0"/>
        <w:numPr>
          <w:ilvl w:val="0"/>
          <w:numId w:val="65"/>
        </w:numPr>
        <w:shd w:val="clear" w:color="auto" w:fill="auto"/>
        <w:tabs>
          <w:tab w:pos="1050" w:val="left"/>
        </w:tabs>
        <w:bidi w:val="0"/>
        <w:spacing w:line="240" w:lineRule="auto"/>
        <w:ind w:left="0" w:firstLine="360"/>
        <w:jc w:val="left"/>
      </w:pPr>
      <w:r>
        <w:rPr>
          <w:color w:val="000000"/>
          <w:spacing w:val="0"/>
          <w:w w:val="100"/>
          <w:position w:val="0"/>
          <w:shd w:val="clear" w:color="auto" w:fill="auto"/>
          <w:lang w:val="de-DE" w:eastAsia="de-DE" w:bidi="de-DE"/>
        </w:rPr>
        <w:t>Verdrängung (Sch = —0);</w:t>
      </w:r>
    </w:p>
    <w:p>
      <w:pPr>
        <w:pStyle w:val="Style22"/>
        <w:keepNext w:val="0"/>
        <w:keepLines w:val="0"/>
        <w:widowControl w:val="0"/>
        <w:numPr>
          <w:ilvl w:val="0"/>
          <w:numId w:val="65"/>
        </w:numPr>
        <w:shd w:val="clear" w:color="auto" w:fill="auto"/>
        <w:tabs>
          <w:tab w:pos="1059" w:val="left"/>
          <w:tab w:leader="hyphen" w:pos="3098" w:val="left"/>
        </w:tabs>
        <w:bidi w:val="0"/>
        <w:spacing w:line="240" w:lineRule="auto"/>
        <w:ind w:left="0" w:firstLine="360"/>
        <w:jc w:val="left"/>
      </w:pPr>
      <w:r>
        <w:rPr>
          <w:color w:val="000000"/>
          <w:spacing w:val="0"/>
          <w:w w:val="100"/>
          <w:position w:val="0"/>
          <w:shd w:val="clear" w:color="auto" w:fill="auto"/>
          <w:lang w:val="de-DE" w:eastAsia="de-DE" w:bidi="de-DE"/>
        </w:rPr>
        <w:t>Hemmung (Sch =</w:t>
        <w:tab/>
        <w:t>1); und</w:t>
      </w:r>
    </w:p>
    <w:p>
      <w:pPr>
        <w:pStyle w:val="Style22"/>
        <w:keepNext w:val="0"/>
        <w:keepLines w:val="0"/>
        <w:widowControl w:val="0"/>
        <w:numPr>
          <w:ilvl w:val="0"/>
          <w:numId w:val="65"/>
        </w:numPr>
        <w:shd w:val="clear" w:color="auto" w:fill="auto"/>
        <w:tabs>
          <w:tab w:pos="1059" w:val="left"/>
        </w:tabs>
        <w:bidi w:val="0"/>
        <w:spacing w:line="240" w:lineRule="auto"/>
        <w:ind w:left="0" w:firstLine="360"/>
        <w:jc w:val="left"/>
      </w:pPr>
      <w:r>
        <w:rPr>
          <w:color w:val="000000"/>
          <w:spacing w:val="0"/>
          <w:w w:val="100"/>
          <w:position w:val="0"/>
          <w:shd w:val="clear" w:color="auto" w:fill="auto"/>
          <w:lang w:val="de-DE" w:eastAsia="de-DE" w:bidi="de-DE"/>
        </w:rPr>
        <w:t>Entfremdung (Sch = — jb).</w:t>
      </w:r>
    </w:p>
    <w:p>
      <w:pPr>
        <w:pStyle w:val="Style22"/>
        <w:keepNext w:val="0"/>
        <w:keepLines w:val="0"/>
        <w:widowControl w:val="0"/>
        <w:shd w:val="clear" w:color="auto" w:fill="auto"/>
        <w:tabs>
          <w:tab w:pos="5081" w:val="left"/>
        </w:tabs>
        <w:bidi w:val="0"/>
        <w:spacing w:line="240" w:lineRule="auto"/>
        <w:ind w:left="0" w:firstLine="360"/>
        <w:jc w:val="left"/>
      </w:pPr>
      <w:r>
        <w:rPr>
          <w:color w:val="000000"/>
          <w:spacing w:val="0"/>
          <w:w w:val="100"/>
          <w:position w:val="0"/>
          <w:shd w:val="clear" w:color="auto" w:fill="auto"/>
          <w:lang w:val="de-DE" w:eastAsia="de-DE" w:bidi="de-DE"/>
        </w:rPr>
        <w:t>Dies sind die wichtigsten Abwehrmechanismen dieser Neurose und bestimmen die wichtigsten Symptome des h</w:t>
      </w:r>
      <w:r>
        <w:rPr>
          <w:color w:val="000000"/>
          <w:spacing w:val="0"/>
          <w:w w:val="100"/>
          <w:position w:val="0"/>
          <w:u w:val="single"/>
          <w:shd w:val="clear" w:color="auto" w:fill="auto"/>
          <w:lang w:val="de-DE" w:eastAsia="de-DE" w:bidi="de-DE"/>
        </w:rPr>
        <w:t>ysterisch-kon</w:t>
      </w:r>
      <w:r>
        <w:rPr>
          <w:color w:val="000000"/>
          <w:spacing w:val="0"/>
          <w:w w:val="100"/>
          <w:position w:val="0"/>
          <w:shd w:val="clear" w:color="auto" w:fill="auto"/>
          <w:lang w:val="de-DE" w:eastAsia="de-DE" w:bidi="de-DE"/>
        </w:rPr>
        <w:t>versiven Krankheitsbildes. Eine eingehende Untersuchung beweist uns dennoch, daß im Krankheitsbild der Konversionshysteriker des öfteren bestimmte Züge der entsprechenden Hinter- Ich-Existenzen anzutreffen sind, die man als simultane Kontrastwirkung deuten muß. Das Hinter-Ich des verdrängenden Vorder-Ichs (Sch = —0) ist bekannt</w:t>
        <w:softHyphen/>
        <w:t>lich die Bejahung der Weiblichkeit (Sch = -f- —). Die Ich-Dialektik bei den Hysterikern konversiver Natur besteht ja bekanntlich eben darin, daß das Vorder- ich simultan die Bejahung der Weiblichkeit verdrängt. Das weibliche Ich mit allen seinen femininen Ansprüchen wird in den Hintergrund gestellt. Die Folgen sind: Frigidität, Unterleibskrämpfe, Ödeme oder Ekzeme am Unterleib (Vulva</w:t>
        <w:softHyphen/>
        <w:t>Ödem oder Vulva-Ekzem) oder am Gesicht, an den Fingern, exzessive Schweiß</w:t>
        <w:softHyphen/>
        <w:t>anfälle usw. - Alle diese Konversionssymptome dienen dem unbewußten Ziel, die Kohabitation zu vermeiden und den Weg der Möglichkeit einer sexuellen Befrie</w:t>
        <w:softHyphen/>
        <w:t>digung abzusperren. Der Gegentendenz des Hinter-Ichs, eben der Weiblichkeit, zur Geltung und Macht zu verhelfen, ist aber bei konversiv-hysterischen Frauen (und Männern) stets in dem simultanen Kontrast vorhanden. Wenige Frauen tragen ihre Weiblichkeit im gesellschaftlichen Benehmen so ungehemmt im Vordergrund wie eben die Hysteriker. Jeden Mann (und jede Frau !) begehren sie und versuchen ihn (oder sie) in ihren Bann zu ketten. Den schlechten Ruf verdanken sie sicher der simultanen Kontrastwirkung des Hinter-Ichs. Das übertrieben weibliche Hinter-Ich (Sch = -j-</w:t>
        <w:tab/>
        <w:t>spielt des öfteren die Rolle des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Symptomwählers. (So z. B. bei Pseudograviditäten.)</w:t>
      </w:r>
    </w:p>
    <w:p>
      <w:pPr>
        <w:pStyle w:val="Style22"/>
        <w:keepNext w:val="0"/>
        <w:keepLines w:val="0"/>
        <w:widowControl w:val="0"/>
        <w:shd w:val="clear" w:color="auto" w:fill="auto"/>
        <w:tabs>
          <w:tab w:leader="hyphen" w:pos="2417" w:val="left"/>
          <w:tab w:leader="hyphen" w:pos="7841" w:val="left"/>
        </w:tabs>
        <w:bidi w:val="0"/>
        <w:spacing w:line="240" w:lineRule="auto"/>
        <w:ind w:left="0" w:firstLine="360"/>
        <w:jc w:val="left"/>
      </w:pPr>
      <w:r>
        <w:rPr>
          <w:color w:val="000000"/>
          <w:spacing w:val="0"/>
          <w:w w:val="100"/>
          <w:position w:val="0"/>
          <w:shd w:val="clear" w:color="auto" w:fill="auto"/>
          <w:lang w:val="de-DE" w:eastAsia="de-DE" w:bidi="de-DE"/>
        </w:rPr>
        <w:t>Das Hinter-Ich der zwei anderen Vorder-Ich-Formen sind bei der Konver</w:t>
        <w:softHyphen/>
        <w:t>sionshysterie ebenfalls keine stummen Ich-Existenzen. Das Hinter-Ich der Hem</w:t>
        <w:softHyphen/>
        <w:t>mung (Sch =</w:t>
        <w:tab/>
        <w:t>h) ist ja der autistisch-undisziplinierte Mensch (Sch = -j</w:t>
        <w:tab/>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Symptom, das dem Bild der Konversionshysterie zugehört. Das Hinter-Ich der Entfremdung (Sch = —• ±) ist der Opportunist, der Narzißt, der Egoist, der , Egozentrist, der alles haben möchte (Sch = -j- 0). Dieses habsüchtige, egoistische</w:t>
      </w:r>
    </w:p>
    <w:p>
      <w:pPr>
        <w:pStyle w:val="Style12"/>
        <w:keepNext w:val="0"/>
        <w:keepLines w:val="0"/>
        <w:widowControl w:val="0"/>
        <w:numPr>
          <w:ilvl w:val="0"/>
          <w:numId w:val="67"/>
        </w:numPr>
        <w:shd w:val="clear" w:color="auto" w:fill="auto"/>
        <w:tabs>
          <w:tab w:pos="1303" w:val="left"/>
        </w:tabs>
        <w:bidi w:val="0"/>
        <w:spacing w:line="240" w:lineRule="auto"/>
        <w:ind w:left="0" w:firstLine="0"/>
        <w:jc w:val="left"/>
      </w:pPr>
      <w:r>
        <w:rPr>
          <w:color w:val="000000"/>
          <w:spacing w:val="0"/>
          <w:w w:val="100"/>
          <w:position w:val="0"/>
          <w:shd w:val="clear" w:color="auto" w:fill="auto"/>
          <w:lang w:val="de-DE" w:eastAsia="de-DE" w:bidi="de-DE"/>
        </w:rPr>
        <w:t>Tricbpathologic, Bd. 1, S. 475 ff.</w:t>
      </w:r>
    </w:p>
    <w:p>
      <w:pPr>
        <w:pStyle w:val="Style12"/>
        <w:keepNext w:val="0"/>
        <w:keepLines w:val="0"/>
        <w:widowControl w:val="0"/>
        <w:numPr>
          <w:ilvl w:val="0"/>
          <w:numId w:val="67"/>
        </w:numPr>
        <w:shd w:val="clear" w:color="auto" w:fill="auto"/>
        <w:tabs>
          <w:tab w:pos="1308" w:val="left"/>
        </w:tabs>
        <w:bidi w:val="0"/>
        <w:spacing w:line="199" w:lineRule="auto"/>
        <w:ind w:left="0" w:firstLine="0"/>
        <w:jc w:val="left"/>
        <w:rPr>
          <w:sz w:val="20"/>
          <w:szCs w:val="20"/>
        </w:rPr>
      </w:pPr>
      <w:r>
        <w:rPr>
          <w:color w:val="000000"/>
          <w:spacing w:val="0"/>
          <w:w w:val="100"/>
          <w:position w:val="0"/>
          <w:sz w:val="18"/>
          <w:szCs w:val="18"/>
          <w:shd w:val="clear" w:color="auto" w:fill="auto"/>
          <w:lang w:val="de-DE" w:eastAsia="de-DE" w:bidi="de-DE"/>
        </w:rPr>
        <w:t xml:space="preserve">Ebenda, S. 487. </w:t>
      </w:r>
      <w:r>
        <w:rPr>
          <w:rStyle w:val="CharStyle23"/>
        </w:rPr>
        <w:t>und narzißtisch-egozentrische Stück des Symptombildes ist bei der Konversions</w:t>
        <w:softHyphen/>
        <w:t>hysterie obligat.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Eine Symptomanalyse, die nicht auf der Grundlage der simultanen Kontrastwirkung beider Ich-Existenven, d. h. auf der des Vorder-Ichs und der des Hinter-Ichs fußt, ist stets mangelhaft und oft irreführend. Das dialektisch-dynamische Element in allen seelischen Erkrankungsvorgängen stammt eben von dem Kampf, den diese zwei Gegenfüßler, das Vorder-Ich und das Hinter-Ich - oft unauffällig und für den Laien auch unsichtbar miteinander auszufechten haben.</w:t>
      </w:r>
      <w:r>
        <w:rPr>
          <w:color w:val="000000"/>
          <w:spacing w:val="0"/>
          <w:w w:val="100"/>
          <w:position w:val="0"/>
          <w:shd w:val="clear" w:color="auto" w:fill="auto"/>
          <w:lang w:val="de-DE" w:eastAsia="de-DE" w:bidi="de-DE"/>
        </w:rPr>
        <w:t xml:space="preserve"> Darum die Behauptung: Die Analyse der Dialektik zwischen dem Vorder-Ich und dem Hinter-Ich, im besonderen die der </w:t>
      </w:r>
      <w:r>
        <w:rPr>
          <w:i/>
          <w:iCs/>
          <w:color w:val="000000"/>
          <w:spacing w:val="0"/>
          <w:w w:val="100"/>
          <w:position w:val="0"/>
          <w:shd w:val="clear" w:color="auto" w:fill="auto"/>
          <w:lang w:val="de-DE" w:eastAsia="de-DE" w:bidi="de-DE"/>
        </w:rPr>
        <w:t>sukzessiven und simultanen Kontrastwirkungen,</w:t>
      </w:r>
      <w:r>
        <w:rPr>
          <w:color w:val="000000"/>
          <w:spacing w:val="0"/>
          <w:w w:val="100"/>
          <w:position w:val="0"/>
          <w:shd w:val="clear" w:color="auto" w:fill="auto"/>
          <w:lang w:val="de-DE" w:eastAsia="de-DE" w:bidi="de-DE"/>
        </w:rPr>
        <w:t xml:space="preserve"> ist eine der wichtigsten Grundbedingungen jeglicher Symptomanalyse. Das nämliche bezieht sich auch auf die Traumanalysen.</w:t>
      </w:r>
    </w:p>
    <w:p>
      <w:pPr>
        <w:pStyle w:val="Style22"/>
        <w:keepNext w:val="0"/>
        <w:keepLines w:val="0"/>
        <w:widowControl w:val="0"/>
        <w:numPr>
          <w:ilvl w:val="0"/>
          <w:numId w:val="61"/>
        </w:numPr>
        <w:shd w:val="clear" w:color="auto" w:fill="auto"/>
        <w:tabs>
          <w:tab w:pos="567" w:val="left"/>
        </w:tabs>
        <w:bidi w:val="0"/>
        <w:spacing w:line="240" w:lineRule="auto"/>
        <w:ind w:left="0" w:firstLine="360"/>
        <w:jc w:val="left"/>
      </w:pPr>
      <w:r>
        <w:rPr>
          <w:i/>
          <w:iCs/>
          <w:color w:val="000000"/>
          <w:spacing w:val="0"/>
          <w:w w:val="100"/>
          <w:position w:val="0"/>
          <w:shd w:val="clear" w:color="auto" w:fill="auto"/>
          <w:lang w:val="de-DE" w:eastAsia="de-DE" w:bidi="de-DE"/>
        </w:rPr>
        <w:t>Die simultane Kontrastwirkung des Hinter-Ichs bestimmt wichtige Vorgänge in der Traumarbeit und wählt die « Symbole » der Träume.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vorletzten Kapitel dieses Buches werden wir die Rolle des Ichs in der Traumarbeit zusammenfassend behandeln. Hier sei nur die simultane Kontrast</w:t>
        <w:softHyphen/>
        <w:t>wirkung des Hinter-Ichs in der Traumbildung kurz erwähnt.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geht das Ich zur Nachtzeit schlafen, es handhabt aber dann immer noch die Traumzensur. Im Vergleich der Traumvorgänge mit denen der Psychosen zitiert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eine Traumarbeit von </w:t>
      </w:r>
      <w:r>
        <w:rPr>
          <w:smallCaps/>
          <w:color w:val="000000"/>
          <w:spacing w:val="0"/>
          <w:w w:val="100"/>
          <w:position w:val="0"/>
          <w:shd w:val="clear" w:color="auto" w:fill="auto"/>
          <w:lang w:val="de-DE" w:eastAsia="de-DE" w:bidi="de-DE"/>
        </w:rPr>
        <w:t>Radestock</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Dieser Autor behauptet, daß im Traum die nämliche </w:t>
      </w:r>
      <w:r>
        <w:rPr>
          <w:i/>
          <w:iCs/>
          <w:color w:val="000000"/>
          <w:spacing w:val="0"/>
          <w:w w:val="100"/>
          <w:position w:val="0"/>
          <w:shd w:val="clear" w:color="auto" w:fill="auto"/>
          <w:lang w:val="de-DE" w:eastAsia="de-DE" w:bidi="de-DE"/>
        </w:rPr>
        <w:t>Spaltung der Persönlichkeit</w:t>
      </w:r>
      <w:r>
        <w:rPr>
          <w:color w:val="000000"/>
          <w:spacing w:val="0"/>
          <w:w w:val="100"/>
          <w:position w:val="0"/>
          <w:shd w:val="clear" w:color="auto" w:fill="auto"/>
          <w:lang w:val="de-DE" w:eastAsia="de-DE" w:bidi="de-DE"/>
        </w:rPr>
        <w:t xml:space="preserve"> sich einzustellen vermag wie bei der halluzinatorischen Paranoia. Die fremde Persönlichkeitshälfte korrigiert im Traum völlig gleichwertig das eigene Ich, wie man es bei der Para</w:t>
        <w:softHyphen/>
        <w:t>noia beobachten kann, «auch der Träumer hört die eigenen Gedanken von fremden Stimmen vorgebracht».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Unsere eigenen Untersuchungen über die Beziehungen zwischen dem Ich und dem Traum haben gezeigt, daß </w:t>
      </w:r>
      <w:r>
        <w:rPr>
          <w:i/>
          <w:iCs/>
          <w:color w:val="000000"/>
          <w:spacing w:val="0"/>
          <w:w w:val="100"/>
          <w:position w:val="0"/>
          <w:shd w:val="clear" w:color="auto" w:fill="auto"/>
          <w:lang w:val="de-DE" w:eastAsia="de-DE" w:bidi="de-DE"/>
        </w:rPr>
        <w:t>die Spaltung der Persönlichkeit im Traum, die Dialoge und die Gegensatzsituationen des öfteren einfache Personifz 'i^'ungen der simultanen Kontrastwirkung zwischen dem Vorder-Ich und dem Hinter-Ich darstellen.</w:t>
      </w:r>
      <w:r>
        <w:rPr>
          <w:color w:val="000000"/>
          <w:spacing w:val="0"/>
          <w:w w:val="100"/>
          <w:position w:val="0"/>
          <w:shd w:val="clear" w:color="auto" w:fill="auto"/>
          <w:lang w:val="de-DE" w:eastAsia="de-DE" w:bidi="de-DE"/>
        </w:rPr>
        <w:t xml:space="preserve"> Die eine Traumfigur ist die Darstellerin des Vorder-Ichs, ihre Gegenfüßlerin im Traum entspricht völlig dem Hinter-Ich. Die Spaltung der Persönlichkeit im Traum - im Sinne der Auffassung </w:t>
      </w:r>
      <w:r>
        <w:rPr>
          <w:smallCaps/>
          <w:color w:val="000000"/>
          <w:spacing w:val="0"/>
          <w:w w:val="100"/>
          <w:position w:val="0"/>
          <w:shd w:val="clear" w:color="auto" w:fill="auto"/>
          <w:lang w:val="de-DE" w:eastAsia="de-DE" w:bidi="de-DE"/>
        </w:rPr>
        <w:t>Radestocks</w:t>
      </w:r>
      <w:r>
        <w:rPr>
          <w:color w:val="000000"/>
          <w:spacing w:val="0"/>
          <w:w w:val="100"/>
          <w:position w:val="0"/>
          <w:shd w:val="clear" w:color="auto" w:fill="auto"/>
          <w:lang w:val="de-DE" w:eastAsia="de-DE" w:bidi="de-DE"/>
        </w:rPr>
        <w:t xml:space="preserve"> - ist u. E. das nämliche Phänomen, das wir simultane Kontrastwirkung des Vorder- und Hinter-Ichs nennen. Der Gegensatz im Traum zwischen zwei Traumfiguren ist des öfteren die Dramatisierung der simultanen Kontrastwirkung zwischen den zwei entgegengesetzten Ich-Existenzen des nämlichen Ich-Schicksals.</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Hinter-Ich wählt aber des öfteren auch die Symbole des Traumes,</w:t>
      </w:r>
      <w:r>
        <w:rPr>
          <w:color w:val="000000"/>
          <w:spacing w:val="0"/>
          <w:w w:val="100"/>
          <w:position w:val="0"/>
          <w:shd w:val="clear" w:color="auto" w:fill="auto"/>
          <w:lang w:val="de-DE" w:eastAsia="de-DE" w:bidi="de-DE"/>
        </w:rPr>
        <w:t xml:space="preserve"> die als Ausdruck der simultanen Kontrastwirkung des Hinter-Ichs fungieren. Diese Möglichkeit der </w:t>
      </w:r>
      <w:r>
        <w:rPr>
          <w:i/>
          <w:iCs/>
          <w:color w:val="000000"/>
          <w:spacing w:val="0"/>
          <w:w w:val="100"/>
          <w:position w:val="0"/>
          <w:shd w:val="clear" w:color="auto" w:fill="auto"/>
          <w:lang w:val="de-DE" w:eastAsia="de-DE" w:bidi="de-DE"/>
        </w:rPr>
        <w:t>Traumdeutung auf Grund der simultanen Kontrastwirkung des Hinter-Ichs</w:t>
      </w:r>
      <w:r>
        <w:rPr>
          <w:color w:val="000000"/>
          <w:spacing w:val="0"/>
          <w:w w:val="100"/>
          <w:position w:val="0"/>
          <w:shd w:val="clear" w:color="auto" w:fill="auto"/>
          <w:lang w:val="de-DE" w:eastAsia="de-DE" w:bidi="de-DE"/>
        </w:rPr>
        <w:t xml:space="preserve"> bestätigt eine ganze Reihe von Traumanalysen, die wir in dem geplanten fünften Buch der «Schicksalsanalyse», in der «Schicksalstherapie», zu veröffentlichen beabsich</w:t>
        <w:softHyphen/>
        <w:t>tigen</w:t>
      </w:r>
      <w:r>
        <w:rPr>
          <w:color w:val="000000"/>
          <w:spacing w:val="0"/>
          <w:w w:val="100"/>
          <w:position w:val="0"/>
          <w:shd w:val="clear" w:color="auto" w:fill="auto"/>
          <w:vertAlign w:val="superscript"/>
          <w:lang w:val="de-DE" w:eastAsia="de-DE" w:bidi="de-DE"/>
        </w:rPr>
        <w:footnoteReference w:id="1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6"/>
      </w:r>
      <w:r>
        <w:rPr>
          <w:color w:val="000000"/>
          <w:spacing w:val="0"/>
          <w:w w:val="100"/>
          <w:position w:val="0"/>
          <w:shd w:val="clear" w:color="auto" w:fill="auto"/>
          <w:lang w:val="de-DE" w:eastAsia="de-DE" w:bidi="de-DE"/>
        </w:rPr>
        <w:t>.</w:t>
      </w:r>
    </w:p>
    <w:p>
      <w:pPr>
        <w:pStyle w:val="Style22"/>
        <w:keepNext w:val="0"/>
        <w:keepLines w:val="0"/>
        <w:widowControl w:val="0"/>
        <w:numPr>
          <w:ilvl w:val="0"/>
          <w:numId w:val="6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simultane Kontrastwirkung des Hinter-Ichs in der </w:t>
      </w:r>
      <w:r>
        <w:rPr>
          <w:i/>
          <w:iCs/>
          <w:color w:val="000000"/>
          <w:spacing w:val="0"/>
          <w:w w:val="100"/>
          <w:position w:val="0"/>
          <w:shd w:val="clear" w:color="auto" w:fill="auto"/>
          <w:lang w:val="de-DE" w:eastAsia="de-DE" w:bidi="de-DE"/>
        </w:rPr>
        <w:t>Wahl und Tätigkeits</w:t>
        <w:softHyphen/>
        <w:t>art des Phantasierens und Spielens</w:t>
      </w:r>
      <w:r>
        <w:rPr>
          <w:color w:val="000000"/>
          <w:spacing w:val="0"/>
          <w:w w:val="100"/>
          <w:position w:val="0"/>
          <w:shd w:val="clear" w:color="auto" w:fill="auto"/>
          <w:lang w:val="de-DE" w:eastAsia="de-DE" w:bidi="de-DE"/>
        </w:rPr>
        <w:t xml:space="preserve"> sei hier nur kurz erwähnt.</w:t>
      </w:r>
    </w:p>
    <w:p>
      <w:pPr>
        <w:pStyle w:val="Style22"/>
        <w:keepNext w:val="0"/>
        <w:keepLines w:val="0"/>
        <w:widowControl w:val="0"/>
        <w:shd w:val="clear" w:color="auto" w:fill="auto"/>
        <w:tabs>
          <w:tab w:pos="4434" w:val="left"/>
        </w:tabs>
        <w:bidi w:val="0"/>
        <w:spacing w:line="240" w:lineRule="auto"/>
        <w:ind w:left="0" w:firstLine="360"/>
        <w:jc w:val="left"/>
      </w:pPr>
      <w:r>
        <w:rPr>
          <w:color w:val="000000"/>
          <w:spacing w:val="0"/>
          <w:w w:val="100"/>
          <w:position w:val="0"/>
          <w:shd w:val="clear" w:color="auto" w:fill="auto"/>
          <w:lang w:val="de-DE" w:eastAsia="de-DE" w:bidi="de-DE"/>
        </w:rPr>
        <w:t>Die Dialektik zwischen dem Vorder-Ich und dem Hinter-Ich erscheint somit unter dem Aspekt der komplementären Ich-Schicksale als eine sukzessive oder simultane Kontrastwirkung. Sie beweist in beiden Formen, daß ein jedes Ich- Schicksal aus zwei entgegengesetzten Ich-Existenzen besteht, die einmal in suk</w:t>
        <w:softHyphen/>
        <w:t>zessiver, ein andermal in simultaner Form die Kontrastwirkungen im Ich-Leben verursachen. Man ist somit berechtigt, von «komplementären» Ich-Schicksalen zu sprechen.</w:t>
        <w:tab/>
        <w: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87o7777)l77ie77äre hh-ScW^a7</w:t>
      </w:r>
      <w:r>
        <w:rPr>
          <w:color w:val="000000"/>
          <w:spacing w:val="0"/>
          <w:w w:val="100"/>
          <w:position w:val="0"/>
          <w:shd w:val="clear" w:color="auto" w:fill="auto"/>
          <w:lang w:val="de-DE" w:eastAsia="de-DE" w:bidi="de-DE"/>
        </w:rPr>
        <w:t xml:space="preserve"> fz'nd </w:t>
      </w:r>
      <w:r>
        <w:rPr>
          <w:i/>
          <w:iCs/>
          <w:color w:val="000000"/>
          <w:spacing w:val="0"/>
          <w:w w:val="100"/>
          <w:position w:val="0"/>
          <w:shd w:val="clear" w:color="auto" w:fill="auto"/>
          <w:lang w:val="de-DE" w:eastAsia="de-DE" w:bidi="de-DE"/>
        </w:rPr>
        <w:t>demnach %usa7n&gt;we7ige7er7't7</w:t>
      </w:r>
      <w:r>
        <w:rPr>
          <w:color w:val="000000"/>
          <w:spacing w:val="0"/>
          <w:w w:val="100"/>
          <w:position w:val="0"/>
          <w:shd w:val="clear" w:color="auto" w:fill="auto"/>
          <w:lang w:val="de-DE" w:eastAsia="de-DE" w:bidi="de-DE"/>
        </w:rPr>
        <w:t xml:space="preserve"> ZO/m non </w:t>
      </w:r>
      <w:r>
        <w:rPr>
          <w:i/>
          <w:iCs/>
          <w:color w:val="000000"/>
          <w:spacing w:val="0"/>
          <w:w w:val="100"/>
          <w:position w:val="0"/>
          <w:shd w:val="clear" w:color="auto" w:fill="auto"/>
          <w:lang w:val="de-DE" w:eastAsia="de-DE" w:bidi="de-DE"/>
        </w:rPr>
        <w:t>7n7gegg7n- geset:pten Ich-Existenzen,</w:t>
      </w:r>
      <w:r>
        <w:rPr>
          <w:color w:val="000000"/>
          <w:spacing w:val="0"/>
          <w:w w:val="100"/>
          <w:position w:val="0"/>
          <w:shd w:val="clear" w:color="auto" w:fill="auto"/>
          <w:lang w:val="de-DE" w:eastAsia="de-DE" w:bidi="de-DE"/>
        </w:rPr>
        <w:t xml:space="preserve"> deren Kozz/ras'hvi'rkuzng sukzessiv oder s/wu/tan im Ich-Leben der #77-907, </w:t>
      </w:r>
      <w:r>
        <w:rPr>
          <w:i/>
          <w:iCs/>
          <w:color w:val="000000"/>
          <w:spacing w:val="0"/>
          <w:w w:val="100"/>
          <w:position w:val="0"/>
          <w:shd w:val="clear" w:color="auto" w:fill="auto"/>
          <w:lang w:val="de-DE" w:eastAsia="de-DE" w:bidi="de-DE"/>
        </w:rPr>
        <w:t>in Ers7heintmg</w:t>
      </w:r>
      <w:r>
        <w:rPr>
          <w:color w:val="000000"/>
          <w:spacing w:val="0"/>
          <w:w w:val="100"/>
          <w:position w:val="0"/>
          <w:sz w:val="18"/>
          <w:szCs w:val="18"/>
          <w:shd w:val="clear" w:color="auto" w:fill="auto"/>
          <w:lang w:val="de-DE" w:eastAsia="de-DE" w:bidi="de-DE"/>
        </w:rPr>
        <w:t xml:space="preserve"> %77 </w:t>
      </w:r>
      <w:r>
        <w:rPr>
          <w:i/>
          <w:iCs/>
          <w:color w:val="000000"/>
          <w:spacing w:val="0"/>
          <w:w w:val="100"/>
          <w:position w:val="0"/>
          <w:shd w:val="clear" w:color="auto" w:fill="auto"/>
          <w:lang w:val="de-DE" w:eastAsia="de-DE" w:bidi="de-DE"/>
        </w:rPr>
        <w:t xml:space="preserve">8reten oerrnag. Beide e.cb-ExistengA gehören un%ertrennl7ch </w:t>
      </w:r>
      <w:r>
        <w:rPr>
          <w:color w:val="000000"/>
          <w:spacing w:val="0"/>
          <w:w w:val="100"/>
          <w:position w:val="0"/>
          <w:shd w:val="clear" w:color="auto" w:fill="auto"/>
          <w:lang w:val="de-DE" w:eastAsia="de-DE" w:bidi="de-DE"/>
        </w:rPr>
        <w:t>Zum Z&lt;dJ-S'rhi'rh.s&lt;a/ der Person.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dem Werkzeug der experimentellen, dialektischen Ich-Analyse ist uns gelungen, 16 verschiedene Ich-Bilder, also 16 verschiedene Ich-Existenzen, isoliert zu agnoszieren.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Je zwei dieser Ich-Existenzen bilden ein besonderes komplementäres Ich- Schicksal, in dessen Rahmen die konträren Ich-Existenzen - als Vorder-Ich und Hinter-Ich - die geschilderten sukzessiven und simultanen Kontrastwirkungen ausüben.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Zahl der komplementären Ich-Schicksale ist somit acht. Diese sind das komplementäre Ich-Schicksal :</w:t>
      </w:r>
    </w:p>
    <w:p>
      <w:pPr>
        <w:pStyle w:val="Style22"/>
        <w:keepNext w:val="0"/>
        <w:keepLines w:val="0"/>
        <w:widowControl w:val="0"/>
        <w:numPr>
          <w:ilvl w:val="0"/>
          <w:numId w:val="69"/>
        </w:numPr>
        <w:shd w:val="clear" w:color="auto" w:fill="auto"/>
        <w:tabs>
          <w:tab w:pos="1406" w:val="left"/>
        </w:tabs>
        <w:bidi w:val="0"/>
        <w:spacing w:line="240" w:lineRule="auto"/>
        <w:ind w:left="0" w:firstLine="360"/>
        <w:jc w:val="left"/>
      </w:pPr>
      <w:r>
        <w:rPr>
          <w:color w:val="000000"/>
          <w:spacing w:val="0"/>
          <w:w w:val="100"/>
          <w:position w:val="0"/>
          <w:shd w:val="clear" w:color="auto" w:fill="auto"/>
          <w:lang w:val="de-DE" w:eastAsia="de-DE" w:bidi="de-DE"/>
        </w:rPr>
        <w:t xml:space="preserve">des </w:t>
      </w:r>
      <w:r>
        <w:rPr>
          <w:i/>
          <w:iCs/>
          <w:color w:val="000000"/>
          <w:spacing w:val="0"/>
          <w:w w:val="100"/>
          <w:position w:val="0"/>
          <w:shd w:val="clear" w:color="auto" w:fill="auto"/>
          <w:lang w:val="de-DE" w:eastAsia="de-DE" w:bidi="de-DE"/>
        </w:rPr>
        <w:t>projektiv-paranoiden</w:t>
      </w:r>
      <w:r>
        <w:rPr>
          <w:color w:val="000000"/>
          <w:spacing w:val="0"/>
          <w:w w:val="100"/>
          <w:position w:val="0"/>
          <w:shd w:val="clear" w:color="auto" w:fill="auto"/>
          <w:lang w:val="de-DE" w:eastAsia="de-DE" w:bidi="de-DE"/>
        </w:rPr>
        <w:t xml:space="preserve"> (Sch = 0—) und des </w:t>
      </w:r>
      <w:r>
        <w:rPr>
          <w:i/>
          <w:iCs/>
          <w:color w:val="000000"/>
          <w:spacing w:val="0"/>
          <w:w w:val="100"/>
          <w:position w:val="0"/>
          <w:shd w:val="clear" w:color="auto" w:fill="auto"/>
          <w:lang w:val="de-DE" w:eastAsia="de-DE" w:bidi="de-DE"/>
        </w:rPr>
        <w:t>Zwanghaft arbeitenden</w:t>
      </w:r>
      <w:r>
        <w:rPr>
          <w:color w:val="000000"/>
          <w:spacing w:val="0"/>
          <w:w w:val="100"/>
          <w:position w:val="0"/>
          <w:shd w:val="clear" w:color="auto" w:fill="auto"/>
          <w:lang w:val="de-DE" w:eastAsia="de-DE" w:bidi="de-DE"/>
        </w:rPr>
        <w:t xml:space="preserve"> ifa/zven Ichs (Sch = jh +);</w:t>
      </w:r>
    </w:p>
    <w:p>
      <w:pPr>
        <w:pStyle w:val="Style22"/>
        <w:keepNext w:val="0"/>
        <w:keepLines w:val="0"/>
        <w:widowControl w:val="0"/>
        <w:numPr>
          <w:ilvl w:val="0"/>
          <w:numId w:val="69"/>
        </w:numPr>
        <w:shd w:val="clear" w:color="auto" w:fill="auto"/>
        <w:tabs>
          <w:tab w:pos="1411" w:val="left"/>
        </w:tabs>
        <w:bidi w:val="0"/>
        <w:spacing w:line="240" w:lineRule="auto"/>
        <w:ind w:left="0" w:firstLine="360"/>
        <w:jc w:val="left"/>
      </w:pPr>
      <w:r>
        <w:rPr>
          <w:color w:val="000000"/>
          <w:spacing w:val="0"/>
          <w:w w:val="100"/>
          <w:position w:val="0"/>
          <w:shd w:val="clear" w:color="auto" w:fill="auto"/>
          <w:lang w:val="de-DE" w:eastAsia="de-DE" w:bidi="de-DE"/>
        </w:rPr>
        <w:t>des rein weiblich-mütterlichen Mi//-Zchs (Sch = 0 T) und des rein männlich</w:t>
        <w:softHyphen/>
        <w:t>väterlichen Dnr-Zohs (Sch = ih 0) i oder des verZasst/en und des vor/asst/dt&gt;/ Ichs;</w:t>
      </w:r>
    </w:p>
    <w:p>
      <w:pPr>
        <w:pStyle w:val="Style22"/>
        <w:keepNext w:val="0"/>
        <w:keepLines w:val="0"/>
        <w:widowControl w:val="0"/>
        <w:numPr>
          <w:ilvl w:val="0"/>
          <w:numId w:val="69"/>
        </w:numPr>
        <w:shd w:val="clear" w:color="auto" w:fill="auto"/>
        <w:tabs>
          <w:tab w:pos="1424" w:val="left"/>
          <w:tab w:leader="hyphen" w:pos="3828" w:val="left"/>
          <w:tab w:leader="hyphen" w:pos="7140" w:val="left"/>
        </w:tabs>
        <w:bidi w:val="0"/>
        <w:spacing w:line="240" w:lineRule="auto"/>
        <w:ind w:left="0" w:firstLine="0"/>
        <w:jc w:val="left"/>
      </w:pPr>
      <w:r>
        <w:rPr>
          <w:color w:val="000000"/>
          <w:spacing w:val="0"/>
          <w:w w:val="100"/>
          <w:position w:val="0"/>
          <w:shd w:val="clear" w:color="auto" w:fill="auto"/>
          <w:lang w:val="de-DE" w:eastAsia="de-DE" w:bidi="de-DE"/>
        </w:rPr>
        <w:t xml:space="preserve">des </w:t>
      </w:r>
      <w:r>
        <w:rPr>
          <w:i/>
          <w:iCs/>
          <w:color w:val="000000"/>
          <w:spacing w:val="0"/>
          <w:w w:val="100"/>
          <w:position w:val="0"/>
          <w:shd w:val="clear" w:color="auto" w:fill="auto"/>
          <w:lang w:val="de-DE" w:eastAsia="de-DE" w:bidi="de-DE"/>
        </w:rPr>
        <w:t>autistischen</w:t>
      </w:r>
      <w:r>
        <w:rPr>
          <w:color w:val="000000"/>
          <w:spacing w:val="0"/>
          <w:w w:val="100"/>
          <w:position w:val="0"/>
          <w:shd w:val="clear" w:color="auto" w:fill="auto"/>
          <w:lang w:val="de-DE" w:eastAsia="de-DE" w:bidi="de-DE"/>
        </w:rPr>
        <w:t xml:space="preserve"> (Sch = -1</w:t>
        <w:tab/>
        <w:t>) und des gehemm/en Ichs (Sch —</w:t>
        <w:tab/>
        <w:t>[-) 1</w:t>
      </w:r>
    </w:p>
    <w:p>
      <w:pPr>
        <w:pStyle w:val="Style22"/>
        <w:keepNext w:val="0"/>
        <w:keepLines w:val="0"/>
        <w:widowControl w:val="0"/>
        <w:numPr>
          <w:ilvl w:val="0"/>
          <w:numId w:val="69"/>
        </w:numPr>
        <w:shd w:val="clear" w:color="auto" w:fill="auto"/>
        <w:tabs>
          <w:tab w:pos="1411" w:val="left"/>
        </w:tabs>
        <w:bidi w:val="0"/>
        <w:spacing w:line="240" w:lineRule="auto"/>
        <w:ind w:left="0" w:firstLine="360"/>
        <w:jc w:val="left"/>
      </w:pPr>
      <w:r>
        <w:rPr>
          <w:color w:val="000000"/>
          <w:spacing w:val="0"/>
          <w:w w:val="100"/>
          <w:position w:val="0"/>
          <w:shd w:val="clear" w:color="auto" w:fill="auto"/>
          <w:lang w:val="de-DE" w:eastAsia="de-DE" w:bidi="de-DE"/>
        </w:rPr>
        <w:t>des pwrooyyszna/en, ansreißenden Ichs . (Sch = E —) und des to/aZ ifa/zven besessenen Zshs (Sch = 0-8);</w:t>
      </w:r>
    </w:p>
    <w:p>
      <w:pPr>
        <w:pStyle w:val="Style22"/>
        <w:keepNext w:val="0"/>
        <w:keepLines w:val="0"/>
        <w:widowControl w:val="0"/>
        <w:numPr>
          <w:ilvl w:val="0"/>
          <w:numId w:val="69"/>
        </w:numPr>
        <w:shd w:val="clear" w:color="auto" w:fill="auto"/>
        <w:tabs>
          <w:tab w:pos="1411" w:val="left"/>
        </w:tabs>
        <w:bidi w:val="0"/>
        <w:spacing w:line="240" w:lineRule="auto"/>
        <w:ind w:left="0" w:firstLine="360"/>
        <w:jc w:val="left"/>
      </w:pPr>
      <w:r>
        <w:rPr>
          <w:color w:val="000000"/>
          <w:spacing w:val="0"/>
          <w:w w:val="100"/>
          <w:position w:val="0"/>
          <w:shd w:val="clear" w:color="auto" w:fill="auto"/>
          <w:lang w:val="de-DE" w:eastAsia="de-DE" w:bidi="de-DE"/>
        </w:rPr>
        <w:t xml:space="preserve">des weZfrtwde/, sich der Welt und die Welt sich </w:t>
      </w:r>
      <w:r>
        <w:rPr>
          <w:i/>
          <w:iCs/>
          <w:color w:val="000000"/>
          <w:spacing w:val="0"/>
          <w:w w:val="100"/>
          <w:position w:val="0"/>
          <w:shd w:val="clear" w:color="auto" w:fill="auto"/>
          <w:lang w:val="de-DE" w:eastAsia="de-DE" w:bidi="de-DE"/>
        </w:rPr>
        <w:t>entfremdenden</w:t>
      </w:r>
      <w:r>
        <w:rPr>
          <w:color w:val="000000"/>
          <w:spacing w:val="0"/>
          <w:w w:val="100"/>
          <w:position w:val="0"/>
          <w:shd w:val="clear" w:color="auto" w:fill="auto"/>
          <w:lang w:val="de-DE" w:eastAsia="de-DE" w:bidi="de-DE"/>
        </w:rPr>
        <w:t xml:space="preserve"> Ichs (Sch = •— ±) und des männlichen, di'e .ganze </w:t>
      </w:r>
      <w:r>
        <w:rPr>
          <w:i/>
          <w:iCs/>
          <w:color w:val="000000"/>
          <w:spacing w:val="0"/>
          <w:w w:val="100"/>
          <w:position w:val="0"/>
          <w:shd w:val="clear" w:color="auto" w:fill="auto"/>
          <w:lang w:val="de-DE" w:eastAsia="de-DE" w:bidi="de-DE"/>
        </w:rPr>
        <w:t>Weltsich ei/verleibe/de/ Hab-Ichs</w:t>
      </w:r>
      <w:r>
        <w:rPr>
          <w:color w:val="000000"/>
          <w:spacing w:val="0"/>
          <w:w w:val="100"/>
          <w:position w:val="0"/>
          <w:shd w:val="clear" w:color="auto" w:fill="auto"/>
          <w:lang w:val="de-DE" w:eastAsia="de-DE" w:bidi="de-DE"/>
        </w:rPr>
        <w:t xml:space="preserve"> (Sch = + 0);</w:t>
      </w:r>
    </w:p>
    <w:p>
      <w:pPr>
        <w:pStyle w:val="Style22"/>
        <w:keepNext w:val="0"/>
        <w:keepLines w:val="0"/>
        <w:widowControl w:val="0"/>
        <w:numPr>
          <w:ilvl w:val="0"/>
          <w:numId w:val="69"/>
        </w:numPr>
        <w:shd w:val="clear" w:color="auto" w:fill="auto"/>
        <w:tabs>
          <w:tab w:pos="1439" w:val="left"/>
        </w:tabs>
        <w:bidi w:val="0"/>
        <w:spacing w:line="240" w:lineRule="auto"/>
        <w:ind w:left="0" w:firstLine="360"/>
        <w:jc w:val="left"/>
      </w:pPr>
      <w:r>
        <w:rPr>
          <w:color w:val="000000"/>
          <w:spacing w:val="0"/>
          <w:w w:val="100"/>
          <w:position w:val="0"/>
          <w:shd w:val="clear" w:color="auto" w:fill="auto"/>
          <w:lang w:val="de-DE" w:eastAsia="de-DE" w:bidi="de-DE"/>
        </w:rPr>
        <w:t>des totalen zzarziß/sssZen Zrhs (Sch = + +) und des sich an-passe/zden Drz’ll-</w:t>
      </w:r>
    </w:p>
    <w:p>
      <w:pPr>
        <w:pStyle w:val="Style22"/>
        <w:keepNext w:val="0"/>
        <w:keepLines w:val="0"/>
        <w:widowControl w:val="0"/>
        <w:shd w:val="clear" w:color="auto" w:fill="auto"/>
        <w:tabs>
          <w:tab w:leader="hyphen" w:pos="2356" w:val="left"/>
        </w:tabs>
        <w:bidi w:val="0"/>
        <w:spacing w:line="240" w:lineRule="auto"/>
        <w:ind w:left="0" w:firstLine="360"/>
        <w:jc w:val="left"/>
      </w:pPr>
      <w:r>
        <w:rPr>
          <w:color w:val="000000"/>
          <w:spacing w:val="0"/>
          <w:w w:val="100"/>
          <w:position w:val="0"/>
          <w:shd w:val="clear" w:color="auto" w:fill="auto"/>
          <w:lang w:val="de-DE" w:eastAsia="de-DE" w:bidi="de-DE"/>
        </w:rPr>
        <w:t>Zchs (Sch —</w:t>
        <w:tab/>
        <w:t>) ;</w:t>
      </w:r>
    </w:p>
    <w:p>
      <w:pPr>
        <w:pStyle w:val="Style22"/>
        <w:keepNext w:val="0"/>
        <w:keepLines w:val="0"/>
        <w:widowControl w:val="0"/>
        <w:numPr>
          <w:ilvl w:val="0"/>
          <w:numId w:val="69"/>
        </w:numPr>
        <w:shd w:val="clear" w:color="auto" w:fill="auto"/>
        <w:tabs>
          <w:tab w:pos="1397" w:val="left"/>
        </w:tabs>
        <w:bidi w:val="0"/>
        <w:spacing w:line="240" w:lineRule="auto"/>
        <w:ind w:left="0" w:firstLine="360"/>
        <w:jc w:val="left"/>
      </w:pPr>
      <w:r>
        <w:rPr>
          <w:color w:val="000000"/>
          <w:spacing w:val="0"/>
          <w:w w:val="100"/>
          <w:position w:val="0"/>
          <w:shd w:val="clear" w:color="auto" w:fill="auto"/>
          <w:lang w:val="de-DE" w:eastAsia="de-DE" w:bidi="de-DE"/>
        </w:rPr>
        <w:t xml:space="preserve">des wtzb/z'cht// </w:t>
      </w:r>
      <w:r>
        <w:rPr>
          <w:i/>
          <w:iCs/>
          <w:color w:val="000000"/>
          <w:spacing w:val="0"/>
          <w:w w:val="100"/>
          <w:position w:val="0"/>
          <w:shd w:val="clear" w:color="auto" w:fill="auto"/>
          <w:lang w:val="de-DE" w:eastAsia="de-DE" w:bidi="de-DE"/>
        </w:rPr>
        <w:t>Hab-Ichs</w:t>
      </w:r>
      <w:r>
        <w:rPr>
          <w:color w:val="000000"/>
          <w:spacing w:val="0"/>
          <w:w w:val="100"/>
          <w:position w:val="0"/>
          <w:shd w:val="clear" w:color="auto" w:fill="auto"/>
          <w:lang w:val="de-DE" w:eastAsia="de-DE" w:bidi="de-DE"/>
        </w:rPr>
        <w:t xml:space="preserve"> (Sch = + zt) und des total verdrängenden Ichs (Sch = — 0);</w:t>
      </w:r>
    </w:p>
    <w:p>
      <w:pPr>
        <w:pStyle w:val="Style22"/>
        <w:keepNext w:val="0"/>
        <w:keepLines w:val="0"/>
        <w:widowControl w:val="0"/>
        <w:numPr>
          <w:ilvl w:val="0"/>
          <w:numId w:val="69"/>
        </w:numPr>
        <w:shd w:val="clear" w:color="auto" w:fill="auto"/>
        <w:tabs>
          <w:tab w:pos="1419" w:val="left"/>
        </w:tabs>
        <w:bidi w:val="0"/>
        <w:spacing w:line="240" w:lineRule="auto"/>
        <w:ind w:left="0" w:firstLine="0"/>
        <w:jc w:val="left"/>
      </w:pPr>
      <w:r>
        <w:rPr>
          <w:color w:val="000000"/>
          <w:spacing w:val="0"/>
          <w:w w:val="100"/>
          <w:position w:val="0"/>
          <w:shd w:val="clear" w:color="auto" w:fill="auto"/>
          <w:lang w:val="de-DE" w:eastAsia="de-DE" w:bidi="de-DE"/>
        </w:rPr>
        <w:t xml:space="preserve">des </w:t>
      </w:r>
      <w:r>
        <w:rPr>
          <w:i/>
          <w:iCs/>
          <w:color w:val="000000"/>
          <w:spacing w:val="0"/>
          <w:w w:val="100"/>
          <w:position w:val="0"/>
          <w:shd w:val="clear" w:color="auto" w:fill="auto"/>
          <w:lang w:val="de-DE" w:eastAsia="de-DE" w:bidi="de-DE"/>
        </w:rPr>
        <w:t>völlig integrierten</w:t>
      </w:r>
      <w:r>
        <w:rPr>
          <w:color w:val="000000"/>
          <w:spacing w:val="0"/>
          <w:w w:val="100"/>
          <w:position w:val="0"/>
          <w:shd w:val="clear" w:color="auto" w:fill="auto"/>
          <w:lang w:val="de-DE" w:eastAsia="de-DE" w:bidi="de-DE"/>
        </w:rPr>
        <w:t xml:space="preserve"> (Sch = </w:t>
      </w:r>
      <w:r>
        <w:rPr>
          <w:color w:val="000000"/>
          <w:spacing w:val="0"/>
          <w:w w:val="100"/>
          <w:position w:val="0"/>
          <w:u w:val="single"/>
          <w:shd w:val="clear" w:color="auto" w:fill="auto"/>
          <w:lang w:val="de-DE" w:eastAsia="de-DE" w:bidi="de-DE"/>
        </w:rPr>
        <w:t>+</w:t>
      </w:r>
      <w:r>
        <w:rPr>
          <w:color w:val="000000"/>
          <w:spacing w:val="0"/>
          <w:w w:val="100"/>
          <w:position w:val="0"/>
          <w:shd w:val="clear" w:color="auto" w:fill="auto"/>
          <w:lang w:val="de-DE" w:eastAsia="de-DE" w:bidi="de-DE"/>
        </w:rPr>
        <w:t xml:space="preserve"> ±) und desintegrier/en (Sch =0 0) Ichs.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Gegenexistenzen des Ichs, von denen je zwei zusammen ein komple</w:t>
        <w:softHyphen/>
        <w:t>mentäres Ich-Schicksal bilden, sind nicht erfundene Gegensätzlichkeiten. Sie wurden in den Testexperimenten twpzrzsch gefunden und ihre Bedeutung in der Praxis agnosziert. Hinter jedem komplementären Ich-Schicksal steht eine beson</w:t>
        <w:softHyphen/>
        <w:t xml:space="preserve">dere </w:t>
      </w:r>
      <w:r>
        <w:rPr>
          <w:i/>
          <w:iCs/>
          <w:color w:val="000000"/>
          <w:spacing w:val="0"/>
          <w:w w:val="100"/>
          <w:position w:val="0"/>
          <w:shd w:val="clear" w:color="auto" w:fill="auto"/>
          <w:lang w:val="de-DE" w:eastAsia="de-DE" w:bidi="de-DE"/>
        </w:rPr>
        <w:t>Teilungsart</w:t>
      </w:r>
      <w:r>
        <w:rPr>
          <w:color w:val="000000"/>
          <w:spacing w:val="0"/>
          <w:w w:val="100"/>
          <w:position w:val="0"/>
          <w:shd w:val="clear" w:color="auto" w:fill="auto"/>
          <w:lang w:val="de-DE" w:eastAsia="de-DE" w:bidi="de-DE"/>
        </w:rPr>
        <w:t xml:space="preserve"> der entgegengesetzten Eltmentasfunktio/e/, die somit den beso/dere/ gesunden oder krankhaften Charakter des Vorder-Ichs und Hinter- Ichs prägt. Eben die besondere Teilungsart der Gegensätzlichkeiten im Ich bedingt besondere Paarbildu/ge/ von Ich-Gegenexiste/ze/, die miteina/des als Paare innig verbunden bleiben und das Ich-Schicksal der Person zlisamnen bedingen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1 Man könnte die komplementären Ich-Schicksalspaasc mit den komplementären Fasbc/- paaren (sot-gsü/, gelb-blau, violett-orange) vergleichen. Ähnlich wie man in der Fasbe/lehse alle farbigen und farblosen Lichttsschcinungc/ durch das Zusammt/kli/gt/ von drei «Gcgcn-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folgenden stellen wir die acht Formen der komplementären Ich-Schicksale als sukzessiv und simultan wirkende Gegen-Ich-Existenzen vor. </w:t>
      </w:r>
      <w:r>
        <w:rPr>
          <w:i/>
          <w:iCs/>
          <w:color w:val="000000"/>
          <w:spacing w:val="0"/>
          <w:w w:val="100"/>
          <w:position w:val="0"/>
          <w:shd w:val="clear" w:color="auto" w:fill="auto"/>
          <w:lang w:val="de-DE" w:eastAsia="de-DE" w:bidi="de-DE"/>
        </w:rPr>
        <w:t>In jedem wird eine relativ gesunde und eine krankhafte Ich-Existenz im Rahmen des nämlichen Ich-Schicksals aufgewiesen.</w:t>
      </w:r>
    </w:p>
    <w:p>
      <w:pPr>
        <w:pStyle w:val="Style17"/>
        <w:keepNext w:val="0"/>
        <w:keepLines w:val="0"/>
        <w:widowControl w:val="0"/>
        <w:numPr>
          <w:ilvl w:val="0"/>
          <w:numId w:val="71"/>
        </w:numPr>
        <w:shd w:val="clear" w:color="auto" w:fill="auto"/>
        <w:tabs>
          <w:tab w:pos="279" w:val="left"/>
        </w:tabs>
        <w:bidi w:val="0"/>
        <w:spacing w:line="259" w:lineRule="auto"/>
        <w:ind w:left="360" w:hanging="360"/>
        <w:jc w:val="left"/>
      </w:pPr>
      <w:r>
        <w:rPr>
          <w:color w:val="000000"/>
          <w:spacing w:val="0"/>
          <w:w w:val="100"/>
          <w:position w:val="0"/>
          <w:sz w:val="24"/>
          <w:szCs w:val="24"/>
          <w:shd w:val="clear" w:color="auto" w:fill="auto"/>
          <w:lang w:val="de-DE" w:eastAsia="de-DE" w:bidi="de-DE"/>
        </w:rPr>
        <w:t>Das erste komplementäre Ich-Schicksal: Das projektive Paranoid und der Arbeitszwang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ersten</w:t>
      </w:r>
      <w:r>
        <w:rPr>
          <w:color w:val="000000"/>
          <w:spacing w:val="0"/>
          <w:w w:val="100"/>
          <w:position w:val="0"/>
          <w:shd w:val="clear" w:color="auto" w:fill="auto"/>
          <w:lang w:val="de-DE" w:eastAsia="de-DE" w:bidi="de-DE"/>
        </w:rPr>
        <w:t xml:space="preserve"> komplementären Ich-Schicksal stehen 1. </w:t>
      </w:r>
      <w:r>
        <w:rPr>
          <w:i/>
          <w:iCs/>
          <w:color w:val="000000"/>
          <w:spacing w:val="0"/>
          <w:w w:val="100"/>
          <w:position w:val="0"/>
          <w:shd w:val="clear" w:color="auto" w:fill="auto"/>
          <w:lang w:val="de-DE" w:eastAsia="de-DE" w:bidi="de-DE"/>
        </w:rPr>
        <w:t>das kranke projektive Para</w:t>
        <w:softHyphen/>
        <w:t>noid</w:t>
      </w:r>
      <w:r>
        <w:rPr>
          <w:color w:val="000000"/>
          <w:spacing w:val="0"/>
          <w:w w:val="100"/>
          <w:position w:val="0"/>
          <w:shd w:val="clear" w:color="auto" w:fill="auto"/>
          <w:lang w:val="de-DE" w:eastAsia="de-DE" w:bidi="de-DE"/>
        </w:rPr>
        <w:t xml:space="preserve"> und 2. </w:t>
      </w:r>
      <w:r>
        <w:rPr>
          <w:i/>
          <w:iCs/>
          <w:color w:val="000000"/>
          <w:spacing w:val="0"/>
          <w:w w:val="100"/>
          <w:position w:val="0"/>
          <w:shd w:val="clear" w:color="auto" w:fill="auto"/>
          <w:lang w:val="de-DE" w:eastAsia="de-DE" w:bidi="de-DE"/>
        </w:rPr>
        <w:t>der gesunde Arbeitszwang,</w:t>
      </w:r>
      <w:r>
        <w:rPr>
          <w:color w:val="000000"/>
          <w:spacing w:val="0"/>
          <w:w w:val="100"/>
          <w:position w:val="0"/>
          <w:shd w:val="clear" w:color="auto" w:fill="auto"/>
          <w:lang w:val="de-DE" w:eastAsia="de-DE" w:bidi="de-DE"/>
        </w:rPr>
        <w:t xml:space="preserve"> d. h. das zwanghaft arbeitende, von der Arbeit besessene männliche Ich in einer sukzessiven oder simultanen Kontrast-</w:t>
      </w:r>
    </w:p>
    <w:tbl>
      <w:tblPr>
        <w:tblOverlap w:val="never"/>
        <w:jc w:val="left"/>
        <w:tblLayout w:type="fixed"/>
      </w:tblPr>
      <w:tblGrid>
        <w:gridCol w:w="1037"/>
        <w:gridCol w:w="6154"/>
      </w:tblGrid>
      <w:tr>
        <w:trPr>
          <w:trHeight w:val="658"/>
        </w:trPr>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beziehung.</w:t>
            </w:r>
          </w:p>
        </w:tc>
        <w:tc>
          <w:tcPr>
            <w:tcBorders>
              <w:bottom w:val="single" w:sz="4"/>
            </w:tcBorders>
            <w:shd w:val="clear" w:color="auto" w:fill="FFFFFF"/>
            <w:vAlign w:val="center"/>
          </w:tcPr>
          <w:p>
            <w:pPr>
              <w:pStyle w:val="Style46"/>
              <w:keepNext w:val="0"/>
              <w:keepLines w:val="0"/>
              <w:widowControl w:val="0"/>
              <w:shd w:val="clear" w:color="auto" w:fill="auto"/>
              <w:tabs>
                <w:tab w:pos="696"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4" </w:t>
            </w:r>
            <w:r>
              <w:rPr>
                <w:i/>
                <w:iCs/>
                <w:color w:val="000000"/>
                <w:spacing w:val="0"/>
                <w:w w:val="100"/>
                <w:position w:val="0"/>
                <w:sz w:val="18"/>
                <w:szCs w:val="18"/>
                <w:shd w:val="clear" w:color="auto" w:fill="auto"/>
                <w:lang w:val="de-DE" w:eastAsia="de-DE" w:bidi="de-DE"/>
              </w:rPr>
              <w:t>k</w:t>
              <w:tab/>
              <w:t>P</w:t>
            </w:r>
          </w:p>
          <w:p>
            <w:pPr>
              <w:pStyle w:val="Style46"/>
              <w:keepNext w:val="0"/>
              <w:keepLines w:val="0"/>
              <w:widowControl w:val="0"/>
              <w:shd w:val="clear" w:color="auto" w:fill="auto"/>
              <w:tabs>
                <w:tab w:pos="2991" w:val="left"/>
                <w:tab w:pos="4028" w:val="left"/>
              </w:tabs>
              <w:bidi w:val="0"/>
              <w:spacing w:line="180" w:lineRule="auto"/>
              <w:ind w:left="0" w:firstLine="360"/>
              <w:jc w:val="left"/>
              <w:rPr>
                <w:sz w:val="18"/>
                <w:szCs w:val="18"/>
              </w:rPr>
            </w:pPr>
            <w:r>
              <w:rPr>
                <w:i/>
                <w:iCs/>
                <w:color w:val="000000"/>
                <w:spacing w:val="0"/>
                <w:w w:val="100"/>
                <w:position w:val="0"/>
                <w:sz w:val="18"/>
                <w:szCs w:val="18"/>
                <w:shd w:val="clear" w:color="auto" w:fill="auto"/>
                <w:lang w:val="de-DE" w:eastAsia="de-DE" w:bidi="de-DE"/>
              </w:rPr>
              <w:t>Testologischeslch-Bild:</w:t>
              <w:tab/>
              <w:t>i.</w:t>
              <w:tab/>
              <w:t>&gt;,</w:t>
            </w:r>
          </w:p>
        </w:tc>
      </w:tr>
    </w:tbl>
    <w:p>
      <w:pPr>
        <w:widowControl w:val="0"/>
        <w:spacing w:after="59" w:line="1" w:lineRule="exact"/>
      </w:pPr>
    </w:p>
    <w:tbl>
      <w:tblPr>
        <w:tblOverlap w:val="never"/>
        <w:jc w:val="left"/>
        <w:tblLayout w:type="fixed"/>
      </w:tblPr>
      <w:tblGrid>
        <w:gridCol w:w="1085"/>
        <w:gridCol w:w="547"/>
        <w:gridCol w:w="518"/>
        <w:gridCol w:w="1070"/>
      </w:tblGrid>
      <w:tr>
        <w:trPr>
          <w:trHeight w:val="283"/>
        </w:trPr>
        <w:tc>
          <w:tcPr>
            <w:vMerge w:val="restart"/>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Vorder-Ich</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Hinter-Ich</w:t>
            </w:r>
          </w:p>
        </w:tc>
      </w:tr>
      <w:tr>
        <w:trPr>
          <w:trHeight w:val="278"/>
        </w:trPr>
        <w:tc>
          <w:tcPr>
            <w:vMerge/>
            <w:tcBorders/>
            <w:shd w:val="clear" w:color="auto" w:fill="FFFFFF"/>
            <w:vAlign w:val="center"/>
          </w:tcPr>
          <w:p>
            <w:pP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w:t>
            </w:r>
          </w:p>
        </w:tc>
        <w:tc>
          <w:tcPr>
            <w:vMerge/>
            <w:tcBorders>
              <w:left w:val="single" w:sz="4"/>
            </w:tcBorders>
            <w:shd w:val="clear" w:color="auto" w:fill="FFFFFF"/>
            <w:vAlign w:val="center"/>
          </w:tcPr>
          <w:p>
            <w:pPr/>
          </w:p>
        </w:tc>
      </w:tr>
      <w:tr>
        <w:trPr>
          <w:trHeight w:val="437"/>
        </w:trPr>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Hinter-Ich</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Vorder-Ich</w:t>
            </w:r>
          </w:p>
        </w:tc>
      </w:tr>
    </w:tbl>
    <w:p>
      <w:pPr>
        <w:widowControl w:val="0"/>
        <w:spacing w:after="17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steht also die krankhafte projektive Unifunktion einer gesunden Tri</w:t>
        <w:softHyphen/>
        <w:t>funktion gegenüber.</w:t>
      </w:r>
    </w:p>
    <w:p>
      <w:pPr>
        <w:pStyle w:val="Style22"/>
        <w:keepNext w:val="0"/>
        <w:keepLines w:val="0"/>
        <w:widowControl w:val="0"/>
        <w:numPr>
          <w:ilvl w:val="0"/>
          <w:numId w:val="73"/>
        </w:numPr>
        <w:shd w:val="clear" w:color="auto" w:fill="auto"/>
        <w:tabs>
          <w:tab w:pos="2625" w:val="left"/>
        </w:tabs>
        <w:bidi w:val="0"/>
        <w:spacing w:line="240" w:lineRule="auto"/>
        <w:ind w:left="0" w:firstLine="0"/>
        <w:jc w:val="left"/>
      </w:pPr>
      <w:r>
        <w:rPr>
          <w:i/>
          <w:iCs/>
          <w:color w:val="000000"/>
          <w:spacing w:val="0"/>
          <w:w w:val="100"/>
          <w:position w:val="0"/>
          <w:shd w:val="clear" w:color="auto" w:fill="auto"/>
          <w:lang w:val="de-DE" w:eastAsia="de-DE" w:bidi="de-DE"/>
        </w:rPr>
        <w:t>Sukzessive Kontrastwirkung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eine bekannte Tatsache, daß Menschen vor und nach einem projektiv</w:t>
        <w:softHyphen/>
        <w:t>paranoiden Schub als tüchtige, oft zwanghaft arbeitende Personen gelten können. Oft wird eben das «Überarbeiten» als das auslösende oder sogar ursächliche Moment in der Krankengeschichte vermerkt. Die prämorbide Persönlichkeit vieler Paranoiden mit Verfolgungs-, Beeinträchtigungs-, Querulier-, Beziehungs</w:t>
        <w:softHyphen/>
        <w:t xml:space="preserve">wahn ist des öfteren dadurch charakterisiert, daß sie mit dem Arbeiten für ein Examen oder mit Arbeit anderer Art nicht aufhören können. Sie sind von der Arbeit völlig besessen (+/&gt;) und schuften zwanghaft ^), bis plötzlich die projektiven Wahnideen erscheinen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färben» (nach E. </w:t>
      </w:r>
      <w:r>
        <w:rPr>
          <w:smallCaps/>
          <w:color w:val="000000"/>
          <w:spacing w:val="0"/>
          <w:w w:val="100"/>
          <w:position w:val="0"/>
          <w:shd w:val="clear" w:color="auto" w:fill="auto"/>
          <w:lang w:val="de-DE" w:eastAsia="de-DE" w:bidi="de-DE"/>
        </w:rPr>
        <w:t>Hering)</w:t>
      </w:r>
      <w:r>
        <w:rPr>
          <w:color w:val="000000"/>
          <w:spacing w:val="0"/>
          <w:w w:val="100"/>
          <w:position w:val="0"/>
          <w:shd w:val="clear" w:color="auto" w:fill="auto"/>
          <w:lang w:val="de-DE" w:eastAsia="de-DE" w:bidi="de-DE"/>
        </w:rPr>
        <w:t xml:space="preserve"> erschöpfend darzustcllen vermag, versuchen wir das ganze Ich-Lcben in allen seinen gesunden und krankhaften Mannigfaltigkeiten auf Grund von </w:t>
      </w:r>
      <w:r>
        <w:rPr>
          <w:i/>
          <w:iCs/>
          <w:color w:val="000000"/>
          <w:spacing w:val="0"/>
          <w:w w:val="100"/>
          <w:position w:val="0"/>
          <w:shd w:val="clear" w:color="auto" w:fill="auto"/>
          <w:lang w:val="de-DE" w:eastAsia="de-DE" w:bidi="de-DE"/>
        </w:rPr>
        <w:t>acht</w:t>
      </w:r>
      <w:r>
        <w:rPr>
          <w:color w:val="000000"/>
          <w:spacing w:val="0"/>
          <w:w w:val="100"/>
          <w:position w:val="0"/>
          <w:shd w:val="clear" w:color="auto" w:fill="auto"/>
          <w:lang w:val="de-DE" w:eastAsia="de-DE" w:bidi="de-DE"/>
        </w:rPr>
        <w:t xml:space="preserve"> komplemen</w:t>
        <w:softHyphen/>
        <w:t>tären Ich-Schicksalspaarcn erschöpfend darzustcllen.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Auch die simultane und sukzessive Kontrastwirkung hat eine ähnliche Bedeutung in unserer Ich-Lehre wie in der Farbenlehre. Die Frage, ob hinter diesen parallelen Vorgängen auch eine Gleichheit in den Entstehungsgründen der Erscheinungen theoretisch anzunehmen ist, bleibt offen. Die Integration der Gegenexistenzen im Ich könnte man mit dem «Weiß-Sehen», die Desintegration mit dem Auslöschen der Schfähigkeit, also mit dem «Schwarz-Sehen» ver</w:t>
        <w:softHyphen/>
        <w:t>gleichen.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Diese Parallelisierung dient aber </w:t>
      </w:r>
      <w:r>
        <w:rPr>
          <w:i/>
          <w:iCs/>
          <w:color w:val="000000"/>
          <w:spacing w:val="0"/>
          <w:w w:val="100"/>
          <w:position w:val="0"/>
          <w:shd w:val="clear" w:color="auto" w:fill="auto"/>
          <w:lang w:val="de-DE" w:eastAsia="de-DE" w:bidi="de-DE"/>
        </w:rPr>
        <w:t>mir</w:t>
      </w:r>
      <w:r>
        <w:rPr>
          <w:color w:val="000000"/>
          <w:spacing w:val="0"/>
          <w:w w:val="100"/>
          <w:position w:val="0"/>
          <w:shd w:val="clear" w:color="auto" w:fill="auto"/>
          <w:lang w:val="de-DE" w:eastAsia="de-DE" w:bidi="de-DE"/>
        </w:rPr>
        <w:t xml:space="preserve"> dem Vcrgleichszwcck, das Wesen der Komplementarität im Ich-Schicksal des Menschen leichter zu demonstrieren. Sie will nicht auf eine </w:t>
      </w:r>
      <w:r>
        <w:rPr>
          <w:i/>
          <w:iCs/>
          <w:color w:val="000000"/>
          <w:spacing w:val="0"/>
          <w:w w:val="100"/>
          <w:position w:val="0"/>
          <w:shd w:val="clear" w:color="auto" w:fill="auto"/>
          <w:lang w:val="de-DE" w:eastAsia="de-DE" w:bidi="de-DE"/>
        </w:rPr>
        <w:t>theoretische Gleichheit</w:t>
      </w:r>
      <w:r>
        <w:rPr>
          <w:color w:val="000000"/>
          <w:spacing w:val="0"/>
          <w:w w:val="100"/>
          <w:position w:val="0"/>
          <w:shd w:val="clear" w:color="auto" w:fill="auto"/>
          <w:lang w:val="de-DE" w:eastAsia="de-DE" w:bidi="de-DE"/>
        </w:rPr>
        <w:t xml:space="preserve"> in der Grundauffassung der Komplementarität des Farbenschens und der Komple</w:t>
        <w:softHyphen/>
        <w:t>mentarität der Ich-Schicksale hinweisen - obzwar man diese Möglichkeit nicht völlig ausschließen kann. Die Parallele hilft uns aber, das Wesen der Komplementarität, die sukzessiven und die simultanen Kontrastwirkungen, der Vorder- und Hinter-Ich-Existcnzcn und die Phänomene der Integration und Desintegration besser zu verstehen.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dem Schub kehren sie oft an ihre Arbeitsstätte zurück und schuften eine Zeitlang so zwanghaft weiter wie vorher. Diese Sukzession der zwei Ich- Existenzen ist jedem Psychiater wohlbekannt. Unbekannt und unbeachtet war aber bisher der verborgene Zusammenhang dieser zwei Phasen des Ich-Lebens, von denen die eine krankhafter, die andere gesunder Natur ist. Erst die experi</w:t>
        <w:softHyphen/>
        <w:t xml:space="preserve">mentelle Ich-Analyse entdeckte, daß diese besondere sukzessive Kontrastwirkung eine </w:t>
      </w:r>
      <w:r>
        <w:rPr>
          <w:i/>
          <w:iCs/>
          <w:color w:val="000000"/>
          <w:spacing w:val="0"/>
          <w:w w:val="100"/>
          <w:position w:val="0"/>
          <w:shd w:val="clear" w:color="auto" w:fill="auto"/>
          <w:lang w:val="de-DE" w:eastAsia="de-DE" w:bidi="de-DE"/>
        </w:rPr>
        <w:t>notwendige</w:t>
      </w:r>
      <w:r>
        <w:rPr>
          <w:color w:val="000000"/>
          <w:spacing w:val="0"/>
          <w:w w:val="100"/>
          <w:position w:val="0"/>
          <w:shd w:val="clear" w:color="auto" w:fill="auto"/>
          <w:lang w:val="de-DE" w:eastAsia="de-DE" w:bidi="de-DE"/>
        </w:rPr>
        <w:t xml:space="preserve"> Folge davon ist, daß das krankhaft projektive Paranoid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0 —) mit dem gesunden, zwanghaft arbeitenden inflativen Ich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d: +) ein natürliches komplementäres Ich-Schicksal bildet. Darum - und nur darum - ist bei Menschen dieser Ich-Schicksal-Kategorie einmal das krankhafte Projektiv- Paranoid, ein andermal das gesunde «Arbeitsroß» als Schicksal im Vordergrund. So löst die komplementäre Ich-Analyse diese Kontrasterscheinungen.</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 13:</w:t>
      </w:r>
      <w:r>
        <w:rPr>
          <w:color w:val="000000"/>
          <w:spacing w:val="0"/>
          <w:w w:val="100"/>
          <w:position w:val="0"/>
          <w:shd w:val="clear" w:color="auto" w:fill="auto"/>
          <w:lang w:val="de-DE" w:eastAsia="de-DE" w:bidi="de-DE"/>
        </w:rPr>
        <w:t xml:space="preserve"> Als klassisches Beispiel erwähnen wir einen etwa 50jährigen Mann, der als Presse</w:t>
        <w:softHyphen/>
        <w:t xml:space="preserve">chef einer Regierung zwei Jahrzehnte lang sich durch seine Arbeitstüchtigkeit ausgezeichnet hat. Derselbe Mann war als 22jährigcr mit einer </w:t>
      </w:r>
      <w:r>
        <w:rPr>
          <w:i/>
          <w:iCs/>
          <w:color w:val="000000"/>
          <w:spacing w:val="0"/>
          <w:w w:val="100"/>
          <w:position w:val="0"/>
          <w:shd w:val="clear" w:color="auto" w:fill="auto"/>
          <w:lang w:val="de-DE" w:eastAsia="de-DE" w:bidi="de-DE"/>
        </w:rPr>
        <w:t>paranoiden Schizophrenie</w:t>
      </w:r>
      <w:r>
        <w:rPr>
          <w:color w:val="000000"/>
          <w:spacing w:val="0"/>
          <w:w w:val="100"/>
          <w:position w:val="0"/>
          <w:shd w:val="clear" w:color="auto" w:fill="auto"/>
          <w:lang w:val="de-DE" w:eastAsia="de-DE" w:bidi="de-DE"/>
        </w:rPr>
        <w:t xml:space="preserve"> zwei Jahre lang inter</w:t>
        <w:softHyphen/>
        <w:t xml:space="preserve">niert. Eine eingehende Ich-Analyse während der gesunden Phase konnte sowohl die Anlage einer Besessenheit, einer Ambitendenz (+/&gt;), wie auch das Zwanghafte im Charakter und in der Arbeit (±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agnoszieren. Als Zeichen der «Verdoppelung» erwähnen wir, daß die Person während des Tages als ein harter, kühler, distinguierter Pressechef arbeitete, am Abend und in der Ferienzeit aber Kochbücher schrieb. Seine Jugcndschizophrcnic begann auch mit Infla</w:t>
        <w:softHyphen/>
        <w:t>tion, mit Größenwahnideen, die aber rasch in Vcrfolgungswahnidcen umschlugen.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experimentelle Ich-Analyse ist in der Lage, die Richtigkeit der Annahme dieses komplementären Ich-Schicksals in exakter Weise zu beweisen. Einmal dadurch, daß die nämliche Person im Vordergrundprofil (V.G.P.) beide Ich- Bilder sukzessiv gibt. Ein andermal, daß sie im V.G.P. das Ich-Bild des Arbeits</w:t>
        <w:softHyphen/>
        <w:t xml:space="preserve">zwangs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 liefert und im experimentellen Komplementprofil (E.K.P.) das projektiv-paranoide Ich-Bild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 Ein Beweis, daß die beiden Ich- Existenzen zusammengehören.</w:t>
      </w:r>
    </w:p>
    <w:p>
      <w:pPr>
        <w:pStyle w:val="Style12"/>
        <w:keepNext w:val="0"/>
        <w:keepLines w:val="0"/>
        <w:widowControl w:val="0"/>
        <w:shd w:val="clear" w:color="auto" w:fill="auto"/>
        <w:bidi w:val="0"/>
        <w:spacing w:line="202" w:lineRule="auto"/>
        <w:ind w:left="0" w:firstLine="360"/>
        <w:jc w:val="left"/>
      </w:pPr>
      <w:r>
        <w:rPr>
          <w:i/>
          <w:iCs/>
          <w:color w:val="000000"/>
          <w:spacing w:val="0"/>
          <w:w w:val="100"/>
          <w:position w:val="0"/>
          <w:shd w:val="clear" w:color="auto" w:fill="auto"/>
          <w:lang w:val="de-DE" w:eastAsia="de-DE" w:bidi="de-DE"/>
        </w:rPr>
        <w:t>Fall 14:</w:t>
      </w:r>
      <w:r>
        <w:rPr>
          <w:color w:val="000000"/>
          <w:spacing w:val="0"/>
          <w:w w:val="100"/>
          <w:position w:val="0"/>
          <w:shd w:val="clear" w:color="auto" w:fill="auto"/>
          <w:lang w:val="de-DE" w:eastAsia="de-DE" w:bidi="de-DE"/>
        </w:rPr>
        <w:t xml:space="preserve"> So gab ein 20jährigcr Drogist nacheinander folgendes Vordergrund- und experimen</w:t>
        <w:softHyphen/>
        <w:t>telles Komplcmentprofil:</w:t>
      </w:r>
    </w:p>
    <w:tbl>
      <w:tblPr>
        <w:tblOverlap w:val="never"/>
        <w:jc w:val="left"/>
        <w:tblLayout w:type="fixed"/>
      </w:tblPr>
      <w:tblGrid>
        <w:gridCol w:w="1066"/>
        <w:gridCol w:w="557"/>
        <w:gridCol w:w="562"/>
        <w:gridCol w:w="562"/>
        <w:gridCol w:w="571"/>
      </w:tblGrid>
      <w:tr>
        <w:trPr>
          <w:trHeight w:val="307"/>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i/>
                <w:iCs/>
                <w:color w:val="000000"/>
                <w:spacing w:val="0"/>
                <w:w w:val="100"/>
                <w:position w:val="0"/>
                <w:sz w:val="26"/>
                <w:szCs w:val="26"/>
                <w:shd w:val="clear" w:color="auto" w:fill="auto"/>
                <w:lang w:val="de-DE" w:eastAsia="de-DE" w:bidi="de-DE"/>
              </w:rPr>
              <w:t>c</w:t>
            </w:r>
          </w:p>
        </w:tc>
      </w:tr>
      <w:tr>
        <w:trPr>
          <w:trHeight w:val="293"/>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 I.</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317"/>
        </w:trPr>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K. P. 1.</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bl>
    <w:p>
      <w:pPr>
        <w:widowControl w:val="0"/>
        <w:spacing w:after="139" w:line="1" w:lineRule="exact"/>
      </w:pPr>
    </w:p>
    <w:p>
      <w:pPr>
        <w:pStyle w:val="Style1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Der Junge arbeitete den ganzen Tag ohne Unterbrechung im Laden. Wie er aber nach Hause kam, begann sein Hintcr-lch zu wirken, und er beschuldigte den Vater, daß er ihn in allem beeinträchtigen wolle.</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II. Simultane Kontrastwirkungen</w:t>
      </w:r>
    </w:p>
    <w:p>
      <w:pPr>
        <w:pStyle w:val="Style22"/>
        <w:keepNext w:val="0"/>
        <w:keepLines w:val="0"/>
        <w:widowControl w:val="0"/>
        <w:shd w:val="clear" w:color="auto" w:fill="auto"/>
        <w:bidi w:val="0"/>
        <w:spacing w:line="240" w:lineRule="auto"/>
        <w:ind w:left="0" w:firstLine="360"/>
        <w:jc w:val="left"/>
        <w:sectPr>
          <w:headerReference w:type="default" r:id="rId25"/>
          <w:footerReference w:type="default" r:id="rId26"/>
          <w:headerReference w:type="even" r:id="rId27"/>
          <w:footerReference w:type="even" r:id="rId28"/>
          <w:footnotePr>
            <w:pos w:val="pageBottom"/>
            <w:numFmt w:val="decimal"/>
            <w:numRestart w:val="continuous"/>
            <w15:footnoteColumns w:val="1"/>
          </w:footnotePr>
          <w:pgSz w:w="12240" w:h="15840"/>
          <w:pgMar w:top="2029" w:left="2036" w:right="2036" w:bottom="2567" w:header="0" w:footer="3" w:gutter="50"/>
          <w:pgNumType w:start="280"/>
          <w:cols w:space="720"/>
          <w:noEndnote/>
          <w:rtlGutter/>
          <w:docGrid w:linePitch="360"/>
        </w:sectPr>
      </w:pPr>
      <w:r>
        <w:rPr>
          <w:color w:val="000000"/>
          <w:spacing w:val="0"/>
          <w:w w:val="100"/>
          <w:position w:val="0"/>
          <w:shd w:val="clear" w:color="auto" w:fill="auto"/>
          <w:lang w:val="de-DE" w:eastAsia="de-DE" w:bidi="de-DE"/>
        </w:rPr>
        <w:t xml:space="preserve">1. In der </w:t>
      </w:r>
      <w:r>
        <w:rPr>
          <w:i/>
          <w:iCs/>
          <w:color w:val="000000"/>
          <w:spacing w:val="0"/>
          <w:w w:val="100"/>
          <w:position w:val="0"/>
          <w:shd w:val="clear" w:color="auto" w:fill="auto"/>
          <w:lang w:val="de-DE" w:eastAsia="de-DE" w:bidi="de-DE"/>
        </w:rPr>
        <w:t>Gedankenwelt</w:t>
      </w:r>
      <w:r>
        <w:rPr>
          <w:color w:val="000000"/>
          <w:spacing w:val="0"/>
          <w:w w:val="100"/>
          <w:position w:val="0"/>
          <w:shd w:val="clear" w:color="auto" w:fill="auto"/>
          <w:lang w:val="de-DE" w:eastAsia="de-DE" w:bidi="de-DE"/>
        </w:rPr>
        <w:t xml:space="preserve"> des zwanghaft arbeitenden Mannes finden wir stets - wie das schon erwähnt wurde - projektive Elemente. Er fühlt sich </w:t>
      </w:r>
      <w:r>
        <w:rPr>
          <w:i/>
          <w:iCs/>
          <w:color w:val="000000"/>
          <w:spacing w:val="0"/>
          <w:w w:val="100"/>
          <w:position w:val="0"/>
          <w:shd w:val="clear" w:color="auto" w:fill="auto"/>
          <w:lang w:val="de-DE" w:eastAsia="de-DE" w:bidi="de-DE"/>
        </w:rPr>
        <w:t>während der Arbeit</w:t>
      </w:r>
      <w:r>
        <w:rPr>
          <w:color w:val="000000"/>
          <w:spacing w:val="0"/>
          <w:w w:val="100"/>
          <w:position w:val="0"/>
          <w:shd w:val="clear" w:color="auto" w:fill="auto"/>
          <w:lang w:val="de-DE" w:eastAsia="de-DE" w:bidi="de-DE"/>
        </w:rPr>
        <w:t xml:space="preserve"> von dem Arbeitgeber </w:t>
      </w:r>
      <w:r>
        <w:rPr>
          <w:i/>
          <w:iCs/>
          <w:color w:val="000000"/>
          <w:spacing w:val="0"/>
          <w:w w:val="100"/>
          <w:position w:val="0"/>
          <w:shd w:val="clear" w:color="auto" w:fill="auto"/>
          <w:lang w:val="de-DE" w:eastAsia="de-DE" w:bidi="de-DE"/>
        </w:rPr>
        <w:t>absichtlich</w:t>
      </w:r>
      <w:r>
        <w:rPr>
          <w:color w:val="000000"/>
          <w:spacing w:val="0"/>
          <w:w w:val="100"/>
          <w:position w:val="0"/>
          <w:shd w:val="clear" w:color="auto" w:fill="auto"/>
          <w:lang w:val="de-DE" w:eastAsia="de-DE" w:bidi="de-DE"/>
        </w:rPr>
        <w:t xml:space="preserve"> mit Aufträgen überlastet, wirklich ver</w:t>
        <w:softHyphen/>
        <w:t xml:space="preserve">folgt; innerlich lehnt er sich gegen ihn auf, schuftet aber stumm weiter, bis das Paranoide plötzlich - oft nur auf einige Stunden - ausbricht. Er wird grob, oft aggressiv, und nach dem projektiven Anfall arbeitet er ruhig und tüchtig weiter, als ob inzwischen nichts passiert wäre. Die Projektionen des paranoiden Hinter- Ichs «verfolgen» ihn aber in der Arbeit immerfort. Und umgekehrt: die Wunsch- und Gedankenwelt vieler Paranoiden wird mit </w:t>
      </w:r>
      <w:r>
        <w:rPr>
          <w:i/>
          <w:iCs/>
          <w:color w:val="000000"/>
          <w:spacing w:val="0"/>
          <w:w w:val="100"/>
          <w:position w:val="0"/>
          <w:shd w:val="clear" w:color="auto" w:fill="auto"/>
          <w:lang w:val="de-DE" w:eastAsia="de-DE" w:bidi="de-DE"/>
        </w:rPr>
        <w:t>Arbeitsproblemen</w:t>
      </w:r>
      <w:r>
        <w:rPr>
          <w:color w:val="000000"/>
          <w:spacing w:val="0"/>
          <w:w w:val="100"/>
          <w:position w:val="0"/>
          <w:shd w:val="clear" w:color="auto" w:fill="auto"/>
          <w:lang w:val="de-DE" w:eastAsia="de-DE" w:bidi="de-DE"/>
        </w:rPr>
        <w:t xml:space="preserve"> erfüllt, die sie - </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eben der Verfolgung oder Beinträchtigung wegen - nicht durchzuführen ver</w:t>
        <w:softHyphen/>
        <w:t>mögen.</w:t>
      </w:r>
    </w:p>
    <w:p>
      <w:pPr>
        <w:pStyle w:val="Style22"/>
        <w:keepNext w:val="0"/>
        <w:keepLines w:val="0"/>
        <w:widowControl w:val="0"/>
        <w:numPr>
          <w:ilvl w:val="0"/>
          <w:numId w:val="71"/>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Individuen dieser Ich-Schicksal-Kategorie treffen sich in der Ehewahl vorerst zumeist als ewigschuftende «Arbeitsrosse». Streitgegenstand zwischen den Partnern ist des öfteren, daß der eine mit den Leistungen des anderen unzu</w:t>
        <w:softHyphen/>
        <w:t>frieden ist. Er findet, daß der andere Partner faul, arbeitsunwillig sei und jeg</w:t>
        <w:softHyphen/>
        <w:t xml:space="preserve">liche Last der Ehe auf seine Schultern abwälze. Ihre Ehe ist nicht selten ein kontinuierlicher Weg «nach Damaskus» (im Sinne </w:t>
      </w:r>
      <w:r>
        <w:rPr>
          <w:smallCaps/>
          <w:color w:val="000000"/>
          <w:spacing w:val="0"/>
          <w:w w:val="100"/>
          <w:position w:val="0"/>
          <w:shd w:val="clear" w:color="auto" w:fill="auto"/>
          <w:lang w:val="de-DE" w:eastAsia="de-DE" w:bidi="de-DE"/>
        </w:rPr>
        <w:t>Strindbergs).</w:t>
      </w:r>
      <w:r>
        <w:rPr>
          <w:color w:val="000000"/>
          <w:spacing w:val="0"/>
          <w:w w:val="100"/>
          <w:position w:val="0"/>
          <w:shd w:val="clear" w:color="auto" w:fill="auto"/>
          <w:lang w:val="de-DE" w:eastAsia="de-DE" w:bidi="de-DE"/>
        </w:rPr>
        <w:t xml:space="preserve"> Die Arbeit ist ihr Zankapfel und nicht die Frucht der Liebe. Bekommt der Mann seinen projektiv-paranoiden Schub und wird er dadurch arbeitsunfähig oder interniert, dann arbeitet die Frau für die ganze Familie. Es kommt vor, daß auch sie zusam</w:t>
        <w:softHyphen/>
        <w:t>menbricht, und dann tragen sie ihr gemeinsames Schicksal, als konjugale Psycho- tiker interniert, weiter.</w:t>
      </w:r>
    </w:p>
    <w:p>
      <w:pPr>
        <w:pStyle w:val="Style22"/>
        <w:keepNext w:val="0"/>
        <w:keepLines w:val="0"/>
        <w:widowControl w:val="0"/>
        <w:numPr>
          <w:ilvl w:val="0"/>
          <w:numId w:val="75"/>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 xml:space="preserve">Das nämliche kann man auch in der </w:t>
      </w:r>
      <w:r>
        <w:rPr>
          <w:i/>
          <w:iCs/>
          <w:color w:val="000000"/>
          <w:spacing w:val="0"/>
          <w:w w:val="100"/>
          <w:position w:val="0"/>
          <w:shd w:val="clear" w:color="auto" w:fill="auto"/>
          <w:lang w:val="de-DE" w:eastAsia="de-DE" w:bidi="de-DE"/>
        </w:rPr>
        <w:t>Wahl der Freundschaften</w:t>
      </w:r>
      <w:r>
        <w:rPr>
          <w:color w:val="000000"/>
          <w:spacing w:val="0"/>
          <w:w w:val="100"/>
          <w:position w:val="0"/>
          <w:shd w:val="clear" w:color="auto" w:fill="auto"/>
          <w:lang w:val="de-DE" w:eastAsia="de-DE" w:bidi="de-DE"/>
        </w:rPr>
        <w:t xml:space="preserve"> beobachten. Paranoide - im besonderen projektive - haben einen sehr strengen Maßstab in bezug auf die Arbeitsleistungen, mit dem sie sich selbst, ihre Freunde, ihre Ehe</w:t>
        <w:softHyphen/>
        <w:t>partner und ihre Kinder bewerten und ihnen das Leben verleiden. Sie übertreiben stets mit diesem Arbeitsmaßstab und stiften Unruhe und Unbefriedigtheit überall dort, wo sie arbeiten.</w:t>
      </w:r>
    </w:p>
    <w:p>
      <w:pPr>
        <w:pStyle w:val="Style22"/>
        <w:keepNext w:val="0"/>
        <w:keepLines w:val="0"/>
        <w:widowControl w:val="0"/>
        <w:numPr>
          <w:ilvl w:val="0"/>
          <w:numId w:val="75"/>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 xml:space="preserve">Die besondere </w:t>
      </w:r>
      <w:r>
        <w:rPr>
          <w:i/>
          <w:iCs/>
          <w:color w:val="000000"/>
          <w:spacing w:val="0"/>
          <w:w w:val="100"/>
          <w:position w:val="0"/>
          <w:shd w:val="clear" w:color="auto" w:fill="auto"/>
          <w:lang w:val="de-DE" w:eastAsia="de-DE" w:bidi="de-DE"/>
        </w:rPr>
        <w:t>Berufswahl</w:t>
      </w:r>
      <w:r>
        <w:rPr>
          <w:color w:val="000000"/>
          <w:spacing w:val="0"/>
          <w:w w:val="100"/>
          <w:position w:val="0"/>
          <w:shd w:val="clear" w:color="auto" w:fill="auto"/>
          <w:lang w:val="de-DE" w:eastAsia="de-DE" w:bidi="de-DE"/>
        </w:rPr>
        <w:t xml:space="preserve"> von Projektiv-Paranoiden ist des öfteren durch das arbeitsbesessene Hinter-Ich bedingt. Die </w:t>
      </w:r>
      <w:r>
        <w:rPr>
          <w:i/>
          <w:iCs/>
          <w:color w:val="000000"/>
          <w:spacing w:val="0"/>
          <w:w w:val="100"/>
          <w:position w:val="0"/>
          <w:shd w:val="clear" w:color="auto" w:fill="auto"/>
          <w:lang w:val="de-DE" w:eastAsia="de-DE" w:bidi="de-DE"/>
        </w:rPr>
        <w:t>inflative</w:t>
      </w:r>
      <w:r>
        <w:rPr>
          <w:color w:val="000000"/>
          <w:spacing w:val="0"/>
          <w:w w:val="100"/>
          <w:position w:val="0"/>
          <w:shd w:val="clear" w:color="auto" w:fill="auto"/>
          <w:lang w:val="de-DE" w:eastAsia="de-DE" w:bidi="de-DE"/>
        </w:rPr>
        <w:t xml:space="preserve"> Funktion des Hinter-Ichs (+/&gt;) lockt sie zu Berufen wie Patentanwaltschaft, Expeditionen, Geologie, Archäologie, Psychiatrie, Psychologie, Mission, wo sie sich oft als die tüch</w:t>
        <w:softHyphen/>
        <w:t>tigsten «Zwangsarbeiter» bewähren. Einige werden Musiker und schuften zwanghaft in einem Orchester tagaus, tagein. Die Anstalten haben bisher den besonderen Arbeitszwängen der Paranoiden (in bezug auf das Hinter-Ich) zu wenig Rechnung getragen. Eine adäquate Arbeitstherapie, welche auf Befriedi</w:t>
        <w:softHyphen/>
        <w:t>gung der besonderen Triebtendenzen des Hinter-Ichs aufgebaut wäre, würde u. E. mehr Erfolg buchen können als die banale, unspezifische Art der Beschäfti</w:t>
        <w:softHyphen/>
        <w:t>gung im Garten, in der Küche, im Tütenkleben usw.</w:t>
      </w:r>
    </w:p>
    <w:p>
      <w:pPr>
        <w:pStyle w:val="Style22"/>
        <w:keepNext w:val="0"/>
        <w:keepLines w:val="0"/>
        <w:widowControl w:val="0"/>
        <w:numPr>
          <w:ilvl w:val="0"/>
          <w:numId w:val="7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Von den simultanen Kontrastwirkungen </w:t>
      </w:r>
      <w:r>
        <w:rPr>
          <w:i/>
          <w:iCs/>
          <w:color w:val="000000"/>
          <w:spacing w:val="0"/>
          <w:w w:val="100"/>
          <w:position w:val="0"/>
          <w:shd w:val="clear" w:color="auto" w:fill="auto"/>
          <w:lang w:val="de-DE" w:eastAsia="de-DE" w:bidi="de-DE"/>
        </w:rPr>
        <w:t>im Charakter</w:t>
      </w:r>
      <w:r>
        <w:rPr>
          <w:color w:val="000000"/>
          <w:spacing w:val="0"/>
          <w:w w:val="100"/>
          <w:position w:val="0"/>
          <w:shd w:val="clear" w:color="auto" w:fill="auto"/>
          <w:lang w:val="de-DE" w:eastAsia="de-DE" w:bidi="de-DE"/>
        </w:rPr>
        <w:t xml:space="preserve"> dieser Ich-Existenzen war schon die Rede.</w:t>
      </w:r>
    </w:p>
    <w:p>
      <w:pPr>
        <w:pStyle w:val="Style22"/>
        <w:keepNext w:val="0"/>
        <w:keepLines w:val="0"/>
        <w:widowControl w:val="0"/>
        <w:numPr>
          <w:ilvl w:val="0"/>
          <w:numId w:val="71"/>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Symptomanalyse</w:t>
      </w:r>
      <w:r>
        <w:rPr>
          <w:color w:val="000000"/>
          <w:spacing w:val="0"/>
          <w:w w:val="100"/>
          <w:position w:val="0"/>
          <w:shd w:val="clear" w:color="auto" w:fill="auto"/>
          <w:lang w:val="de-DE" w:eastAsia="de-DE" w:bidi="de-DE"/>
        </w:rPr>
        <w:t xml:space="preserve"> des projektiven Paranoids fehlen selten die </w:t>
      </w:r>
      <w:r>
        <w:rPr>
          <w:i/>
          <w:iCs/>
          <w:color w:val="000000"/>
          <w:spacing w:val="0"/>
          <w:w w:val="100"/>
          <w:position w:val="0"/>
          <w:shd w:val="clear" w:color="auto" w:fill="auto"/>
          <w:lang w:val="de-DE" w:eastAsia="de-DE" w:bidi="de-DE"/>
        </w:rPr>
        <w:t xml:space="preserve">Inflations- </w:t>
      </w:r>
      <w:r>
        <w:rPr>
          <w:color w:val="000000"/>
          <w:spacing w:val="0"/>
          <w:w w:val="100"/>
          <w:position w:val="0"/>
          <w:shd w:val="clear" w:color="auto" w:fill="auto"/>
          <w:lang w:val="de-DE" w:eastAsia="de-DE" w:bidi="de-DE"/>
        </w:rPr>
        <w:t xml:space="preserve">und </w:t>
      </w:r>
      <w:r>
        <w:rPr>
          <w:i/>
          <w:iCs/>
          <w:color w:val="000000"/>
          <w:spacing w:val="0"/>
          <w:w w:val="100"/>
          <w:position w:val="0"/>
          <w:shd w:val="clear" w:color="auto" w:fill="auto"/>
          <w:lang w:val="de-DE" w:eastAsia="de-DE" w:bidi="de-DE"/>
        </w:rPr>
        <w:t>Zwangserscheinungen</w:t>
      </w:r>
      <w:r>
        <w:rPr>
          <w:color w:val="000000"/>
          <w:spacing w:val="0"/>
          <w:w w:val="100"/>
          <w:position w:val="0"/>
          <w:shd w:val="clear" w:color="auto" w:fill="auto"/>
          <w:lang w:val="de-DE" w:eastAsia="de-DE" w:bidi="de-DE"/>
        </w:rPr>
        <w:t xml:space="preserve"> als simultane Kontrastwirkungen. Beide können auch simultan als </w:t>
      </w:r>
      <w:r>
        <w:rPr>
          <w:i/>
          <w:iCs/>
          <w:color w:val="000000"/>
          <w:spacing w:val="0"/>
          <w:w w:val="100"/>
          <w:position w:val="0"/>
          <w:shd w:val="clear" w:color="auto" w:fill="auto"/>
          <w:lang w:val="de-DE" w:eastAsia="de-DE" w:bidi="de-DE"/>
        </w:rPr>
        <w:t>thematische</w:t>
      </w:r>
      <w:r>
        <w:rPr>
          <w:color w:val="000000"/>
          <w:spacing w:val="0"/>
          <w:w w:val="100"/>
          <w:position w:val="0"/>
          <w:shd w:val="clear" w:color="auto" w:fill="auto"/>
          <w:lang w:val="de-DE" w:eastAsia="de-DE" w:bidi="de-DE"/>
        </w:rPr>
        <w:t xml:space="preserve"> Elemente in den Wahnideen und Wahnhandlungen figu</w:t>
        <w:softHyphen/>
        <w:t xml:space="preserve">rieren. Die Wahnidee, daß man der Genialität wegen verfolgt werde, ist eine dominierende Idee in den Anstalten und außerhalb des «gelben Hauses» (I. </w:t>
      </w:r>
      <w:r>
        <w:rPr>
          <w:smallCaps/>
          <w:color w:val="000000"/>
          <w:spacing w:val="0"/>
          <w:w w:val="100"/>
          <w:position w:val="0"/>
          <w:shd w:val="clear" w:color="auto" w:fill="auto"/>
          <w:lang w:val="de-DE" w:eastAsia="de-DE" w:bidi="de-DE"/>
        </w:rPr>
        <w:t>Hollos).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Auch die Wahnidee mancher Verfolgungskranken, nach der sie von anderen mit Bisexualität oder Homosexualität beschuldigt würden, stammt von der Infla</w:t>
        <w:softHyphen/>
        <w:t xml:space="preserve">tion, dem Verdoppelungswünsch des Hinter-Ichs. Bei projektiven Paranoiden findet man - wie das E. und M.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betonen - auch ein «schizophrenes Zwangsdenken, ein Zwangserinnern, ja ein zwangsmäßiges Auf hören des Denkens</w:t>
      </w:r>
      <w:r>
        <w:rPr>
          <w:color w:val="000000"/>
          <w:spacing w:val="0"/>
          <w:w w:val="100"/>
          <w:position w:val="0"/>
          <w:shd w:val="clear" w:color="auto" w:fill="auto"/>
          <w:vertAlign w:val="superscript"/>
          <w:lang w:val="de-DE" w:eastAsia="de-DE" w:bidi="de-DE"/>
        </w:rPr>
        <w:footnoteReference w:id="17"/>
      </w:r>
      <w:r>
        <w:rPr>
          <w:color w:val="000000"/>
          <w:spacing w:val="0"/>
          <w:w w:val="100"/>
          <w:position w:val="0"/>
          <w:shd w:val="clear" w:color="auto" w:fill="auto"/>
          <w:lang w:val="de-DE" w:eastAsia="de-DE" w:bidi="de-DE"/>
        </w:rPr>
        <w:t xml:space="preserve">». Zwangsmäßiges Lachen, ferner ein Teil der Automatismen dieser Kranken sind Symptome, die nicht vom projizierenden Vorder-Ich stammen, </w:t>
      </w:r>
      <w:r>
        <w:rPr>
          <w:color w:val="000000"/>
          <w:spacing w:val="0"/>
          <w:w w:val="100"/>
          <w:position w:val="0"/>
          <w:shd w:val="clear" w:color="auto" w:fill="auto"/>
          <w:lang w:val="de-DE" w:eastAsia="de-DE" w:bidi="de-DE"/>
        </w:rPr>
        <w:t xml:space="preserve">sondern vom Hinter-Ich, indem ja der Zwangsmechanismus (zt dominiert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i +).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schreibt: «Einzelne allerdings wehren sich dagegen und empfinden den </w:t>
      </w:r>
      <w:r>
        <w:rPr>
          <w:i/>
          <w:iCs/>
          <w:color w:val="000000"/>
          <w:spacing w:val="0"/>
          <w:w w:val="100"/>
          <w:position w:val="0"/>
          <w:shd w:val="clear" w:color="auto" w:fill="auto"/>
          <w:lang w:val="de-DE" w:eastAsia="de-DE" w:bidi="de-DE"/>
        </w:rPr>
        <w:t>Zwang,</w:t>
      </w:r>
      <w:r>
        <w:rPr>
          <w:color w:val="000000"/>
          <w:spacing w:val="0"/>
          <w:w w:val="100"/>
          <w:position w:val="0"/>
          <w:shd w:val="clear" w:color="auto" w:fill="auto"/>
          <w:lang w:val="de-DE" w:eastAsia="de-DE" w:bidi="de-DE"/>
        </w:rPr>
        <w:t xml:space="preserve"> und noch mehr glauben sich </w:t>
      </w:r>
      <w:r>
        <w:rPr>
          <w:i/>
          <w:iCs/>
          <w:color w:val="000000"/>
          <w:spacing w:val="0"/>
          <w:w w:val="100"/>
          <w:position w:val="0"/>
          <w:shd w:val="clear" w:color="auto" w:fill="auto"/>
          <w:lang w:val="de-DE" w:eastAsia="de-DE" w:bidi="de-DE"/>
        </w:rPr>
        <w:t>besessen</w:t>
      </w:r>
      <w:r>
        <w:rPr>
          <w:color w:val="000000"/>
          <w:spacing w:val="0"/>
          <w:w w:val="100"/>
          <w:position w:val="0"/>
          <w:shd w:val="clear" w:color="auto" w:fill="auto"/>
          <w:lang w:val="de-DE" w:eastAsia="de-DE" w:bidi="de-DE"/>
        </w:rPr>
        <w:t xml:space="preserve"> und von ihren </w:t>
      </w:r>
      <w:r>
        <w:rPr>
          <w:i/>
          <w:iCs/>
          <w:color w:val="000000"/>
          <w:spacing w:val="0"/>
          <w:w w:val="100"/>
          <w:position w:val="0"/>
          <w:shd w:val="clear" w:color="auto" w:fill="auto"/>
          <w:lang w:val="de-DE" w:eastAsia="de-DE" w:bidi="de-DE"/>
        </w:rPr>
        <w:t>Verfolgern</w:t>
      </w:r>
      <w:r>
        <w:rPr>
          <w:color w:val="000000"/>
          <w:spacing w:val="0"/>
          <w:w w:val="100"/>
          <w:position w:val="0"/>
          <w:shd w:val="clear" w:color="auto" w:fill="auto"/>
          <w:lang w:val="de-DE" w:eastAsia="de-DE" w:bidi="de-DE"/>
        </w:rPr>
        <w:t xml:space="preserve"> beeinflußt</w:t>
      </w:r>
      <w:r>
        <w:rPr>
          <w:color w:val="000000"/>
          <w:spacing w:val="0"/>
          <w:w w:val="100"/>
          <w:position w:val="0"/>
          <w:shd w:val="clear" w:color="auto" w:fill="auto"/>
          <w:vertAlign w:val="superscript"/>
          <w:lang w:val="de-DE" w:eastAsia="de-DE" w:bidi="de-DE"/>
        </w:rPr>
        <w:footnoteReference w:id="18"/>
      </w:r>
      <w:r>
        <w:rPr>
          <w:color w:val="000000"/>
          <w:spacing w:val="0"/>
          <w:w w:val="100"/>
          <w:position w:val="0"/>
          <w:shd w:val="clear" w:color="auto" w:fill="auto"/>
          <w:lang w:val="de-DE" w:eastAsia="de-DE" w:bidi="de-DE"/>
        </w:rPr>
        <w:t xml:space="preserve">.» In diesem Satz werden die Symptome des Vorder-Ichs (Verfolgung =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mit den zwei </w:t>
      </w:r>
      <w:r>
        <w:rPr>
          <w:i/>
          <w:iCs/>
          <w:color w:val="000000"/>
          <w:spacing w:val="0"/>
          <w:w w:val="100"/>
          <w:position w:val="0"/>
          <w:shd w:val="clear" w:color="auto" w:fill="auto"/>
          <w:lang w:val="de-DE" w:eastAsia="de-DE" w:bidi="de-DE"/>
        </w:rPr>
        <w:t>simultanen</w:t>
      </w:r>
      <w:r>
        <w:rPr>
          <w:color w:val="000000"/>
          <w:spacing w:val="0"/>
          <w:w w:val="100"/>
          <w:position w:val="0"/>
          <w:shd w:val="clear" w:color="auto" w:fill="auto"/>
          <w:lang w:val="de-DE" w:eastAsia="de-DE" w:bidi="de-DE"/>
        </w:rPr>
        <w:t xml:space="preserve"> Symptomen des Hinter-Ichs (Zwang = dz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Besessenheit = + /&gt;) zusammen erwähnt.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Im Lichte der dialektischen Ich-Analyse von Vorder-Icb und Hinter-Ich werden so manche altbekannte psychiatrische Beobachtungen als klassische Formen der sukzessiven und simultanen Kontrastwirkungen der pivei Ich-Existetigen agnosziert.</w:t>
      </w:r>
      <w:r>
        <w:rPr>
          <w:color w:val="000000"/>
          <w:spacing w:val="0"/>
          <w:w w:val="100"/>
          <w:position w:val="0"/>
          <w:shd w:val="clear" w:color="auto" w:fill="auto"/>
          <w:lang w:val="de-DE" w:eastAsia="de-DE" w:bidi="de-DE"/>
        </w:rPr>
        <w:t xml:space="preserve"> Nur eine experi</w:t>
        <w:softHyphen/>
        <w:t>mentelle, dialektische Ich-Analyse kann aber diese Ich-Störungen klar ausein</w:t>
        <w:softHyphen/>
        <w:t>anderhalten und ihre Beziehungen zu den Elementarfunktionen des Ichs ver</w:t>
        <w:softHyphen/>
        <w:t>ständlich machen. Ohne eine dialektische Ich-Analyse ist der Psychiater natürlich gezwungen, bei einem so bunten klinischen Bild von «Wahnchaos» zu sprechen.</w:t>
      </w:r>
    </w:p>
    <w:p>
      <w:pPr>
        <w:pStyle w:val="Style22"/>
        <w:keepNext w:val="0"/>
        <w:keepLines w:val="0"/>
        <w:widowControl w:val="0"/>
        <w:numPr>
          <w:ilvl w:val="0"/>
          <w:numId w:val="71"/>
        </w:numPr>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-6. </w:t>
      </w:r>
      <w:r>
        <w:rPr>
          <w:i/>
          <w:iCs/>
          <w:color w:val="000000"/>
          <w:spacing w:val="0"/>
          <w:w w:val="100"/>
          <w:position w:val="0"/>
          <w:shd w:val="clear" w:color="auto" w:fill="auto"/>
          <w:lang w:val="de-DE" w:eastAsia="de-DE" w:bidi="de-DE"/>
        </w:rPr>
        <w:t>Die Symbolanalyse der Traumphantasie und Spieltätigkeiten</w:t>
      </w:r>
      <w:r>
        <w:rPr>
          <w:color w:val="000000"/>
          <w:spacing w:val="0"/>
          <w:w w:val="100"/>
          <w:position w:val="0"/>
          <w:shd w:val="clear" w:color="auto" w:fill="auto"/>
          <w:lang w:val="de-DE" w:eastAsia="de-DE" w:bidi="de-DE"/>
        </w:rPr>
        <w:t xml:space="preserve"> bei projektiven Paranoiden und bei gesunden «Zwangsarbeitern» ist bisher in bezug auf die simultane und sukzessive Kontrastwirkung der zwei Ich-Existenzen zielbewußt noch nicht durchgeführt worden. Sicher würde man aber auch auf diesem Gebiet so manches finden, was auf die Komplementarität dieser zwei Ich-Existenzen hinweist. Unsere Beobachtungen in den Traumdeutungen von Paranoiden spre</w:t>
        <w:softHyphen/>
        <w:t xml:space="preserve">chen dafür, daß im Traum das «verfolgte» Vorder-Ich und das «inflativ-auf- geblasene» Flinter-Ich des öfteren als getrennte, selbständige Traumfiguren </w:t>
      </w:r>
      <w:r>
        <w:rPr>
          <w:i/>
          <w:iCs/>
          <w:color w:val="000000"/>
          <w:spacing w:val="0"/>
          <w:w w:val="100"/>
          <w:position w:val="0"/>
          <w:shd w:val="clear" w:color="auto" w:fill="auto"/>
          <w:lang w:val="de-DE" w:eastAsia="de-DE" w:bidi="de-DE"/>
        </w:rPr>
        <w:t>simultan</w:t>
      </w:r>
      <w:r>
        <w:rPr>
          <w:color w:val="000000"/>
          <w:spacing w:val="0"/>
          <w:w w:val="100"/>
          <w:position w:val="0"/>
          <w:shd w:val="clear" w:color="auto" w:fill="auto"/>
          <w:lang w:val="de-DE" w:eastAsia="de-DE" w:bidi="de-DE"/>
        </w:rPr>
        <w:t xml:space="preserve"> erscheinen können. So träumte eine </w:t>
      </w:r>
      <w:r>
        <w:rPr>
          <w:i/>
          <w:iCs/>
          <w:color w:val="000000"/>
          <w:spacing w:val="0"/>
          <w:w w:val="100"/>
          <w:position w:val="0"/>
          <w:shd w:val="clear" w:color="auto" w:fill="auto"/>
          <w:lang w:val="de-DE" w:eastAsia="de-DE" w:bidi="de-DE"/>
        </w:rPr>
        <w:t>paranoide</w:t>
      </w:r>
      <w:r>
        <w:rPr>
          <w:color w:val="000000"/>
          <w:spacing w:val="0"/>
          <w:w w:val="100"/>
          <w:position w:val="0"/>
          <w:shd w:val="clear" w:color="auto" w:fill="auto"/>
          <w:lang w:val="de-DE" w:eastAsia="de-DE" w:bidi="de-DE"/>
        </w:rPr>
        <w:t xml:space="preserve"> Frau, sie werde zur Königin gekrönt (4- 4), während der Krönungszeremonie aber könne sie den unbehag</w:t>
        <w:softHyphen/>
        <w:t>lichen Gedankenzwang (zt nicht los werden, daß sie in den Schritten der Zere</w:t>
        <w:softHyphen/>
        <w:t>monie etwas vergessen oder verwechselt habe.</w:t>
      </w:r>
    </w:p>
    <w:p>
      <w:pPr>
        <w:pStyle w:val="Style17"/>
        <w:keepNext w:val="0"/>
        <w:keepLines w:val="0"/>
        <w:widowControl w:val="0"/>
        <w:numPr>
          <w:ilvl w:val="0"/>
          <w:numId w:val="49"/>
        </w:numPr>
        <w:shd w:val="clear" w:color="auto" w:fill="auto"/>
        <w:tabs>
          <w:tab w:pos="289" w:val="left"/>
        </w:tabs>
        <w:bidi w:val="0"/>
        <w:spacing w:line="259" w:lineRule="auto"/>
        <w:ind w:left="0" w:firstLine="0"/>
        <w:jc w:val="left"/>
      </w:pPr>
      <w:r>
        <w:rPr>
          <w:color w:val="000000"/>
          <w:spacing w:val="0"/>
          <w:w w:val="100"/>
          <w:position w:val="0"/>
          <w:sz w:val="24"/>
          <w:szCs w:val="24"/>
          <w:shd w:val="clear" w:color="auto" w:fill="auto"/>
          <w:lang w:val="de-DE" w:eastAsia="de-DE" w:bidi="de-DE"/>
        </w:rPr>
        <w:t>Das zweite komplementäre Ich-Schicksal: Verlassenheit und Zwang Moll-Ich und Dur-Ich</w:t>
      </w:r>
    </w:p>
    <w:p>
      <w:pPr>
        <w:pStyle w:val="Style22"/>
        <w:keepNext w:val="0"/>
        <w:keepLines w:val="0"/>
        <w:widowControl w:val="0"/>
        <w:shd w:val="clear" w:color="auto" w:fill="auto"/>
        <w:tabs>
          <w:tab w:pos="2182" w:val="left"/>
        </w:tabs>
        <w:bidi w:val="0"/>
        <w:spacing w:line="240" w:lineRule="auto"/>
        <w:ind w:left="0" w:firstLine="0"/>
        <w:jc w:val="left"/>
      </w:pPr>
      <w:r>
        <w:rPr>
          <w:color w:val="000000"/>
          <w:spacing w:val="0"/>
          <w:w w:val="100"/>
          <w:position w:val="0"/>
          <w:shd w:val="clear" w:color="auto" w:fill="auto"/>
          <w:lang w:val="de-DE" w:eastAsia="de-DE" w:bidi="de-DE"/>
        </w:rPr>
        <w:t>lm</w:t>
        <w:tab/>
        <w:t xml:space="preserve">komplementären Ich-Schicksal stehen 1. </w:t>
      </w:r>
      <w:r>
        <w:rPr>
          <w:i/>
          <w:iCs/>
          <w:color w:val="000000"/>
          <w:spacing w:val="0"/>
          <w:w w:val="100"/>
          <w:position w:val="0"/>
          <w:shd w:val="clear" w:color="auto" w:fill="auto"/>
          <w:lang w:val="de-DE" w:eastAsia="de-DE" w:bidi="de-DE"/>
        </w:rPr>
        <w:t>das verlassene Ich</w:t>
      </w:r>
      <w:r>
        <w:rPr>
          <w:color w:val="000000"/>
          <w:spacing w:val="0"/>
          <w:w w:val="100"/>
          <w:position w:val="0"/>
          <w:shd w:val="clear" w:color="auto" w:fill="auto"/>
          <w:lang w:val="de-DE" w:eastAsia="de-DE" w:bidi="de-DE"/>
        </w:rPr>
        <w:t xml:space="preserve"> bzw.</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Moll-Ich</w:t>
      </w:r>
      <w:r>
        <w:rPr>
          <w:color w:val="000000"/>
          <w:spacing w:val="0"/>
          <w:w w:val="100"/>
          <w:position w:val="0"/>
          <w:shd w:val="clear" w:color="auto" w:fill="auto"/>
          <w:lang w:val="de-DE" w:eastAsia="de-DE" w:bidi="de-DE"/>
        </w:rPr>
        <w:t xml:space="preserve"> und 2. </w:t>
      </w:r>
      <w:r>
        <w:rPr>
          <w:i/>
          <w:iCs/>
          <w:color w:val="000000"/>
          <w:spacing w:val="0"/>
          <w:w w:val="100"/>
          <w:position w:val="0"/>
          <w:shd w:val="clear" w:color="auto" w:fill="auto"/>
          <w:lang w:val="de-DE" w:eastAsia="de-DE" w:bidi="de-DE"/>
        </w:rPr>
        <w:t>das verlassende Zwangs-Ich</w:t>
      </w:r>
      <w:r>
        <w:rPr>
          <w:color w:val="000000"/>
          <w:spacing w:val="0"/>
          <w:w w:val="100"/>
          <w:position w:val="0"/>
          <w:shd w:val="clear" w:color="auto" w:fill="auto"/>
          <w:lang w:val="de-DE" w:eastAsia="de-DE" w:bidi="de-DE"/>
        </w:rPr>
        <w:t xml:space="preserve"> bzw. das </w:t>
      </w:r>
      <w:r>
        <w:rPr>
          <w:i/>
          <w:iCs/>
          <w:color w:val="000000"/>
          <w:spacing w:val="0"/>
          <w:w w:val="100"/>
          <w:position w:val="0"/>
          <w:shd w:val="clear" w:color="auto" w:fill="auto"/>
          <w:lang w:val="de-DE" w:eastAsia="de-DE" w:bidi="de-DE"/>
        </w:rPr>
        <w:t>Dur-Ich</w:t>
      </w:r>
      <w:r>
        <w:rPr>
          <w:color w:val="000000"/>
          <w:spacing w:val="0"/>
          <w:w w:val="100"/>
          <w:position w:val="0"/>
          <w:shd w:val="clear" w:color="auto" w:fill="auto"/>
          <w:lang w:val="de-DE" w:eastAsia="de-DE" w:bidi="de-DE"/>
        </w:rPr>
        <w:t xml:space="preserve"> in einer sukzessiven bzw. simultanen Kontrastbeziehung.</w:t>
      </w:r>
    </w:p>
    <w:p>
      <w:pPr>
        <w:pStyle w:val="Style6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Testologiscbes Icb-Blld:</w:t>
      </w:r>
    </w:p>
    <w:p>
      <w:pPr>
        <w:widowControl w:val="0"/>
        <w:rPr>
          <w:sz w:val="2"/>
          <w:szCs w:val="2"/>
        </w:rPr>
      </w:pPr>
      <w:r>
        <w:drawing>
          <wp:inline>
            <wp:extent cx="1078865" cy="237490"/>
            <wp:docPr id="31" name="Picutre 31"/>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9"/>
                    <a:stretch/>
                  </pic:blipFill>
                  <pic:spPr>
                    <a:xfrm>
                      <a:ext cx="1078865" cy="237490"/>
                    </a:xfrm>
                    <a:prstGeom prst="rect"/>
                  </pic:spPr>
                </pic:pic>
              </a:graphicData>
            </a:graphic>
          </wp:inline>
        </w:drawing>
      </w:r>
    </w:p>
    <w:tbl>
      <w:tblPr>
        <w:tblOverlap w:val="never"/>
        <w:jc w:val="left"/>
        <w:tblLayout w:type="fixed"/>
      </w:tblPr>
      <w:tblGrid>
        <w:gridCol w:w="1080"/>
        <w:gridCol w:w="533"/>
        <w:gridCol w:w="528"/>
        <w:gridCol w:w="1104"/>
        <w:gridCol w:w="283"/>
      </w:tblGrid>
      <w:tr>
        <w:trPr>
          <w:trHeight w:val="283"/>
        </w:trPr>
        <w:tc>
          <w:tcPr>
            <w:vMerge w:val="restart"/>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Vorder-Ich</w:t>
            </w:r>
          </w:p>
        </w:tc>
        <w:tc>
          <w:tcPr>
            <w:gridSpan w:val="2"/>
            <w:tcBorders>
              <w:top w:val="single" w:sz="4"/>
              <w:left w:val="single" w:sz="4"/>
            </w:tcBorders>
            <w:shd w:val="clear" w:color="auto" w:fill="FFFFFF"/>
            <w:vAlign w:val="bottom"/>
          </w:tcPr>
          <w:p>
            <w:pPr>
              <w:pStyle w:val="Style46"/>
              <w:keepNext w:val="0"/>
              <w:keepLines w:val="0"/>
              <w:widowControl w:val="0"/>
              <w:shd w:val="clear" w:color="auto" w:fill="auto"/>
              <w:tabs>
                <w:tab w:pos="475"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tab/>
              <w:t>p</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Hinter-Ich</w:t>
            </w:r>
          </w:p>
        </w:tc>
        <w:tc>
          <w:tcPr>
            <w:vMerge w:val="restart"/>
            <w:tcBorders>
              <w:right w:val="single" w:sz="4"/>
            </w:tcBorders>
            <w:shd w:val="clear" w:color="auto" w:fill="FFFFFF"/>
            <w:vAlign w:val="top"/>
          </w:tcPr>
          <w:p>
            <w:pPr>
              <w:widowControl w:val="0"/>
              <w:rPr>
                <w:sz w:val="10"/>
                <w:szCs w:val="10"/>
              </w:rPr>
            </w:pPr>
          </w:p>
        </w:tc>
      </w:tr>
      <w:tr>
        <w:trPr>
          <w:trHeight w:val="278"/>
        </w:trPr>
        <w:tc>
          <w:tcPr>
            <w:vMerge/>
            <w:tcBorders/>
            <w:shd w:val="clear" w:color="auto" w:fill="FFFFFF"/>
            <w:vAlign w:val="center"/>
          </w:tcPr>
          <w:p>
            <w:pP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vMerge/>
            <w:tcBorders>
              <w:left w:val="single" w:sz="4"/>
            </w:tcBorders>
            <w:shd w:val="clear" w:color="auto" w:fill="FFFFFF"/>
            <w:vAlign w:val="center"/>
          </w:tcPr>
          <w:p>
            <w:pPr/>
          </w:p>
        </w:tc>
        <w:tc>
          <w:tcPr>
            <w:vMerge/>
            <w:tcBorders>
              <w:right w:val="single" w:sz="4"/>
            </w:tcBorders>
            <w:shd w:val="clear" w:color="auto" w:fill="FFFFFF"/>
            <w:vAlign w:val="top"/>
          </w:tcPr>
          <w:p>
            <w:pPr/>
          </w:p>
        </w:tc>
      </w:tr>
      <w:tr>
        <w:trPr>
          <w:trHeight w:val="437"/>
        </w:trPr>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Hinter-Ich</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Vorder-Ich</w:t>
            </w:r>
          </w:p>
        </w:tc>
        <w:tc>
          <w:tcPr>
            <w:tcBorders>
              <w:right w:val="single" w:sz="4"/>
            </w:tcBorders>
            <w:shd w:val="clear" w:color="auto" w:fill="FFFFFF"/>
            <w:vAlign w:val="top"/>
          </w:tcPr>
          <w:p>
            <w:pPr>
              <w:widowControl w:val="0"/>
              <w:rPr>
                <w:sz w:val="10"/>
                <w:szCs w:val="10"/>
              </w:rPr>
            </w:pPr>
          </w:p>
        </w:tc>
      </w:tr>
    </w:tbl>
    <w:p>
      <w:pPr>
        <w:pStyle w:val="Style44"/>
        <w:keepNext w:val="0"/>
        <w:keepLines w:val="0"/>
        <w:widowControl w:val="0"/>
        <w:shd w:val="clear" w:color="auto" w:fill="auto"/>
        <w:bidi w:val="0"/>
        <w:spacing w:line="240" w:lineRule="auto"/>
        <w:ind w:left="0" w:firstLine="0"/>
        <w:jc w:val="left"/>
      </w:pPr>
      <w:r>
        <w:rPr>
          <w:i w:val="0"/>
          <w:iCs w:val="0"/>
          <w:color w:val="000000"/>
          <w:spacing w:val="0"/>
          <w:w w:val="100"/>
          <w:position w:val="0"/>
          <w:shd w:val="clear" w:color="auto" w:fill="auto"/>
          <w:lang w:val="de-DE" w:eastAsia="de-DE" w:bidi="de-DE"/>
        </w:rPr>
        <w:t>Die Teilungsrichtung des globalen Ichs ist hier eine vertikale</w:t>
      </w:r>
      <w:r>
        <w:rPr>
          <w:i w:val="0"/>
          <w:iCs w:val="0"/>
          <w:color w:val="000000"/>
          <w:spacing w:val="0"/>
          <w:w w:val="100"/>
          <w:position w:val="0"/>
          <w:shd w:val="clear" w:color="auto" w:fill="auto"/>
          <w:vertAlign w:val="superscript"/>
          <w:lang w:val="de-DE" w:eastAsia="de-DE" w:bidi="de-DE"/>
        </w:rPr>
        <w:t>2</w:t>
      </w:r>
      <w:r>
        <w:rPr>
          <w:i w:val="0"/>
          <w:iCs w:val="0"/>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vom Liebespartner verlassen bzw. betrogen. Nun stellt sich für eine Weile eine düstere Phase der Verlassenheit ein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i), in der die Person noch den innigen Wunsch hegt, mit dem sie verlassenden Partner in einer partizipativen Dualunion weiter zu leben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Da dies unmöglich ist, beschuldigt sie den sie Verlassenden (—</w:t>
      </w:r>
      <w:r>
        <w:rPr>
          <w:i/>
          <w:iCs/>
          <w:color w:val="000000"/>
          <w:spacing w:val="0"/>
          <w:w w:val="100"/>
          <w:position w:val="0"/>
          <w:shd w:val="clear" w:color="auto" w:fill="auto"/>
          <w:lang w:val="de-DE" w:eastAsia="de-DE" w:bidi="de-DE"/>
        </w:rPr>
        <w:t>py,</w:t>
      </w:r>
      <w:r>
        <w:rPr>
          <w:color w:val="000000"/>
          <w:spacing w:val="0"/>
          <w:w w:val="100"/>
          <w:position w:val="0"/>
          <w:shd w:val="clear" w:color="auto" w:fill="auto"/>
          <w:lang w:val="de-DE" w:eastAsia="de-DE" w:bidi="de-DE"/>
        </w:rPr>
        <w:t xml:space="preserve"> dies hilft ihr aber nicht viel. Sie rettet sich aus dieser pein</w:t>
        <w:softHyphen/>
        <w:t xml:space="preserve">lichen Lage durch eine inflative Verdoppelung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und entwickelt in der Phantasie die Illusion, daß sie selber </w:t>
      </w:r>
      <w:r>
        <w:rPr>
          <w:i/>
          <w:iCs/>
          <w:color w:val="000000"/>
          <w:spacing w:val="0"/>
          <w:w w:val="100"/>
          <w:position w:val="0"/>
          <w:shd w:val="clear" w:color="auto" w:fill="auto"/>
          <w:lang w:val="de-DE" w:eastAsia="de-DE" w:bidi="de-DE"/>
        </w:rPr>
        <w:t>beides</w:t>
      </w:r>
      <w:r>
        <w:rPr>
          <w:color w:val="000000"/>
          <w:spacing w:val="0"/>
          <w:w w:val="100"/>
          <w:position w:val="0"/>
          <w:shd w:val="clear" w:color="auto" w:fill="auto"/>
          <w:lang w:val="de-DE" w:eastAsia="de-DE" w:bidi="de-DE"/>
        </w:rPr>
        <w:t xml:space="preserve"> sein könne, die verlassene Geliebte und auch der verlassende Partner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Diese Art inflativen Phantasierens führt des öfteren zur ekzessiven Onanie, in der die vergangenen Liebesszenen wieder und wieder erlebt werden. </w:t>
      </w:r>
      <w:r>
        <w:rPr>
          <w:color w:val="000000"/>
          <w:spacing w:val="0"/>
          <w:w w:val="100"/>
          <w:position w:val="0"/>
          <w:u w:val="single"/>
          <w:shd w:val="clear" w:color="auto" w:fill="auto"/>
          <w:lang w:val="de-DE" w:eastAsia="de-DE" w:bidi="de-DE"/>
        </w:rPr>
        <w:t>Verl</w:t>
      </w:r>
      <w:r>
        <w:rPr>
          <w:color w:val="000000"/>
          <w:spacing w:val="0"/>
          <w:w w:val="100"/>
          <w:position w:val="0"/>
          <w:shd w:val="clear" w:color="auto" w:fill="auto"/>
          <w:lang w:val="de-DE" w:eastAsia="de-DE" w:bidi="de-DE"/>
        </w:rPr>
        <w:t xml:space="preserve">assene Menschen geben sich leidenschaftlich einer Onaniesucht hin. Die projektive und inflative Ich-Funktion kann natürlich auch in einer anderen Suchtart ausgelebt werden, so im besonderen in der Sehnsucht. Die Verlassene kann einfach nicht aufhören, sich nach dem sie Verlassenden zu sehnen. Mit diesem süchtigen </w:t>
      </w:r>
      <w:r>
        <w:rPr>
          <w:i/>
          <w:iCs/>
          <w:color w:val="000000"/>
          <w:spacing w:val="0"/>
          <w:w w:val="100"/>
          <w:position w:val="0"/>
          <w:shd w:val="clear" w:color="auto" w:fill="auto"/>
          <w:lang w:val="de-DE" w:eastAsia="de-DE" w:bidi="de-DE"/>
        </w:rPr>
        <w:t>Nichtaufhörenkönnen</w:t>
      </w:r>
      <w:r>
        <w:rPr>
          <w:color w:val="000000"/>
          <w:spacing w:val="0"/>
          <w:w w:val="100"/>
          <w:position w:val="0"/>
          <w:shd w:val="clear" w:color="auto" w:fill="auto"/>
          <w:lang w:val="de-DE" w:eastAsia="de-DE" w:bidi="de-DE"/>
        </w:rPr>
        <w:t xml:space="preserve"> beginnt schon die Kontrast</w:t>
        <w:softHyphen/>
        <w:t xml:space="preserve">wirkung des Hinter-Ichs, das ja - der Spaltungsrichtung entsprechend - ein </w:t>
      </w:r>
      <w:r>
        <w:rPr>
          <w:i/>
          <w:iCs/>
          <w:color w:val="000000"/>
          <w:spacing w:val="0"/>
          <w:w w:val="100"/>
          <w:position w:val="0"/>
          <w:shd w:val="clear" w:color="auto" w:fill="auto"/>
          <w:lang w:val="de-DE" w:eastAsia="de-DE" w:bidi="de-DE"/>
        </w:rPr>
        <w:t>Zwangs-Ich (Sch</w:t>
      </w:r>
      <w:r>
        <w:rPr>
          <w:color w:val="000000"/>
          <w:spacing w:val="0"/>
          <w:w w:val="100"/>
          <w:position w:val="0"/>
          <w:shd w:val="clear" w:color="auto" w:fill="auto"/>
          <w:lang w:val="de-DE" w:eastAsia="de-DE" w:bidi="de-DE"/>
        </w:rPr>
        <w:t xml:space="preserve"> = ± 0) darstellt. Die verlassene Person erträgt den hintergrün</w:t>
        <w:softHyphen/>
        <w:t xml:space="preserve">digen Zwang der Sehnsucht auf die Dauer nicht. Sie dreht sich im Ich völlig um und betrügt jetzt selbst den Betrüger. Obzwar sie sich nach wie vor süchtig nach dem sie Verlassenden sehnt, sucht sie sich plötzlich ein neues Objekt und wird selbst der </w:t>
      </w:r>
      <w:r>
        <w:rPr>
          <w:i/>
          <w:iCs/>
          <w:color w:val="000000"/>
          <w:spacing w:val="0"/>
          <w:w w:val="100"/>
          <w:position w:val="0"/>
          <w:shd w:val="clear" w:color="auto" w:fill="auto"/>
          <w:lang w:val="de-DE" w:eastAsia="de-DE" w:bidi="de-DE"/>
        </w:rPr>
        <w:t>verlassende</w:t>
      </w:r>
      <w:r>
        <w:rPr>
          <w:color w:val="000000"/>
          <w:spacing w:val="0"/>
          <w:w w:val="100"/>
          <w:position w:val="0"/>
          <w:shd w:val="clear" w:color="auto" w:fill="auto"/>
          <w:lang w:val="de-DE" w:eastAsia="de-DE" w:bidi="de-DE"/>
        </w:rPr>
        <w:t xml:space="preserve"> Partner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0). Des öfteren bleibt sie aber diesem zweiten Objekt auch nicht lange treu. Sie </w:t>
      </w:r>
      <w:r>
        <w:rPr>
          <w:i/>
          <w:iCs/>
          <w:color w:val="000000"/>
          <w:spacing w:val="0"/>
          <w:w w:val="100"/>
          <w:position w:val="0"/>
          <w:shd w:val="clear" w:color="auto" w:fill="auto"/>
          <w:lang w:val="de-DE" w:eastAsia="de-DE" w:bidi="de-DE"/>
        </w:rPr>
        <w:t>muß spvanghaft</w:t>
      </w:r>
      <w:r>
        <w:rPr>
          <w:color w:val="000000"/>
          <w:spacing w:val="0"/>
          <w:w w:val="100"/>
          <w:position w:val="0"/>
          <w:shd w:val="clear" w:color="auto" w:fill="auto"/>
          <w:lang w:val="de-DE" w:eastAsia="de-DE" w:bidi="de-DE"/>
        </w:rPr>
        <w:t xml:space="preserve"> die Rolle des Verlassenden (des Betrügers) spielen, und so entwickelt sich eine Zwangskette von Liebes</w:t>
        <w:softHyphen/>
        <w:t xml:space="preserve">beziehungen, von der das ursprünglich verlassene Ich sehr schwer sich losreißen kann. In den Traumanalysen dieser Personen entpuppt sich aber die wahre alte Liebe zum ersten Objekt, zu dem Verlassenden. Die ganze Haltlosigkeit in der Liebe ist nur Abwehr der unerträglichen Sehnsucht nach dem verlassenden Urobjekt. Das ist der Zweck der Umdrehung. Dieser Mechanismus wurde bei haltlosen, in Korrektionsanstalten internierten jugendlichen Mädchen von </w:t>
      </w:r>
      <w:r>
        <w:rPr>
          <w:smallCaps/>
          <w:color w:val="000000"/>
          <w:spacing w:val="0"/>
          <w:w w:val="100"/>
          <w:position w:val="0"/>
          <w:shd w:val="clear" w:color="auto" w:fill="auto"/>
          <w:lang w:val="de-DE" w:eastAsia="de-DE" w:bidi="de-DE"/>
        </w:rPr>
        <w:t>Linette Berling</w:t>
      </w:r>
      <w:r>
        <w:rPr>
          <w:smallCaps/>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des öfteren gefunden. Ein Teil dieser haltlosen Mädchen gab in der Anstalt schon das Vorder-Ich der zwanghaft-verlassenden Person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dz 0). Vorher waren sie aber selbst die Verlassenen. Sie sind es auch weiterhin im Hintergrund.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erörterte Mechanismus in der Kontrastwirkung von verlassenem Moll-Ich und verlassendem Dur-Ich spielt sich - vermutlich - im Kindesalter bei der Abtrennung von der Mutter in der nämlichen Weise ab. .In der zweiten Phase der Abtrennung von der Mutter, d. h. in der Präpubertät und der juvenilen, zweiten Pubertät, konnten wir diese Kontrastwirkung als eine physiologische Entwicklungserscheinung agnoszieren. Das Ich-Bild der zwanghaften Abtren</w:t>
        <w:softHyphen/>
        <w:t>nung erreicht in der zweiten Pubertät, bei den 13- bis 16jährigen Jugendlichen • beiden Geschlechts, ihre maximale Häufigkeit</w:t>
      </w:r>
      <w:r>
        <w:rPr>
          <w:color w:val="000000"/>
          <w:spacing w:val="0"/>
          <w:w w:val="100"/>
          <w:position w:val="0"/>
          <w:shd w:val="clear" w:color="auto" w:fill="auto"/>
          <w:vertAlign w:val="superscript"/>
          <w:lang w:val="de-DE" w:eastAsia="de-DE" w:bidi="de-DE"/>
        </w:rPr>
        <w:footnoteReference w:id="1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0"/>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der Schicksalsanalyse von Ehestörungen ist diese </w:t>
      </w:r>
      <w:r>
        <w:rPr>
          <w:i/>
          <w:iCs/>
          <w:color w:val="000000"/>
          <w:spacing w:val="0"/>
          <w:w w:val="100"/>
          <w:position w:val="0"/>
          <w:shd w:val="clear" w:color="auto" w:fill="auto"/>
          <w:lang w:val="de-DE" w:eastAsia="de-DE" w:bidi="de-DE"/>
        </w:rPr>
        <w:t>sukzessive</w:t>
      </w:r>
      <w:r>
        <w:rPr>
          <w:color w:val="000000"/>
          <w:spacing w:val="0"/>
          <w:w w:val="100"/>
          <w:position w:val="0"/>
          <w:shd w:val="clear" w:color="auto" w:fill="auto"/>
          <w:lang w:val="de-DE" w:eastAsia="de-DE" w:bidi="de-DE"/>
        </w:rPr>
        <w:t xml:space="preserve"> Kontrast</w:t>
        <w:softHyphen/>
        <w:t xml:space="preserve">wirkung von Verlassenem und Verlassendem eine der häufigsten Ursache von Trennung und Scheidung. Die vom Mann betrogene und verlassene Frau sucht sich einen Liebhaber, den sie dann selber verläßt oder betrügt. Die tragikomische </w:t>
      </w:r>
      <w:r>
        <w:rPr>
          <w:color w:val="000000"/>
          <w:spacing w:val="0"/>
          <w:w w:val="100"/>
          <w:position w:val="0"/>
          <w:shd w:val="clear" w:color="auto" w:fill="auto"/>
          <w:lang w:val="de-DE" w:eastAsia="de-DE" w:bidi="de-DE"/>
        </w:rPr>
        <w:t>Situation, in die der verlassende Partner gerät, wenn er in der zweiten Ehe genau so betrogen wird, wie er es in der ersten Ehe selbst getan hat, ist in unserem Gesellschaftsleben häufiger, als wir es uns vorzustellen wagen. Die Gesetze der sukzessiven Kontrastwirkung von verlassenen zu verlassenden Ich-Existenzen sollten die sich Trennenden oder Scheidenden vorerst gründlich studieren und sich mit ihrer Zukunft rechtzeitig konfrontieren.</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geschilderte Form der sukzessiven Kontrastwirkung von verlassenem Moll-Ich und verlassendem Dur-Ich kann zwar zu einer asozialen Haltung führen, ist aber noch als eine «gesunde» Umkehrung der zwei Ich-Existenzen zu bewerten.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Es gibt aber auch eine </w:t>
      </w:r>
      <w:r>
        <w:rPr>
          <w:i/>
          <w:iCs/>
          <w:color w:val="000000"/>
          <w:spacing w:val="0"/>
          <w:w w:val="100"/>
          <w:position w:val="0"/>
          <w:shd w:val="clear" w:color="auto" w:fill="auto"/>
          <w:lang w:val="de-DE" w:eastAsia="de-DE" w:bidi="de-DE"/>
        </w:rPr>
        <w:t>krankhafte</w:t>
      </w:r>
      <w:r>
        <w:rPr>
          <w:color w:val="000000"/>
          <w:spacing w:val="0"/>
          <w:w w:val="100"/>
          <w:position w:val="0"/>
          <w:shd w:val="clear" w:color="auto" w:fill="auto"/>
          <w:lang w:val="de-DE" w:eastAsia="de-DE" w:bidi="de-DE"/>
        </w:rPr>
        <w:t xml:space="preserve"> Sukzession von Moll-Ich und Dur-Ich oder umgekehrt. Wir finden diese Umkehrungen des öfteren bei manifesten und latenten passiven Homosexuellen, ferner bei Masochisten, die latent homosexuell sind, oder auch bei Hebephrenen. Wenn jemand als manifester oder latenter Homosexueller eine Weile das klassische Moll-Ich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d:) trägt und von seinem Liebespartner verlassen wird, so dreht sich sein Ich gelegentlich um und kann eine Weile zu einem Don Juan werden, der mit der Schürzenjägerei wie ein Süchtiger nicht aufzuhören vermag. Der Donjuanismus ist bei ihm zu einem </w:t>
      </w:r>
      <w:r>
        <w:rPr>
          <w:i/>
          <w:iCs/>
          <w:color w:val="000000"/>
          <w:spacing w:val="0"/>
          <w:w w:val="100"/>
          <w:position w:val="0"/>
          <w:shd w:val="clear" w:color="auto" w:fill="auto"/>
          <w:lang w:val="de-DE" w:eastAsia="de-DE" w:bidi="de-DE"/>
        </w:rPr>
        <w:t>Zwang (Sch</w:t>
      </w:r>
      <w:r>
        <w:rPr>
          <w:color w:val="000000"/>
          <w:spacing w:val="0"/>
          <w:w w:val="100"/>
          <w:position w:val="0"/>
          <w:shd w:val="clear" w:color="auto" w:fill="auto"/>
          <w:lang w:val="de-DE" w:eastAsia="de-DE" w:bidi="de-DE"/>
        </w:rPr>
        <w:t xml:space="preserve"> = ± 0) geworden. Diese sukzessive Kontrastwirkung haben wir bei Homosexuellen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i), die in der tiefenpsychologischen Behandlung auf das gleichgeschlechtliche Leben verzichtet haben, vorübergehend oder sogar als andauerndes Verhalten des öfteren festgestellt. Auch Ehemänner, die nach einer stürmischen gleichgeschlechtlichen Lebensphase in der Jugend geheiratet und in der Ehe sich zu einem Schürzenjäger umgewandelt haben, sind des öfteren zu finden. Ihr komplementäres Ich-Schicksal zwingt sie, entweder das Moll-Ich in homosexueller Form oder - nach Umdrehung - das Dur-Ich zwanghaft-süchtig als Don Juan zu leben.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Der 35jährige Schncidcrgcsellc, ein manifest Homosexueller, gab im Vordergrund Zweimal das Moll-Ich (V. G. P. II und III). Dennoch hatte er geheiratet und ein Kind gezeugt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Umkehrung des Moll-Ichs in das Dur-Ich haben wir in einem Fall von Masochismus nach einer Schlaf kur experimentell feststellcn können. Es ist der Fall Nr. 6 im ersten Band der «Tricbpathologic»</w:t>
      </w:r>
      <w:r>
        <w:rPr>
          <w:color w:val="000000"/>
          <w:spacing w:val="0"/>
          <w:w w:val="100"/>
          <w:position w:val="0"/>
          <w:shd w:val="clear" w:color="auto" w:fill="auto"/>
          <w:vertAlign w:val="superscript"/>
          <w:lang w:val="de-DE" w:eastAsia="de-DE" w:bidi="de-DE"/>
        </w:rPr>
        <w:footnoteReference w:id="2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2"/>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Der 49jährige Maler wird allmählich arbeitsunfähig. Vorerst kann er keine selbständigen Kompositionen mehr schaffen, die er früher mit Erfolg vollbracht hat. Er ist gezwungen, Restaurationsarbeiten und Gewerbekunst auszuüben, bis er dann auch zu diesen reproduktiven Arbeiten unfähig wird. Er sucht seine Heilung in einer Privatklinik. Hier entlarvt sich in der tiefenpsychologischcn Behandlung sowohl seine verdrängte Homosexualität wie auch sein krankhafter Masochismus (r = —11). Die ticfcnpsychologischc Behandlung muß wegen einer schweren Depression mit Suizidgefahr abgebrochen werden. Man versucht mit einer Schlaf</w:t>
        <w:softHyphen/>
        <w:t xml:space="preserve">kur die Depressionsphase abzukürzen. Diese wirkt als eine </w:t>
      </w:r>
      <w:r>
        <w:rPr>
          <w:i/>
          <w:iCs/>
          <w:color w:val="000000"/>
          <w:spacing w:val="0"/>
          <w:w w:val="100"/>
          <w:position w:val="0"/>
          <w:shd w:val="clear" w:color="auto" w:fill="auto"/>
          <w:lang w:val="de-DE" w:eastAsia="de-DE" w:bidi="de-DE"/>
        </w:rPr>
        <w:t>künstliche Umdrehung</w:t>
      </w:r>
      <w:r>
        <w:rPr>
          <w:color w:val="000000"/>
          <w:spacing w:val="0"/>
          <w:w w:val="100"/>
          <w:position w:val="0"/>
          <w:shd w:val="clear" w:color="auto" w:fill="auto"/>
          <w:lang w:val="de-DE" w:eastAsia="de-DE" w:bidi="de-DE"/>
        </w:rPr>
        <w:t xml:space="preserve"> seines Ich-Schick- sals. Während der Mann in der homosexuell-masochistischen Phase in einer Zchnerserie fünfmal das klassische Moll-Ich gab, lieferte er nach der Schlafkur des öftern den verdrängenden unteren Teil des Zwangs-Ichs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 0). Die vollständige Umdrehung konnten wir bei ihm mit dem Test nicht ganz erfassen. Der intermediäre Schritt der Umdrehung, nämlich die völlige Verdrängung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 0), zeigt dennoch die Richtung der </w:t>
      </w:r>
      <w:r>
        <w:rPr>
          <w:i/>
          <w:iCs/>
          <w:color w:val="000000"/>
          <w:spacing w:val="0"/>
          <w:w w:val="100"/>
          <w:position w:val="0"/>
          <w:shd w:val="clear" w:color="auto" w:fill="auto"/>
          <w:lang w:val="de-DE" w:eastAsia="de-DE" w:bidi="de-DE"/>
        </w:rPr>
        <w:t>sukzessiven</w:t>
      </w:r>
      <w:r>
        <w:rPr>
          <w:color w:val="000000"/>
          <w:spacing w:val="0"/>
          <w:w w:val="100"/>
          <w:position w:val="0"/>
          <w:shd w:val="clear" w:color="auto" w:fill="auto"/>
          <w:lang w:val="de-DE" w:eastAsia="de-DE" w:bidi="de-DE"/>
        </w:rPr>
        <w:t xml:space="preserve"> Kontrastwirkung.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Möglichkeit der Umkehrung des Moll-Ichs in Dur-Ich (oder umgekehrt) konnten wir - zwar selten - auch in der Sukzession einer </w:t>
      </w:r>
      <w:r>
        <w:rPr>
          <w:i/>
          <w:iCs/>
          <w:color w:val="000000"/>
          <w:spacing w:val="0"/>
          <w:w w:val="100"/>
          <w:position w:val="0"/>
          <w:shd w:val="clear" w:color="auto" w:fill="auto"/>
          <w:lang w:val="de-DE" w:eastAsia="de-DE" w:bidi="de-DE"/>
        </w:rPr>
        <w:t>vordergründigen</w:t>
      </w:r>
      <w:r>
        <w:rPr>
          <w:color w:val="000000"/>
          <w:spacing w:val="0"/>
          <w:w w:val="100"/>
          <w:position w:val="0"/>
          <w:shd w:val="clear" w:color="auto" w:fill="auto"/>
          <w:lang w:val="de-DE" w:eastAsia="de-DE" w:bidi="de-DE"/>
        </w:rPr>
        <w:t xml:space="preserve"> Zehner</w:t>
        <w:softHyphen/>
      </w:r>
      <w:r>
        <w:rPr>
          <w:color w:val="000000"/>
          <w:spacing w:val="0"/>
          <w:w w:val="100"/>
          <w:position w:val="0"/>
          <w:shd w:val="clear" w:color="auto" w:fill="auto"/>
          <w:lang w:val="de-DE" w:eastAsia="de-DE" w:bidi="de-DE"/>
        </w:rPr>
        <w:t>Serie exakt beweisen. Eine so massive Art der Umdrehung ist natürlich bei see</w:t>
        <w:softHyphen/>
        <w:t xml:space="preserve">lisch schwerkranken Fällen zu erwarten. So fanden wir sie in einem heboid- schizophrenen Fall S. </w:t>
      </w:r>
      <w:r>
        <w:rPr>
          <w:smallCaps/>
          <w:color w:val="000000"/>
          <w:spacing w:val="0"/>
          <w:w w:val="100"/>
          <w:position w:val="0"/>
          <w:shd w:val="clear" w:color="auto" w:fill="auto"/>
          <w:lang w:val="de-DE" w:eastAsia="de-DE" w:bidi="de-DE"/>
        </w:rPr>
        <w:t>Deris.</w:t>
      </w:r>
    </w:p>
    <w:p>
      <w:pPr>
        <w:pStyle w:val="Style12"/>
        <w:keepNext w:val="0"/>
        <w:keepLines w:val="0"/>
        <w:widowControl w:val="0"/>
        <w:shd w:val="clear" w:color="auto" w:fill="auto"/>
        <w:bidi w:val="0"/>
        <w:spacing w:line="202" w:lineRule="auto"/>
        <w:ind w:left="0" w:firstLine="360"/>
        <w:jc w:val="left"/>
      </w:pPr>
      <w:r>
        <w:rPr>
          <w:i/>
          <w:iCs/>
          <w:color w:val="000000"/>
          <w:spacing w:val="0"/>
          <w:w w:val="100"/>
          <w:position w:val="0"/>
          <w:shd w:val="clear" w:color="auto" w:fill="auto"/>
          <w:lang w:val="de-DE" w:eastAsia="de-DE" w:bidi="de-DE"/>
        </w:rPr>
        <w:t xml:space="preserve">Fall </w:t>
      </w:r>
      <w:r>
        <w:rPr>
          <w:i/>
          <w:iCs/>
          <w:smallCaps/>
          <w:color w:val="000000"/>
          <w:spacing w:val="0"/>
          <w:w w:val="100"/>
          <w:position w:val="0"/>
          <w:sz w:val="20"/>
          <w:szCs w:val="20"/>
          <w:shd w:val="clear" w:color="auto" w:fill="auto"/>
          <w:lang w:val="de-DE" w:eastAsia="de-DE" w:bidi="de-DE"/>
        </w:rPr>
        <w:t>ij:</w:t>
      </w:r>
      <w:r>
        <w:rPr>
          <w:color w:val="000000"/>
          <w:spacing w:val="0"/>
          <w:w w:val="100"/>
          <w:position w:val="0"/>
          <w:shd w:val="clear" w:color="auto" w:fill="auto"/>
          <w:lang w:val="de-DE" w:eastAsia="de-DE" w:bidi="de-DE"/>
        </w:rPr>
        <w:t xml:space="preserve"> Dieser 33jährige Schizophrene gab in seiner Zchncrscric folgende zwei Profile im Vordergrund:</w:t>
      </w:r>
    </w:p>
    <w:tbl>
      <w:tblPr>
        <w:tblOverlap w:val="never"/>
        <w:jc w:val="left"/>
        <w:tblLayout w:type="fixed"/>
      </w:tblPr>
      <w:tblGrid>
        <w:gridCol w:w="1085"/>
        <w:gridCol w:w="552"/>
        <w:gridCol w:w="557"/>
        <w:gridCol w:w="547"/>
        <w:gridCol w:w="562"/>
      </w:tblGrid>
      <w:tr>
        <w:trPr>
          <w:trHeight w:val="307"/>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vertAlign w:val="superscript"/>
                <w:lang w:val="de-DE" w:eastAsia="de-DE" w:bidi="de-DE"/>
              </w:rPr>
              <w:t>P</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6"/>
                <w:szCs w:val="26"/>
              </w:rPr>
            </w:pPr>
            <w:r>
              <w:rPr>
                <w:i/>
                <w:iCs/>
                <w:color w:val="000000"/>
                <w:spacing w:val="0"/>
                <w:w w:val="100"/>
                <w:position w:val="0"/>
                <w:sz w:val="26"/>
                <w:szCs w:val="26"/>
                <w:shd w:val="clear" w:color="auto" w:fill="auto"/>
                <w:lang w:val="de-DE" w:eastAsia="de-DE" w:bidi="de-DE"/>
              </w:rPr>
              <w:t>c</w:t>
            </w:r>
          </w:p>
        </w:tc>
      </w:tr>
      <w:tr>
        <w:trPr>
          <w:trHeight w:val="293"/>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V.G.P. VIII</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r>
      <w:tr>
        <w:trPr>
          <w:trHeight w:val="312"/>
        </w:trPr>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V.G.P. IX</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r>
    </w:tbl>
    <w:p>
      <w:pPr>
        <w:widowControl w:val="0"/>
        <w:spacing w:after="199" w:line="1" w:lineRule="exact"/>
      </w:pP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Zur Zeit der Aufnahme VIII kehrt dieser Heboide sein Moll-Ich nach vorne. Er sprach in der Tat den Wunsch aus, er möchte einmal in eine Damenunterhose schlüpfen, denn er glaube: «ein Mann wäre (als Sexualobjekt) auch nicht schlecht». Dann dreht er sich später im Ich um, wird ein zwanghafter Mann (V. G. P. IX) und äußert den Wunsch zu heiraten.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Als künstlicher Umdrehungsfaktor wirkt nicht selten der Alkohol.</w:t>
      </w:r>
      <w:r>
        <w:rPr>
          <w:color w:val="000000"/>
          <w:spacing w:val="0"/>
          <w:w w:val="100"/>
          <w:position w:val="0"/>
          <w:shd w:val="clear" w:color="auto" w:fill="auto"/>
          <w:lang w:val="de-DE" w:eastAsia="de-DE" w:bidi="de-DE"/>
        </w:rPr>
        <w:t xml:space="preserve"> Im Rausch kann man des öfteren Inversionstendenzen der Geschlechter beobachten, sowohl bei Männern wie bei Frauen. Im Alter, bei 60- bis 70 jährigen, können ebenfalls Inver</w:t>
        <w:softHyphen/>
        <w:t>sionen normalerweise auftreten. Eine etwa 60jährige Frau nahm nach dem Tode ihres Mannes ihre Freundin zu sich in das Bett des kaum begrabenen Gatten und lebte fortan mit ihr in einer gleichgeschlechtlichen «Ehe». Die sukzessive Kon</w:t>
        <w:softHyphen/>
        <w:t>trastwirkung der Männlichkeit und Weiblichkeit erfolgt gelegentlich auch bei gesunden Menschen in einer heterosexuellen Kohabitation, und zwar durch den Lagenwechsel von Incubus zu Succubus und umgekehrt.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II. </w:t>
      </w:r>
      <w:r>
        <w:rPr>
          <w:i/>
          <w:iCs/>
          <w:color w:val="000000"/>
          <w:spacing w:val="0"/>
          <w:w w:val="100"/>
          <w:position w:val="0"/>
          <w:shd w:val="clear" w:color="auto" w:fill="auto"/>
          <w:lang w:val="de-DE" w:eastAsia="de-DE" w:bidi="de-DE"/>
        </w:rPr>
        <w:t>Simultane Kontrastwirkungen des Moll- und Dur-Ichs</w:t>
      </w:r>
      <w:r>
        <w:rPr>
          <w:color w:val="000000"/>
          <w:spacing w:val="0"/>
          <w:w w:val="100"/>
          <w:position w:val="0"/>
          <w:shd w:val="clear" w:color="auto" w:fill="auto"/>
          <w:lang w:val="de-DE" w:eastAsia="de-DE" w:bidi="de-DE"/>
        </w:rPr>
        <w:t xml:space="preserve"> sind ebenfalls häufige Erscheinungen im krankhaften und auch im gesunden Leben.</w:t>
      </w:r>
    </w:p>
    <w:p>
      <w:pPr>
        <w:pStyle w:val="Style22"/>
        <w:keepNext w:val="0"/>
        <w:keepLines w:val="0"/>
        <w:widowControl w:val="0"/>
        <w:numPr>
          <w:ilvl w:val="0"/>
          <w:numId w:val="77"/>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Wunschwelt</w:t>
      </w:r>
      <w:r>
        <w:rPr>
          <w:color w:val="000000"/>
          <w:spacing w:val="0"/>
          <w:w w:val="100"/>
          <w:position w:val="0"/>
          <w:shd w:val="clear" w:color="auto" w:fill="auto"/>
          <w:lang w:val="de-DE" w:eastAsia="de-DE" w:bidi="de-DE"/>
        </w:rPr>
        <w:t xml:space="preserve"> des Mannes ist des öfteren mit der Sehnsucht, eine Frau zu sein, erfüllt. Natürlich stammt dieser Wunsch vom Hinter-Ich, das ja eine Frau ist.</w:t>
      </w:r>
    </w:p>
    <w:p>
      <w:pPr>
        <w:pStyle w:val="Style12"/>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Fall 16:</w:t>
      </w:r>
      <w:r>
        <w:rPr>
          <w:color w:val="000000"/>
          <w:spacing w:val="0"/>
          <w:w w:val="100"/>
          <w:position w:val="0"/>
          <w:shd w:val="clear" w:color="auto" w:fill="auto"/>
          <w:lang w:val="de-DE" w:eastAsia="de-DE" w:bidi="de-DE"/>
        </w:rPr>
        <w:t xml:space="preserve"> Ein 55jährigcr Kaufmann, der wie ein Dandy ein donjuanartiges heterosexuelles Leben führte, ist Vater eines 18jährigen Sohnes; er gebraucht täglich parfümierte Schaumbäder und hat eine monatliche Drogericrcchnung, welche die einer Schauspielerin weit überragt. Sein Hinter-Ich ist auch onioman (kaufsüchtig) wie eine Kurtisane.</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Transvestitische</w:t>
      </w:r>
      <w:r>
        <w:rPr>
          <w:color w:val="000000"/>
          <w:spacing w:val="0"/>
          <w:w w:val="100"/>
          <w:position w:val="0"/>
          <w:shd w:val="clear" w:color="auto" w:fill="auto"/>
          <w:lang w:val="de-DE" w:eastAsia="de-DE" w:bidi="de-DE"/>
        </w:rPr>
        <w:t xml:space="preserve"> Erscheinungen sind bei beiden Geschlechtern weitere Beweise der simultanen Kontrastwirkungen von Moll- und Dur-Ich. Die Frau in Hosen ist ja zu unserer Zeit fast selbstverständlich geworden. Männer, die kochen, backen, im Haushalt mithelfen, ja sogar Handarbeiten verfertigen und dabei ihre Rolle als Familienväter vollkommen erfüllen, gehören in dieselbe Kategorie. Triebpsychologisch kann man diese Simultaneität von Mann und Frau nur befür</w:t>
        <w:softHyphen/>
        <w:t>worten.</w:t>
      </w:r>
    </w:p>
    <w:p>
      <w:pPr>
        <w:pStyle w:val="Style22"/>
        <w:keepNext w:val="0"/>
        <w:keepLines w:val="0"/>
        <w:widowControl w:val="0"/>
        <w:numPr>
          <w:ilvl w:val="0"/>
          <w:numId w:val="77"/>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Partnerwahl</w:t>
      </w:r>
      <w:r>
        <w:rPr>
          <w:color w:val="000000"/>
          <w:spacing w:val="0"/>
          <w:w w:val="100"/>
          <w:position w:val="0"/>
          <w:shd w:val="clear" w:color="auto" w:fill="auto"/>
          <w:lang w:val="de-DE" w:eastAsia="de-DE" w:bidi="de-DE"/>
        </w:rPr>
        <w:t xml:space="preserve"> - sowohl in der Liebe wie in der Freundschaft - spielt die </w:t>
      </w:r>
      <w:r>
        <w:rPr>
          <w:i/>
          <w:iCs/>
          <w:color w:val="000000"/>
          <w:spacing w:val="0"/>
          <w:w w:val="100"/>
          <w:position w:val="0"/>
          <w:shd w:val="clear" w:color="auto" w:fill="auto"/>
          <w:lang w:val="de-DE" w:eastAsia="de-DE" w:bidi="de-DE"/>
        </w:rPr>
        <w:t>simultane</w:t>
      </w:r>
      <w:r>
        <w:rPr>
          <w:color w:val="000000"/>
          <w:spacing w:val="0"/>
          <w:w w:val="100"/>
          <w:position w:val="0"/>
          <w:shd w:val="clear" w:color="auto" w:fill="auto"/>
          <w:lang w:val="de-DE" w:eastAsia="de-DE" w:bidi="de-DE"/>
        </w:rPr>
        <w:t xml:space="preserve"> Ergänzung der Moll-Dur-Tendenzen eine ausschlaggebende Rolle. Die natürliche Wahl des Mannes bei der Frau und die entgegengesetzte bei dem Mann ist eben die Folge der simultanen Kontrastwirkung der Moll-Dur-Ich- Existenzen bei einem jeden gesunden Menschen.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Abbildung 9 zeigt uns bildlich diesen Wirkungsmechanismus.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latente Mann, also das hintere Dur-Ich (II) der Frau, wählt die latente Frau, also das hintere Moll-Ich (II 2) des Mannes. Diese latenten (genotropischen)</w:t>
      </w:r>
    </w:p>
    <w:p>
      <w:pPr>
        <w:pStyle w:val="Style46"/>
        <w:keepNext w:val="0"/>
        <w:keepLines w:val="0"/>
        <w:widowControl w:val="0"/>
        <w:shd w:val="clear" w:color="auto" w:fill="auto"/>
        <w:tabs>
          <w:tab w:pos="6994" w:val="left"/>
        </w:tabs>
        <w:bidi w:val="0"/>
        <w:spacing w:line="240" w:lineRule="auto"/>
        <w:ind w:left="0" w:firstLine="0"/>
        <w:jc w:val="left"/>
        <w:rPr>
          <w:sz w:val="26"/>
          <w:szCs w:val="26"/>
        </w:rPr>
      </w:pPr>
      <w:r>
        <w:rPr>
          <w:rFonts w:ascii="Arial Narrow" w:eastAsia="Arial Narrow" w:hAnsi="Arial Narrow" w:cs="Arial Narrow"/>
          <w:color w:val="000000"/>
          <w:spacing w:val="0"/>
          <w:w w:val="100"/>
          <w:position w:val="0"/>
          <w:sz w:val="26"/>
          <w:szCs w:val="26"/>
          <w:shd w:val="clear" w:color="auto" w:fill="auto"/>
          <w:lang w:val="de-DE" w:eastAsia="de-DE" w:bidi="de-DE"/>
        </w:rPr>
        <w:t>Frau</w:t>
        <w:tab/>
        <w:t>Mann</w:t>
      </w:r>
    </w:p>
    <w:p>
      <w:pPr>
        <w:pStyle w:val="Style46"/>
        <w:keepNext w:val="0"/>
        <w:keepLines w:val="0"/>
        <w:widowControl w:val="0"/>
        <w:shd w:val="clear" w:color="auto" w:fill="auto"/>
        <w:tabs>
          <w:tab w:pos="6029" w:val="left"/>
        </w:tabs>
        <w:bidi w:val="0"/>
        <w:spacing w:line="206" w:lineRule="auto"/>
        <w:ind w:left="0" w:firstLine="0"/>
        <w:jc w:val="left"/>
        <w:rPr>
          <w:sz w:val="26"/>
          <w:szCs w:val="26"/>
        </w:rPr>
      </w:pPr>
      <w:r>
        <w:rPr>
          <w:rFonts w:ascii="Arial Narrow" w:eastAsia="Arial Narrow" w:hAnsi="Arial Narrow" w:cs="Arial Narrow"/>
          <w:color w:val="000000"/>
          <w:spacing w:val="0"/>
          <w:w w:val="100"/>
          <w:position w:val="0"/>
          <w:sz w:val="26"/>
          <w:szCs w:val="26"/>
          <w:shd w:val="clear" w:color="auto" w:fill="auto"/>
          <w:lang w:val="de-DE" w:eastAsia="de-DE" w:bidi="de-DE"/>
        </w:rPr>
        <w:t>I</w:t>
        <w:tab/>
        <w:t>n</w:t>
      </w:r>
    </w:p>
    <w:tbl>
      <w:tblPr>
        <w:tblOverlap w:val="never"/>
        <w:jc w:val="left"/>
        <w:tblLayout w:type="fixed"/>
      </w:tblPr>
      <w:tblGrid>
        <w:gridCol w:w="446"/>
        <w:gridCol w:w="926"/>
        <w:gridCol w:w="3869"/>
        <w:gridCol w:w="931"/>
        <w:gridCol w:w="389"/>
      </w:tblGrid>
      <w:tr>
        <w:trPr>
          <w:trHeight w:val="379"/>
        </w:trPr>
        <w:tc>
          <w:tcPr>
            <w:gridSpan w:val="2"/>
            <w:tcBorders/>
            <w:shd w:val="clear" w:color="auto" w:fill="FFFFFF"/>
            <w:vAlign w:val="top"/>
          </w:tcPr>
          <w:p>
            <w:pPr>
              <w:widowControl w:val="0"/>
              <w:rPr>
                <w:sz w:val="10"/>
                <w:szCs w:val="10"/>
              </w:rPr>
            </w:pP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32"/>
                <w:szCs w:val="32"/>
              </w:rPr>
            </w:pPr>
            <w:r>
              <w:rPr>
                <w:rFonts w:ascii="Tahoma" w:eastAsia="Tahoma" w:hAnsi="Tahoma" w:cs="Tahoma"/>
                <w:color w:val="000000"/>
                <w:spacing w:val="0"/>
                <w:w w:val="70"/>
                <w:position w:val="0"/>
                <w:sz w:val="32"/>
                <w:szCs w:val="32"/>
                <w:shd w:val="clear" w:color="auto" w:fill="auto"/>
                <w:lang w:val="de-DE" w:eastAsia="de-DE" w:bidi="de-DE"/>
              </w:rPr>
              <w:t>Vorderich</w:t>
            </w:r>
          </w:p>
        </w:tc>
        <w:tc>
          <w:tcPr>
            <w:gridSpan w:val="2"/>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32"/>
                <w:szCs w:val="32"/>
              </w:rPr>
            </w:pPr>
            <w:r>
              <w:rPr>
                <w:i/>
                <w:iCs/>
                <w:color w:val="000000"/>
                <w:spacing w:val="0"/>
                <w:w w:val="100"/>
                <w:position w:val="0"/>
                <w:sz w:val="32"/>
                <w:szCs w:val="32"/>
                <w:shd w:val="clear" w:color="auto" w:fill="auto"/>
                <w:lang w:val="de-DE" w:eastAsia="de-DE" w:bidi="de-DE"/>
              </w:rPr>
              <w:t>f</w:t>
            </w:r>
          </w:p>
        </w:tc>
      </w:tr>
      <w:tr>
        <w:trPr>
          <w:trHeight w:val="528"/>
        </w:trPr>
        <w:tc>
          <w:tcPr>
            <w:gridSpan w:val="2"/>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32"/>
                <w:szCs w:val="32"/>
              </w:rPr>
            </w:pPr>
            <w:r>
              <w:rPr>
                <w:rFonts w:ascii="Arial" w:eastAsia="Arial" w:hAnsi="Arial" w:cs="Arial"/>
                <w:color w:val="000000"/>
                <w:spacing w:val="0"/>
                <w:w w:val="100"/>
                <w:position w:val="0"/>
                <w:sz w:val="32"/>
                <w:szCs w:val="32"/>
                <w:shd w:val="clear" w:color="auto" w:fill="auto"/>
                <w:lang w:val="de-DE" w:eastAsia="de-DE" w:bidi="de-DE"/>
              </w:rPr>
              <w:t>• )</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32"/>
                <w:szCs w:val="32"/>
              </w:rPr>
            </w:pPr>
            <w:r>
              <w:rPr>
                <w:rFonts w:ascii="Tahoma" w:eastAsia="Tahoma" w:hAnsi="Tahoma" w:cs="Tahoma"/>
                <w:color w:val="000000"/>
                <w:spacing w:val="0"/>
                <w:w w:val="70"/>
                <w:position w:val="0"/>
                <w:sz w:val="32"/>
                <w:szCs w:val="32"/>
                <w:shd w:val="clear" w:color="auto" w:fill="auto"/>
                <w:lang w:val="de-DE" w:eastAsia="de-DE" w:bidi="de-DE"/>
              </w:rPr>
              <w:t>liintepich</w:t>
            </w:r>
          </w:p>
        </w:tc>
        <w:tc>
          <w:tcPr>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32"/>
                <w:szCs w:val="32"/>
              </w:rPr>
            </w:pPr>
            <w:r>
              <w:rPr>
                <w:rFonts w:ascii="Arial" w:eastAsia="Arial" w:hAnsi="Arial" w:cs="Arial"/>
                <w:color w:val="000000"/>
                <w:spacing w:val="0"/>
                <w:w w:val="100"/>
                <w:position w:val="0"/>
                <w:sz w:val="32"/>
                <w:szCs w:val="32"/>
                <w:shd w:val="clear" w:color="auto" w:fill="auto"/>
                <w:lang w:val="de-DE" w:eastAsia="de-DE" w:bidi="de-DE"/>
              </w:rPr>
              <w:t>1 1</w:t>
            </w:r>
          </w:p>
        </w:tc>
        <w:tc>
          <w:tcPr>
            <w:tcBorders/>
            <w:shd w:val="clear" w:color="auto" w:fill="FFFFFF"/>
            <w:vAlign w:val="top"/>
          </w:tcPr>
          <w:p>
            <w:pPr>
              <w:widowControl w:val="0"/>
              <w:rPr>
                <w:sz w:val="10"/>
                <w:szCs w:val="10"/>
              </w:rPr>
            </w:pPr>
          </w:p>
        </w:tc>
      </w:tr>
      <w:tr>
        <w:trPr>
          <w:trHeight w:val="902"/>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32"/>
                <w:szCs w:val="32"/>
              </w:rPr>
            </w:pPr>
            <w:r>
              <w:rPr>
                <w:rFonts w:ascii="Tahoma" w:eastAsia="Tahoma" w:hAnsi="Tahoma" w:cs="Tahoma"/>
                <w:color w:val="000000"/>
                <w:spacing w:val="0"/>
                <w:w w:val="70"/>
                <w:position w:val="0"/>
                <w:sz w:val="32"/>
                <w:szCs w:val="32"/>
                <w:shd w:val="clear" w:color="auto" w:fill="auto"/>
                <w:lang w:val="de-DE" w:eastAsia="de-DE" w:bidi="de-DE"/>
              </w:rPr>
              <w:t>Vordepich</w:t>
            </w:r>
          </w:p>
        </w:tc>
        <w:tc>
          <w:tcPr>
            <w:tcBorders>
              <w:top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32"/>
                <w:szCs w:val="32"/>
              </w:rPr>
            </w:pPr>
            <w:r>
              <w:rPr>
                <w:rFonts w:ascii="Tahoma" w:eastAsia="Tahoma" w:hAnsi="Tahoma" w:cs="Tahoma"/>
                <w:color w:val="000000"/>
                <w:spacing w:val="0"/>
                <w:w w:val="70"/>
                <w:position w:val="0"/>
                <w:sz w:val="32"/>
                <w:szCs w:val="32"/>
                <w:shd w:val="clear" w:color="auto" w:fill="auto"/>
                <w:lang w:val="de-DE" w:eastAsia="de-DE" w:bidi="de-DE"/>
              </w:rPr>
              <w:t>MM</w:t>
            </w:r>
          </w:p>
        </w:tc>
      </w:tr>
      <w:tr>
        <w:trPr>
          <w:trHeight w:val="408"/>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32"/>
                <w:szCs w:val="32"/>
              </w:rPr>
            </w:pPr>
            <w:r>
              <w:rPr>
                <w:rFonts w:ascii="Tahoma" w:eastAsia="Tahoma" w:hAnsi="Tahoma" w:cs="Tahoma"/>
                <w:color w:val="000000"/>
                <w:spacing w:val="0"/>
                <w:w w:val="70"/>
                <w:position w:val="0"/>
                <w:sz w:val="32"/>
                <w:szCs w:val="32"/>
                <w:shd w:val="clear" w:color="auto" w:fill="auto"/>
                <w:lang w:val="de-DE" w:eastAsia="de-DE" w:bidi="de-DE"/>
              </w:rPr>
              <w:t>Hinterich</w:t>
            </w:r>
          </w:p>
        </w:tc>
        <w:tc>
          <w:tcPr>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32"/>
                <w:szCs w:val="32"/>
              </w:rPr>
            </w:pPr>
            <w:r>
              <w:rPr>
                <w:rFonts w:ascii="Tahoma" w:eastAsia="Tahoma" w:hAnsi="Tahoma" w:cs="Tahoma"/>
                <w:color w:val="000000"/>
                <w:spacing w:val="0"/>
                <w:w w:val="70"/>
                <w:position w:val="0"/>
                <w:sz w:val="32"/>
                <w:szCs w:val="32"/>
                <w:shd w:val="clear" w:color="auto" w:fill="auto"/>
                <w:lang w:val="de-DE" w:eastAsia="de-DE" w:bidi="de-DE"/>
              </w:rPr>
              <w:t>Ff</w:t>
            </w:r>
          </w:p>
        </w:tc>
      </w:tr>
    </w:tbl>
    <w:p>
      <w:pPr>
        <w:pStyle w:val="Style44"/>
        <w:keepNext w:val="0"/>
        <w:keepLines w:val="0"/>
        <w:widowControl w:val="0"/>
        <w:shd w:val="clear" w:color="auto" w:fill="auto"/>
        <w:bidi w:val="0"/>
        <w:spacing w:line="240" w:lineRule="auto"/>
        <w:ind w:left="557" w:firstLine="0"/>
        <w:jc w:val="left"/>
      </w:pPr>
      <w:r>
        <w:rPr>
          <w:color w:val="000000"/>
          <w:spacing w:val="0"/>
          <w:w w:val="100"/>
          <w:position w:val="0"/>
          <w:shd w:val="clear" w:color="auto" w:fill="auto"/>
          <w:lang w:val="de-DE" w:eastAsia="de-DE" w:bidi="de-DE"/>
        </w:rPr>
        <w:t>Abb. 9. Die Rolle des hintergründigen Moll- b^n&gt;. Dur-Ichs in der Partnerwabl</w:t>
      </w:r>
    </w:p>
    <w:p>
      <w:pPr>
        <w:widowControl w:val="0"/>
        <w:spacing w:after="359" w:line="1" w:lineRule="exact"/>
      </w:pP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Wahlfaktoren haben des öfteren eine ausschlaggebendere Rolle in der Partner</w:t>
        <w:softHyphen/>
        <w:t xml:space="preserve">wahl als die entgegengesetzten </w:t>
      </w:r>
      <w:r>
        <w:rPr>
          <w:i/>
          <w:iCs/>
          <w:color w:val="000000"/>
          <w:spacing w:val="0"/>
          <w:w w:val="100"/>
          <w:position w:val="0"/>
          <w:shd w:val="clear" w:color="auto" w:fill="auto"/>
          <w:lang w:val="de-DE" w:eastAsia="de-DE" w:bidi="de-DE"/>
        </w:rPr>
        <w:t>manifesten</w:t>
      </w:r>
      <w:r>
        <w:rPr>
          <w:color w:val="000000"/>
          <w:spacing w:val="0"/>
          <w:w w:val="100"/>
          <w:position w:val="0"/>
          <w:shd w:val="clear" w:color="auto" w:fill="auto"/>
          <w:lang w:val="de-DE" w:eastAsia="de-DE" w:bidi="de-DE"/>
        </w:rPr>
        <w:t xml:space="preserve"> Wahlfaktoren.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Unbestreitbar bleibt die Tatsache, daß in dem Akt der heterosexuellen Partner</w:t>
        <w:softHyphen/>
        <w:t xml:space="preserve">wahl beide Ich-Existenzen </w:t>
      </w:r>
      <w:r>
        <w:rPr>
          <w:i/>
          <w:iCs/>
          <w:color w:val="000000"/>
          <w:spacing w:val="0"/>
          <w:w w:val="100"/>
          <w:position w:val="0"/>
          <w:shd w:val="clear" w:color="auto" w:fill="auto"/>
          <w:lang w:val="de-DE" w:eastAsia="de-DE" w:bidi="de-DE"/>
        </w:rPr>
        <w:t>simultan</w:t>
      </w:r>
      <w:r>
        <w:rPr>
          <w:color w:val="000000"/>
          <w:spacing w:val="0"/>
          <w:w w:val="100"/>
          <w:position w:val="0"/>
          <w:shd w:val="clear" w:color="auto" w:fill="auto"/>
          <w:lang w:val="de-DE" w:eastAsia="de-DE" w:bidi="de-DE"/>
        </w:rPr>
        <w:t xml:space="preserve"> die Wahl bestimmen. Die Proportionen, in welchen die vorder- und hintergründigen Ich-Existenzen an der Wahl teilnehmen, sind natürlich individuell sehr verschieden.</w:t>
      </w:r>
    </w:p>
    <w:p>
      <w:pPr>
        <w:pStyle w:val="Style22"/>
        <w:keepNext w:val="0"/>
        <w:keepLines w:val="0"/>
        <w:widowControl w:val="0"/>
        <w:numPr>
          <w:ilvl w:val="0"/>
          <w:numId w:val="77"/>
        </w:numPr>
        <w:shd w:val="clear" w:color="auto" w:fill="auto"/>
        <w:tabs>
          <w:tab w:pos="1366" w:val="left"/>
        </w:tabs>
        <w:bidi w:val="0"/>
        <w:spacing w:line="240" w:lineRule="auto"/>
        <w:ind w:left="0" w:firstLine="360"/>
        <w:jc w:val="left"/>
      </w:pPr>
      <w:r>
        <w:rPr>
          <w:color w:val="000000"/>
          <w:spacing w:val="0"/>
          <w:w w:val="100"/>
          <w:position w:val="0"/>
          <w:shd w:val="clear" w:color="auto" w:fill="auto"/>
          <w:lang w:val="de-DE" w:eastAsia="de-DE" w:bidi="de-DE"/>
        </w:rPr>
        <w:t xml:space="preserve">Der von dem Ich geprägte </w:t>
      </w:r>
      <w:r>
        <w:rPr>
          <w:i/>
          <w:iCs/>
          <w:color w:val="000000"/>
          <w:spacing w:val="0"/>
          <w:w w:val="100"/>
          <w:position w:val="0"/>
          <w:shd w:val="clear" w:color="auto" w:fill="auto"/>
          <w:lang w:val="de-DE" w:eastAsia="de-DE" w:bidi="de-DE"/>
        </w:rPr>
        <w:t>Charakter</w:t>
      </w:r>
      <w:r>
        <w:rPr>
          <w:color w:val="000000"/>
          <w:spacing w:val="0"/>
          <w:w w:val="100"/>
          <w:position w:val="0"/>
          <w:shd w:val="clear" w:color="auto" w:fill="auto"/>
          <w:lang w:val="de-DE" w:eastAsia="de-DE" w:bidi="de-DE"/>
        </w:rPr>
        <w:t xml:space="preserve"> weist ebenfalls stets Züge dieser Ich- Existenzen auf. Im Charakter eines Menschen stehen die simultanen Kontrast</w:t>
        <w:softHyphen/>
        <w:t>wirkungen des Moll- und Dur-Ichs oft so auffällig nebeneinander, daß sie sogar den Laien ins Auge springen. Daher stammt ja unsere Forderung, daß man einen Charakter stets in den des Vorder-Ichs und den des Hinter-Ichs zerlegen soll. Es scheint uns völlig falsch zu sein, wenn man die simultanen Mollzüge beim Mann bzw. die simultanen Durzüge bei der Frau verpönt oder herabschätzt, wie dies in unserer Kultur noch üblich ist. Oft sind ja eben diese verpönten simultanen Kontrastzüge für das zwischenmenschliche Zusammenleben in der Familie und der Gemeinschaft unentbehrlich. Durch die Simultaneität der Moll-Dur-Gegen- strebungen entsteht eine gesunde Steuerung der extremen Auswirkungen einer einseitigen Ich-Existenz, und somit ist die Möglichkeit einer familiären und gesell</w:t>
        <w:softHyphen/>
        <w:t>schaftlichen Harmonie auf dem Wege der Ergänzung der simultanen Kontrast</w:t>
        <w:softHyphen/>
        <w:t>wirkungen gesichert. In dieser Beziehung ist unsere Zivilisation noch zu einseitig eingestellt.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einzelnen Moll-Dur-Kontrastzüge des Charakters haben wir schon im Kapitel XVII erörtert und tabellarisch (Tab. 8) zusammengefaßt.</w:t>
      </w:r>
    </w:p>
    <w:p>
      <w:pPr>
        <w:pStyle w:val="Style22"/>
        <w:keepNext w:val="0"/>
        <w:keepLines w:val="0"/>
        <w:widowControl w:val="0"/>
        <w:numPr>
          <w:ilvl w:val="0"/>
          <w:numId w:val="77"/>
        </w:numPr>
        <w:shd w:val="clear" w:color="auto" w:fill="auto"/>
        <w:tabs>
          <w:tab w:pos="1376"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Symptombildung der sexuellen Perversionen und Inversionen</w:t>
      </w:r>
      <w:r>
        <w:rPr>
          <w:color w:val="000000"/>
          <w:spacing w:val="0"/>
          <w:w w:val="100"/>
          <w:position w:val="0"/>
          <w:shd w:val="clear" w:color="auto" w:fill="auto"/>
          <w:lang w:val="de-DE" w:eastAsia="de-DE" w:bidi="de-DE"/>
        </w:rPr>
        <w:t xml:space="preserve"> treffen wir die simultanen Kontrastwirkungen des Moll- und Dur-Ichs fast immer an. Im kli</w:t>
        <w:softHyphen/>
        <w:t>nischen Bild des Masochismus finden wir Züge, die sicher von den zwanghaft</w:t>
        <w:softHyphen/>
        <w:t xml:space="preserve">sadistischen Phantasien des Dur-Ichs herstammen. Und auch bei dem Sadisten wirken simultane Kontrasttendenzen des masochistisch-weiblichen Moll-Ichs. Aus der tiefenpsychologischen Behandlung von pervertierten Menschen wissen wir, daß selten ein Kranker seinen Analytiker so grausam zu quälen vermag wie eben die Masochisten. Oft erscheint der simultane Sadismus der Masochisten in </w:t>
      </w:r>
      <w:r>
        <w:rPr>
          <w:color w:val="000000"/>
          <w:spacing w:val="0"/>
          <w:w w:val="100"/>
          <w:position w:val="0"/>
          <w:shd w:val="clear" w:color="auto" w:fill="auto"/>
          <w:lang w:val="de-DE" w:eastAsia="de-DE" w:bidi="de-DE"/>
        </w:rPr>
        <w:t>einer aggressiven Güte, die dem Objekt dieser Güte das Leben verleiden kann. Sadisten können simultan - im besonderen Tieren gegenüber - eine passive Weich</w:t>
        <w:softHyphen/>
        <w:t xml:space="preserve">heit und Zärtlichkeit aufbringen, die erstaunlich ist. Unsere Bezeichnung «der Henker mit dem Taubenherzen» ist in der Tat bei vielen dieser Menschen nicht übertrieben. Sadistische Tyrannen können sich </w:t>
      </w:r>
      <w:r>
        <w:rPr>
          <w:i/>
          <w:iCs/>
          <w:color w:val="000000"/>
          <w:spacing w:val="0"/>
          <w:w w:val="100"/>
          <w:position w:val="0"/>
          <w:shd w:val="clear" w:color="auto" w:fill="auto"/>
          <w:lang w:val="de-DE" w:eastAsia="de-DE" w:bidi="de-DE"/>
        </w:rPr>
        <w:t>simultan</w:t>
      </w:r>
      <w:r>
        <w:rPr>
          <w:color w:val="000000"/>
          <w:spacing w:val="0"/>
          <w:w w:val="100"/>
          <w:position w:val="0"/>
          <w:shd w:val="clear" w:color="auto" w:fill="auto"/>
          <w:lang w:val="de-DE" w:eastAsia="de-DE" w:bidi="de-DE"/>
        </w:rPr>
        <w:t xml:space="preserve"> auch masochistisch be</w:t>
        <w:softHyphen/>
        <w:t xml:space="preserve">nehmen - oft sogar in der Beziehung zu demselben Objekt. </w:t>
      </w:r>
      <w:r>
        <w:rPr>
          <w:i/>
          <w:iCs/>
          <w:color w:val="000000"/>
          <w:spacing w:val="0"/>
          <w:w w:val="100"/>
          <w:position w:val="0"/>
          <w:shd w:val="clear" w:color="auto" w:fill="auto"/>
          <w:lang w:val="de-DE" w:eastAsia="de-DE" w:bidi="de-DE"/>
        </w:rPr>
        <w:t>Auch passiv homo</w:t>
        <w:softHyphen/>
        <w:t>sexuelle Menschen verraten des öfteren ihr sadistisches Hinter-Ich</w:t>
      </w:r>
      <w:r>
        <w:rPr>
          <w:i/>
          <w:iCs/>
          <w:color w:val="000000"/>
          <w:spacing w:val="0"/>
          <w:w w:val="100"/>
          <w:position w:val="0"/>
          <w:shd w:val="clear" w:color="auto" w:fill="auto"/>
          <w:vertAlign w:val="superscript"/>
          <w:lang w:val="de-DE" w:eastAsia="de-DE" w:bidi="de-DE"/>
        </w:rPr>
        <w:t>y</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Die Zwangssym</w:t>
        <w:softHyphen/>
        <w:t>ptome bei den Masochisten sind ebenfalls Zeichen der simultanen Kontrastwirkung des hintergründigen Dur-Ichs.</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 17:</w:t>
      </w:r>
      <w:r>
        <w:rPr>
          <w:color w:val="000000"/>
          <w:spacing w:val="0"/>
          <w:w w:val="100"/>
          <w:position w:val="0"/>
          <w:shd w:val="clear" w:color="auto" w:fill="auto"/>
          <w:lang w:val="de-DE" w:eastAsia="de-DE" w:bidi="de-DE"/>
        </w:rPr>
        <w:t xml:space="preserve"> Eine etwa 30jährige masochistische Malerin suchte ausschließlich homosexuelle Männer als Liebespartner, von denen sie sich per anum in sadistischer Weise lieben ließ. Während des Aktes erlebte sic aber in der Phantasie ihre eigenen analsadistischen Ansprüche. In den ana</w:t>
        <w:softHyphen/>
        <w:t>lytischen Sitzungen betonte sic, daß sic ein aktiver analsadistischer Homosexueller würde - falls sic ein Mann wäre.</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 18:</w:t>
      </w:r>
      <w:r>
        <w:rPr>
          <w:color w:val="000000"/>
          <w:spacing w:val="0"/>
          <w:w w:val="100"/>
          <w:position w:val="0"/>
          <w:shd w:val="clear" w:color="auto" w:fill="auto"/>
          <w:lang w:val="de-DE" w:eastAsia="de-DE" w:bidi="de-DE"/>
        </w:rPr>
        <w:t xml:space="preserve"> Ein passiver masochistischer Lehrer mußte seinen Beruf aufgeben, weil er den Wunsch, die Knaben zu verprügeln, kaum zurückzudrängen vermochte. Und während er innerlich mit diesem sadistisch-grausamen Anspruch rang, ließ er sich von den Schülern maso</w:t>
        <w:softHyphen/>
        <w:t>chistisch alles Böse antun, dessen Knaben in der Pubertät fähig sind.</w:t>
      </w:r>
    </w:p>
    <w:p>
      <w:pPr>
        <w:pStyle w:val="Style22"/>
        <w:keepNext w:val="0"/>
        <w:keepLines w:val="0"/>
        <w:widowControl w:val="0"/>
        <w:numPr>
          <w:ilvl w:val="0"/>
          <w:numId w:val="7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Diese Fälle sind auch Beispiele dafür, daß ein Masochist in seiner </w:t>
      </w:r>
      <w:r>
        <w:rPr>
          <w:i/>
          <w:iCs/>
          <w:color w:val="000000"/>
          <w:spacing w:val="0"/>
          <w:w w:val="100"/>
          <w:position w:val="0"/>
          <w:shd w:val="clear" w:color="auto" w:fill="auto"/>
          <w:lang w:val="de-DE" w:eastAsia="de-DE" w:bidi="de-DE"/>
        </w:rPr>
        <w:t>Phantasie</w:t>
        <w:softHyphen/>
        <w:t>welt</w:t>
      </w:r>
      <w:r>
        <w:rPr>
          <w:color w:val="000000"/>
          <w:spacing w:val="0"/>
          <w:w w:val="100"/>
          <w:position w:val="0"/>
          <w:shd w:val="clear" w:color="auto" w:fill="auto"/>
          <w:lang w:val="de-DE" w:eastAsia="de-DE" w:bidi="de-DE"/>
        </w:rPr>
        <w:t xml:space="preserve"> simultan auch ein sadistisches Dur-Ich miterleben mag. In den Träumen von Metatropisten beobachtet man öfters Spaltungen des Ichs in Dur- und Moll- existenzen. Wenn ein Masochist im Traum von seinem Partner gequält und er</w:t>
        <w:softHyphen/>
        <w:t>würgt wird, so entpuppt sich in den Einfällen des öfteren sein eigener Anspruch aus dem Dur-Ich, den anderen zu töten. Der masochistische Anspruch des Vorder- Ichs und der sadistische Wunsch des Hinter-Ichs wirken im Traum gleichzeitig. (Vgl. hiezu dritter Teil, Beispiele Nr. 1, 2, 3, 4.)</w:t>
      </w:r>
    </w:p>
    <w:p>
      <w:pPr>
        <w:pStyle w:val="Style22"/>
        <w:keepNext w:val="0"/>
        <w:keepLines w:val="0"/>
        <w:widowControl w:val="0"/>
        <w:numPr>
          <w:ilvl w:val="0"/>
          <w:numId w:val="77"/>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In den Spielarten von Kindern, die in dem Stadium der Verlassenheit ver</w:t>
        <w:softHyphen/>
        <w:t>weilen, entdeckt man häufig den Zwangs- und auch den groben Dur-Charakter.</w:t>
      </w:r>
    </w:p>
    <w:p>
      <w:pPr>
        <w:pStyle w:val="Style17"/>
        <w:keepNext w:val="0"/>
        <w:keepLines w:val="0"/>
        <w:widowControl w:val="0"/>
        <w:numPr>
          <w:ilvl w:val="0"/>
          <w:numId w:val="79"/>
        </w:numPr>
        <w:shd w:val="clear" w:color="auto" w:fill="auto"/>
        <w:tabs>
          <w:tab w:pos="294" w:val="left"/>
        </w:tabs>
        <w:bidi w:val="0"/>
        <w:spacing w:line="264" w:lineRule="auto"/>
        <w:ind w:left="0" w:firstLine="0"/>
        <w:jc w:val="left"/>
      </w:pPr>
      <w:r>
        <w:rPr>
          <w:color w:val="000000"/>
          <w:spacing w:val="0"/>
          <w:w w:val="100"/>
          <w:position w:val="0"/>
          <w:sz w:val="24"/>
          <w:szCs w:val="24"/>
          <w:shd w:val="clear" w:color="auto" w:fill="auto"/>
          <w:lang w:val="de-DE" w:eastAsia="de-DE" w:bidi="de-DE"/>
        </w:rPr>
        <w:t>Das dritte komplementäre Icli-Schicksal: Autismus und Hemmung</w:t>
      </w:r>
    </w:p>
    <w:p>
      <w:pPr>
        <w:pStyle w:val="Style22"/>
        <w:keepNext w:val="0"/>
        <w:keepLines w:val="0"/>
        <w:widowControl w:val="0"/>
        <w:shd w:val="clear" w:color="auto" w:fill="auto"/>
        <w:tabs>
          <w:tab w:leader="hyphen" w:pos="2054" w:val="left"/>
          <w:tab w:leader="hyphen" w:pos="5237" w:val="left"/>
        </w:tabs>
        <w:bidi w:val="0"/>
        <w:spacing w:line="240" w:lineRule="auto"/>
        <w:ind w:left="0" w:firstLine="360"/>
        <w:jc w:val="left"/>
      </w:pPr>
      <w:r>
        <w:rPr>
          <w:color w:val="000000"/>
          <w:spacing w:val="0"/>
          <w:w w:val="100"/>
          <w:position w:val="0"/>
          <w:shd w:val="clear" w:color="auto" w:fill="auto"/>
          <w:lang w:val="de-DE" w:eastAsia="de-DE" w:bidi="de-DE"/>
        </w:rPr>
        <w:t xml:space="preserve">Im dritten komplementären Ich-Schicksal stehen 1. </w:t>
      </w:r>
      <w:r>
        <w:rPr>
          <w:i/>
          <w:iCs/>
          <w:color w:val="000000"/>
          <w:spacing w:val="0"/>
          <w:w w:val="100"/>
          <w:position w:val="0"/>
          <w:shd w:val="clear" w:color="auto" w:fill="auto"/>
          <w:lang w:val="de-DE" w:eastAsia="de-DE" w:bidi="de-DE"/>
        </w:rPr>
        <w:t>das autistische, intropro- jektive Ich (Sch = -|</w:t>
        <w:tab/>
      </w:r>
      <w:r>
        <w:rPr>
          <w:color w:val="000000"/>
          <w:spacing w:val="0"/>
          <w:w w:val="100"/>
          <w:position w:val="0"/>
          <w:shd w:val="clear" w:color="auto" w:fill="auto"/>
          <w:lang w:val="de-DE" w:eastAsia="de-DE" w:bidi="de-DE"/>
        </w:rPr>
        <w:t xml:space="preserve">) und 2. </w:t>
      </w:r>
      <w:r>
        <w:rPr>
          <w:i/>
          <w:iCs/>
          <w:color w:val="000000"/>
          <w:spacing w:val="0"/>
          <w:w w:val="100"/>
          <w:position w:val="0"/>
          <w:shd w:val="clear" w:color="auto" w:fill="auto"/>
          <w:lang w:val="de-DE" w:eastAsia="de-DE" w:bidi="de-DE"/>
        </w:rPr>
        <w:t>das gehemmte Ich (Sch =</w:t>
        <w:tab/>
      </w:r>
      <w:r>
        <w:rPr>
          <w:color w:val="000000"/>
          <w:spacing w:val="0"/>
          <w:w w:val="100"/>
          <w:position w:val="0"/>
          <w:shd w:val="clear" w:color="auto" w:fill="auto"/>
          <w:lang w:val="de-DE" w:eastAsia="de-DE" w:bidi="de-DE"/>
        </w:rPr>
        <w:t>[-) in einer sukzessiven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oder simultanen Kontrastbeziehung.</w:t>
      </w:r>
    </w:p>
    <w:p>
      <w:pPr>
        <w:pStyle w:val="Style44"/>
        <w:keepNext w:val="0"/>
        <w:keepLines w:val="0"/>
        <w:widowControl w:val="0"/>
        <w:shd w:val="clear" w:color="auto" w:fill="auto"/>
        <w:tabs>
          <w:tab w:pos="2198" w:val="left"/>
        </w:tabs>
        <w:bidi w:val="0"/>
        <w:spacing w:line="240" w:lineRule="auto"/>
        <w:ind w:left="0" w:firstLine="0"/>
        <w:jc w:val="left"/>
      </w:pPr>
      <w:r>
        <w:rPr>
          <w:i w:val="0"/>
          <w:iCs w:val="0"/>
          <w:color w:val="000000"/>
          <w:spacing w:val="0"/>
          <w:w w:val="100"/>
          <w:position w:val="0"/>
          <w:shd w:val="clear" w:color="auto" w:fill="auto"/>
          <w:lang w:val="de-DE" w:eastAsia="de-DE" w:bidi="de-DE"/>
        </w:rPr>
        <w:t>4~</w:t>
        <w:tab/>
        <w:t>H</w:t>
      </w:r>
      <w:r>
        <w:rPr>
          <w:i w:val="0"/>
          <w:iCs w:val="0"/>
          <w:color w:val="000000"/>
          <w:spacing w:val="0"/>
          <w:w w:val="100"/>
          <w:position w:val="0"/>
          <w:shd w:val="clear" w:color="auto" w:fill="auto"/>
          <w:vertAlign w:val="superscript"/>
          <w:lang w:val="de-DE" w:eastAsia="de-DE" w:bidi="de-DE"/>
        </w:rPr>
        <w:t>-</w:t>
      </w:r>
      <w:r>
        <w:rPr>
          <w:i w:val="0"/>
          <w:iCs w:val="0"/>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p</w:t>
      </w:r>
    </w:p>
    <w:p>
      <w:pPr>
        <w:pStyle w:val="Style44"/>
        <w:keepNext w:val="0"/>
        <w:keepLines w:val="0"/>
        <w:widowControl w:val="0"/>
        <w:shd w:val="clear" w:color="auto" w:fill="auto"/>
        <w:tabs>
          <w:tab w:leader="hyphen" w:pos="2242" w:val="left"/>
          <w:tab w:leader="hyphen" w:pos="2256" w:val="left"/>
          <w:tab w:pos="3480" w:val="left"/>
          <w:tab w:leader="hyphen" w:pos="4354" w:val="left"/>
        </w:tabs>
        <w:bidi w:val="0"/>
        <w:spacing w:line="180" w:lineRule="auto"/>
        <w:ind w:left="0" w:firstLine="0"/>
        <w:jc w:val="center"/>
      </w:pPr>
      <w:r>
        <w:rPr>
          <w:color w:val="000000"/>
          <w:spacing w:val="0"/>
          <w:w w:val="100"/>
          <w:position w:val="0"/>
          <w:shd w:val="clear" w:color="auto" w:fill="auto"/>
          <w:lang w:val="de-DE" w:eastAsia="de-DE" w:bidi="de-DE"/>
        </w:rPr>
        <w:t xml:space="preserve">Testologisches Icb-Bild: </w:t>
        <w:tab/>
        <w:tab/>
        <w:t xml:space="preserve"> •</w:t>
        <w:tab/>
        <w:t>~ &gt;</w:t>
        <w:tab/>
      </w:r>
    </w:p>
    <w:tbl>
      <w:tblPr>
        <w:tblOverlap w:val="never"/>
        <w:jc w:val="left"/>
        <w:tblLayout w:type="fixed"/>
      </w:tblPr>
      <w:tblGrid>
        <w:gridCol w:w="1070"/>
        <w:gridCol w:w="533"/>
        <w:gridCol w:w="538"/>
        <w:gridCol w:w="1080"/>
      </w:tblGrid>
      <w:tr>
        <w:trPr>
          <w:trHeight w:val="283"/>
        </w:trPr>
        <w:tc>
          <w:tcPr>
            <w:vMerge w:val="restart"/>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Vorder-Ich</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I-Iintcr-Ich</w:t>
            </w:r>
          </w:p>
        </w:tc>
      </w:tr>
      <w:tr>
        <w:trPr>
          <w:trHeight w:val="283"/>
        </w:trPr>
        <w:tc>
          <w:tcPr>
            <w:vMerge/>
            <w:tcBorders/>
            <w:shd w:val="clear" w:color="auto" w:fill="FFFFFF"/>
            <w:vAlign w:val="center"/>
          </w:tcPr>
          <w:p>
            <w:pP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w:t>
            </w:r>
          </w:p>
        </w:tc>
        <w:tc>
          <w:tcPr>
            <w:vMerge/>
            <w:tcBorders>
              <w:left w:val="single" w:sz="4"/>
            </w:tcBorders>
            <w:shd w:val="clear" w:color="auto" w:fill="FFFFFF"/>
            <w:vAlign w:val="center"/>
          </w:tcPr>
          <w:p>
            <w:pPr/>
          </w:p>
        </w:tc>
      </w:tr>
      <w:tr>
        <w:trPr>
          <w:trHeight w:val="437"/>
        </w:trPr>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Hinter-Ich</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Vordcr-Ich</w:t>
            </w:r>
          </w:p>
        </w:tc>
      </w:tr>
    </w:tbl>
    <w:p>
      <w:pPr>
        <w:widowControl w:val="0"/>
        <w:spacing w:after="19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Teilungsart des globalen Ichs ist hier eine diagonale.</w:t>
      </w:r>
    </w:p>
    <w:p>
      <w:pPr>
        <w:pStyle w:val="Style12"/>
        <w:keepNext w:val="0"/>
        <w:keepLines w:val="0"/>
        <w:widowControl w:val="0"/>
        <w:shd w:val="clear" w:color="auto" w:fill="auto"/>
        <w:bidi w:val="0"/>
        <w:spacing w:line="202" w:lineRule="auto"/>
        <w:ind w:left="0" w:firstLine="360"/>
        <w:jc w:val="left"/>
        <w:sectPr>
          <w:headerReference w:type="default" r:id="rId31"/>
          <w:footerReference w:type="default" r:id="rId32"/>
          <w:headerReference w:type="even" r:id="rId33"/>
          <w:footerReference w:type="even" r:id="rId34"/>
          <w:headerReference w:type="first" r:id="rId35"/>
          <w:footerReference w:type="first" r:id="rId36"/>
          <w:footnotePr>
            <w:pos w:val="pageBottom"/>
            <w:numFmt w:val="decimal"/>
            <w:numRestart w:val="continuous"/>
            <w15:footnoteColumns w:val="1"/>
          </w:footnotePr>
          <w:pgSz w:w="12240" w:h="15840"/>
          <w:pgMar w:top="2029" w:left="2036" w:right="2036" w:bottom="2567" w:header="0" w:footer="3" w:gutter="50"/>
          <w:cols w:space="720"/>
          <w:noEndnote/>
          <w:titlePg/>
          <w:rtlGutter/>
          <w:docGrid w:linePitch="360"/>
        </w:sectPr>
      </w:pP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 xml:space="preserve"> Poljak,</w:t>
      </w:r>
      <w:r>
        <w:rPr>
          <w:color w:val="000000"/>
          <w:spacing w:val="0"/>
          <w:w w:val="100"/>
          <w:position w:val="0"/>
          <w:shd w:val="clear" w:color="auto" w:fill="auto"/>
          <w:lang w:val="de-DE" w:eastAsia="de-DE" w:bidi="de-DE"/>
        </w:rPr>
        <w:t xml:space="preserve"> L., und </w:t>
      </w:r>
      <w:r>
        <w:rPr>
          <w:smallCaps/>
          <w:color w:val="000000"/>
          <w:spacing w:val="0"/>
          <w:w w:val="100"/>
          <w:position w:val="0"/>
          <w:shd w:val="clear" w:color="auto" w:fill="auto"/>
          <w:lang w:val="de-DE" w:eastAsia="de-DE" w:bidi="de-DE"/>
        </w:rPr>
        <w:t>David,</w:t>
      </w:r>
      <w:r>
        <w:rPr>
          <w:color w:val="000000"/>
          <w:spacing w:val="0"/>
          <w:w w:val="100"/>
          <w:position w:val="0"/>
          <w:shd w:val="clear" w:color="auto" w:fill="auto"/>
          <w:lang w:val="de-DE" w:eastAsia="de-DE" w:bidi="de-DE"/>
        </w:rPr>
        <w:t xml:space="preserve"> H. P.: Vergleichende Syndromanalyse bei 100 Epileptikern und 100 Homosexuellen. Szondiana II. Huber, Bern-Stuttgart 1955.</w:t>
      </w:r>
    </w:p>
    <w:p>
      <w:pPr>
        <w:pStyle w:val="Style22"/>
        <w:keepNext w:val="0"/>
        <w:keepLines w:val="0"/>
        <w:widowControl w:val="0"/>
        <w:numPr>
          <w:ilvl w:val="0"/>
          <w:numId w:val="81"/>
        </w:numPr>
        <w:shd w:val="clear" w:color="auto" w:fill="auto"/>
        <w:tabs>
          <w:tab w:pos="2179" w:val="left"/>
        </w:tabs>
        <w:bidi w:val="0"/>
        <w:spacing w:line="240" w:lineRule="auto"/>
        <w:ind w:left="0" w:firstLine="0"/>
        <w:jc w:val="left"/>
      </w:pPr>
      <w:r>
        <w:rPr>
          <w:i/>
          <w:iCs/>
          <w:color w:val="000000"/>
          <w:spacing w:val="0"/>
          <w:w w:val="100"/>
          <w:position w:val="0"/>
          <w:shd w:val="clear" w:color="auto" w:fill="auto"/>
          <w:lang w:val="de-DE" w:eastAsia="de-DE" w:bidi="de-DE"/>
        </w:rPr>
        <w:t>Sukzessive Kontrastwirkungen von Autismus und Hemmung</w:t>
      </w:r>
    </w:p>
    <w:p>
      <w:pPr>
        <w:pStyle w:val="Style22"/>
        <w:keepNext w:val="0"/>
        <w:keepLines w:val="0"/>
        <w:widowControl w:val="0"/>
        <w:shd w:val="clear" w:color="auto" w:fill="auto"/>
        <w:tabs>
          <w:tab w:leader="hyphen" w:pos="2662" w:val="left"/>
          <w:tab w:leader="hyphen" w:pos="5691" w:val="left"/>
        </w:tabs>
        <w:bidi w:val="0"/>
        <w:spacing w:line="240" w:lineRule="auto"/>
        <w:ind w:left="0" w:firstLine="360"/>
        <w:jc w:val="left"/>
      </w:pPr>
      <w:r>
        <w:rPr>
          <w:color w:val="000000"/>
          <w:spacing w:val="0"/>
          <w:w w:val="100"/>
          <w:position w:val="0"/>
          <w:shd w:val="clear" w:color="auto" w:fill="auto"/>
          <w:lang w:val="de-DE" w:eastAsia="de-DE" w:bidi="de-DE"/>
        </w:rPr>
        <w:t>Im Ablauf der Melancholie, der autistischen Schizophrenie und schizoformen Hypochondrie kann man die Umwandlung des autistisch denkenden und handeln</w:t>
        <w:softHyphen/>
        <w:t xml:space="preserve">den Ichs </w:t>
      </w:r>
      <w:r>
        <w:rPr>
          <w:i/>
          <w:iCs/>
          <w:color w:val="000000"/>
          <w:spacing w:val="0"/>
          <w:w w:val="100"/>
          <w:position w:val="0"/>
          <w:shd w:val="clear" w:color="auto" w:fill="auto"/>
          <w:lang w:val="de-DE" w:eastAsia="de-DE" w:bidi="de-DE"/>
        </w:rPr>
        <w:t>(Sch = -]</w:t>
        <w:tab/>
      </w:r>
      <w:r>
        <w:rPr>
          <w:color w:val="000000"/>
          <w:spacing w:val="0"/>
          <w:w w:val="100"/>
          <w:position w:val="0"/>
          <w:shd w:val="clear" w:color="auto" w:fill="auto"/>
          <w:lang w:val="de-DE" w:eastAsia="de-DE" w:bidi="de-DE"/>
        </w:rPr>
        <w:t xml:space="preserve">) in ein Hemmungs-Ich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p) des öfteren beobachten.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Person, die bisher in einer völlig irrealen autistischen, dereistischen Gedanken</w:t>
        <w:softHyphen/>
        <w:t xml:space="preserve">welt lebte, wird plötzlich gehemmt und verläßt ihre irreale Welt. An die Stelle der narzißtischen Affektion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tritt unerwartet eine neurotische.</w:t>
      </w:r>
    </w:p>
    <w:p>
      <w:pPr>
        <w:pStyle w:val="Style12"/>
        <w:keepNext w:val="0"/>
        <w:keepLines w:val="0"/>
        <w:widowControl w:val="0"/>
        <w:shd w:val="clear" w:color="auto" w:fill="auto"/>
        <w:tabs>
          <w:tab w:leader="hyphen" w:pos="4386" w:val="left"/>
        </w:tabs>
        <w:bidi w:val="0"/>
        <w:ind w:left="0" w:firstLine="360"/>
        <w:jc w:val="left"/>
      </w:pPr>
      <w:r>
        <w:rPr>
          <w:i/>
          <w:iCs/>
          <w:color w:val="000000"/>
          <w:spacing w:val="0"/>
          <w:w w:val="100"/>
          <w:position w:val="0"/>
          <w:shd w:val="clear" w:color="auto" w:fill="auto"/>
          <w:lang w:val="de-DE" w:eastAsia="de-DE" w:bidi="de-DE"/>
        </w:rPr>
        <w:t>Fall i):</w:t>
      </w:r>
      <w:r>
        <w:rPr>
          <w:color w:val="000000"/>
          <w:spacing w:val="0"/>
          <w:w w:val="100"/>
          <w:position w:val="0"/>
          <w:shd w:val="clear" w:color="auto" w:fill="auto"/>
          <w:lang w:val="de-DE" w:eastAsia="de-DE" w:bidi="de-DE"/>
        </w:rPr>
        <w:t xml:space="preserve"> Als Fall 30 des ersten Bandes</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haben wir eine 45jährige Frau mit Psychosis melan- cholica vorgcstellt. Sie gibt im Vordergrundexperiment viermal das reine Bild der autistisch</w:t>
        <w:softHyphen/>
        <w:t xml:space="preserve">undisziplinierten Introprojcktion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w:t>
        <w:tab/>
        <w:t>). Sie ist motorisch sehr unruhig, entwickelt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Wahnideen der Sclbstbcschuldigung, hat Leibhalluzinationcn, glaubt, daß ihre rechte Hälfte eine Schlange sei, die sic immerfort zu sprechen zwingt. Wegen der Schlange hat sie merkwür</w:t>
        <w:softHyphen/>
        <w:t>dige Empfindungen in den Geschlechtsteilen. Lamentiert und weint oft ununterbrochen, stöhnt, reißt sich die Haare aus und beschuldigt sich, sic sei - so lange die Welt Welt bleibt - zu Sünden verdammt. Das autistische Introprojektions-Ich im Vordergrund des Experimentes deckt sich völlig mit den Aufzeichnungen der Krankengeschichte.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wird aber vermerkt, daß sie früher </w:t>
      </w:r>
      <w:r>
        <w:rPr>
          <w:i/>
          <w:iCs/>
          <w:color w:val="000000"/>
          <w:spacing w:val="0"/>
          <w:w w:val="100"/>
          <w:position w:val="0"/>
          <w:shd w:val="clear" w:color="auto" w:fill="auto"/>
          <w:lang w:val="de-DE" w:eastAsia="de-DE" w:bidi="de-DE"/>
        </w:rPr>
        <w:t>Hemmungssymptome,</w:t>
      </w:r>
      <w:r>
        <w:rPr>
          <w:color w:val="000000"/>
          <w:spacing w:val="0"/>
          <w:w w:val="100"/>
          <w:position w:val="0"/>
          <w:shd w:val="clear" w:color="auto" w:fill="auto"/>
          <w:lang w:val="de-DE" w:eastAsia="de-DE" w:bidi="de-DE"/>
        </w:rPr>
        <w:t xml:space="preserve"> im besonderen Eßhemmungen aufwies. Leider besitzen wir aus dieser Hemmungsperiode keine Testaufnahmen. Auf Grund der Komplementarität, die zwischen den autistischen und gehemmten Ich-Existenzen notwendigerweise besteht, müssen wir retro</w:t>
        <w:softHyphen/>
        <w:t>spektiv annehmen, daß die Person nach einer Hemmungsphase sich im Ich umge</w:t>
        <w:softHyphen/>
        <w:t>dreht hatte und infolge dieser Ich-Wandlung die Kontrastwirkung des derzeitigen autistischen Ichs in den Vordergrund drang.</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20:</w:t>
      </w:r>
      <w:r>
        <w:rPr>
          <w:color w:val="000000"/>
          <w:spacing w:val="0"/>
          <w:w w:val="100"/>
          <w:position w:val="0"/>
          <w:shd w:val="clear" w:color="auto" w:fill="auto"/>
          <w:lang w:val="de-DE" w:eastAsia="de-DE" w:bidi="de-DE"/>
        </w:rPr>
        <w:t xml:space="preserve"> Wir hatten aber im Fall 40 des ersten Bandes das Glück, diesen Um</w:t>
        <w:softHyphen/>
        <w:t>kehrungsakt der zwei Ich-Existenzen von Hemmung und Autismus in der Suk</w:t>
        <w:softHyphen/>
        <w:t xml:space="preserve">zession einer Achterserie </w:t>
      </w:r>
      <w:r>
        <w:rPr>
          <w:i/>
          <w:iCs/>
          <w:color w:val="000000"/>
          <w:spacing w:val="0"/>
          <w:w w:val="100"/>
          <w:position w:val="0"/>
          <w:shd w:val="clear" w:color="auto" w:fill="auto"/>
          <w:lang w:val="de-DE" w:eastAsia="de-DE" w:bidi="de-DE"/>
        </w:rPr>
        <w:t>sichtbar</w:t>
      </w:r>
      <w:r>
        <w:rPr>
          <w:color w:val="000000"/>
          <w:spacing w:val="0"/>
          <w:w w:val="100"/>
          <w:position w:val="0"/>
          <w:shd w:val="clear" w:color="auto" w:fill="auto"/>
          <w:lang w:val="de-DE" w:eastAsia="de-DE" w:bidi="de-DE"/>
        </w:rPr>
        <w:t xml:space="preserve"> zu erfassen</w:t>
      </w:r>
      <w:r>
        <w:rPr>
          <w:color w:val="000000"/>
          <w:spacing w:val="0"/>
          <w:w w:val="100"/>
          <w:position w:val="0"/>
          <w:shd w:val="clear" w:color="auto" w:fill="auto"/>
          <w:vertAlign w:val="superscript"/>
          <w:lang w:val="de-DE" w:eastAsia="de-DE" w:bidi="de-DE"/>
        </w:rPr>
        <w:footnoteReference w:id="2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4"/>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tabs>
          <w:tab w:leader="hyphen" w:pos="3982" w:val="left"/>
        </w:tabs>
        <w:bidi w:val="0"/>
        <w:ind w:left="0" w:firstLine="360"/>
        <w:jc w:val="left"/>
      </w:pPr>
      <w:r>
        <w:rPr>
          <w:color w:val="000000"/>
          <w:spacing w:val="0"/>
          <w:w w:val="100"/>
          <w:position w:val="0"/>
          <w:shd w:val="clear" w:color="auto" w:fill="auto"/>
          <w:lang w:val="de-DE" w:eastAsia="de-DE" w:bidi="de-DE"/>
        </w:rPr>
        <w:t xml:space="preserve">Hier führten wir eine bazillophobischc, hypochondrische 40jährige Neurotikerin vor, die seit etwa 10 Jahren in einer Heil- und Pflegeanstalt lebte, weil sie unüberwindliche Angstvorstcl- lungcn vor Tubcrkuloscinfcktion hegte. Sic ließ sich selber internieren, da sic der Meinung war, in einer Anstalt weniger gefährdet zu sein. Bei dieser hochbegabten Frau erlebten wir zwei Phasen ihres Krankseins, in denen sic die Kontrastwirkung der Hemmung und des Autismus </w:t>
      </w:r>
      <w:r>
        <w:rPr>
          <w:i/>
          <w:iCs/>
          <w:color w:val="000000"/>
          <w:spacing w:val="0"/>
          <w:w w:val="100"/>
          <w:position w:val="0"/>
          <w:shd w:val="clear" w:color="auto" w:fill="auto"/>
          <w:lang w:val="de-DE" w:eastAsia="de-DE" w:bidi="de-DE"/>
        </w:rPr>
        <w:t>sukzessiv</w:t>
      </w:r>
      <w:r>
        <w:rPr>
          <w:color w:val="000000"/>
          <w:spacing w:val="0"/>
          <w:w w:val="100"/>
          <w:position w:val="0"/>
          <w:shd w:val="clear" w:color="auto" w:fill="auto"/>
          <w:lang w:val="de-DE" w:eastAsia="de-DE" w:bidi="de-DE"/>
        </w:rPr>
        <w:t xml:space="preserve"> klar zum Vorschein brachte. In der ersten Phase war sic völlig </w:t>
      </w:r>
      <w:r>
        <w:rPr>
          <w:i/>
          <w:iCs/>
          <w:color w:val="000000"/>
          <w:spacing w:val="0"/>
          <w:w w:val="100"/>
          <w:position w:val="0"/>
          <w:shd w:val="clear" w:color="auto" w:fill="auto"/>
          <w:lang w:val="de-DE" w:eastAsia="de-DE" w:bidi="de-DE"/>
        </w:rPr>
        <w:t>gehemmt.</w:t>
      </w:r>
      <w:r>
        <w:rPr>
          <w:color w:val="000000"/>
          <w:spacing w:val="0"/>
          <w:w w:val="100"/>
          <w:position w:val="0"/>
          <w:shd w:val="clear" w:color="auto" w:fill="auto"/>
          <w:lang w:val="de-DE" w:eastAsia="de-DE" w:bidi="de-DE"/>
        </w:rPr>
        <w:t xml:space="preserve"> Aus ihrer Analyse wissen wir, daß sie ihre Inzcstliebc zum Vater und zu einem Onkel, mit dem sic in der Kindheit eine sexuelle Spielbczichung hatte und der an einer Tb starb, mit Hemmung unter</w:t>
        <w:softHyphen/>
        <w:t xml:space="preserve">drückte. In dieser Phase lieferte sic das </w:t>
      </w:r>
      <w:r>
        <w:rPr>
          <w:i/>
          <w:iCs/>
          <w:color w:val="000000"/>
          <w:spacing w:val="0"/>
          <w:w w:val="100"/>
          <w:position w:val="0"/>
          <w:shd w:val="clear" w:color="auto" w:fill="auto"/>
          <w:lang w:val="de-DE" w:eastAsia="de-DE" w:bidi="de-DE"/>
        </w:rPr>
        <w:t>erste</w:t>
      </w:r>
      <w:r>
        <w:rPr>
          <w:color w:val="000000"/>
          <w:spacing w:val="0"/>
          <w:w w:val="100"/>
          <w:position w:val="0"/>
          <w:shd w:val="clear" w:color="auto" w:fill="auto"/>
          <w:lang w:val="de-DE" w:eastAsia="de-DE" w:bidi="de-DE"/>
        </w:rPr>
        <w:t xml:space="preserve"> Profil (Abb. 44, Bd. I, S. 318) mit dem klassischen Vorder-Ich-Bild der Hemmung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p). In diesem Hemmungsprofil wird auch die Schuld-</w:t>
      </w:r>
    </w:p>
    <w:p>
      <w:pPr>
        <w:pStyle w:val="Style12"/>
        <w:keepNext w:val="0"/>
        <w:keepLines w:val="0"/>
        <w:widowControl w:val="0"/>
        <w:shd w:val="clear" w:color="auto" w:fill="auto"/>
        <w:tabs>
          <w:tab w:leader="hyphen" w:pos="3670" w:val="left"/>
        </w:tabs>
        <w:bidi w:val="0"/>
        <w:ind w:left="0" w:firstLine="360"/>
        <w:jc w:val="left"/>
      </w:pPr>
      <w:r>
        <w:rPr>
          <w:color w:val="000000"/>
          <w:spacing w:val="0"/>
          <w:w w:val="100"/>
          <w:position w:val="0"/>
          <w:shd w:val="clear" w:color="auto" w:fill="auto"/>
          <w:lang w:val="de-DE" w:eastAsia="de-DE" w:bidi="de-DE"/>
        </w:rPr>
        <w:t>und Strafangst in der Mitte (4</w:t>
        <w:tab/>
        <w:t>p) sichtbar. In der zweiten Phase ihrer Krankheit wurde</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Patientin völlig </w:t>
      </w:r>
      <w:r>
        <w:rPr>
          <w:i/>
          <w:iCs/>
          <w:color w:val="000000"/>
          <w:spacing w:val="0"/>
          <w:w w:val="100"/>
          <w:position w:val="0"/>
          <w:shd w:val="clear" w:color="auto" w:fill="auto"/>
          <w:lang w:val="de-DE" w:eastAsia="de-DE" w:bidi="de-DE"/>
        </w:rPr>
        <w:t>autistisch.</w:t>
      </w:r>
      <w:r>
        <w:rPr>
          <w:color w:val="000000"/>
          <w:spacing w:val="0"/>
          <w:w w:val="100"/>
          <w:position w:val="0"/>
          <w:shd w:val="clear" w:color="auto" w:fill="auto"/>
          <w:lang w:val="de-DE" w:eastAsia="de-DE" w:bidi="de-DE"/>
        </w:rPr>
        <w:t xml:space="preserve"> Sic lebte in der irrealen Welt ihrer Bazillophobie; sie fühlte sich mit Tb-Bazillen infiziert und verbrauchte täglich 1-3 Liter Alkohol zur Desinfektion des Kör</w:t>
        <w:softHyphen/>
        <w:t>pers und der Kleider. In dieser Zeit war ihr Denken völlig dcrcistisch</w:t>
      </w:r>
      <w:r>
        <w:rPr>
          <w:color w:val="000000"/>
          <w:spacing w:val="0"/>
          <w:w w:val="100"/>
          <w:position w:val="0"/>
          <w:shd w:val="clear" w:color="auto" w:fill="auto"/>
          <w:vertAlign w:val="superscript"/>
          <w:lang w:val="de-DE" w:eastAsia="de-DE" w:bidi="de-DE"/>
        </w:rPr>
        <w:footnoteReference w:id="25"/>
      </w:r>
      <w:r>
        <w:rPr>
          <w:color w:val="000000"/>
          <w:spacing w:val="0"/>
          <w:w w:val="100"/>
          <w:position w:val="0"/>
          <w:shd w:val="clear" w:color="auto" w:fill="auto"/>
          <w:lang w:val="de-DE" w:eastAsia="de-DE" w:bidi="de-DE"/>
        </w:rPr>
        <w:t>. Sie spaltete die reale Wirklichkeit in ihrem hypochondrischen Denken völlig ab und war ganz in die autistische Welt des Infizicrtscins versunken. In dieser Phase benahm sie sich wie eine Schizophrene mit Leibhalluzinationcn, war völlig abgeschlossen von der Realität und stumpf gegenüber jeglicher rationalen Zusprachc. Aus dieser autistischen Phase stammt das IV. Profil, in dem das autistische Ich-Bild — -p !—sichtbar wird.</w:t>
      </w:r>
    </w:p>
    <w:p>
      <w:pPr>
        <w:pStyle w:val="Style22"/>
        <w:keepNext w:val="0"/>
        <w:keepLines w:val="0"/>
        <w:widowControl w:val="0"/>
        <w:shd w:val="clear" w:color="auto" w:fill="auto"/>
        <w:bidi w:val="0"/>
        <w:spacing w:line="240" w:lineRule="auto"/>
        <w:ind w:left="0" w:firstLine="360"/>
        <w:jc w:val="left"/>
        <w:sectPr>
          <w:footnotePr>
            <w:pos w:val="pageBottom"/>
            <w:numFmt w:val="decimal"/>
            <w:numRestart w:val="continuous"/>
            <w15:footnoteColumns w:val="1"/>
          </w:footnotePr>
          <w:pgSz w:w="12240" w:h="15840"/>
          <w:pgMar w:top="2189" w:left="2063" w:right="2061" w:bottom="2404" w:header="0" w:footer="3" w:gutter="0"/>
          <w:cols w:space="720"/>
          <w:noEndnote/>
          <w:rtlGutter w:val="0"/>
          <w:docGrid w:linePitch="360"/>
        </w:sectPr>
      </w:pPr>
      <w:r>
        <w:rPr>
          <w:color w:val="000000"/>
          <w:spacing w:val="0"/>
          <w:w w:val="100"/>
          <w:position w:val="0"/>
          <w:shd w:val="clear" w:color="auto" w:fill="auto"/>
          <w:lang w:val="de-DE" w:eastAsia="de-DE" w:bidi="de-DE"/>
        </w:rPr>
        <w:t xml:space="preserve">Solche diagonale Umkehrungen scheinen bei Anstaltsschizophrenen des öfteren vorzukommen. Die Erscheinung der «Spiegelbildreaktionen», die </w:t>
      </w:r>
      <w:r>
        <w:rPr>
          <w:smallCaps/>
          <w:color w:val="000000"/>
          <w:spacing w:val="0"/>
          <w:w w:val="100"/>
          <w:position w:val="0"/>
          <w:shd w:val="clear" w:color="auto" w:fill="auto"/>
          <w:lang w:val="de-DE" w:eastAsia="de-DE" w:bidi="de-DE"/>
        </w:rPr>
        <w:t>Susan</w:t>
      </w:r>
    </w:p>
    <w:p>
      <w:pPr>
        <w:pStyle w:val="Style22"/>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 xml:space="preserve"> als «mirror-changes'» beschrieb, wird von uns natürlich als eine besonders ins Auge stechende Form der Umkehrung von zwei Ich-Existenzen im Rahmen eines komplementären Ich-Schicksals aufgefaßt.</w:t>
      </w:r>
    </w:p>
    <w:p>
      <w:pPr>
        <w:pStyle w:val="Style12"/>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Fall 21:</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 xml:space="preserve"> bringt in ihrem Buch ein klassisches Beispiel</w:t>
      </w:r>
      <w:r>
        <w:rPr>
          <w:color w:val="000000"/>
          <w:spacing w:val="0"/>
          <w:w w:val="100"/>
          <w:position w:val="0"/>
          <w:shd w:val="clear" w:color="auto" w:fill="auto"/>
          <w:vertAlign w:val="superscript"/>
          <w:lang w:val="de-DE" w:eastAsia="de-DE" w:bidi="de-DE"/>
        </w:rPr>
        <w:footnoteReference w:id="26"/>
      </w:r>
      <w:r>
        <w:rPr>
          <w:color w:val="000000"/>
          <w:spacing w:val="0"/>
          <w:w w:val="100"/>
          <w:position w:val="0"/>
          <w:shd w:val="clear" w:color="auto" w:fill="auto"/>
          <w:lang w:val="de-DE" w:eastAsia="de-DE" w:bidi="de-DE"/>
        </w:rPr>
        <w:t>. Ein heboid-schizophrcncr Patient liefert binnen vier Tagen im Vordergrund folgende zwei Triebprofile:</w:t>
      </w:r>
    </w:p>
    <w:tbl>
      <w:tblPr>
        <w:tblOverlap w:val="never"/>
        <w:jc w:val="left"/>
        <w:tblLayout w:type="fixed"/>
      </w:tblPr>
      <w:tblGrid>
        <w:gridCol w:w="1075"/>
        <w:gridCol w:w="1075"/>
        <w:gridCol w:w="1061"/>
        <w:gridCol w:w="1066"/>
        <w:gridCol w:w="1070"/>
      </w:tblGrid>
      <w:tr>
        <w:trPr>
          <w:trHeight w:val="307"/>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i/>
                <w:iCs/>
                <w:color w:val="000000"/>
                <w:spacing w:val="0"/>
                <w:w w:val="100"/>
                <w:position w:val="0"/>
                <w:sz w:val="26"/>
                <w:szCs w:val="26"/>
                <w:shd w:val="clear" w:color="auto" w:fill="auto"/>
                <w:lang w:val="de-DE" w:eastAsia="de-DE" w:bidi="de-DE"/>
              </w:rPr>
              <w:t>c</w:t>
            </w:r>
          </w:p>
        </w:tc>
      </w:tr>
      <w:tr>
        <w:trPr>
          <w:trHeight w:val="557"/>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 I</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12. 9. 1939</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—1</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46"/>
              <w:keepNext w:val="0"/>
              <w:keepLines w:val="0"/>
              <w:widowControl w:val="0"/>
              <w:shd w:val="clear" w:color="auto" w:fill="auto"/>
              <w:tabs>
                <w:tab w:leader="hyphen" w:pos="30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F</w:t>
            </w:r>
          </w:p>
          <w:p>
            <w:pPr>
              <w:pStyle w:val="Style46"/>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Hemmung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r>
      <w:tr>
        <w:trPr>
          <w:trHeight w:val="562"/>
        </w:trPr>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 II</w:t>
            </w:r>
          </w:p>
          <w:p>
            <w:pPr>
              <w:pStyle w:val="Style46"/>
              <w:keepNext w:val="0"/>
              <w:keepLines w:val="0"/>
              <w:widowControl w:val="0"/>
              <w:shd w:val="clear" w:color="auto" w:fill="auto"/>
              <w:bidi w:val="0"/>
              <w:spacing w:line="204" w:lineRule="auto"/>
              <w:ind w:left="0" w:firstLine="0"/>
              <w:jc w:val="left"/>
              <w:rPr>
                <w:sz w:val="18"/>
                <w:szCs w:val="18"/>
              </w:rPr>
            </w:pPr>
            <w:r>
              <w:rPr>
                <w:color w:val="000000"/>
                <w:spacing w:val="0"/>
                <w:w w:val="100"/>
                <w:position w:val="0"/>
                <w:sz w:val="18"/>
                <w:szCs w:val="18"/>
                <w:shd w:val="clear" w:color="auto" w:fill="auto"/>
                <w:lang w:val="de-DE" w:eastAsia="de-DE" w:bidi="de-DE"/>
              </w:rPr>
              <w:t>16.9.1939</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+1!</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tabs>
                <w:tab w:leader="hyphen" w:pos="379"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tab/>
            </w:r>
          </w:p>
          <w:p>
            <w:pPr>
              <w:pStyle w:val="Style46"/>
              <w:keepNext w:val="0"/>
              <w:keepLines w:val="0"/>
              <w:widowControl w:val="0"/>
              <w:shd w:val="clear" w:color="auto" w:fill="auto"/>
              <w:bidi w:val="0"/>
              <w:spacing w:line="187" w:lineRule="auto"/>
              <w:ind w:left="0" w:firstLine="0"/>
              <w:jc w:val="left"/>
              <w:rPr>
                <w:sz w:val="18"/>
                <w:szCs w:val="18"/>
              </w:rPr>
            </w:pPr>
            <w:r>
              <w:rPr>
                <w:color w:val="000000"/>
                <w:spacing w:val="0"/>
                <w:w w:val="100"/>
                <w:position w:val="0"/>
                <w:sz w:val="18"/>
                <w:szCs w:val="18"/>
                <w:shd w:val="clear" w:color="auto" w:fill="auto"/>
                <w:lang w:val="de-DE" w:eastAsia="de-DE" w:bidi="de-DE"/>
              </w:rPr>
              <w:t>Autismus</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r>
    </w:tbl>
    <w:p>
      <w:pPr>
        <w:widowControl w:val="0"/>
        <w:spacing w:after="139" w:line="1" w:lineRule="exact"/>
      </w:pPr>
    </w:p>
    <w:p>
      <w:pPr>
        <w:pStyle w:val="Style12"/>
        <w:keepNext w:val="0"/>
        <w:keepLines w:val="0"/>
        <w:widowControl w:val="0"/>
        <w:shd w:val="clear" w:color="auto" w:fill="auto"/>
        <w:tabs>
          <w:tab w:leader="hyphen" w:pos="4785" w:val="left"/>
          <w:tab w:leader="hyphen" w:pos="7118" w:val="left"/>
        </w:tabs>
        <w:bidi w:val="0"/>
        <w:ind w:left="0" w:firstLine="360"/>
        <w:jc w:val="left"/>
      </w:pPr>
      <w:r>
        <w:rPr>
          <w:color w:val="000000"/>
          <w:spacing w:val="0"/>
          <w:w w:val="100"/>
          <w:position w:val="0"/>
          <w:shd w:val="clear" w:color="auto" w:fill="auto"/>
          <w:lang w:val="de-DE" w:eastAsia="de-DE" w:bidi="de-DE"/>
        </w:rPr>
        <w:t xml:space="preserve">Die Umkehrung im Ich aus der Hemmungsphasc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 xml:space="preserve">1-) in die autistische </w:t>
      </w:r>
      <w:r>
        <w:rPr>
          <w:i/>
          <w:iCs/>
          <w:color w:val="000000"/>
          <w:spacing w:val="0"/>
          <w:w w:val="100"/>
          <w:position w:val="0"/>
          <w:shd w:val="clear" w:color="auto" w:fill="auto"/>
          <w:lang w:val="de-DE" w:eastAsia="de-DE" w:bidi="de-DE"/>
        </w:rPr>
        <w:t>{Sch = -|</w:t>
        <w:tab/>
        <w:t>)</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ist hier vollständig. Lehrreich ist auch die Umkehrung in den Faktoren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Die masochisti</w:t>
        <w:softHyphen/>
        <w:t xml:space="preserve">sche Passivität (—! x) und die Gewissensangst (+ e) in der Hemmungsphase verwandeln sich in der autistischen Phase in eine maßlose Aggression (+!l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und Aufstauung der groben Affekte (— </w:t>
      </w:r>
      <w:r>
        <w:rPr>
          <w:i/>
          <w:iCs/>
          <w:color w:val="000000"/>
          <w:spacing w:val="0"/>
          <w:w w:val="100"/>
          <w:position w:val="0"/>
          <w:shd w:val="clear" w:color="auto" w:fill="auto"/>
          <w:lang w:val="de-DE" w:eastAsia="de-DE" w:bidi="de-DE"/>
        </w:rPr>
        <w:t>e).</w:t>
      </w:r>
    </w:p>
    <w:p>
      <w:pPr>
        <w:pStyle w:val="Style12"/>
        <w:keepNext w:val="0"/>
        <w:keepLines w:val="0"/>
        <w:widowControl w:val="0"/>
        <w:shd w:val="clear" w:color="auto" w:fill="auto"/>
        <w:tabs>
          <w:tab w:leader="hyphen" w:pos="6264" w:val="left"/>
        </w:tabs>
        <w:bidi w:val="0"/>
        <w:ind w:left="0" w:firstLine="360"/>
        <w:jc w:val="left"/>
      </w:pPr>
      <w:r>
        <w:rPr>
          <w:color w:val="000000"/>
          <w:spacing w:val="0"/>
          <w:w w:val="100"/>
          <w:position w:val="0"/>
          <w:shd w:val="clear" w:color="auto" w:fill="auto"/>
          <w:lang w:val="de-DE" w:eastAsia="de-DE" w:bidi="de-DE"/>
        </w:rPr>
        <w:t xml:space="preserve">Eine andere Art der experimentellen Beweisführung dieses Tatbestandes ist die, daß jemand im Vordergrundexperiment (V. G. P.) das autistisch-undisziplinierte Ich </w:t>
      </w:r>
      <w:r>
        <w:rPr>
          <w:i/>
          <w:iCs/>
          <w:color w:val="000000"/>
          <w:spacing w:val="0"/>
          <w:w w:val="100"/>
          <w:position w:val="0"/>
          <w:shd w:val="clear" w:color="auto" w:fill="auto"/>
          <w:lang w:val="de-DE" w:eastAsia="de-DE" w:bidi="de-DE"/>
        </w:rPr>
        <w:t>{Sch = -|</w:t>
        <w:tab/>
      </w:r>
      <w:r>
        <w:rPr>
          <w:color w:val="000000"/>
          <w:spacing w:val="0"/>
          <w:w w:val="100"/>
          <w:position w:val="0"/>
          <w:shd w:val="clear" w:color="auto" w:fill="auto"/>
          <w:lang w:val="de-DE" w:eastAsia="de-DE" w:bidi="de-DE"/>
        </w:rPr>
        <w:t>) zeitigt und</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sofort</w:t>
      </w:r>
      <w:r>
        <w:rPr>
          <w:color w:val="000000"/>
          <w:spacing w:val="0"/>
          <w:w w:val="100"/>
          <w:position w:val="0"/>
          <w:shd w:val="clear" w:color="auto" w:fill="auto"/>
          <w:lang w:val="de-DE" w:eastAsia="de-DE" w:bidi="de-DE"/>
        </w:rPr>
        <w:t xml:space="preserve"> nachher im experimentellen Komplcmcntprofil (E. K. P.) in den Hemmungszustand gerät.</w:t>
      </w:r>
    </w:p>
    <w:p>
      <w:pPr>
        <w:pStyle w:val="Style12"/>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Fall 22:</w:t>
      </w:r>
      <w:r>
        <w:rPr>
          <w:color w:val="000000"/>
          <w:spacing w:val="0"/>
          <w:w w:val="100"/>
          <w:position w:val="0"/>
          <w:shd w:val="clear" w:color="auto" w:fill="auto"/>
          <w:lang w:val="de-DE" w:eastAsia="de-DE" w:bidi="de-DE"/>
        </w:rPr>
        <w:t xml:space="preserve"> Ein 28jährigcr, sehr autistisch denkender Neurotiker, Kunsthistoriker, gab nach</w:t>
        <w:softHyphen/>
        <w:t>einander folgende Profile:</w:t>
      </w:r>
    </w:p>
    <w:tbl>
      <w:tblPr>
        <w:tblOverlap w:val="never"/>
        <w:jc w:val="left"/>
        <w:tblLayout w:type="fixed"/>
      </w:tblPr>
      <w:tblGrid>
        <w:gridCol w:w="1075"/>
        <w:gridCol w:w="1070"/>
        <w:gridCol w:w="1066"/>
        <w:gridCol w:w="1066"/>
        <w:gridCol w:w="1075"/>
      </w:tblGrid>
      <w:tr>
        <w:trPr>
          <w:trHeight w:val="307"/>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i/>
                <w:iCs/>
                <w:color w:val="000000"/>
                <w:spacing w:val="0"/>
                <w:w w:val="100"/>
                <w:position w:val="0"/>
                <w:sz w:val="26"/>
                <w:szCs w:val="26"/>
                <w:shd w:val="clear" w:color="auto" w:fill="auto"/>
                <w:lang w:val="de-DE" w:eastAsia="de-DE" w:bidi="de-DE"/>
              </w:rPr>
              <w:t>c</w:t>
            </w:r>
          </w:p>
        </w:tc>
      </w:tr>
      <w:tr>
        <w:trPr>
          <w:trHeight w:val="552"/>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 I</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p>
            <w:pPr>
              <w:pStyle w:val="Style46"/>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Autismus</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r>
      <w:tr>
        <w:trPr>
          <w:trHeight w:val="562"/>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K. P. I</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Hemmung</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r>
    </w:tbl>
    <w:p>
      <w:pPr>
        <w:widowControl w:val="0"/>
        <w:spacing w:after="139" w:line="1" w:lineRule="exact"/>
      </w:pP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Diese sofortige Umkehrung im Ich beweist natürlich, daß in der Person sowohl die autisti</w:t>
        <w:softHyphen/>
        <w:t>sche wie auch die gehemmte Ich-Existcnz im selben Ich-Schicksal immerfort vorhanden ist. Autismus und Hemmung leben miteinander bzw. hintereinander wie siamesische Zwillinge.</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Sukzession in der experimentellen Ich-Analyse beweist also klar, daß Hemmung und Autismus Z}</w:t>
      </w:r>
      <w:r>
        <w:rPr>
          <w:i/>
          <w:iCs/>
          <w:color w:val="000000"/>
          <w:spacing w:val="0"/>
          <w:w w:val="100"/>
          <w:position w:val="0"/>
          <w:shd w:val="clear" w:color="auto" w:fill="auto"/>
          <w:vertAlign w:val="superscript"/>
          <w:lang w:val="de-DE" w:eastAsia="de-DE" w:bidi="de-DE"/>
        </w:rPr>
        <w:t>v</w:t>
      </w:r>
      <w:r>
        <w:rPr>
          <w:i/>
          <w:iCs/>
          <w:color w:val="000000"/>
          <w:spacing w:val="0"/>
          <w:w w:val="100"/>
          <w:position w:val="0"/>
          <w:shd w:val="clear" w:color="auto" w:fill="auto"/>
          <w:lang w:val="de-DE" w:eastAsia="de-DE" w:bidi="de-DE"/>
        </w:rPr>
        <w:t>&lt;d entgegengesetzte Ich-Existenzen darstellen, die dem gleichen komple</w:t>
        <w:softHyphen/>
        <w:t>mentären Ich-Schicksal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gehören und die sukzessiv aufzutreten vermögen.</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An dieser Stelle müssen wir auf eine der häufigsten Fehlerquellen der «Fehl</w:t>
        <w:softHyphen/>
        <w:t xml:space="preserve">diagnosen» mit unserem Testverfahren hinweisen. Diese besteht darin, daß Psychiater und Psychologen in ihren Deutungen des öfteren mit der Möglichkeit einer Sukzession der zwei entgegengesetzten Ich-Existenzen nicht rechnen. Sie stellen ihre Testdiagnose ausschließlich auf Grund des episodischen Vorder-Ichs bzw. des ganzen Vorderprofils auf und vernachlässigen völlig die Bewertung des Hinter-Ichs bzw. des ganzen </w:t>
      </w:r>
      <w:r>
        <w:rPr>
          <w:i/>
          <w:iCs/>
          <w:color w:val="000000"/>
          <w:spacing w:val="0"/>
          <w:w w:val="100"/>
          <w:position w:val="0"/>
          <w:shd w:val="clear" w:color="auto" w:fill="auto"/>
          <w:lang w:val="de-DE" w:eastAsia="de-DE" w:bidi="de-DE"/>
        </w:rPr>
        <w:t>komplementären</w:t>
      </w:r>
      <w:r>
        <w:rPr>
          <w:color w:val="000000"/>
          <w:spacing w:val="0"/>
          <w:w w:val="100"/>
          <w:position w:val="0"/>
          <w:shd w:val="clear" w:color="auto" w:fill="auto"/>
          <w:lang w:val="de-DE" w:eastAsia="de-DE" w:bidi="de-DE"/>
        </w:rPr>
        <w:t xml:space="preserve"> Profils. Sie kommen durch diese Halb</w:t>
        <w:softHyphen/>
        <w:t>analyse der Persönlichkeit zu falschen Diagnosen und stellen fest, daß unsere experimentelle Testsyndromatik unbrauchbar sei. So fand z. B. ein Psychiater</w:t>
      </w:r>
    </w:p>
    <w:p>
      <w:pPr>
        <w:pStyle w:val="Style22"/>
        <w:keepNext w:val="0"/>
        <w:keepLines w:val="0"/>
        <w:widowControl w:val="0"/>
        <w:shd w:val="clear" w:color="auto" w:fill="auto"/>
        <w:tabs>
          <w:tab w:leader="hyphen" w:pos="2098" w:val="left"/>
        </w:tabs>
        <w:bidi w:val="0"/>
        <w:spacing w:line="240" w:lineRule="auto"/>
        <w:ind w:left="0" w:firstLine="0"/>
        <w:jc w:val="left"/>
      </w:pPr>
      <w:r>
        <w:rPr>
          <w:color w:val="000000"/>
          <w:spacing w:val="0"/>
          <w:w w:val="100"/>
          <w:position w:val="0"/>
          <w:shd w:val="clear" w:color="auto" w:fill="auto"/>
          <w:lang w:val="de-DE" w:eastAsia="de-DE" w:bidi="de-DE"/>
        </w:rPr>
        <w:t xml:space="preserve">beim Testen einer Gruppe von autistischen Schizophrenen das gehemmte Vorder- Ich </w:t>
      </w:r>
      <w:r>
        <w:rPr>
          <w:i/>
          <w:iCs/>
          <w:color w:val="000000"/>
          <w:spacing w:val="0"/>
          <w:w w:val="100"/>
          <w:position w:val="0"/>
          <w:shd w:val="clear" w:color="auto" w:fill="auto"/>
          <w:lang w:val="de-DE" w:eastAsia="de-DE" w:bidi="de-DE"/>
        </w:rPr>
        <w:t>(Seb =</w:t>
        <w:tab/>
      </w:r>
      <w:r>
        <w:rPr>
          <w:color w:val="000000"/>
          <w:spacing w:val="0"/>
          <w:w w:val="100"/>
          <w:position w:val="0"/>
          <w:shd w:val="clear" w:color="auto" w:fill="auto"/>
          <w:lang w:val="de-DE" w:eastAsia="de-DE" w:bidi="de-DE"/>
        </w:rPr>
        <w:t>1-) und stellte fest, daß unsere Syndromatik der Schizophrenie mit dem</w:t>
      </w:r>
    </w:p>
    <w:p>
      <w:pPr>
        <w:pStyle w:val="Style22"/>
        <w:keepNext w:val="0"/>
        <w:keepLines w:val="0"/>
        <w:widowControl w:val="0"/>
        <w:shd w:val="clear" w:color="auto" w:fill="auto"/>
        <w:tabs>
          <w:tab w:leader="hyphen" w:pos="6672" w:val="left"/>
        </w:tabs>
        <w:bidi w:val="0"/>
        <w:spacing w:line="240" w:lineRule="auto"/>
        <w:ind w:left="0" w:firstLine="0"/>
        <w:jc w:val="left"/>
      </w:pPr>
      <w:r>
        <w:rPr>
          <w:color w:val="000000"/>
          <w:spacing w:val="0"/>
          <w:w w:val="100"/>
          <w:position w:val="0"/>
          <w:shd w:val="clear" w:color="auto" w:fill="auto"/>
          <w:lang w:val="de-DE" w:eastAsia="de-DE" w:bidi="de-DE"/>
        </w:rPr>
        <w:t xml:space="preserve">Test hier versagt habe. Natürlich hat hier das Wissen des Psychiaters auf dem Gebiete der Testdeutung versagt. Hätte er das theoretische komplementäre Ich berücksichtigt, das hier eben das autistische Hinter-Ich: </w:t>
      </w:r>
      <w:r>
        <w:rPr>
          <w:i/>
          <w:iCs/>
          <w:color w:val="000000"/>
          <w:spacing w:val="0"/>
          <w:w w:val="100"/>
          <w:position w:val="0"/>
          <w:shd w:val="clear" w:color="auto" w:fill="auto"/>
          <w:lang w:val="de-DE" w:eastAsia="de-DE" w:bidi="de-DE"/>
        </w:rPr>
        <w:t>Sch = -]</w:t>
        <w:tab/>
      </w:r>
      <w:r>
        <w:rPr>
          <w:color w:val="000000"/>
          <w:spacing w:val="0"/>
          <w:w w:val="100"/>
          <w:position w:val="0"/>
          <w:shd w:val="clear" w:color="auto" w:fill="auto"/>
          <w:lang w:val="de-DE" w:eastAsia="de-DE" w:bidi="de-DE"/>
        </w:rPr>
        <w:t>, war, und hätte</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er an die natürliche sukzessive Kontrastwirkung im Rahmen des komplementären Ich-Schicksals von Autismus und Hemmung gedacht, so wäre er weder zur Fehl</w:t>
        <w:softHyphen/>
        <w:t>diagnose noch zur falschen Kritik gekommen.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besprochene Fall S. </w:t>
      </w:r>
      <w:r>
        <w:rPr>
          <w:smallCaps/>
          <w:color w:val="000000"/>
          <w:spacing w:val="0"/>
          <w:w w:val="100"/>
          <w:position w:val="0"/>
          <w:shd w:val="clear" w:color="auto" w:fill="auto"/>
          <w:lang w:val="de-DE" w:eastAsia="de-DE" w:bidi="de-DE"/>
        </w:rPr>
        <w:t>Deris</w:t>
      </w:r>
      <w:r>
        <w:rPr>
          <w:color w:val="000000"/>
          <w:spacing w:val="0"/>
          <w:w w:val="100"/>
          <w:position w:val="0"/>
          <w:shd w:val="clear" w:color="auto" w:fill="auto"/>
          <w:lang w:val="de-DE" w:eastAsia="de-DE" w:bidi="de-DE"/>
        </w:rPr>
        <w:t xml:space="preserve"> spricht klar für die Richtigkeit unserer Auf</w:t>
        <w:softHyphen/>
        <w:t>fassung.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Ähnliche Fehldiagnosen kamen auch bei den Testdiagnosen von Melancholie und Manie, im besonderen aber bei der Epilepsie vor; immer dort, wo die Unter</w:t>
        <w:softHyphen/>
        <w:t>suchenden ihre Diagnosen einseitig auf die Vorderprofile aufgebaut und mit der Möglichkeit einer sukzessiven Kontrastwirkung der komplementären Hinter</w:t>
        <w:softHyphen/>
        <w:t>gänger, im besonderen mit der des Hinter-Ichs, nicht gerechnet hatten.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Unsere Syndromatik,</w:t>
      </w:r>
      <w:r>
        <w:rPr>
          <w:color w:val="000000"/>
          <w:spacing w:val="0"/>
          <w:w w:val="100"/>
          <w:position w:val="0"/>
          <w:shd w:val="clear" w:color="auto" w:fill="auto"/>
          <w:lang w:val="de-DE" w:eastAsia="de-DE" w:bidi="de-DE"/>
        </w:rPr>
        <w:t xml:space="preserve"> die wir in Band I veröffentlicht haben, </w:t>
      </w:r>
      <w:r>
        <w:rPr>
          <w:i/>
          <w:iCs/>
          <w:color w:val="000000"/>
          <w:spacing w:val="0"/>
          <w:w w:val="100"/>
          <w:position w:val="0"/>
          <w:shd w:val="clear" w:color="auto" w:fill="auto"/>
          <w:lang w:val="de-DE" w:eastAsia="de-DE" w:bidi="de-DE"/>
        </w:rPr>
        <w:t>muß stets im Sinne der komplementären Sukzessionsmöglichkeiten genau so streng auch auf die Komplementprofile angewendet werden wie auf die Profile des Vordergängers. Nur auf Grund der Komplemen</w:t>
        <w:softHyphen/>
        <w:t>tarität der zwei entgegengesetzten Ich- und Triebschicksale ist es möglich, die Ganzheit der Person zu erfassen und Fehldiagnosen zu vermeiden.</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II. </w:t>
      </w:r>
      <w:r>
        <w:rPr>
          <w:i/>
          <w:iCs/>
          <w:color w:val="000000"/>
          <w:spacing w:val="0"/>
          <w:w w:val="100"/>
          <w:position w:val="0"/>
          <w:shd w:val="clear" w:color="auto" w:fill="auto"/>
          <w:lang w:val="de-DE" w:eastAsia="de-DE" w:bidi="de-DE"/>
        </w:rPr>
        <w:t>Simultane Kontrastwirkungen von .Autismus und Hemmung</w:t>
      </w:r>
      <w:r>
        <w:rPr>
          <w:color w:val="000000"/>
          <w:spacing w:val="0"/>
          <w:w w:val="100"/>
          <w:position w:val="0"/>
          <w:shd w:val="clear" w:color="auto" w:fill="auto"/>
          <w:lang w:val="de-DE" w:eastAsia="de-DE" w:bidi="de-DE"/>
        </w:rPr>
        <w:t xml:space="preserve"> finden wir sogar bei Gesunden häufiger, als man zu vermerken gewagt hätte.</w:t>
      </w:r>
    </w:p>
    <w:p>
      <w:pPr>
        <w:pStyle w:val="Style22"/>
        <w:keepNext w:val="0"/>
        <w:keepLines w:val="0"/>
        <w:widowControl w:val="0"/>
        <w:numPr>
          <w:ilvl w:val="0"/>
          <w:numId w:val="83"/>
        </w:numPr>
        <w:shd w:val="clear" w:color="auto" w:fill="auto"/>
        <w:tabs>
          <w:tab w:pos="1431" w:val="left"/>
        </w:tabs>
        <w:bidi w:val="0"/>
        <w:spacing w:line="240" w:lineRule="auto"/>
        <w:ind w:left="0" w:firstLine="360"/>
        <w:jc w:val="left"/>
      </w:pPr>
      <w:r>
        <w:rPr>
          <w:i/>
          <w:iCs/>
          <w:color w:val="000000"/>
          <w:spacing w:val="0"/>
          <w:w w:val="100"/>
          <w:position w:val="0"/>
          <w:shd w:val="clear" w:color="auto" w:fill="auto"/>
          <w:lang w:val="de-DE" w:eastAsia="de-DE" w:bidi="de-DE"/>
        </w:rPr>
        <w:t>Die Wunsch- und Gedankenwelt der Gehemmten</w:t>
      </w:r>
      <w:r>
        <w:rPr>
          <w:color w:val="000000"/>
          <w:spacing w:val="0"/>
          <w:w w:val="100"/>
          <w:position w:val="0"/>
          <w:shd w:val="clear" w:color="auto" w:fill="auto"/>
          <w:lang w:val="de-DE" w:eastAsia="de-DE" w:bidi="de-DE"/>
        </w:rPr>
        <w:t xml:space="preserve"> ist - wie sich dies in der tiefen</w:t>
        <w:softHyphen/>
        <w:t>psychologischen Behandlung erweist - mit autistischen Ansprüchen und Vor</w:t>
        <w:softHyphen/>
        <w:t>stellungen erfüllt.</w:t>
      </w:r>
    </w:p>
    <w:p>
      <w:pPr>
        <w:pStyle w:val="Style12"/>
        <w:keepNext w:val="0"/>
        <w:keepLines w:val="0"/>
        <w:widowControl w:val="0"/>
        <w:shd w:val="clear" w:color="auto" w:fill="auto"/>
        <w:bidi w:val="0"/>
        <w:spacing w:line="202" w:lineRule="auto"/>
        <w:ind w:left="0" w:firstLine="360"/>
        <w:jc w:val="left"/>
      </w:pPr>
      <w:r>
        <w:rPr>
          <w:i/>
          <w:iCs/>
          <w:color w:val="000000"/>
          <w:spacing w:val="0"/>
          <w:w w:val="100"/>
          <w:position w:val="0"/>
          <w:shd w:val="clear" w:color="auto" w:fill="auto"/>
          <w:lang w:val="de-DE" w:eastAsia="de-DE" w:bidi="de-DE"/>
        </w:rPr>
        <w:t>Falt 2}:</w:t>
      </w:r>
      <w:r>
        <w:rPr>
          <w:color w:val="000000"/>
          <w:spacing w:val="0"/>
          <w:w w:val="100"/>
          <w:position w:val="0"/>
          <w:shd w:val="clear" w:color="auto" w:fill="auto"/>
          <w:lang w:val="de-DE" w:eastAsia="de-DE" w:bidi="de-DE"/>
        </w:rPr>
        <w:t xml:space="preserve"> Ein 25jährigcs Mädchen z. B., das unfähig war, mit einer fremden Person ein Wort zu wechseln, lebt in der Wunschwclt, eine berühmte Schauspielerin zu sein.</w:t>
      </w:r>
    </w:p>
    <w:p>
      <w:pPr>
        <w:pStyle w:val="Style12"/>
        <w:keepNext w:val="0"/>
        <w:keepLines w:val="0"/>
        <w:widowControl w:val="0"/>
        <w:shd w:val="clear" w:color="auto" w:fill="auto"/>
        <w:tabs>
          <w:tab w:leader="hyphen" w:pos="2822" w:val="left"/>
        </w:tabs>
        <w:bidi w:val="0"/>
        <w:spacing w:line="202" w:lineRule="auto"/>
        <w:ind w:left="0" w:firstLine="360"/>
        <w:jc w:val="left"/>
      </w:pPr>
      <w:r>
        <w:rPr>
          <w:i/>
          <w:iCs/>
          <w:color w:val="000000"/>
          <w:spacing w:val="0"/>
          <w:w w:val="100"/>
          <w:position w:val="0"/>
          <w:shd w:val="clear" w:color="auto" w:fill="auto"/>
          <w:lang w:val="de-DE" w:eastAsia="de-DE" w:bidi="de-DE"/>
        </w:rPr>
        <w:t>Fall 24:</w:t>
      </w:r>
      <w:r>
        <w:rPr>
          <w:color w:val="000000"/>
          <w:spacing w:val="0"/>
          <w:w w:val="100"/>
          <w:position w:val="0"/>
          <w:shd w:val="clear" w:color="auto" w:fill="auto"/>
          <w:lang w:val="de-DE" w:eastAsia="de-DE" w:bidi="de-DE"/>
        </w:rPr>
        <w:t xml:space="preserve"> Ein 23jährigcr Student ist nach einem autistisch-schizophrenen Schub ein völlig </w:t>
      </w:r>
      <w:r>
        <w:rPr>
          <w:i/>
          <w:iCs/>
          <w:color w:val="000000"/>
          <w:spacing w:val="0"/>
          <w:w w:val="100"/>
          <w:position w:val="0"/>
          <w:shd w:val="clear" w:color="auto" w:fill="auto"/>
          <w:lang w:val="de-DE" w:eastAsia="de-DE" w:bidi="de-DE"/>
        </w:rPr>
        <w:t>gehemmter,</w:t>
      </w:r>
      <w:r>
        <w:rPr>
          <w:color w:val="000000"/>
          <w:spacing w:val="0"/>
          <w:w w:val="100"/>
          <w:position w:val="0"/>
          <w:shd w:val="clear" w:color="auto" w:fill="auto"/>
          <w:lang w:val="de-DE" w:eastAsia="de-DE" w:bidi="de-DE"/>
        </w:rPr>
        <w:t xml:space="preserve"> defekter Mensch geworden. Im Test gibt er des öfteren das klassische Bild des ge</w:t>
        <w:softHyphen/>
        <w:t xml:space="preserve">hemmten Ichs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1-)- Zu gleicher Zeit hegt er den Wunsch, Schauspieler zu werden,</w:t>
      </w:r>
    </w:p>
    <w:p>
      <w:pPr>
        <w:pStyle w:val="Style1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 xml:space="preserve">besucht ein Theaterstudio, wo er aber </w:t>
      </w:r>
      <w:r>
        <w:rPr>
          <w:i/>
          <w:iCs/>
          <w:color w:val="000000"/>
          <w:spacing w:val="0"/>
          <w:w w:val="100"/>
          <w:position w:val="0"/>
          <w:shd w:val="clear" w:color="auto" w:fill="auto"/>
          <w:lang w:val="de-DE" w:eastAsia="de-DE" w:bidi="de-DE"/>
        </w:rPr>
        <w:t>eben der Hemmungen wegen</w:t>
      </w:r>
      <w:r>
        <w:rPr>
          <w:color w:val="000000"/>
          <w:spacing w:val="0"/>
          <w:w w:val="100"/>
          <w:position w:val="0"/>
          <w:shd w:val="clear" w:color="auto" w:fill="auto"/>
          <w:lang w:val="de-DE" w:eastAsia="de-DE" w:bidi="de-DE"/>
        </w:rPr>
        <w:t xml:space="preserve"> völlig versagt.</w:t>
      </w:r>
    </w:p>
    <w:p>
      <w:pPr>
        <w:pStyle w:val="Style22"/>
        <w:keepNext w:val="0"/>
        <w:keepLines w:val="0"/>
        <w:widowControl w:val="0"/>
        <w:numPr>
          <w:ilvl w:val="0"/>
          <w:numId w:val="83"/>
        </w:numPr>
        <w:shd w:val="clear" w:color="auto" w:fill="auto"/>
        <w:tabs>
          <w:tab w:pos="1419" w:val="left"/>
        </w:tabs>
        <w:bidi w:val="0"/>
        <w:spacing w:line="240" w:lineRule="auto"/>
        <w:ind w:left="0" w:firstLine="0"/>
        <w:jc w:val="left"/>
      </w:pPr>
      <w:r>
        <w:rPr>
          <w:color w:val="000000"/>
          <w:spacing w:val="0"/>
          <w:w w:val="100"/>
          <w:position w:val="0"/>
          <w:shd w:val="clear" w:color="auto" w:fill="auto"/>
          <w:lang w:val="de-DE" w:eastAsia="de-DE" w:bidi="de-DE"/>
        </w:rPr>
        <w:t xml:space="preserve">Diese Beispiele geben einen Hinweis auf die </w:t>
      </w:r>
      <w:r>
        <w:rPr>
          <w:i/>
          <w:iCs/>
          <w:color w:val="000000"/>
          <w:spacing w:val="0"/>
          <w:w w:val="100"/>
          <w:position w:val="0"/>
          <w:shd w:val="clear" w:color="auto" w:fill="auto"/>
          <w:lang w:val="de-DE" w:eastAsia="de-DE" w:bidi="de-DE"/>
        </w:rPr>
        <w:t>Berufswilnsche des gehemmten</w:t>
      </w:r>
    </w:p>
    <w:p>
      <w:pPr>
        <w:pStyle w:val="Style22"/>
        <w:keepNext w:val="0"/>
        <w:keepLines w:val="0"/>
        <w:widowControl w:val="0"/>
        <w:shd w:val="clear" w:color="auto" w:fill="auto"/>
        <w:tabs>
          <w:tab w:leader="hyphen" w:pos="5146" w:val="left"/>
        </w:tabs>
        <w:bidi w:val="0"/>
        <w:spacing w:line="240" w:lineRule="auto"/>
        <w:ind w:left="0" w:firstLine="360"/>
        <w:jc w:val="left"/>
      </w:pPr>
      <w:r>
        <w:rPr>
          <w:i/>
          <w:iCs/>
          <w:color w:val="000000"/>
          <w:spacing w:val="0"/>
          <w:w w:val="100"/>
          <w:position w:val="0"/>
          <w:shd w:val="clear" w:color="auto" w:fill="auto"/>
          <w:lang w:val="de-DE" w:eastAsia="de-DE" w:bidi="de-DE"/>
        </w:rPr>
        <w:t>Menschen.</w:t>
      </w:r>
      <w:r>
        <w:rPr>
          <w:color w:val="000000"/>
          <w:spacing w:val="0"/>
          <w:w w:val="100"/>
          <w:position w:val="0"/>
          <w:shd w:val="clear" w:color="auto" w:fill="auto"/>
          <w:lang w:val="de-DE" w:eastAsia="de-DE" w:bidi="de-DE"/>
        </w:rPr>
        <w:t xml:space="preserve"> Das autistische Hinter-Ich </w:t>
      </w:r>
      <w:r>
        <w:rPr>
          <w:i/>
          <w:iCs/>
          <w:color w:val="000000"/>
          <w:spacing w:val="0"/>
          <w:w w:val="100"/>
          <w:position w:val="0"/>
          <w:shd w:val="clear" w:color="auto" w:fill="auto"/>
          <w:lang w:val="de-DE" w:eastAsia="de-DE" w:bidi="de-DE"/>
        </w:rPr>
        <w:t>(Sch = -|</w:t>
        <w:tab/>
      </w:r>
      <w:r>
        <w:rPr>
          <w:color w:val="000000"/>
          <w:spacing w:val="0"/>
          <w:w w:val="100"/>
          <w:position w:val="0"/>
          <w:shd w:val="clear" w:color="auto" w:fill="auto"/>
          <w:lang w:val="de-DE" w:eastAsia="de-DE" w:bidi="de-DE"/>
        </w:rPr>
        <w:t>) wählt Berufe, in denen es seine,</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dem gehemmten Vorder-Ich polar entgegengesetzte, autistisch-irreale Welt zu verwirklichen sucht. Dazu liefern natürlich die Bühne, der Film usf. die gün</w:t>
        <w:softHyphen/>
        <w:t>stigste Möglichkeit.</w:t>
      </w:r>
    </w:p>
    <w:p>
      <w:pPr>
        <w:pStyle w:val="Style12"/>
        <w:keepNext w:val="0"/>
        <w:keepLines w:val="0"/>
        <w:widowControl w:val="0"/>
        <w:shd w:val="clear" w:color="auto" w:fill="auto"/>
        <w:tabs>
          <w:tab w:leader="hyphen" w:pos="1910" w:val="left"/>
        </w:tabs>
        <w:bidi w:val="0"/>
        <w:ind w:left="0" w:firstLine="360"/>
        <w:jc w:val="left"/>
      </w:pPr>
      <w:r>
        <w:rPr>
          <w:color w:val="000000"/>
          <w:spacing w:val="0"/>
          <w:w w:val="100"/>
          <w:position w:val="0"/>
          <w:shd w:val="clear" w:color="auto" w:fill="auto"/>
          <w:lang w:val="de-DE" w:eastAsia="de-DE" w:bidi="de-DE"/>
        </w:rPr>
        <w:t xml:space="preserve">Diese Tatsache wurde von </w:t>
      </w:r>
      <w:r>
        <w:rPr>
          <w:smallCaps/>
          <w:color w:val="000000"/>
          <w:spacing w:val="0"/>
          <w:w w:val="100"/>
          <w:position w:val="0"/>
          <w:shd w:val="clear" w:color="auto" w:fill="auto"/>
          <w:lang w:val="de-DE" w:eastAsia="de-DE" w:bidi="de-DE"/>
        </w:rPr>
        <w:t>Erika Gutherz-Brucksciiütz</w:t>
      </w:r>
      <w:r>
        <w:rPr>
          <w:color w:val="000000"/>
          <w:spacing w:val="0"/>
          <w:w w:val="100"/>
          <w:position w:val="0"/>
          <w:shd w:val="clear" w:color="auto" w:fill="auto"/>
          <w:lang w:val="de-DE" w:eastAsia="de-DE" w:bidi="de-DE"/>
        </w:rPr>
        <w:t xml:space="preserve"> (Graz) experimentell bewiesen</w:t>
      </w:r>
      <w:r>
        <w:rPr>
          <w:color w:val="000000"/>
          <w:spacing w:val="0"/>
          <w:w w:val="100"/>
          <w:position w:val="0"/>
          <w:shd w:val="clear" w:color="auto" w:fill="auto"/>
          <w:vertAlign w:val="superscript"/>
          <w:lang w:val="de-DE" w:eastAsia="de-DE" w:bidi="de-DE"/>
        </w:rPr>
        <w:footnoteReference w:id="27"/>
      </w:r>
      <w:r>
        <w:rPr>
          <w:color w:val="000000"/>
          <w:spacing w:val="0"/>
          <w:w w:val="100"/>
          <w:position w:val="0"/>
          <w:shd w:val="clear" w:color="auto" w:fill="auto"/>
          <w:lang w:val="de-DE" w:eastAsia="de-DE" w:bidi="de-DE"/>
        </w:rPr>
        <w:t>. Die Autorin hat an 150 Bcrufsschauspiclcrn, 150 Berufsschauspielcrinncn, 140 Laienschauspie</w:t>
        <w:softHyphen/>
        <w:t xml:space="preserve">lern und 80 Laienschauspielerinnen eines Hochschulstudios, ferner an 103 Schauspielschülern und 90 Schauspielschülerinnen das Wahlcxpcrimcnt mit unserem Test durchgeführt. Auffällig war in dieser 713köp(igen Gruppe von Schauspielern und Schauspielerinnen, daß </w:t>
      </w:r>
      <w:r>
        <w:rPr>
          <w:i/>
          <w:iCs/>
          <w:color w:val="000000"/>
          <w:spacing w:val="0"/>
          <w:w w:val="100"/>
          <w:position w:val="0"/>
          <w:shd w:val="clear" w:color="auto" w:fill="auto"/>
          <w:lang w:val="de-DE" w:eastAsia="de-DE" w:bidi="de-DE"/>
        </w:rPr>
        <w:t>das gehemmte Ich (Seh —</w:t>
        <w:tab/>
      </w:r>
      <w:r>
        <w:rPr>
          <w:color w:val="000000"/>
          <w:spacing w:val="0"/>
          <w:w w:val="100"/>
          <w:position w:val="0"/>
          <w:shd w:val="clear" w:color="auto" w:fill="auto"/>
          <w:lang w:val="de-DE" w:eastAsia="de-DE" w:bidi="de-DE"/>
        </w:rPr>
        <w:t xml:space="preserve">1-) </w:t>
      </w:r>
      <w:r>
        <w:rPr>
          <w:i/>
          <w:iCs/>
          <w:color w:val="000000"/>
          <w:spacing w:val="0"/>
          <w:w w:val="100"/>
          <w:position w:val="0"/>
          <w:shd w:val="clear" w:color="auto" w:fill="auto"/>
          <w:lang w:val="de-DE" w:eastAsia="de-DE" w:bidi="de-DE"/>
        </w:rPr>
        <w:t>mehr als zweimal so häufig erschien wie bei erwachsenen Alltagsmenschen.</w:t>
      </w:r>
      <w:r>
        <w:rPr>
          <w:color w:val="000000"/>
          <w:spacing w:val="0"/>
          <w:w w:val="100"/>
          <w:position w:val="0"/>
          <w:shd w:val="clear" w:color="auto" w:fill="auto"/>
          <w:lang w:val="de-DE" w:eastAsia="de-DE" w:bidi="de-DE"/>
        </w:rPr>
        <w:t xml:space="preserve"> Gehemmte</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Menschen sind Träger des autistisch irrealen Hinter-Ichs. Daher der Wunsch, Schauspieler zu werden. Einen weiteren Beweis für diese simultane Kontrastwirkung des Autismus und der Hemmung bei Schauspielern lieferte die Autorin mit der Feststellung, daß neben dem gehemmten </w:t>
      </w:r>
      <w:r>
        <w:rPr>
          <w:color w:val="000000"/>
          <w:spacing w:val="0"/>
          <w:w w:val="100"/>
          <w:position w:val="0"/>
          <w:shd w:val="clear" w:color="auto" w:fill="auto"/>
          <w:lang w:val="de-DE" w:eastAsia="de-DE" w:bidi="de-DE"/>
        </w:rPr>
        <w:t xml:space="preserve">Ich im besonderen das der </w:t>
      </w:r>
      <w:r>
        <w:rPr>
          <w:i/>
          <w:iCs/>
          <w:color w:val="000000"/>
          <w:spacing w:val="0"/>
          <w:w w:val="100"/>
          <w:position w:val="0"/>
          <w:shd w:val="clear" w:color="auto" w:fill="auto"/>
          <w:lang w:val="de-DE" w:eastAsia="de-DE" w:bidi="de-DE"/>
        </w:rPr>
        <w:t xml:space="preserve">Welt entfremdete Ich (Sch = </w:t>
      </w:r>
      <w:r>
        <w:rPr>
          <w:color w:val="000000"/>
          <w:spacing w:val="0"/>
          <w:w w:val="100"/>
          <w:position w:val="0"/>
          <w:shd w:val="clear" w:color="auto" w:fill="auto"/>
          <w:lang w:val="de-DE" w:eastAsia="de-DE" w:bidi="de-DE"/>
        </w:rPr>
        <w:t xml:space="preserve">— zt) </w:t>
      </w:r>
      <w:r>
        <w:rPr>
          <w:i/>
          <w:iCs/>
          <w:color w:val="000000"/>
          <w:spacing w:val="0"/>
          <w:w w:val="100"/>
          <w:position w:val="0"/>
          <w:shd w:val="clear" w:color="auto" w:fill="auto"/>
          <w:lang w:val="de-DE" w:eastAsia="de-DE" w:bidi="de-DE"/>
        </w:rPr>
        <w:t>und das aus der Welt ausreißende Vorder-Ich (Sch =</w:t>
      </w:r>
      <w:r>
        <w:rPr>
          <w:color w:val="000000"/>
          <w:spacing w:val="0"/>
          <w:w w:val="100"/>
          <w:position w:val="0"/>
          <w:shd w:val="clear" w:color="auto" w:fill="auto"/>
          <w:lang w:val="de-DE" w:eastAsia="de-DE" w:bidi="de-DE"/>
        </w:rPr>
        <w:t xml:space="preserve"> ztz—) </w:t>
      </w:r>
      <w:r>
        <w:rPr>
          <w:i/>
          <w:iCs/>
          <w:color w:val="000000"/>
          <w:spacing w:val="0"/>
          <w:w w:val="100"/>
          <w:position w:val="0"/>
          <w:shd w:val="clear" w:color="auto" w:fill="auto"/>
          <w:lang w:val="de-DE" w:eastAsia="de-DE" w:bidi="de-DE"/>
        </w:rPr>
        <w:t>weit häufiger vor kamen als bei Erwachsenen des realen Alltagslebens.</w:t>
      </w:r>
      <w:r>
        <w:rPr>
          <w:color w:val="000000"/>
          <w:spacing w:val="0"/>
          <w:w w:val="100"/>
          <w:position w:val="0"/>
          <w:shd w:val="clear" w:color="auto" w:fill="auto"/>
          <w:lang w:val="de-DE" w:eastAsia="de-DE" w:bidi="de-DE"/>
        </w:rPr>
        <w:t xml:space="preserve"> So war das Entfremdungs-Vorder-Ich bei den Schauspielern mehr als dreimal so häufig wie bei gewöhn</w:t>
        <w:softHyphen/>
        <w:t>lichen Erwachsenen. Das Ausreißcr-Ich wurde von den Schauspielern sogar mehr als fünfmal so häufig geliefert wie bei alltäglichen realen Erwachsenen. Im Bild der Entfremdung finden wir die Hemmung, in dem des Ausreißers den Autismus.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Befunde beweisen also, daß der Schauspieler in der Tat ein Mensch ist, der die </w:t>
      </w:r>
      <w:r>
        <w:rPr>
          <w:i/>
          <w:iCs/>
          <w:color w:val="000000"/>
          <w:spacing w:val="0"/>
          <w:w w:val="100"/>
          <w:position w:val="0"/>
          <w:shd w:val="clear" w:color="auto" w:fill="auto"/>
          <w:lang w:val="de-DE" w:eastAsia="de-DE" w:bidi="de-DE"/>
        </w:rPr>
        <w:t>rea/e</w:t>
      </w:r>
      <w:r>
        <w:rPr>
          <w:color w:val="000000"/>
          <w:spacing w:val="0"/>
          <w:w w:val="100"/>
          <w:position w:val="0"/>
          <w:shd w:val="clear" w:color="auto" w:fill="auto"/>
          <w:lang w:val="de-DE" w:eastAsia="de-DE" w:bidi="de-DE"/>
        </w:rPr>
        <w:t xml:space="preserve"> Welt gerne verläßt, um sich in einer irreal-autistischen Scheinwelt zu bewegen. Daher der Wunsch so mancher </w:t>
      </w:r>
      <w:r>
        <w:rPr>
          <w:i/>
          <w:iCs/>
          <w:color w:val="000000"/>
          <w:spacing w:val="0"/>
          <w:w w:val="100"/>
          <w:position w:val="0"/>
          <w:shd w:val="clear" w:color="auto" w:fill="auto"/>
          <w:lang w:val="de-DE" w:eastAsia="de-DE" w:bidi="de-DE"/>
        </w:rPr>
        <w:t>gehemmter</w:t>
      </w:r>
      <w:r>
        <w:rPr>
          <w:color w:val="000000"/>
          <w:spacing w:val="0"/>
          <w:w w:val="100"/>
          <w:position w:val="0"/>
          <w:shd w:val="clear" w:color="auto" w:fill="auto"/>
          <w:lang w:val="de-DE" w:eastAsia="de-DE" w:bidi="de-DE"/>
        </w:rPr>
        <w:t xml:space="preserve"> Individuen, die Welt ihres autistisch-irrealen Hinter-Ichs simultan mit der Hemmung </w:t>
      </w:r>
      <w:r>
        <w:rPr>
          <w:i/>
          <w:iCs/>
          <w:color w:val="000000"/>
          <w:spacing w:val="0"/>
          <w:w w:val="100"/>
          <w:position w:val="0"/>
          <w:shd w:val="clear" w:color="auto" w:fill="auto"/>
          <w:lang w:val="de-DE" w:eastAsia="de-DE" w:bidi="de-DE"/>
        </w:rPr>
        <w:t>beruflich</w:t>
      </w:r>
      <w:r>
        <w:rPr>
          <w:color w:val="000000"/>
          <w:spacing w:val="0"/>
          <w:w w:val="100"/>
          <w:position w:val="0"/>
          <w:shd w:val="clear" w:color="auto" w:fill="auto"/>
          <w:lang w:val="de-DE" w:eastAsia="de-DE" w:bidi="de-DE"/>
        </w:rPr>
        <w:t xml:space="preserve"> leben zu können.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Gehemmte Menschen wählen in </w:t>
      </w:r>
      <w:r>
        <w:rPr>
          <w:i/>
          <w:iCs/>
          <w:color w:val="000000"/>
          <w:spacing w:val="0"/>
          <w:w w:val="100"/>
          <w:position w:val="0"/>
          <w:shd w:val="clear" w:color="auto" w:fill="auto"/>
          <w:lang w:val="de-DE" w:eastAsia="de-DE" w:bidi="de-DE"/>
        </w:rPr>
        <w:t>Liebe und Freundschaft -</w:t>
      </w:r>
      <w:r>
        <w:rPr>
          <w:color w:val="000000"/>
          <w:spacing w:val="0"/>
          <w:w w:val="100"/>
          <w:position w:val="0"/>
          <w:shd w:val="clear" w:color="auto" w:fill="auto"/>
          <w:lang w:val="de-DE" w:eastAsia="de-DE" w:bidi="de-DE"/>
        </w:rPr>
        <w:t xml:space="preserve"> falls dies ihnen über</w:t>
        <w:softHyphen/>
        <w:t xml:space="preserve">haupt ermöglicht wird - des öfteren </w:t>
      </w:r>
      <w:r>
        <w:rPr>
          <w:i/>
          <w:iCs/>
          <w:color w:val="000000"/>
          <w:spacing w:val="0"/>
          <w:w w:val="100"/>
          <w:position w:val="0"/>
          <w:shd w:val="clear" w:color="auto" w:fill="auto"/>
          <w:lang w:val="de-DE" w:eastAsia="de-DE" w:bidi="de-DE"/>
        </w:rPr>
        <w:t>irreale, autistisch-undisziplinierte Partner.</w:t>
      </w:r>
      <w:r>
        <w:rPr>
          <w:color w:val="000000"/>
          <w:spacing w:val="0"/>
          <w:w w:val="100"/>
          <w:position w:val="0"/>
          <w:shd w:val="clear" w:color="auto" w:fill="auto"/>
          <w:lang w:val="de-DE" w:eastAsia="de-DE" w:bidi="de-DE"/>
        </w:rPr>
        <w:t xml:space="preserve"> Durch das Miteinandersein dieser im Vorder-Ich kontrastierenden Individuen können beide simultan ihre Gegenexistenzen von Hemmung und Autismus ausleben. In manchen Künstlerehen kann man finden, daß der eine Partner gehemmt, der an</w:t>
        <w:softHyphen/>
        <w:t>dere ein irrealer Autist ist. Eben diese Zusammenstellung der zwei sich Wählenden verursacht des öfteren die sozialen und finanziellen Mißerfolge solcher Paarbil</w:t>
        <w:softHyphen/>
        <w:t>dungen.</w:t>
      </w:r>
    </w:p>
    <w:p>
      <w:pPr>
        <w:pStyle w:val="Style22"/>
        <w:keepNext w:val="0"/>
        <w:keepLines w:val="0"/>
        <w:widowControl w:val="0"/>
        <w:numPr>
          <w:ilvl w:val="0"/>
          <w:numId w:val="8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Charakteranalyse</w:t>
      </w:r>
      <w:r>
        <w:rPr>
          <w:color w:val="000000"/>
          <w:spacing w:val="0"/>
          <w:w w:val="100"/>
          <w:position w:val="0"/>
          <w:shd w:val="clear" w:color="auto" w:fill="auto"/>
          <w:lang w:val="de-DE" w:eastAsia="de-DE" w:bidi="de-DE"/>
        </w:rPr>
        <w:t xml:space="preserve"> bestätigt ebenfalls die Möglichkeit der Simultaneität von Zügen des Autismus und der Hemmung.</w:t>
      </w:r>
    </w:p>
    <w:p>
      <w:pPr>
        <w:pStyle w:val="Style22"/>
        <w:keepNext w:val="0"/>
        <w:keepLines w:val="0"/>
        <w:widowControl w:val="0"/>
        <w:numPr>
          <w:ilvl w:val="0"/>
          <w:numId w:val="8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Die eingehende </w:t>
      </w:r>
      <w:r>
        <w:rPr>
          <w:i/>
          <w:iCs/>
          <w:color w:val="000000"/>
          <w:spacing w:val="0"/>
          <w:w w:val="100"/>
          <w:position w:val="0"/>
          <w:shd w:val="clear" w:color="auto" w:fill="auto"/>
          <w:lang w:val="de-DE" w:eastAsia="de-DE" w:bidi="de-DE"/>
        </w:rPr>
        <w:t>Syndromanalyse</w:t>
      </w:r>
      <w:r>
        <w:rPr>
          <w:color w:val="000000"/>
          <w:spacing w:val="0"/>
          <w:w w:val="100"/>
          <w:position w:val="0"/>
          <w:shd w:val="clear" w:color="auto" w:fill="auto"/>
          <w:lang w:val="de-DE" w:eastAsia="de-DE" w:bidi="de-DE"/>
        </w:rPr>
        <w:t xml:space="preserve"> von Krankheitszuständen, in denen das au</w:t>
        <w:softHyphen/>
        <w:t xml:space="preserve">tistische Vorder-Ich zu dominieren scheint, weist stets auch Hemmungssymptome auf. So faßt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die mühsame Verlangsamung und Erschwerung des assoziativen Denkens bei der Melancholie als </w:t>
      </w:r>
      <w:r>
        <w:rPr>
          <w:i/>
          <w:iCs/>
          <w:color w:val="000000"/>
          <w:spacing w:val="0"/>
          <w:w w:val="100"/>
          <w:position w:val="0"/>
          <w:shd w:val="clear" w:color="auto" w:fill="auto"/>
          <w:lang w:val="de-DE" w:eastAsia="de-DE" w:bidi="de-DE"/>
        </w:rPr>
        <w:t>Hemmung</w:t>
      </w:r>
      <w:r>
        <w:rPr>
          <w:color w:val="000000"/>
          <w:spacing w:val="0"/>
          <w:w w:val="100"/>
          <w:position w:val="0"/>
          <w:shd w:val="clear" w:color="auto" w:fill="auto"/>
          <w:lang w:val="de-DE" w:eastAsia="de-DE" w:bidi="de-DE"/>
        </w:rPr>
        <w:t xml:space="preserve"> auf</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Auch die Entschluß</w:t>
        <w:softHyphen/>
        <w:t xml:space="preserve">fähigkeit ist bei der Melancholie oft äußerst gehemmt.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spricht von einer Melancholikerin, die ihren Platz am Tisch ändern wollte, den Stuhl schon aufhob, dann aber eine halbe Stunde zu der Entscheidung benötigte, ob und wo sie ihn niederstellen sollte</w:t>
      </w:r>
      <w:r>
        <w:rPr>
          <w:color w:val="000000"/>
          <w:spacing w:val="0"/>
          <w:w w:val="100"/>
          <w:position w:val="0"/>
          <w:shd w:val="clear" w:color="auto" w:fill="auto"/>
          <w:vertAlign w:val="superscript"/>
          <w:lang w:val="de-DE" w:eastAsia="de-DE" w:bidi="de-DE"/>
        </w:rPr>
        <w:footnoteReference w:id="2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9"/>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tabs>
          <w:tab w:leader="hyphen" w:pos="1061" w:val="left"/>
        </w:tabs>
        <w:bidi w:val="0"/>
        <w:spacing w:line="240" w:lineRule="auto"/>
        <w:ind w:left="0" w:firstLine="360"/>
        <w:jc w:val="left"/>
      </w:pPr>
      <w:r>
        <w:rPr>
          <w:color w:val="000000"/>
          <w:spacing w:val="0"/>
          <w:w w:val="100"/>
          <w:position w:val="0"/>
          <w:shd w:val="clear" w:color="auto" w:fill="auto"/>
          <w:lang w:val="de-DE" w:eastAsia="de-DE" w:bidi="de-DE"/>
        </w:rPr>
        <w:t xml:space="preserve">Auch bei dem autistisch denkenden Schizophrenen mit einem Vorder-Ich: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w:t>
        <w:tab/>
        <w:t>, sind ratlose Hemmungen - die sicher nicht depressiver Art sind -</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nicht selten vermerkt.</w:t>
      </w:r>
    </w:p>
    <w:p>
      <w:pPr>
        <w:pStyle w:val="Style22"/>
        <w:keepNext w:val="0"/>
        <w:keepLines w:val="0"/>
        <w:widowControl w:val="0"/>
        <w:numPr>
          <w:ilvl w:val="0"/>
          <w:numId w:val="83"/>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 xml:space="preserve">Ähnlich wie in der Gedanken- und Wunschwelt im Wachzustand, kommen auch in den </w:t>
      </w:r>
      <w:r>
        <w:rPr>
          <w:i/>
          <w:iCs/>
          <w:color w:val="000000"/>
          <w:spacing w:val="0"/>
          <w:w w:val="100"/>
          <w:position w:val="0"/>
          <w:shd w:val="clear" w:color="auto" w:fill="auto"/>
          <w:lang w:val="de-DE" w:eastAsia="de-DE" w:bidi="de-DE"/>
        </w:rPr>
        <w:t>Träumen</w:t>
      </w:r>
      <w:r>
        <w:rPr>
          <w:color w:val="000000"/>
          <w:spacing w:val="0"/>
          <w:w w:val="100"/>
          <w:position w:val="0"/>
          <w:shd w:val="clear" w:color="auto" w:fill="auto"/>
          <w:lang w:val="de-DE" w:eastAsia="de-DE" w:bidi="de-DE"/>
        </w:rPr>
        <w:t xml:space="preserve"> von gehemmten Menschen autistische Wunscherfüllungen vor. Dabei kann im Traum auch das gehemmte Vorder-Ich personifiziert neben dem autistischen Hinter-Ich anwesend sein.</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Autismus und Hemmung sind konträre Ich-Existeuren, die - trotz den Strebungen der Schulpsychiatrie, sie auseinanderzuhalten - selben komplementären Ich-Schicksal ge</w:t>
        <w:softHyphen/>
        <w:t>hören. Man darf sie somit nicht voneinander trennen.</w:t>
      </w:r>
    </w:p>
    <w:p>
      <w:pPr>
        <w:pStyle w:val="Style17"/>
        <w:keepNext w:val="0"/>
        <w:keepLines w:val="0"/>
        <w:widowControl w:val="0"/>
        <w:numPr>
          <w:ilvl w:val="0"/>
          <w:numId w:val="79"/>
        </w:numPr>
        <w:shd w:val="clear" w:color="auto" w:fill="auto"/>
        <w:tabs>
          <w:tab w:pos="457" w:val="left"/>
        </w:tabs>
        <w:bidi w:val="0"/>
        <w:spacing w:line="259" w:lineRule="auto"/>
        <w:ind w:left="0" w:firstLine="0"/>
        <w:jc w:val="left"/>
      </w:pPr>
      <w:r>
        <w:rPr>
          <w:color w:val="000000"/>
          <w:spacing w:val="0"/>
          <w:w w:val="100"/>
          <w:position w:val="0"/>
          <w:sz w:val="24"/>
          <w:szCs w:val="24"/>
          <w:shd w:val="clear" w:color="auto" w:fill="auto"/>
          <w:lang w:val="de-DE" w:eastAsia="de-DE" w:bidi="de-DE"/>
        </w:rPr>
        <w:t>Das vierte komplementäre Ich-Schicksal: Die Bezwingung der Projektion mit Zwang und die totale Inflation. Das paroxysmale und das inflative Ich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vierten komplementären Ich-Schicksal stehen 1. </w:t>
      </w:r>
      <w:r>
        <w:rPr>
          <w:i/>
          <w:iCs/>
          <w:color w:val="000000"/>
          <w:spacing w:val="0"/>
          <w:w w:val="100"/>
          <w:position w:val="0"/>
          <w:shd w:val="clear" w:color="auto" w:fill="auto"/>
          <w:lang w:val="de-DE" w:eastAsia="de-DE" w:bidi="de-DE"/>
        </w:rPr>
        <w:t>das paroxysmale (epilepti- forme) Ich, das die Projektion mit Zwang guriickhält, also das sog. &lt;&lt;Ansreißer-Ich&gt;&gt; (Sch</w:t>
      </w:r>
      <w:r>
        <w:rPr>
          <w:color w:val="000000"/>
          <w:spacing w:val="0"/>
          <w:w w:val="100"/>
          <w:position w:val="0"/>
          <w:shd w:val="clear" w:color="auto" w:fill="auto"/>
          <w:lang w:val="de-DE" w:eastAsia="de-DE" w:bidi="de-DE"/>
        </w:rPr>
        <w:t xml:space="preserve"> = zt—</w:t>
      </w:r>
      <w:r>
        <w:rPr>
          <w:i/>
          <w:iCs/>
          <w:color w:val="000000"/>
          <w:spacing w:val="0"/>
          <w:w w:val="100"/>
          <w:position w:val="0"/>
          <w:shd w:val="clear" w:color="auto" w:fill="auto"/>
          <w:lang w:val="de-DE" w:eastAsia="de-DE" w:bidi="de-DE"/>
        </w:rPr>
        <w:t>} und</w:t>
      </w:r>
      <w:r>
        <w:rPr>
          <w:color w:val="000000"/>
          <w:spacing w:val="0"/>
          <w:w w:val="100"/>
          <w:position w:val="0"/>
          <w:shd w:val="clear" w:color="auto" w:fill="auto"/>
          <w:lang w:val="de-DE" w:eastAsia="de-DE" w:bidi="de-DE"/>
        </w:rPr>
        <w:t xml:space="preserve"> 2. das </w:t>
      </w:r>
      <w:r>
        <w:rPr>
          <w:i/>
          <w:iCs/>
          <w:color w:val="000000"/>
          <w:spacing w:val="0"/>
          <w:w w:val="100"/>
          <w:position w:val="0"/>
          <w:shd w:val="clear" w:color="auto" w:fill="auto"/>
          <w:lang w:val="de-DE" w:eastAsia="de-DE" w:bidi="de-DE"/>
        </w:rPr>
        <w:t>total-inflative, besessene Ich (Sch</w:t>
      </w:r>
      <w:r>
        <w:rPr>
          <w:color w:val="000000"/>
          <w:spacing w:val="0"/>
          <w:w w:val="100"/>
          <w:position w:val="0"/>
          <w:shd w:val="clear" w:color="auto" w:fill="auto"/>
          <w:lang w:val="de-DE" w:eastAsia="de-DE" w:bidi="de-DE"/>
        </w:rPr>
        <w:t xml:space="preserve"> = 0 +) in einer unzertrenn</w:t>
        <w:softHyphen/>
        <w:t>lichen sukzessiven oder simultanen Kontrastbeziehung.</w:t>
      </w:r>
    </w:p>
    <w:p>
      <w:pPr>
        <w:pStyle w:val="Style44"/>
        <w:keepNext w:val="0"/>
        <w:keepLines w:val="0"/>
        <w:widowControl w:val="0"/>
        <w:shd w:val="clear" w:color="auto" w:fill="auto"/>
        <w:bidi w:val="0"/>
        <w:spacing w:line="240" w:lineRule="auto"/>
        <w:ind w:left="427" w:firstLine="0"/>
        <w:jc w:val="left"/>
      </w:pPr>
      <w:r>
        <w:rPr>
          <w:color w:val="000000"/>
          <w:spacing w:val="0"/>
          <w:w w:val="100"/>
          <w:position w:val="0"/>
          <w:shd w:val="clear" w:color="auto" w:fill="auto"/>
          <w:lang w:val="de-DE" w:eastAsia="de-DE" w:bidi="de-DE"/>
        </w:rPr>
        <w:t>Testologisches Ich-Bild:</w:t>
      </w:r>
    </w:p>
    <w:tbl>
      <w:tblPr>
        <w:tblOverlap w:val="never"/>
        <w:jc w:val="left"/>
        <w:tblLayout w:type="fixed"/>
      </w:tblPr>
      <w:tblGrid>
        <w:gridCol w:w="1373"/>
        <w:gridCol w:w="538"/>
        <w:gridCol w:w="538"/>
        <w:gridCol w:w="1104"/>
        <w:gridCol w:w="274"/>
      </w:tblGrid>
      <w:tr>
        <w:trPr>
          <w:trHeight w:val="288"/>
        </w:trPr>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Vordcr-Ich</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Hintcr-Ich</w:t>
            </w:r>
          </w:p>
        </w:tc>
        <w:tc>
          <w:tcPr>
            <w:vMerge w:val="restart"/>
            <w:tcBorders>
              <w:right w:val="single" w:sz="4"/>
            </w:tcBorders>
            <w:shd w:val="clear" w:color="auto" w:fill="FFFFFF"/>
            <w:vAlign w:val="top"/>
          </w:tcPr>
          <w:p>
            <w:pPr>
              <w:widowControl w:val="0"/>
              <w:rPr>
                <w:sz w:val="10"/>
                <w:szCs w:val="10"/>
              </w:rPr>
            </w:pPr>
          </w:p>
        </w:tc>
      </w:tr>
      <w:tr>
        <w:trPr>
          <w:trHeight w:val="278"/>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w:t>
            </w:r>
          </w:p>
        </w:tc>
        <w:tc>
          <w:tcPr>
            <w:vMerge/>
            <w:tcBorders>
              <w:left w:val="single" w:sz="4"/>
            </w:tcBorders>
            <w:shd w:val="clear" w:color="auto" w:fill="FFFFFF"/>
            <w:vAlign w:val="center"/>
          </w:tcPr>
          <w:p>
            <w:pPr/>
          </w:p>
        </w:tc>
        <w:tc>
          <w:tcPr>
            <w:vMerge/>
            <w:tcBorders>
              <w:right w:val="single" w:sz="4"/>
            </w:tcBorders>
            <w:shd w:val="clear" w:color="auto" w:fill="FFFFFF"/>
            <w:vAlign w:val="top"/>
          </w:tcPr>
          <w:p>
            <w:pPr/>
          </w:p>
        </w:tc>
      </w:tr>
      <w:tr>
        <w:trPr>
          <w:trHeight w:val="437"/>
        </w:trPr>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Hinter-Ich</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Vordcr-Ich</w:t>
            </w:r>
          </w:p>
        </w:tc>
        <w:tc>
          <w:tcPr>
            <w:tcBorders>
              <w:right w:val="single" w:sz="4"/>
            </w:tcBorders>
            <w:shd w:val="clear" w:color="auto" w:fill="FFFFFF"/>
            <w:vAlign w:val="top"/>
          </w:tcPr>
          <w:p>
            <w:pPr>
              <w:widowControl w:val="0"/>
              <w:rPr>
                <w:sz w:val="10"/>
                <w:szCs w:val="10"/>
              </w:rPr>
            </w:pPr>
          </w:p>
        </w:tc>
      </w:tr>
    </w:tbl>
    <w:p>
      <w:pPr>
        <w:widowControl w:val="0"/>
        <w:spacing w:after="19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steht demnach eine trifunktionelle Ich-Struktur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zt—) der uni</w:t>
        <w:softHyphen/>
        <w:t xml:space="preserve">funktionellen inflativen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fl-) gegenüber.</w:t>
      </w:r>
    </w:p>
    <w:p>
      <w:pPr>
        <w:pStyle w:val="Style22"/>
        <w:keepNext w:val="0"/>
        <w:keepLines w:val="0"/>
        <w:widowControl w:val="0"/>
        <w:numPr>
          <w:ilvl w:val="0"/>
          <w:numId w:val="85"/>
        </w:numPr>
        <w:shd w:val="clear" w:color="auto" w:fill="auto"/>
        <w:tabs>
          <w:tab w:pos="1366" w:val="left"/>
        </w:tabs>
        <w:bidi w:val="0"/>
        <w:spacing w:line="240" w:lineRule="auto"/>
        <w:ind w:left="0" w:firstLine="360"/>
        <w:jc w:val="left"/>
      </w:pPr>
      <w:r>
        <w:rPr>
          <w:i/>
          <w:iCs/>
          <w:color w:val="000000"/>
          <w:spacing w:val="0"/>
          <w:w w:val="100"/>
          <w:position w:val="0"/>
          <w:shd w:val="clear" w:color="auto" w:fill="auto"/>
          <w:lang w:val="de-DE" w:eastAsia="de-DE" w:bidi="de-DE"/>
        </w:rPr>
        <w:t>Die sukzessive Kontrastwirkung</w:t>
      </w:r>
      <w:r>
        <w:rPr>
          <w:color w:val="000000"/>
          <w:spacing w:val="0"/>
          <w:w w:val="100"/>
          <w:position w:val="0"/>
          <w:shd w:val="clear" w:color="auto" w:fill="auto"/>
          <w:lang w:val="de-DE" w:eastAsia="de-DE" w:bidi="de-DE"/>
        </w:rPr>
        <w:t xml:space="preserve"> im Rahmen dieses komplementären Ich- Schicksals ermöglicht, mannigfaltige psychopathologische Krankheitserscheinun</w:t>
        <w:softHyphen/>
        <w:t>gen in ihrem Nacheinander richtig zu verstehen und zu deuten. Bekanntlich kom</w:t>
        <w:softHyphen/>
        <w:t xml:space="preserve">men folgende Symptome im Laufe einer Schizophrenie des öftern vor: 1. </w:t>
      </w:r>
      <w:r>
        <w:rPr>
          <w:i/>
          <w:iCs/>
          <w:color w:val="000000"/>
          <w:spacing w:val="0"/>
          <w:w w:val="100"/>
          <w:position w:val="0"/>
          <w:shd w:val="clear" w:color="auto" w:fill="auto"/>
          <w:lang w:val="de-DE" w:eastAsia="de-DE" w:bidi="de-DE"/>
        </w:rPr>
        <w:t>Inflation (+ ß)</w:t>
      </w:r>
      <w:r>
        <w:rPr>
          <w:color w:val="000000"/>
          <w:spacing w:val="0"/>
          <w:w w:val="100"/>
          <w:position w:val="0"/>
          <w:shd w:val="clear" w:color="auto" w:fill="auto"/>
          <w:lang w:val="de-DE" w:eastAsia="de-DE" w:bidi="de-DE"/>
        </w:rPr>
        <w:t xml:space="preserve"> mit Größenideen; 2.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mit Verfolgungsideen (—p); 3. </w:t>
      </w:r>
      <w:r>
        <w:rPr>
          <w:i/>
          <w:iCs/>
          <w:color w:val="000000"/>
          <w:spacing w:val="0"/>
          <w:w w:val="100"/>
          <w:position w:val="0"/>
          <w:shd w:val="clear" w:color="auto" w:fill="auto"/>
          <w:lang w:val="de-DE" w:eastAsia="de-DE" w:bidi="de-DE"/>
        </w:rPr>
        <w:t>paroxys</w:t>
        <w:softHyphen/>
        <w:t>male Erregungszustände,</w:t>
      </w:r>
      <w:r>
        <w:rPr>
          <w:color w:val="000000"/>
          <w:spacing w:val="0"/>
          <w:w w:val="100"/>
          <w:position w:val="0"/>
          <w:shd w:val="clear" w:color="auto" w:fill="auto"/>
          <w:lang w:val="de-DE" w:eastAsia="de-DE" w:bidi="de-DE"/>
        </w:rPr>
        <w:t xml:space="preserve"> in denen der Patient das Leben seiner Umgebung gefähr</w:t>
        <w:softHyphen/>
        <w:t xml:space="preserve">det; 4. völlige </w:t>
      </w:r>
      <w:r>
        <w:rPr>
          <w:i/>
          <w:iCs/>
          <w:color w:val="000000"/>
          <w:spacing w:val="0"/>
          <w:w w:val="100"/>
          <w:position w:val="0"/>
          <w:shd w:val="clear" w:color="auto" w:fill="auto"/>
          <w:lang w:val="de-DE" w:eastAsia="de-DE" w:bidi="de-DE"/>
        </w:rPr>
        <w:t>katatoniforme</w:t>
      </w:r>
      <w:r>
        <w:rPr>
          <w:color w:val="000000"/>
          <w:spacing w:val="0"/>
          <w:w w:val="100"/>
          <w:position w:val="0"/>
          <w:shd w:val="clear" w:color="auto" w:fill="auto"/>
          <w:lang w:val="de-DE" w:eastAsia="de-DE" w:bidi="de-DE"/>
        </w:rPr>
        <w:t xml:space="preserve"> Abgeschlossenheit, Menschenscheu, Zwangser</w:t>
        <w:softHyphen/>
        <w:t xml:space="preserve">scheinungen (— </w:t>
      </w:r>
      <w:r>
        <w:rPr>
          <w:i/>
          <w:iCs/>
          <w:color w:val="000000"/>
          <w:spacing w:val="0"/>
          <w:w w:val="100"/>
          <w:position w:val="0"/>
          <w:shd w:val="clear" w:color="auto" w:fill="auto"/>
          <w:lang w:val="de-DE" w:eastAsia="de-DE" w:bidi="de-DE"/>
        </w:rPr>
        <w:t>kj.</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 diese konträren Erscheinungen im Krankheitsverlauf periodisch abzu</w:t>
        <w:softHyphen/>
        <w:t>wechseln vermögen, muß der Anstaltspsychiater solche Fälle von Zeit zu Zeit umetikettieren. Einmal wird der Kranke als inflativer, ein andermal als projektiver Paranoider, dann als epileptoid-paroxysmaler Anfallskranker, zuletzt als Katato- niker aufgefaßt. Der Fall 20 im ersten Band der «Triebpathologie» ist für das Gesagte ein lehrreiches Beispiel</w:t>
      </w:r>
      <w:r>
        <w:rPr>
          <w:color w:val="000000"/>
          <w:spacing w:val="0"/>
          <w:w w:val="100"/>
          <w:position w:val="0"/>
          <w:shd w:val="clear" w:color="auto" w:fill="auto"/>
          <w:vertAlign w:val="superscript"/>
          <w:lang w:val="de-DE" w:eastAsia="de-DE" w:bidi="de-DE"/>
        </w:rPr>
        <w:footnoteReference w:id="30"/>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 2j:</w:t>
      </w:r>
      <w:r>
        <w:rPr>
          <w:color w:val="000000"/>
          <w:spacing w:val="0"/>
          <w:w w:val="100"/>
          <w:position w:val="0"/>
          <w:shd w:val="clear" w:color="auto" w:fill="auto"/>
          <w:lang w:val="de-DE" w:eastAsia="de-DE" w:bidi="de-DE"/>
        </w:rPr>
        <w:t xml:space="preserve"> Ein 51jähriger Insasse der Heil- und Pflcgcanstalt in Solothurn - ein gewesener Student der Theologie und Medizin - hat im Laufe seiner Psychose alle diese oben aufgczähltcn Phasen erlebt. In der inflativen Phase (+/&gt;) hegte er die Idee, daß die Weltgeschichte von ihm abhängig sei. In der projektiven Phase meinte er, daß in der Presse über ihn geschrieben werde, und neben diesen Bcziehungsideen erlebte er in der Anstalt plötzliche paroxysmale Erregungs</w:t>
        <w:softHyphen/>
        <w:t xml:space="preserve">zustände, und man hatte Angst, daß er beim Heuen mit seiner Heugabel jemanden töten könnte (paroxysmales Kain-Ich =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 Man war gezwungen, ihn von der Arbeit mit Gewalt wegzubringen. Ein Jahr später wurde er immer ruhiger und stiller, und allmählich erstarrte er in einer ncgativistischcn Katatonie. Er wird mutistisch. Zehn Jahre lang wird er als «Kata- toniker » geführt. Auf Befragen gibt er dennoch an, daß er Stimmen gehört habe mit Drohungen. Er selbst glaubt nicht an die Diagnose «Katatonie» und hält sich selbst für einen «Angst</w:t>
        <w:softHyphen/>
        <w:t>neurotiker durch Allgemcinenttäuschungen ». Würde er - so denkt er - mehr Freiheit haben, so könnten die Sperrungen gelöst werden.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Dieser Kranke gab zur Zeit seiner «katatoniformen» Sperrungen in einer Zchnerserie sechsmal das paroxysmale Ich-Bild </w:t>
      </w:r>
      <w:r>
        <w:rPr>
          <w:i/>
          <w:iCs/>
          <w:color w:val="000000"/>
          <w:spacing w:val="0"/>
          <w:w w:val="100"/>
          <w:position w:val="0"/>
          <w:shd w:val="clear" w:color="auto" w:fill="auto"/>
          <w:lang w:val="de-DE" w:eastAsia="de-DE" w:bidi="de-DE"/>
        </w:rPr>
        <w:t>{Seb</w:t>
      </w:r>
      <w:r>
        <w:rPr>
          <w:color w:val="000000"/>
          <w:spacing w:val="0"/>
          <w:w w:val="100"/>
          <w:position w:val="0"/>
          <w:shd w:val="clear" w:color="auto" w:fill="auto"/>
          <w:lang w:val="de-DE" w:eastAsia="de-DE" w:bidi="de-DE"/>
        </w:rPr>
        <w:t xml:space="preserve"> = ±—) im Vordergrund. Er hat also in der Phase seiner Sperrungen die Tendenz zu Projektionen bcibchaltcn (—/&gt;), nur wehrt er die paranoiden Bczichungs- und Verfolgungsideen mit einem starren Zwangsmechanismus (±£) ab. Er ist </w:t>
      </w:r>
      <w:r>
        <w:rPr>
          <w:color w:val="000000"/>
          <w:spacing w:val="0"/>
          <w:w w:val="100"/>
          <w:position w:val="0"/>
          <w:shd w:val="clear" w:color="auto" w:fill="auto"/>
          <w:lang w:val="de-DE" w:eastAsia="de-DE" w:bidi="de-DE"/>
        </w:rPr>
        <w:t>also immerfort ein projektiver Paranoider geblieben. Die Zwangsabwehrart gegen die Projek</w:t>
        <w:softHyphen/>
        <w:t>tionen macht ihn aber so starr, daß er klinisch wie ein Katatoniker wirkt. Auch die paroxys</w:t>
        <w:softHyphen/>
        <w:t>malen Erregungszustände, in denen er seine Mitinsassen mit Totschlagen bedroht, hängen mit diesem paroxysmalen Ich (Sch — ±—) innig zusammen. Es ist ja das Ich eines Kains, eines epi- leptiformcn Totschlägers.</w:t>
      </w:r>
    </w:p>
    <w:p>
      <w:pPr>
        <w:pStyle w:val="Style1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Der Mann entwickelte aber vorher </w:t>
      </w:r>
      <w:r>
        <w:rPr>
          <w:i/>
          <w:iCs/>
          <w:color w:val="000000"/>
          <w:spacing w:val="0"/>
          <w:w w:val="100"/>
          <w:position w:val="0"/>
          <w:shd w:val="clear" w:color="auto" w:fill="auto"/>
          <w:lang w:val="de-DE" w:eastAsia="de-DE" w:bidi="de-DE"/>
        </w:rPr>
        <w:t>Cräßenideen</w:t>
      </w:r>
      <w:r>
        <w:rPr>
          <w:color w:val="000000"/>
          <w:spacing w:val="0"/>
          <w:w w:val="100"/>
          <w:position w:val="0"/>
          <w:shd w:val="clear" w:color="auto" w:fill="auto"/>
          <w:lang w:val="de-DE" w:eastAsia="de-DE" w:bidi="de-DE"/>
        </w:rPr>
        <w:t xml:space="preserve"> und hörte auch Stimmen. Diese inflative Phase seines Krankseins ist - unserer Ich-Analyse nach - eben die Kontrastwirkung des der</w:t>
        <w:softHyphen/>
        <w:t>zeitigen Hinter-Ichs, welches ja dem paroxysmal-projektiven Zwangs-Ich entsprechend (Sch = ±—) ein total i/faZ/zzes Ich (Sch = 0 +) darstellt. Wir fassen also die aktuelle zwanghafte «kata- toniforme» Phase als eine szzikzpsrzzze Kozztras-Ziwr’kuzng zu der vorangehenden Phase des inflativen Paranoides (Sch = 0 +) auf.</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Alle</w:t>
      </w:r>
      <w:r>
        <w:rPr>
          <w:color w:val="000000"/>
          <w:spacing w:val="0"/>
          <w:w w:val="100"/>
          <w:position w:val="0"/>
          <w:shd w:val="clear" w:color="auto" w:fill="auto"/>
          <w:lang w:val="de-DE" w:eastAsia="de-DE" w:bidi="de-DE"/>
        </w:rPr>
        <w:t xml:space="preserve"> diese </w:t>
      </w:r>
      <w:r>
        <w:rPr>
          <w:i/>
          <w:iCs/>
          <w:color w:val="000000"/>
          <w:spacing w:val="0"/>
          <w:w w:val="100"/>
          <w:position w:val="0"/>
          <w:shd w:val="clear" w:color="auto" w:fill="auto"/>
          <w:lang w:val="de-DE" w:eastAsia="de-DE" w:bidi="de-DE"/>
        </w:rPr>
        <w:t>klinisch mannigfaltigen Symptome sind</w:t>
      </w:r>
      <w:r>
        <w:rPr>
          <w:color w:val="000000"/>
          <w:spacing w:val="0"/>
          <w:w w:val="100"/>
          <w:position w:val="0"/>
          <w:shd w:val="clear" w:color="auto" w:fill="auto"/>
          <w:lang w:val="de-DE" w:eastAsia="de-DE" w:bidi="de-DE"/>
        </w:rPr>
        <w:t xml:space="preserve"> u. E nur Z^/^a^j^enbi7der seines- ez’n- </w:t>
      </w:r>
      <w:r>
        <w:rPr>
          <w:i/>
          <w:iCs/>
          <w:color w:val="000000"/>
          <w:spacing w:val="0"/>
          <w:w w:val="100"/>
          <w:position w:val="0"/>
          <w:shd w:val="clear" w:color="auto" w:fill="auto"/>
          <w:lang w:val="de-DE" w:eastAsia="de-DE" w:bidi="de-DE"/>
        </w:rPr>
        <w:t>heit/ichen</w:t>
      </w:r>
      <w:r>
        <w:rPr>
          <w:color w:val="000000"/>
          <w:spacing w:val="0"/>
          <w:w w:val="100"/>
          <w:position w:val="0"/>
          <w:shd w:val="clear" w:color="auto" w:fill="auto"/>
          <w:lang w:val="de-DE" w:eastAsia="de-DE" w:bidi="de-DE"/>
        </w:rPr>
        <w:t xml:space="preserve"> k^omp/ew^,n/är7?n Zch-Sch/cksaZs, in dem die </w:t>
      </w:r>
      <w:r>
        <w:rPr>
          <w:i/>
          <w:iCs/>
          <w:color w:val="000000"/>
          <w:spacing w:val="0"/>
          <w:w w:val="100"/>
          <w:position w:val="0"/>
          <w:shd w:val="clear" w:color="auto" w:fill="auto"/>
          <w:lang w:val="de-DE" w:eastAsia="de-DE" w:bidi="de-DE"/>
        </w:rPr>
        <w:t>totale Inflation</w:t>
      </w:r>
      <w:r>
        <w:rPr>
          <w:color w:val="000000"/>
          <w:spacing w:val="0"/>
          <w:w w:val="100"/>
          <w:position w:val="0"/>
          <w:shd w:val="clear" w:color="auto" w:fill="auto"/>
          <w:lang w:val="de-DE" w:eastAsia="de-DE" w:bidi="de-DE"/>
        </w:rPr>
        <w:t xml:space="preserve"> (Sch — 0 +), die </w:t>
      </w:r>
      <w:r>
        <w:rPr>
          <w:i/>
          <w:iCs/>
          <w:color w:val="000000"/>
          <w:spacing w:val="0"/>
          <w:w w:val="100"/>
          <w:position w:val="0"/>
          <w:shd w:val="clear" w:color="auto" w:fill="auto"/>
          <w:lang w:val="de-DE" w:eastAsia="de-DE" w:bidi="de-DE"/>
        </w:rPr>
        <w:t>Pro</w:t>
        <w:softHyphen/>
        <w:t>jektion</w:t>
      </w:r>
      <w:r>
        <w:rPr>
          <w:color w:val="000000"/>
          <w:spacing w:val="0"/>
          <w:w w:val="100"/>
          <w:position w:val="0"/>
          <w:shd w:val="clear" w:color="auto" w:fill="auto"/>
          <w:lang w:val="de-DE" w:eastAsia="de-DE" w:bidi="de-DE"/>
        </w:rPr>
        <w:t xml:space="preserve"> (—p), die spzwzjghzfZe» </w:t>
      </w:r>
      <w:r>
        <w:rPr>
          <w:i/>
          <w:iCs/>
          <w:color w:val="000000"/>
          <w:spacing w:val="0"/>
          <w:w w:val="100"/>
          <w:position w:val="0"/>
          <w:shd w:val="clear" w:color="auto" w:fill="auto"/>
          <w:lang w:val="de-DE" w:eastAsia="de-DE" w:bidi="de-DE"/>
        </w:rPr>
        <w:t>Sperrungen</w:t>
      </w:r>
      <w:r>
        <w:rPr>
          <w:color w:val="000000"/>
          <w:spacing w:val="0"/>
          <w:w w:val="100"/>
          <w:position w:val="0"/>
          <w:shd w:val="clear" w:color="auto" w:fill="auto"/>
          <w:lang w:val="de-DE" w:eastAsia="de-DE" w:bidi="de-DE"/>
        </w:rPr>
        <w:t xml:space="preserve"> (+ k) und die v/tzm </w:t>
      </w:r>
      <w:r>
        <w:rPr>
          <w:i/>
          <w:iCs/>
          <w:color w:val="000000"/>
          <w:spacing w:val="0"/>
          <w:w w:val="100"/>
          <w:position w:val="0"/>
          <w:shd w:val="clear" w:color="auto" w:fill="auto"/>
          <w:lang w:val="de-DE" w:eastAsia="de-DE" w:bidi="de-DE"/>
        </w:rPr>
        <w:t>TossMggnn sich steigernde Paroxysmalität</w:t>
      </w:r>
      <w:r>
        <w:rPr>
          <w:color w:val="000000"/>
          <w:spacing w:val="0"/>
          <w:w w:val="100"/>
          <w:position w:val="0"/>
          <w:shd w:val="clear" w:color="auto" w:fill="auto"/>
          <w:lang w:val="de-DE" w:eastAsia="de-DE" w:bidi="de-DE"/>
        </w:rPr>
        <w:t xml:space="preserve"> (Sch = E—) als snkz^^^J^s^ive </w:t>
      </w:r>
      <w:r>
        <w:rPr>
          <w:i/>
          <w:iCs/>
          <w:color w:val="000000"/>
          <w:spacing w:val="0"/>
          <w:w w:val="100"/>
          <w:position w:val="0"/>
          <w:shd w:val="clear" w:color="auto" w:fill="auto"/>
          <w:lang w:val="de-DE" w:eastAsia="de-DE" w:bidi="de-DE"/>
        </w:rPr>
        <w:t>Kontrastwirkungen,</w:t>
      </w:r>
      <w:r>
        <w:rPr>
          <w:color w:val="000000"/>
          <w:spacing w:val="0"/>
          <w:w w:val="100"/>
          <w:position w:val="0"/>
          <w:shd w:val="clear" w:color="auto" w:fill="auto"/>
          <w:lang w:val="de-DE" w:eastAsia="de-DE" w:bidi="de-DE"/>
        </w:rPr>
        <w:t xml:space="preserve"> als Bestandt^ef/e des</w:t>
        <w:softHyphen/>
        <w:t>selben Ichs anzn/refen sind.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Psychiatrie, die diese Art der Zusammenschau mit Hilfe einer dialek</w:t>
        <w:softHyphen/>
        <w:t>tischen Ich-Analyse vernachlässigt, kann niemals die seelischen Vorgänge und die Reihenfolge der klinischen Erscheinungsbilder richtig verstehen.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sukzessive Kontrastwirkung von inflativem und paroxysmalem Aus- reißer-Ich läßt uns -auch den Zusammenhang anderer psychiatrischer Erscheinun</w:t>
        <w:softHyphen/>
        <w:t xml:space="preserve">gen richtig deuten. So z. B. den </w:t>
      </w:r>
      <w:r>
        <w:rPr>
          <w:i/>
          <w:iCs/>
          <w:color w:val="000000"/>
          <w:spacing w:val="0"/>
          <w:w w:val="100"/>
          <w:position w:val="0"/>
          <w:shd w:val="clear" w:color="auto" w:fill="auto"/>
          <w:lang w:val="de-DE" w:eastAsia="de-DE" w:bidi="de-DE"/>
        </w:rPr>
        <w:t>periodischen Wandertrieb (Poriomanie)</w:t>
      </w:r>
      <w:r>
        <w:rPr>
          <w:color w:val="000000"/>
          <w:spacing w:val="0"/>
          <w:w w:val="100"/>
          <w:position w:val="0"/>
          <w:shd w:val="clear" w:color="auto" w:fill="auto"/>
          <w:lang w:val="de-DE" w:eastAsia="de-DE" w:bidi="de-DE"/>
        </w:rPr>
        <w:t xml:space="preserve"> bei </w:t>
      </w:r>
      <w:r>
        <w:rPr>
          <w:i/>
          <w:iCs/>
          <w:color w:val="000000"/>
          <w:spacing w:val="0"/>
          <w:w w:val="100"/>
          <w:position w:val="0"/>
          <w:shd w:val="clear" w:color="auto" w:fill="auto"/>
          <w:lang w:val="de-DE" w:eastAsia="de-DE" w:bidi="de-DE"/>
        </w:rPr>
        <w:t>inflativen Paranoiden.</w:t>
      </w:r>
      <w:r>
        <w:rPr>
          <w:color w:val="000000"/>
          <w:spacing w:val="0"/>
          <w:w w:val="100"/>
          <w:position w:val="0"/>
          <w:shd w:val="clear" w:color="auto" w:fill="auto"/>
          <w:lang w:val="de-DE" w:eastAsia="de-DE" w:bidi="de-DE"/>
        </w:rPr>
        <w:t xml:space="preserve"> Menschen mit Größen- oder Verdoppelungsideen pflegen des öfteren aus ihrer Familie - oft auch aus der Anstalt - auszubrechen und tage-, ja wochen</w:t>
        <w:softHyphen/>
        <w:t>lang im Wald oder in fremden Gegenden scheinbar ziellos herumzuirren, bis man sie dann als «Vaganten» verhaftet und wieder interniert. Einige unter diesen in</w:t>
        <w:softHyphen/>
        <w:t>flativen Vaganten zeigen in ihrer Vergangenheit epz7ep/iför•me Anfälle und auch projektiv-paranoide Verfolgungswahnideen. Die Sukzession der Kontrastwirkun</w:t>
        <w:softHyphen/>
        <w:t>gen ihrer konträren Ich-Existenzen ist die nämliche wie in dem erörterten Fall, nur macht sich die paroxysmale Ich-Natur (Sch = A —) oft in bedrohenden epilepti- formen und Tötungsanfällen bemerkbar.</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F'all 26: Vor etwa 18 Jahren untersuchten wir einen Mann, der in einer Phase seiner Er</w:t>
        <w:softHyphen/>
        <w:t xml:space="preserve">krankung mani/esZ </w:t>
      </w:r>
      <w:r>
        <w:rPr>
          <w:i/>
          <w:iCs/>
          <w:color w:val="000000"/>
          <w:spacing w:val="0"/>
          <w:w w:val="100"/>
          <w:position w:val="0"/>
          <w:shd w:val="clear" w:color="auto" w:fill="auto"/>
          <w:lang w:val="de-DE" w:eastAsia="de-DE" w:bidi="de-DE"/>
        </w:rPr>
        <w:t>Epileptiker</w:t>
      </w:r>
      <w:r>
        <w:rPr>
          <w:color w:val="000000"/>
          <w:spacing w:val="0"/>
          <w:w w:val="100"/>
          <w:position w:val="0"/>
          <w:shd w:val="clear" w:color="auto" w:fill="auto"/>
          <w:lang w:val="de-DE" w:eastAsia="de-DE" w:bidi="de-DE"/>
        </w:rPr>
        <w:t xml:space="preserve"> (S«-c=±—), in einer zweiten Phase teils -Religions- (+p), teils Her^/o/guwgJwahnssnn/ger (—p) war. Wurde er gegen die Epilepsie mit Luminal behandelt und verlor er somit seine Anfälle, so legte er sich nachts hinter einem Zaun mit einem scharfen Messer in der Hand auf die Lauer und wartete auf seine Verfolger. Mehrmals verletzte er in diesem projektiv-paranoiden Zustand Passanten. Von der Polizei wurde er dann in einer Heil- und Pflegeanstalt interniert, wo er inflative Religionswahnideen (+p) entwickelte. Später stellten sich wieder epileptiforme Anfälle ein; so wurde er wieder im Vordergrund paroxysmal (Sch — i——). Nach Einsetzung der Luminalkur wurde er als Anfallsfriicr entlassen und begann kurz darauf wieder die nächtlichen paranoiden Messerstechereien auszuführen.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Solche Fälle, die früher mit der Diagnose «Paranoia auf epileptischer Basis» nach </w:t>
      </w:r>
      <w:r>
        <w:rPr>
          <w:smallCaps/>
          <w:color w:val="000000"/>
          <w:spacing w:val="0"/>
          <w:w w:val="100"/>
          <w:position w:val="0"/>
          <w:shd w:val="clear" w:color="auto" w:fill="auto"/>
          <w:lang w:val="de-DE" w:eastAsia="de-DE" w:bidi="de-DE"/>
        </w:rPr>
        <w:t>Buchholtz</w:t>
      </w:r>
      <w:r>
        <w:rPr>
          <w:color w:val="000000"/>
          <w:spacing w:val="0"/>
          <w:w w:val="100"/>
          <w:position w:val="0"/>
          <w:shd w:val="clear" w:color="auto" w:fill="auto"/>
          <w:lang w:val="de-DE" w:eastAsia="de-DE" w:bidi="de-DE"/>
        </w:rPr>
        <w:t xml:space="preserve"> etikettiert wurden, können wir heute im Lichte der sukzessiven Kontrastwirkungen des inflativen Paranoids und des paroxysmalen Ichs restlos verstehen.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kann aber die su-k^ess/E Kontrastwirkung von Inflation und Paroxys</w:t>
        <w:softHyphen/>
        <w:t>malität auch experimentell beweisen.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Als Beispiel für die angewandte Schicksalspsychologie haben wir in diesem Buch einen Voyeur - Fall 1 - vorgeführt. Der 25jährige Franzose wies klinisch - neben dem polymorph</w:t>
        <w:softHyphen/>
        <w:t>perversen Syndrom - teils parazzzoide, teils paroxysma/e Symptome auf. Dem paranoiden Symptom-</w:t>
      </w:r>
    </w:p>
    <w:p>
      <w:pPr>
        <w:pStyle w:val="Style12"/>
        <w:keepNext w:val="0"/>
        <w:keepLines w:val="0"/>
        <w:widowControl w:val="0"/>
        <w:shd w:val="clear" w:color="auto" w:fill="auto"/>
        <w:tabs>
          <w:tab w:pos="7075" w:val="left"/>
        </w:tabs>
        <w:bidi w:val="0"/>
        <w:ind w:left="0" w:firstLine="0"/>
        <w:jc w:val="left"/>
      </w:pPr>
      <w:r>
        <w:rPr>
          <w:color w:val="000000"/>
          <w:spacing w:val="0"/>
          <w:w w:val="100"/>
          <w:position w:val="0"/>
          <w:shd w:val="clear" w:color="auto" w:fill="auto"/>
          <w:lang w:val="de-DE" w:eastAsia="de-DE" w:bidi="de-DE"/>
        </w:rPr>
        <w:t xml:space="preserve">kreis gehörten die G'röß’liizdfelzz (Messias-, Antichristus und Genie-Ideen) als klassische Symptome der Inflation (+p) an. Auch Pseudohalluziiationen fehlten in semen iiflativli Phasen nicht. Als projektiv-paranoides Symptom (—p) deuteten wir seine Ve-folgungsidcci, die zumeist in paroxysmalen Schiben auft-atei: Er wurde arbeitsunfähig und deswegen in Paris elcktro- insulii-schockie-t: Dabei war </w:t>
      </w:r>
      <w:r>
        <w:rPr>
          <w:smallCaps/>
          <w:color w:val="000000"/>
          <w:spacing w:val="0"/>
          <w:w w:val="100"/>
          <w:position w:val="0"/>
          <w:shd w:val="clear" w:color="auto" w:fill="auto"/>
          <w:lang w:val="de-DE" w:eastAsia="de-DE" w:bidi="de-DE"/>
        </w:rPr>
        <w:t>i-</w:t>
      </w:r>
      <w:r>
        <w:rPr>
          <w:color w:val="000000"/>
          <w:spacing w:val="0"/>
          <w:w w:val="100"/>
          <w:position w:val="0"/>
          <w:shd w:val="clear" w:color="auto" w:fill="auto"/>
          <w:lang w:val="de-DE" w:eastAsia="de-DE" w:bidi="de-DE"/>
        </w:rPr>
        <w:t xml:space="preserve"> aber von </w:t>
      </w:r>
      <w:r>
        <w:rPr>
          <w:i/>
          <w:iCs/>
          <w:color w:val="000000"/>
          <w:spacing w:val="0"/>
          <w:w w:val="100"/>
          <w:position w:val="0"/>
          <w:shd w:val="clear" w:color="auto" w:fill="auto"/>
          <w:lang w:val="de-DE" w:eastAsia="de-DE" w:bidi="de-DE"/>
        </w:rPr>
        <w:t>paroxcysmalm</w:t>
      </w:r>
      <w:r>
        <w:rPr>
          <w:color w:val="000000"/>
          <w:spacing w:val="0"/>
          <w:w w:val="100"/>
          <w:position w:val="0"/>
          <w:shd w:val="clear" w:color="auto" w:fill="auto"/>
          <w:lang w:val="de-DE" w:eastAsia="de-DE" w:bidi="de-DE"/>
        </w:rPr>
        <w:t xml:space="preserve"> Anfällen in mannigfaltigster Weise be</w:t>
        <w:softHyphen/>
        <w:t xml:space="preserve">fallen. In diesen paroxysmalen Kreis reihten wir 1. seine Aura-Anfälle mit Angst vor Ohnmacht ein; 2. seine Wutanfälle mit der Angst vor Totschlagen; 3. die Klaustrophobie; 4. die Angst, er misse cxhibic-en; 5. seine nächtlichen Wanderungen durch Parkanlagen und Wälder mit dem Drang, Liebespaare aggressiv zu iberraschen. Wir faßten seine voyeurartigcn Waidl-ungei als ein </w:t>
      </w:r>
      <w:r>
        <w:rPr>
          <w:smallCaps/>
          <w:color w:val="000000"/>
          <w:spacing w:val="0"/>
          <w:w w:val="100"/>
          <w:position w:val="0"/>
          <w:shd w:val="clear" w:color="auto" w:fill="auto"/>
          <w:lang w:val="de-DE" w:eastAsia="de-DE" w:bidi="de-DE"/>
        </w:rPr>
        <w:t>iPZ/iP/z/o-zzzis</w:t>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Poriomaiil) Äquivalent</w:t>
      </w:r>
      <w:r>
        <w:rPr>
          <w:color w:val="000000"/>
          <w:spacing w:val="0"/>
          <w:w w:val="100"/>
          <w:position w:val="0"/>
          <w:shd w:val="clear" w:color="auto" w:fill="auto"/>
          <w:lang w:val="de-DE" w:eastAsia="de-DE" w:bidi="de-DE"/>
        </w:rPr>
        <w:t xml:space="preserve"> des Üblrraschuigstriebls auf. Wir konnten beweisen, daß dieser Voyeur in der Tat sowohl stammbaummäßig wie tcstologisch ezn </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kombznzerZlr Kon</w:t>
        <w:softHyphen/>
        <w:t xml:space="preserve">duktor der lpzllp/z/b-mzOT und </w:t>
      </w:r>
      <w:r>
        <w:rPr>
          <w:i/>
          <w:iCs/>
          <w:color w:val="000000"/>
          <w:spacing w:val="0"/>
          <w:w w:val="100"/>
          <w:position w:val="0"/>
          <w:shd w:val="clear" w:color="auto" w:fill="auto"/>
          <w:lang w:val="de-DE" w:eastAsia="de-DE" w:bidi="de-DE"/>
        </w:rPr>
        <w:t>paranoiden Erba/dagen,</w:t>
      </w:r>
      <w:r>
        <w:rPr>
          <w:color w:val="000000"/>
          <w:spacing w:val="0"/>
          <w:w w:val="100"/>
          <w:position w:val="0"/>
          <w:shd w:val="clear" w:color="auto" w:fill="auto"/>
          <w:lang w:val="de-DE" w:eastAsia="de-DE" w:bidi="de-DE"/>
        </w:rPr>
        <w:t xml:space="preserve"> also ein ----Konduktor ist. Wenn also unsere Auffassung von der komp/lwl/i/ä■-^li Zusammengehörigkeit von zi/7&lt;a/zvli und pa^r^oxys^OTa^lfen Ich- Existenzli zutrifft, so mißten wir auch tcstologisch in einer Zehierse-ie die Sukzession dieser zwei komplementären Ich-Existenzen nachweisen können.</w:t>
        <w:tab/>
        <w: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Ein Blick auf die Vordergäiglrprofile (Abb. 3) genigt, um die Wahrhaftigkeit dieser Komplementarität von Inflation und Paroxysmalität (Wandertrieb mit Überraschungsteidenzli) </w:t>
      </w:r>
      <w:r>
        <w:rPr>
          <w:i/>
          <w:iCs/>
          <w:color w:val="000000"/>
          <w:spacing w:val="0"/>
          <w:w w:val="100"/>
          <w:position w:val="0"/>
          <w:shd w:val="clear" w:color="auto" w:fill="auto"/>
          <w:lang w:val="de-DE" w:eastAsia="de-DE" w:bidi="de-DE"/>
        </w:rPr>
        <w:t>unresSt■litrar</w:t>
      </w:r>
      <w:r>
        <w:rPr>
          <w:color w:val="000000"/>
          <w:spacing w:val="0"/>
          <w:w w:val="100"/>
          <w:position w:val="0"/>
          <w:shd w:val="clear" w:color="auto" w:fill="auto"/>
          <w:lang w:val="de-DE" w:eastAsia="de-DE" w:bidi="de-DE"/>
        </w:rPr>
        <w:t xml:space="preserve"> zu bestätigen.</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Sch</w:t>
      </w:r>
    </w:p>
    <w:p>
      <w:pPr>
        <w:pStyle w:val="Style12"/>
        <w:keepNext w:val="0"/>
        <w:keepLines w:val="0"/>
        <w:widowControl w:val="0"/>
        <w:shd w:val="clear" w:color="auto" w:fill="auto"/>
        <w:tabs>
          <w:tab w:pos="2968" w:val="left"/>
          <w:tab w:pos="3715" w:val="left"/>
          <w:tab w:pos="4019" w:val="left"/>
          <w:tab w:pos="6603" w:val="right"/>
        </w:tabs>
        <w:bidi w:val="0"/>
        <w:ind w:left="0" w:firstLine="0"/>
        <w:jc w:val="left"/>
      </w:pPr>
      <w:r>
        <w:rPr>
          <w:color w:val="000000"/>
          <w:spacing w:val="0"/>
          <w:w w:val="100"/>
          <w:position w:val="0"/>
          <w:shd w:val="clear" w:color="auto" w:fill="auto"/>
          <w:lang w:val="de-DE" w:eastAsia="de-DE" w:bidi="de-DE"/>
        </w:rPr>
        <w:t>V. G.</w:t>
        <w:tab/>
        <w:t>P. IV:</w:t>
        <w:tab/>
        <w:t>;£</w:t>
        <w:tab/>
        <w:t>— I :</w:t>
        <w:tab/>
        <w:t>die paroxysmale Ich-Existenz</w:t>
      </w:r>
    </w:p>
    <w:p>
      <w:pPr>
        <w:pStyle w:val="Style12"/>
        <w:keepNext w:val="0"/>
        <w:keepLines w:val="0"/>
        <w:widowControl w:val="0"/>
        <w:shd w:val="clear" w:color="auto" w:fill="auto"/>
        <w:tabs>
          <w:tab w:pos="2958" w:val="left"/>
          <w:tab w:pos="3715" w:val="left"/>
          <w:tab w:pos="4000" w:val="left"/>
          <w:tab w:pos="6267" w:val="right"/>
        </w:tabs>
        <w:bidi w:val="0"/>
        <w:ind w:left="0" w:firstLine="0"/>
        <w:jc w:val="left"/>
      </w:pPr>
      <w:r>
        <w:rPr>
          <w:color w:val="000000"/>
          <w:spacing w:val="0"/>
          <w:w w:val="100"/>
          <w:position w:val="0"/>
          <w:shd w:val="clear" w:color="auto" w:fill="auto"/>
          <w:lang w:val="de-DE" w:eastAsia="de-DE" w:bidi="de-DE"/>
        </w:rPr>
        <w:t>V. G.</w:t>
        <w:tab/>
        <w:t>P. V:</w:t>
        <w:tab/>
        <w:t>0</w:t>
        <w:tab/>
        <w:t>+ J :</w:t>
        <w:tab/>
        <w:t>die inflative Ich-Existenz</w:t>
      </w:r>
    </w:p>
    <w:p>
      <w:pPr>
        <w:pStyle w:val="Style12"/>
        <w:keepNext w:val="0"/>
        <w:keepLines w:val="0"/>
        <w:widowControl w:val="0"/>
        <w:shd w:val="clear" w:color="auto" w:fill="auto"/>
        <w:tabs>
          <w:tab w:pos="2963" w:val="left"/>
          <w:tab w:pos="3715" w:val="left"/>
          <w:tab w:pos="4000" w:val="left"/>
          <w:tab w:pos="6267" w:val="right"/>
        </w:tabs>
        <w:bidi w:val="0"/>
        <w:ind w:left="0" w:firstLine="0"/>
        <w:jc w:val="left"/>
      </w:pPr>
      <w:r>
        <w:rPr>
          <w:color w:val="000000"/>
          <w:spacing w:val="0"/>
          <w:w w:val="100"/>
          <w:position w:val="0"/>
          <w:shd w:val="clear" w:color="auto" w:fill="auto"/>
          <w:lang w:val="de-DE" w:eastAsia="de-DE" w:bidi="de-DE"/>
        </w:rPr>
        <w:t>V. G.</w:t>
        <w:tab/>
        <w:t>P. VII:</w:t>
        <w:tab/>
        <w:t>0</w:t>
        <w:tab/>
        <w:t>+ ) :</w:t>
        <w:tab/>
        <w:t>die iiflativl Ich-Existenz</w:t>
      </w:r>
    </w:p>
    <w:p>
      <w:pPr>
        <w:pStyle w:val="Style12"/>
        <w:keepNext w:val="0"/>
        <w:keepLines w:val="0"/>
        <w:widowControl w:val="0"/>
        <w:shd w:val="clear" w:color="auto" w:fill="auto"/>
        <w:tabs>
          <w:tab w:pos="2963" w:val="left"/>
          <w:tab w:pos="3715" w:val="left"/>
          <w:tab w:pos="4019" w:val="left"/>
          <w:tab w:pos="6603" w:val="right"/>
        </w:tabs>
        <w:bidi w:val="0"/>
        <w:ind w:left="0" w:firstLine="0"/>
        <w:jc w:val="left"/>
      </w:pPr>
      <w:r>
        <w:rPr>
          <w:color w:val="000000"/>
          <w:spacing w:val="0"/>
          <w:w w:val="100"/>
          <w:position w:val="0"/>
          <w:shd w:val="clear" w:color="auto" w:fill="auto"/>
          <w:lang w:val="de-DE" w:eastAsia="de-DE" w:bidi="de-DE"/>
        </w:rPr>
        <w:t>V. G.</w:t>
        <w:tab/>
        <w:t>P. VIII :</w:t>
        <w:tab/>
        <w:t>±</w:t>
        <w:tab/>
        <w:t>— /:</w:t>
        <w:tab/>
        <w:t>die paroxysmale Ich-Existenz</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wurde somit die sukzessive Kontrastwirkung der paroxysmalen und in- flalzvln Ich-Existenzen in der Sukzession einer Zehnerse-ie experimentell be</w:t>
        <w:softHyphen/>
        <w:t>wiesen.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Fall 27.’ Derselbe experimentelle Beweis der komplementären Zusammen</w:t>
        <w:softHyphen/>
        <w:t>gehörigkeit paroxysmaler und inflativer Ich-Existenzen gelang uns bei einem 12jährigen Gymnasiasten.</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Die paroxysmale Triebiatur manifestierte sich hier 1. in BltZnässei,■ 2. in </w:t>
      </w:r>
      <w:r>
        <w:rPr>
          <w:i/>
          <w:iCs/>
          <w:color w:val="000000"/>
          <w:spacing w:val="0"/>
          <w:w w:val="100"/>
          <w:position w:val="0"/>
          <w:shd w:val="clear" w:color="auto" w:fill="auto"/>
          <w:lang w:val="de-DE" w:eastAsia="de-DE" w:bidi="de-DE"/>
        </w:rPr>
        <w:t>Stottn^n;</w:t>
      </w:r>
      <w:r>
        <w:rPr>
          <w:color w:val="000000"/>
          <w:spacing w:val="0"/>
          <w:w w:val="100"/>
          <w:position w:val="0"/>
          <w:shd w:val="clear" w:color="auto" w:fill="auto"/>
          <w:lang w:val="de-DE" w:eastAsia="de-DE" w:bidi="de-DE"/>
        </w:rPr>
        <w:t xml:space="preserve"> 3. in anfall</w:t>
        <w:softHyphen/>
        <w:t xml:space="preserve">artigen Ohnmächten, die aber eher kj-fZ-Toepiicptischcr Natur waren. Die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Symptome waren: 1. Ver/o/gzzzz</w:t>
      </w:r>
      <w:r>
        <w:rPr>
          <w:color w:val="000000"/>
          <w:spacing w:val="0"/>
          <w:w w:val="100"/>
          <w:position w:val="0"/>
          <w:shd w:val="clear" w:color="auto" w:fill="auto"/>
          <w:vertAlign w:val="subscript"/>
          <w:lang w:val="de-DE" w:eastAsia="de-DE" w:bidi="de-DE"/>
        </w:rPr>
        <w:t>i</w:t>
      </w:r>
      <w:r>
        <w:rPr>
          <w:color w:val="000000"/>
          <w:spacing w:val="0"/>
          <w:w w:val="100"/>
          <w:position w:val="0"/>
          <w:shd w:val="clear" w:color="auto" w:fill="auto"/>
          <w:lang w:val="de-DE" w:eastAsia="de-DE" w:bidi="de-DE"/>
        </w:rPr>
        <w:t>g;- und G'-öß’liz'dee/z,• er identifizierte sich mit seinem Lieblingshelden, mit Gulliver. Die Familie gehörte ebenfalls diesen zwei Erbkreisen an. Vater und zwei andere Mit</w:t>
        <w:softHyphen/>
        <w:t>glieder seiner Familie waren Bettnässer; der Vater wie auch der Sohn dazu noch Kopropraktiklr: Vater und noch ein Mitglied der Familie hatten paroxysmale Wutan/älle, in denen sie den Streit</w:t>
        <w:softHyphen/>
        <w:t>partner fast totschlugen. Mehrere Mitglieder der Familie litten an Asthma und Migräne. Ein Verwandter der Mutter litt ai\Verfolgungswahn, ein anderer an Größenwahn, mehrere waren Morphiiistei:</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Dieser Junge, der also sicher ein c-p-Konduktor war, drehte sich innerhalb eines Monats in einer Zehnerse-ie zweimal im Ich «sichtbar» um, und zwar derart, daß er einmal das totale inflative, ein andermal dessen Gcgen-Ich, das paroxysmal-cpilcpti/orme Ich, im Vo-de-g-und zeitigte.</w:t>
      </w:r>
    </w:p>
    <w:tbl>
      <w:tblPr>
        <w:tblOverlap w:val="never"/>
        <w:jc w:val="left"/>
        <w:tblLayout w:type="fixed"/>
      </w:tblPr>
      <w:tblGrid>
        <w:gridCol w:w="715"/>
        <w:gridCol w:w="830"/>
        <w:gridCol w:w="2026"/>
      </w:tblGrid>
      <w:tr>
        <w:trPr>
          <w:trHeight w:val="259"/>
        </w:trPr>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G. P.</w:t>
            </w:r>
          </w:p>
        </w:tc>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Scb</w:t>
            </w:r>
          </w:p>
        </w:tc>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Deutung</w:t>
            </w:r>
          </w:p>
        </w:tc>
      </w:tr>
      <w:tr>
        <w:trPr>
          <w:trHeight w:val="254"/>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Il</w:t>
            </w:r>
          </w:p>
        </w:tc>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das totale ii/lativl Ich</w:t>
            </w:r>
          </w:p>
        </w:tc>
      </w:tr>
      <w:tr>
        <w:trPr>
          <w:trHeight w:val="182"/>
        </w:trPr>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111</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das paroxysmale Ich</w:t>
            </w:r>
          </w:p>
        </w:tc>
      </w:tr>
      <w:tr>
        <w:trPr>
          <w:trHeight w:val="158"/>
        </w:trPr>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w:t>
            </w:r>
          </w:p>
        </w:tc>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das totale inflative Ich</w:t>
            </w:r>
          </w:p>
        </w:tc>
      </w:tr>
      <w:tr>
        <w:trPr>
          <w:trHeight w:val="211"/>
        </w:trPr>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VIII</w:t>
            </w:r>
          </w:p>
        </w:tc>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das paroxysmale Ich</w:t>
            </w:r>
          </w:p>
        </w:tc>
      </w:tr>
    </w:tbl>
    <w:p>
      <w:pPr>
        <w:widowControl w:val="0"/>
        <w:spacing w:after="199" w:line="1" w:lineRule="exact"/>
      </w:pPr>
    </w:p>
    <w:p>
      <w:pPr>
        <w:pStyle w:val="Style22"/>
        <w:keepNext w:val="0"/>
        <w:keepLines w:val="0"/>
        <w:widowControl w:val="0"/>
        <w:shd w:val="clear" w:color="auto" w:fill="auto"/>
        <w:tabs>
          <w:tab w:pos="3518" w:val="left"/>
        </w:tabs>
        <w:bidi w:val="0"/>
        <w:spacing w:line="240" w:lineRule="auto"/>
        <w:ind w:left="0" w:firstLine="360"/>
        <w:jc w:val="left"/>
      </w:pPr>
      <w:r>
        <w:rPr>
          <w:color w:val="000000"/>
          <w:spacing w:val="0"/>
          <w:w w:val="100"/>
          <w:position w:val="0"/>
          <w:shd w:val="clear" w:color="auto" w:fill="auto"/>
          <w:lang w:val="de-DE" w:eastAsia="de-DE" w:bidi="de-DE"/>
        </w:rPr>
        <w:t>Diese Experimente sind in der Tat «sichtbare» Beweise /ir die Richtigkeit der Annahme, daß die oben geschilderten zwei Ich-Existenzen strukturell zusammen</w:t>
        <w:softHyphen/>
        <w:t>gehören.</w:t>
        <w:tab/>
        <w:t>.</w:t>
      </w:r>
    </w:p>
    <w:p>
      <w:pPr>
        <w:pStyle w:val="Style22"/>
        <w:keepNext w:val="0"/>
        <w:keepLines w:val="0"/>
        <w:widowControl w:val="0"/>
        <w:shd w:val="clear" w:color="auto" w:fill="auto"/>
        <w:tabs>
          <w:tab w:pos="3115" w:val="left"/>
        </w:tabs>
        <w:bidi w:val="0"/>
        <w:spacing w:line="240" w:lineRule="auto"/>
        <w:ind w:left="0" w:firstLine="360"/>
        <w:jc w:val="left"/>
      </w:pPr>
      <w:r>
        <w:rPr>
          <w:color w:val="000000"/>
          <w:spacing w:val="0"/>
          <w:w w:val="100"/>
          <w:position w:val="0"/>
          <w:shd w:val="clear" w:color="auto" w:fill="auto"/>
          <w:lang w:val="de-DE" w:eastAsia="de-DE" w:bidi="de-DE"/>
        </w:rPr>
        <w:t>Ähnliche sukzessive Phasenwe^sel beobachten wir nicht selten auch bei geistig hochstehenden</w:t>
        <w:tab/>
        <w:t>Gelehrten, die zeitweise ihre geistige Arbeit abbreshei</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und von einem Ort zum anderen fahren missem In diese Kategorie _ des komple</w:t>
        <w:softHyphen/>
        <w:t xml:space="preserve">mentären Ich-Schicksals gehören auch Schriftstllllr, Jourialzstli, Künstllr, die </w:t>
      </w:r>
      <w:r>
        <w:rPr>
          <w:color w:val="000000"/>
          <w:spacing w:val="0"/>
          <w:w w:val="100"/>
          <w:position w:val="0"/>
          <w:shd w:val="clear" w:color="auto" w:fill="auto"/>
          <w:lang w:val="de-DE" w:eastAsia="de-DE" w:bidi="de-DE"/>
        </w:rPr>
        <w:t>durch den Phasenwechsel der zwei Ich-Existenzen nicht selten zum Globetrotter werden.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II. Uber die </w:t>
      </w:r>
      <w:r>
        <w:rPr>
          <w:i/>
          <w:iCs/>
          <w:color w:val="000000"/>
          <w:spacing w:val="0"/>
          <w:w w:val="100"/>
          <w:position w:val="0"/>
          <w:shd w:val="clear" w:color="auto" w:fill="auto"/>
          <w:lang w:val="de-DE" w:eastAsia="de-DE" w:bidi="de-DE"/>
        </w:rPr>
        <w:t>simultanen Kontrastwirkungen</w:t>
      </w:r>
      <w:r>
        <w:rPr>
          <w:color w:val="000000"/>
          <w:spacing w:val="0"/>
          <w:w w:val="100"/>
          <w:position w:val="0"/>
          <w:shd w:val="clear" w:color="auto" w:fill="auto"/>
          <w:lang w:val="de-DE" w:eastAsia="de-DE" w:bidi="de-DE"/>
        </w:rPr>
        <w:t xml:space="preserve"> dieser zwei Ich-Existenzen können wir folgendes referieren:</w:t>
      </w:r>
    </w:p>
    <w:p>
      <w:pPr>
        <w:pStyle w:val="Style22"/>
        <w:keepNext w:val="0"/>
        <w:keepLines w:val="0"/>
        <w:widowControl w:val="0"/>
        <w:numPr>
          <w:ilvl w:val="0"/>
          <w:numId w:val="8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Gedanken- und Wunschwelt</w:t>
      </w:r>
      <w:r>
        <w:rPr>
          <w:color w:val="000000"/>
          <w:spacing w:val="0"/>
          <w:w w:val="100"/>
          <w:position w:val="0"/>
          <w:shd w:val="clear" w:color="auto" w:fill="auto"/>
          <w:lang w:val="de-DE" w:eastAsia="de-DE" w:bidi="de-DE"/>
        </w:rPr>
        <w:t xml:space="preserve"> inflativer Menschen ist des öfteren auch mit paroxysmalen Inhalten, so mit Reiseexpeditionsvorstellungen, ja sogar mit par</w:t>
        <w:softHyphen/>
        <w:t>oxysmalen Gewalttätigkeiten ausgefüllt. So entwickelte z. B. Dostojewski, der ja ein Epileptiker war, neben seinen krankhaften religiösen Inflationen auch ausge</w:t>
        <w:softHyphen/>
        <w:t>prägte Mordvorstellungen. Er konnte seine beiden Ich-Existenzen in seinen Ro</w:t>
        <w:softHyphen/>
        <w:t>manen - einmal sukzessiv, ein andermal simultan - erleben. In der Figur des Staretz Ssossima (im Roman: «Die Brüder Karamasow) zeigen die zwei Ich- Existenzen eine Sukzession. Der vorerst brutale und gewalttätige Offizier, der die Ehemänner seiner Geliebten im Duell tötet, wird später zu einem heiligen Mönch. Das nämliche Phänomen erscheint in einer simultanen Aufspaltung in den vier Söhnen des alten Karamasow, von denen der außerehelich geborene «natürliche» Sohn als ein Epileptiker und Vatermörder (Smerdjakow), der zweite als ein par</w:t>
        <w:softHyphen/>
        <w:t>oxysmaler Trinker (Mitja), der dritte als ein inflativer und projektiver Paranoider (Iwan) und der vierte als ein nach Heiligkeit strebender Jüngling (Aljoscha) dar</w:t>
        <w:softHyphen/>
        <w:t>gestellt werden. Diese vier konträren Ich-Existenzen waren vermutlich simultan in Dostojewskis Ich stets vorhanden. Er selbst war ein Repräsentant des kom</w:t>
        <w:softHyphen/>
        <w:t>plementären Ich-Schicksals von religiösen Inflationen und brutalen epileptiformen Paroxysmen.</w:t>
      </w:r>
    </w:p>
    <w:p>
      <w:pPr>
        <w:pStyle w:val="Style22"/>
        <w:keepNext w:val="0"/>
        <w:keepLines w:val="0"/>
        <w:widowControl w:val="0"/>
        <w:numPr>
          <w:ilvl w:val="0"/>
          <w:numId w:val="8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Die Faktoren des paroxysmalen (hysteroepileptiformen) Schicksalskreises üben in der Wahl in Liebe, Freundschaft und Beruf eine besondere Anziehungs</w:t>
        <w:softHyphen/>
        <w:t>kraft auf Menschen aus, welche mit einem paranoid-schizoformen Schicksal be</w:t>
        <w:softHyphen/>
        <w:t>lastet sind. Auf diese empirische Tatsache haben wir schon mehrmals hingewie</w:t>
        <w:softHyphen/>
        <w:t>sen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Epileptoide und paranoide Menschen gehören schicksalhaft zueinander. Sie ergänzen sich wechselseitig. Diese ergänzende Beziehung wurde auch durch die Ergebnisse des Testversuches bestätigt. So fanden wir, daß bei inflativen Para</w:t>
        <w:softHyphen/>
        <w:t xml:space="preserve">noiden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und —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des öfteren aneinandergekoppelt die Wurzelfaktoren dar</w:t>
        <w:softHyphen/>
        <w:t xml:space="preserve">stellen. Epileptiker können auch der Klasse </w:t>
      </w:r>
      <w:r>
        <w:rPr>
          <w:i/>
          <w:iCs/>
          <w:color w:val="000000"/>
          <w:spacing w:val="0"/>
          <w:w w:val="100"/>
          <w:position w:val="0"/>
          <w:shd w:val="clear" w:color="auto" w:fill="auto"/>
          <w:lang w:val="de-DE" w:eastAsia="de-DE" w:bidi="de-DE"/>
        </w:rPr>
        <w:t>Schp</w:t>
      </w:r>
      <w:r>
        <w:rPr>
          <w:color w:val="000000"/>
          <w:spacing w:val="0"/>
          <w:w w:val="100"/>
          <w:position w:val="0"/>
          <w:shd w:val="clear" w:color="auto" w:fill="auto"/>
          <w:lang w:val="de-DE" w:eastAsia="de-DE" w:bidi="de-DE"/>
        </w:rPr>
        <w:t xml:space="preserve"> angehören</w:t>
      </w:r>
      <w:r>
        <w:rPr>
          <w:color w:val="000000"/>
          <w:spacing w:val="0"/>
          <w:w w:val="100"/>
          <w:position w:val="0"/>
          <w:shd w:val="clear" w:color="auto" w:fill="auto"/>
          <w:vertAlign w:val="superscript"/>
          <w:lang w:val="de-DE" w:eastAsia="de-DE" w:bidi="de-DE"/>
        </w:rPr>
        <w:footnoteReference w:id="3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2"/>
      </w:r>
      <w:r>
        <w:rPr>
          <w:color w:val="000000"/>
          <w:spacing w:val="0"/>
          <w:w w:val="100"/>
          <w:position w:val="0"/>
          <w:shd w:val="clear" w:color="auto" w:fill="auto"/>
          <w:lang w:val="de-DE" w:eastAsia="de-DE" w:bidi="de-DE"/>
        </w:rPr>
        <w:t xml:space="preserve">. Epileptoide wählen hingegen des öfteren paranoide Berufe und auch umgekehrt. Diese empirisch festgestellten merkwürdigen Begegnungen und Wahlhandlungen von Epileptoiden und Paranoiden erlangen erst im Lichte der Analyse der komplementären Ich- Schicksale einen durchgehenden Sinn. Eben dadurch, daß ja </w:t>
      </w:r>
      <w:r>
        <w:rPr>
          <w:i/>
          <w:iCs/>
          <w:color w:val="000000"/>
          <w:spacing w:val="0"/>
          <w:w w:val="100"/>
          <w:position w:val="0"/>
          <w:shd w:val="clear" w:color="auto" w:fill="auto"/>
          <w:lang w:val="de-DE" w:eastAsia="de-DE" w:bidi="de-DE"/>
        </w:rPr>
        <w:t>das paroxysmale fepileptiforme) Ich mit dem inflativ-paranoiden Ich in einer komplementären unzertrenn</w:t>
        <w:softHyphen/>
        <w:t>lichen Koexistenz steht.</w:t>
      </w:r>
    </w:p>
    <w:p>
      <w:pPr>
        <w:pStyle w:val="Style22"/>
        <w:keepNext w:val="0"/>
        <w:keepLines w:val="0"/>
        <w:widowControl w:val="0"/>
        <w:numPr>
          <w:ilvl w:val="0"/>
          <w:numId w:val="8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Aus dieser komplementären Koexistenz folgt auch die Erfahrung, daß man im </w:t>
      </w:r>
      <w:r>
        <w:rPr>
          <w:i/>
          <w:iCs/>
          <w:color w:val="000000"/>
          <w:spacing w:val="0"/>
          <w:w w:val="100"/>
          <w:position w:val="0"/>
          <w:shd w:val="clear" w:color="auto" w:fill="auto"/>
          <w:lang w:val="de-DE" w:eastAsia="de-DE" w:bidi="de-DE"/>
        </w:rPr>
        <w:t>Charakter</w:t>
      </w:r>
      <w:r>
        <w:rPr>
          <w:color w:val="000000"/>
          <w:spacing w:val="0"/>
          <w:w w:val="100"/>
          <w:position w:val="0"/>
          <w:shd w:val="clear" w:color="auto" w:fill="auto"/>
          <w:lang w:val="de-DE" w:eastAsia="de-DE" w:bidi="de-DE"/>
        </w:rPr>
        <w:t xml:space="preserve"> von Epileptoiden auch paranoid-inflative Züge und in dem der In</w:t>
        <w:softHyphen/>
        <w:t>flativen fast stets paroxysmale (epileptiforme) Züge simultan feststellen kann.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Epileptoide Menschen sind häufig von der Religion inflativ besessen. Wir er</w:t>
        <w:softHyphen/>
        <w:t xml:space="preserve">wähnten schon einen epileptiformen Poriomanen, der sonntags am Gottesdienst dreier verschiedener Kirchen teilnahm. Im Charakter der Inflativen werden stets </w:t>
      </w:r>
      <w:r>
        <w:rPr>
          <w:i/>
          <w:iCs/>
          <w:color w:val="000000"/>
          <w:spacing w:val="0"/>
          <w:w w:val="100"/>
          <w:position w:val="0"/>
          <w:shd w:val="clear" w:color="auto" w:fill="auto"/>
          <w:lang w:val="de-DE" w:eastAsia="de-DE" w:bidi="de-DE"/>
        </w:rPr>
        <w:t>anfallartige</w:t>
      </w:r>
      <w:r>
        <w:rPr>
          <w:color w:val="000000"/>
          <w:spacing w:val="0"/>
          <w:w w:val="100"/>
          <w:position w:val="0"/>
          <w:shd w:val="clear" w:color="auto" w:fill="auto"/>
          <w:lang w:val="de-DE" w:eastAsia="de-DE" w:bidi="de-DE"/>
        </w:rPr>
        <w:t xml:space="preserve"> Affekthandlungen vermerkt. Das komplementäre Ich-Schicksal von </w:t>
      </w:r>
      <w:r>
        <w:rPr>
          <w:i/>
          <w:iCs/>
          <w:color w:val="000000"/>
          <w:spacing w:val="0"/>
          <w:w w:val="100"/>
          <w:position w:val="0"/>
          <w:shd w:val="clear" w:color="auto" w:fill="auto"/>
          <w:lang w:val="de-DE" w:eastAsia="de-DE" w:bidi="de-DE"/>
        </w:rPr>
        <w:t>Inflation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Paroxysmus</w:t>
      </w:r>
      <w:r>
        <w:rPr>
          <w:color w:val="000000"/>
          <w:spacing w:val="0"/>
          <w:w w:val="100"/>
          <w:position w:val="0"/>
          <w:shd w:val="clear" w:color="auto" w:fill="auto"/>
          <w:lang w:val="de-DE" w:eastAsia="de-DE" w:bidi="de-DE"/>
        </w:rPr>
        <w:t xml:space="preserve"> prägt die simultanen Züge beider Ich-Existenzen. Der Blick dieser Menschen ist simultan inflativ-paranoid und paroxysmal-epileptoid.</w:t>
      </w:r>
    </w:p>
    <w:p>
      <w:pPr>
        <w:pStyle w:val="Style22"/>
        <w:keepNext w:val="0"/>
        <w:keepLines w:val="0"/>
        <w:widowControl w:val="0"/>
        <w:numPr>
          <w:ilvl w:val="0"/>
          <w:numId w:val="87"/>
        </w:numPr>
        <w:shd w:val="clear" w:color="auto" w:fill="auto"/>
        <w:tabs>
          <w:tab w:pos="1406"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Symptomanalyse</w:t>
      </w:r>
      <w:r>
        <w:rPr>
          <w:color w:val="000000"/>
          <w:spacing w:val="0"/>
          <w:w w:val="100"/>
          <w:position w:val="0"/>
          <w:shd w:val="clear" w:color="auto" w:fill="auto"/>
          <w:lang w:val="de-DE" w:eastAsia="de-DE" w:bidi="de-DE"/>
        </w:rPr>
        <w:t xml:space="preserve"> fällt vorerst auf, daß die Inflationen fast stets </w:t>
      </w:r>
      <w:r>
        <w:rPr>
          <w:i/>
          <w:iCs/>
          <w:color w:val="000000"/>
          <w:spacing w:val="0"/>
          <w:w w:val="100"/>
          <w:position w:val="0"/>
          <w:shd w:val="clear" w:color="auto" w:fill="auto"/>
          <w:lang w:val="de-DE" w:eastAsia="de-DE" w:bidi="de-DE"/>
        </w:rPr>
        <w:t>paroxys</w:t>
        <w:softHyphen/>
        <w:t>mal</w:t>
      </w:r>
      <w:r>
        <w:rPr>
          <w:color w:val="000000"/>
          <w:spacing w:val="0"/>
          <w:w w:val="100"/>
          <w:position w:val="0"/>
          <w:shd w:val="clear" w:color="auto" w:fill="auto"/>
          <w:lang w:val="de-DE" w:eastAsia="de-DE" w:bidi="de-DE"/>
        </w:rPr>
        <w:t xml:space="preserve"> ablaufen. Der inflativ-paranoide Mensch staut seine Besessenheit von einer Idee oder Wahnvorstellung allmählich in sich auf und entlädt diese Besessenheit plötzlich - explosionsartig und überraschend. Man kann mit Recht von paranoiden «Anfällen» sprechen.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Simultaneität der Inflation und der Paroxysmalität bewirkt, daß die In- flativen nicht selten auch Pyromaniker oder Affektmörder werden können. Wir haben ja die Klasse </w:t>
      </w:r>
      <w:r>
        <w:rPr>
          <w:i/>
          <w:iCs/>
          <w:color w:val="000000"/>
          <w:spacing w:val="0"/>
          <w:w w:val="100"/>
          <w:position w:val="0"/>
          <w:shd w:val="clear" w:color="auto" w:fill="auto"/>
          <w:lang w:val="de-DE" w:eastAsia="de-DE" w:bidi="de-DE"/>
        </w:rPr>
        <w:t>Schp</w:t>
      </w:r>
      <w:r>
        <w:rPr>
          <w:color w:val="000000"/>
          <w:spacing w:val="0"/>
          <w:w w:val="100"/>
          <w:position w:val="0"/>
          <w:shd w:val="clear" w:color="auto" w:fill="auto"/>
          <w:lang w:val="de-DE" w:eastAsia="de-DE" w:bidi="de-DE"/>
        </w:rPr>
        <w:t xml:space="preserve"> im Linnaeus «die Klasse der verpatzten Genies und Elternmörder» genannt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Die Vertreter dieser Klasse sind zumeist unfähig, ihre grenzenlose Egodiastole im Beruf oder in der schöpferischen Tätigkeit zu befrie</w:t>
        <w:softHyphen/>
        <w:t xml:space="preserve">digen, und retten sich aus dieser diastolischen Triebgefahr: 1. durch hysteriforme, episodische </w:t>
      </w:r>
      <w:r>
        <w:rPr>
          <w:i/>
          <w:iCs/>
          <w:color w:val="000000"/>
          <w:spacing w:val="0"/>
          <w:w w:val="100"/>
          <w:position w:val="0"/>
          <w:shd w:val="clear" w:color="auto" w:fill="auto"/>
          <w:lang w:val="de-DE" w:eastAsia="de-DE" w:bidi="de-DE"/>
        </w:rPr>
        <w:t>Bemißtseinsdämmerungen ;</w:t>
      </w:r>
      <w:r>
        <w:rPr>
          <w:color w:val="000000"/>
          <w:spacing w:val="0"/>
          <w:w w:val="100"/>
          <w:position w:val="0"/>
          <w:shd w:val="clear" w:color="auto" w:fill="auto"/>
          <w:lang w:val="de-DE" w:eastAsia="de-DE" w:bidi="de-DE"/>
        </w:rPr>
        <w:t xml:space="preserve"> 2. durch </w:t>
      </w:r>
      <w:r>
        <w:rPr>
          <w:i/>
          <w:iCs/>
          <w:color w:val="000000"/>
          <w:spacing w:val="0"/>
          <w:w w:val="100"/>
          <w:position w:val="0"/>
          <w:shd w:val="clear" w:color="auto" w:fill="auto"/>
          <w:lang w:val="de-DE" w:eastAsia="de-DE" w:bidi="de-DE"/>
        </w:rPr>
        <w:t>Wutanfälle,</w:t>
      </w:r>
      <w:r>
        <w:rPr>
          <w:color w:val="000000"/>
          <w:spacing w:val="0"/>
          <w:w w:val="100"/>
          <w:position w:val="0"/>
          <w:shd w:val="clear" w:color="auto" w:fill="auto"/>
          <w:lang w:val="de-DE" w:eastAsia="de-DE" w:bidi="de-DE"/>
        </w:rPr>
        <w:t xml:space="preserve"> in denen sie die Eltern oder ihre Ersatzfiguren totschlagen wollen; 3. durch rasende </w:t>
      </w:r>
      <w:r>
        <w:rPr>
          <w:i/>
          <w:iCs/>
          <w:color w:val="000000"/>
          <w:spacing w:val="0"/>
          <w:w w:val="100"/>
          <w:position w:val="0"/>
          <w:shd w:val="clear" w:color="auto" w:fill="auto"/>
          <w:lang w:val="de-DE" w:eastAsia="de-DE" w:bidi="de-DE"/>
        </w:rPr>
        <w:t>hysteroepileptische Anfälle;</w:t>
      </w:r>
      <w:r>
        <w:rPr>
          <w:color w:val="000000"/>
          <w:spacing w:val="0"/>
          <w:w w:val="100"/>
          <w:position w:val="0"/>
          <w:shd w:val="clear" w:color="auto" w:fill="auto"/>
          <w:lang w:val="de-DE" w:eastAsia="de-DE" w:bidi="de-DE"/>
        </w:rPr>
        <w:t xml:space="preserve"> 4. durch </w:t>
      </w:r>
      <w:r>
        <w:rPr>
          <w:i/>
          <w:iCs/>
          <w:color w:val="000000"/>
          <w:spacing w:val="0"/>
          <w:w w:val="100"/>
          <w:position w:val="0"/>
          <w:shd w:val="clear" w:color="auto" w:fill="auto"/>
          <w:lang w:val="de-DE" w:eastAsia="de-DE" w:bidi="de-DE"/>
        </w:rPr>
        <w:t>hysteroforme thanatomanische Anfälle,</w:t>
      </w:r>
      <w:r>
        <w:rPr>
          <w:color w:val="000000"/>
          <w:spacing w:val="0"/>
          <w:w w:val="100"/>
          <w:position w:val="0"/>
          <w:shd w:val="clear" w:color="auto" w:fill="auto"/>
          <w:lang w:val="de-DE" w:eastAsia="de-DE" w:bidi="de-DE"/>
        </w:rPr>
        <w:t xml:space="preserve"> also durch Selbstmordver</w:t>
        <w:softHyphen/>
        <w:t xml:space="preserve">suche, bei denen sie z. B. ihre Kleider, das Bett anzünden, womöglich vor einem Publikum; 5. durch </w:t>
      </w:r>
      <w:r>
        <w:rPr>
          <w:i/>
          <w:iCs/>
          <w:color w:val="000000"/>
          <w:spacing w:val="0"/>
          <w:w w:val="100"/>
          <w:position w:val="0"/>
          <w:shd w:val="clear" w:color="auto" w:fill="auto"/>
          <w:lang w:val="de-DE" w:eastAsia="de-DE" w:bidi="de-DE"/>
        </w:rPr>
        <w:t>paroxysmale Kleptomanie und Pyromanie,</w:t>
      </w:r>
      <w:r>
        <w:rPr>
          <w:color w:val="000000"/>
          <w:spacing w:val="0"/>
          <w:w w:val="100"/>
          <w:position w:val="0"/>
          <w:shd w:val="clear" w:color="auto" w:fill="auto"/>
          <w:lang w:val="de-DE" w:eastAsia="de-DE" w:bidi="de-DE"/>
        </w:rPr>
        <w:t xml:space="preserve"> wobei sie stets ihre vermeintlichen Feinde beschädigen wollen</w:t>
      </w:r>
      <w:r>
        <w:rPr>
          <w:color w:val="000000"/>
          <w:spacing w:val="0"/>
          <w:w w:val="100"/>
          <w:position w:val="0"/>
          <w:shd w:val="clear" w:color="auto" w:fill="auto"/>
          <w:vertAlign w:val="superscript"/>
          <w:lang w:val="de-DE" w:eastAsia="de-DE" w:bidi="de-DE"/>
        </w:rPr>
        <w:footnoteReference w:id="3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4"/>
      </w:r>
      <w:r>
        <w:rPr>
          <w:color w:val="000000"/>
          <w:spacing w:val="0"/>
          <w:w w:val="100"/>
          <w:position w:val="0"/>
          <w:shd w:val="clear" w:color="auto" w:fill="auto"/>
          <w:lang w:val="de-DE" w:eastAsia="de-DE" w:bidi="de-DE"/>
        </w:rPr>
        <w:t>. Diese kurze Aufzählung genügt zur Demonstration der Simultaneität von Inflation und Paroxysmalität in der Syn</w:t>
        <w:softHyphen/>
        <w:t>drombildung.</w:t>
      </w:r>
    </w:p>
    <w:p>
      <w:pPr>
        <w:pStyle w:val="Style22"/>
        <w:keepNext w:val="0"/>
        <w:keepLines w:val="0"/>
        <w:widowControl w:val="0"/>
        <w:numPr>
          <w:ilvl w:val="0"/>
          <w:numId w:val="87"/>
        </w:numPr>
        <w:shd w:val="clear" w:color="auto" w:fill="auto"/>
        <w:tabs>
          <w:tab w:pos="1435"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Traumsymbolik,</w:t>
      </w:r>
      <w:r>
        <w:rPr>
          <w:color w:val="000000"/>
          <w:spacing w:val="0"/>
          <w:w w:val="100"/>
          <w:position w:val="0"/>
          <w:shd w:val="clear" w:color="auto" w:fill="auto"/>
          <w:lang w:val="de-DE" w:eastAsia="de-DE" w:bidi="de-DE"/>
        </w:rPr>
        <w:t xml:space="preserve"> von inflativen Paranoiden zeigt häufig den paroxys</w:t>
        <w:softHyphen/>
        <w:t xml:space="preserve">malen Ursprung im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auf und auch umgekehrt. Im Traum des paranoid- epileptiformen Apothekers, des erwähnten Voyeurs, erscheint der Vater als </w:t>
      </w:r>
      <w:r>
        <w:rPr>
          <w:i/>
          <w:iCs/>
          <w:color w:val="000000"/>
          <w:spacing w:val="0"/>
          <w:w w:val="100"/>
          <w:position w:val="0"/>
          <w:shd w:val="clear" w:color="auto" w:fill="auto"/>
          <w:lang w:val="de-DE" w:eastAsia="de-DE" w:bidi="de-DE"/>
        </w:rPr>
        <w:t>Feuer</w:t>
        <w:softHyphen/>
        <w:t>gott;</w:t>
      </w:r>
      <w:r>
        <w:rPr>
          <w:color w:val="000000"/>
          <w:spacing w:val="0"/>
          <w:w w:val="100"/>
          <w:position w:val="0"/>
          <w:shd w:val="clear" w:color="auto" w:fill="auto"/>
          <w:lang w:val="de-DE" w:eastAsia="de-DE" w:bidi="de-DE"/>
        </w:rPr>
        <w:t xml:space="preserve"> er selber als </w:t>
      </w:r>
      <w:r>
        <w:rPr>
          <w:i/>
          <w:iCs/>
          <w:color w:val="000000"/>
          <w:spacing w:val="0"/>
          <w:w w:val="100"/>
          <w:position w:val="0"/>
          <w:shd w:val="clear" w:color="auto" w:fill="auto"/>
          <w:lang w:val="de-DE" w:eastAsia="de-DE" w:bidi="de-DE"/>
        </w:rPr>
        <w:t>Amokläufer,</w:t>
      </w:r>
      <w:r>
        <w:rPr>
          <w:color w:val="000000"/>
          <w:spacing w:val="0"/>
          <w:w w:val="100"/>
          <w:position w:val="0"/>
          <w:shd w:val="clear" w:color="auto" w:fill="auto"/>
          <w:lang w:val="de-DE" w:eastAsia="de-DE" w:bidi="de-DE"/>
        </w:rPr>
        <w:t xml:space="preserve"> der wie ein Wilder mit seinem Schwert eine ganze Kolonne von Soldaten tötet. Das allmächtige Inflative in diesem paroxysmalen Amoklaufen im Traum wird dadurch angezeigt, daß sein Schwert - ähnlich wie eine Maschine - alle Opfer automatisch in Einerkolonne zu ordnen und einen nach dem anderen aufzuspießen vermag. Der Träumer fühlt sich also nicht nur vom Amoklaufen, sondern auch von der Allmacht besessen.</w:t>
      </w:r>
    </w:p>
    <w:p>
      <w:pPr>
        <w:pStyle w:val="Style12"/>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Fall 28:</w:t>
      </w:r>
      <w:r>
        <w:rPr>
          <w:color w:val="000000"/>
          <w:spacing w:val="0"/>
          <w:w w:val="100"/>
          <w:position w:val="0"/>
          <w:shd w:val="clear" w:color="auto" w:fill="auto"/>
          <w:lang w:val="de-DE" w:eastAsia="de-DE" w:bidi="de-DE"/>
        </w:rPr>
        <w:t xml:space="preserve"> Ein etwa 45jährigcr Beamter gab im Vordergrund sechsmal in einer Zehncrscrie das Bild der totalen Inflation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Seine Besessenheit erschien teils in Form von gött</w:t>
        <w:softHyphen/>
        <w:t>lichen Allmachts-(Rcligions-)Idccn, teils als hermaphroditischc Verdoppclungsidccn.</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Im experimentellen Komplcmcntversuch (E.K.P.) erschien das cpilcptiform-paroxys- malc Ich ebenfalls sechsmal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 In den Träumen dieses inflativ-bcscssenen Mannes traten mehrmals Figuren auf, die im Traum entweder </w:t>
      </w:r>
      <w:r>
        <w:rPr>
          <w:i/>
          <w:iCs/>
          <w:color w:val="000000"/>
          <w:spacing w:val="0"/>
          <w:w w:val="100"/>
          <w:position w:val="0"/>
          <w:shd w:val="clear" w:color="auto" w:fill="auto"/>
          <w:lang w:val="de-DE" w:eastAsia="de-DE" w:bidi="de-DE"/>
        </w:rPr>
        <w:t>stottern</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epileptische</w:t>
      </w:r>
      <w:r>
        <w:rPr>
          <w:color w:val="000000"/>
          <w:spacing w:val="0"/>
          <w:w w:val="100"/>
          <w:position w:val="0"/>
          <w:shd w:val="clear" w:color="auto" w:fill="auto"/>
          <w:lang w:val="de-DE" w:eastAsia="de-DE" w:bidi="de-DE"/>
        </w:rPr>
        <w:t xml:space="preserve"> Anfälle haben. Als Gcgcnfigur erschien ihm im Traum zumeist ein Onkel, der an </w:t>
      </w:r>
      <w:r>
        <w:rPr>
          <w:i/>
          <w:iCs/>
          <w:color w:val="000000"/>
          <w:spacing w:val="0"/>
          <w:w w:val="100"/>
          <w:position w:val="0"/>
          <w:shd w:val="clear" w:color="auto" w:fill="auto"/>
          <w:lang w:val="de-DE" w:eastAsia="de-DE" w:bidi="de-DE"/>
        </w:rPr>
        <w:t>Religionsivahn</w:t>
      </w:r>
      <w:r>
        <w:rPr>
          <w:color w:val="000000"/>
          <w:spacing w:val="0"/>
          <w:w w:val="100"/>
          <w:position w:val="0"/>
          <w:shd w:val="clear" w:color="auto" w:fill="auto"/>
          <w:lang w:val="de-DE" w:eastAsia="de-DE" w:bidi="de-DE"/>
        </w:rPr>
        <w:t xml:space="preserve"> litt.</w:t>
      </w:r>
    </w:p>
    <w:p>
      <w:pPr>
        <w:pStyle w:val="Style22"/>
        <w:keepNext w:val="0"/>
        <w:keepLines w:val="0"/>
        <w:widowControl w:val="0"/>
        <w:shd w:val="clear" w:color="auto" w:fill="auto"/>
        <w:bidi w:val="0"/>
        <w:spacing w:line="240" w:lineRule="auto"/>
        <w:ind w:left="0" w:firstLine="360"/>
        <w:jc w:val="left"/>
        <w:sectPr>
          <w:footnotePr>
            <w:pos w:val="pageBottom"/>
            <w:numFmt w:val="decimal"/>
            <w:numRestart w:val="continuous"/>
            <w15:footnoteColumns w:val="1"/>
          </w:footnotePr>
          <w:pgSz w:w="12240" w:h="15840"/>
          <w:pgMar w:top="2033" w:left="2006" w:right="2006" w:bottom="2558" w:header="0" w:footer="3" w:gutter="110"/>
          <w:cols w:space="720"/>
          <w:noEndnote/>
          <w:rtlGutter/>
          <w:docGrid w:linePitch="360"/>
        </w:sectPr>
      </w:pPr>
      <w:r>
        <w:rPr>
          <w:color w:val="000000"/>
          <w:spacing w:val="0"/>
          <w:w w:val="100"/>
          <w:position w:val="0"/>
          <w:shd w:val="clear" w:color="auto" w:fill="auto"/>
          <w:lang w:val="de-DE" w:eastAsia="de-DE" w:bidi="de-DE"/>
        </w:rPr>
        <w:t>Diese Art von Träumen beweist die Richtigkeit der Annahme, daß im Traum das Ich des Träumers sich in die zwei - familiär angelegten - Ich-Existenzen, die sich wechselseitig ergänzen, aufzuspalten vermag.</w:t>
      </w:r>
    </w:p>
    <w:p>
      <w:pPr>
        <w:pStyle w:val="Style17"/>
        <w:keepNext w:val="0"/>
        <w:keepLines w:val="0"/>
        <w:widowControl w:val="0"/>
        <w:numPr>
          <w:ilvl w:val="0"/>
          <w:numId w:val="79"/>
        </w:numPr>
        <w:shd w:val="clear" w:color="auto" w:fill="auto"/>
        <w:tabs>
          <w:tab w:pos="293" w:val="left"/>
        </w:tabs>
        <w:bidi w:val="0"/>
        <w:spacing w:line="240" w:lineRule="auto"/>
        <w:ind w:left="0" w:firstLine="0"/>
        <w:jc w:val="left"/>
      </w:pPr>
      <w:r>
        <w:rPr>
          <w:color w:val="000000"/>
          <w:spacing w:val="0"/>
          <w:w w:val="100"/>
          <w:position w:val="0"/>
          <w:sz w:val="24"/>
          <w:szCs w:val="24"/>
          <w:shd w:val="clear" w:color="auto" w:fill="auto"/>
          <w:lang w:val="de-DE" w:eastAsia="de-DE" w:bidi="de-DE"/>
        </w:rPr>
        <w:t>Das fünfte , komplementäre Ich-Schicksal: Entrinnen und Inbesitz</w:t>
        <w:softHyphen/>
        <w:t>nahme der Wirklichkeit. Verlust und Eroberung der Welt. Entfremdung (Depersonalisation) und Einverleibung (Introjektion) der Welt. Der Tagträumer und der Erwerber, der Opportunist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fünften komplementären Ich-Schicksal stehen 1. das sich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We/Z enZfrew- dendfe, die We/Z ve7z'ereÄde Ich und 2. das ZoZaZ-inZro/ek/zve, d. h. die </w:t>
      </w:r>
      <w:r>
        <w:rPr>
          <w:i/>
          <w:iCs/>
          <w:color w:val="000000"/>
          <w:spacing w:val="0"/>
          <w:w w:val="100"/>
          <w:position w:val="0"/>
          <w:shd w:val="clear" w:color="auto" w:fill="auto"/>
          <w:lang w:val="de-DE" w:eastAsia="de-DE" w:bidi="de-DE"/>
        </w:rPr>
        <w:t>gans^e Welt</w:t>
      </w:r>
      <w:r>
        <w:rPr>
          <w:color w:val="000000"/>
          <w:spacing w:val="0"/>
          <w:w w:val="100"/>
          <w:position w:val="0"/>
          <w:shd w:val="clear" w:color="auto" w:fill="auto"/>
          <w:lang w:val="de-DE" w:eastAsia="de-DE" w:bidi="de-DE"/>
        </w:rPr>
        <w:t xml:space="preserve"> in Besitz »ehme« zwoBenzde, </w:t>
      </w:r>
      <w:r>
        <w:rPr>
          <w:i/>
          <w:iCs/>
          <w:color w:val="000000"/>
          <w:spacing w:val="0"/>
          <w:w w:val="100"/>
          <w:position w:val="0"/>
          <w:shd w:val="clear" w:color="auto" w:fill="auto"/>
          <w:lang w:val="de-DE" w:eastAsia="de-DE" w:bidi="de-DE"/>
        </w:rPr>
        <w:t>habsüchtige Ich,</w:t>
      </w:r>
      <w:r>
        <w:rPr>
          <w:color w:val="000000"/>
          <w:spacing w:val="0"/>
          <w:w w:val="100"/>
          <w:position w:val="0"/>
          <w:shd w:val="clear" w:color="auto" w:fill="auto"/>
          <w:lang w:val="de-DE" w:eastAsia="de-DE" w:bidi="de-DE"/>
        </w:rPr>
        <w:t xml:space="preserve"> das sog. </w:t>
      </w:r>
      <w:r>
        <w:rPr>
          <w:i/>
          <w:iCs/>
          <w:color w:val="000000"/>
          <w:spacing w:val="0"/>
          <w:w w:val="100"/>
          <w:position w:val="0"/>
          <w:shd w:val="clear" w:color="auto" w:fill="auto"/>
          <w:lang w:val="de-DE" w:eastAsia="de-DE" w:bidi="de-DE"/>
        </w:rPr>
        <w:t>Hab-Ich,</w:t>
      </w:r>
      <w:r>
        <w:rPr>
          <w:color w:val="000000"/>
          <w:spacing w:val="0"/>
          <w:w w:val="100"/>
          <w:position w:val="0"/>
          <w:shd w:val="clear" w:color="auto" w:fill="auto"/>
          <w:lang w:val="de-DE" w:eastAsia="de-DE" w:bidi="de-DE"/>
        </w:rPr>
        <w:t xml:space="preserve"> in einer sukzessiven oder simul</w:t>
        <w:softHyphen/>
        <w:t>tanen Kontrastbeziehung.</w:t>
      </w:r>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Testologiscbes Ich-Bild:</w:t>
      </w:r>
    </w:p>
    <w:tbl>
      <w:tblPr>
        <w:tblOverlap w:val="never"/>
        <w:jc w:val="left"/>
        <w:tblLayout w:type="fixed"/>
      </w:tblPr>
      <w:tblGrid>
        <w:gridCol w:w="1075"/>
        <w:gridCol w:w="533"/>
        <w:gridCol w:w="533"/>
        <w:gridCol w:w="1090"/>
      </w:tblGrid>
      <w:tr>
        <w:trPr>
          <w:trHeight w:val="288"/>
        </w:trPr>
        <w:tc>
          <w:tcPr>
            <w:vMerge w:val="restart"/>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Vordcr-Ich</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Hintcr-Ich</w:t>
            </w:r>
          </w:p>
        </w:tc>
      </w:tr>
      <w:tr>
        <w:trPr>
          <w:trHeight w:val="278"/>
        </w:trPr>
        <w:tc>
          <w:tcPr>
            <w:vMerge/>
            <w:tcBorders/>
            <w:shd w:val="clear" w:color="auto" w:fill="FFFFFF"/>
            <w:vAlign w:val="center"/>
          </w:tcPr>
          <w:p>
            <w:pP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28"/>
                <w:szCs w:val="28"/>
              </w:rPr>
            </w:pPr>
            <w:r>
              <w:rPr>
                <w:rFonts w:ascii="Arial" w:eastAsia="Arial" w:hAnsi="Arial" w:cs="Arial"/>
                <w:i/>
                <w:iCs/>
                <w:color w:val="000000"/>
                <w:spacing w:val="0"/>
                <w:w w:val="100"/>
                <w:position w:val="0"/>
                <w:sz w:val="28"/>
                <w:szCs w:val="28"/>
                <w:shd w:val="clear" w:color="auto" w:fill="auto"/>
                <w:lang w:val="de-DE" w:eastAsia="de-DE" w:bidi="de-DE"/>
              </w:rPr>
              <w:t>—</w:t>
            </w:r>
          </w:p>
        </w:tc>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22"/>
                <w:szCs w:val="22"/>
                <w:shd w:val="clear" w:color="auto" w:fill="auto"/>
                <w:lang w:val="de-DE" w:eastAsia="de-DE" w:bidi="de-DE"/>
              </w:rPr>
              <w:t xml:space="preserve">± </w:t>
            </w:r>
            <w:r>
              <w:rPr>
                <w:color w:val="000000"/>
                <w:spacing w:val="0"/>
                <w:w w:val="100"/>
                <w:position w:val="0"/>
                <w:sz w:val="18"/>
                <w:szCs w:val="18"/>
                <w:shd w:val="clear" w:color="auto" w:fill="auto"/>
                <w:lang w:val="de-DE" w:eastAsia="de-DE" w:bidi="de-DE"/>
              </w:rPr>
              <w:t>•</w:t>
            </w:r>
          </w:p>
        </w:tc>
        <w:tc>
          <w:tcPr>
            <w:vMerge/>
            <w:tcBorders>
              <w:left w:val="single" w:sz="4"/>
            </w:tcBorders>
            <w:shd w:val="clear" w:color="auto" w:fill="FFFFFF"/>
            <w:vAlign w:val="center"/>
          </w:tcPr>
          <w:p>
            <w:pPr/>
          </w:p>
        </w:tc>
      </w:tr>
      <w:tr>
        <w:trPr>
          <w:trHeight w:val="432"/>
        </w:trPr>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Hintcr-Ich</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Vordcr-Ich</w:t>
            </w:r>
          </w:p>
        </w:tc>
      </w:tr>
    </w:tbl>
    <w:p>
      <w:pPr>
        <w:widowControl w:val="0"/>
        <w:spacing w:after="19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steht also die Unifunktion der totalen Introjektion (Sch </w:t>
      </w:r>
      <w:r>
        <w:rPr>
          <w:color w:val="000000"/>
          <w:spacing w:val="0"/>
          <w:w w:val="100"/>
          <w:position w:val="0"/>
          <w:sz w:val="18"/>
          <w:szCs w:val="18"/>
          <w:shd w:val="clear" w:color="auto" w:fill="auto"/>
          <w:lang w:val="de-DE" w:eastAsia="de-DE" w:bidi="de-DE"/>
        </w:rPr>
        <w:t xml:space="preserve">= j </w:t>
      </w:r>
      <w:r>
        <w:rPr>
          <w:color w:val="000000"/>
          <w:spacing w:val="0"/>
          <w:w w:val="100"/>
          <w:position w:val="0"/>
          <w:shd w:val="clear" w:color="auto" w:fill="auto"/>
          <w:lang w:val="de-DE" w:eastAsia="de-DE" w:bidi="de-DE"/>
        </w:rPr>
        <w:t>0) im Gegen</w:t>
        <w:softHyphen/>
        <w:t xml:space="preserve">satz zur trifunktionellen Entfremdung der Welt (Sch — —;=). Die eine Ich- Existenz will sich die ganze Welt einverleiben, in sch haben, die konträre Ich- Existenz </w:t>
      </w:r>
      <w:r>
        <w:rPr>
          <w:i/>
          <w:iCs/>
          <w:color w:val="000000"/>
          <w:spacing w:val="0"/>
          <w:w w:val="100"/>
          <w:position w:val="0"/>
          <w:shd w:val="clear" w:color="auto" w:fill="auto"/>
          <w:lang w:val="de-DE" w:eastAsia="de-DE" w:bidi="de-DE"/>
        </w:rPr>
        <w:t>verliert</w:t>
      </w:r>
      <w:r>
        <w:rPr>
          <w:color w:val="000000"/>
          <w:spacing w:val="0"/>
          <w:w w:val="100"/>
          <w:position w:val="0"/>
          <w:shd w:val="clear" w:color="auto" w:fill="auto"/>
          <w:lang w:val="de-DE" w:eastAsia="de-DE" w:bidi="de-DE"/>
        </w:rPr>
        <w:t xml:space="preserve"> jegliche Beziehung zur Welt. Die Welt als Wirklichkeit zerrinnt ihr.</w:t>
      </w:r>
    </w:p>
    <w:p>
      <w:pPr>
        <w:pStyle w:val="Style22"/>
        <w:keepNext w:val="0"/>
        <w:keepLines w:val="0"/>
        <w:widowControl w:val="0"/>
        <w:numPr>
          <w:ilvl w:val="0"/>
          <w:numId w:val="89"/>
        </w:numPr>
        <w:shd w:val="clear" w:color="auto" w:fill="auto"/>
        <w:tabs>
          <w:tab w:pos="2450" w:val="left"/>
        </w:tabs>
        <w:bidi w:val="0"/>
        <w:spacing w:line="240" w:lineRule="auto"/>
        <w:ind w:left="0" w:firstLine="0"/>
        <w:jc w:val="left"/>
      </w:pPr>
      <w:r>
        <w:rPr>
          <w:i/>
          <w:iCs/>
          <w:color w:val="000000"/>
          <w:spacing w:val="0"/>
          <w:w w:val="100"/>
          <w:position w:val="0"/>
          <w:shd w:val="clear" w:color="auto" w:fill="auto"/>
          <w:lang w:val="de-DE" w:eastAsia="de-DE" w:bidi="de-DE"/>
        </w:rPr>
        <w:t>Sukzessive Kontrastwirkungen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Folgende psychopathologische Sukzessionen sind im Rahmen dieser Ich- Schicksalskategorie zu erwähnen: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 Nach einer schweren inaktiven Phase der völligen Entfremdung der wirk</w:t>
        <w:softHyphen/>
        <w:t>lichen Welt (Sch = —Sz), die sich bis zu Depersonalisation zu steigern vermag, stellt sich plötzlich eine Hyperaktivität ein, mit der die Person die ganze Welt und deren Wertobjekte sich einzuverleiben strebt. Es waltet das Hab-Ich (Sch = +0) über der Welt.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Fall 29 kann hier als Musterbeispiel für diese Sukzessionsart dienen.</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Ein öOjährigcr Gutsbesitzer verkriecht sich zeitweise auf viele Wochen ins Bett, wird völlig unfähig, lebenswichtige Verhandlungen, wie Kontraktunterzcichnungcn, auszuführen. Er traut sich nicht einmal auf die Straße oder in ein Restaurant zu gehen, da ja jeder seine Lethargie ablesen könnte. Die ganze Welt ist ihm </w:t>
      </w:r>
      <w:r>
        <w:rPr>
          <w:i/>
          <w:iCs/>
          <w:color w:val="000000"/>
          <w:spacing w:val="0"/>
          <w:w w:val="100"/>
          <w:position w:val="0"/>
          <w:shd w:val="clear" w:color="auto" w:fill="auto"/>
          <w:lang w:val="de-DE" w:eastAsia="de-DE" w:bidi="de-DE"/>
        </w:rPr>
        <w:t>fremd</w:t>
      </w:r>
      <w:r>
        <w:rPr>
          <w:color w:val="000000"/>
          <w:spacing w:val="0"/>
          <w:w w:val="100"/>
          <w:position w:val="0"/>
          <w:shd w:val="clear" w:color="auto" w:fill="auto"/>
          <w:lang w:val="de-DE" w:eastAsia="de-DE" w:bidi="de-DE"/>
        </w:rPr>
        <w:t xml:space="preserve"> geworden. Die Fußspuren des Lebens sind für ihn wie ausgewischt. Er findet nicht mehr ins Leben zurück. Kann er sich doch entschließen, das Bett und die Wohnung zu verlassen, so lungert er wie ein Tagträumer oder ein Schatten auf der Straße herum, schaut zu, wie die Mitmenschen sich bewegen und schuften. Alles ist ihm aber sonderbar fern und fremd. Auch seine eigene Person, die da - wie ein Schatten - unter den Menschen herumsteht, seine Handlungen, seine Stimme dünken ihn völlig fremd. Wie ein kleines Kind, das zwischen den Eisenhahngeleisen in Dämmer und Nebel verlassen hcrumirrt, will er seine Verlassenheit und Angst aus sich herausschreien. So lebt er in dieser entfremdeten Inncn-Außcn-Welt Monate hindurch fern von der Wirklichkeit.</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Und dann plötzlich - er weiß selbst nicht wie und warum - fängt er an, tatkräftig zu arbeiten, ergreift die Welt und alle ihre Möglichkeiten, und in wenigen Monaten rafft er ein Vermögen zusammen, für das ein anderer ein Leben lang zu arbeiten hätte. Diese zweite Phase der «Welt- und Geldcroberung» dauert eine Weile an. Dann dreht sich sein Schicksal wieder um, und er kehrt in die weltfremde Traumwelt zurück</w:t>
      </w:r>
      <w:r>
        <w:rPr>
          <w:color w:val="000000"/>
          <w:spacing w:val="0"/>
          <w:w w:val="100"/>
          <w:position w:val="0"/>
          <w:shd w:val="clear" w:color="auto" w:fill="auto"/>
          <w:vertAlign w:val="superscript"/>
          <w:lang w:val="de-DE" w:eastAsia="de-DE" w:bidi="de-DE"/>
        </w:rPr>
        <w:footnoteReference w:id="35"/>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0"/>
        <w:jc w:val="left"/>
        <w:sectPr>
          <w:headerReference w:type="default" r:id="rId37"/>
          <w:footerReference w:type="default" r:id="rId38"/>
          <w:headerReference w:type="even" r:id="rId39"/>
          <w:footerReference w:type="even" r:id="rId40"/>
          <w:footnotePr>
            <w:pos w:val="pageBottom"/>
            <w:numFmt w:val="upperRoman"/>
            <w:numRestart w:val="continuous"/>
            <w15:footnoteColumns w:val="1"/>
          </w:footnotePr>
          <w:pgSz w:w="12240" w:h="15840"/>
          <w:pgMar w:top="2107" w:left="2023" w:right="2023" w:bottom="2046" w:header="1679" w:footer="1618" w:gutter="77"/>
          <w:pgNumType w:start="47"/>
          <w:cols w:space="720"/>
          <w:noEndnote/>
          <w:rtlGutter/>
          <w:docGrid w:linePitch="360"/>
        </w:sectPr>
      </w:pPr>
      <w:r>
        <w:rPr>
          <w:color w:val="000000"/>
          <w:spacing w:val="0"/>
          <w:w w:val="100"/>
          <w:position w:val="0"/>
          <w:shd w:val="clear" w:color="auto" w:fill="auto"/>
          <w:lang w:val="de-DE" w:eastAsia="de-DE" w:bidi="de-DE"/>
        </w:rPr>
        <w:t>305</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In den Vordergrundexperimenten zeitigt der Mann - in der Entfremdungsphase - sieben</w:t>
        <w:softHyphen/>
        <w:t xml:space="preserve">mal das bekannte Ich-Bild der Entfremdung: Sch = — dz- Dieses Ich wie auch die aufgestaute Aggression (+ ! s) und die vielen Nullreaktioncn in Faktor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sprechennde« die von den Klini</w:t>
        <w:softHyphen/>
        <w:t>kern aufgestellte Diagnose einer zirkulären Melancholie. -Melancholiker geben ja + d-, -f- k- und —.r</w:t>
      </w:r>
      <w:r>
        <w:rPr>
          <w:color w:val="000000"/>
          <w:spacing w:val="0"/>
          <w:w w:val="100"/>
          <w:position w:val="0"/>
          <w:u w:val="single"/>
          <w:shd w:val="clear" w:color="auto" w:fill="auto"/>
          <w:lang w:val="de-DE" w:eastAsia="de-DE" w:bidi="de-DE"/>
        </w:rPr>
        <w:t>-Reaktionen.</w:t>
      </w:r>
      <w:r>
        <w:rPr>
          <w:color w:val="000000"/>
          <w:spacing w:val="0"/>
          <w:w w:val="100"/>
          <w:position w:val="0"/>
          <w:shd w:val="clear" w:color="auto" w:fill="auto"/>
          <w:lang w:val="de-DE" w:eastAsia="de-DE" w:bidi="de-DE"/>
        </w:rPr>
        <w:t xml:space="preserve"> Unser Mann ist nur scheinbar depressiv. Er ist u. E7ainZlFK^jawknr'mit’ Dcperso- naiisationsstörungen. Sein Hinter-Ich: Scb = + 0, kommt dann in der zweiten Phase plötzlich nach vorne, und der nämliche Mann, der vorher wie ein Schatten sich verkroch und den Weg zum wirklichen Leben verlor, erobert die Welt mit allen ihren Gütern. Es wäre falsch, ihn in dieser Introjektionsphase für einen Manischen zu halten. Die + /--Reaktionen sprechen auch dagegen. In der Manie herrscht die Entwertung aller Werte (—k). Er hingegen lebt in dieser Phase den IW’/Zcrobcw, den übertüchtigen Geschäftsmann aus, der Glück hat, weil er eben mit seinem Hab-Ah rücksichtslos alles, was Wert in dieser Welt ist, verschluckt und sich ein</w:t>
        <w:softHyphen/>
        <w:t>verleibt.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Sicher findet man unter den erfolgreichen Finanzgrößen diese Sukzession der Ich-Existenzen häufiger, als öffentlich bekannt wird. Auch führende Politiker sind des öfteren Träger dieses komplementären Ich-Schicksals. Als Beispiel für dieses Mnnschenschicksal diene der folgende Fall:</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Fall Ein etwa 50jähriger, begabter Ingenieur zeigt zwei Phasen seines Daseins. In der ersten Phase rafft er durch draufgängerische Unternehmungen ein großes Vermögen zu</w:t>
        <w:softHyphen/>
        <w:t>sammen, läßt ein Haus nach dem andern bauen, die er dann mit hohem Gewinn verkauft. Er ist in seiner Branche als ein massiver, gewaltsamer Fachmann bekannt und auch gefürchtet. In seiner zweiten Phase, die sich - vor der Analyse - fast jährlich entstellte, wird ihm sein Beruf verleidet; er zieht sich auf Monate in sein Berghaus zurück und lebt dort, w^ez/'re.wd, nur für seine Tagträume, die er in seinem Tagebuch auch aufzeichnet.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Im Laufe einer Zehnerserie gelang es uns, beide Ich-Existenzen schon im Vordergrund sichtbar zu machen.</w:t>
      </w:r>
    </w:p>
    <w:tbl>
      <w:tblPr>
        <w:tblOverlap w:val="never"/>
        <w:jc w:val="left"/>
        <w:tblLayout w:type="fixed"/>
      </w:tblPr>
      <w:tblGrid>
        <w:gridCol w:w="1075"/>
        <w:gridCol w:w="1070"/>
        <w:gridCol w:w="547"/>
        <w:gridCol w:w="557"/>
        <w:gridCol w:w="1070"/>
        <w:gridCol w:w="566"/>
      </w:tblGrid>
      <w:tr>
        <w:trPr>
          <w:trHeight w:val="312"/>
        </w:trPr>
        <w:tc>
          <w:tcPr>
            <w:vMerge w:val="restart"/>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25. 7. 1950</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 V</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p>
        </w:tc>
      </w:tr>
      <w:tr>
        <w:trPr>
          <w:trHeight w:val="634"/>
        </w:trPr>
        <w:tc>
          <w:tcPr>
            <w:vMerge/>
            <w:tcBorders/>
            <w:shd w:val="clear" w:color="auto" w:fill="FFFFFF"/>
            <w:vAlign w:val="center"/>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i</w:t>
            </w:r>
          </w:p>
          <w:p>
            <w:pPr>
              <w:pStyle w:val="Style46"/>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Entfremdung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638"/>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1. 8. 1950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 VI</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p>
            <w:pPr>
              <w:pStyle w:val="Style46"/>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Plab-Ich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648"/>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27. 8. 1950</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 IX</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tabs>
                <w:tab w:pos="254"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tab/>
              <w:t>— db</w:t>
            </w:r>
          </w:p>
          <w:p>
            <w:pPr>
              <w:pStyle w:val="Style46"/>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Entfremdung</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r>
    </w:tbl>
    <w:p>
      <w:pPr>
        <w:widowControl w:val="0"/>
        <w:spacing w:after="99" w:line="1" w:lineRule="exact"/>
      </w:pP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Dieser Mann hat sich also im Ich im Laufe einer Woche (vermutlich durch die analytischen Konfrontationen) aus der Weltcntfremdung (V.G. P.V) in die Welteroberungsphase (V. G. P. VI) umgekehrt. Aber bald darauf ist er wieder in den Zustand der Entfremdung (V. G. P. IX) zurückgefallen und hat die Welt wieder verloren. Erst nach einer Behandlung, die über ein Jahr dauerte, gelang es ihm, die Phase der Welteroberung zu stabilisieren, und zwar so, daß er die Welt nun nicht mehr durch das Geldraffcn, sondern durch literarische Werke zu erorben ver</w:t>
        <w:softHyphen/>
        <w:t>sucht.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experimentelle Ich-Analyse spricht für die Richtigkeit der Annahme, daß die Entfremdung und das männliche Hab-Ich im Rahmen des nämlichen Ich- Schicksals Zwiiiings-Ice-Existnnznn darsteUen.</w:t>
      </w:r>
    </w:p>
    <w:p>
      <w:pPr>
        <w:pStyle w:val="Style22"/>
        <w:keepNext w:val="0"/>
        <w:keepLines w:val="0"/>
        <w:widowControl w:val="0"/>
        <w:numPr>
          <w:ilvl w:val="0"/>
          <w:numId w:val="91"/>
        </w:numPr>
        <w:shd w:val="clear" w:color="auto" w:fill="auto"/>
        <w:tabs>
          <w:tab w:pos="1426" w:val="left"/>
        </w:tabs>
        <w:bidi w:val="0"/>
        <w:spacing w:line="240" w:lineRule="auto"/>
        <w:ind w:left="0" w:firstLine="360"/>
        <w:jc w:val="left"/>
      </w:pPr>
      <w:r>
        <w:rPr>
          <w:color w:val="000000"/>
          <w:spacing w:val="0"/>
          <w:w w:val="100"/>
          <w:position w:val="0"/>
          <w:shd w:val="clear" w:color="auto" w:fill="auto"/>
          <w:lang w:val="de-DE" w:eastAsia="de-DE" w:bidi="de-DE"/>
        </w:rPr>
        <w:t xml:space="preserve">Eine zweite Variation dieser Sukzession zeigen besondere npi7np/z/oz^wn Psychopathen, die des öfteren wegen </w:t>
      </w:r>
      <w:r>
        <w:rPr>
          <w:i/>
          <w:iCs/>
          <w:color w:val="000000"/>
          <w:spacing w:val="0"/>
          <w:w w:val="100"/>
          <w:position w:val="0"/>
          <w:shd w:val="clear" w:color="auto" w:fill="auto"/>
          <w:lang w:val="de-DE" w:eastAsia="de-DE" w:bidi="de-DE"/>
        </w:rPr>
        <w:t>Kleptomanie</w:t>
      </w:r>
      <w:r>
        <w:rPr>
          <w:color w:val="000000"/>
          <w:spacing w:val="0"/>
          <w:w w:val="100"/>
          <w:position w:val="0"/>
          <w:shd w:val="clear" w:color="auto" w:fill="auto"/>
          <w:lang w:val="de-DE" w:eastAsia="de-DE" w:bidi="de-DE"/>
        </w:rPr>
        <w:t xml:space="preserve"> verhaftet werden.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Fall 31: Als Beispiel erwähnen wir kurz den Fall eines 17jährigen Malers, der als ein noto</w:t>
        <w:softHyphen/>
        <w:t>rischer «Automarder» und Vclodieb zur psychiatrischen Begutachtung in einer Anstalt für Epi</w:t>
        <w:softHyphen/>
        <w:t xml:space="preserve">leptiker von meiner Mitarbeiterin </w:t>
      </w:r>
      <w:r>
        <w:rPr>
          <w:smallCaps/>
          <w:color w:val="000000"/>
          <w:spacing w:val="0"/>
          <w:w w:val="100"/>
          <w:position w:val="0"/>
          <w:shd w:val="clear" w:color="auto" w:fill="auto"/>
          <w:lang w:val="de-DE" w:eastAsia="de-DE" w:bidi="de-DE"/>
        </w:rPr>
        <w:t>Käte Baer</w:t>
      </w:r>
      <w:r>
        <w:rPr>
          <w:color w:val="000000"/>
          <w:spacing w:val="0"/>
          <w:w w:val="100"/>
          <w:position w:val="0"/>
          <w:shd w:val="clear" w:color="auto" w:fill="auto"/>
          <w:lang w:val="de-DE" w:eastAsia="de-DE" w:bidi="de-DE"/>
        </w:rPr>
        <w:t xml:space="preserve"> auch tcstologisch untersucht wurde. Er litt auch an epileptiformen Anfällen. Dieser kleptomane Epileptiker lieferte zur Zeit seiner Unter</w:t>
        <w:softHyphen/>
        <w:t xml:space="preserve">suchung fünfmal das Ich-Bild des Hfab-F:h.r (Sch = -f- 0), also das der totalen Introjektion, bei dem das Ich a/Zer haben will. Daher das Stehlen. Der Jüngling hat aber auch eine konträre Ich- </w:t>
      </w:r>
      <w:r>
        <w:rPr>
          <w:color w:val="000000"/>
          <w:spacing w:val="0"/>
          <w:w w:val="100"/>
          <w:position w:val="0"/>
          <w:shd w:val="clear" w:color="auto" w:fill="auto"/>
          <w:lang w:val="de-DE" w:eastAsia="de-DE" w:bidi="de-DE"/>
        </w:rPr>
        <w:t xml:space="preserve">Existenz, die zeitweise die V orderbühne seines Ich-Seins völlig beherrscht. Diese ist die </w:t>
      </w:r>
      <w:r>
        <w:rPr>
          <w:i/>
          <w:iCs/>
          <w:color w:val="000000"/>
          <w:spacing w:val="0"/>
          <w:w w:val="100"/>
          <w:position w:val="0"/>
          <w:shd w:val="clear" w:color="auto" w:fill="auto"/>
          <w:lang w:val="de-DE" w:eastAsia="de-DE" w:bidi="de-DE"/>
        </w:rPr>
        <w:t>Entfrem</w:t>
        <w:softHyphen/>
        <w:t>dung,</w:t>
      </w:r>
      <w:r>
        <w:rPr>
          <w:color w:val="000000"/>
          <w:spacing w:val="0"/>
          <w:w w:val="100"/>
          <w:position w:val="0"/>
          <w:shd w:val="clear" w:color="auto" w:fill="auto"/>
          <w:lang w:val="de-DE" w:eastAsia="de-DE" w:bidi="de-DE"/>
        </w:rPr>
        <w:t xml:space="preserve"> das Zerrinnen der Realität, das ihn dann bis zur Schwelle des Selbstmordes treibt. Zur Zeit dieses Wirklichkeitsverlustes lebt er in einem Dämmerzustand, will «Schluß machen», zieht sich mit einer Menge Morphiumampullcn zurück, schneidet sich die Ader auf - das Gift nimmt er aber doch nicht ein. So döst er inaktiv, verloren und dem Dasein fremd eine Weile vor sich hin. Das theoretische Komplcmi^i^t^-^^ch: Sch —— i, weist aut die dem «klcptomanen Hab-Ich» entgegengesetzte Ich-Existenz des Wcltvcrlustcs hin.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Dieser Junge gehört zum Wahlkreis des Falles Nr. 1. Et ist der Bruder von dessen Freundin. Im genotropistischen Stammbaum des Falles Nr. 1 figurie rt dieser epileptische Klepto</w:t>
        <w:softHyphen/>
        <w:t>mane unter Nr. XXV. In seinem Stammbaum finden wir einerseits eine Reihe von paroxys</w:t>
        <w:softHyphen/>
        <w:t xml:space="preserve">malen Erkrankungen: Epi'/ep/ze: Nr. X, XVII und XXVI; Stottern: Nr. XII, XVI; S7zm,wrz7:\- krämpfe: Nr. XI ; eine Reihe von Predigern: Nr. I, II, III, IV, V, VI ; </w:t>
      </w:r>
      <w:r>
        <w:rPr>
          <w:i/>
          <w:iCs/>
          <w:color w:val="000000"/>
          <w:spacing w:val="0"/>
          <w:w w:val="100"/>
          <w:position w:val="0"/>
          <w:shd w:val="clear" w:color="auto" w:fill="auto"/>
          <w:lang w:val="de-DE" w:eastAsia="de-DE" w:bidi="de-DE"/>
        </w:rPr>
        <w:t>BBerifstheologen:</w:t>
      </w:r>
      <w:r>
        <w:rPr>
          <w:color w:val="000000"/>
          <w:spacing w:val="0"/>
          <w:w w:val="100"/>
          <w:position w:val="0"/>
          <w:shd w:val="clear" w:color="auto" w:fill="auto"/>
          <w:lang w:val="de-DE" w:eastAsia="de-DE" w:bidi="de-DE"/>
        </w:rPr>
        <w:t xml:space="preserve"> Nr. XI, XII, XXVI, XXIX, XXX. Der Vater des Probanden (Nr. IX) war Missionar. Neben dem ausge</w:t>
        <w:softHyphen/>
        <w:t xml:space="preserve">prägt epileptiformen Schicksalskreis gehört er aber auch dem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an. Ein Vetter mütter</w:t>
        <w:softHyphen/>
        <w:t>licherseits, ein Schriftsteller (Nr. XXVII), hatte in der Jugend einen paranoid-schizophrenen Schub; mehrere Theologen seiner Familie haben einen paranoiden Charakter. Die Testanalyse des Probanden weist auch auf schzjjoforwe und epz'leptifforms Radikale hin.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Fall demonstriert somit, daß die introjektive Ich-Existenz, das Hab-Ich, sich in Form einer paroxysmalen Klep/omanle, die sukzessive Kontrastwirkung der Entfremdungsphase als eine epileptiform-schizoforme Depersonalisation mit Dämmerzuständen und Suizidgedanken zu manifestieren vermag. In der testolo- gischen Syndromatik der Epileptiker haben wir das Ich-Bild der Entfremdung an erster Stelle angeführt h</w:t>
      </w:r>
    </w:p>
    <w:p>
      <w:pPr>
        <w:pStyle w:val="Style22"/>
        <w:keepNext w:val="0"/>
        <w:keepLines w:val="0"/>
        <w:widowControl w:val="0"/>
        <w:numPr>
          <w:ilvl w:val="0"/>
          <w:numId w:val="91"/>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Die dritte Erscheinungsmöglichkeit dieses komplementären Ich-Schicksals ist die, bei welcher die Introjektionsphase des Hab-Ichs in Form von Fetischismus (+ k), die Entfremdungsphase hingegen in einer depressive« </w:t>
      </w:r>
      <w:r>
        <w:rPr>
          <w:i/>
          <w:iCs/>
          <w:color w:val="000000"/>
          <w:spacing w:val="0"/>
          <w:w w:val="100"/>
          <w:position w:val="0"/>
          <w:shd w:val="clear" w:color="auto" w:fill="auto"/>
          <w:lang w:val="de-DE" w:eastAsia="de-DE" w:bidi="de-DE"/>
        </w:rPr>
        <w:t>Depersonalisation</w:t>
      </w:r>
      <w:r>
        <w:rPr>
          <w:color w:val="000000"/>
          <w:spacing w:val="0"/>
          <w:w w:val="100"/>
          <w:position w:val="0"/>
          <w:shd w:val="clear" w:color="auto" w:fill="auto"/>
          <w:lang w:val="de-DE" w:eastAsia="de-DE" w:bidi="de-DE"/>
        </w:rPr>
        <w:t xml:space="preserve"> mit dem Wunsch zu sterben erscheint. Für den Gutsbesitzer war das Geld der Fetisch. Der früher besprochene Epileptiker hatte eine merkwürdige «5VMysse/-Manic». Er sammelte Schlüssel und klebte an ihnen, als ob sie besondere Schätze wären. Er liebte sie wie Fetische. Die Habsucht dieses Hab-Ichs (Sch = +0) trägt stets den fetischistischen Zug. </w:t>
      </w:r>
      <w:r>
        <w:rPr>
          <w:i/>
          <w:iCs/>
          <w:color w:val="000000"/>
          <w:spacing w:val="0"/>
          <w:w w:val="100"/>
          <w:position w:val="0"/>
          <w:shd w:val="clear" w:color="auto" w:fill="auto"/>
          <w:lang w:val="de-DE" w:eastAsia="de-DE" w:bidi="de-DE"/>
        </w:rPr>
        <w:t>Hab-Ich</w:t>
      </w:r>
      <w:r>
        <w:rPr>
          <w:color w:val="000000"/>
          <w:spacing w:val="0"/>
          <w:w w:val="100"/>
          <w:position w:val="0"/>
          <w:shd w:val="clear" w:color="auto" w:fill="auto"/>
          <w:lang w:val="de-DE" w:eastAsia="de-DE" w:bidi="de-DE"/>
        </w:rPr>
        <w:t xml:space="preserve"> und Fetischismus hänge« </w:t>
      </w:r>
      <w:r>
        <w:rPr>
          <w:i/>
          <w:iCs/>
          <w:color w:val="000000"/>
          <w:spacing w:val="0"/>
          <w:w w:val="100"/>
          <w:position w:val="0"/>
          <w:shd w:val="clear" w:color="auto" w:fill="auto"/>
          <w:lang w:val="de-DE" w:eastAsia="de-DE" w:bidi="de-DE"/>
        </w:rPr>
        <w:t>innige</w:t>
      </w:r>
      <w:r>
        <w:rPr>
          <w:color w:val="000000"/>
          <w:spacing w:val="0"/>
          <w:w w:val="100"/>
          <w:position w:val="0"/>
          <w:shd w:val="clear" w:color="auto" w:fill="auto"/>
          <w:lang w:val="de-DE" w:eastAsia="de-DE" w:bidi="de-DE"/>
        </w:rPr>
        <w:t xml:space="preserve"> sp/samzme«. Die symbo</w:t>
        <w:softHyphen/>
        <w:t>lische Deutung dieser Fetische ist des öfteren die Ersatzbildung der männlichen Zeugungskraft des Phallus. Vermutlich symbolisiert der Schlüssel bei dem klep</w:t>
        <w:softHyphen/>
        <w:t xml:space="preserve">tomanen Epileptiker ebenfalls den Penis, die männliche Kraft, mit dem man </w:t>
      </w:r>
      <w:r>
        <w:rPr>
          <w:i/>
          <w:iCs/>
          <w:color w:val="000000"/>
          <w:spacing w:val="0"/>
          <w:w w:val="100"/>
          <w:position w:val="0"/>
          <w:shd w:val="clear" w:color="auto" w:fill="auto"/>
          <w:lang w:val="de-DE" w:eastAsia="de-DE" w:bidi="de-DE"/>
        </w:rPr>
        <w:t xml:space="preserve">alle </w:t>
      </w:r>
      <w:r>
        <w:rPr>
          <w:color w:val="000000"/>
          <w:spacing w:val="0"/>
          <w:w w:val="100"/>
          <w:position w:val="0"/>
          <w:shd w:val="clear" w:color="auto" w:fill="auto"/>
          <w:lang w:val="de-DE" w:eastAsia="de-DE" w:bidi="de-DE"/>
        </w:rPr>
        <w:t>Wertobjekte der Welt in Besitz zu nehmen vermag.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Reaktion -f- k, also das introjektive Hab-Ich, ist unserer Erfahrung nach ein testologisches Zeichen dafür, daß das Ich dieser Menschen unfähig ist, ein Wertobjekt seelisch-zch/haf/ zu haben. Faktisch besitzen sie Wert- und Liebes</w:t>
        <w:softHyphen/>
        <w:t xml:space="preserve">objekte, aber ihr Ich ist unfähig, das faktische Besitztum seelisch zu haben. Sie sind somit stets unsicher, ob sie das Objekt wirklich haben, und die </w:t>
      </w:r>
      <w:r>
        <w:rPr>
          <w:i/>
          <w:iCs/>
          <w:color w:val="000000"/>
          <w:spacing w:val="0"/>
          <w:w w:val="100"/>
          <w:position w:val="0"/>
          <w:shd w:val="clear" w:color="auto" w:fill="auto"/>
          <w:lang w:val="de-DE" w:eastAsia="de-DE" w:bidi="de-DE"/>
        </w:rPr>
        <w:t>Störung</w:t>
      </w:r>
      <w:r>
        <w:rPr>
          <w:color w:val="000000"/>
          <w:spacing w:val="0"/>
          <w:w w:val="100"/>
          <w:position w:val="0"/>
          <w:shd w:val="clear" w:color="auto" w:fill="auto"/>
          <w:lang w:val="de-DE" w:eastAsia="de-DE" w:bidi="de-DE"/>
        </w:rPr>
        <w:t xml:space="preserve"> der ichhafte» /«besit^nahz/zefä'higkeit zwingt diese Menschen, immerfort alles und alles sich einzu</w:t>
        <w:softHyphen/>
        <w:t>verleiben, was an Wert in dieser Welt aufzufinden ist. Diese ernste introjektive Ich-Störung ist für die Melancholie, den Masochismus und den Fetischismus be</w:t>
        <w:softHyphen/>
        <w:t>zeichnend</w:t>
      </w:r>
      <w:r>
        <w:rPr>
          <w:color w:val="000000"/>
          <w:spacing w:val="0"/>
          <w:w w:val="100"/>
          <w:position w:val="0"/>
          <w:shd w:val="clear" w:color="auto" w:fill="auto"/>
          <w:vertAlign w:val="superscript"/>
          <w:lang w:val="de-DE" w:eastAsia="de-DE" w:bidi="de-DE"/>
        </w:rPr>
        <w:footnoteReference w:id="3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7"/>
      </w:r>
      <w:r>
        <w:rPr>
          <w:color w:val="000000"/>
          <w:spacing w:val="0"/>
          <w:w w:val="100"/>
          <w:position w:val="0"/>
          <w:shd w:val="clear" w:color="auto" w:fill="auto"/>
          <w:lang w:val="de-DE" w:eastAsia="de-DE" w:bidi="de-DE"/>
        </w:rPr>
        <w:t xml:space="preserve">. Daher das häufige Zusammentreffen dieser drei Erscheinungen bei dem nämlichen Kranken. Einen klassischen Fall hiezu publizierte vor kurzem </w:t>
      </w:r>
      <w:r>
        <w:rPr>
          <w:smallCaps/>
          <w:color w:val="000000"/>
          <w:spacing w:val="0"/>
          <w:w w:val="100"/>
          <w:position w:val="0"/>
          <w:shd w:val="clear" w:color="auto" w:fill="auto"/>
          <w:lang w:val="de-DE" w:eastAsia="de-DE" w:bidi="de-DE"/>
        </w:rPr>
        <w:t>Luisa Hösli</w:t>
      </w:r>
      <w:r>
        <w:rPr>
          <w:smallCaps/>
          <w:color w:val="000000"/>
          <w:spacing w:val="0"/>
          <w:w w:val="100"/>
          <w:position w:val="0"/>
          <w:shd w:val="clear" w:color="auto" w:fill="auto"/>
          <w:vertAlign w:val="superscript"/>
          <w:lang w:val="de-DE" w:eastAsia="de-DE" w:bidi="de-DE"/>
        </w:rPr>
        <w:footnoteReference w:id="38"/>
      </w:r>
      <w:r>
        <w:rPr>
          <w:smallCaps/>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 32:</w:t>
      </w:r>
      <w:r>
        <w:rPr>
          <w:color w:val="000000"/>
          <w:spacing w:val="0"/>
          <w:w w:val="100"/>
          <w:position w:val="0"/>
          <w:shd w:val="clear" w:color="auto" w:fill="auto"/>
          <w:lang w:val="de-DE" w:eastAsia="de-DE" w:bidi="de-DE"/>
        </w:rPr>
        <w:t xml:space="preserve"> Die 41jährige ledige Sprachlehrerin (virgo intacta) hatte seit der Pubertät die Ge</w:t>
        <w:softHyphen/>
        <w:t xml:space="preserve">wohnheit, das Haar ihres Kopfes mit der Wurzel auszureißen und aus dem Wurzelsack die Flüssigkeit herauszuquetschen. Diese Praktiken steigerten sich bei ihr zu einer Perversionslust, auf die zu verzichten sic unfähig war. Die ticfcnpsychologische Bedeutung dieser Perversion lieferte die Probandin selbst. Sic gibt an, daß das Haar für sie ein </w:t>
      </w:r>
      <w:r>
        <w:rPr>
          <w:i/>
          <w:iCs/>
          <w:color w:val="000000"/>
          <w:spacing w:val="0"/>
          <w:w w:val="100"/>
          <w:position w:val="0"/>
          <w:shd w:val="clear" w:color="auto" w:fill="auto"/>
          <w:lang w:val="de-DE" w:eastAsia="de-DE" w:bidi="de-DE"/>
        </w:rPr>
        <w:t>Fetisch</w:t>
      </w:r>
      <w:r>
        <w:rPr>
          <w:color w:val="000000"/>
          <w:spacing w:val="0"/>
          <w:w w:val="100"/>
          <w:position w:val="0"/>
          <w:shd w:val="clear" w:color="auto" w:fill="auto"/>
          <w:lang w:val="de-DE" w:eastAsia="de-DE" w:bidi="de-DE"/>
        </w:rPr>
        <w:t xml:space="preserve"> ist. Es ist das Symbol des Penis, den sic sich wünscht. Das Ausquetschen der Haarwurzclflüssigkcit ist nach ihrer Meinung,«wie wenn ein Penis ejakuliert». Dieser Fetischzwang ersetzte bei ihr den veruntreuten Penis und auch die Onanie wie auch jeglichen Verkehr mit Männern und Frauen. Sie wollte ein Mann sein und fühlte sich psychosexucll als Mann, war in der Phantasie lesbisch, ersetzte aber diese Regungen mit dem Spiel des Herausreißens der Haare.</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Das Haar war ihr Penis, der Wurzclsack die Hoden, und das Ausdrücken des Wurzclsaftcs war in ihrer Phantasie das Symbol der Besitznahme einer Frau und das der Ejakulation.</w:t>
      </w:r>
    </w:p>
    <w:p>
      <w:pPr>
        <w:pStyle w:val="Style12"/>
        <w:keepNext w:val="0"/>
        <w:keepLines w:val="0"/>
        <w:widowControl w:val="0"/>
        <w:shd w:val="clear" w:color="auto" w:fill="auto"/>
        <w:tabs>
          <w:tab w:pos="4521" w:val="left"/>
        </w:tabs>
        <w:bidi w:val="0"/>
        <w:ind w:left="0" w:firstLine="360"/>
        <w:jc w:val="left"/>
      </w:pPr>
      <w:r>
        <w:rPr>
          <w:color w:val="000000"/>
          <w:spacing w:val="0"/>
          <w:w w:val="100"/>
          <w:position w:val="0"/>
          <w:shd w:val="clear" w:color="auto" w:fill="auto"/>
          <w:lang w:val="de-DE" w:eastAsia="de-DE" w:bidi="de-DE"/>
        </w:rPr>
        <w:t xml:space="preserve">Diese Probandin lieferte in ihren Vordergrundprofilen fünfmal in zehn Profilen das Ich- Bild der totalen </w:t>
      </w:r>
      <w:r>
        <w:rPr>
          <w:i/>
          <w:iCs/>
          <w:color w:val="000000"/>
          <w:spacing w:val="0"/>
          <w:w w:val="100"/>
          <w:position w:val="0"/>
          <w:shd w:val="clear" w:color="auto" w:fill="auto"/>
          <w:lang w:val="de-DE" w:eastAsia="de-DE" w:bidi="de-DE"/>
        </w:rPr>
        <w:t>Introjektion (Sch =</w:t>
      </w:r>
      <w:r>
        <w:rPr>
          <w:color w:val="000000"/>
          <w:spacing w:val="0"/>
          <w:w w:val="100"/>
          <w:position w:val="0"/>
          <w:shd w:val="clear" w:color="auto" w:fill="auto"/>
          <w:lang w:val="de-DE" w:eastAsia="de-DE" w:bidi="de-DE"/>
        </w:rPr>
        <w:t xml:space="preserve"> +0), zweimal das des Zwangs-Ichs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einmal das des inflativen männlichen Zwangs-Ichs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ab/>
        <w:t>+). Sie wurde also experimentell 8:10 in einer</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männlichen</w:t>
      </w:r>
      <w:r>
        <w:rPr>
          <w:color w:val="000000"/>
          <w:spacing w:val="0"/>
          <w:w w:val="100"/>
          <w:position w:val="0"/>
          <w:shd w:val="clear" w:color="auto" w:fill="auto"/>
          <w:lang w:val="de-DE" w:eastAsia="de-DE" w:bidi="de-DE"/>
        </w:rPr>
        <w:t xml:space="preserve"> Ich-Phase erfaßt und nur 2:10 in einer weiblichen Inflation </w:t>
      </w:r>
      <w:r>
        <w:rPr>
          <w:i/>
          <w:iCs/>
          <w:color w:val="000000"/>
          <w:spacing w:val="0"/>
          <w:w w:val="100"/>
          <w:position w:val="0"/>
          <w:shd w:val="clear" w:color="auto" w:fill="auto"/>
          <w:lang w:val="de-DE" w:eastAsia="de-DE" w:bidi="de-DE"/>
        </w:rPr>
        <w:t>(Sch = 0 -(-)•</w:t>
      </w:r>
      <w:r>
        <w:rPr>
          <w:color w:val="000000"/>
          <w:spacing w:val="0"/>
          <w:w w:val="100"/>
          <w:position w:val="0"/>
          <w:shd w:val="clear" w:color="auto" w:fill="auto"/>
          <w:lang w:val="de-DE" w:eastAsia="de-DE" w:bidi="de-DE"/>
        </w:rPr>
        <w:t xml:space="preserve"> Von allen Ich-Existenzcn dominiert somit das männliche, introjektive Hab-Ich im Vordergrund. Die Pro</w:t>
        <w:softHyphen/>
        <w:t xml:space="preserve">bandin erlebte aber episodisch sehr unbehagliche Entfremdungszustände, die natürlich als die Kontrastwirkung des Hintcr-Ichs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xml:space="preserve"> ;£) aufzufassen sind. Wir müssen annehmen, daß sie sich dessen plötzlich doch bewußt wurde, daß sic eine Frau nie wirklich so wie ein Mann in Besitz zu nehmen vermöchte. Bei dieser Bcwußtwerdung verlor sie die ganze Welt. Sic glaubte, daß sic damit </w:t>
      </w:r>
      <w:r>
        <w:rPr>
          <w:i/>
          <w:iCs/>
          <w:color w:val="000000"/>
          <w:spacing w:val="0"/>
          <w:w w:val="100"/>
          <w:position w:val="0"/>
          <w:shd w:val="clear" w:color="auto" w:fill="auto"/>
          <w:lang w:val="de-DE" w:eastAsia="de-DE" w:bidi="de-DE"/>
        </w:rPr>
        <w:t>alles,</w:t>
      </w:r>
      <w:r>
        <w:rPr>
          <w:color w:val="000000"/>
          <w:spacing w:val="0"/>
          <w:w w:val="100"/>
          <w:position w:val="0"/>
          <w:shd w:val="clear" w:color="auto" w:fill="auto"/>
          <w:lang w:val="de-DE" w:eastAsia="de-DE" w:bidi="de-DE"/>
        </w:rPr>
        <w:t xml:space="preserve"> was sie hatte, verlor: ihr Talent, ihr Gedächtnis, ihre männliche Tatkraft, ihren Willen. Auch die Welt entfremdete sich ihr. Die Leute wurden von ihr auf der Straße nicht mehr erkannt, die Freunde verließen sic; alles wurde ihr selbst fremd. Die Welt zerrann ihr. In diesem Zustand wollte sic nicht mehr leben, und nur die Religion hielt sic vom Selbstmord zurück.</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Es war erstaunlich, wie die Frau aus dieser Phase des Sich-sclbst-Vcrliercns und des Welt</w:t>
        <w:softHyphen/>
        <w:t>verlustes dennoch immer wieder hcrauskam und sich selbst und die Welt wieder und wieder erobern konnte.</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vierte</w:t>
      </w:r>
      <w:r>
        <w:rPr>
          <w:color w:val="000000"/>
          <w:spacing w:val="0"/>
          <w:w w:val="100"/>
          <w:position w:val="0"/>
          <w:shd w:val="clear" w:color="auto" w:fill="auto"/>
          <w:lang w:val="de-DE" w:eastAsia="de-DE" w:bidi="de-DE"/>
        </w:rPr>
        <w:t xml:space="preserve"> Variation der Entfremdung ist die alltägliche Form der </w:t>
      </w:r>
      <w:r>
        <w:rPr>
          <w:i/>
          <w:iCs/>
          <w:color w:val="000000"/>
          <w:spacing w:val="0"/>
          <w:w w:val="100"/>
          <w:position w:val="0"/>
          <w:shd w:val="clear" w:color="auto" w:fill="auto"/>
          <w:lang w:val="de-DE" w:eastAsia="de-DE" w:bidi="de-DE"/>
        </w:rPr>
        <w:t xml:space="preserve">Eifersucht. </w:t>
      </w:r>
      <w:r>
        <w:rPr>
          <w:color w:val="000000"/>
          <w:spacing w:val="0"/>
          <w:w w:val="100"/>
          <w:position w:val="0"/>
          <w:shd w:val="clear" w:color="auto" w:fill="auto"/>
          <w:lang w:val="de-DE" w:eastAsia="de-DE" w:bidi="de-DE"/>
        </w:rPr>
        <w:t xml:space="preserve">Auch für den Eifersüchtigen zerrinnt die wahre Wirklichkeit. Auch er bricht den Zugang zur Wahrnehmungswelt des öfteren völlig ab und entfremdet sich somit der realen Welt. Plötzlich - man weiß nicht wie und warum - dreht sich das Ich mit Gewalt um und greift nach der Welt, einmal nach den Sexualobjekten, ein andermal nach den materiellen oder geistigen Wertobjekten dieser Welt, und der bisher eifersüchtige Mensch verwandelt sich in einen Erotomanen oder des öfteren in einen grenzenlosen </w:t>
      </w:r>
      <w:r>
        <w:rPr>
          <w:i/>
          <w:iCs/>
          <w:color w:val="000000"/>
          <w:spacing w:val="0"/>
          <w:w w:val="100"/>
          <w:position w:val="0"/>
          <w:shd w:val="clear" w:color="auto" w:fill="auto"/>
          <w:lang w:val="de-DE" w:eastAsia="de-DE" w:bidi="de-DE"/>
        </w:rPr>
        <w:t>Opportunisten.</w:t>
      </w:r>
      <w:r>
        <w:rPr>
          <w:color w:val="000000"/>
          <w:spacing w:val="0"/>
          <w:w w:val="100"/>
          <w:position w:val="0"/>
          <w:shd w:val="clear" w:color="auto" w:fill="auto"/>
          <w:lang w:val="de-DE" w:eastAsia="de-DE" w:bidi="de-DE"/>
        </w:rPr>
        <w:t xml:space="preserve"> Es ist eine von den Charakterologen kaum bemerkte Tatsache, daß die Opportunisten auch eine vorausgehende eifersüchtige oder weltfremde, tagträumerische Ich-Existenz leben können. Die Opportunisten, welche in Erwerbung von Geld und Wissen jede Gelegenheit mit massiven, groben Händen ergreifen, um ihr Hab und Gut zu vermehren, sind zumeist eifer</w:t>
        <w:softHyphen/>
        <w:t>süchtige Kainiten. Der Opportunismus ist ihre komplementäre, kompensatorische Ich-Existenz für die veruntreute Wunschwelt, geliebt und groß zu sein wie ein «Abel». In diesem Ich-Zustand benehmen sie sich wie Kannibalen, die all das, was der andere an Wert besitzt, dem eigenen Ich mit Gewalt einverleiben. Den größten Schaden verursachen unter ihnen die sog. «geistig</w:t>
      </w:r>
      <w:r>
        <w:rPr>
          <w:color w:val="000000"/>
          <w:spacing w:val="0"/>
          <w:w w:val="100"/>
          <w:position w:val="0"/>
          <w:u w:val="single"/>
          <w:shd w:val="clear" w:color="auto" w:fill="auto"/>
          <w:lang w:val="de-DE" w:eastAsia="de-DE" w:bidi="de-DE"/>
        </w:rPr>
        <w:t>en O</w:t>
      </w:r>
      <w:r>
        <w:rPr>
          <w:color w:val="000000"/>
          <w:spacing w:val="0"/>
          <w:w w:val="100"/>
          <w:position w:val="0"/>
          <w:shd w:val="clear" w:color="auto" w:fill="auto"/>
          <w:lang w:val="de-DE" w:eastAsia="de-DE" w:bidi="de-DE"/>
        </w:rPr>
        <w:t>pportunisten». Man findet unter ihnen des öfteren Wissenschaftler, die ihre Lehrstühle daziFbenützen, daß sie fremdes geistiges Eigentum - wie tüchtige Verkäufer von Warenhäusern - als ihre eigene «Ware» verkaufen. Das ist die Rache ihres kainitischen Ichs für die vermeintliche Ungerechtigkeit, daß der andere mehr Begabung, mehr Intuition, mehr wissenschaftlichen, künstlerischen oder literarischen Erfolg hat als sie. Sie sind armselige, aber dennoch gefährliche Ich-Existenzen, da sie oft eine ganze Generation in falscher Richtung zu führen vermögen.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Sicher gibt es noch andere Varianten, die in die gleiche Kategorie der Suk</w:t>
        <w:softHyphen/>
        <w:t>zession von Weltentfremdung und Welteroberung einzureihen sind. Unsere Darstellung muß aber auf Vollständigkeit verzichten. Unsere Zielsetzung hier ist eine doppelte. Erstens: die Darstellung dieses besonderen Ich-Schicksals mit seinem Janus-Antlitz von Alleshaben und Allesverlieren. Zweitens: die Wieder</w:t>
        <w:softHyphen/>
        <w:t>holung der These, daß eine Psychiatrie, welche auf die experimentelle Ich-Analyse verzichtet, zusammengehörende psychopathologische Bilder voneinander trennt und somit bei falschen Diagnosen auszuharren gezwungen ist.</w:t>
      </w:r>
    </w:p>
    <w:p>
      <w:pPr>
        <w:pStyle w:val="Style22"/>
        <w:keepNext w:val="0"/>
        <w:keepLines w:val="0"/>
        <w:widowControl w:val="0"/>
        <w:shd w:val="clear" w:color="auto" w:fill="auto"/>
        <w:bidi w:val="0"/>
        <w:spacing w:line="324" w:lineRule="auto"/>
        <w:ind w:left="0" w:firstLine="360"/>
        <w:jc w:val="left"/>
      </w:pPr>
      <w:r>
        <w:rPr>
          <w:i/>
          <w:iCs/>
          <w:color w:val="000000"/>
          <w:spacing w:val="0"/>
          <w:w w:val="100"/>
          <w:position w:val="0"/>
          <w:shd w:val="clear" w:color="auto" w:fill="auto"/>
          <w:lang w:val="de-DE" w:eastAsia="de-DE" w:bidi="de-DE"/>
        </w:rPr>
        <w:t xml:space="preserve">II. Die simultane Kontrastwirkung </w:t>
      </w:r>
      <w:r>
        <w:rPr>
          <w:color w:val="000000"/>
          <w:spacing w:val="0"/>
          <w:w w:val="100"/>
          <w:position w:val="0"/>
          <w:shd w:val="clear" w:color="auto" w:fill="auto"/>
          <w:lang w:val="de-DE" w:eastAsia="de-DE" w:bidi="de-DE"/>
        </w:rPr>
        <w:t>des Wunsches, alles zu haben, und des Gefühls, alles verloren zu haben, treffen wir besonders in analytischen Behandlungen an.</w:t>
      </w:r>
    </w:p>
    <w:p>
      <w:pPr>
        <w:pStyle w:val="Style22"/>
        <w:keepNext w:val="0"/>
        <w:keepLines w:val="0"/>
        <w:widowControl w:val="0"/>
        <w:numPr>
          <w:ilvl w:val="0"/>
          <w:numId w:val="9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Gedankenwelt</w:t>
      </w:r>
      <w:r>
        <w:rPr>
          <w:color w:val="000000"/>
          <w:spacing w:val="0"/>
          <w:w w:val="100"/>
          <w:position w:val="0"/>
          <w:shd w:val="clear" w:color="auto" w:fill="auto"/>
          <w:lang w:val="de-DE" w:eastAsia="de-DE" w:bidi="de-DE"/>
        </w:rPr>
        <w:t xml:space="preserve"> der Entfremdeten kehrt die </w:t>
      </w:r>
      <w:r>
        <w:rPr>
          <w:i/>
          <w:iCs/>
          <w:color w:val="000000"/>
          <w:spacing w:val="0"/>
          <w:w w:val="100"/>
          <w:position w:val="0"/>
          <w:shd w:val="clear" w:color="auto" w:fill="auto"/>
          <w:lang w:val="de-DE" w:eastAsia="de-DE" w:bidi="de-DE"/>
        </w:rPr>
        <w:t>Habsucht,</w:t>
      </w:r>
      <w:r>
        <w:rPr>
          <w:color w:val="000000"/>
          <w:spacing w:val="0"/>
          <w:w w:val="100"/>
          <w:position w:val="0"/>
          <w:shd w:val="clear" w:color="auto" w:fill="auto"/>
          <w:lang w:val="de-DE" w:eastAsia="de-DE" w:bidi="de-DE"/>
        </w:rPr>
        <w:t xml:space="preserve"> die Sehnsucht, die Welt mit allen ihren Schätzen noch mehr zu besitzen, immer wieder zurück. Nicht selten trägt dieses hintergründige Hab-Ich einen paranoiden Charakter. So quälte sich der erwähnte Gutsbesitzer in seiner Entfremdungsphase stets mit dem Ge</w:t>
        <w:softHyphen/>
        <w:t xml:space="preserve">danken ab, daß seine Angestellten ihn </w:t>
      </w:r>
      <w:r>
        <w:rPr>
          <w:i/>
          <w:iCs/>
          <w:color w:val="000000"/>
          <w:spacing w:val="0"/>
          <w:w w:val="100"/>
          <w:position w:val="0"/>
          <w:shd w:val="clear" w:color="auto" w:fill="auto"/>
          <w:lang w:val="de-DE" w:eastAsia="de-DE" w:bidi="de-DE"/>
        </w:rPr>
        <w:t>bestehlen (Sch</w:t>
      </w:r>
      <w:r>
        <w:rPr>
          <w:color w:val="000000"/>
          <w:spacing w:val="0"/>
          <w:w w:val="100"/>
          <w:position w:val="0"/>
          <w:shd w:val="clear" w:color="auto" w:fill="auto"/>
          <w:lang w:val="de-DE" w:eastAsia="de-DE" w:bidi="de-DE"/>
        </w:rPr>
        <w:t xml:space="preserve"> = +0). Die zerronnene und verlorene Wirklichkeit kommt in diesem Zustand immerfort zurück mit allen Objekten, die man einst </w:t>
      </w:r>
      <w:r>
        <w:rPr>
          <w:i/>
          <w:iCs/>
          <w:color w:val="000000"/>
          <w:spacing w:val="0"/>
          <w:w w:val="100"/>
          <w:position w:val="0"/>
          <w:shd w:val="clear" w:color="auto" w:fill="auto"/>
          <w:lang w:val="de-DE" w:eastAsia="de-DE" w:bidi="de-DE"/>
        </w:rPr>
        <w:t>hatte</w:t>
      </w:r>
      <w:r>
        <w:rPr>
          <w:color w:val="000000"/>
          <w:spacing w:val="0"/>
          <w:w w:val="100"/>
          <w:position w:val="0"/>
          <w:shd w:val="clear" w:color="auto" w:fill="auto"/>
          <w:lang w:val="de-DE" w:eastAsia="de-DE" w:bidi="de-DE"/>
        </w:rPr>
        <w:t xml:space="preserve"> und die man nie mehr haben wird. Diese Art der Simultaneität der behandelten zwei Ich-Existenzen ist stets bei </w:t>
      </w:r>
      <w:r>
        <w:rPr>
          <w:i/>
          <w:iCs/>
          <w:color w:val="000000"/>
          <w:spacing w:val="0"/>
          <w:w w:val="100"/>
          <w:position w:val="0"/>
          <w:shd w:val="clear" w:color="auto" w:fill="auto"/>
          <w:lang w:val="de-DE" w:eastAsia="de-DE" w:bidi="de-DE"/>
        </w:rPr>
        <w:t>Depressiven,</w:t>
      </w:r>
      <w:r>
        <w:rPr>
          <w:color w:val="000000"/>
          <w:spacing w:val="0"/>
          <w:w w:val="100"/>
          <w:position w:val="0"/>
          <w:shd w:val="clear" w:color="auto" w:fill="auto"/>
          <w:lang w:val="de-DE" w:eastAsia="de-DE" w:bidi="de-DE"/>
        </w:rPr>
        <w:t xml:space="preserve"> bei </w:t>
      </w:r>
      <w:r>
        <w:rPr>
          <w:i/>
          <w:iCs/>
          <w:color w:val="000000"/>
          <w:spacing w:val="0"/>
          <w:w w:val="100"/>
          <w:position w:val="0"/>
          <w:shd w:val="clear" w:color="auto" w:fill="auto"/>
          <w:lang w:val="de-DE" w:eastAsia="de-DE" w:bidi="de-DE"/>
        </w:rPr>
        <w:t>Masochisten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Fetischisten</w:t>
      </w:r>
      <w:r>
        <w:rPr>
          <w:color w:val="000000"/>
          <w:spacing w:val="0"/>
          <w:w w:val="100"/>
          <w:position w:val="0"/>
          <w:shd w:val="clear" w:color="auto" w:fill="auto"/>
          <w:lang w:val="de-DE" w:eastAsia="de-DE" w:bidi="de-DE"/>
        </w:rPr>
        <w:t xml:space="preserve"> vorhanden.</w:t>
      </w:r>
    </w:p>
    <w:p>
      <w:pPr>
        <w:pStyle w:val="Style22"/>
        <w:keepNext w:val="0"/>
        <w:keepLines w:val="0"/>
        <w:widowControl w:val="0"/>
        <w:numPr>
          <w:ilvl w:val="0"/>
          <w:numId w:val="9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Wahl</w:t>
      </w:r>
      <w:r>
        <w:rPr>
          <w:color w:val="000000"/>
          <w:spacing w:val="0"/>
          <w:w w:val="100"/>
          <w:position w:val="0"/>
          <w:shd w:val="clear" w:color="auto" w:fill="auto"/>
          <w:lang w:val="de-DE" w:eastAsia="de-DE" w:bidi="de-DE"/>
        </w:rPr>
        <w:t xml:space="preserve"> in Liebe, Freundschaft und Beruf wird nicht selten bei den Trägern dieses komplementären Ich-Schicksals von dem </w:t>
      </w:r>
      <w:r>
        <w:rPr>
          <w:i/>
          <w:iCs/>
          <w:color w:val="000000"/>
          <w:spacing w:val="0"/>
          <w:w w:val="100"/>
          <w:position w:val="0"/>
          <w:shd w:val="clear" w:color="auto" w:fill="auto"/>
          <w:lang w:val="de-DE" w:eastAsia="de-DE" w:bidi="de-DE"/>
        </w:rPr>
        <w:t>aktuellen</w:t>
      </w:r>
      <w:r>
        <w:rPr>
          <w:color w:val="000000"/>
          <w:spacing w:val="0"/>
          <w:w w:val="100"/>
          <w:position w:val="0"/>
          <w:shd w:val="clear" w:color="auto" w:fill="auto"/>
          <w:lang w:val="de-DE" w:eastAsia="de-DE" w:bidi="de-DE"/>
        </w:rPr>
        <w:t xml:space="preserve"> Hinter-Ich gelenkt und kann somit bei der Umkehrung große Schwierigkeiten bereiten.</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 33 :</w:t>
      </w:r>
      <w:r>
        <w:rPr>
          <w:color w:val="000000"/>
          <w:spacing w:val="0"/>
          <w:w w:val="100"/>
          <w:position w:val="0"/>
          <w:shd w:val="clear" w:color="auto" w:fill="auto"/>
          <w:lang w:val="de-DE" w:eastAsia="de-DE" w:bidi="de-DE"/>
        </w:rPr>
        <w:t xml:space="preserve"> Ein Professor der Psychiatrie heiratete in einem depressiven Zustand der Entfrem</w:t>
        <w:softHyphen/>
        <w:t xml:space="preserve">dung seine </w:t>
      </w:r>
      <w:r>
        <w:rPr>
          <w:i/>
          <w:iCs/>
          <w:color w:val="000000"/>
          <w:spacing w:val="0"/>
          <w:w w:val="100"/>
          <w:position w:val="0"/>
          <w:shd w:val="clear" w:color="auto" w:fill="auto"/>
          <w:lang w:val="de-DE" w:eastAsia="de-DE" w:bidi="de-DE"/>
        </w:rPr>
        <w:t>habsüchtige</w:t>
      </w:r>
      <w:r>
        <w:rPr>
          <w:color w:val="000000"/>
          <w:spacing w:val="0"/>
          <w:w w:val="100"/>
          <w:position w:val="0"/>
          <w:shd w:val="clear" w:color="auto" w:fill="auto"/>
          <w:lang w:val="de-DE" w:eastAsia="de-DE" w:bidi="de-DE"/>
        </w:rPr>
        <w:t xml:space="preserve"> Flaushältcrin, die ihm in seiner Verlorenheit den Halt einer Mutter gab. Und umgekehrt: Männer können sich in ihrer Habsucht zu Ehen mit vorübergehend deperso- nalisicrten Frauen entschließen, die aber nach ihrem Erwachen genau so habsüchtig werden wie ihre Wähler. In beiden Fällen wirkt die Ernüchterung katastrophal und führt zu einer un</w:t>
        <w:softHyphen/>
        <w:t>glücklichen Ehe.</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 34:</w:t>
      </w:r>
      <w:r>
        <w:rPr>
          <w:color w:val="000000"/>
          <w:spacing w:val="0"/>
          <w:w w:val="100"/>
          <w:position w:val="0"/>
          <w:shd w:val="clear" w:color="auto" w:fill="auto"/>
          <w:lang w:val="de-DE" w:eastAsia="de-DE" w:bidi="de-DE"/>
        </w:rPr>
        <w:t xml:space="preserve"> Ein begabter junger Arzt fällt nach den Staatsprüfungen in einen depressiven Entfremdungszustand. Seine hyperagile, realistische Frau, die er inzwischen geheiratet hat, überredet ihn, als Landarzt tätig zu sein, obzwar er der geborene Wissenschaftler und Forscher ist. Als er nach einer Weile aus seiner Lethargie erwacht und seine Forschernatur sich wieder tatkräftig mit ihren Ansprüchen meldet, ist es schon zu spät. Der junge Arzt wird Opfer seiner Wahl und nimmt sich das Leben.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Berufsberatung</w:t>
      </w:r>
      <w:r>
        <w:rPr>
          <w:color w:val="000000"/>
          <w:spacing w:val="0"/>
          <w:w w:val="100"/>
          <w:position w:val="0"/>
          <w:shd w:val="clear" w:color="auto" w:fill="auto"/>
          <w:lang w:val="de-DE" w:eastAsia="de-DE" w:bidi="de-DE"/>
        </w:rPr>
        <w:t xml:space="preserve"> sollte man stets mit der Möglichkeit einer Umkehrung der sich ergänzenden Ich-Existenzen rechnen und Berufswünsche, die der Prüfling in der Phase der aktuellen Ich-Existenz wählt, daraufhin prüfen, ob sie nicht eben durch das </w:t>
      </w:r>
      <w:r>
        <w:rPr>
          <w:i/>
          <w:iCs/>
          <w:color w:val="000000"/>
          <w:spacing w:val="0"/>
          <w:w w:val="100"/>
          <w:position w:val="0"/>
          <w:shd w:val="clear" w:color="auto" w:fill="auto"/>
          <w:lang w:val="de-DE" w:eastAsia="de-DE" w:bidi="de-DE"/>
        </w:rPr>
        <w:t>episodische Hinter-Ich</w:t>
      </w:r>
      <w:r>
        <w:rPr>
          <w:color w:val="000000"/>
          <w:spacing w:val="0"/>
          <w:w w:val="100"/>
          <w:position w:val="0"/>
          <w:shd w:val="clear" w:color="auto" w:fill="auto"/>
          <w:lang w:val="de-DE" w:eastAsia="de-DE" w:bidi="de-DE"/>
        </w:rPr>
        <w:t xml:space="preserve"> gelenkt werden. In den Fällen, wo die Testunter</w:t>
        <w:softHyphen/>
        <w:t xml:space="preserve">suchungen auf eine Möglichkeit der Umkehrung und auf die Wahlwirkung des Hinter-Ichs deuten, soll man entweder einen Beruf suchen, der </w:t>
      </w:r>
      <w:r>
        <w:rPr>
          <w:i/>
          <w:iCs/>
          <w:color w:val="000000"/>
          <w:spacing w:val="0"/>
          <w:w w:val="100"/>
          <w:position w:val="0"/>
          <w:shd w:val="clear" w:color="auto" w:fill="auto"/>
          <w:lang w:val="de-DE" w:eastAsia="de-DE" w:bidi="de-DE"/>
        </w:rPr>
        <w:t>beide</w:t>
      </w:r>
      <w:r>
        <w:rPr>
          <w:color w:val="000000"/>
          <w:spacing w:val="0"/>
          <w:w w:val="100"/>
          <w:position w:val="0"/>
          <w:shd w:val="clear" w:color="auto" w:fill="auto"/>
          <w:lang w:val="de-DE" w:eastAsia="de-DE" w:bidi="de-DE"/>
        </w:rPr>
        <w:t xml:space="preserve"> Ich-Existenzen zu befriedigen vermag, oder die endgültige Entscheidung eine Weile verschieben. AlsTenk’cndes Prinzip sollte stets die gesundere Ich-Existenz wirken, und der Beruf sollte so gewählt werden, daß im Falle einer Umdrehung die Gemeinschaft wie auch die Person selbst keinen ernsten Schaden erleiden. Wir würden z. B. Menschen dieser Kategorie niemals Verkehrsberufe - wie Lokomotiv-, Autobus-, Tramführer oder Flieger - empfehlen.</w:t>
      </w:r>
    </w:p>
    <w:p>
      <w:pPr>
        <w:pStyle w:val="Style22"/>
        <w:keepNext w:val="0"/>
        <w:keepLines w:val="0"/>
        <w:widowControl w:val="0"/>
        <w:numPr>
          <w:ilvl w:val="0"/>
          <w:numId w:val="93"/>
        </w:numPr>
        <w:shd w:val="clear" w:color="auto" w:fill="auto"/>
        <w:tabs>
          <w:tab w:pos="1426" w:val="left"/>
        </w:tabs>
        <w:bidi w:val="0"/>
        <w:spacing w:line="240"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Charakter</w:t>
      </w:r>
      <w:r>
        <w:rPr>
          <w:color w:val="000000"/>
          <w:spacing w:val="0"/>
          <w:w w:val="100"/>
          <w:position w:val="0"/>
          <w:shd w:val="clear" w:color="auto" w:fill="auto"/>
          <w:lang w:val="de-DE" w:eastAsia="de-DE" w:bidi="de-DE"/>
        </w:rPr>
        <w:t xml:space="preserve"> der Träger dieses Ich-Schicksals vermengen sich stets Züge beider Ich-Existenzen. Habsucht {Sch = TO) schließt Eifersucht, Selbstquälerei, Bekämpfung der Verlassenheit und der eigenen Weiblichkeit (Sch = — T) nie</w:t>
        <w:softHyphen/>
        <w:t>mals aus. So tragen manche Chirurgen, Finanzmänner und Politiker (Sch = TO) die obigen Züge ihres mit dem Hab-Ich simultan wirkenden Entfremdungs- Hinter-Ichs.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Und auch umgekehrt: Menschen, die wie Schattenfiguren sich gegenwärtig vom Drum und Dran der Wirklichkeit zurückziehen, entblößen oft die reale, eigennützige, eigensüchtige Macht- und Habsucht ihres simultan im Hintergrund anwesenden Hab-Ichs. Diese Menschen machen oft den Eindruck eines Schar</w:t>
        <w:softHyphen/>
        <w:t>latans. Im Grunde sind sie es nicht, nur die simultane Kontrastwirkung der zwei Ich-Existenzen, von denen die eine alles verloren hat, die andere alles besitzen will, macht den Anschein, als ob sie Scharlatanerie treiben würden.</w:t>
      </w:r>
    </w:p>
    <w:p>
      <w:pPr>
        <w:pStyle w:val="Style22"/>
        <w:keepNext w:val="0"/>
        <w:keepLines w:val="0"/>
        <w:widowControl w:val="0"/>
        <w:numPr>
          <w:ilvl w:val="0"/>
          <w:numId w:val="93"/>
        </w:numPr>
        <w:shd w:val="clear" w:color="auto" w:fill="auto"/>
        <w:tabs>
          <w:tab w:pos="1431" w:val="left"/>
        </w:tabs>
        <w:bidi w:val="0"/>
        <w:spacing w:line="240" w:lineRule="auto"/>
        <w:ind w:left="0" w:firstLine="360"/>
        <w:jc w:val="left"/>
      </w:pPr>
      <w:r>
        <w:rPr>
          <w:color w:val="000000"/>
          <w:spacing w:val="0"/>
          <w:w w:val="100"/>
          <w:position w:val="0"/>
          <w:shd w:val="clear" w:color="auto" w:fill="auto"/>
          <w:lang w:val="de-DE" w:eastAsia="de-DE" w:bidi="de-DE"/>
        </w:rPr>
        <w:t>Ist der Symptomana/y/zker auf die Beobachtung beider Ich-Existenzen des hier behandelten Ich-Schicksals gleichzeitig eingestellt, so wird er die Simultaneität der Symptome dieser Kontrastexistenzen in jedem Fall mühelos feststellen kön</w:t>
        <w:softHyphen/>
        <w:t>nen. 'Es gibt in der Tat keinen Zustand der Entfremdung oder Depersonalisation, in dem man Introjektionssymptome kaschier/ oder retouchier/ nicht aufzufinden ver</w:t>
        <w:softHyphen/>
        <w:t>möchte. Die Objektanalyse der krankhaften Ideen und Handlungen während der Dämmerzustände von Epileptikern, Depressiven und Depersonalisierten beweist die simultanen Kontrastwirkungen in der Symptomatologie.</w:t>
      </w:r>
    </w:p>
    <w:p>
      <w:pPr>
        <w:pStyle w:val="Style1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 xml:space="preserve">M us </w:t>
      </w:r>
      <w:r>
        <w:rPr>
          <w:smallCaps/>
          <w:color w:val="000000"/>
          <w:spacing w:val="0"/>
          <w:w w:val="100"/>
          <w:position w:val="0"/>
          <w:shd w:val="clear" w:color="auto" w:fill="auto"/>
          <w:lang w:val="de-DE" w:eastAsia="de-DE" w:bidi="de-DE"/>
        </w:rPr>
        <w:t>kens</w:t>
      </w:r>
      <w:r>
        <w:rPr>
          <w:color w:val="000000"/>
          <w:spacing w:val="0"/>
          <w:w w:val="100"/>
          <w:position w:val="0"/>
          <w:shd w:val="clear" w:color="auto" w:fill="auto"/>
          <w:lang w:val="de-DE" w:eastAsia="de-DE" w:bidi="de-DE"/>
        </w:rPr>
        <w:t xml:space="preserve"> beschreibt den Fall einer Putzfrau, die an genuinen Absenzen litt. In einem dieser Absenzzustände stahl sie aus einem Laden einen Regenschirm. Nun stellte sich bei der Verhand</w:t>
        <w:softHyphen/>
        <w:t xml:space="preserve">lung heraus, daß sie diesen Schirm, der im Schaufenster des Ladens Wochen hindurch ausgestellt war, im anfallfreien Zustand schon vor der Tat fast täglich bewundert hatte und ihn in dieser Hab-Ich-Phase (Sch = + 0) in Wirklichkeit besitzen wollte. Die Tat der Kleptomanin im Dämmer- z«stand (Sch = —dr) wurde demnach von dem simultan anwesenden H/nt^er-Zch, </w:t>
      </w:r>
      <w:r>
        <w:rPr>
          <w:i/>
          <w:iCs/>
          <w:color w:val="000000"/>
          <w:spacing w:val="0"/>
          <w:w w:val="100"/>
          <w:position w:val="0"/>
          <w:shd w:val="clear" w:color="auto" w:fill="auto"/>
          <w:lang w:val="de-DE" w:eastAsia="de-DE" w:bidi="de-DE"/>
        </w:rPr>
        <w:t>also</w:t>
      </w:r>
      <w:r>
        <w:rPr>
          <w:color w:val="000000"/>
          <w:spacing w:val="0"/>
          <w:w w:val="100"/>
          <w:position w:val="0"/>
          <w:shd w:val="clear" w:color="auto" w:fill="auto"/>
          <w:lang w:val="de-DE" w:eastAsia="de-DE" w:bidi="de-DE"/>
        </w:rPr>
        <w:t xml:space="preserve"> von dem ZZab-Zch (S ch = y 0), ansgefhizr/.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eingehende Analyse von Depressiven, Masochisten und Fetischisten, die in der Phase der Introjektion (Sch = TO) untersucht wurden, deckte klinische Erscheinungen der Eifersucht und die simultane Bekämpfung der Verlassenheit (Sch = — T) des öfteren auf. Wir müssen hier annehmen, daß sich die konträren Ich-Existenzen bei diesen Kranken entweder sehr rasch umdrehen oder daß es Phasen gibt, in denen beide Ich-Existenzen - ohne sich integrieren zu können - im Vordergrund stehen. Daher die simultane Kontrastwirkung.</w:t>
      </w:r>
    </w:p>
    <w:p>
      <w:pPr>
        <w:pStyle w:val="Style22"/>
        <w:keepNext w:val="0"/>
        <w:keepLines w:val="0"/>
        <w:widowControl w:val="0"/>
        <w:numPr>
          <w:ilvl w:val="0"/>
          <w:numId w:val="93"/>
        </w:numPr>
        <w:shd w:val="clear" w:color="auto" w:fill="auto"/>
        <w:tabs>
          <w:tab w:pos="1436" w:val="left"/>
        </w:tabs>
        <w:bidi w:val="0"/>
        <w:spacing w:line="240" w:lineRule="auto"/>
        <w:ind w:left="0" w:firstLine="360"/>
        <w:jc w:val="left"/>
      </w:pPr>
      <w:r>
        <w:rPr>
          <w:color w:val="000000"/>
          <w:spacing w:val="0"/>
          <w:w w:val="100"/>
          <w:position w:val="0"/>
          <w:shd w:val="clear" w:color="auto" w:fill="auto"/>
          <w:lang w:val="de-DE" w:eastAsia="de-DE" w:bidi="de-DE"/>
        </w:rPr>
        <w:t>' In den nächtlichen Träumen der Entfremdeten treffen wir - genau wie in den Wach träumen - oft Szenen an, die auf die Wirkung des Hab-Ichs im Hintergrund hinweisen. Zumeist wird aber auch das vordergründige Entfremdungs-Ich perso</w:t>
        <w:softHyphen/>
        <w:t>nifiziert oder als das alltägliche, wache «Ich» auch im Traum angetroffen. Die zwei konträren Ich-Existenzen spielen als zwei getrennte Personen die führenden Rollen im Traum. Tatkräftige Menschen, die am Tag ihr opportunistisches Hab-Ich leben, träumen im Schlaf des öfteren, daß sie all das verlieren, was sie tagsüber erobert haben. Sie erleben im Traum das Zerrinnen ihrer Macht, ihres Vermögens, sie verderben ihre Karriere wegen einer mitspielenden Traumfigur, die aber das eigene, alltägliche, wache Hab-Ich personifiziert.</w:t>
      </w:r>
    </w:p>
    <w:p>
      <w:pPr>
        <w:pStyle w:val="Style22"/>
        <w:keepNext w:val="0"/>
        <w:keepLines w:val="0"/>
        <w:widowControl w:val="0"/>
        <w:numPr>
          <w:ilvl w:val="0"/>
          <w:numId w:val="93"/>
        </w:numPr>
        <w:shd w:val="clear" w:color="auto" w:fill="auto"/>
        <w:tabs>
          <w:tab w:pos="1422" w:val="left"/>
        </w:tabs>
        <w:bidi w:val="0"/>
        <w:spacing w:line="240" w:lineRule="auto"/>
        <w:ind w:left="0" w:firstLine="360"/>
        <w:jc w:val="left"/>
      </w:pPr>
      <w:r>
        <w:rPr>
          <w:color w:val="000000"/>
          <w:spacing w:val="0"/>
          <w:w w:val="100"/>
          <w:position w:val="0"/>
          <w:shd w:val="clear" w:color="auto" w:fill="auto"/>
          <w:lang w:val="de-DE" w:eastAsia="de-DE" w:bidi="de-DE"/>
        </w:rPr>
        <w:t xml:space="preserve">Die simultanen Kontrastwirkungen der zwei Ich-Existenzen von Hab-Ich und Träumer-Ich werden in den Spielen dieser Menschen oft angetroffen. Dies </w:t>
      </w:r>
      <w:r>
        <w:rPr>
          <w:color w:val="000000"/>
          <w:spacing w:val="0"/>
          <w:w w:val="100"/>
          <w:position w:val="0"/>
          <w:shd w:val="clear" w:color="auto" w:fill="auto"/>
          <w:lang w:val="de-DE" w:eastAsia="de-DE" w:bidi="de-DE"/>
        </w:rPr>
        <w:t xml:space="preserve">erhellt aus den </w:t>
      </w:r>
      <w:r>
        <w:rPr>
          <w:i/>
          <w:iCs/>
          <w:color w:val="000000"/>
          <w:spacing w:val="0"/>
          <w:w w:val="100"/>
          <w:position w:val="0"/>
          <w:shd w:val="clear" w:color="auto" w:fill="auto"/>
          <w:lang w:val="de-DE" w:eastAsia="de-DE" w:bidi="de-DE"/>
        </w:rPr>
        <w:t>«Spielanalysen</w:t>
      </w:r>
      <w:r>
        <w:rPr>
          <w:color w:val="000000"/>
          <w:spacing w:val="0"/>
          <w:w w:val="100"/>
          <w:position w:val="0"/>
          <w:shd w:val="clear" w:color="auto" w:fill="auto"/>
          <w:lang w:val="de-DE" w:eastAsia="de-DE" w:bidi="de-DE"/>
        </w:rPr>
        <w:t xml:space="preserve"> von Erwachsenen» meiner einstigen Schülerin </w:t>
      </w:r>
      <w:r>
        <w:rPr>
          <w:smallCaps/>
          <w:color w:val="000000"/>
          <w:spacing w:val="0"/>
          <w:w w:val="100"/>
          <w:position w:val="0"/>
          <w:shd w:val="clear" w:color="auto" w:fill="auto"/>
          <w:lang w:val="de-DE" w:eastAsia="de-DE" w:bidi="de-DE"/>
        </w:rPr>
        <w:t>Blanka GAdor.</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w:t>
      </w:r>
      <w:r>
        <w:rPr>
          <w:color w:val="000000"/>
          <w:spacing w:val="0"/>
          <w:w w:val="100"/>
          <w:position w:val="0"/>
          <w:shd w:val="clear" w:color="auto" w:fill="auto"/>
          <w:lang w:val="de-DE" w:eastAsia="de-DE" w:bidi="de-DE"/>
        </w:rPr>
        <w:t xml:space="preserve">Ein 25jährigcr Ingenieur, ein weltfremder Tagträumer, zeigte in seinem Charakter Züge von passivem Masochismus und schizoider Struktur. Er litt an Minderwertigkeitsgefühlen abwechselnd mit Macht- und Größcnidccn, die er nie zu befriedigen vermochte. Sein Vorder- Ich war das der Entfremdung </w:t>
      </w:r>
      <w:r>
        <w:rPr>
          <w:i/>
          <w:iCs/>
          <w:color w:val="000000"/>
          <w:spacing w:val="0"/>
          <w:w w:val="100"/>
          <w:position w:val="0"/>
          <w:shd w:val="clear" w:color="auto" w:fill="auto"/>
          <w:lang w:val="de-DE" w:eastAsia="de-DE" w:bidi="de-DE"/>
        </w:rPr>
        <w:t>(Sch — — Seine geivählten und geliebten Spiele stammten alle von dem nach Macht und Kraft strebenden Hab-lch {Sch =</w:t>
      </w:r>
      <w:r>
        <w:rPr>
          <w:color w:val="000000"/>
          <w:spacing w:val="0"/>
          <w:w w:val="100"/>
          <w:position w:val="0"/>
          <w:shd w:val="clear" w:color="auto" w:fill="auto"/>
          <w:lang w:val="de-DE" w:eastAsia="de-DE" w:bidi="de-DE"/>
        </w:rPr>
        <w:t xml:space="preserve"> +0). Es waren: 1. konkrete </w:t>
      </w:r>
      <w:r>
        <w:rPr>
          <w:i/>
          <w:iCs/>
          <w:color w:val="000000"/>
          <w:spacing w:val="0"/>
          <w:w w:val="100"/>
          <w:position w:val="0"/>
          <w:shd w:val="clear" w:color="auto" w:fill="auto"/>
          <w:lang w:val="de-DE" w:eastAsia="de-DE" w:bidi="de-DE"/>
        </w:rPr>
        <w:t xml:space="preserve">Kriegsspiele; </w:t>
      </w:r>
      <w:r>
        <w:rPr>
          <w:color w:val="000000"/>
          <w:spacing w:val="0"/>
          <w:w w:val="100"/>
          <w:position w:val="0"/>
          <w:shd w:val="clear" w:color="auto" w:fill="auto"/>
          <w:lang w:val="de-DE" w:eastAsia="de-DE" w:bidi="de-DE"/>
        </w:rPr>
        <w:t xml:space="preserve">Lösungen von schweren </w:t>
      </w:r>
      <w:r>
        <w:rPr>
          <w:i/>
          <w:iCs/>
          <w:color w:val="000000"/>
          <w:spacing w:val="0"/>
          <w:w w:val="100"/>
          <w:position w:val="0"/>
          <w:shd w:val="clear" w:color="auto" w:fill="auto"/>
          <w:lang w:val="de-DE" w:eastAsia="de-DE" w:bidi="de-DE"/>
        </w:rPr>
        <w:t>Kriegssituationen ;</w:t>
      </w:r>
      <w:r>
        <w:rPr>
          <w:color w:val="000000"/>
          <w:spacing w:val="0"/>
          <w:w w:val="100"/>
          <w:position w:val="0"/>
          <w:shd w:val="clear" w:color="auto" w:fill="auto"/>
          <w:lang w:val="de-DE" w:eastAsia="de-DE" w:bidi="de-DE"/>
        </w:rPr>
        <w:t xml:space="preserve"> er fabrizierte neue </w:t>
      </w:r>
      <w:r>
        <w:rPr>
          <w:i/>
          <w:iCs/>
          <w:color w:val="000000"/>
          <w:spacing w:val="0"/>
          <w:w w:val="100"/>
          <w:position w:val="0"/>
          <w:shd w:val="clear" w:color="auto" w:fill="auto"/>
          <w:lang w:val="de-DE" w:eastAsia="de-DE" w:bidi="de-DE"/>
        </w:rPr>
        <w:t>Kriegsivaffen,</w:t>
      </w:r>
      <w:r>
        <w:rPr>
          <w:color w:val="000000"/>
          <w:spacing w:val="0"/>
          <w:w w:val="100"/>
          <w:position w:val="0"/>
          <w:shd w:val="clear" w:color="auto" w:fill="auto"/>
          <w:lang w:val="de-DE" w:eastAsia="de-DE" w:bidi="de-DE"/>
        </w:rPr>
        <w:t xml:space="preserve"> ein Mensch, der im realen Leben ein pazifistischer Masochist war; 2. </w:t>
      </w:r>
      <w:r>
        <w:rPr>
          <w:i/>
          <w:iCs/>
          <w:color w:val="000000"/>
          <w:spacing w:val="0"/>
          <w:w w:val="100"/>
          <w:position w:val="0"/>
          <w:shd w:val="clear" w:color="auto" w:fill="auto"/>
          <w:lang w:val="de-DE" w:eastAsia="de-DE" w:bidi="de-DE"/>
        </w:rPr>
        <w:t>diplomatische Spiele;</w:t>
      </w:r>
      <w:r>
        <w:rPr>
          <w:color w:val="000000"/>
          <w:spacing w:val="0"/>
          <w:w w:val="100"/>
          <w:position w:val="0"/>
          <w:shd w:val="clear" w:color="auto" w:fill="auto"/>
          <w:lang w:val="de-DE" w:eastAsia="de-DE" w:bidi="de-DE"/>
        </w:rPr>
        <w:t xml:space="preserve"> Kontrakt-, Vereins-, poli</w:t>
        <w:softHyphen/>
        <w:t xml:space="preserve">tische Vcrbandsspielc usf.; 3. </w:t>
      </w:r>
      <w:r>
        <w:rPr>
          <w:i/>
          <w:iCs/>
          <w:color w:val="000000"/>
          <w:spacing w:val="0"/>
          <w:w w:val="100"/>
          <w:position w:val="0"/>
          <w:shd w:val="clear" w:color="auto" w:fill="auto"/>
          <w:lang w:val="de-DE" w:eastAsia="de-DE" w:bidi="de-DE"/>
        </w:rPr>
        <w:t>Finrichtungsspiele:</w:t>
      </w:r>
      <w:r>
        <w:rPr>
          <w:color w:val="000000"/>
          <w:spacing w:val="0"/>
          <w:w w:val="100"/>
          <w:position w:val="0"/>
          <w:shd w:val="clear" w:color="auto" w:fill="auto"/>
          <w:lang w:val="de-DE" w:eastAsia="de-DE" w:bidi="de-DE"/>
        </w:rPr>
        <w:t xml:space="preserve"> Er richtete Villen mit vielen Garagen, mit reichen Möbeln ein.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dieser Aufzählung der spontan gewählten Spielarten ist ersichtlich, daß die Welt des hintergründigen Hab-Ichs simultan mit dem masochistischen Ent- fremdungs-Ich im </w:t>
      </w:r>
      <w:r>
        <w:rPr>
          <w:i/>
          <w:iCs/>
          <w:color w:val="000000"/>
          <w:spacing w:val="0"/>
          <w:w w:val="100"/>
          <w:position w:val="0"/>
          <w:shd w:val="clear" w:color="auto" w:fill="auto"/>
          <w:lang w:val="de-DE" w:eastAsia="de-DE" w:bidi="de-DE"/>
        </w:rPr>
        <w:t>Spiel ausgelebt werden kann.</w:t>
      </w:r>
      <w:r>
        <w:rPr>
          <w:color w:val="000000"/>
          <w:spacing w:val="0"/>
          <w:w w:val="100"/>
          <w:position w:val="0"/>
          <w:shd w:val="clear" w:color="auto" w:fill="auto"/>
          <w:lang w:val="de-DE" w:eastAsia="de-DE" w:bidi="de-DE"/>
        </w:rPr>
        <w:t xml:space="preserve"> Es wäre eine sehr anregende Aufgabe, für alle acht komplementären Ich-Schicksale in allen Altersstufen die Beziehungen der zwei konträren Ich-Existenzen zur </w:t>
      </w:r>
      <w:r>
        <w:rPr>
          <w:i/>
          <w:iCs/>
          <w:color w:val="000000"/>
          <w:spacing w:val="0"/>
          <w:w w:val="100"/>
          <w:position w:val="0"/>
          <w:shd w:val="clear" w:color="auto" w:fill="auto"/>
          <w:lang w:val="de-DE" w:eastAsia="de-DE" w:bidi="de-DE"/>
        </w:rPr>
        <w:t>Spielwahl</w:t>
      </w:r>
      <w:r>
        <w:rPr>
          <w:color w:val="000000"/>
          <w:spacing w:val="0"/>
          <w:w w:val="100"/>
          <w:position w:val="0"/>
          <w:shd w:val="clear" w:color="auto" w:fill="auto"/>
          <w:lang w:val="de-DE" w:eastAsia="de-DE" w:bidi="de-DE"/>
        </w:rPr>
        <w:t xml:space="preserve"> einmal genau festzustellen.</w:t>
      </w:r>
    </w:p>
    <w:p>
      <w:pPr>
        <w:pStyle w:val="Style17"/>
        <w:keepNext w:val="0"/>
        <w:keepLines w:val="0"/>
        <w:widowControl w:val="0"/>
        <w:numPr>
          <w:ilvl w:val="0"/>
          <w:numId w:val="79"/>
        </w:numPr>
        <w:shd w:val="clear" w:color="auto" w:fill="auto"/>
        <w:tabs>
          <w:tab w:pos="485" w:val="left"/>
        </w:tabs>
        <w:bidi w:val="0"/>
        <w:spacing w:line="240" w:lineRule="auto"/>
        <w:ind w:left="0" w:firstLine="0"/>
        <w:jc w:val="left"/>
      </w:pPr>
      <w:r>
        <w:rPr>
          <w:color w:val="000000"/>
          <w:spacing w:val="0"/>
          <w:w w:val="100"/>
          <w:position w:val="0"/>
          <w:sz w:val="24"/>
          <w:szCs w:val="24"/>
          <w:shd w:val="clear" w:color="auto" w:fill="auto"/>
          <w:lang w:val="de-DE" w:eastAsia="de-DE" w:bidi="de-DE"/>
        </w:rPr>
        <w:t>Das sechste komplementäre Ich-Schicksal: Ich-Flut und Ich-Ebbe. Der totale Narzißmus und die totale Anpassung, die Introinflation und die projektive Negation als Verneinung der Projektion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sechsten komplementären Ich-Schicksal stehen: 1. </w:t>
      </w:r>
      <w:r>
        <w:rPr>
          <w:i/>
          <w:iCs/>
          <w:color w:val="000000"/>
          <w:spacing w:val="0"/>
          <w:w w:val="100"/>
          <w:position w:val="0"/>
          <w:shd w:val="clear" w:color="auto" w:fill="auto"/>
          <w:lang w:val="de-DE" w:eastAsia="de-DE" w:bidi="de-DE"/>
        </w:rPr>
        <w:t>das vollständig narziß</w:t>
        <w:softHyphen/>
        <w:t>tische, nach Allessein und Alle sh ab en strebende aufgeblasene Ich</w:t>
      </w:r>
      <w:r>
        <w:rPr>
          <w:color w:val="000000"/>
          <w:spacing w:val="0"/>
          <w:w w:val="100"/>
          <w:position w:val="0"/>
          <w:shd w:val="clear" w:color="auto" w:fill="auto"/>
          <w:lang w:val="de-DE" w:eastAsia="de-DE" w:bidi="de-DE"/>
        </w:rPr>
        <w:t xml:space="preserve"> und 2. das sich an die realen Umstände </w:t>
      </w:r>
      <w:r>
        <w:rPr>
          <w:i/>
          <w:iCs/>
          <w:color w:val="000000"/>
          <w:spacing w:val="0"/>
          <w:w w:val="100"/>
          <w:position w:val="0"/>
          <w:shd w:val="clear" w:color="auto" w:fill="auto"/>
          <w:lang w:val="de-DE" w:eastAsia="de-DE" w:bidi="de-DE"/>
        </w:rPr>
        <w:t>völlig anpassende Drill-Ich</w:t>
      </w:r>
      <w:r>
        <w:rPr>
          <w:color w:val="000000"/>
          <w:spacing w:val="0"/>
          <w:w w:val="100"/>
          <w:position w:val="0"/>
          <w:shd w:val="clear" w:color="auto" w:fill="auto"/>
          <w:lang w:val="de-DE" w:eastAsia="de-DE" w:bidi="de-DE"/>
        </w:rPr>
        <w:t xml:space="preserve"> in einer sukzessiven oder simultanen Kontrastwirkung. Die Gegensätzlichkeit erscheint hier als </w:t>
      </w:r>
      <w:r>
        <w:rPr>
          <w:i/>
          <w:iCs/>
          <w:color w:val="000000"/>
          <w:spacing w:val="0"/>
          <w:w w:val="100"/>
          <w:position w:val="0"/>
          <w:shd w:val="clear" w:color="auto" w:fill="auto"/>
          <w:lang w:val="de-DE" w:eastAsia="de-DE" w:bidi="de-DE"/>
        </w:rPr>
        <w:t>Flut und Ebbe im Ich.</w:t>
      </w:r>
    </w:p>
    <w:p>
      <w:pPr>
        <w:pStyle w:val="Style44"/>
        <w:keepNext w:val="0"/>
        <w:keepLines w:val="0"/>
        <w:widowControl w:val="0"/>
        <w:shd w:val="clear" w:color="auto" w:fill="auto"/>
        <w:tabs>
          <w:tab w:pos="3034" w:val="left"/>
        </w:tabs>
        <w:bidi w:val="0"/>
        <w:spacing w:line="240" w:lineRule="auto"/>
        <w:ind w:left="912" w:firstLine="0"/>
        <w:jc w:val="left"/>
      </w:pPr>
      <w:r>
        <w:rPr>
          <w:color w:val="000000"/>
          <w:spacing w:val="0"/>
          <w:w w:val="100"/>
          <w:position w:val="0"/>
          <w:shd w:val="clear" w:color="auto" w:fill="auto"/>
          <w:lang w:val="de-DE" w:eastAsia="de-DE" w:bidi="de-DE"/>
        </w:rPr>
        <w:t>Testologisches Ich-Bild:</w:t>
        <w:tab/>
        <w:t>-]- k p</w:t>
      </w:r>
    </w:p>
    <w:p>
      <w:pPr>
        <w:pStyle w:val="Style44"/>
        <w:keepNext w:val="0"/>
        <w:keepLines w:val="0"/>
        <w:widowControl w:val="0"/>
        <w:shd w:val="clear" w:color="auto" w:fill="auto"/>
        <w:bidi w:val="0"/>
        <w:spacing w:line="180" w:lineRule="auto"/>
        <w:ind w:left="912" w:firstLine="0"/>
        <w:jc w:val="left"/>
        <w:rPr>
          <w:sz w:val="54"/>
          <w:szCs w:val="54"/>
        </w:rPr>
      </w:pPr>
      <w:r>
        <w:rPr>
          <w:i w:val="0"/>
          <w:iCs w:val="0"/>
          <w:color w:val="000000"/>
          <w:spacing w:val="0"/>
          <w:w w:val="100"/>
          <w:position w:val="0"/>
          <w:sz w:val="54"/>
          <w:szCs w:val="54"/>
          <w:shd w:val="clear" w:color="auto" w:fill="auto"/>
          <w:lang w:val="de-DE" w:eastAsia="de-DE" w:bidi="de-DE"/>
        </w:rPr>
        <w:t>1</w:t>
      </w:r>
    </w:p>
    <w:p>
      <w:pPr>
        <w:pStyle w:val="Style44"/>
        <w:keepNext w:val="0"/>
        <w:keepLines w:val="0"/>
        <w:widowControl w:val="0"/>
        <w:shd w:val="clear" w:color="auto" w:fill="auto"/>
        <w:tabs>
          <w:tab w:pos="518" w:val="left"/>
        </w:tabs>
        <w:bidi w:val="0"/>
        <w:spacing w:line="180" w:lineRule="auto"/>
        <w:ind w:left="0" w:firstLine="0"/>
        <w:jc w:val="right"/>
      </w:pPr>
      <w:r>
        <w:rPr>
          <w:color w:val="000000"/>
          <w:spacing w:val="0"/>
          <w:w w:val="100"/>
          <w:position w:val="0"/>
          <w:shd w:val="clear" w:color="auto" w:fill="auto"/>
          <w:lang w:val="de-DE" w:eastAsia="de-DE" w:bidi="de-DE"/>
        </w:rPr>
        <w:t>—k</w:t>
        <w:tab/>
        <w:t>—p</w:t>
      </w:r>
    </w:p>
    <w:tbl>
      <w:tblPr>
        <w:tblOverlap w:val="never"/>
        <w:jc w:val="left"/>
        <w:tblLayout w:type="fixed"/>
      </w:tblPr>
      <w:tblGrid>
        <w:gridCol w:w="298"/>
        <w:gridCol w:w="1123"/>
        <w:gridCol w:w="538"/>
        <w:gridCol w:w="528"/>
        <w:gridCol w:w="1152"/>
        <w:gridCol w:w="264"/>
      </w:tblGrid>
      <w:tr>
        <w:trPr>
          <w:trHeight w:val="264"/>
        </w:trPr>
        <w:tc>
          <w:tcPr>
            <w:vMerge w:val="restart"/>
            <w:tcBorders>
              <w:left w:val="single" w:sz="4"/>
            </w:tcBorders>
            <w:shd w:val="clear" w:color="auto" w:fill="FFFFFF"/>
            <w:vAlign w:val="top"/>
          </w:tcPr>
          <w:p>
            <w:pPr>
              <w:widowControl w:val="0"/>
              <w:rPr>
                <w:sz w:val="10"/>
                <w:szCs w:val="10"/>
              </w:rPr>
            </w:pPr>
          </w:p>
        </w:tc>
        <w:tc>
          <w:tcPr>
            <w:vMerge w:val="restart"/>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Vorder-Ich</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w:t>
            </w:r>
          </w:p>
        </w:tc>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Hinter-Ich</w:t>
            </w:r>
          </w:p>
        </w:tc>
        <w:tc>
          <w:tcPr>
            <w:vMerge w:val="restart"/>
            <w:tcBorders>
              <w:right w:val="single" w:sz="4"/>
            </w:tcBorders>
            <w:shd w:val="clear" w:color="auto" w:fill="FFFFFF"/>
            <w:vAlign w:val="top"/>
          </w:tcPr>
          <w:p>
            <w:pPr>
              <w:widowControl w:val="0"/>
              <w:rPr>
                <w:sz w:val="10"/>
                <w:szCs w:val="10"/>
              </w:rPr>
            </w:pPr>
          </w:p>
        </w:tc>
      </w:tr>
      <w:tr>
        <w:trPr>
          <w:trHeight w:val="254"/>
        </w:trPr>
        <w:tc>
          <w:tcPr>
            <w:vMerge/>
            <w:tcBorders>
              <w:left w:val="single" w:sz="4"/>
            </w:tcBorders>
            <w:shd w:val="clear" w:color="auto" w:fill="FFFFFF"/>
            <w:vAlign w:val="top"/>
          </w:tcPr>
          <w:p>
            <w:pPr/>
          </w:p>
        </w:tc>
        <w:tc>
          <w:tcPr>
            <w:vMerge/>
            <w:tcBorders/>
            <w:shd w:val="clear" w:color="auto" w:fill="FFFFFF"/>
            <w:vAlign w:val="center"/>
          </w:tcPr>
          <w:p>
            <w:pP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-r</w:t>
            </w:r>
          </w:p>
        </w:tc>
        <w:tc>
          <w:tcPr>
            <w:vMerge/>
            <w:tcBorders>
              <w:left w:val="single" w:sz="4"/>
            </w:tcBorders>
            <w:shd w:val="clear" w:color="auto" w:fill="FFFFFF"/>
            <w:vAlign w:val="center"/>
          </w:tcPr>
          <w:p>
            <w:pPr/>
          </w:p>
        </w:tc>
        <w:tc>
          <w:tcPr>
            <w:vMerge/>
            <w:tcBorders>
              <w:right w:val="single" w:sz="4"/>
            </w:tcBorders>
            <w:shd w:val="clear" w:color="auto" w:fill="FFFFFF"/>
            <w:vAlign w:val="top"/>
          </w:tcPr>
          <w:p>
            <w:pPr/>
          </w:p>
        </w:tc>
      </w:tr>
      <w:tr>
        <w:trPr>
          <w:trHeight w:val="480"/>
        </w:trPr>
        <w:tc>
          <w:tcPr>
            <w:tcBorders>
              <w:left w:val="single" w:sz="4"/>
            </w:tcBorders>
            <w:shd w:val="clear" w:color="auto" w:fill="FFFFFF"/>
            <w:vAlign w:val="top"/>
          </w:tcPr>
          <w:p>
            <w:pPr>
              <w:widowControl w:val="0"/>
              <w:rPr>
                <w:sz w:val="10"/>
                <w:szCs w:val="10"/>
              </w:rPr>
            </w:pPr>
          </w:p>
        </w:tc>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Hintcr-Ich</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w:t>
            </w:r>
          </w:p>
        </w:tc>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Vorder-Ich</w:t>
            </w:r>
          </w:p>
        </w:tc>
        <w:tc>
          <w:tcPr>
            <w:tcBorders>
              <w:right w:val="single" w:sz="4"/>
            </w:tcBorders>
            <w:shd w:val="clear" w:color="auto" w:fill="FFFFFF"/>
            <w:vAlign w:val="top"/>
          </w:tcPr>
          <w:p>
            <w:pPr>
              <w:widowControl w:val="0"/>
              <w:rPr>
                <w:sz w:val="10"/>
                <w:szCs w:val="10"/>
              </w:rPr>
            </w:pPr>
          </w:p>
        </w:tc>
      </w:tr>
    </w:tbl>
    <w:p>
      <w:pPr>
        <w:widowControl w:val="0"/>
        <w:spacing w:after="7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zwei konträren Ich-Existenzen kommen hier durch eine horizontale Teilung des globalen Ichs zustande. Beide Teile sind halb legiert und können - unter günstigen Umständen - auch als gesunde Ich-Variationen fungieren. Zu</w:t>
        <w:softHyphen/>
        <w:t>meist aber ist der totale Narzißmus als andauernde Ich-Flut krankhaft.</w:t>
      </w:r>
    </w:p>
    <w:p>
      <w:pPr>
        <w:pStyle w:val="Style22"/>
        <w:keepNext w:val="0"/>
        <w:keepLines w:val="0"/>
        <w:widowControl w:val="0"/>
        <w:numPr>
          <w:ilvl w:val="0"/>
          <w:numId w:val="95"/>
        </w:numPr>
        <w:shd w:val="clear" w:color="auto" w:fill="auto"/>
        <w:tabs>
          <w:tab w:pos="596" w:val="left"/>
          <w:tab w:leader="hyphen" w:pos="6427" w:val="left"/>
        </w:tabs>
        <w:bidi w:val="0"/>
        <w:spacing w:line="240" w:lineRule="auto"/>
        <w:ind w:left="0" w:firstLine="360"/>
        <w:jc w:val="left"/>
      </w:pPr>
      <w:r>
        <w:rPr>
          <w:i/>
          <w:iCs/>
          <w:color w:val="000000"/>
          <w:spacing w:val="0"/>
          <w:w w:val="100"/>
          <w:position w:val="0"/>
          <w:shd w:val="clear" w:color="auto" w:fill="auto"/>
          <w:lang w:val="de-DE" w:eastAsia="de-DE" w:bidi="de-DE"/>
        </w:rPr>
        <w:t>Die sukzessive Kontrastwirkung der totalen Introinflation (der Ich-Flut) und der projektiven Negation (der Ich-Ebbe)</w:t>
      </w:r>
      <w:r>
        <w:rPr>
          <w:color w:val="000000"/>
          <w:spacing w:val="0"/>
          <w:w w:val="100"/>
          <w:position w:val="0"/>
          <w:shd w:val="clear" w:color="auto" w:fill="auto"/>
          <w:lang w:val="de-DE" w:eastAsia="de-DE" w:bidi="de-DE"/>
        </w:rPr>
        <w:t xml:space="preserve"> ist eine experimentell selten erfaßbare Um</w:t>
        <w:softHyphen/>
        <w:t xml:space="preserve">drehung des Ichs, obwohl sie - vorübergehend - vorzukommen pflegt. Schon rein erscheinungsbildlich besteht ja zwischen dem vollständigen, bis zum Platzen aufgeblasenen Narzißmus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-p -|-) und dem Drill-Ich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 eine so</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unüberbrückbar tiefe Kluft, daß man von einer Umkehrung, die dann längere Zeit anhalten würde, kaum sprechen kann.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persönlich haben es in der Psychotherapie noch nie erlebt, daß jemand, der alles sein und haben möchte, sich - für längere Zeit - in einen Drillmenschen </w:t>
      </w:r>
      <w:r>
        <w:rPr>
          <w:color w:val="000000"/>
          <w:spacing w:val="0"/>
          <w:w w:val="100"/>
          <w:position w:val="0"/>
          <w:shd w:val="clear" w:color="auto" w:fill="auto"/>
          <w:lang w:val="de-DE" w:eastAsia="de-DE" w:bidi="de-DE"/>
        </w:rPr>
        <w:t>umgewandelt und sich der Entsagung, dem Verzicht und der Grauheit eines All</w:t>
        <w:softHyphen/>
        <w:t>tagsmenschen völlig und andauernd hingegeben hätte. Für den behandelnden Arzt ist schon die bescheidenere Zielsetzung, bei einer total narzißtischen, aufge</w:t>
        <w:softHyphen/>
        <w:t>blasenen Person die Funktion der partiellen Negation (— k) einzuschalten und aus Scb = -|- + ein andauerndes Sch = dz + zu machen, oft fast unmöglich. Uns ist dies nur ausnahmsweise und stets nur vorübergehend gelungen. Niemals aber waren wir fähig, durch eine Psychotherapie eine vollständige Umkehrung des totalen Narzißmus in die totale Drill-Anpassung auf die D&gt;auer zu erreichen. Viel</w:t>
        <w:softHyphen/>
        <w:t>leicht hängt dies mit unserer eigenen Unzulänglichkeit zusammen. Es ist uns aber nicht bekannt, daß jemandem - in unserem Kreis - dieses Bravourstück anhaltend gelungen wäre, obzwar es theoretisch möglich sein müßte. Dafür sprechen mehrere Beobachtungen.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die Wandlung des Ichs mit den Jahren. Wir sind manchen geistig hochstehenden Menschen begegnet, die in ihrer Jugend - nach den Berichten maßgebender Gewährsmänner - vollständig narzißtisch aufgeblasen waren und im Alter von 60 bis 70 Jahren graue, angepaßte Alltagsmenschen wurden.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zweite Umstand, der für die Möglichkeit einer sukzessiven Umkehrung spricht, ist der, daß in einer sukzessiven Reihe von Zehnerprofilserien - besonders während einer seelischen Behandlung - die Umkehrung des totalen Narzißmus in eine Drillphase experimentell - selten zwar, aber hie und da doch - festgestellt wurde.</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Fall )6: Wir haben im ersten Band der «Triebpathologie» das Profil eines 12jährigen Gym</w:t>
        <w:softHyphen/>
        <w:t>nasiasten (Abb. 26, S. 203) vorgestellt. Dieser Knabe zeitigte während der Analyse eine Umkch- rungsbercitschaft, die man selten sieht. Er gab im Laufe von etwa 3 % Monaten einmal das Bild des totalen Narzißmus und ein andermal das des vollkommenen Drill-Ichs. Wir bringen hier die beiden vollständigen Vordergrundprofile, die in der Mitte als sukzessive Kontrastwirkung aufzufassen sind.</w:t>
      </w:r>
    </w:p>
    <w:tbl>
      <w:tblPr>
        <w:tblOverlap w:val="never"/>
        <w:jc w:val="left"/>
        <w:tblLayout w:type="fixed"/>
      </w:tblPr>
      <w:tblGrid>
        <w:gridCol w:w="1066"/>
        <w:gridCol w:w="562"/>
        <w:gridCol w:w="552"/>
        <w:gridCol w:w="1075"/>
        <w:gridCol w:w="566"/>
      </w:tblGrid>
      <w:tr>
        <w:trPr>
          <w:trHeight w:val="475"/>
        </w:trPr>
        <w:tc>
          <w:tcPr>
            <w:tcBorders>
              <w:top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Profil-Nr. mit Datum</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Sei</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p>
        </w:tc>
      </w:tr>
      <w:tr>
        <w:trPr>
          <w:trHeight w:val="466"/>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Nr. III</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2. 6. 1938</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+ 4-</w:t>
            </w:r>
          </w:p>
          <w:p>
            <w:pPr>
              <w:pStyle w:val="Style46"/>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Ich-Flut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480"/>
        </w:trPr>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Nr. IV</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20. 9. 1938</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w:t>
            </w:r>
          </w:p>
        </w:tc>
        <w:tc>
          <w:tcPr>
            <w:tcBorders>
              <w:top w:val="single" w:sz="4"/>
              <w:left w:val="single" w:sz="4"/>
              <w:bottom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Ich-Ebbe</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bl>
    <w:p>
      <w:pPr>
        <w:widowControl w:val="0"/>
        <w:spacing w:after="199" w:line="1" w:lineRule="exact"/>
      </w:pPr>
    </w:p>
    <w:p>
      <w:pPr>
        <w:pStyle w:val="Style12"/>
        <w:keepNext w:val="0"/>
        <w:keepLines w:val="0"/>
        <w:widowControl w:val="0"/>
        <w:shd w:val="clear" w:color="auto" w:fill="auto"/>
        <w:tabs>
          <w:tab w:leader="hyphen" w:pos="2758" w:val="left"/>
        </w:tabs>
        <w:bidi w:val="0"/>
        <w:ind w:left="0" w:firstLine="360"/>
        <w:jc w:val="left"/>
      </w:pPr>
      <w:r>
        <w:rPr>
          <w:color w:val="000000"/>
          <w:spacing w:val="0"/>
          <w:w w:val="100"/>
          <w:position w:val="0"/>
          <w:shd w:val="clear" w:color="auto" w:fill="auto"/>
          <w:lang w:val="de-DE" w:eastAsia="de-DE" w:bidi="de-DE"/>
        </w:rPr>
        <w:t xml:space="preserve">Im V. G. P. III will dieser 12jährige alles sein und haben, er ist narzißtisch aufgeblasen. Im V. G. P. IV ist er hingegen ein sich völlig anpassender Drillknabe. Zur Zeit der Intro- inflation, des Narzißmus (S'cb = -\- + ), hat der junge Allmachtsgefühle geäußert. Er selbst nannte diesen Zustand «Rollcnspiclcn». In diesem Zustand des Rollenspiclcns glaubte er, es gelinge ihm aller,- er selbst könne alle Rollen spielen, ohne daß die Kameraden es merkten. Nach einem Unfall sagte er zu seiner Mutter: «Weißt du, Mutti, mir kann niemals was Ernstes passieren, weil ich ja eine , Rolle spiele“.» Mit dem «Spielen einer Rolle» will er ausdrücken, daß er ja alles sein und haben kann. </w:t>
      </w:r>
      <w:r>
        <w:rPr>
          <w:i/>
          <w:iCs/>
          <w:color w:val="000000"/>
          <w:spacing w:val="0"/>
          <w:w w:val="100"/>
          <w:position w:val="0"/>
          <w:shd w:val="clear" w:color="auto" w:fill="auto"/>
          <w:lang w:val="de-DE" w:eastAsia="de-DE" w:bidi="de-DE"/>
        </w:rPr>
        <w:t>Darum</w:t>
      </w:r>
      <w:r>
        <w:rPr>
          <w:color w:val="000000"/>
          <w:spacing w:val="0"/>
          <w:w w:val="100"/>
          <w:position w:val="0"/>
          <w:shd w:val="clear" w:color="auto" w:fill="auto"/>
          <w:lang w:val="de-DE" w:eastAsia="de-DE" w:bidi="de-DE"/>
        </w:rPr>
        <w:t xml:space="preserve"> ist er //»w?elle:zAar. Es ist klar, daß der junge mit Hilfe dieser nar</w:t>
        <w:softHyphen/>
        <w:t>zißtischen Allmacht der «Rolle» seine Ohnmacht der Wirklichkeit gegenüber abzuwehren gesucht hat. Aus dem sehr genau geführten Protokoll seiner Analytikerin konnten wir fest</w:t>
        <w:softHyphen/>
        <w:t>stellen, daß das Profil mit der totalen narzißtischen Introinflation (Sch = + +) nach der gut gelungenen Prüfung der IV. Elcmentarklassc auftrat. Kein Wunder, daß sein Ich in dieser Zeit völlig narzißtisch wurde. Die Aufnahme des vierten Profils, nach 3%. Monaten, liefert hingegen ein Drill-Ich (Sch =</w:t>
        <w:tab/>
        <w:t>). Aus dem Protokoll wird ersichtlich, daß der Junge zu dieser Zeit</w:t>
      </w:r>
    </w:p>
    <w:p>
      <w:pPr>
        <w:pStyle w:val="Style12"/>
        <w:keepNext w:val="0"/>
        <w:keepLines w:val="0"/>
        <w:widowControl w:val="0"/>
        <w:shd w:val="clear" w:color="auto" w:fill="auto"/>
        <w:tabs>
          <w:tab w:leader="hyphen" w:pos="5768" w:val="left"/>
          <w:tab w:leader="hyphen" w:pos="6733" w:val="left"/>
        </w:tabs>
        <w:bidi w:val="0"/>
        <w:ind w:left="0" w:firstLine="360"/>
        <w:jc w:val="left"/>
      </w:pPr>
      <w:r>
        <w:rPr>
          <w:color w:val="000000"/>
          <w:spacing w:val="0"/>
          <w:w w:val="100"/>
          <w:position w:val="0"/>
          <w:shd w:val="clear" w:color="auto" w:fill="auto"/>
          <w:lang w:val="de-DE" w:eastAsia="de-DE" w:bidi="de-DE"/>
        </w:rPr>
        <w:t>- knapp vor der Aufnahme - in der Schule etwas Verbotenes getan hatte und nachher von der Lehrerin gerügt und bestraft worden war. Auf diese Unbchaglichkcit wurde er plötzlich ein «gedrillter» Knabe, der sich dem Drill passiv hingab (S = j</w:t>
        <w:tab/>
        <w:t>; Scb =</w:t>
        <w:tab/>
        <w:t>). Die Affektflut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w:t>
      </w:r>
      <w:r>
        <w:rPr>
          <w:color w:val="000000"/>
          <w:spacing w:val="0"/>
          <w:w w:val="100"/>
          <w:position w:val="0"/>
          <w:sz w:val="20"/>
          <w:szCs w:val="20"/>
          <w:shd w:val="clear" w:color="auto" w:fill="auto"/>
          <w:lang w:val="de-DE" w:eastAsia="de-DE" w:bidi="de-DE"/>
        </w:rPr>
        <w:t>P</w:t>
      </w:r>
      <w:r>
        <w:rPr>
          <w:color w:val="000000"/>
          <w:spacing w:val="0"/>
          <w:w w:val="100"/>
          <w:position w:val="0"/>
          <w:shd w:val="clear" w:color="auto" w:fill="auto"/>
          <w:lang w:val="de-DE" w:eastAsia="de-DE" w:bidi="de-DE"/>
        </w:rPr>
        <w:t>= + +) weist auch darauf hin, daß er zu jener Zeit bestrebt war, seine Tendenz zur Gut- machung (+?) öffentlich zu zeigen (fi-jy).</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Solche Umkehrungen sind bei labilen Kindern und Neurotikern sicher mög</w:t>
        <w:softHyphen/>
        <w:t>lich, der Experimentator muß aber ein besonderes Glück haben, um diese suk</w:t>
        <w:softHyphen/>
        <w:t>zessive Kontrastwirkung von totalem Narzißmus und Drill-Ich experimentell sichtbar machen zu können.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Drittens sprechen für die Möglichkeit dieser Art von Kontrastwirkungen die sog. </w:t>
      </w:r>
      <w:r>
        <w:rPr>
          <w:i/>
          <w:iCs/>
          <w:color w:val="000000"/>
          <w:spacing w:val="0"/>
          <w:w w:val="100"/>
          <w:position w:val="0"/>
          <w:shd w:val="clear" w:color="auto" w:fill="auto"/>
          <w:lang w:val="de-DE" w:eastAsia="de-DE" w:bidi="de-DE"/>
        </w:rPr>
        <w:t>künstlichen</w:t>
      </w:r>
      <w:r>
        <w:rPr>
          <w:color w:val="000000"/>
          <w:spacing w:val="0"/>
          <w:w w:val="100"/>
          <w:position w:val="0"/>
          <w:shd w:val="clear" w:color="auto" w:fill="auto"/>
          <w:lang w:val="de-DE" w:eastAsia="de-DE" w:bidi="de-DE"/>
        </w:rPr>
        <w:t xml:space="preserve"> Umkehrungen bei Schlafkuren, Insulin- oder Elektroschockbe</w:t>
        <w:softHyphen/>
        <w:t>handlungen. In der «Experimentellen Triebdiagnostik» (S. 251, Abb. 65 a, b, c) haben wir die Wirkung einer Schlafkur mit Somnifen dargestellt.</w:t>
      </w:r>
    </w:p>
    <w:p>
      <w:pPr>
        <w:pStyle w:val="Style12"/>
        <w:keepNext w:val="0"/>
        <w:keepLines w:val="0"/>
        <w:widowControl w:val="0"/>
        <w:shd w:val="clear" w:color="auto" w:fill="auto"/>
        <w:tabs>
          <w:tab w:leader="hyphen" w:pos="1589" w:val="left"/>
        </w:tabs>
        <w:bidi w:val="0"/>
        <w:spacing w:line="199" w:lineRule="auto"/>
        <w:ind w:left="0" w:firstLine="360"/>
        <w:jc w:val="left"/>
      </w:pPr>
      <w:r>
        <w:rPr>
          <w:i/>
          <w:iCs/>
          <w:color w:val="000000"/>
          <w:spacing w:val="0"/>
          <w:w w:val="100"/>
          <w:position w:val="0"/>
          <w:shd w:val="clear" w:color="auto" w:fill="auto"/>
          <w:lang w:val="de-DE" w:eastAsia="de-DE" w:bidi="de-DE"/>
        </w:rPr>
        <w:t>Fall 37:</w:t>
      </w:r>
      <w:r>
        <w:rPr>
          <w:color w:val="000000"/>
          <w:spacing w:val="0"/>
          <w:w w:val="100"/>
          <w:position w:val="0"/>
          <w:shd w:val="clear" w:color="auto" w:fill="auto"/>
          <w:lang w:val="de-DE" w:eastAsia="de-DE" w:bidi="de-DE"/>
        </w:rPr>
        <w:t xml:space="preserve"> Der begabte 21jährige paranoid-inflative Mathematiker gab vor der Behandlung stets das Bild der totalen Inflation (A/j = 0-j-, 0 + !, O-f-ü). Dann setzten wir die Schlaf kur ein. Als er aus dem Schlaf erwachte und wieder kontaktfähig wurde, gab er zum erstenmal das Drill-Ich </w:t>
      </w:r>
      <w:r>
        <w:rPr>
          <w:i/>
          <w:iCs/>
          <w:color w:val="000000"/>
          <w:spacing w:val="0"/>
          <w:w w:val="100"/>
          <w:position w:val="0"/>
          <w:shd w:val="clear" w:color="auto" w:fill="auto"/>
          <w:lang w:val="de-DE" w:eastAsia="de-DE" w:bidi="de-DE"/>
        </w:rPr>
        <w:t>(Seb =</w:t>
        <w:tab/>
      </w:r>
      <w:r>
        <w:rPr>
          <w:color w:val="000000"/>
          <w:spacing w:val="0"/>
          <w:w w:val="100"/>
          <w:position w:val="0"/>
          <w:shd w:val="clear" w:color="auto" w:fill="auto"/>
          <w:lang w:val="de-DE" w:eastAsia="de-DE" w:bidi="de-DE"/>
        </w:rPr>
        <w:t>). Nach einem Monat aber erschien bei ihm das völlig narzißtisch aufgebla</w:t>
        <w:softHyphen/>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xml:space="preserve">sene Ich </w:t>
      </w:r>
      <w:r>
        <w:rPr>
          <w:i/>
          <w:iCs/>
          <w:color w:val="000000"/>
          <w:spacing w:val="0"/>
          <w:w w:val="100"/>
          <w:position w:val="0"/>
          <w:shd w:val="clear" w:color="auto" w:fill="auto"/>
          <w:lang w:val="de-DE" w:eastAsia="de-DE" w:bidi="de-DE"/>
        </w:rPr>
        <w:t>(Seb</w:t>
      </w:r>
      <w:r>
        <w:rPr>
          <w:color w:val="000000"/>
          <w:spacing w:val="0"/>
          <w:w w:val="100"/>
          <w:position w:val="0"/>
          <w:shd w:val="clear" w:color="auto" w:fill="auto"/>
          <w:lang w:val="de-DE" w:eastAsia="de-DE" w:bidi="de-DE"/>
        </w:rPr>
        <w:t xml:space="preserve"> = + + !). In diesem Zustand des völligen Aufgcblasenscins verweilte er cincWeile, und dann geriet er wieder in die nämliche Phase der Inflation mit Vcrdoppelungstcndenzen, in der er vor der Behandlung gelebt hatte.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konnten wir also den umgekehrten Weg der sukzessiven Kontrastwir</w:t>
        <w:softHyphen/>
        <w:t>kung der zwei Ich-Existenzen, des Drills und des totalen Aufgeblasenseins, nach einer Schlaf kur experimentell sichtbar machen.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Viertens sprechen gewisse klinische Beobachtungen auch ohne experimentell bestätigte Umkehrungen dafür, daß ein angepaßter Drillmensch unter besonderen Umständen das introinflative aufgeblasene Hinter-Ich auszuleben vermag.</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 38: 'Wit</w:t>
      </w:r>
      <w:r>
        <w:rPr>
          <w:color w:val="000000"/>
          <w:spacing w:val="0"/>
          <w:w w:val="100"/>
          <w:position w:val="0"/>
          <w:shd w:val="clear" w:color="auto" w:fill="auto"/>
          <w:lang w:val="de-DE" w:eastAsia="de-DE" w:bidi="de-DE"/>
        </w:rPr>
        <w:t xml:space="preserve"> erwähnen hier kurz den Fall eines 35jährigen Transvestiten, dessen Lebens</w:t>
        <w:softHyphen/>
        <w:t>geschichte im ersten Buch der «Schicksalsanalyse»</w:t>
      </w:r>
      <w:r>
        <w:rPr>
          <w:color w:val="000000"/>
          <w:spacing w:val="0"/>
          <w:w w:val="100"/>
          <w:position w:val="0"/>
          <w:shd w:val="clear" w:color="auto" w:fill="auto"/>
          <w:vertAlign w:val="superscript"/>
          <w:lang w:val="de-DE" w:eastAsia="de-DE" w:bidi="de-DE"/>
        </w:rPr>
        <w:footnoteReference w:id="39"/>
      </w:r>
      <w:r>
        <w:rPr>
          <w:color w:val="000000"/>
          <w:spacing w:val="0"/>
          <w:w w:val="100"/>
          <w:position w:val="0"/>
          <w:shd w:val="clear" w:color="auto" w:fill="auto"/>
          <w:lang w:val="de-DE" w:eastAsia="de-DE" w:bidi="de-DE"/>
        </w:rPr>
        <w:t xml:space="preserve"> ausführlich geschildert wurde. Dieser Mann wurde von uns in einem Lebensabschnitt getestet, in dem er in einer Zuckerfabrik Monate hin</w:t>
        <w:softHyphen/>
        <w:t>durch ohne Unterbrechung fleißig arbeitete. Er war zu jener Zeit auch deswegen völlig als Drillmensch angepaßt, weil er unter sittcnpolizcilicher Aufsicht stand.</w:t>
      </w:r>
    </w:p>
    <w:p>
      <w:pPr>
        <w:pStyle w:val="Style12"/>
        <w:keepNext w:val="0"/>
        <w:keepLines w:val="0"/>
        <w:widowControl w:val="0"/>
        <w:shd w:val="clear" w:color="auto" w:fill="auto"/>
        <w:tabs>
          <w:tab w:leader="hyphen" w:pos="2606" w:val="left"/>
        </w:tabs>
        <w:bidi w:val="0"/>
        <w:ind w:left="0" w:firstLine="360"/>
        <w:jc w:val="left"/>
      </w:pPr>
      <w:r>
        <w:rPr>
          <w:color w:val="000000"/>
          <w:spacing w:val="0"/>
          <w:w w:val="100"/>
          <w:position w:val="0"/>
          <w:shd w:val="clear" w:color="auto" w:fill="auto"/>
          <w:lang w:val="de-DE" w:eastAsia="de-DE" w:bidi="de-DE"/>
        </w:rPr>
        <w:t xml:space="preserve">In den sechs Vordergrundprofilcn aus dieser Zeit kann man nichts finden, was auf seine gefährlichen transvcstitischen nächtlichen Ausflüge hinweisen würde. Er gab sechsmal die Reaktion .V — + + mit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 also das Bild eines wohlangcpaßten Alltagsmcnschen. Ein</w:t>
        <w:softHyphen/>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zig die besondere Lokalisation des Triebüberdrucks zeigte an, daß im Tricbleben dieses Mannes etwas doch nicht stimmte. Er zeitigte nämlich eine Quantumspannung in Faktor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mit 5!, in Faktor r mit 1! und in Faktor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ebenfalls mit 1 1.</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Diese quantitativen Abweichungen weisen auf eine aktuell nicht gelebte Homosexualität mit exzessiven destruktiven Onaniephantasien hin. Dies war auch in der Tat der Fall. Nachdem die Sittenpolizei das Ausgangsverbot für die Nacht aufgehoben hatte, setzte er seine nächtlichen Ausflüge </w:t>
      </w:r>
      <w:r>
        <w:rPr>
          <w:i/>
          <w:iCs/>
          <w:color w:val="000000"/>
          <w:spacing w:val="0"/>
          <w:w w:val="100"/>
          <w:position w:val="0"/>
          <w:shd w:val="clear" w:color="auto" w:fill="auto"/>
          <w:lang w:val="de-DE" w:eastAsia="de-DE" w:bidi="de-DE"/>
        </w:rPr>
        <w:t>in Frauenkleidern</w:t>
      </w:r>
      <w:r>
        <w:rPr>
          <w:color w:val="000000"/>
          <w:spacing w:val="0"/>
          <w:w w:val="100"/>
          <w:position w:val="0"/>
          <w:shd w:val="clear" w:color="auto" w:fill="auto"/>
          <w:lang w:val="de-DE" w:eastAsia="de-DE" w:bidi="de-DE"/>
        </w:rPr>
        <w:t xml:space="preserve"> fort und </w:t>
      </w:r>
      <w:r>
        <w:rPr>
          <w:i/>
          <w:iCs/>
          <w:color w:val="000000"/>
          <w:spacing w:val="0"/>
          <w:w w:val="100"/>
          <w:position w:val="0"/>
          <w:shd w:val="clear" w:color="auto" w:fill="auto"/>
          <w:lang w:val="de-DE" w:eastAsia="de-DE" w:bidi="de-DE"/>
        </w:rPr>
        <w:t>prostituierte sich</w:t>
      </w:r>
      <w:r>
        <w:rPr>
          <w:color w:val="000000"/>
          <w:spacing w:val="0"/>
          <w:w w:val="100"/>
          <w:position w:val="0"/>
          <w:shd w:val="clear" w:color="auto" w:fill="auto"/>
          <w:lang w:val="de-DE" w:eastAsia="de-DE" w:bidi="de-DE"/>
        </w:rPr>
        <w:t xml:space="preserve"> mit Männern in Parkanlagen und auf Wiesen, unter Brücken und an verlassenen Orten - als Hure.</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Vordergrundprofile dieses prostituierten Transvestiten stammen aus den Jahren 1940 und 1941. Die Idee der Komplcmentmethode und somit der theoretischen Komplcmcntprofilc kam uns erst später. Wir konnten deshalb seine Vorderprofile mit dem Transvcstitismus gar nicht in Einklang bringen und dachten, das experimentelle Triebverfahren habe in diesem Fall ver</w:t>
        <w:softHyphen/>
        <w:t>sagt. Erst nach der Ausarbeitung det Komplcmentmethode stellten wir fest, daß der Test des</w:t>
        <w:softHyphen/>
        <w:t xml:space="preserve">halb scheinbar versagt hatte, weil wir durch ihn nur die </w:t>
      </w:r>
      <w:r>
        <w:rPr>
          <w:i/>
          <w:iCs/>
          <w:color w:val="000000"/>
          <w:spacing w:val="0"/>
          <w:w w:val="100"/>
          <w:position w:val="0"/>
          <w:shd w:val="clear" w:color="auto" w:fill="auto"/>
          <w:lang w:val="de-DE" w:eastAsia="de-DE" w:bidi="de-DE"/>
        </w:rPr>
        <w:t>aktuelle</w:t>
      </w:r>
      <w:r>
        <w:rPr>
          <w:color w:val="000000"/>
          <w:spacing w:val="0"/>
          <w:w w:val="100"/>
          <w:position w:val="0"/>
          <w:shd w:val="clear" w:color="auto" w:fill="auto"/>
          <w:lang w:val="de-DE" w:eastAsia="de-DE" w:bidi="de-DE"/>
        </w:rPr>
        <w:t xml:space="preserve"> vordere Hälfte der Persönlich</w:t>
        <w:softHyphen/>
        <w:t>keit gedeutet hatten, nämlich den angepaßten Fabrikarbeiter, welcher der Proband in der Tat zu jener Zeit im Vordergrund war. Nun können wir aber auch den im Hintergrund lauernden Transvestiten experimentell erfassen, wenn wir die theoretische Komplementmethode an</w:t>
        <w:softHyphen/>
        <w:t>wenden. Es genügt, wenn wir hier nur das sechste Vordergrundprofil umdrehen:</w:t>
      </w:r>
    </w:p>
    <w:tbl>
      <w:tblPr>
        <w:tblOverlap w:val="never"/>
        <w:jc w:val="left"/>
        <w:tblLayout w:type="fixed"/>
      </w:tblPr>
      <w:tblGrid>
        <w:gridCol w:w="1070"/>
        <w:gridCol w:w="552"/>
        <w:gridCol w:w="562"/>
        <w:gridCol w:w="1066"/>
        <w:gridCol w:w="566"/>
      </w:tblGrid>
      <w:tr>
        <w:trPr>
          <w:trHeight w:val="264"/>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Seb</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p>
        </w:tc>
      </w:tr>
      <w:tr>
        <w:trPr>
          <w:trHeight w:val="360"/>
        </w:trPr>
        <w:tc>
          <w:tcPr>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 VI</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0 0</w:t>
            </w:r>
          </w:p>
        </w:tc>
      </w:tr>
      <w:tr>
        <w:trPr>
          <w:trHeight w:val="379"/>
        </w:trPr>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Th.K.P. VI</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+ 1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bl>
    <w:p>
      <w:pPr>
        <w:pStyle w:val="Style73"/>
        <w:keepNext w:val="0"/>
        <w:keepLines w:val="0"/>
        <w:widowControl w:val="0"/>
        <w:shd w:val="clear" w:color="auto" w:fill="auto"/>
        <w:tabs>
          <w:tab w:pos="4430" w:val="left"/>
          <w:tab w:pos="7422" w:val="lef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Die Deutung des Th. K. P. lautet:</w:t>
        <w:tab/>
        <w:t>-</w:t>
        <w:tab/>
      </w:r>
      <w:r>
        <w:rPr>
          <w:color w:val="000000"/>
          <w:spacing w:val="0"/>
          <w:w w:val="100"/>
          <w:position w:val="0"/>
          <w:shd w:val="clear" w:color="auto" w:fill="auto"/>
          <w:vertAlign w:val="superscript"/>
          <w:lang w:val="de-DE" w:eastAsia="de-DE" w:bidi="de-DE"/>
        </w:rPr>
        <w:t>!</w:t>
      </w:r>
    </w:p>
    <w:p>
      <w:pPr>
        <w:pStyle w:val="Style73"/>
        <w:keepNext w:val="0"/>
        <w:keepLines w:val="0"/>
        <w:widowControl w:val="0"/>
        <w:numPr>
          <w:ilvl w:val="0"/>
          <w:numId w:val="97"/>
        </w:numPr>
        <w:shd w:val="clear" w:color="auto" w:fill="auto"/>
        <w:tabs>
          <w:tab w:pos="1050" w:val="left"/>
          <w:tab w:pos="7422" w:val="left"/>
        </w:tabs>
        <w:bidi w:val="0"/>
        <w:spacing w:line="240" w:lineRule="auto"/>
        <w:ind w:left="0" w:firstLine="360"/>
        <w:jc w:val="left"/>
        <w:rPr>
          <w:sz w:val="20"/>
          <w:szCs w:val="20"/>
        </w:rPr>
      </w:pPr>
      <w:r>
        <w:rPr>
          <w:color w:val="000000"/>
          <w:spacing w:val="0"/>
          <w:w w:val="100"/>
          <w:position w:val="0"/>
          <w:sz w:val="18"/>
          <w:szCs w:val="18"/>
          <w:shd w:val="clear" w:color="auto" w:fill="auto"/>
          <w:lang w:val="de-DE" w:eastAsia="de-DE" w:bidi="de-DE"/>
        </w:rPr>
        <w:t>Der Hintergänger unterdrückt seine Homosexualität</w:t>
        <w:tab/>
      </w:r>
      <w:r>
        <w:rPr>
          <w:color w:val="000000"/>
          <w:spacing w:val="0"/>
          <w:w w:val="100"/>
          <w:position w:val="0"/>
          <w:sz w:val="20"/>
          <w:szCs w:val="20"/>
          <w:shd w:val="clear" w:color="auto" w:fill="auto"/>
          <w:lang w:val="de-DE" w:eastAsia="de-DE" w:bidi="de-DE"/>
        </w:rPr>
        <w:t>— b!</w:t>
      </w:r>
    </w:p>
    <w:p>
      <w:pPr>
        <w:pStyle w:val="Style73"/>
        <w:keepNext w:val="0"/>
        <w:keepLines w:val="0"/>
        <w:widowControl w:val="0"/>
        <w:numPr>
          <w:ilvl w:val="0"/>
          <w:numId w:val="97"/>
        </w:numPr>
        <w:shd w:val="clear" w:color="auto" w:fill="auto"/>
        <w:tabs>
          <w:tab w:pos="1055" w:val="left"/>
          <w:tab w:pos="7422" w:val="left"/>
        </w:tabs>
        <w:bidi w:val="0"/>
        <w:spacing w:line="199" w:lineRule="auto"/>
        <w:ind w:left="0" w:firstLine="360"/>
        <w:jc w:val="left"/>
      </w:pPr>
      <w:r>
        <w:rPr>
          <w:color w:val="000000"/>
          <w:spacing w:val="0"/>
          <w:w w:val="100"/>
          <w:position w:val="0"/>
          <w:shd w:val="clear" w:color="auto" w:fill="auto"/>
          <w:lang w:val="de-DE" w:eastAsia="de-DE" w:bidi="de-DE"/>
        </w:rPr>
        <w:t>g</w:t>
      </w:r>
      <w:r>
        <w:rPr>
          <w:color w:val="000000"/>
          <w:spacing w:val="0"/>
          <w:w w:val="100"/>
          <w:position w:val="0"/>
          <w:u w:val="single"/>
          <w:shd w:val="clear" w:color="auto" w:fill="auto"/>
          <w:lang w:val="de-DE" w:eastAsia="de-DE" w:bidi="de-DE"/>
        </w:rPr>
        <w:t>ibt sich hin</w:t>
      </w:r>
      <w:r>
        <w:rPr>
          <w:color w:val="000000"/>
          <w:spacing w:val="0"/>
          <w:w w:val="100"/>
          <w:position w:val="0"/>
          <w:shd w:val="clear" w:color="auto" w:fill="auto"/>
          <w:lang w:val="de-DE" w:eastAsia="de-DE" w:bidi="de-DE"/>
        </w:rPr>
        <w:tab/>
        <w:t xml:space="preserve">—.r </w:t>
      </w:r>
    </w:p>
    <w:p>
      <w:pPr>
        <w:pStyle w:val="Style73"/>
        <w:keepNext w:val="0"/>
        <w:keepLines w:val="0"/>
        <w:widowControl w:val="0"/>
        <w:numPr>
          <w:ilvl w:val="0"/>
          <w:numId w:val="97"/>
        </w:numPr>
        <w:shd w:val="clear" w:color="auto" w:fill="auto"/>
        <w:tabs>
          <w:tab w:pos="1060" w:val="left"/>
          <w:tab w:pos="4430" w:val="left"/>
          <w:tab w:pos="7422" w:val="left"/>
        </w:tabs>
        <w:bidi w:val="0"/>
        <w:spacing w:line="194" w:lineRule="auto"/>
        <w:ind w:left="0" w:firstLine="360"/>
        <w:jc w:val="left"/>
      </w:pPr>
      <w:r>
        <w:rPr>
          <w:color w:val="000000"/>
          <w:spacing w:val="0"/>
          <w:w w:val="100"/>
          <w:position w:val="0"/>
          <w:shd w:val="clear" w:color="auto" w:fill="auto"/>
          <w:lang w:val="de-DE" w:eastAsia="de-DE" w:bidi="de-DE"/>
        </w:rPr>
        <w:t>und ohne ethische Haltung</w:t>
        <w:tab/>
        <w:t>,</w:t>
        <w:tab/>
        <w:t>0 e</w:t>
      </w:r>
    </w:p>
    <w:p>
      <w:pPr>
        <w:pStyle w:val="Style73"/>
        <w:keepNext w:val="0"/>
        <w:keepLines w:val="0"/>
        <w:widowControl w:val="0"/>
        <w:numPr>
          <w:ilvl w:val="0"/>
          <w:numId w:val="97"/>
        </w:numPr>
        <w:shd w:val="clear" w:color="auto" w:fill="auto"/>
        <w:tabs>
          <w:tab w:pos="1060" w:val="left"/>
          <w:tab w:pos="7422" w:val="left"/>
        </w:tabs>
        <w:bidi w:val="0"/>
        <w:spacing w:line="199" w:lineRule="auto"/>
        <w:ind w:left="0" w:firstLine="360"/>
        <w:jc w:val="left"/>
      </w:pPr>
      <w:r>
        <w:rPr>
          <w:color w:val="000000"/>
          <w:spacing w:val="0"/>
          <w:w w:val="100"/>
          <w:position w:val="0"/>
          <w:shd w:val="clear" w:color="auto" w:fill="auto"/>
          <w:lang w:val="de-DE" w:eastAsia="de-DE" w:bidi="de-DE"/>
        </w:rPr>
        <w:t>stellt er sich zur Schau</w:t>
        <w:tab/>
        <w:t>+ by</w:t>
      </w:r>
    </w:p>
    <w:p>
      <w:pPr>
        <w:pStyle w:val="Style73"/>
        <w:keepNext w:val="0"/>
        <w:keepLines w:val="0"/>
        <w:widowControl w:val="0"/>
        <w:numPr>
          <w:ilvl w:val="0"/>
          <w:numId w:val="97"/>
        </w:numPr>
        <w:shd w:val="clear" w:color="auto" w:fill="auto"/>
        <w:tabs>
          <w:tab w:pos="1060" w:val="left"/>
          <w:tab w:pos="7422" w:val="left"/>
        </w:tabs>
        <w:bidi w:val="0"/>
        <w:spacing w:line="187" w:lineRule="auto"/>
        <w:ind w:left="0" w:firstLine="360"/>
        <w:jc w:val="left"/>
      </w:pPr>
      <w:r>
        <w:rPr>
          <w:color w:val="000000"/>
          <w:spacing w:val="0"/>
          <w:w w:val="100"/>
          <w:position w:val="0"/>
          <w:shd w:val="clear" w:color="auto" w:fill="auto"/>
          <w:lang w:val="de-DE" w:eastAsia="de-DE" w:bidi="de-DE"/>
        </w:rPr>
        <w:t>Er will beide Geschlechter (Mann und Frau) haben, besitzen</w:t>
        <w:tab/>
        <w:t>+ ! k</w:t>
      </w:r>
    </w:p>
    <w:p>
      <w:pPr>
        <w:pStyle w:val="Style73"/>
        <w:keepNext w:val="0"/>
        <w:keepLines w:val="0"/>
        <w:widowControl w:val="0"/>
        <w:numPr>
          <w:ilvl w:val="0"/>
          <w:numId w:val="97"/>
        </w:numPr>
        <w:shd w:val="clear" w:color="auto" w:fill="auto"/>
        <w:tabs>
          <w:tab w:pos="1060" w:val="left"/>
          <w:tab w:pos="7422" w:val="left"/>
        </w:tabs>
        <w:bidi w:val="0"/>
        <w:spacing w:line="199" w:lineRule="auto"/>
        <w:ind w:left="0" w:firstLine="360"/>
        <w:jc w:val="left"/>
      </w:pPr>
      <w:r>
        <w:rPr>
          <w:color w:val="000000"/>
          <w:spacing w:val="0"/>
          <w:w w:val="100"/>
          <w:position w:val="0"/>
          <w:shd w:val="clear" w:color="auto" w:fill="auto"/>
          <w:lang w:val="de-DE" w:eastAsia="de-DE" w:bidi="de-DE"/>
        </w:rPr>
        <w:t>und zwar als eine Person, die beides (Mann und Frau) sein kann</w:t>
        <w:tab/>
        <w:t xml:space="preserve">+ </w:t>
      </w:r>
      <w:r>
        <w:rPr>
          <w:i/>
          <w:iCs/>
          <w:color w:val="000000"/>
          <w:spacing w:val="0"/>
          <w:w w:val="100"/>
          <w:position w:val="0"/>
          <w:shd w:val="clear" w:color="auto" w:fill="auto"/>
          <w:lang w:val="de-DE" w:eastAsia="de-DE" w:bidi="de-DE"/>
        </w:rPr>
        <w:t>p</w:t>
      </w:r>
      <w:r>
        <w:fldChar w:fldCharType="end"/>
      </w:r>
    </w:p>
    <w:p>
      <w:pPr>
        <w:pStyle w:val="Style12"/>
        <w:keepNext w:val="0"/>
        <w:keepLines w:val="0"/>
        <w:widowControl w:val="0"/>
        <w:numPr>
          <w:ilvl w:val="0"/>
          <w:numId w:val="97"/>
        </w:numPr>
        <w:shd w:val="clear" w:color="auto" w:fill="auto"/>
        <w:tabs>
          <w:tab w:pos="1060" w:val="left"/>
          <w:tab w:pos="7203" w:val="left"/>
        </w:tabs>
        <w:bidi w:val="0"/>
        <w:spacing w:line="199" w:lineRule="auto"/>
        <w:ind w:left="0" w:firstLine="360"/>
        <w:jc w:val="left"/>
      </w:pPr>
      <w:r>
        <w:rPr>
          <w:color w:val="000000"/>
          <w:spacing w:val="0"/>
          <w:w w:val="100"/>
          <w:position w:val="0"/>
          <w:shd w:val="clear" w:color="auto" w:fill="auto"/>
          <w:lang w:val="de-DE" w:eastAsia="de-DE" w:bidi="de-DE"/>
        </w:rPr>
        <w:t>wobei er im Kontakt mit den Partnern stets ambivalent ist</w:t>
        <w:tab/>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 zt ±</w:t>
      </w:r>
    </w:p>
    <w:p>
      <w:pPr>
        <w:pStyle w:val="Style1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 xml:space="preserve">In dieser Deutung des Hintergängers interessiert uns hier im besonderen die Deutung des Ichs, bei dem die völlige Kontrastwirkung zur Folge hatte, daß der gedrillte Fabrikarbeiter - wenigstens für eine Nacht - </w:t>
      </w:r>
      <w:r>
        <w:rPr>
          <w:i/>
          <w:iCs/>
          <w:color w:val="000000"/>
          <w:spacing w:val="0"/>
          <w:w w:val="100"/>
          <w:position w:val="0"/>
          <w:shd w:val="clear" w:color="auto" w:fill="auto"/>
          <w:lang w:val="de-DE" w:eastAsia="de-DE" w:bidi="de-DE"/>
        </w:rPr>
        <w:t>Mlann</w:t>
      </w:r>
      <w:r>
        <w:rPr>
          <w:color w:val="000000"/>
          <w:spacing w:val="0"/>
          <w:w w:val="100"/>
          <w:position w:val="0"/>
          <w:shd w:val="clear" w:color="auto" w:fill="auto"/>
          <w:lang w:val="de-DE" w:eastAsia="de-DE" w:bidi="de-DE"/>
        </w:rPr>
        <w:t xml:space="preserve"> und Frau sein und so manche Männer besitzen konnte.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Möglichkeit einer sukzessiven Kontrastwirkung, die aus einem total auf</w:t>
        <w:softHyphen/>
        <w:t>geblasenen Narzißten einen grauen Drillmenschen macht und diesen dann wieder in einen Vollnarzißten umwandeln mag, ist somit gegeben. Was wir aber noch nicht beherrschen, ist die Kunst, mit der man einen Narzißten .nach seiner Um</w:t>
        <w:softHyphen/>
        <w:t>kehrung dauernd in der Phase des Drillmenschen behalten könnte.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II.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simultane Kon/rashv/rkung der hier behandelten zwei konträren Ich- Existenzen ist ebenfalls schwerer agnoszierbar als bei den anderen komplemen</w:t>
        <w:softHyphen/>
        <w:t>tären Ich-Schicksalen.</w:t>
      </w:r>
    </w:p>
    <w:p>
      <w:pPr>
        <w:pStyle w:val="Style22"/>
        <w:keepNext w:val="0"/>
        <w:keepLines w:val="0"/>
        <w:widowControl w:val="0"/>
        <w:numPr>
          <w:ilvl w:val="0"/>
          <w:numId w:val="99"/>
        </w:numPr>
        <w:shd w:val="clear" w:color="auto" w:fill="auto"/>
        <w:tabs>
          <w:tab w:pos="1382" w:val="left"/>
        </w:tabs>
        <w:bidi w:val="0"/>
        <w:spacing w:line="240" w:lineRule="auto"/>
        <w:ind w:left="0" w:firstLine="360"/>
        <w:jc w:val="left"/>
      </w:pPr>
      <w:r>
        <w:rPr>
          <w:color w:val="000000"/>
          <w:spacing w:val="0"/>
          <w:w w:val="100"/>
          <w:position w:val="0"/>
          <w:shd w:val="clear" w:color="auto" w:fill="auto"/>
          <w:lang w:val="de-DE" w:eastAsia="de-DE" w:bidi="de-DE"/>
        </w:rPr>
        <w:t xml:space="preserve">Daß die Gedanken- und </w:t>
      </w:r>
      <w:r>
        <w:rPr>
          <w:i/>
          <w:iCs/>
          <w:color w:val="000000"/>
          <w:spacing w:val="0"/>
          <w:w w:val="100"/>
          <w:position w:val="0"/>
          <w:shd w:val="clear" w:color="auto" w:fill="auto"/>
          <w:lang w:val="de-DE" w:eastAsia="de-DE" w:bidi="de-DE"/>
        </w:rPr>
        <w:t>Wunschwelt</w:t>
      </w:r>
      <w:r>
        <w:rPr>
          <w:color w:val="000000"/>
          <w:spacing w:val="0"/>
          <w:w w:val="100"/>
          <w:position w:val="0"/>
          <w:shd w:val="clear" w:color="auto" w:fill="auto"/>
          <w:lang w:val="de-DE" w:eastAsia="de-DE" w:bidi="de-DE"/>
        </w:rPr>
        <w:t xml:space="preserve"> eines Drillmenschen in der Tretmühle des grauen Alltags gelegentlich mit der Sehnsucht erfüllt werden könnte, alles zu sein, was er nicht ist, und alles zu haben, was er vermißt, ist höchst wahrscheinlich. Un</w:t>
        <w:softHyphen/>
        <w:t>wahrscheinlich ist hingegen, daß ein Mensch, der in seiner Ich-Flucht von Nar</w:t>
        <w:softHyphen/>
        <w:t>zißmus trieft, den Wunsch hege, ein grauer Alltagsmensch zu werden. Und doch hört man auch solche Äußerungen - nur stellen wir deren Aufrichtigkeit zumeist in Frage. Der Wunsch nach Ebbe bei Menschen in Flut ist aber im Lichte der Komplementarität vielleicht doch wahrhaftig möglich.</w:t>
      </w:r>
    </w:p>
    <w:p>
      <w:pPr>
        <w:pStyle w:val="Style22"/>
        <w:keepNext w:val="0"/>
        <w:keepLines w:val="0"/>
        <w:widowControl w:val="0"/>
        <w:numPr>
          <w:ilvl w:val="0"/>
          <w:numId w:val="99"/>
        </w:numPr>
        <w:shd w:val="clear" w:color="auto" w:fill="auto"/>
        <w:tabs>
          <w:tab w:pos="1386" w:val="left"/>
        </w:tabs>
        <w:bidi w:val="0"/>
        <w:spacing w:line="240" w:lineRule="auto"/>
        <w:ind w:left="0" w:firstLine="360"/>
        <w:jc w:val="left"/>
      </w:pPr>
      <w:r>
        <w:rPr>
          <w:color w:val="000000"/>
          <w:spacing w:val="0"/>
          <w:w w:val="100"/>
          <w:position w:val="0"/>
          <w:shd w:val="clear" w:color="auto" w:fill="auto"/>
          <w:lang w:val="de-DE" w:eastAsia="de-DE" w:bidi="de-DE"/>
        </w:rPr>
        <w:t xml:space="preserve">Die ParZne/wab/ in Liebe in dieser Kontrastrichtung ist derzeit noch nicht geprüft worden. Frrt^z^ndschtaftspaare, in denen der eine ein grauer Drillmensch, der andere ein aufgeblasener, narzißtischer «Held» ist, werden doch angetroffen. Sie sind aber selten, weil ja Narzißten zumeist narzißtisch und nicht ergänzend ihre Freunde wählen. In den </w:t>
      </w:r>
      <w:r>
        <w:rPr>
          <w:i/>
          <w:iCs/>
          <w:color w:val="000000"/>
          <w:spacing w:val="0"/>
          <w:w w:val="100"/>
          <w:position w:val="0"/>
          <w:shd w:val="clear" w:color="auto" w:fill="auto"/>
          <w:lang w:val="de-DE" w:eastAsia="de-DE" w:bidi="de-DE"/>
        </w:rPr>
        <w:t>Berufswünschen</w:t>
      </w:r>
      <w:r>
        <w:rPr>
          <w:color w:val="000000"/>
          <w:spacing w:val="0"/>
          <w:w w:val="100"/>
          <w:position w:val="0"/>
          <w:shd w:val="clear" w:color="auto" w:fill="auto"/>
          <w:lang w:val="de-DE" w:eastAsia="de-DE" w:bidi="de-DE"/>
        </w:rPr>
        <w:t xml:space="preserve"> von Drillmenschen figurieren - im besonderen bei Jugendlichen - des öfteren narzißtische Berufe. Ein Agent für Waschmaschinen will z. B. Untersuchungen ausführen zur Bestätigung einer These der Astrologie. Unter den Kriminellen finde n wir des öfteren einfache Arbeiter, die von höheren Berufen träumten und kriminell wurden, um ihre An</w:t>
        <w:softHyphen/>
        <w:t xml:space="preserve">sprüche zu verwirklichen. Als Beispiel erwähnen wir hier aus der Sammlung H. </w:t>
      </w:r>
      <w:r>
        <w:rPr>
          <w:smallCaps/>
          <w:color w:val="000000"/>
          <w:spacing w:val="0"/>
          <w:w w:val="100"/>
          <w:position w:val="0"/>
          <w:shd w:val="clear" w:color="auto" w:fill="auto"/>
          <w:lang w:val="de-DE" w:eastAsia="de-DE" w:bidi="de-DE"/>
        </w:rPr>
        <w:t>Walders</w:t>
      </w:r>
      <w:r>
        <w:rPr>
          <w:color w:val="000000"/>
          <w:spacing w:val="0"/>
          <w:w w:val="100"/>
          <w:position w:val="0"/>
          <w:shd w:val="clear" w:color="auto" w:fill="auto"/>
          <w:lang w:val="de-DE" w:eastAsia="de-DE" w:bidi="de-DE"/>
        </w:rPr>
        <w:t xml:space="preserve"> einen Falli.</w:t>
      </w:r>
    </w:p>
    <w:p>
      <w:pPr>
        <w:pStyle w:val="Style1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 xml:space="preserve">Fall jp: Ein 25jährigcrHIilfsarbeiter und Maler, der in seinem Profil das Drillbild mit Überdruck in Faktor k zeitigte (Sch = —! —; —! ! —, —! —), stand wegen Einbruchdiebstahls in Strafuntersuchung. Er behauptete, er hätte nur gestohlen, um </w:t>
      </w:r>
      <w:r>
        <w:rPr>
          <w:i/>
          <w:iCs/>
          <w:color w:val="000000"/>
          <w:spacing w:val="0"/>
          <w:w w:val="100"/>
          <w:position w:val="0"/>
          <w:shd w:val="clear" w:color="auto" w:fill="auto"/>
          <w:lang w:val="de-DE" w:eastAsia="de-DE" w:bidi="de-DE"/>
        </w:rPr>
        <w:t>Stndiinuntielagie</w:t>
      </w:r>
      <w:r>
        <w:rPr>
          <w:color w:val="000000"/>
          <w:spacing w:val="0"/>
          <w:w w:val="100"/>
          <w:position w:val="0"/>
          <w:shd w:val="clear" w:color="auto" w:fill="auto"/>
          <w:lang w:val="de-DE" w:eastAsia="de-DE" w:bidi="de-DE"/>
        </w:rPr>
        <w:t xml:space="preserve"> (Wissen) kaufen zu können.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Umgekehrt finden wir narzißtische Musiker, Gelehrte usf., die als Hobby lei- ddeschaftlich Gärtner-, Schreiner- und ähnliche Arbeiten ausüben.</w:t>
      </w:r>
    </w:p>
    <w:p>
      <w:pPr>
        <w:pStyle w:val="Style22"/>
        <w:keepNext w:val="0"/>
        <w:keepLines w:val="0"/>
        <w:widowControl w:val="0"/>
        <w:numPr>
          <w:ilvl w:val="0"/>
          <w:numId w:val="99"/>
        </w:numPr>
        <w:shd w:val="clear" w:color="auto" w:fill="auto"/>
        <w:tabs>
          <w:tab w:pos="1386" w:val="left"/>
        </w:tabs>
        <w:bidi w:val="0"/>
        <w:spacing w:line="240" w:lineRule="auto"/>
        <w:ind w:left="0" w:firstLine="360"/>
        <w:jc w:val="left"/>
      </w:pPr>
      <w:r>
        <w:rPr>
          <w:color w:val="000000"/>
          <w:spacing w:val="0"/>
          <w:w w:val="100"/>
          <w:position w:val="0"/>
          <w:shd w:val="clear" w:color="auto" w:fill="auto"/>
          <w:lang w:val="de-DE" w:eastAsia="de-DE" w:bidi="de-DE"/>
        </w:rPr>
        <w:t xml:space="preserve">Wenn der </w:t>
      </w:r>
      <w:r>
        <w:rPr>
          <w:i/>
          <w:iCs/>
          <w:color w:val="000000"/>
          <w:spacing w:val="0"/>
          <w:w w:val="100"/>
          <w:position w:val="0"/>
          <w:shd w:val="clear" w:color="auto" w:fill="auto"/>
          <w:lang w:val="de-DE" w:eastAsia="de-DE" w:bidi="de-DE"/>
        </w:rPr>
        <w:t>Charakteerologe</w:t>
      </w:r>
      <w:r>
        <w:rPr>
          <w:color w:val="000000"/>
          <w:spacing w:val="0"/>
          <w:w w:val="100"/>
          <w:position w:val="0"/>
          <w:shd w:val="clear" w:color="auto" w:fill="auto"/>
          <w:lang w:val="de-DE" w:eastAsia="de-DE" w:bidi="de-DE"/>
        </w:rPr>
        <w:t xml:space="preserve"> seine Analyse auch auf das Hinter-Ich ausddhein würde, so könnte er die simultanen Kontrastwirkungen des aufgeblasenen Nar- zißten im Charakterbild eines Alltagsmeeschdn und die banalen, grauen Drillzüge</w:t>
      </w:r>
    </w:p>
    <w:p>
      <w:pPr>
        <w:pStyle w:val="Style12"/>
        <w:keepNext w:val="0"/>
        <w:keepLines w:val="0"/>
        <w:widowControl w:val="0"/>
        <w:shd w:val="clear" w:color="auto" w:fill="auto"/>
        <w:bidi w:val="0"/>
        <w:spacing w:line="202" w:lineRule="auto"/>
        <w:ind w:left="0" w:firstLine="0"/>
        <w:jc w:val="left"/>
        <w:rPr>
          <w:sz w:val="20"/>
          <w:szCs w:val="20"/>
        </w:rPr>
      </w:pPr>
      <w:r>
        <w:rPr>
          <w:color w:val="000000"/>
          <w:spacing w:val="0"/>
          <w:w w:val="100"/>
          <w:position w:val="0"/>
          <w:sz w:val="18"/>
          <w:szCs w:val="18"/>
          <w:shd w:val="clear" w:color="auto" w:fill="auto"/>
          <w:lang w:val="de-DE" w:eastAsia="de-DE" w:bidi="de-DE"/>
        </w:rPr>
        <w:t xml:space="preserve">i </w:t>
      </w:r>
      <w:r>
        <w:rPr>
          <w:smallCaps/>
          <w:color w:val="000000"/>
          <w:spacing w:val="0"/>
          <w:w w:val="100"/>
          <w:position w:val="0"/>
          <w:sz w:val="18"/>
          <w:szCs w:val="18"/>
          <w:shd w:val="clear" w:color="auto" w:fill="auto"/>
          <w:lang w:val="de-DE" w:eastAsia="de-DE" w:bidi="de-DE"/>
        </w:rPr>
        <w:t>Walder,</w:t>
      </w:r>
      <w:r>
        <w:rPr>
          <w:color w:val="000000"/>
          <w:spacing w:val="0"/>
          <w:w w:val="100"/>
          <w:position w:val="0"/>
          <w:sz w:val="18"/>
          <w:szCs w:val="18"/>
          <w:shd w:val="clear" w:color="auto" w:fill="auto"/>
          <w:lang w:val="de-DE" w:eastAsia="de-DE" w:bidi="de-DE"/>
        </w:rPr>
        <w:t xml:space="preserve"> H. : Teiebsteuktur und Kriminalität. Huber, Bern-Stuttgart 1952. Fall 30, S. 63. </w:t>
      </w:r>
      <w:r>
        <w:rPr>
          <w:rStyle w:val="CharStyle23"/>
        </w:rPr>
        <w:t>auch beim Narzißten entdecken. Wir fanden bei aufgeblasenen, narzißtischen Akademikern des öfteren Züge, die auf die Kontrastwirkung des Alltags-Hinter- Ichs hinweisen. Diese kamen im besonderen bei Essen, Trinken, im Sexualverkehr, im Benehmen den Angestellten gegenüber zum Vorschein, oft sogar in obszönen Redensarten. Einfache Drillmenschen sprechen oft eine gezierte Sprache, haben eine Zierschrift, die auf den Narzißten im Hintergrund hinweist.</w:t>
      </w:r>
    </w:p>
    <w:p>
      <w:pPr>
        <w:pStyle w:val="Style22"/>
        <w:keepNext w:val="0"/>
        <w:keepLines w:val="0"/>
        <w:widowControl w:val="0"/>
        <w:numPr>
          <w:ilvl w:val="0"/>
          <w:numId w:val="99"/>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Die simultanen Kontrastwirkungen in der </w:t>
      </w:r>
      <w:r>
        <w:rPr>
          <w:i/>
          <w:iCs/>
          <w:color w:val="000000"/>
          <w:spacing w:val="0"/>
          <w:w w:val="100"/>
          <w:position w:val="0"/>
          <w:shd w:val="clear" w:color="auto" w:fill="auto"/>
          <w:lang w:val="de-DE" w:eastAsia="de-DE" w:bidi="de-DE"/>
        </w:rPr>
        <w:t>Symptomatologie</w:t>
      </w:r>
      <w:r>
        <w:rPr>
          <w:color w:val="000000"/>
          <w:spacing w:val="0"/>
          <w:w w:val="100"/>
          <w:position w:val="0"/>
          <w:shd w:val="clear" w:color="auto" w:fill="auto"/>
          <w:lang w:val="de-DE" w:eastAsia="de-DE" w:bidi="de-DE"/>
        </w:rPr>
        <w:t xml:space="preserve"> dieser konträren Ich-Existenzen sind klinisch, aus Gründen, die wir am Anfang erwähnten, sehr schwer zu agnoszieren. Am ehesten gelingt dies dort, wo die Symptome krimi</w:t>
        <w:softHyphen/>
      </w:r>
      <w:r>
        <w:rPr>
          <w:i/>
          <w:iCs/>
          <w:color w:val="000000"/>
          <w:spacing w:val="0"/>
          <w:w w:val="100"/>
          <w:position w:val="0"/>
          <w:shd w:val="clear" w:color="auto" w:fill="auto"/>
          <w:lang w:val="de-DE" w:eastAsia="de-DE" w:bidi="de-DE"/>
        </w:rPr>
        <w:t>neller</w:t>
      </w:r>
      <w:r>
        <w:rPr>
          <w:color w:val="000000"/>
          <w:spacing w:val="0"/>
          <w:w w:val="100"/>
          <w:position w:val="0"/>
          <w:shd w:val="clear" w:color="auto" w:fill="auto"/>
          <w:lang w:val="de-DE" w:eastAsia="de-DE" w:bidi="de-DE"/>
        </w:rPr>
        <w:t xml:space="preserve"> Natur sind. So bei Dieben und Einbrechern, die während ihrer Alltags</w:t>
        <w:softHyphen/>
        <w:t>beschäftigung Werkzeuge und Pläne für kriminelle Handlungen vorbereiten. Die «Symptome» der Scheinanpassung sind auch bei manchem aufgeblasenen, in Ich-Flut schwimmenden Akademiker (Psychologen, Psychiater, Professoren, Lehrer und Pastoren) aufzufinden - so lange, als sie sich nicht als Größen- oder Religionswahnsinnige entpuppen.</w:t>
      </w:r>
    </w:p>
    <w:p>
      <w:pPr>
        <w:pStyle w:val="Style22"/>
        <w:keepNext w:val="0"/>
        <w:keepLines w:val="0"/>
        <w:widowControl w:val="0"/>
        <w:numPr>
          <w:ilvl w:val="0"/>
          <w:numId w:val="99"/>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In der Traamw^^t - im besonderen in den Wunschträumen - stehen häufig der Alltagsmensch und der arrivierte «Held des Tages» nebeneinander. In den Träumen von Kleinbürgern geschieht es des öfteren, daß sie Millionäre oder Er</w:t>
        <w:softHyphen/>
        <w:t>finder, gefeierte Politiker oder irgendein großer Mann werden - dabei aber figuriert ihr graues Alltags-Ich stets als Kontrastfigur in diesen Träumen. In den Phantasien und Spielarten werden diese Kontrastwirkungen von Banalem und Außerordentlichem am laufenden Band gelebt.</w:t>
      </w:r>
    </w:p>
    <w:p>
      <w:pPr>
        <w:pStyle w:val="Style17"/>
        <w:keepNext w:val="0"/>
        <w:keepLines w:val="0"/>
        <w:widowControl w:val="0"/>
        <w:numPr>
          <w:ilvl w:val="0"/>
          <w:numId w:val="79"/>
        </w:numPr>
        <w:shd w:val="clear" w:color="auto" w:fill="auto"/>
        <w:tabs>
          <w:tab w:pos="289" w:val="left"/>
        </w:tabs>
        <w:bidi w:val="0"/>
        <w:spacing w:line="240" w:lineRule="auto"/>
        <w:ind w:left="360" w:hanging="360"/>
        <w:jc w:val="left"/>
      </w:pPr>
      <w:r>
        <w:rPr>
          <w:color w:val="000000"/>
          <w:spacing w:val="0"/>
          <w:w w:val="100"/>
          <w:position w:val="0"/>
          <w:sz w:val="24"/>
          <w:szCs w:val="24"/>
          <w:shd w:val="clear" w:color="auto" w:fill="auto"/>
          <w:lang w:val="de-DE" w:eastAsia="de-DE" w:bidi="de-DE"/>
        </w:rPr>
        <w:t>Das siebente komplementäre Ich-Schicksal: Das weibliche Hab-Ich, das alles 'und jeden haben will, und das männliche Verdrängungs-Ich</w:t>
      </w:r>
    </w:p>
    <w:p>
      <w:pPr>
        <w:pStyle w:val="Style22"/>
        <w:keepNext w:val="0"/>
        <w:keepLines w:val="0"/>
        <w:widowControl w:val="0"/>
        <w:shd w:val="clear" w:color="auto" w:fill="auto"/>
        <w:tabs>
          <w:tab w:pos="2474" w:val="left"/>
        </w:tabs>
        <w:bidi w:val="0"/>
        <w:spacing w:line="240" w:lineRule="auto"/>
        <w:ind w:left="0" w:firstLine="360"/>
        <w:jc w:val="left"/>
      </w:pPr>
      <w:r>
        <w:rPr>
          <w:color w:val="000000"/>
          <w:spacing w:val="0"/>
          <w:w w:val="100"/>
          <w:position w:val="0"/>
          <w:shd w:val="clear" w:color="auto" w:fill="auto"/>
          <w:lang w:val="de-DE" w:eastAsia="de-DE" w:bidi="de-DE"/>
        </w:rPr>
        <w:t xml:space="preserve">Im siebenten komplementären Ich-Schicksal stehen i. </w:t>
      </w:r>
      <w:r>
        <w:rPr>
          <w:i/>
          <w:iCs/>
          <w:color w:val="000000"/>
          <w:spacing w:val="0"/>
          <w:w w:val="100"/>
          <w:position w:val="0"/>
          <w:shd w:val="clear" w:color="auto" w:fill="auto"/>
          <w:lang w:val="de-DE" w:eastAsia="de-DE" w:bidi="de-DE"/>
        </w:rPr>
        <w:t>einirsiirs</w:t>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Hab-Ich einer weiblichen</w:t>
        <w:tab/>
        <w:t>mit:</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Annahme der Verlassenheit</w:t>
      </w:r>
      <w:r>
        <w:rPr>
          <w:color w:val="000000"/>
          <w:spacing w:val="0"/>
          <w:w w:val="100"/>
          <w:position w:val="0"/>
          <w:shd w:val="clear" w:color="auto" w:fill="auto"/>
          <w:lang w:val="de-DE" w:eastAsia="de-DE" w:bidi="de-DE"/>
        </w:rPr>
        <w:t xml:space="preserve"> und 2. anderseits das</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männlich verdrängende Ich in einer sukzessiven oder simultanen Kontrastbeziehung.</w:t>
      </w:r>
    </w:p>
    <w:p>
      <w:pPr>
        <w:pStyle w:val="Style44"/>
        <w:keepNext w:val="0"/>
        <w:keepLines w:val="0"/>
        <w:widowControl w:val="0"/>
        <w:shd w:val="clear" w:color="auto" w:fill="auto"/>
        <w:tabs>
          <w:tab w:leader="underscore" w:pos="2275" w:val="left"/>
        </w:tabs>
        <w:bidi w:val="0"/>
        <w:spacing w:line="240" w:lineRule="auto"/>
        <w:ind w:left="0" w:firstLine="0"/>
        <w:jc w:val="left"/>
        <w:rPr>
          <w:sz w:val="20"/>
          <w:szCs w:val="20"/>
        </w:rPr>
      </w:pPr>
      <w:r>
        <w:rPr>
          <w:i w:val="0"/>
          <w:iCs w:val="0"/>
          <w:color w:val="000000"/>
          <w:spacing w:val="0"/>
          <w:w w:val="100"/>
          <w:position w:val="0"/>
          <w:sz w:val="18"/>
          <w:szCs w:val="18"/>
          <w:shd w:val="clear" w:color="auto" w:fill="auto"/>
          <w:lang w:val="de-DE" w:eastAsia="de-DE" w:bidi="de-DE"/>
        </w:rPr>
        <w:t xml:space="preserve">Tisro/ogischis .Irh-Bz'ld,: </w:t>
        <w:tab/>
      </w:r>
      <w:r>
        <w:rPr>
          <w:i w:val="0"/>
          <w:iCs w:val="0"/>
          <w:color w:val="000000"/>
          <w:spacing w:val="0"/>
          <w:w w:val="100"/>
          <w:position w:val="0"/>
          <w:sz w:val="18"/>
          <w:szCs w:val="18"/>
          <w:u w:val="single"/>
          <w:shd w:val="clear" w:color="auto" w:fill="auto"/>
          <w:vertAlign w:val="superscript"/>
          <w:lang w:val="de-DE" w:eastAsia="de-DE" w:bidi="de-DE"/>
        </w:rPr>
        <w:t>+ £</w:t>
      </w:r>
      <w:r>
        <w:rPr>
          <w:i w:val="0"/>
          <w:iCs w:val="0"/>
          <w:color w:val="000000"/>
          <w:spacing w:val="0"/>
          <w:w w:val="100"/>
          <w:position w:val="0"/>
          <w:sz w:val="18"/>
          <w:szCs w:val="18"/>
          <w:u w:val="single"/>
          <w:shd w:val="clear" w:color="auto" w:fill="auto"/>
          <w:lang w:val="de-DE" w:eastAsia="de-DE" w:bidi="de-DE"/>
        </w:rPr>
        <w:t xml:space="preserve"> | </w:t>
      </w:r>
      <w:r>
        <w:rPr>
          <w:color w:val="000000"/>
          <w:spacing w:val="0"/>
          <w:w w:val="100"/>
          <w:position w:val="0"/>
          <w:sz w:val="20"/>
          <w:szCs w:val="20"/>
          <w:u w:val="single"/>
          <w:shd w:val="clear" w:color="auto" w:fill="auto"/>
          <w:lang w:val="de-DE" w:eastAsia="de-DE" w:bidi="de-DE"/>
        </w:rPr>
        <w:t>~~~P</w:t>
      </w:r>
    </w:p>
    <w:p>
      <w:pPr>
        <w:pStyle w:val="Style44"/>
        <w:keepNext w:val="0"/>
        <w:keepLines w:val="0"/>
        <w:widowControl w:val="0"/>
        <w:shd w:val="clear" w:color="auto" w:fill="auto"/>
        <w:tabs>
          <w:tab w:leader="hyphen" w:pos="802" w:val="left"/>
        </w:tabs>
        <w:bidi w:val="0"/>
        <w:spacing w:line="230" w:lineRule="auto"/>
        <w:ind w:left="0" w:firstLine="0"/>
        <w:jc w:val="left"/>
        <w:rPr>
          <w:sz w:val="20"/>
          <w:szCs w:val="20"/>
        </w:rPr>
      </w:pPr>
      <w:r>
        <w:rPr>
          <w:i w:val="0"/>
          <w:iCs w:val="0"/>
          <w:color w:val="000000"/>
          <w:spacing w:val="0"/>
          <w:w w:val="100"/>
          <w:position w:val="0"/>
          <w:sz w:val="20"/>
          <w:szCs w:val="20"/>
          <w:shd w:val="clear" w:color="auto" w:fill="auto"/>
          <w:lang w:val="de-DE" w:eastAsia="de-DE" w:bidi="de-DE"/>
        </w:rPr>
        <w:t>— k &lt;</w:t>
        <w:tab/>
        <w:t>&gt;1 —P</w:t>
      </w:r>
    </w:p>
    <w:tbl>
      <w:tblPr>
        <w:tblOverlap w:val="never"/>
        <w:jc w:val="left"/>
        <w:tblLayout w:type="fixed"/>
      </w:tblPr>
      <w:tblGrid>
        <w:gridCol w:w="1080"/>
        <w:gridCol w:w="533"/>
        <w:gridCol w:w="523"/>
        <w:gridCol w:w="1080"/>
      </w:tblGrid>
      <w:tr>
        <w:trPr>
          <w:trHeight w:val="221"/>
        </w:trPr>
        <w:tc>
          <w:tcPr>
            <w:vMerge w:val="restart"/>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Vordcr-Ich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w:t>
            </w:r>
          </w:p>
        </w:tc>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Hintcr-Ich</w:t>
            </w:r>
          </w:p>
        </w:tc>
      </w:tr>
      <w:tr>
        <w:trPr>
          <w:trHeight w:val="211"/>
        </w:trPr>
        <w:tc>
          <w:tcPr>
            <w:vMerge/>
            <w:tcBorders/>
            <w:shd w:val="clear" w:color="auto" w:fill="FFFFFF"/>
            <w:vAlign w:val="center"/>
          </w:tcPr>
          <w:p>
            <w:pP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vMerge/>
            <w:tcBorders>
              <w:left w:val="single" w:sz="4"/>
            </w:tcBorders>
            <w:shd w:val="clear" w:color="auto" w:fill="FFFFFF"/>
            <w:vAlign w:val="center"/>
          </w:tcPr>
          <w:p>
            <w:pPr/>
          </w:p>
        </w:tc>
      </w:tr>
      <w:tr>
        <w:trPr>
          <w:trHeight w:val="307"/>
        </w:trPr>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Hintcr-Tch</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Vordcr-Ich</w:t>
            </w:r>
          </w:p>
        </w:tc>
      </w:tr>
    </w:tbl>
    <w:p>
      <w:pPr>
        <w:widowControl w:val="0"/>
        <w:spacing w:after="13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steht somit die Negation als Einzelfunktion einem trifunktionellen Ich- Komplex gegenüber, in dem Projektion, Inflation und Introjektion zu einem Gesamtbild des weiblichen, verlassenen Hab-Ichs sich verschränken. Die Ver</w:t>
        <w:softHyphen/>
        <w:t>lassenheit der Frau wird durch die Mach/ de/’ Besitznahme abgewehrt bzw. er</w:t>
        <w:softHyphen/>
        <w:t>träglich gemacht.</w:t>
      </w:r>
    </w:p>
    <w:p>
      <w:pPr>
        <w:pStyle w:val="Style22"/>
        <w:keepNext w:val="0"/>
        <w:keepLines w:val="0"/>
        <w:widowControl w:val="0"/>
        <w:numPr>
          <w:ilvl w:val="0"/>
          <w:numId w:val="101"/>
        </w:numPr>
        <w:shd w:val="clear" w:color="auto" w:fill="auto"/>
        <w:tabs>
          <w:tab w:pos="2550" w:val="left"/>
        </w:tabs>
        <w:bidi w:val="0"/>
        <w:spacing w:line="240" w:lineRule="auto"/>
        <w:ind w:left="0" w:firstLine="0"/>
        <w:jc w:val="left"/>
      </w:pPr>
      <w:r>
        <w:rPr>
          <w:color w:val="000000"/>
          <w:spacing w:val="0"/>
          <w:w w:val="100"/>
          <w:position w:val="0"/>
          <w:shd w:val="clear" w:color="auto" w:fill="auto"/>
          <w:lang w:val="de-DE" w:eastAsia="de-DE" w:bidi="de-DE"/>
        </w:rPr>
        <w:t xml:space="preserve">Sukzessive </w:t>
      </w:r>
      <w:r>
        <w:rPr>
          <w:i/>
          <w:iCs/>
          <w:color w:val="000000"/>
          <w:spacing w:val="0"/>
          <w:w w:val="100"/>
          <w:position w:val="0"/>
          <w:shd w:val="clear" w:color="auto" w:fill="auto"/>
          <w:lang w:val="de-DE" w:eastAsia="de-DE" w:bidi="de-DE"/>
        </w:rPr>
        <w:t>Kontrastwirkungen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klinische Erscheinung der Verdrängung ist sehr mannigfaltig. Sie er</w:t>
        <w:softHyphen/>
        <w:t>streckt sich von der banalen Charakterneurose über die verschiedensten Psycho</w:t>
        <w:softHyphen/>
        <w:t xml:space="preserve">neurosen bis zu den extremen Verdrängungszuständen der Katatoniker. In dem </w:t>
      </w:r>
      <w:r>
        <w:rPr>
          <w:color w:val="000000"/>
          <w:spacing w:val="0"/>
          <w:w w:val="100"/>
          <w:position w:val="0"/>
          <w:shd w:val="clear" w:color="auto" w:fill="auto"/>
          <w:lang w:val="de-DE" w:eastAsia="de-DE" w:bidi="de-DE"/>
        </w:rPr>
        <w:t xml:space="preserve">Abschnitt über «Verdrängung als Abwehrmechanismus» werden alle diese Schicksalsmöglichkeiten ausführlich behandelt werden. Vorläufig genügt es, wenn wir hier betonen, daß die </w:t>
      </w:r>
      <w:r>
        <w:rPr>
          <w:i/>
          <w:iCs/>
          <w:color w:val="000000"/>
          <w:spacing w:val="0"/>
          <w:w w:val="100"/>
          <w:position w:val="0"/>
          <w:shd w:val="clear" w:color="auto" w:fill="auto"/>
          <w:lang w:val="de-DE" w:eastAsia="de-DE" w:bidi="de-DE"/>
        </w:rPr>
        <w:t>Verdrängung zttmeisi:</w:t>
      </w:r>
      <w:r>
        <w:rPr>
          <w:color w:val="000000"/>
          <w:spacing w:val="0"/>
          <w:w w:val="100"/>
          <w:position w:val="0"/>
          <w:shd w:val="clear" w:color="auto" w:fill="auto"/>
          <w:lang w:val="de-DE" w:eastAsia="de-DE" w:bidi="de-DE"/>
        </w:rPr>
        <w:t xml:space="preserve"> das besondere Bedürfnis des Hnzfer-Zehs, «eine Frau %u sein und Männer in </w:t>
      </w:r>
      <w:r>
        <w:rPr>
          <w:i/>
          <w:iCs/>
          <w:color w:val="000000"/>
          <w:spacing w:val="0"/>
          <w:w w:val="100"/>
          <w:position w:val="0"/>
          <w:shd w:val="clear" w:color="auto" w:fill="auto"/>
          <w:lang w:val="de-DE" w:eastAsia="de-DE" w:bidi="de-DE"/>
        </w:rPr>
        <w:t>Besitz</w:t>
      </w:r>
      <w:r>
        <w:rPr>
          <w:color w:val="000000"/>
          <w:spacing w:val="0"/>
          <w:w w:val="100"/>
          <w:position w:val="0"/>
          <w:shd w:val="clear" w:color="auto" w:fill="auto"/>
          <w:lang w:val="de-DE" w:eastAsia="de-DE" w:bidi="de-DE"/>
        </w:rPr>
        <w:t xml:space="preserve"> ZP nehmen» (+ k), abzuwehren pflegt^. Daher das Bild: Sch </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0 im Vordergrund und Sch = + ± im Hintergrund. Solange diese Personen - zumeist Männer, aber gelegentlich auch Frauen - den Wunsch hegen, als Frau einen Mann in Besitz zu nehmen, steht das «weibliche Hab-Ich» (Sch = -j- Zb) im Vordergrund. In dem Moment aber, da die Person diesen Wunsch als etwas Verpöntes ablehnt, beginnt der Verdrängungsprozeß, und im Vordergrund er</w:t>
        <w:softHyphen/>
        <w:t>scheinen die aus der Psychoanalyse bekannten neurotischen Symptome der Ver</w:t>
        <w:softHyphen/>
        <w:t xml:space="preserve">drängung (Sch </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0).</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häufigste sukzessive Kontrastwirkung im Rahmen dieses komplementären Ich-Schicksals ist eben die oben erörterte Umkehrung.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physiologisches Modell dieses Vorganges könnte das Schicksal des am Ende der Pubertät stehenden Sohnes dienen, der sich von der Mutter - als seinem Liebesobjekt - völlig verlassen fühlt (zb p). Er versucht, die Verlassenheit und seine eigene Weiblichkeit (zb p) anzunehmen ( + k) und liebt nun seine gleichge</w:t>
        <w:softHyphen/>
        <w:t xml:space="preserve">schlechtlichen Kameraden etwa so, wie er selbst einst von der Mutter geliebt zu werden wünschte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sog. «physiologische, juvenile Homosexualität» ist somit durch dieses Vorder-Ich bedingt. Die Mutter-Frau (P p) im Sohn will Männer haben (+ k). Die häufigen Eifersuchtsszenen unter gleichgeschlecht</w:t>
        <w:softHyphen/>
        <w:t>lichen Jugendlichen stammen des öfteren aus diesem Vorder-Ich. Mit den Jahren aber will der Jüngling nicht mehr ' wie eine «Frau» seine Kameraden lieben, son</w:t>
        <w:softHyphen/>
        <w:t xml:space="preserve">dern er selbst möchte Mann werden und Frauen haben (Sch = zt zt)- Dies aber geht nicht so leicht. Er muß sich im Ich </w:t>
      </w:r>
      <w:r>
        <w:rPr>
          <w:i/>
          <w:iCs/>
          <w:color w:val="000000"/>
          <w:spacing w:val="0"/>
          <w:w w:val="100"/>
          <w:position w:val="0"/>
          <w:shd w:val="clear" w:color="auto" w:fill="auto"/>
          <w:lang w:val="de-DE" w:eastAsia="de-DE" w:bidi="de-DE"/>
        </w:rPr>
        <w:t>vorerst</w:t>
      </w:r>
      <w:r>
        <w:rPr>
          <w:color w:val="000000"/>
          <w:spacing w:val="0"/>
          <w:w w:val="100"/>
          <w:position w:val="0"/>
          <w:shd w:val="clear" w:color="auto" w:fill="auto"/>
          <w:lang w:val="de-DE" w:eastAsia="de-DE" w:bidi="de-DE"/>
        </w:rPr>
        <w:t xml:space="preserve"> umdrehen und die Frau in den Hintergrund stellen. Dies geschieht durch den Vorgang der Verdrängung. Das verdrängende Ich (Sch =—0) ist ja der natürliche konfräre Ich-Zustand der Frau, die Männer in BesitzTiehmen will, also der des sog. «wezb/iehen </w:t>
      </w:r>
      <w:r>
        <w:rPr>
          <w:i/>
          <w:iCs/>
          <w:color w:val="000000"/>
          <w:spacing w:val="0"/>
          <w:w w:val="100"/>
          <w:position w:val="0"/>
          <w:shd w:val="clear" w:color="auto" w:fill="auto"/>
          <w:lang w:val="de-DE" w:eastAsia="de-DE" w:bidi="de-DE"/>
        </w:rPr>
        <w:t>Hab-Ichs»</w:t>
      </w:r>
      <w:r>
        <w:rPr>
          <w:color w:val="000000"/>
          <w:spacing w:val="0"/>
          <w:w w:val="100"/>
          <w:position w:val="0"/>
          <w:shd w:val="clear" w:color="auto" w:fill="auto"/>
          <w:lang w:val="de-DE" w:eastAsia="de-DE" w:bidi="de-DE"/>
        </w:rPr>
        <w:t xml:space="preserve"> (Sch = -b zh)- Die Ich-Phasen der Mannwerdung könnte man - theoretisch und ideell -</w:t>
      </w:r>
    </w:p>
    <w:p>
      <w:pPr>
        <w:pStyle w:val="Style73"/>
        <w:keepNext w:val="0"/>
        <w:keepLines w:val="0"/>
        <w:widowControl w:val="0"/>
        <w:shd w:val="clear" w:color="auto" w:fill="auto"/>
        <w:tabs>
          <w:tab w:pos="4949" w:val="left"/>
        </w:tabs>
        <w:bidi w:val="0"/>
        <w:spacing w:line="240" w:lineRule="auto"/>
        <w:ind w:left="0" w:firstLine="0"/>
        <w:jc w:val="left"/>
        <w:rPr>
          <w:sz w:val="20"/>
          <w:szCs w:val="20"/>
        </w:rPr>
      </w:pPr>
      <w:r>
        <w:rPr>
          <w:color w:val="000000"/>
          <w:spacing w:val="0"/>
          <w:w w:val="100"/>
          <w:position w:val="0"/>
          <w:sz w:val="20"/>
          <w:szCs w:val="20"/>
          <w:shd w:val="clear" w:color="auto" w:fill="auto"/>
          <w:lang w:val="de-DE" w:eastAsia="de-DE" w:bidi="de-DE"/>
        </w:rPr>
        <w:t>schrittweise wie folgt rekonstruieren :</w:t>
        <w:tab/>
        <w:t>.</w:t>
      </w:r>
    </w:p>
    <w:p>
      <w:pPr>
        <w:pStyle w:val="Style73"/>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Testologisch:</w:t>
      </w:r>
    </w:p>
    <w:p>
      <w:pPr>
        <w:pStyle w:val="Style73"/>
        <w:keepNext w:val="0"/>
        <w:keepLines w:val="0"/>
        <w:widowControl w:val="0"/>
        <w:shd w:val="clear" w:color="auto" w:fill="auto"/>
        <w:tabs>
          <w:tab w:leader="dot" w:pos="6224" w:val="right"/>
          <w:tab w:pos="6286" w:val="left"/>
        </w:tabs>
        <w:bidi w:val="0"/>
        <w:ind w:left="0" w:firstLine="360"/>
        <w:jc w:val="left"/>
      </w:pPr>
      <w:r>
        <w:rPr>
          <w:i/>
          <w:iCs/>
          <w:color w:val="000000"/>
          <w:spacing w:val="0"/>
          <w:w w:val="100"/>
          <w:position w:val="0"/>
          <w:shd w:val="clear" w:color="auto" w:fill="auto"/>
          <w:lang w:val="de-DE" w:eastAsia="de-DE" w:bidi="de-DE"/>
        </w:rPr>
        <w:t>Erste</w:t>
      </w:r>
      <w:r>
        <w:rPr>
          <w:color w:val="000000"/>
          <w:spacing w:val="0"/>
          <w:w w:val="100"/>
          <w:position w:val="0"/>
          <w:shd w:val="clear" w:color="auto" w:fill="auto"/>
          <w:lang w:val="de-DE" w:eastAsia="de-DE" w:bidi="de-DE"/>
        </w:rPr>
        <w:t xml:space="preserve"> Phase: Partizipative Dualunion mit der Mutter</w:t>
        <w:tab/>
        <w:t xml:space="preserve"> Sch</w:t>
        <w:tab/>
        <w:t>= 0 —</w:t>
      </w:r>
    </w:p>
    <w:p>
      <w:pPr>
        <w:pStyle w:val="Style73"/>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Zweite Phase: Verlassenheit nach Zusammenbruch der Dualunion</w:t>
      </w:r>
    </w:p>
    <w:p>
      <w:pPr>
        <w:pStyle w:val="Style73"/>
        <w:keepNext w:val="0"/>
        <w:keepLines w:val="0"/>
        <w:widowControl w:val="0"/>
        <w:shd w:val="clear" w:color="auto" w:fill="auto"/>
        <w:tabs>
          <w:tab w:leader="dot" w:pos="6206" w:val="right"/>
          <w:tab w:pos="6269" w:val="left"/>
        </w:tabs>
        <w:bidi w:val="0"/>
        <w:ind w:left="0" w:firstLine="0"/>
        <w:jc w:val="left"/>
      </w:pPr>
      <w:r>
        <w:rPr>
          <w:color w:val="000000"/>
          <w:spacing w:val="0"/>
          <w:w w:val="100"/>
          <w:position w:val="0"/>
          <w:shd w:val="clear" w:color="auto" w:fill="auto"/>
          <w:lang w:val="de-DE" w:eastAsia="de-DE" w:bidi="de-DE"/>
        </w:rPr>
        <w:t>von Mutter und Sohn</w:t>
        <w:tab/>
        <w:t xml:space="preserve"> Sch</w:t>
        <w:tab/>
        <w:t>= 0 ±</w:t>
      </w:r>
    </w:p>
    <w:p>
      <w:pPr>
        <w:pStyle w:val="Style12"/>
        <w:keepNext w:val="0"/>
        <w:keepLines w:val="0"/>
        <w:widowControl w:val="0"/>
        <w:shd w:val="clear" w:color="auto" w:fill="auto"/>
        <w:tabs>
          <w:tab w:leader="dot" w:pos="6211" w:val="right"/>
          <w:tab w:pos="6269" w:val="left"/>
        </w:tabs>
        <w:bidi w:val="0"/>
        <w:ind w:left="0" w:firstLine="360"/>
        <w:jc w:val="left"/>
      </w:pPr>
      <w:r>
        <w:rPr>
          <w:color w:val="000000"/>
          <w:spacing w:val="0"/>
          <w:w w:val="100"/>
          <w:position w:val="0"/>
          <w:shd w:val="clear" w:color="auto" w:fill="auto"/>
          <w:lang w:val="de-DE" w:eastAsia="de-DE" w:bidi="de-DE"/>
        </w:rPr>
        <w:t>.Dritte Phase: Annahme der Verlassenheit und der eigenen Weib</w:t>
        <w:softHyphen/>
        <w:t>lichkeit; Identifizierung mit der Mutter im Sein. Der Sohn will so sein wie die Mutter und Männer so lieben, wie die Mutter den Sohn geliebt hat: juvenile Homosexualität</w:t>
        <w:tab/>
        <w:t xml:space="preserve"> Sch</w:t>
        <w:tab/>
        <w:t>= + ±</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Vierte Phase: Verdrängung der juvenilen gleichgeschlechtlichen</w:t>
      </w:r>
    </w:p>
    <w:p>
      <w:pPr>
        <w:pStyle w:val="Style12"/>
        <w:keepNext w:val="0"/>
        <w:keepLines w:val="0"/>
        <w:widowControl w:val="0"/>
        <w:shd w:val="clear" w:color="auto" w:fill="auto"/>
        <w:tabs>
          <w:tab w:leader="dot" w:pos="6216" w:val="right"/>
          <w:tab w:pos="6274" w:val="left"/>
        </w:tabs>
        <w:bidi w:val="0"/>
        <w:ind w:left="0" w:firstLine="0"/>
        <w:jc w:val="left"/>
      </w:pPr>
      <w:r>
        <w:rPr>
          <w:color w:val="000000"/>
          <w:spacing w:val="0"/>
          <w:w w:val="100"/>
          <w:position w:val="0"/>
          <w:shd w:val="clear" w:color="auto" w:fill="auto"/>
          <w:lang w:val="de-DE" w:eastAsia="de-DE" w:bidi="de-DE"/>
        </w:rPr>
        <w:t>Ansprüche</w:t>
        <w:tab/>
        <w:t xml:space="preserve"> Sch</w:t>
        <w:tab/>
        <w:t>= — 0</w:t>
      </w:r>
    </w:p>
    <w:p>
      <w:pPr>
        <w:pStyle w:val="Style12"/>
        <w:keepNext w:val="0"/>
        <w:keepLines w:val="0"/>
        <w:widowControl w:val="0"/>
        <w:shd w:val="clear" w:color="auto" w:fill="auto"/>
        <w:tabs>
          <w:tab w:pos="5994" w:val="left"/>
        </w:tabs>
        <w:bidi w:val="0"/>
        <w:ind w:left="0" w:firstLine="360"/>
        <w:jc w:val="left"/>
      </w:pPr>
      <w:r>
        <w:rPr>
          <w:color w:val="000000"/>
          <w:spacing w:val="0"/>
          <w:w w:val="100"/>
          <w:position w:val="0"/>
          <w:shd w:val="clear" w:color="auto" w:fill="auto"/>
          <w:lang w:val="de-DE" w:eastAsia="de-DE" w:bidi="de-DE"/>
        </w:rPr>
        <w:t>Fünfte Phase: Unterdrückung derselben Ansprüche mit Zwang . . .</w:t>
        <w:tab/>
        <w:t>Sch = ± 0</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Sechste Phase: Wiederaufwachen der zwei geschlechtlichen Ambi-</w:t>
      </w:r>
    </w:p>
    <w:p>
      <w:pPr>
        <w:pStyle w:val="Style12"/>
        <w:keepNext w:val="0"/>
        <w:keepLines w:val="0"/>
        <w:widowControl w:val="0"/>
        <w:shd w:val="clear" w:color="auto" w:fill="auto"/>
        <w:tabs>
          <w:tab w:pos="5933" w:val="left"/>
        </w:tabs>
        <w:bidi w:val="0"/>
        <w:ind w:left="0" w:firstLine="0"/>
        <w:jc w:val="left"/>
      </w:pPr>
      <w:r>
        <w:rPr>
          <w:color w:val="000000"/>
          <w:spacing w:val="0"/>
          <w:w w:val="100"/>
          <w:position w:val="0"/>
          <w:shd w:val="clear" w:color="auto" w:fill="auto"/>
          <w:lang w:val="de-DE" w:eastAsia="de-DE" w:bidi="de-DE"/>
        </w:rPr>
        <w:t>tendenz und Bezwingung dieser Tendenz mit männlichem Zwang. . . .</w:t>
        <w:tab/>
        <w:t>Sch = ± +</w:t>
      </w:r>
    </w:p>
    <w:p>
      <w:pPr>
        <w:pStyle w:val="Style12"/>
        <w:keepNext w:val="0"/>
        <w:keepLines w:val="0"/>
        <w:widowControl w:val="0"/>
        <w:shd w:val="clear" w:color="auto" w:fill="auto"/>
        <w:tabs>
          <w:tab w:pos="5936" w:val="left"/>
        </w:tabs>
        <w:bidi w:val="0"/>
        <w:ind w:left="0" w:firstLine="360"/>
        <w:jc w:val="left"/>
      </w:pPr>
      <w:r>
        <w:rPr>
          <w:color w:val="000000"/>
          <w:spacing w:val="0"/>
          <w:w w:val="100"/>
          <w:position w:val="0"/>
          <w:shd w:val="clear" w:color="auto" w:fill="auto"/>
          <w:lang w:val="de-DE" w:eastAsia="de-DE" w:bidi="de-DE"/>
        </w:rPr>
        <w:t>Siebente Phase: Völlige Integration von Mann und Frau im Ich. . .</w:t>
        <w:tab/>
        <w:t>Sch = A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Nur wenige unter den Männern vermögen diesen Gang der Mannwerdung bis zu Ende zu gehen. Wir mußten diesen ideellen Mann-Werdegang hier kurz vorführen, um zeigen zu können, daß das zu behandelnde komplementäre Ich- Schicksal in diesem Werdegang des Mannes nur die dritte und vierte Phase einer langen Entwicklung darstellt. Somit ist diese sukzessive Kontrastwirkung der zwei berührten Ich-Existenzen eine </w:t>
      </w:r>
      <w:r>
        <w:rPr>
          <w:i/>
          <w:iCs/>
          <w:color w:val="000000"/>
          <w:spacing w:val="0"/>
          <w:w w:val="100"/>
          <w:position w:val="0"/>
          <w:shd w:val="clear" w:color="auto" w:fill="auto"/>
          <w:lang w:val="de-DE" w:eastAsia="de-DE" w:bidi="de-DE"/>
        </w:rPr>
        <w:t>physiologische</w:t>
      </w:r>
      <w:r>
        <w:rPr>
          <w:color w:val="000000"/>
          <w:spacing w:val="0"/>
          <w:w w:val="100"/>
          <w:position w:val="0"/>
          <w:shd w:val="clear" w:color="auto" w:fill="auto"/>
          <w:lang w:val="de-DE" w:eastAsia="de-DE" w:bidi="de-DE"/>
        </w:rPr>
        <w:t xml:space="preserve"> Stufe in der Mannwerdung.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Männer, die auf dieser Stufe der Entwicklung fixiert bleiben, werden entweder Charakterneurotiker oder Psychoneurotiker. Die Charakterneurose dieser Männer besteht - wie wir schon ausgeführt haben - des öfteren im scheinmännlichen Don</w:t>
        <w:softHyphen/>
        <w:t xml:space="preserve">juanismus. Um die Gefahr des hintergründigen weiblichen Hab-Ichs abzuwehren, sind diese Scheinmänner gezwungen, jede Frau, die ihnen den Weg kreuzt, in Besitz zu nehmen. Oft empfinden diese Verdränger selbst die Schürzenjägerei als Last und Zwang und können auch testologisch das Zwangs-Ich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0) ge</w:t>
        <w:softHyphen/>
        <w:t>legentlich zeitigen. Ein vorübergehendes Auftreten irgendeiner Ich-Schwäche (z. B. durch Alkohol, Krankheit oder irgend etwas Unbehagliches) genügt aber, um das Ich umzudrehen, und sofort drängt der Wunsch nach gleichgeschlecht</w:t>
        <w:softHyphen/>
        <w:t xml:space="preserve">licher Liebe in den Vordergrund. Testologisch wird aus dem bisherigen Hinter- Ich </w:t>
      </w:r>
      <w:r>
        <w:rPr>
          <w:i/>
          <w:iCs/>
          <w:color w:val="000000"/>
          <w:spacing w:val="0"/>
          <w:w w:val="100"/>
          <w:position w:val="0"/>
          <w:shd w:val="clear" w:color="auto" w:fill="auto"/>
          <w:lang w:val="de-DE" w:eastAsia="de-DE" w:bidi="de-DE"/>
        </w:rPr>
        <w:t>(Seb</w:t>
      </w:r>
      <w:r>
        <w:rPr>
          <w:color w:val="000000"/>
          <w:spacing w:val="0"/>
          <w:w w:val="100"/>
          <w:position w:val="0"/>
          <w:shd w:val="clear" w:color="auto" w:fill="auto"/>
          <w:lang w:val="de-DE" w:eastAsia="de-DE" w:bidi="de-DE"/>
        </w:rPr>
        <w:t xml:space="preserve"> = 4- ±), welches triebstrukturell eine mannsüchtige Frau anzeigt, ein Vorder-Ich, und das bisher im Vordergrund gelebte Verdrängungs-Ich wird - vorübergehend - in den Hintergrund gestellt, bis sich dann diese Ich-Existenz erholt und wieder nach vorne dringt. Diese Art von sukzessiven Kontrastwir</w:t>
        <w:softHyphen/>
        <w:t>kungen haben wir in der Praxis unzählige Male beobachten können.</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 40:</w:t>
      </w:r>
      <w:r>
        <w:rPr>
          <w:color w:val="000000"/>
          <w:spacing w:val="0"/>
          <w:w w:val="100"/>
          <w:position w:val="0"/>
          <w:shd w:val="clear" w:color="auto" w:fill="auto"/>
          <w:lang w:val="de-DE" w:eastAsia="de-DE" w:bidi="de-DE"/>
        </w:rPr>
        <w:t xml:space="preserve"> Als Beispiel erwähnen wir den Fall eines 35jährigen Physikers, der in seiner ersten Ehe mit einer völlig bisexuellen Frau unglücklich lebte. Seine Ich-Existenz im Test war zu dieser Zeit stets die der Verdrängung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xml:space="preserve"> 0). Die Frau begann den Mann zu verlassen und kam zumeist sehr spät in der Nacht nach Hause. Unser Physiker drohte ihr, daß er von zu Hause wegginge, falls sie am Abend nicht rechtzeitig zurückkehren würde. Als sic nun in der Tat nicht rechtzeitig heimkehrte, ging er in der Nacht in ein berüchtigtes Kaffeehaus, wo </w:t>
      </w:r>
      <w:r>
        <w:rPr>
          <w:i/>
          <w:iCs/>
          <w:color w:val="000000"/>
          <w:spacing w:val="0"/>
          <w:w w:val="100"/>
          <w:position w:val="0"/>
          <w:shd w:val="clear" w:color="auto" w:fill="auto"/>
          <w:lang w:val="de-DE" w:eastAsia="de-DE" w:bidi="de-DE"/>
        </w:rPr>
        <w:t>Homo</w:t>
        <w:softHyphen/>
        <w:t>sexuelle</w:t>
      </w:r>
      <w:r>
        <w:rPr>
          <w:color w:val="000000"/>
          <w:spacing w:val="0"/>
          <w:w w:val="100"/>
          <w:position w:val="0"/>
          <w:shd w:val="clear" w:color="auto" w:fill="auto"/>
          <w:lang w:val="de-DE" w:eastAsia="de-DE" w:bidi="de-DE"/>
        </w:rPr>
        <w:t xml:space="preserve"> verkehrten. Seine Rache bestand demnach ich-psychologisch darin, daß er die Verdrän</w:t>
        <w:softHyphen/>
        <w:t>gung seines weiblichen Hintcr-Ichs aufgab und seine eigene hintergründige mannsüchtige Frau in den Vordergrund brachte. Sein Fall ist ein klassisches Beispiel für die Kontrastwirkung dieser zwei Ich-Existenzen.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gibt Fälle - allerdings nicht häufig -, bei denen die Koexistenz der Ver</w:t>
        <w:softHyphen/>
        <w:t xml:space="preserve">drängung mit dem Hab-Ich einer weiblichen, verlassenen Person </w:t>
      </w:r>
      <w:r>
        <w:rPr>
          <w:i/>
          <w:iCs/>
          <w:color w:val="000000"/>
          <w:spacing w:val="0"/>
          <w:w w:val="100"/>
          <w:position w:val="0"/>
          <w:shd w:val="clear" w:color="auto" w:fill="auto"/>
          <w:lang w:val="de-DE" w:eastAsia="de-DE" w:bidi="de-DE"/>
        </w:rPr>
        <w:t xml:space="preserve">im Experiment </w:t>
      </w:r>
      <w:r>
        <w:rPr>
          <w:color w:val="000000"/>
          <w:spacing w:val="0"/>
          <w:w w:val="100"/>
          <w:position w:val="0"/>
          <w:shd w:val="clear" w:color="auto" w:fill="auto"/>
          <w:lang w:val="de-DE" w:eastAsia="de-DE" w:bidi="de-DE"/>
        </w:rPr>
        <w:t xml:space="preserve">in der Tat sichtbar gemacht werden kann. Zumeist in der Weise, daß das Vorder- Ich (V. G. P.) einen </w:t>
      </w:r>
      <w:r>
        <w:rPr>
          <w:i/>
          <w:iCs/>
          <w:color w:val="000000"/>
          <w:spacing w:val="0"/>
          <w:w w:val="100"/>
          <w:position w:val="0"/>
          <w:shd w:val="clear" w:color="auto" w:fill="auto"/>
          <w:lang w:val="de-DE" w:eastAsia="de-DE" w:bidi="de-DE"/>
        </w:rPr>
        <w:t>Verdrängungszustand (Sch =—</w:t>
      </w:r>
      <w:r>
        <w:rPr>
          <w:color w:val="000000"/>
          <w:spacing w:val="0"/>
          <w:w w:val="100"/>
          <w:position w:val="0"/>
          <w:shd w:val="clear" w:color="auto" w:fill="auto"/>
          <w:lang w:val="de-DE" w:eastAsia="de-DE" w:bidi="de-DE"/>
        </w:rPr>
        <w:t xml:space="preserve">0) aufweist, während im experimentellen Komplementprofil </w:t>
      </w:r>
      <w:r>
        <w:rPr>
          <w:i/>
          <w:iCs/>
          <w:color w:val="000000"/>
          <w:spacing w:val="0"/>
          <w:w w:val="100"/>
          <w:position w:val="0"/>
          <w:shd w:val="clear" w:color="auto" w:fill="auto"/>
          <w:lang w:val="de-DE" w:eastAsia="de-DE" w:bidi="de-DE"/>
        </w:rPr>
        <w:t>(E. K. P.),</w:t>
      </w:r>
      <w:r>
        <w:rPr>
          <w:color w:val="000000"/>
          <w:spacing w:val="0"/>
          <w:w w:val="100"/>
          <w:position w:val="0"/>
          <w:shd w:val="clear" w:color="auto" w:fill="auto"/>
          <w:lang w:val="de-DE" w:eastAsia="de-DE" w:bidi="de-DE"/>
        </w:rPr>
        <w:t xml:space="preserve"> das ja </w:t>
      </w:r>
      <w:r>
        <w:rPr>
          <w:i/>
          <w:iCs/>
          <w:color w:val="000000"/>
          <w:spacing w:val="0"/>
          <w:w w:val="100"/>
          <w:position w:val="0"/>
          <w:shd w:val="clear" w:color="auto" w:fill="auto"/>
          <w:lang w:val="de-DE" w:eastAsia="de-DE" w:bidi="de-DE"/>
        </w:rPr>
        <w:t>sofort</w:t>
      </w:r>
      <w:r>
        <w:rPr>
          <w:color w:val="000000"/>
          <w:spacing w:val="0"/>
          <w:w w:val="100"/>
          <w:position w:val="0"/>
          <w:shd w:val="clear" w:color="auto" w:fill="auto"/>
          <w:lang w:val="de-DE" w:eastAsia="de-DE" w:bidi="de-DE"/>
        </w:rPr>
        <w:t xml:space="preserve"> nach dem Vorder</w:t>
        <w:softHyphen/>
        <w:t xml:space="preserve">grundexperiment durchgeführt wird, plötzlich das Hab-Ich der Weiblichkeit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 erscheint.</w:t>
      </w:r>
    </w:p>
    <w:p>
      <w:pPr>
        <w:pStyle w:val="Style12"/>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Fall 41:</w:t>
      </w:r>
      <w:r>
        <w:rPr>
          <w:color w:val="000000"/>
          <w:spacing w:val="0"/>
          <w:w w:val="100"/>
          <w:position w:val="0"/>
          <w:shd w:val="clear" w:color="auto" w:fill="auto"/>
          <w:lang w:val="de-DE" w:eastAsia="de-DE" w:bidi="de-DE"/>
        </w:rPr>
        <w:t xml:space="preserve"> Der 23jährige Student, der nach einem Insulinschock wegen eines heboid-paranoid- schizophrenen Schubs in Analyse ging, gab folgende Profile:</w:t>
      </w:r>
    </w:p>
    <w:tbl>
      <w:tblPr>
        <w:tblOverlap w:val="never"/>
        <w:jc w:val="left"/>
        <w:tblLayout w:type="fixed"/>
      </w:tblPr>
      <w:tblGrid>
        <w:gridCol w:w="1075"/>
        <w:gridCol w:w="552"/>
        <w:gridCol w:w="557"/>
        <w:gridCol w:w="1066"/>
        <w:gridCol w:w="562"/>
      </w:tblGrid>
      <w:tr>
        <w:trPr>
          <w:trHeight w:val="312"/>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Vordergrund</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p>
        </w:tc>
      </w:tr>
      <w:tr>
        <w:trPr>
          <w:trHeight w:val="552"/>
        </w:trPr>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V. G. P.</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Verdrängung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r>
      <w:tr>
        <w:trPr>
          <w:trHeight w:val="907"/>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Hintergrund</w:t>
            </w:r>
          </w:p>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E. K. P.</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-Ü</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Das weibli</w:t>
              <w:softHyphen/>
              <w:t>che Hab-Ich</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r>
    </w:tbl>
    <w:p>
      <w:pPr>
        <w:widowControl w:val="0"/>
        <w:spacing w:after="11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Art der sukzessiven Umkehrung im Ich ist ein experimenteller Beweis für die Richtigkeit der Annahme, daß in dem behandelten Ich-Schicksal </w:t>
      </w:r>
      <w:r>
        <w:rPr>
          <w:i/>
          <w:iCs/>
          <w:color w:val="000000"/>
          <w:spacing w:val="0"/>
          <w:w w:val="100"/>
          <w:position w:val="0"/>
          <w:shd w:val="clear" w:color="auto" w:fill="auto"/>
          <w:lang w:val="de-DE" w:eastAsia="de-DE" w:bidi="de-DE"/>
        </w:rPr>
        <w:t>beide</w:t>
      </w:r>
      <w:r>
        <w:rPr>
          <w:color w:val="000000"/>
          <w:spacing w:val="0"/>
          <w:w w:val="100"/>
          <w:position w:val="0"/>
          <w:shd w:val="clear" w:color="auto" w:fill="auto"/>
          <w:lang w:val="de-DE" w:eastAsia="de-DE" w:bidi="de-DE"/>
        </w:rPr>
        <w:t xml:space="preserve"> Ich- Existenzen in der Tat vorhanden waren.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Entgegengesetzte geschieht bei Frauen, die ihre mannsüchtige Weiblich</w:t>
        <w:softHyphen/>
        <w:t xml:space="preserve">keit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 eine Weile im Vordergrund über alle Maßen ausgelebt haben </w:t>
      </w:r>
      <w:r>
        <w:rPr>
          <w:color w:val="000000"/>
          <w:spacing w:val="0"/>
          <w:w w:val="100"/>
          <w:position w:val="0"/>
          <w:shd w:val="clear" w:color="auto" w:fill="auto"/>
          <w:lang w:val="de-DE" w:eastAsia="de-DE" w:bidi="de-DE"/>
        </w:rPr>
        <w:t xml:space="preserve">und dann plötzlich sich umkehren und </w:t>
      </w:r>
      <w:r>
        <w:rPr>
          <w:i/>
          <w:iCs/>
          <w:color w:val="000000"/>
          <w:spacing w:val="0"/>
          <w:w w:val="100"/>
          <w:position w:val="0"/>
          <w:shd w:val="clear" w:color="auto" w:fill="auto"/>
          <w:lang w:val="de-DE" w:eastAsia="de-DE" w:bidi="de-DE"/>
        </w:rPr>
        <w:t>«hysterisch»</w:t>
      </w:r>
      <w:r>
        <w:rPr>
          <w:color w:val="000000"/>
          <w:spacing w:val="0"/>
          <w:w w:val="100"/>
          <w:position w:val="0"/>
          <w:shd w:val="clear" w:color="auto" w:fill="auto"/>
          <w:lang w:val="de-DE" w:eastAsia="de-DE" w:bidi="de-DE"/>
        </w:rPr>
        <w:t xml:space="preserve"> werden. Das Verdrängungs- Ich ist ja -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das obligate Ich bei der Hysterie der Frauen. Das Ver</w:t>
        <w:softHyphen/>
        <w:t xml:space="preserve">drängungsobjekt ist hier natürlich die manrisüchtige Weiblichkeit (± /&gt;) mit dem Anspruch, alle Männer zu haben (-]-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In der Analyse von hysterischen Frauen kann man sowohl klinisch wie testologisch diese sukzessiven Kontrastwirkungen des öfteren beobachten.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der Schizophrenie meldet sich dieselbe Sukzession in bedrohlichem Maße. Erstens erreicht der Wunsch der weiblichen Habsucht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zt) die Höhe der </w:t>
      </w:r>
      <w:r>
        <w:rPr>
          <w:i/>
          <w:iCs/>
          <w:color w:val="000000"/>
          <w:spacing w:val="0"/>
          <w:w w:val="100"/>
          <w:position w:val="0"/>
          <w:shd w:val="clear" w:color="auto" w:fill="auto"/>
          <w:lang w:val="de-DE" w:eastAsia="de-DE" w:bidi="de-DE"/>
        </w:rPr>
        <w:t>Mannstollheit</w:t>
      </w:r>
      <w:r>
        <w:rPr>
          <w:color w:val="000000"/>
          <w:spacing w:val="0"/>
          <w:w w:val="100"/>
          <w:position w:val="0"/>
          <w:shd w:val="clear" w:color="auto" w:fill="auto"/>
          <w:lang w:val="de-DE" w:eastAsia="de-DE" w:bidi="de-DE"/>
        </w:rPr>
        <w:t xml:space="preserve"> (Nymphomanie), und nach dem Umschlag steigert sich die ver</w:t>
        <w:softHyphen/>
        <w:t xml:space="preserve">neinende Verdrängung zum </w:t>
      </w:r>
      <w:r>
        <w:rPr>
          <w:i/>
          <w:iCs/>
          <w:color w:val="000000"/>
          <w:spacing w:val="0"/>
          <w:w w:val="100"/>
          <w:position w:val="0"/>
          <w:shd w:val="clear" w:color="auto" w:fill="auto"/>
          <w:lang w:val="de-DE" w:eastAsia="de-DE" w:bidi="de-DE"/>
        </w:rPr>
        <w:t>Negativismus (—!! E).</w:t>
      </w:r>
      <w:r>
        <w:rPr>
          <w:color w:val="000000"/>
          <w:spacing w:val="0"/>
          <w:w w:val="100"/>
          <w:position w:val="0"/>
          <w:shd w:val="clear" w:color="auto" w:fill="auto"/>
          <w:lang w:val="de-DE" w:eastAsia="de-DE" w:bidi="de-DE"/>
        </w:rPr>
        <w:t xml:space="preserve"> Psychiatrisch spricht man in diesem Zustand von Katatonie.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Einen lehrreichen Fall haben wir im ersten Band der «Triebpathologie» mit</w:t>
        <w:softHyphen/>
        <w:t>geteilt</w:t>
      </w:r>
      <w:r>
        <w:rPr>
          <w:color w:val="000000"/>
          <w:spacing w:val="0"/>
          <w:w w:val="100"/>
          <w:position w:val="0"/>
          <w:shd w:val="clear" w:color="auto" w:fill="auto"/>
          <w:vertAlign w:val="superscript"/>
          <w:lang w:val="de-DE" w:eastAsia="de-DE" w:bidi="de-DE"/>
        </w:rPr>
        <w:footnoteReference w:id="40"/>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 42:</w:t>
      </w:r>
      <w:r>
        <w:rPr>
          <w:color w:val="000000"/>
          <w:spacing w:val="0"/>
          <w:w w:val="100"/>
          <w:position w:val="0"/>
          <w:shd w:val="clear" w:color="auto" w:fill="auto"/>
          <w:lang w:val="de-DE" w:eastAsia="de-DE" w:bidi="de-DE"/>
        </w:rPr>
        <w:t xml:space="preserve"> Ein 52jährigcr Schlosser war - wie sein väterlicher Onkel - </w:t>
      </w:r>
      <w:r>
        <w:rPr>
          <w:i/>
          <w:iCs/>
          <w:color w:val="000000"/>
          <w:spacing w:val="0"/>
          <w:w w:val="100"/>
          <w:position w:val="0"/>
          <w:shd w:val="clear" w:color="auto" w:fill="auto"/>
          <w:lang w:val="de-DE" w:eastAsia="de-DE" w:bidi="de-DE"/>
        </w:rPr>
        <w:t>homosexuell.</w:t>
      </w:r>
      <w:r>
        <w:rPr>
          <w:color w:val="000000"/>
          <w:spacing w:val="0"/>
          <w:w w:val="100"/>
          <w:position w:val="0"/>
          <w:shd w:val="clear" w:color="auto" w:fill="auto"/>
          <w:lang w:val="de-DE" w:eastAsia="de-DE" w:bidi="de-DE"/>
        </w:rPr>
        <w:t xml:space="preserve"> Er wurde mit 32 Jahren zum erstenmal interniert, dann lebte er ohne Rückfall 20 Jahre frei. 1944 wurde er wieder in die Heil- und Pflcgcanstalt Solothurn aufgenommen, mit der Diagnose: </w:t>
      </w:r>
      <w:r>
        <w:rPr>
          <w:i/>
          <w:iCs/>
          <w:color w:val="000000"/>
          <w:spacing w:val="0"/>
          <w:w w:val="100"/>
          <w:position w:val="0"/>
          <w:shd w:val="clear" w:color="auto" w:fill="auto"/>
          <w:lang w:val="de-DE" w:eastAsia="de-DE" w:bidi="de-DE"/>
        </w:rPr>
        <w:t>Depressives Paranoid.</w:t>
      </w:r>
      <w:r>
        <w:rPr>
          <w:color w:val="000000"/>
          <w:spacing w:val="0"/>
          <w:w w:val="100"/>
          <w:position w:val="0"/>
          <w:shd w:val="clear" w:color="auto" w:fill="auto"/>
          <w:lang w:val="de-DE" w:eastAsia="de-DE" w:bidi="de-DE"/>
        </w:rPr>
        <w:t xml:space="preserve"> Patient gibt an, «er sei wie abgestorben», er «lebe nicht mehr richtig». Hat kürzlich einen Suizidversuch gemacht. Einmal ruft er den Pater, der solle sofort kommen, er könne nicht mehr warten, sonst sei er schon gestorben. - Er macht sich Sorgen wegen der Onanie, glaubt, er sei innerlich völlig verfault. Er habe seine Seele verloren, er sei in der Hölle — «der Teufel hätte ihn am Kragen gepackt».</w:t>
      </w:r>
    </w:p>
    <w:p>
      <w:pPr>
        <w:pStyle w:val="Style12"/>
        <w:keepNext w:val="0"/>
        <w:keepLines w:val="0"/>
        <w:widowControl w:val="0"/>
        <w:shd w:val="clear" w:color="auto" w:fill="auto"/>
        <w:tabs>
          <w:tab w:leader="hyphen" w:pos="6008" w:val="left"/>
        </w:tabs>
        <w:bidi w:val="0"/>
        <w:ind w:left="0" w:firstLine="360"/>
        <w:jc w:val="left"/>
      </w:pPr>
      <w:r>
        <w:rPr>
          <w:color w:val="000000"/>
          <w:spacing w:val="0"/>
          <w:w w:val="100"/>
          <w:position w:val="0"/>
          <w:shd w:val="clear" w:color="auto" w:fill="auto"/>
          <w:lang w:val="de-DE" w:eastAsia="de-DE" w:bidi="de-DE"/>
        </w:rPr>
        <w:t xml:space="preserve">Der Mann zeitigte in der Anstalt einmal das projektiv-paranoide Ich (V. G. P. 11 =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sehr häufig aber das angepaßte Drill-lch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 und zwar zumeist mit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Überdruck in der Verneinung (V. G. P. III, IV, V: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 In den zwei letzten Auf</w:t>
        <w:softHyphen/>
        <w:t xml:space="preserve">nahmen aber lieferte er das klassische Bild der destruktiven, negativistischcn, katatoniformen Verdrängung (V. G. P. IX u. X: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xml:space="preserve">! I 0 und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—10 mit + !!! /). Hier erreicht die Verdrängung die Höhe eines agitierenden katatoniformen Negativismus. Das Hinter-Ich muß also doch das </w:t>
      </w:r>
      <w:r>
        <w:rPr>
          <w:i/>
          <w:iCs/>
          <w:color w:val="000000"/>
          <w:spacing w:val="0"/>
          <w:w w:val="100"/>
          <w:position w:val="0"/>
          <w:shd w:val="clear" w:color="auto" w:fill="auto"/>
          <w:lang w:val="de-DE" w:eastAsia="de-DE" w:bidi="de-DE"/>
        </w:rPr>
        <w:t>mannsüchtige</w:t>
      </w:r>
      <w:r>
        <w:rPr>
          <w:color w:val="000000"/>
          <w:spacing w:val="0"/>
          <w:w w:val="100"/>
          <w:position w:val="0"/>
          <w:shd w:val="clear" w:color="auto" w:fill="auto"/>
          <w:lang w:val="de-DE" w:eastAsia="de-DE" w:bidi="de-DE"/>
        </w:rPr>
        <w:t xml:space="preserve"> weibliche Ich sein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 1 ± oder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 ! zfi).</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Trieb- und Ich-Analyse stellten wir in diesem Fall die Dia</w:t>
        <w:softHyphen/>
        <w:t>gnose «heboid-paranoide Schizophrenie» und faßten die zwei letzten Ich-Zu- stände als katatoniforme Reaktionen auf die homosexuellen paranoiden Ansprüche auf. Ich-psychologisch ist in diesem Fall die Sukzession der zwei zusammen</w:t>
        <w:softHyphen/>
        <w:t>gehörenden konträren Ich-Existenzen, nämlich 1. die der jugendlichen Homo</w:t>
        <w:softHyphen/>
        <w:t xml:space="preserve">sexualität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 und 2. die der nachträglichen Verdrängung in der schizo</w:t>
        <w:softHyphen/>
        <w:t xml:space="preserve">phrenen Phase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 0) bemerkenswert.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Fall bestätigt einerseits die Richtigkeit des Zusammenhanges von Homo</w:t>
        <w:softHyphen/>
        <w:t xml:space="preserve">sexualität und bestimmten Formen der Schizophrenie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anderseits die der Auffassung unserer Ich-Analyse, nach </w:t>
      </w:r>
      <w:r>
        <w:rPr>
          <w:i/>
          <w:iCs/>
          <w:color w:val="000000"/>
          <w:spacing w:val="0"/>
          <w:w w:val="100"/>
          <w:position w:val="0"/>
          <w:shd w:val="clear" w:color="auto" w:fill="auto"/>
          <w:lang w:val="de-DE" w:eastAsia="de-DE" w:bidi="de-DE"/>
        </w:rPr>
        <w:t>der die Verdrängungeine besondereIch-Existenz darstellt, die mit dem weiblich-mannsüchtigen Hab-Ich zusammen ein einheitliches, kom</w:t>
        <w:softHyphen/>
        <w:t>plementäres Ich-Schicksal darstellt.</w:t>
      </w:r>
      <w:r>
        <w:rPr>
          <w:color w:val="000000"/>
          <w:spacing w:val="0"/>
          <w:w w:val="100"/>
          <w:position w:val="0"/>
          <w:shd w:val="clear" w:color="auto" w:fill="auto"/>
          <w:lang w:val="de-DE" w:eastAsia="de-DE" w:bidi="de-DE"/>
        </w:rPr>
        <w:t xml:space="preserve"> Das Neue in unserer Auffassung </w:t>
      </w:r>
      <w:r>
        <w:rPr>
          <w:i/>
          <w:iCs/>
          <w:color w:val="000000"/>
          <w:spacing w:val="0"/>
          <w:w w:val="100"/>
          <w:position w:val="0"/>
          <w:shd w:val="clear" w:color="auto" w:fill="auto"/>
          <w:lang w:val="de-DE" w:eastAsia="de-DE" w:bidi="de-DE"/>
        </w:rPr>
        <w:t xml:space="preserve">gegenüber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 xml:space="preserve">ist die Tatsache, daß </w:t>
      </w:r>
      <w:r>
        <w:rPr>
          <w:i/>
          <w:iCs/>
          <w:color w:val="000000"/>
          <w:spacing w:val="0"/>
          <w:w w:val="100"/>
          <w:position w:val="0"/>
          <w:shd w:val="clear" w:color="auto" w:fill="auto"/>
          <w:lang w:val="de-DE" w:eastAsia="de-DE" w:bidi="de-DE"/>
        </w:rPr>
        <w:t>die Verdrängung eine Umkehrung der Ich-Drehbühne im Rahmen eines besonderen komplementären Ich-Schicksals dar stellt, dessen eine Ich-Existeng eben in der Verdrängung sich auswirkt.</w:t>
      </w:r>
      <w:r>
        <w:rPr>
          <w:color w:val="000000"/>
          <w:spacing w:val="0"/>
          <w:w w:val="100"/>
          <w:position w:val="0"/>
          <w:shd w:val="clear" w:color="auto" w:fill="auto"/>
          <w:lang w:val="de-DE" w:eastAsia="de-DE" w:bidi="de-DE"/>
        </w:rPr>
        <w:t xml:space="preserve"> Das will also sagen: </w:t>
      </w:r>
      <w:r>
        <w:rPr>
          <w:i/>
          <w:iCs/>
          <w:color w:val="000000"/>
          <w:spacing w:val="0"/>
          <w:w w:val="100"/>
          <w:position w:val="0"/>
          <w:shd w:val="clear" w:color="auto" w:fill="auto"/>
          <w:lang w:val="de-DE" w:eastAsia="de-DE" w:bidi="de-DE"/>
        </w:rPr>
        <w:t>Die homosexuelle bgp&gt;. mann</w:t>
        <w:softHyphen/>
        <w:t>süchtige Ich-Existeng (Sch =</w:t>
      </w:r>
      <w:r>
        <w:rPr>
          <w:color w:val="000000"/>
          <w:spacing w:val="0"/>
          <w:w w:val="100"/>
          <w:position w:val="0"/>
          <w:shd w:val="clear" w:color="auto" w:fill="auto"/>
          <w:lang w:val="de-DE" w:eastAsia="de-DE" w:bidi="de-DE"/>
        </w:rPr>
        <w:t xml:space="preserve"> zfz) </w:t>
      </w:r>
      <w:r>
        <w:rPr>
          <w:i/>
          <w:iCs/>
          <w:color w:val="000000"/>
          <w:spacing w:val="0"/>
          <w:w w:val="100"/>
          <w:position w:val="0"/>
          <w:shd w:val="clear" w:color="auto" w:fill="auto"/>
          <w:lang w:val="de-DE" w:eastAsia="de-DE" w:bidi="de-DE"/>
        </w:rPr>
        <w:t>ist nur die eine Ich-Hälfte eines bestimmten Gang-lchs, dessen andere, stets vorhandene Ich-Hälfte die verdrängende Ich-Existeng (Sch — —</w:t>
      </w:r>
      <w:r>
        <w:rPr>
          <w:color w:val="000000"/>
          <w:spacing w:val="0"/>
          <w:w w:val="100"/>
          <w:position w:val="0"/>
          <w:shd w:val="clear" w:color="auto" w:fill="auto"/>
          <w:lang w:val="de-DE" w:eastAsia="de-DE" w:bidi="de-DE"/>
        </w:rPr>
        <w:t xml:space="preserve">0) </w:t>
      </w:r>
      <w:r>
        <w:rPr>
          <w:i/>
          <w:iCs/>
          <w:color w:val="000000"/>
          <w:spacing w:val="0"/>
          <w:w w:val="100"/>
          <w:position w:val="0"/>
          <w:shd w:val="clear" w:color="auto" w:fill="auto"/>
          <w:lang w:val="de-DE" w:eastAsia="de-DE" w:bidi="de-DE"/>
        </w:rPr>
        <w:t>dar</w:t>
        <w:softHyphen/>
        <w:t>stellt.</w:t>
      </w:r>
      <w:r>
        <w:rPr>
          <w:color w:val="000000"/>
          <w:spacing w:val="0"/>
          <w:w w:val="100"/>
          <w:position w:val="0"/>
          <w:shd w:val="clear" w:color="auto" w:fill="auto"/>
          <w:lang w:val="de-DE" w:eastAsia="de-DE" w:bidi="de-DE"/>
        </w:rPr>
        <w:t xml:space="preserve"> Beide Ich-Existenzen machen ein besonderes komplementäres Ich-Schicksal aus, in welchem die </w:t>
      </w:r>
      <w:r>
        <w:rPr>
          <w:i/>
          <w:iCs/>
          <w:color w:val="000000"/>
          <w:spacing w:val="0"/>
          <w:w w:val="100"/>
          <w:position w:val="0"/>
          <w:shd w:val="clear" w:color="auto" w:fill="auto"/>
          <w:lang w:val="de-DE" w:eastAsia="de-DE" w:bidi="de-DE"/>
        </w:rPr>
        <w:t>sukzessive Kontrastwirkung</w:t>
      </w:r>
      <w:r>
        <w:rPr>
          <w:color w:val="000000"/>
          <w:spacing w:val="0"/>
          <w:w w:val="100"/>
          <w:position w:val="0"/>
          <w:shd w:val="clear" w:color="auto" w:fill="auto"/>
          <w:lang w:val="de-DE" w:eastAsia="de-DE" w:bidi="de-DE"/>
        </w:rPr>
        <w:t xml:space="preserve"> durch Umkehrung einmal die Homo</w:t>
        <w:softHyphen/>
        <w:t>sexualität beim Mann und die Mannstollheit bei der Frau, ein andermal die Ver</w:t>
        <w:softHyphen/>
      </w:r>
      <w:r>
        <w:rPr>
          <w:color w:val="000000"/>
          <w:spacing w:val="0"/>
          <w:w w:val="100"/>
          <w:position w:val="0"/>
          <w:shd w:val="clear" w:color="auto" w:fill="auto"/>
          <w:lang w:val="de-DE" w:eastAsia="de-DE" w:bidi="de-DE"/>
        </w:rPr>
        <w:t>drängungserscheinungen bei beiden Geschlechtern notgedrungen hervorrufen muß. Das Paradoxe ist, daß die Frau vor der Verdrängung mannsüchtig ist, der Mann hingegen während der Verdrängung ein Don Juan wird. Die Ich-Analyse erklärt uns diese Paradoxie vollkommen. Somit erhält der Verdrängungsvorgang in unserer Ich-Analyse einen neuen Entstehungsmechanismus.</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tabs>
          <w:tab w:pos="4320" w:val="left"/>
        </w:tabs>
        <w:bidi w:val="0"/>
        <w:spacing w:line="240" w:lineRule="auto"/>
        <w:ind w:left="0" w:firstLine="360"/>
        <w:jc w:val="left"/>
      </w:pPr>
      <w:r>
        <w:rPr>
          <w:color w:val="000000"/>
          <w:spacing w:val="0"/>
          <w:w w:val="100"/>
          <w:position w:val="0"/>
          <w:shd w:val="clear" w:color="auto" w:fill="auto"/>
          <w:lang w:val="de-DE" w:eastAsia="de-DE" w:bidi="de-DE"/>
        </w:rPr>
        <w:t xml:space="preserve">Die Sukzession der hier behandelten zwei Ich-Existenzen muß nicht immer krankhaft sein. Sie kann sich des öfteren auch in </w:t>
      </w:r>
      <w:r>
        <w:rPr>
          <w:i/>
          <w:iCs/>
          <w:color w:val="000000"/>
          <w:spacing w:val="0"/>
          <w:w w:val="100"/>
          <w:position w:val="0"/>
          <w:shd w:val="clear" w:color="auto" w:fill="auto"/>
          <w:lang w:val="de-DE" w:eastAsia="de-DE" w:bidi="de-DE"/>
        </w:rPr>
        <w:t>Charakterveränderungen</w:t>
      </w:r>
      <w:r>
        <w:rPr>
          <w:color w:val="000000"/>
          <w:spacing w:val="0"/>
          <w:w w:val="100"/>
          <w:position w:val="0"/>
          <w:shd w:val="clear" w:color="auto" w:fill="auto"/>
          <w:lang w:val="de-DE" w:eastAsia="de-DE" w:bidi="de-DE"/>
        </w:rPr>
        <w:t xml:space="preserve"> äußern. Der zumeist vorangehende Charakter der weiblichen, machtsüchtigen Ich-Exi</w:t>
        <w:softHyphen/>
        <w:t xml:space="preserve">stenz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 entpuppt sich in folgenden Zügen: 1. Charmantes, übertrieben höfliches Verhalten gegenüber Männern und Frauen mit Überkompensierung der Männlichkeit. 2. Weibliches, oft etwas </w:t>
      </w:r>
      <w:r>
        <w:rPr>
          <w:i/>
          <w:iCs/>
          <w:color w:val="000000"/>
          <w:spacing w:val="0"/>
          <w:w w:val="100"/>
          <w:position w:val="0"/>
          <w:shd w:val="clear" w:color="auto" w:fill="auto"/>
          <w:lang w:val="de-DE" w:eastAsia="de-DE" w:bidi="de-DE"/>
        </w:rPr>
        <w:t>«Tänzerisches»</w:t>
      </w:r>
      <w:r>
        <w:rPr>
          <w:color w:val="000000"/>
          <w:spacing w:val="0"/>
          <w:w w:val="100"/>
          <w:position w:val="0"/>
          <w:shd w:val="clear" w:color="auto" w:fill="auto"/>
          <w:lang w:val="de-DE" w:eastAsia="de-DE" w:bidi="de-DE"/>
        </w:rPr>
        <w:t xml:space="preserve"> in den Bewegungen (sie tanzen oft sehr gut). 3. Streben nach Macht in Form von </w:t>
      </w:r>
      <w:r>
        <w:rPr>
          <w:i/>
          <w:iCs/>
          <w:color w:val="000000"/>
          <w:spacing w:val="0"/>
          <w:w w:val="100"/>
          <w:position w:val="0"/>
          <w:shd w:val="clear" w:color="auto" w:fill="auto"/>
          <w:lang w:val="de-DE" w:eastAsia="de-DE" w:bidi="de-DE"/>
        </w:rPr>
        <w:t>Inbesitznahme</w:t>
      </w:r>
      <w:r>
        <w:rPr>
          <w:color w:val="000000"/>
          <w:spacing w:val="0"/>
          <w:w w:val="100"/>
          <w:position w:val="0"/>
          <w:shd w:val="clear" w:color="auto" w:fill="auto"/>
          <w:lang w:val="de-DE" w:eastAsia="de-DE" w:bidi="de-DE"/>
        </w:rPr>
        <w:t xml:space="preserve"> von Menschen, ferner von führenden Positionen in der Wirtschaft und der Gesell</w:t>
        <w:softHyphen/>
        <w:t xml:space="preserve">schaft. Sie wollen in der Tat alles haben (J- </w:t>
      </w:r>
      <w:r>
        <w:rPr>
          <w:i/>
          <w:iCs/>
          <w:color w:val="000000"/>
          <w:spacing w:val="0"/>
          <w:w w:val="100"/>
          <w:position w:val="0"/>
          <w:shd w:val="clear" w:color="auto" w:fill="auto"/>
          <w:lang w:val="de-DE" w:eastAsia="de-DE" w:bidi="de-DE"/>
        </w:rPr>
        <w:t>ki)</w:t>
      </w:r>
      <w:r>
        <w:rPr>
          <w:color w:val="000000"/>
          <w:spacing w:val="0"/>
          <w:w w:val="100"/>
          <w:position w:val="0"/>
          <w:shd w:val="clear" w:color="auto" w:fill="auto"/>
          <w:lang w:val="de-DE" w:eastAsia="de-DE" w:bidi="de-DE"/>
        </w:rPr>
        <w:t xml:space="preserve"> und erreichen es oft durch ihre weibliche, charmante Persönlichkeit</w:t>
        <w:tab/>
      </w:r>
      <w:r>
        <w:rPr>
          <w:color w:val="000000"/>
          <w:spacing w:val="0"/>
          <w:w w:val="100"/>
          <w:position w:val="0"/>
          <w:shd w:val="clear" w:color="auto" w:fill="auto"/>
          <w:vertAlign w:val="superscript"/>
          <w:lang w:val="de-DE" w:eastAsia="de-DE" w:bidi="de-DE"/>
        </w:rPr>
        <w:t>a</w:t>
      </w:r>
      <w:r>
        <w:rPr>
          <w:color w:val="000000"/>
          <w:spacing w:val="0"/>
          <w:w w:val="100"/>
          <w:position w:val="0"/>
          <w:shd w:val="clear" w:color="auto" w:fill="auto"/>
          <w:lang w:val="de-DE" w:eastAsia="de-DE" w:bidi="de-DE"/>
        </w:rPr>
        <w:t>t&gt;</w:t>
      </w:r>
      <w:r>
        <w:rPr>
          <w:color w:val="000000"/>
          <w:spacing w:val="0"/>
          <w:w w:val="100"/>
          <w:position w:val="0"/>
          <w:shd w:val="clear" w:color="auto" w:fill="auto"/>
          <w:vertAlign w:val="superscript"/>
          <w:lang w:val="de-DE" w:eastAsia="de-DE" w:bidi="de-DE"/>
        </w:rPr>
        <w:t>er</w:t>
      </w:r>
      <w:r>
        <w:rPr>
          <w:color w:val="000000"/>
          <w:spacing w:val="0"/>
          <w:w w:val="100"/>
          <w:position w:val="0"/>
          <w:shd w:val="clear" w:color="auto" w:fill="auto"/>
          <w:lang w:val="de-DE" w:eastAsia="de-DE" w:bidi="de-DE"/>
        </w:rPr>
        <w:t xml:space="preserve"> mit den Krallen des Hab</w:t>
        <w:softHyphen/>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ichs ausgerüstet ist. 4. Vorherrschen des Lustprinzips. 5. Schwache Mitte.</w:t>
      </w:r>
    </w:p>
    <w:p>
      <w:pPr>
        <w:pStyle w:val="Style22"/>
        <w:keepNext w:val="0"/>
        <w:keepLines w:val="0"/>
        <w:widowControl w:val="0"/>
        <w:numPr>
          <w:ilvl w:val="0"/>
          <w:numId w:val="99"/>
        </w:numPr>
        <w:shd w:val="clear" w:color="auto" w:fill="auto"/>
        <w:tabs>
          <w:tab w:pos="279" w:val="left"/>
        </w:tabs>
        <w:bidi w:val="0"/>
        <w:spacing w:line="240" w:lineRule="auto"/>
        <w:ind w:left="0" w:firstLine="0"/>
        <w:jc w:val="left"/>
      </w:pPr>
      <w:r>
        <w:rPr>
          <w:color w:val="000000"/>
          <w:spacing w:val="0"/>
          <w:w w:val="100"/>
          <w:position w:val="0"/>
          <w:shd w:val="clear" w:color="auto" w:fill="auto"/>
          <w:lang w:val="de-DE" w:eastAsia="de-DE" w:bidi="de-DE"/>
        </w:rPr>
        <w:t xml:space="preserve">Wunsch nach Annahme. 7. </w:t>
      </w:r>
      <w:r>
        <w:rPr>
          <w:i/>
          <w:iCs/>
          <w:color w:val="000000"/>
          <w:spacing w:val="0"/>
          <w:w w:val="100"/>
          <w:position w:val="0"/>
          <w:shd w:val="clear" w:color="auto" w:fill="auto"/>
          <w:lang w:val="de-DE" w:eastAsia="de-DE" w:bidi="de-DE"/>
        </w:rPr>
        <w:t>Interessemenschen,</w:t>
      </w:r>
      <w:r>
        <w:rPr>
          <w:color w:val="000000"/>
          <w:spacing w:val="0"/>
          <w:w w:val="100"/>
          <w:position w:val="0"/>
          <w:shd w:val="clear" w:color="auto" w:fill="auto"/>
          <w:lang w:val="de-DE" w:eastAsia="de-DE" w:bidi="de-DE"/>
        </w:rPr>
        <w:t xml:space="preserve"> welche der Inbesitznahme der ge</w:t>
        <w:softHyphen/>
        <w:t>wünschten Objekte ruhig und abwartend zielstrebig nachgehen und das ge</w:t>
        <w:softHyphen/>
        <w:t xml:space="preserve">wünschte Hab-Objekt </w:t>
      </w:r>
      <w:r>
        <w:rPr>
          <w:i/>
          <w:iCs/>
          <w:color w:val="000000"/>
          <w:spacing w:val="0"/>
          <w:w w:val="100"/>
          <w:position w:val="0"/>
          <w:shd w:val="clear" w:color="auto" w:fill="auto"/>
          <w:lang w:val="de-DE" w:eastAsia="de-DE" w:bidi="de-DE"/>
        </w:rPr>
        <w:t>nie</w:t>
      </w:r>
      <w:r>
        <w:rPr>
          <w:color w:val="000000"/>
          <w:spacing w:val="0"/>
          <w:w w:val="100"/>
          <w:position w:val="0"/>
          <w:shd w:val="clear" w:color="auto" w:fill="auto"/>
          <w:lang w:val="de-DE" w:eastAsia="de-DE" w:bidi="de-DE"/>
        </w:rPr>
        <w:t xml:space="preserve"> loslassen. 8. Spielen stets eine Rolle der Voll Wertigkeit. 9. Verminderte Resistenz gegenüber Schwierigkeiten. 10. Oft sind diese Menschen lange Zeit an die Eltern (Mutter) gebunden und heiraten spät. 11. Anlage zur Trunksucht und Narkomanie.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andere Ich-Existenz, die der Verdrängung, kann jahrzehntelang im Hinter</w:t>
        <w:softHyphen/>
        <w:t xml:space="preserve">grund verweilen und nur nach den ersten Mißerfolgen zum Vorschein kommen. 'Dieser «Verdrängungscharakter» trägt folgende Züge: 1. </w:t>
      </w:r>
      <w:r>
        <w:rPr>
          <w:i/>
          <w:iCs/>
          <w:color w:val="000000"/>
          <w:spacing w:val="0"/>
          <w:w w:val="100"/>
          <w:position w:val="0"/>
          <w:shd w:val="clear" w:color="auto" w:fill="auto"/>
          <w:lang w:val="de-DE" w:eastAsia="de-DE" w:bidi="de-DE"/>
        </w:rPr>
        <w:t>Scheuklappen^™.</w:t>
      </w:r>
      <w:r>
        <w:rPr>
          <w:color w:val="000000"/>
          <w:spacing w:val="0"/>
          <w:w w:val="100"/>
          <w:position w:val="0"/>
          <w:shd w:val="clear" w:color="auto" w:fill="auto"/>
          <w:lang w:val="de-DE" w:eastAsia="de-DE" w:bidi="de-DE"/>
        </w:rPr>
        <w:t xml:space="preserve"> Denken.</w:t>
      </w:r>
    </w:p>
    <w:p>
      <w:pPr>
        <w:pStyle w:val="Style22"/>
        <w:keepNext w:val="0"/>
        <w:keepLines w:val="0"/>
        <w:widowControl w:val="0"/>
        <w:numPr>
          <w:ilvl w:val="0"/>
          <w:numId w:val="103"/>
        </w:numPr>
        <w:shd w:val="clear" w:color="auto" w:fill="auto"/>
        <w:tabs>
          <w:tab w:pos="284" w:val="left"/>
        </w:tabs>
        <w:bidi w:val="0"/>
        <w:spacing w:line="240" w:lineRule="auto"/>
        <w:ind w:left="0" w:firstLine="0"/>
        <w:jc w:val="left"/>
      </w:pPr>
      <w:r>
        <w:rPr>
          <w:i/>
          <w:iCs/>
          <w:color w:val="000000"/>
          <w:spacing w:val="0"/>
          <w:w w:val="100"/>
          <w:position w:val="0"/>
          <w:shd w:val="clear" w:color="auto" w:fill="auto"/>
          <w:lang w:val="de-DE" w:eastAsia="de-DE" w:bidi="de-DE"/>
        </w:rPr>
        <w:t>Ordnungsg'wänge.</w:t>
      </w:r>
      <w:r>
        <w:rPr>
          <w:color w:val="000000"/>
          <w:spacing w:val="0"/>
          <w:w w:val="100"/>
          <w:position w:val="0"/>
          <w:shd w:val="clear" w:color="auto" w:fill="auto"/>
          <w:lang w:val="de-DE" w:eastAsia="de-DE" w:bidi="de-DE"/>
        </w:rPr>
        <w:t xml:space="preserve"> 3. Unsicherheit und Autoritätsangst. 4. Beklemmungen beim Vorstellen von fremden Menschen. 5. Ein ständiges </w:t>
      </w:r>
      <w:r>
        <w:rPr>
          <w:i/>
          <w:iCs/>
          <w:color w:val="000000"/>
          <w:spacing w:val="0"/>
          <w:w w:val="100"/>
          <w:position w:val="0"/>
          <w:shd w:val="clear" w:color="auto" w:fill="auto"/>
          <w:lang w:val="de-DE" w:eastAsia="de-DE" w:bidi="de-DE"/>
        </w:rPr>
        <w:t>Unbehagen</w:t>
      </w:r>
      <w:r>
        <w:rPr>
          <w:color w:val="000000"/>
          <w:spacing w:val="0"/>
          <w:w w:val="100"/>
          <w:position w:val="0"/>
          <w:shd w:val="clear" w:color="auto" w:fill="auto"/>
          <w:lang w:val="de-DE" w:eastAsia="de-DE" w:bidi="de-DE"/>
        </w:rPr>
        <w:t xml:space="preserve"> mit unklarem Angst</w:t>
        <w:softHyphen/>
        <w:t xml:space="preserve">gefühl. 6. </w:t>
      </w:r>
      <w:r>
        <w:rPr>
          <w:i/>
          <w:iCs/>
          <w:color w:val="000000"/>
          <w:spacing w:val="0"/>
          <w:w w:val="100"/>
          <w:position w:val="0"/>
          <w:shd w:val="clear" w:color="auto" w:fill="auto"/>
          <w:lang w:val="de-DE" w:eastAsia="de-DE" w:bidi="de-DE"/>
        </w:rPr>
        <w:t>Unzulänglichkeit</w:t>
      </w:r>
      <w:r>
        <w:rPr>
          <w:color w:val="000000"/>
          <w:spacing w:val="0"/>
          <w:w w:val="100"/>
          <w:position w:val="0"/>
          <w:shd w:val="clear" w:color="auto" w:fill="auto"/>
          <w:lang w:val="de-DE" w:eastAsia="de-DE" w:bidi="de-DE"/>
        </w:rPr>
        <w:t xml:space="preserve"> mit Minderwertigkeitsgefühl. 7. Ein ständiges Bemühen, nicht vulgär, nicht banal zu wirken. 8. Daher auch die inadäquate </w:t>
      </w:r>
      <w:r>
        <w:rPr>
          <w:i/>
          <w:iCs/>
          <w:color w:val="000000"/>
          <w:spacing w:val="0"/>
          <w:w w:val="100"/>
          <w:position w:val="0"/>
          <w:shd w:val="clear" w:color="auto" w:fill="auto"/>
          <w:lang w:val="de-DE" w:eastAsia="de-DE" w:bidi="de-DE"/>
        </w:rPr>
        <w:t>feierliche</w:t>
      </w:r>
      <w:r>
        <w:rPr>
          <w:color w:val="000000"/>
          <w:spacing w:val="0"/>
          <w:w w:val="100"/>
          <w:position w:val="0"/>
          <w:shd w:val="clear" w:color="auto" w:fill="auto"/>
          <w:lang w:val="de-DE" w:eastAsia="de-DE" w:bidi="de-DE"/>
        </w:rPr>
        <w:t xml:space="preserve"> Art und «saceroide» Musik ihrer Sprache. Man spürt etwas Unechtes. Man hat immer den Eindruck, daß sie mit dieser pastoralen Haltung und Redeweise etwas Un</w:t>
        <w:softHyphen/>
        <w:t>reines verdecken wollen. 9. Neigung zu Potenzstörungen.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II. Die simultanen Kontrastwirkungen</w:t>
      </w:r>
      <w:r>
        <w:rPr>
          <w:color w:val="000000"/>
          <w:spacing w:val="0"/>
          <w:w w:val="100"/>
          <w:position w:val="0"/>
          <w:shd w:val="clear" w:color="auto" w:fill="auto"/>
          <w:lang w:val="de-DE" w:eastAsia="de-DE" w:bidi="de-DE"/>
        </w:rPr>
        <w:t xml:space="preserve"> der hier zu behandelnden zwei Ich- Existenzen äußern sich auf folgende Weise:</w:t>
      </w:r>
    </w:p>
    <w:p>
      <w:pPr>
        <w:pStyle w:val="Style22"/>
        <w:keepNext w:val="0"/>
        <w:keepLines w:val="0"/>
        <w:widowControl w:val="0"/>
        <w:numPr>
          <w:ilvl w:val="0"/>
          <w:numId w:val="105"/>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Wunschwelt</w:t>
      </w:r>
      <w:r>
        <w:rPr>
          <w:color w:val="000000"/>
          <w:spacing w:val="0"/>
          <w:w w:val="100"/>
          <w:position w:val="0"/>
          <w:shd w:val="clear" w:color="auto" w:fill="auto"/>
          <w:lang w:val="de-DE" w:eastAsia="de-DE" w:bidi="de-DE"/>
        </w:rPr>
        <w:t xml:space="preserve"> der Individuen, welche im Vordergrund das mannsüch</w:t>
        <w:softHyphen/>
        <w:t>tige, weibliche Hab-Ich schalten und walten lassen, regt sich stets auch der An</w:t>
        <w:softHyphen/>
        <w:t>spruch, diese Strebungen einmal endgültig einzustellen und sie zu unterbinden. Trotz dieser simultanen Verdrängungstendenz bleiben sie oft Jahrzehnte hin</w:t>
        <w:softHyphen/>
        <w:t xml:space="preserve">durch mannstolle Frauen bzw. latent homosexuelle Männer. Daß sie aber dennoch bestrebt sind, sich endlich einmal umzukehren, beweist die Tatsache, daß sie des öfteren dem Arzt oder dem Psychologen die Frage stellen, ob es für sie keine Möglichkeit gebe, anders zu leben. Sie haben diese Art zu leben einfach satt und möchten ein anderes Schicksal. Einige gehen in eine </w:t>
      </w:r>
      <w:r>
        <w:rPr>
          <w:color w:val="000000"/>
          <w:spacing w:val="0"/>
          <w:w w:val="100"/>
          <w:position w:val="0"/>
          <w:shd w:val="clear" w:color="auto" w:fill="auto"/>
          <w:lang w:val="de-DE" w:eastAsia="de-DE" w:bidi="de-DE"/>
        </w:rPr>
        <w:t>Psychoanalyse, in der sodann die simultane Kontrastwirkung der zwei Ich- Existenzen bewußtseinsfähig gemacht und der Weg zu einer gesunden Integration angebahnt werden kann, und zwar zu einer Zeit, da die Person den Weg zu einer Konversionshysterie oder Zwangsneurose noch nicht angetreten hat. In diesen Fällen wirkt die Psychoanalyse vorbeugend.</w:t>
      </w:r>
    </w:p>
    <w:p>
      <w:pPr>
        <w:pStyle w:val="Style22"/>
        <w:keepNext w:val="0"/>
        <w:keepLines w:val="0"/>
        <w:widowControl w:val="0"/>
        <w:numPr>
          <w:ilvl w:val="0"/>
          <w:numId w:val="105"/>
        </w:numPr>
        <w:shd w:val="clear" w:color="auto" w:fill="auto"/>
        <w:tabs>
          <w:tab w:pos="142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Wahl in der Ehe, Liebe und Freundschaft</w:t>
      </w:r>
      <w:r>
        <w:rPr>
          <w:color w:val="000000"/>
          <w:spacing w:val="0"/>
          <w:w w:val="100"/>
          <w:position w:val="0"/>
          <w:shd w:val="clear" w:color="auto" w:fill="auto"/>
          <w:lang w:val="de-DE" w:eastAsia="de-DE" w:bidi="de-DE"/>
        </w:rPr>
        <w:t xml:space="preserve"> von Personen, von denen die eine eine mannsüchtige Hab-Ich-Existenz, die andere das verdrängende Ich lebt, ist häufig. Die Gatten von nymphomanischen Frauen sind des öfteren Verdränger oder Zwangsmenschen. In der Partnerwahl wurden sie von ihrem eigenen Hinter- Ich gelenkt, welches die nämliche Strebung nach Mannsüchtigkeit innehat wie die Gewählten im Vordergrund. In solchen Ehen beobachten wir nicht selten auch bei dem Mann eine Umkehrung, ähnlich wie es in dem erwähnten Fall des Physikers geschah. Oft besteht die simultane Kontrastwirkung in den entsprechenden Freundschaftswahlen. Verdrängende Männer oder Frauen wählen oft mann</w:t>
        <w:softHyphen/>
        <w:t>süchtige gleichgeschlechtliche Freunde bzw. Freundinnen und genießen ihre eigenen nicht gelebten Hinterstrebungen in deren Erzählungen. Personen, die heterosexuell leben, aber Homosexuelle als Freunde wählen, gehören fast alle in diese Kategorie.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Berufswahl</w:t>
      </w:r>
      <w:r>
        <w:rPr>
          <w:color w:val="000000"/>
          <w:spacing w:val="0"/>
          <w:w w:val="100"/>
          <w:position w:val="0"/>
          <w:shd w:val="clear" w:color="auto" w:fill="auto"/>
          <w:lang w:val="de-DE" w:eastAsia="de-DE" w:bidi="de-DE"/>
        </w:rPr>
        <w:t xml:space="preserve"> von Verdrängern geht des öfteren in die Richtung des mann</w:t>
        <w:softHyphen/>
        <w:t>süchtigen weiblichen Hab-Ichs. Als klassische Beispiele gelten: Angestellte der Sittenpolizei, Sexualpathologen, Fürsorger, die sich mit Prostituierten, Homo</w:t>
        <w:softHyphen/>
        <w:t>sexuellen oder mit Geschlechtskranken abgeben. Ferner finden wir auch unter Hautärzten, Gynäkologen, Masseuren, Lehrern häufig Menschen, die ihre hinter</w:t>
        <w:softHyphen/>
        <w:t>gründigen mannsüchtigen Frauen-Ich-Existenzen verdrängen. Ein sog.«Psycho</w:t>
        <w:softHyphen/>
        <w:t xml:space="preserve">loge» im Ausland eröffnete eine Anstalt für </w:t>
      </w:r>
      <w:r>
        <w:rPr>
          <w:i/>
          <w:iCs/>
          <w:color w:val="000000"/>
          <w:spacing w:val="0"/>
          <w:w w:val="100"/>
          <w:position w:val="0"/>
          <w:shd w:val="clear" w:color="auto" w:fill="auto"/>
          <w:lang w:val="de-DE" w:eastAsia="de-DE" w:bidi="de-DE"/>
        </w:rPr>
        <w:t>«Psychomassage».</w:t>
      </w:r>
      <w:r>
        <w:rPr>
          <w:color w:val="000000"/>
          <w:spacing w:val="0"/>
          <w:w w:val="100"/>
          <w:position w:val="0"/>
          <w:shd w:val="clear" w:color="auto" w:fill="auto"/>
          <w:lang w:val="de-DE" w:eastAsia="de-DE" w:bidi="de-DE"/>
        </w:rPr>
        <w:t xml:space="preserve"> Seine Patienten rekrutierten sich aus Männern, die ihre Homosexualität verdrängten. Die «Psycho</w:t>
        <w:softHyphen/>
        <w:t xml:space="preserve">massage» bestand nun darin, daß der Masseur während der Massage die </w:t>
      </w:r>
      <w:r>
        <w:rPr>
          <w:i/>
          <w:iCs/>
          <w:color w:val="000000"/>
          <w:spacing w:val="0"/>
          <w:w w:val="100"/>
          <w:position w:val="0"/>
          <w:shd w:val="clear" w:color="auto" w:fill="auto"/>
          <w:lang w:val="de-DE" w:eastAsia="de-DE" w:bidi="de-DE"/>
        </w:rPr>
        <w:t>«weib</w:t>
        <w:softHyphen/>
        <w:t>lichen» Zonen</w:t>
      </w:r>
      <w:r>
        <w:rPr>
          <w:color w:val="000000"/>
          <w:spacing w:val="0"/>
          <w:w w:val="100"/>
          <w:position w:val="0"/>
          <w:shd w:val="clear" w:color="auto" w:fill="auto"/>
          <w:lang w:val="de-DE" w:eastAsia="de-DE" w:bidi="de-DE"/>
        </w:rPr>
        <w:t xml:space="preserve"> am Bauch der Männer ertastete und die Stellen so lange «massierte», bis der Patient in einen Dämmerzustand fiel, in dem er sich </w:t>
      </w:r>
      <w:r>
        <w:rPr>
          <w:i/>
          <w:iCs/>
          <w:color w:val="000000"/>
          <w:spacing w:val="0"/>
          <w:w w:val="100"/>
          <w:position w:val="0"/>
          <w:shd w:val="clear" w:color="auto" w:fill="auto"/>
          <w:lang w:val="de-DE" w:eastAsia="de-DE" w:bidi="de-DE"/>
        </w:rPr>
        <w:t>als Frau fühlte.</w:t>
      </w:r>
      <w:r>
        <w:rPr>
          <w:color w:val="000000"/>
          <w:spacing w:val="0"/>
          <w:w w:val="100"/>
          <w:position w:val="0"/>
          <w:shd w:val="clear" w:color="auto" w:fill="auto"/>
          <w:lang w:val="de-DE" w:eastAsia="de-DE" w:bidi="de-DE"/>
        </w:rPr>
        <w:t xml:space="preserve"> Ver</w:t>
        <w:softHyphen/>
        <w:t>drängende Frauen wählen Berufe, in deren Rahmen sie mit sexuell frei lebenden Frauen in Berührung kommen. So: Schneiderinnen, Coiffeusen, Theater-An</w:t>
        <w:softHyphen/>
        <w:t xml:space="preserve">kleiderinnen, Heilmasseusen, Badeangestellten usw. Alle diese Berufstätigkeiten ermöglichen die </w:t>
      </w:r>
      <w:r>
        <w:rPr>
          <w:i/>
          <w:iCs/>
          <w:color w:val="000000"/>
          <w:spacing w:val="0"/>
          <w:w w:val="100"/>
          <w:position w:val="0"/>
          <w:shd w:val="clear" w:color="auto" w:fill="auto"/>
          <w:lang w:val="de-DE" w:eastAsia="de-DE" w:bidi="de-DE"/>
        </w:rPr>
        <w:t>simultane</w:t>
      </w:r>
      <w:r>
        <w:rPr>
          <w:color w:val="000000"/>
          <w:spacing w:val="0"/>
          <w:w w:val="100"/>
          <w:position w:val="0"/>
          <w:shd w:val="clear" w:color="auto" w:fill="auto"/>
          <w:lang w:val="de-DE" w:eastAsia="de-DE" w:bidi="de-DE"/>
        </w:rPr>
        <w:t xml:space="preserve"> Befriedigung des hintergründigen mannsüchtigen weib</w:t>
        <w:softHyphen/>
        <w:t>lichen Hab-Ichs, während das Vorder-Ich in strenger Verdrängung ausharrt.</w:t>
      </w:r>
    </w:p>
    <w:p>
      <w:pPr>
        <w:pStyle w:val="Style22"/>
        <w:keepNext w:val="0"/>
        <w:keepLines w:val="0"/>
        <w:widowControl w:val="0"/>
        <w:numPr>
          <w:ilvl w:val="0"/>
          <w:numId w:val="105"/>
        </w:numPr>
        <w:shd w:val="clear" w:color="auto" w:fill="auto"/>
        <w:tabs>
          <w:tab w:pos="143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komplementäre Charakteranalyse</w:t>
      </w:r>
      <w:r>
        <w:rPr>
          <w:color w:val="000000"/>
          <w:spacing w:val="0"/>
          <w:w w:val="100"/>
          <w:position w:val="0"/>
          <w:shd w:val="clear" w:color="auto" w:fill="auto"/>
          <w:lang w:val="de-DE" w:eastAsia="de-DE" w:bidi="de-DE"/>
        </w:rPr>
        <w:t xml:space="preserve"> wird stets fähig sein, die Züge beider Ich-Existenzen, welche vorher kurz aufgeführt wurden, auch </w:t>
      </w:r>
      <w:r>
        <w:rPr>
          <w:i/>
          <w:iCs/>
          <w:color w:val="000000"/>
          <w:spacing w:val="0"/>
          <w:w w:val="100"/>
          <w:position w:val="0"/>
          <w:shd w:val="clear" w:color="auto" w:fill="auto"/>
          <w:lang w:val="de-DE" w:eastAsia="de-DE" w:bidi="de-DE"/>
        </w:rPr>
        <w:t>simultan</w:t>
      </w:r>
      <w:r>
        <w:rPr>
          <w:color w:val="000000"/>
          <w:spacing w:val="0"/>
          <w:w w:val="100"/>
          <w:position w:val="0"/>
          <w:shd w:val="clear" w:color="auto" w:fill="auto"/>
          <w:lang w:val="de-DE" w:eastAsia="de-DE" w:bidi="de-DE"/>
        </w:rPr>
        <w:t xml:space="preserve"> an dem gleichen Menschen zu beobachten. Männer, die egoistisch in charmanter Weise nach Macht und Inbesitznahme gleichgeschlechtlicher Partner streben, können </w:t>
      </w:r>
      <w:r>
        <w:rPr>
          <w:i/>
          <w:iCs/>
          <w:color w:val="000000"/>
          <w:spacing w:val="0"/>
          <w:w w:val="100"/>
          <w:position w:val="0"/>
          <w:shd w:val="clear" w:color="auto" w:fill="auto"/>
          <w:lang w:val="de-DE" w:eastAsia="de-DE" w:bidi="de-DE"/>
        </w:rPr>
        <w:t>simultan</w:t>
      </w:r>
      <w:r>
        <w:rPr>
          <w:color w:val="000000"/>
          <w:spacing w:val="0"/>
          <w:w w:val="100"/>
          <w:position w:val="0"/>
          <w:shd w:val="clear" w:color="auto" w:fill="auto"/>
          <w:lang w:val="de-DE" w:eastAsia="de-DE" w:bidi="de-DE"/>
        </w:rPr>
        <w:t xml:space="preserve"> von dem unbehaglichen Gefühl der Unzulänglichkeit gequält werden und sind auffällig unecht und scheinheilig in Benehmen und Reden.</w:t>
      </w:r>
    </w:p>
    <w:p>
      <w:pPr>
        <w:pStyle w:val="Style22"/>
        <w:keepNext w:val="0"/>
        <w:keepLines w:val="0"/>
        <w:widowControl w:val="0"/>
        <w:numPr>
          <w:ilvl w:val="0"/>
          <w:numId w:val="105"/>
        </w:numPr>
        <w:shd w:val="clear" w:color="auto" w:fill="auto"/>
        <w:tabs>
          <w:tab w:pos="1426" w:val="left"/>
        </w:tabs>
        <w:bidi w:val="0"/>
        <w:spacing w:line="240" w:lineRule="auto"/>
        <w:ind w:left="0" w:firstLine="360"/>
        <w:jc w:val="left"/>
        <w:sectPr>
          <w:headerReference w:type="default" r:id="rId41"/>
          <w:footerReference w:type="default" r:id="rId42"/>
          <w:headerReference w:type="even" r:id="rId43"/>
          <w:footerReference w:type="even" r:id="rId44"/>
          <w:footnotePr>
            <w:pos w:val="pageBottom"/>
            <w:numFmt w:val="decimal"/>
            <w:numRestart w:val="continuous"/>
            <w15:footnoteColumns w:val="1"/>
          </w:footnotePr>
          <w:pgSz w:w="12240" w:h="15840"/>
          <w:pgMar w:top="2033" w:left="2024" w:right="2024" w:bottom="2558" w:header="0" w:footer="3" w:gutter="73"/>
          <w:pgNumType w:start="306"/>
          <w:cols w:space="720"/>
          <w:noEndnote/>
          <w:rtlGutter/>
          <w:docGrid w:linePitch="360"/>
        </w:sectPr>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Symptomanalyse</w:t>
      </w:r>
      <w:r>
        <w:rPr>
          <w:color w:val="000000"/>
          <w:spacing w:val="0"/>
          <w:w w:val="100"/>
          <w:position w:val="0"/>
          <w:shd w:val="clear" w:color="auto" w:fill="auto"/>
          <w:lang w:val="de-DE" w:eastAsia="de-DE" w:bidi="de-DE"/>
        </w:rPr>
        <w:t xml:space="preserve"> von Krankheiten, bei denen die nicht gelebte Weiblich</w:t>
        <w:softHyphen/>
        <w:t xml:space="preserve">keit (i/O </w:t>
      </w:r>
      <w:r>
        <w:rPr>
          <w:color w:val="000000"/>
          <w:spacing w:val="0"/>
          <w:w w:val="100"/>
          <w:position w:val="0"/>
          <w:shd w:val="clear" w:color="auto" w:fill="auto"/>
          <w:vertAlign w:val="superscript"/>
          <w:lang w:val="de-DE" w:eastAsia="de-DE" w:bidi="de-DE"/>
        </w:rPr>
        <w:t>au</w:t>
      </w:r>
      <w:r>
        <w:rPr>
          <w:color w:val="000000"/>
          <w:spacing w:val="0"/>
          <w:w w:val="100"/>
          <w:position w:val="0"/>
          <w:shd w:val="clear" w:color="auto" w:fill="auto"/>
          <w:lang w:val="de-DE" w:eastAsia="de-DE" w:bidi="de-DE"/>
        </w:rPr>
        <w:t xml:space="preserve">f dem Wege des Hab-Ichs (ff-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sich zu entschädigen versucht - so im besonderen bei trunksüchtigen oder narkomanen Angstneurotikern deckt fast ausnahmslos auch hysteriforme Konversionen auf, die natürlich auf die simul</w:t>
        <w:softHyphen/>
        <w:t>tane Wirkung der Verdrängung hinweisen. Diese Konversionen erscheinen zu</w:t>
        <w:softHyphen/>
        <w:t xml:space="preserve">meist als </w:t>
      </w:r>
      <w:r>
        <w:rPr>
          <w:i/>
          <w:iCs/>
          <w:color w:val="000000"/>
          <w:spacing w:val="0"/>
          <w:w w:val="100"/>
          <w:position w:val="0"/>
          <w:shd w:val="clear" w:color="auto" w:fill="auto"/>
          <w:lang w:val="de-DE" w:eastAsia="de-DE" w:bidi="de-DE"/>
        </w:rPr>
        <w:t>Magen- Darm-Geschwüre</w:t>
      </w:r>
      <w:r>
        <w:rPr>
          <w:color w:val="000000"/>
          <w:spacing w:val="0"/>
          <w:w w:val="100"/>
          <w:position w:val="0"/>
          <w:shd w:val="clear" w:color="auto" w:fill="auto"/>
          <w:lang w:val="de-DE" w:eastAsia="de-DE" w:bidi="de-DE"/>
        </w:rPr>
        <w:t xml:space="preserve"> oder als </w:t>
      </w:r>
      <w:r>
        <w:rPr>
          <w:i/>
          <w:iCs/>
          <w:color w:val="000000"/>
          <w:spacing w:val="0"/>
          <w:w w:val="100"/>
          <w:position w:val="0"/>
          <w:shd w:val="clear" w:color="auto" w:fill="auto"/>
          <w:lang w:val="de-DE" w:eastAsia="de-DE" w:bidi="de-DE"/>
        </w:rPr>
        <w:t>Colitis nervosa</w:t>
      </w:r>
      <w:r>
        <w:rPr>
          <w:color w:val="000000"/>
          <w:spacing w:val="0"/>
          <w:w w:val="100"/>
          <w:position w:val="0"/>
          <w:shd w:val="clear" w:color="auto" w:fill="auto"/>
          <w:lang w:val="de-DE" w:eastAsia="de-DE" w:bidi="de-DE"/>
        </w:rPr>
        <w:t xml:space="preserve"> oder als </w:t>
      </w:r>
      <w:r>
        <w:rPr>
          <w:i/>
          <w:iCs/>
          <w:color w:val="000000"/>
          <w:spacing w:val="0"/>
          <w:w w:val="100"/>
          <w:position w:val="0"/>
          <w:shd w:val="clear" w:color="auto" w:fill="auto"/>
          <w:lang w:val="de-DE" w:eastAsia="de-DE" w:bidi="de-DE"/>
        </w:rPr>
        <w:t>nervöse Herzbe</w:t>
        <w:softHyphen/>
        <w:t>schwerden,</w:t>
      </w:r>
      <w:r>
        <w:rPr>
          <w:color w:val="000000"/>
          <w:spacing w:val="0"/>
          <w:w w:val="100"/>
          <w:position w:val="0"/>
          <w:shd w:val="clear" w:color="auto" w:fill="auto"/>
          <w:lang w:val="de-DE" w:eastAsia="de-DE" w:bidi="de-DE"/>
        </w:rPr>
        <w:t xml:space="preserve"> des öfteren als </w:t>
      </w:r>
      <w:r>
        <w:rPr>
          <w:i/>
          <w:iCs/>
          <w:color w:val="000000"/>
          <w:spacing w:val="0"/>
          <w:w w:val="100"/>
          <w:position w:val="0"/>
          <w:shd w:val="clear" w:color="auto" w:fill="auto"/>
          <w:lang w:val="de-DE" w:eastAsia="de-DE" w:bidi="de-DE"/>
        </w:rPr>
        <w:t>nervöse Hauterkrankungen</w:t>
      </w:r>
      <w:r>
        <w:rPr>
          <w:color w:val="000000"/>
          <w:spacing w:val="0"/>
          <w:w w:val="100"/>
          <w:position w:val="0"/>
          <w:shd w:val="clear" w:color="auto" w:fill="auto"/>
          <w:lang w:val="de-DE" w:eastAsia="de-DE" w:bidi="de-DE"/>
        </w:rPr>
        <w:t xml:space="preserve"> und so fort. Der Psychosoma- </w:t>
      </w:r>
    </w:p>
    <w:p>
      <w:pPr>
        <w:pStyle w:val="Style22"/>
        <w:keepNext w:val="0"/>
        <w:keepLines w:val="0"/>
        <w:widowControl w:val="0"/>
        <w:shd w:val="clear" w:color="auto" w:fill="auto"/>
        <w:tabs>
          <w:tab w:pos="1426" w:val="left"/>
        </w:tabs>
        <w:bidi w:val="0"/>
        <w:spacing w:line="240" w:lineRule="auto"/>
        <w:ind w:left="0" w:firstLine="0"/>
        <w:jc w:val="left"/>
      </w:pPr>
      <w:r>
        <w:rPr>
          <w:color w:val="000000"/>
          <w:spacing w:val="0"/>
          <w:w w:val="100"/>
          <w:position w:val="0"/>
          <w:shd w:val="clear" w:color="auto" w:fill="auto"/>
          <w:lang w:val="de-DE" w:eastAsia="de-DE" w:bidi="de-DE"/>
        </w:rPr>
        <w:t>tiker, der sich die Mühe nimmt, seine Kranken in einer experimentellen Ich- Analyse zu durchleuchten, wird sowohl diese wie auch alle anderen komplemen</w:t>
        <w:softHyphen/>
        <w:t>tären Ich-Existenzen des öfteren vorfinden und somit die bisher unverständliche Koexistenz von konträren Symptomen mit Hilfe der simultanen Kontrastwirkun</w:t>
        <w:softHyphen/>
        <w:t>gen komplementärer Ich-Existenzen verstehen.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will das also sagen, daß eine Reihe von somatischen Konversionssym</w:t>
        <w:softHyphen/>
        <w:t xml:space="preserve">ptomen die Manifestationen des verdrängenden Ichs darstellen, und zwar Symptome, die simultan bei </w:t>
      </w:r>
      <w:r>
        <w:rPr>
          <w:i/>
          <w:iCs/>
          <w:color w:val="000000"/>
          <w:spacing w:val="0"/>
          <w:w w:val="100"/>
          <w:position w:val="0"/>
          <w:shd w:val="clear" w:color="auto" w:fill="auto"/>
          <w:lang w:val="de-DE" w:eastAsia="de-DE" w:bidi="de-DE"/>
        </w:rPr>
        <w:t>verlassenen</w:t>
      </w:r>
      <w:r>
        <w:rPr>
          <w:color w:val="000000"/>
          <w:spacing w:val="0"/>
          <w:w w:val="100"/>
          <w:position w:val="0"/>
          <w:shd w:val="clear" w:color="auto" w:fill="auto"/>
          <w:lang w:val="de-DE" w:eastAsia="de-DE" w:bidi="de-DE"/>
        </w:rPr>
        <w:t xml:space="preserve"> Menschen auftreten können, die sich für ihre Verlassen</w:t>
        <w:softHyphen/>
        <w:t>heit mit hastiger Habsucht rächen wollen. Wir erwähnten als Beispiel den Fall eines Don-Juans, der mitten in seiner sexuellen Habsucht plötzlich einen Hautausschlag produziert, der ihn dann hindert, seine Schürzenjägerei fortzusetzen.</w:t>
      </w:r>
    </w:p>
    <w:p>
      <w:pPr>
        <w:pStyle w:val="Style22"/>
        <w:keepNext w:val="0"/>
        <w:keepLines w:val="0"/>
        <w:widowControl w:val="0"/>
        <w:numPr>
          <w:ilvl w:val="0"/>
          <w:numId w:val="10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Traumsymbole</w:t>
      </w:r>
      <w:r>
        <w:rPr>
          <w:color w:val="000000"/>
          <w:spacing w:val="0"/>
          <w:w w:val="100"/>
          <w:position w:val="0"/>
          <w:shd w:val="clear" w:color="auto" w:fill="auto"/>
          <w:lang w:val="de-DE" w:eastAsia="de-DE" w:bidi="de-DE"/>
        </w:rPr>
        <w:t xml:space="preserve"> dieser Menschen entlarven am klarsten die simultane Kontrastwirkung der zwei Ich-Existenzen. Wir erwähnten schon, daß unser Don Juan (Fall 12) den wiederkehrenden Traum hatte, daß er </w:t>
      </w:r>
      <w:r>
        <w:rPr>
          <w:i/>
          <w:iCs/>
          <w:color w:val="000000"/>
          <w:spacing w:val="0"/>
          <w:w w:val="100"/>
          <w:position w:val="0"/>
          <w:shd w:val="clear" w:color="auto" w:fill="auto"/>
          <w:lang w:val="de-DE" w:eastAsia="de-DE" w:bidi="de-DE"/>
        </w:rPr>
        <w:t>als Frau</w:t>
      </w:r>
      <w:r>
        <w:rPr>
          <w:color w:val="000000"/>
          <w:spacing w:val="0"/>
          <w:w w:val="100"/>
          <w:position w:val="0"/>
          <w:shd w:val="clear" w:color="auto" w:fill="auto"/>
          <w:lang w:val="de-DE" w:eastAsia="de-DE" w:bidi="de-DE"/>
        </w:rPr>
        <w:t xml:space="preserve"> von einem Don Juan begattet wird. Diese Figuren seines «Dauertraumes» sind die Personi</w:t>
        <w:softHyphen/>
        <w:t>fizierungen seiner eigenen zwei Ich-Existenzen. Je mehr man die Traumfiguren im Lichte der komplementären Ich-Schicksale betrachtet, um so häufiger wird die These von der Simultaneität kontrastierender Ich-Existenzen auch in der Traum</w:t>
        <w:softHyphen/>
        <w:t>deutung bestätigt werden</w:t>
      </w:r>
      <w:r>
        <w:rPr>
          <w:color w:val="000000"/>
          <w:spacing w:val="0"/>
          <w:w w:val="100"/>
          <w:position w:val="0"/>
          <w:shd w:val="clear" w:color="auto" w:fill="auto"/>
          <w:vertAlign w:val="superscript"/>
          <w:lang w:val="de-DE" w:eastAsia="de-DE" w:bidi="de-DE"/>
        </w:rPr>
        <w:footnoteReference w:id="41"/>
      </w:r>
      <w:r>
        <w:rPr>
          <w:color w:val="000000"/>
          <w:spacing w:val="0"/>
          <w:w w:val="100"/>
          <w:position w:val="0"/>
          <w:shd w:val="clear" w:color="auto" w:fill="auto"/>
          <w:lang w:val="de-DE" w:eastAsia="de-DE" w:bidi="de-DE"/>
        </w:rPr>
        <w:t>.</w:t>
      </w:r>
    </w:p>
    <w:p>
      <w:pPr>
        <w:pStyle w:val="Style17"/>
        <w:keepNext w:val="0"/>
        <w:keepLines w:val="0"/>
        <w:widowControl w:val="0"/>
        <w:shd w:val="clear" w:color="auto" w:fill="auto"/>
        <w:bidi w:val="0"/>
        <w:spacing w:line="202" w:lineRule="auto"/>
        <w:ind w:left="0" w:firstLine="0"/>
        <w:jc w:val="left"/>
      </w:pPr>
      <w:r>
        <w:rPr>
          <w:color w:val="000000"/>
          <w:spacing w:val="0"/>
          <w:w w:val="100"/>
          <w:position w:val="0"/>
          <w:sz w:val="24"/>
          <w:szCs w:val="24"/>
          <w:shd w:val="clear" w:color="auto" w:fill="auto"/>
          <w:lang w:val="de-DE" w:eastAsia="de-DE" w:bidi="de-DE"/>
        </w:rPr>
        <w:t>8. Das achte komplementäre Ich-Schicksal: Integration und Desintegration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achten komplementären Ich-Schicksal stehen die entgegengesetzten zwei Ich-Existenzen, nämlich 1. </w:t>
      </w:r>
      <w:r>
        <w:rPr>
          <w:i/>
          <w:iCs/>
          <w:color w:val="000000"/>
          <w:spacing w:val="0"/>
          <w:w w:val="100"/>
          <w:position w:val="0"/>
          <w:shd w:val="clear" w:color="auto" w:fill="auto"/>
          <w:lang w:val="de-DE" w:eastAsia="de-DE" w:bidi="de-DE"/>
        </w:rPr>
        <w:t>das alle gegensätzlichen Ich-Funktionen integrierende Gang- Ich und</w:t>
      </w:r>
      <w:r>
        <w:rPr>
          <w:color w:val="000000"/>
          <w:spacing w:val="0"/>
          <w:w w:val="100"/>
          <w:position w:val="0"/>
          <w:shd w:val="clear" w:color="auto" w:fill="auto"/>
          <w:lang w:val="de-DE" w:eastAsia="de-DE" w:bidi="de-DE"/>
        </w:rPr>
        <w:t xml:space="preserve"> 2. </w:t>
      </w:r>
      <w:r>
        <w:rPr>
          <w:i/>
          <w:iCs/>
          <w:color w:val="000000"/>
          <w:spacing w:val="0"/>
          <w:w w:val="100"/>
          <w:position w:val="0"/>
          <w:shd w:val="clear" w:color="auto" w:fill="auto"/>
          <w:lang w:val="de-DE" w:eastAsia="de-DE" w:bidi="de-DE"/>
        </w:rPr>
        <w:t>das sich völlig auf gebende, sich entweder episodisch umwandelnde oder in einem andauernden Dämmerzustand verweilende Ich, in einer sukzessiven oder simultanen Kontrast</w:t>
        <w:softHyphen/>
        <w:t>beziehung.</w:t>
      </w:r>
    </w:p>
    <w:p>
      <w:pPr>
        <w:pStyle w:val="Style44"/>
        <w:keepNext w:val="0"/>
        <w:keepLines w:val="0"/>
        <w:widowControl w:val="0"/>
        <w:shd w:val="clear" w:color="auto" w:fill="auto"/>
        <w:tabs>
          <w:tab w:pos="518" w:val="left"/>
        </w:tabs>
        <w:bidi w:val="0"/>
        <w:spacing w:line="240" w:lineRule="auto"/>
        <w:ind w:left="0" w:firstLine="0"/>
        <w:jc w:val="right"/>
      </w:pPr>
      <w:r>
        <w:rPr>
          <w:color w:val="000000"/>
          <w:spacing w:val="0"/>
          <w:w w:val="100"/>
          <w:position w:val="0"/>
          <w:shd w:val="clear" w:color="auto" w:fill="auto"/>
          <w:lang w:val="de-DE" w:eastAsia="de-DE" w:bidi="de-DE"/>
        </w:rPr>
        <w:t>+ k</w:t>
        <w:tab/>
        <w:t>-\-p</w:t>
      </w:r>
    </w:p>
    <w:p>
      <w:pPr>
        <w:pStyle w:val="Style44"/>
        <w:keepNext w:val="0"/>
        <w:keepLines w:val="0"/>
        <w:widowControl w:val="0"/>
        <w:shd w:val="clear" w:color="auto" w:fill="auto"/>
        <w:tabs>
          <w:tab w:pos="2275" w:val="left"/>
          <w:tab w:leader="underscore" w:pos="2472" w:val="left"/>
        </w:tabs>
        <w:bidi w:val="0"/>
        <w:spacing w:line="180" w:lineRule="auto"/>
        <w:ind w:left="0" w:firstLine="0"/>
        <w:jc w:val="both"/>
      </w:pPr>
      <w:r>
        <w:rPr>
          <w:color w:val="000000"/>
          <w:spacing w:val="0"/>
          <w:w w:val="100"/>
          <w:position w:val="0"/>
          <w:shd w:val="clear" w:color="auto" w:fill="auto"/>
          <w:lang w:val="de-DE" w:eastAsia="de-DE" w:bidi="de-DE"/>
        </w:rPr>
        <w:t xml:space="preserve">Testologisches Ich-Bild:  &amp;</w:t>
        <w:tab/>
        <w:tab/>
        <w:t>$ &lt;</w:t>
      </w:r>
    </w:p>
    <w:tbl>
      <w:tblPr>
        <w:tblOverlap w:val="never"/>
        <w:jc w:val="left"/>
        <w:tblLayout w:type="fixed"/>
      </w:tblPr>
      <w:tblGrid>
        <w:gridCol w:w="1075"/>
        <w:gridCol w:w="533"/>
        <w:gridCol w:w="528"/>
        <w:gridCol w:w="1066"/>
      </w:tblGrid>
      <w:tr>
        <w:trPr>
          <w:trHeight w:val="566"/>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Vorder-Ich</w:t>
            </w:r>
          </w:p>
        </w:tc>
        <w:tc>
          <w:tcPr>
            <w:tcBorders>
              <w:top w:val="single" w:sz="4"/>
              <w:left w:val="single" w:sz="4"/>
            </w:tcBorders>
            <w:shd w:val="clear" w:color="auto" w:fill="FFFFFF"/>
            <w:textDirection w:val="tbRl"/>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w:t>
            </w:r>
          </w:p>
          <w:p>
            <w:pPr>
              <w:pStyle w:val="Style46"/>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Hinter-Ich</w:t>
            </w:r>
          </w:p>
        </w:tc>
      </w:tr>
      <w:tr>
        <w:trPr>
          <w:trHeight w:val="350"/>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Hinter-Ich</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Vorder-Ich</w:t>
            </w:r>
          </w:p>
        </w:tc>
      </w:tr>
    </w:tbl>
    <w:p>
      <w:pPr>
        <w:pStyle w:val="Style12"/>
        <w:keepNext w:val="0"/>
        <w:keepLines w:val="0"/>
        <w:widowControl w:val="0"/>
        <w:shd w:val="clear" w:color="auto" w:fill="auto"/>
        <w:bidi w:val="0"/>
        <w:spacing w:line="233" w:lineRule="auto"/>
        <w:ind w:left="0" w:firstLine="360"/>
        <w:jc w:val="left"/>
      </w:pPr>
      <w:r>
        <w:rPr>
          <w:color w:val="000000"/>
          <w:spacing w:val="0"/>
          <w:w w:val="100"/>
          <w:position w:val="0"/>
          <w:shd w:val="clear" w:color="auto" w:fill="auto"/>
          <w:lang w:val="de-DE" w:eastAsia="de-DE" w:bidi="de-DE"/>
        </w:rPr>
        <w:t>0 0</w:t>
      </w:r>
    </w:p>
    <w:p>
      <w:pPr>
        <w:pStyle w:val="Style1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0 0</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Während also im Vordergrund das Ich alle seine Elementarfunktionen inte</w:t>
        <w:softHyphen/>
        <w:t xml:space="preserve">griert, um die Randgefahren abzuwehren, steht der Hintergänger ichlos da. Oder: der Vordergänger verweilt im Zustand der Ichlosigkeit, während sich das Ich in dem Hintergrund </w:t>
      </w:r>
      <w:r>
        <w:rPr>
          <w:i/>
          <w:iCs/>
          <w:color w:val="000000"/>
          <w:spacing w:val="0"/>
          <w:w w:val="100"/>
          <w:position w:val="0"/>
          <w:shd w:val="clear" w:color="auto" w:fill="auto"/>
          <w:lang w:val="de-DE" w:eastAsia="de-DE" w:bidi="de-DE"/>
        </w:rPr>
        <w:t>reintegriert.</w:t>
      </w:r>
    </w:p>
    <w:p>
      <w:pPr>
        <w:pStyle w:val="Style22"/>
        <w:keepNext w:val="0"/>
        <w:keepLines w:val="0"/>
        <w:widowControl w:val="0"/>
        <w:numPr>
          <w:ilvl w:val="0"/>
          <w:numId w:val="107"/>
        </w:numPr>
        <w:shd w:val="clear" w:color="auto" w:fill="auto"/>
        <w:tabs>
          <w:tab w:pos="2630" w:val="left"/>
        </w:tabs>
        <w:bidi w:val="0"/>
        <w:spacing w:line="240" w:lineRule="auto"/>
        <w:ind w:left="0" w:firstLine="0"/>
        <w:jc w:val="left"/>
      </w:pPr>
      <w:r>
        <w:rPr>
          <w:i/>
          <w:iCs/>
          <w:color w:val="000000"/>
          <w:spacing w:val="0"/>
          <w:w w:val="100"/>
          <w:position w:val="0"/>
          <w:shd w:val="clear" w:color="auto" w:fill="auto"/>
          <w:lang w:val="de-DE" w:eastAsia="de-DE" w:bidi="de-DE"/>
        </w:rPr>
        <w:t>Sukzessive Kontrastwirkung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in der «Experimentellen Triebdiagnostik» ein testologisches Pro</w:t>
        <w:softHyphen/>
        <w:t>dromalsyndrom des «Irrewerdens bzw. des Irreseins» mitgeteilt. In diesem Syn</w:t>
        <w:softHyphen/>
        <w:t xml:space="preserve">drom finden wir einerseits das unerwartete Auftreten des </w:t>
      </w:r>
      <w:r>
        <w:rPr>
          <w:i/>
          <w:iCs/>
          <w:color w:val="000000"/>
          <w:spacing w:val="0"/>
          <w:w w:val="100"/>
          <w:position w:val="0"/>
          <w:shd w:val="clear" w:color="auto" w:fill="auto"/>
          <w:lang w:val="de-DE" w:eastAsia="de-DE" w:bidi="de-DE"/>
        </w:rPr>
        <w:t xml:space="preserve">integrierten Ichs {Sch = </w:t>
      </w:r>
      <w:r>
        <w:rPr>
          <w:color w:val="000000"/>
          <w:spacing w:val="0"/>
          <w:w w:val="100"/>
          <w:position w:val="0"/>
          <w:shd w:val="clear" w:color="auto" w:fill="auto"/>
          <w:lang w:val="de-DE" w:eastAsia="de-DE" w:bidi="de-DE"/>
        </w:rPr>
        <w:t>i ±)</w:t>
      </w:r>
      <w:r>
        <w:rPr>
          <w:color w:val="000000"/>
          <w:spacing w:val="0"/>
          <w:w w:val="100"/>
          <w:position w:val="0"/>
          <w:shd w:val="clear" w:color="auto" w:fill="auto"/>
          <w:vertAlign w:val="subscript"/>
          <w:lang w:val="de-DE" w:eastAsia="de-DE" w:bidi="de-DE"/>
        </w:rPr>
        <w:t>3</w:t>
      </w:r>
      <w:r>
        <w:rPr>
          <w:color w:val="000000"/>
          <w:spacing w:val="0"/>
          <w:w w:val="100"/>
          <w:position w:val="0"/>
          <w:shd w:val="clear" w:color="auto" w:fill="auto"/>
          <w:lang w:val="de-DE" w:eastAsia="de-DE" w:bidi="de-DE"/>
        </w:rPr>
        <w:t xml:space="preserve"> das sich dann plötzlich völlig auflöst, wobei anstelle der Integration das </w:t>
      </w:r>
      <w:r>
        <w:rPr>
          <w:i/>
          <w:iCs/>
          <w:color w:val="000000"/>
          <w:spacing w:val="0"/>
          <w:w w:val="100"/>
          <w:position w:val="0"/>
          <w:shd w:val="clear" w:color="auto" w:fill="auto"/>
          <w:lang w:val="de-DE" w:eastAsia="de-DE" w:bidi="de-DE"/>
        </w:rPr>
        <w:t>desintegrierte</w:t>
      </w:r>
      <w:r>
        <w:rPr>
          <w:color w:val="000000"/>
          <w:spacing w:val="0"/>
          <w:w w:val="100"/>
          <w:position w:val="0"/>
          <w:shd w:val="clear" w:color="auto" w:fill="auto"/>
          <w:lang w:val="de-DE" w:eastAsia="de-DE" w:bidi="de-DE"/>
        </w:rPr>
        <w:t xml:space="preserve"> Ich (Sch =00) erscheint. Anderseits erscheint die quantitativ erhöhte oder plötzlich auftretende Wendung des Sadismus gegen die eigene Person, d. h. die Tendenz zur Selbstzerstörung (- s, -! r)</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Dieses testologische Syndrom haben wir wie folgt gedeutet: Der Kranke steht vor dem Verlust seines bisherigen Ich-Zustandes. Er steht vor dem Irrewerden oder vor einem epileptischen Anfall. Er macht aber noch eine letzte Anstrengung, alle seine Ich-Kräfte zusammenzuraffen, um die Triebgefahren am Rande abzu</w:t>
        <w:softHyphen/>
        <w:t>wehren. Es ist in der Tat eine übermenschliche Kraftanwendung, um mit voller Einsetzung der vier Elementarfunktionen des Ichs der drohenden Triebgefahr zu entkommen. Dies kann er aber nur, wenn er seine bisherige Vitalität, die Aggres</w:t>
        <w:softHyphen/>
        <w:t>sion und die Aktivität nach außen einstellt und sich selbst zerstört. Es ist ein heroisches Unterfangen, das aber zumeist dennoch nicht gelingt. Die Kraft des Ichs erlahmt, und der Kranke verliert sein altes «prämorbides» Ich. Es stellt sich sukzessiv die Kontrastwirkung der Ichlosigkeit ein. Er verliert sein Ich (Sch = 0 0). '</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Fall 4y Als klassisches Beispiel erwähnen wir Fall Nr. 42 im ersten Band</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den eines 23jäh</w:t>
        <w:softHyphen/>
        <w:t xml:space="preserve">rigen Epileptikers, der in Vordergrundprofil V das zntegverte, im nachfolgenden Profil VI das völlig des/nZegrierZe Ich gab. </w:t>
      </w:r>
      <w:r>
        <w:rPr>
          <w:i/>
          <w:iCs/>
          <w:color w:val="000000"/>
          <w:spacing w:val="0"/>
          <w:w w:val="100"/>
          <w:position w:val="0"/>
          <w:shd w:val="clear" w:color="auto" w:fill="auto"/>
          <w:lang w:val="de-DE" w:eastAsia="de-DE" w:bidi="de-DE"/>
        </w:rPr>
        <w:t>In^iiiischen</w:t>
      </w:r>
      <w:r>
        <w:rPr>
          <w:color w:val="000000"/>
          <w:spacing w:val="0"/>
          <w:w w:val="100"/>
          <w:position w:val="0"/>
          <w:shd w:val="clear" w:color="auto" w:fill="auto"/>
          <w:lang w:val="de-DE" w:eastAsia="de-DE" w:bidi="de-DE"/>
        </w:rPr>
        <w:t xml:space="preserve"> hatte er einen epz7ep/z\i^c/.ien Anfall. Die fünfte Aufnahme zeigt also klar, daß der Junge alle seine Ich-Kräfte integriert hat, um die Gefahr abzuwehren. Es gelang ihm aber nicht, und er bekam - kurz nach dem Testversuch - einen Anfall. Als der nun vorbei war und der Patient den Kontakt mit der Welt wieder aufzunehmen vermochte, wurde er nochmals getestet, und da gab er - in dem postparoxysmalen Dämmerzustand ■ (V. G. P. VI) - das desintegrierte Ich (Sch = 0 0).</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Fall 44; In einem anderen Fall lieferte ein 18jährigcs Mädchen - eine Paranoide - vor der </w:t>
      </w:r>
      <w:r>
        <w:rPr>
          <w:i/>
          <w:iCs/>
          <w:color w:val="000000"/>
          <w:spacing w:val="0"/>
          <w:w w:val="100"/>
          <w:position w:val="0"/>
          <w:shd w:val="clear" w:color="auto" w:fill="auto"/>
          <w:lang w:val="de-DE" w:eastAsia="de-DE" w:bidi="de-DE"/>
        </w:rPr>
        <w:t>Interneerung</w:t>
      </w:r>
      <w:r>
        <w:rPr>
          <w:color w:val="000000"/>
          <w:spacing w:val="0"/>
          <w:w w:val="100"/>
          <w:position w:val="0"/>
          <w:shd w:val="clear" w:color="auto" w:fill="auto"/>
          <w:lang w:val="de-DE" w:eastAsia="de-DE" w:bidi="de-DE"/>
        </w:rPr>
        <w:t xml:space="preserve"> das i’ntegrferte Ich. Als man sie später wieder testete, gab sie das desintegrierte Ich-Bild.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biologische Zusammengehörigkeit dieser zwei Ich-Existenzen ist experi- mte// sichtbar gemacht, und somit wurde ihre Wahrhaftigkeit gesichert. Die sukzessiven Kontrastwirkungen der besprochenen zwei Ich-Existenzen sind aber häufiger, als wir sie mittels des Testes zu agnoszieren vermögen. Menschen der paroxysmal-paranoiden Klasse, die im Ich oft integrative Tendenzen zeigen, leiden des öfteren an «Absenzen». Sie beklagen sich, daß «ihr Kopf plötzlich versagt». Ihre Denkfähigkeit setzt aus. Eine andere auffällige, oft tragische Folge der suk</w:t>
        <w:softHyphen/>
        <w:t>zessiven Kontrastwirkung im Rahmen dieses Ich-Schicksals ist die: Äußerst ge</w:t>
        <w:softHyphen/>
        <w:t>scheite, oft begabte Mädchen, die ethisch-religiös waren, erleiden schlagartig irgendeine Enttäuschung. Sie werden plötzlich haltlos und werfen sich wahllos jedem Manne hin. Die häufigste Fehldiagnose bei diesen Kranken ist die des manisch-depressiven Irreseins. Sie ist sicher falsch. Wir deuten diese Umkehrung auf Grund des komplementären Ich-Schicksals so, daß diese Mädchen ihre hinter</w:t>
        <w:softHyphen/>
        <w:t>gründige Anlage, die seelische «Mitte» zu verlieren, stark fühlen. Sie wehren sich aber dagegen und müssen demnach alle vier Elementarfunktionen im Vorder- ich maximal integrieren, um der im Hintergrund lauernden Gefahr entkommen zu können. Die Ich-Bremse funktioniert bei ihnen so lange, als sie mit der Mutter, Schwester oder Freundin die intime zärtliche Beziehung aufrechterhalten können. In dem Moment bricht aber die Ich-Bremse - also die Brücke der seelischen «Mitte» - zusammen, da sie in ihren Beziehungen enttäuscht werden. Dann dreht sich die Bühne um, und sie werden haltlos.</w:t>
      </w:r>
    </w:p>
    <w:p>
      <w:pPr>
        <w:pStyle w:val="Style12"/>
        <w:keepNext w:val="0"/>
        <w:keepLines w:val="0"/>
        <w:widowControl w:val="0"/>
        <w:numPr>
          <w:ilvl w:val="0"/>
          <w:numId w:val="109"/>
        </w:numPr>
        <w:shd w:val="clear" w:color="auto" w:fill="auto"/>
        <w:tabs>
          <w:tab w:pos="1343" w:val="left"/>
        </w:tabs>
        <w:bidi w:val="0"/>
        <w:spacing w:line="199" w:lineRule="auto"/>
        <w:ind w:left="0" w:firstLine="0"/>
        <w:jc w:val="left"/>
      </w:pPr>
      <w:r>
        <w:rPr>
          <w:color w:val="000000"/>
          <w:spacing w:val="0"/>
          <w:w w:val="100"/>
          <w:position w:val="0"/>
          <w:shd w:val="clear" w:color="auto" w:fill="auto"/>
          <w:lang w:val="de-DE" w:eastAsia="de-DE" w:bidi="de-DE"/>
        </w:rPr>
        <w:t>Experimentelle Triebdiagnostik, S. 89, Abb. 24.</w:t>
      </w:r>
    </w:p>
    <w:p>
      <w:pPr>
        <w:pStyle w:val="Style12"/>
        <w:keepNext w:val="0"/>
        <w:keepLines w:val="0"/>
        <w:widowControl w:val="0"/>
        <w:numPr>
          <w:ilvl w:val="0"/>
          <w:numId w:val="109"/>
        </w:numPr>
        <w:shd w:val="clear" w:color="auto" w:fill="auto"/>
        <w:tabs>
          <w:tab w:pos="1353" w:val="left"/>
        </w:tabs>
        <w:bidi w:val="0"/>
        <w:spacing w:line="199" w:lineRule="auto"/>
        <w:ind w:left="0" w:firstLine="0"/>
        <w:jc w:val="left"/>
      </w:pPr>
      <w:r>
        <w:rPr>
          <w:color w:val="000000"/>
          <w:spacing w:val="0"/>
          <w:w w:val="100"/>
          <w:position w:val="0"/>
          <w:shd w:val="clear" w:color="auto" w:fill="auto"/>
          <w:lang w:val="de-DE" w:eastAsia="de-DE" w:bidi="de-DE"/>
        </w:rPr>
        <w:t xml:space="preserve">Triehpat/ologie, Bd. T, S. 505. Aus der Sammlung M. </w:t>
      </w:r>
      <w:r>
        <w:rPr>
          <w:smallCaps/>
          <w:color w:val="000000"/>
          <w:spacing w:val="0"/>
          <w:w w:val="100"/>
          <w:position w:val="0"/>
          <w:shd w:val="clear" w:color="auto" w:fill="auto"/>
          <w:lang w:val="de-DE" w:eastAsia="de-DE" w:bidi="de-DE"/>
        </w:rPr>
        <w:t>Bichsel.</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Fall 4/: </w:t>
      </w:r>
      <w:r>
        <w:rPr>
          <w:smallCaps/>
          <w:color w:val="000000"/>
          <w:spacing w:val="0"/>
          <w:w w:val="100"/>
          <w:position w:val="0"/>
          <w:shd w:val="clear" w:color="auto" w:fill="auto"/>
          <w:lang w:val="de-DE" w:eastAsia="de-DE" w:bidi="de-DE"/>
        </w:rPr>
        <w:t>Susan</w:t>
      </w:r>
      <w:r>
        <w:rPr>
          <w:color w:val="000000"/>
          <w:spacing w:val="0"/>
          <w:w w:val="100"/>
          <w:position w:val="0"/>
          <w:shd w:val="clear" w:color="auto" w:fill="auto"/>
          <w:lang w:val="de-DE" w:eastAsia="de-DE" w:bidi="de-DE"/>
        </w:rPr>
        <w:t xml:space="preserve"> _ </w:t>
      </w:r>
      <w:r>
        <w:rPr>
          <w:smallCaps/>
          <w:color w:val="000000"/>
          <w:spacing w:val="0"/>
          <w:w w:val="100"/>
          <w:position w:val="0"/>
          <w:shd w:val="clear" w:color="auto" w:fill="auto"/>
          <w:lang w:val="de-DE" w:eastAsia="de-DE" w:bidi="de-DE"/>
        </w:rPr>
        <w:t>Deri</w:t>
      </w:r>
      <w:r>
        <w:rPr>
          <w:color w:val="000000"/>
          <w:spacing w:val="0"/>
          <w:w w:val="100"/>
          <w:position w:val="0"/>
          <w:shd w:val="clear" w:color="auto" w:fill="auto"/>
          <w:lang w:val="de-DE" w:eastAsia="de-DE" w:bidi="de-DE"/>
        </w:rPr>
        <w:t xml:space="preserve"> hat sich, als sie noch Assistentin in unserem Forschungsinstitut in Budapest war, mit einem 22jährigen Mädchen, einer Sängerin, beschäftigt, die in ihrem Ich die Zeichen einer Integrationstendenz aufwies. Patientin lieferte folgende lch-Bildcr: V. G. P.IV: Sch = ± +, V. G. P. V: SH = ± + , V. G. P. VI: Sch = ± ±, V. G. P. VII: Sch = ± ±.</w:t>
      </w:r>
    </w:p>
    <w:p>
      <w:pPr>
        <w:pStyle w:val="Style12"/>
        <w:keepNext w:val="0"/>
        <w:keepLines w:val="0"/>
        <w:widowControl w:val="0"/>
        <w:shd w:val="clear" w:color="auto" w:fill="auto"/>
        <w:tabs>
          <w:tab w:pos="3254" w:val="left"/>
        </w:tabs>
        <w:bidi w:val="0"/>
        <w:ind w:left="0" w:firstLine="360"/>
        <w:jc w:val="left"/>
      </w:pPr>
      <w:r>
        <w:rPr>
          <w:color w:val="000000"/>
          <w:spacing w:val="0"/>
          <w:w w:val="100"/>
          <w:position w:val="0"/>
          <w:shd w:val="clear" w:color="auto" w:fill="auto"/>
          <w:lang w:val="de-DE" w:eastAsia="de-DE" w:bidi="de-DE"/>
        </w:rPr>
        <w:t xml:space="preserve">Sic strengte sich in der Tat maximal an, ihre /'n/egri'nr/n, ethisce-religiösn Persönlichkeit zu bewahren. Sic ging in die Kirche, träumte von Heiligen, von Nonnen. Dieses Mädchen lebte einst in einer Dualunion mit der Mutter, in welcher der Mutter die passive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4=), der Tochter die aktive (Sch = d 0), also die männliche Rolle zukam. Das Ouvcrturcprofil der Mut</w:t>
        <w:softHyphen/>
        <w:t>ter und der Tochter bestätigte völlig diese Art der Dualbczichung. Nun schloß aber die Mutter - eine schöne, von Männern umschwärmte Witwe - eine zweite Ehe. Die Dualunion mit der Tochter wurde somit plötzlich aufgehoben, und die Mutter ging auf die Hochzeitsreise. Dieser Schlag war für die Tochter ein schwerer Schicksalssceiag. Sie verreiste ebenfalls ins Ausland, wo sie dann Wochen hindurch ein</w:t>
        <w:tab/>
        <w:t>und wahl/ojer Se.x■«a//n/nn führte. Erst als die Mutter,</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gezwungen durch das Verhalten der Tochter, die Ehe aufgab und die Tochter wieder zu sich nahm, kehrte das integrierte Ich bei der Tochter wieder zurück, und das Mädchen wurde wieder züchtig und religiös. Daß aber in der Phase ihrer Bekehrung beide Ich-Existenzen, sowohl die integrierte «heilige » wie die sexuell-haltlose, immerfort dynamisch-funktionell anwesend waren, zeigen ihre Träume, von denen wir einen später mitteilen werden.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 weitere Variation dieser sukzessiven Kontrastwirkung kommt bei den </w:t>
      </w:r>
      <w:r>
        <w:rPr>
          <w:i/>
          <w:iCs/>
          <w:color w:val="000000"/>
          <w:spacing w:val="0"/>
          <w:w w:val="100"/>
          <w:position w:val="0"/>
          <w:shd w:val="clear" w:color="auto" w:fill="auto"/>
          <w:lang w:val="de-DE" w:eastAsia="de-DE" w:bidi="de-DE"/>
        </w:rPr>
        <w:t>kaltasrrophinahnendnn</w:t>
      </w:r>
      <w:r>
        <w:rPr>
          <w:color w:val="000000"/>
          <w:spacing w:val="0"/>
          <w:w w:val="100"/>
          <w:position w:val="0"/>
          <w:shd w:val="clear" w:color="auto" w:fill="auto"/>
          <w:lang w:val="de-DE" w:eastAsia="de-DE" w:bidi="de-DE"/>
        </w:rPr>
        <w:t xml:space="preserve"> Phobikern des öfteren vor. Sie leben in einem maximal inte</w:t>
        <w:softHyphen/>
        <w:t xml:space="preserve">grierten Ich-Zurtand (Sch = ± ±^); sie müssen ihre Ich-Bremsen über alle Maßen benützen - sonst stellt sich die Katastrophe ein: sie sterben.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Todesangri ist also irh-pjihv/ogirch gerehen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Angst vor </w:t>
      </w:r>
      <w:r>
        <w:rPr>
          <w:i/>
          <w:iCs/>
          <w:color w:val="000000"/>
          <w:spacing w:val="0"/>
          <w:w w:val="100"/>
          <w:position w:val="0"/>
          <w:shd w:val="clear" w:color="auto" w:fill="auto"/>
          <w:lang w:val="de-DE" w:eastAsia="de-DE" w:bidi="de-DE"/>
        </w:rPr>
        <w:t>dem Hinter-Ich,</w:t>
      </w:r>
      <w:r>
        <w:rPr>
          <w:color w:val="000000"/>
          <w:spacing w:val="0"/>
          <w:w w:val="100"/>
          <w:position w:val="0"/>
          <w:shd w:val="clear" w:color="auto" w:fill="auto"/>
          <w:lang w:val="de-DE" w:eastAsia="de-DE" w:bidi="de-DE"/>
        </w:rPr>
        <w:t xml:space="preserve"> dar eben ic'hlor </w:t>
      </w:r>
      <w:r>
        <w:rPr>
          <w:i/>
          <w:iCs/>
          <w:color w:val="000000"/>
          <w:spacing w:val="0"/>
          <w:w w:val="100"/>
          <w:position w:val="0"/>
          <w:shd w:val="clear" w:color="auto" w:fill="auto"/>
          <w:lang w:val="de-DE" w:eastAsia="de-DE" w:bidi="de-DE"/>
        </w:rPr>
        <w:t>im Hintergrund lauert.</w:t>
      </w:r>
      <w:r>
        <w:rPr>
          <w:color w:val="000000"/>
          <w:spacing w:val="0"/>
          <w:w w:val="100"/>
          <w:position w:val="0"/>
          <w:shd w:val="clear" w:color="auto" w:fill="auto"/>
          <w:lang w:val="de-DE" w:eastAsia="de-DE" w:bidi="de-DE"/>
        </w:rPr>
        <w:t xml:space="preserve"> Die Angst, ohnmächtig zu werden und zu sterben, irt bei diesen phobirch- integrierten Menschen im besonderen am Ende der Pubertät des öfteren zu finden . Sie sind häufig äußerst begabte Individuen und rubiimieren später ihre Anlage zur Katartropeenaenung in einer humanistischen Form. Sie werden Hüter der Gesundheit, der Humanität, und als solche hegen sie weiter die Angst, daß die ganze Menschheit vor einer Katastrophe steht, und sie versuchen diese abzu</w:t>
        <w:softHyphen/>
        <w:t>wehren.</w:t>
      </w:r>
    </w:p>
    <w:p>
      <w:pPr>
        <w:pStyle w:val="Style1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Fall 46: Der Fall von Phobie und Konvcrsionrhystcrie bei einem 18jährigen Mediziner, den wir im ersten Band vorgestellt habend gehört in diese Kategorie.</w:t>
      </w:r>
    </w:p>
    <w:p>
      <w:pPr>
        <w:pStyle w:val="Style22"/>
        <w:keepNext w:val="0"/>
        <w:keepLines w:val="0"/>
        <w:widowControl w:val="0"/>
        <w:shd w:val="clear" w:color="auto" w:fill="auto"/>
        <w:tabs>
          <w:tab w:leader="hyphen" w:pos="4046" w:val="left"/>
        </w:tabs>
        <w:bidi w:val="0"/>
        <w:spacing w:line="240" w:lineRule="auto"/>
        <w:ind w:left="0" w:firstLine="360"/>
        <w:jc w:val="left"/>
      </w:pPr>
      <w:r>
        <w:rPr>
          <w:color w:val="000000"/>
          <w:spacing w:val="0"/>
          <w:w w:val="100"/>
          <w:position w:val="0"/>
          <w:shd w:val="clear" w:color="auto" w:fill="auto"/>
          <w:lang w:val="de-DE" w:eastAsia="de-DE" w:bidi="de-DE"/>
        </w:rPr>
        <w:t xml:space="preserve">Die Lnbnnsgeschichtn prominenter Pazifisten von der Art </w:t>
      </w:r>
      <w:r>
        <w:rPr>
          <w:smallCaps/>
          <w:color w:val="000000"/>
          <w:spacing w:val="0"/>
          <w:w w:val="100"/>
          <w:position w:val="0"/>
          <w:shd w:val="clear" w:color="auto" w:fill="auto"/>
          <w:lang w:val="de-DE" w:eastAsia="de-DE" w:bidi="de-DE"/>
        </w:rPr>
        <w:t xml:space="preserve">Romain Rollands </w:t>
      </w:r>
      <w:r>
        <w:rPr>
          <w:color w:val="000000"/>
          <w:spacing w:val="0"/>
          <w:w w:val="100"/>
          <w:position w:val="0"/>
          <w:shd w:val="clear" w:color="auto" w:fill="auto"/>
          <w:lang w:val="de-DE" w:eastAsia="de-DE" w:bidi="de-DE"/>
        </w:rPr>
        <w:t xml:space="preserve">oder </w:t>
      </w:r>
      <w:r>
        <w:rPr>
          <w:smallCaps/>
          <w:color w:val="000000"/>
          <w:spacing w:val="0"/>
          <w:w w:val="100"/>
          <w:position w:val="0"/>
          <w:shd w:val="clear" w:color="auto" w:fill="auto"/>
          <w:lang w:val="de-DE" w:eastAsia="de-DE" w:bidi="de-DE"/>
        </w:rPr>
        <w:t>Auguste Forels</w:t>
      </w:r>
      <w:r>
        <w:rPr>
          <w:color w:val="000000"/>
          <w:spacing w:val="0"/>
          <w:w w:val="100"/>
          <w:position w:val="0"/>
          <w:shd w:val="clear" w:color="auto" w:fill="auto"/>
          <w:lang w:val="de-DE" w:eastAsia="de-DE" w:bidi="de-DE"/>
        </w:rPr>
        <w:t xml:space="preserve"> /in/ert wertvolle Ansätze zum Verständnis dieses komple</w:t>
        <w:softHyphen/>
        <w:t>mentären Ich-Schicksals. Sie müssen die Katastropeenge/ahr der ganzen Mensch</w:t>
        <w:softHyphen/>
        <w:t>heit übertreiben, weil ihre eigene, innere Katartrophenahnung für sie selbst so un</w:t>
        <w:softHyphen/>
        <w:t>erträglich wurde, daß die Hinausverlegung der Katastrophe aus ihrer Seele in das Menschengeschlecht die einzige Lösung ist, mit der sie ihrer eigenen, inneren Phobie entkommen können. So wird es nun verständlich, warum wir eben bei der Elite der militanten Humanisten im Experiment das integrierte Ich gefunden haben. (Zumeist mit S = —0 oder S =</w:t>
        <w:tab/>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sukzessive Kontrastwirkung der hier erörterten zwei Ich-Existenzen kann natürlich auch den umgekehrten Weg gehen, im besonderen bei Frauen. Sie Fefern tnstoiogisch eine Weile konsequent das Ich-Bild der Desintegration, sind maßlos zerstreut, verweilen selren mit ihren Gedanken in der Wirklichkeit, machen den Eindruck von krankhaft zerfahrenen Menschen, die aber übermäßig human, hilfs</w:t>
        <w:softHyphen/>
        <w:t>bereit und aufopferungsbereit sind. Oft sind sie fanatisch einer Religion oder Partei oder Wissenschaft hörig - während sie ihre familiären Pflichten den eigenen</w:t>
      </w:r>
    </w:p>
    <w:p>
      <w:pPr>
        <w:pStyle w:val="Style1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 Triebpathologie, Bd. T, Fall 43, S. 506 f.</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Kindern oder dem Manne gegenüber völlig vernachlässigen. Sie stammen des öfteren von paroxysmalen (epileptiformen) oder paranoiden Familien ab und zeitigen in ihrem Leben nur </w:t>
      </w:r>
      <w:r>
        <w:rPr>
          <w:i/>
          <w:iCs/>
          <w:color w:val="000000"/>
          <w:spacing w:val="0"/>
          <w:w w:val="100"/>
          <w:position w:val="0"/>
          <w:shd w:val="clear" w:color="auto" w:fill="auto"/>
          <w:lang w:val="de-DE" w:eastAsia="de-DE" w:bidi="de-DE"/>
        </w:rPr>
        <w:t>episodisch</w:t>
      </w:r>
      <w:r>
        <w:rPr>
          <w:color w:val="000000"/>
          <w:spacing w:val="0"/>
          <w:w w:val="100"/>
          <w:position w:val="0"/>
          <w:shd w:val="clear" w:color="auto" w:fill="auto"/>
          <w:lang w:val="de-DE" w:eastAsia="de-DE" w:bidi="de-DE"/>
        </w:rPr>
        <w:t xml:space="preserve"> das Bild eines wahrhaft integrierten Men</w:t>
        <w:softHyphen/>
        <w:t>schen.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II. Auch die </w:t>
      </w:r>
      <w:r>
        <w:rPr>
          <w:i/>
          <w:iCs/>
          <w:color w:val="000000"/>
          <w:spacing w:val="0"/>
          <w:w w:val="100"/>
          <w:position w:val="0"/>
          <w:shd w:val="clear" w:color="auto" w:fill="auto"/>
          <w:lang w:val="de-DE" w:eastAsia="de-DE" w:bidi="de-DE"/>
        </w:rPr>
        <w:t>simultane Kontrastwirkung</w:t>
      </w:r>
      <w:r>
        <w:rPr>
          <w:color w:val="000000"/>
          <w:spacing w:val="0"/>
          <w:w w:val="100"/>
          <w:position w:val="0"/>
          <w:shd w:val="clear" w:color="auto" w:fill="auto"/>
          <w:lang w:val="de-DE" w:eastAsia="de-DE" w:bidi="de-DE"/>
        </w:rPr>
        <w:t xml:space="preserve"> tritt bei diesen Menschen fast immer in Erscheinung.</w:t>
      </w:r>
    </w:p>
    <w:p>
      <w:pPr>
        <w:pStyle w:val="Style22"/>
        <w:keepNext w:val="0"/>
        <w:keepLines w:val="0"/>
        <w:widowControl w:val="0"/>
        <w:numPr>
          <w:ilvl w:val="0"/>
          <w:numId w:val="111"/>
        </w:numPr>
        <w:shd w:val="clear" w:color="auto" w:fill="auto"/>
        <w:tabs>
          <w:tab w:pos="1411"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Gedankenwelt</w:t>
      </w:r>
      <w:r>
        <w:rPr>
          <w:color w:val="000000"/>
          <w:spacing w:val="0"/>
          <w:w w:val="100"/>
          <w:position w:val="0"/>
          <w:shd w:val="clear" w:color="auto" w:fill="auto"/>
          <w:lang w:val="de-DE" w:eastAsia="de-DE" w:bidi="de-DE"/>
        </w:rPr>
        <w:t xml:space="preserve"> der Integrierten ist erfüllt mit der Angst einer plötzlichen Katastrophe der Desintegration. Die Desintegrierten hingegen hegen den An</w:t>
        <w:softHyphen/>
        <w:t>spruch, die Welt und die Menschheit zu retten. Oft ist es schwer, die Welt der Integration von der Welt der Desintegration im Wünschen und Denken zu tren</w:t>
        <w:softHyphen/>
        <w:t>nen. Sie gehören zusammen.</w:t>
      </w:r>
    </w:p>
    <w:p>
      <w:pPr>
        <w:pStyle w:val="Style22"/>
        <w:keepNext w:val="0"/>
        <w:keepLines w:val="0"/>
        <w:widowControl w:val="0"/>
        <w:numPr>
          <w:ilvl w:val="0"/>
          <w:numId w:val="111"/>
        </w:numPr>
        <w:shd w:val="clear" w:color="auto" w:fill="auto"/>
        <w:tabs>
          <w:tab w:pos="1416" w:val="left"/>
        </w:tabs>
        <w:bidi w:val="0"/>
        <w:spacing w:line="240" w:lineRule="auto"/>
        <w:ind w:left="0" w:firstLine="360"/>
        <w:jc w:val="left"/>
      </w:pPr>
      <w:r>
        <w:rPr>
          <w:i/>
          <w:iCs/>
          <w:color w:val="000000"/>
          <w:spacing w:val="0"/>
          <w:w w:val="100"/>
          <w:position w:val="0"/>
          <w:shd w:val="clear" w:color="auto" w:fill="auto"/>
          <w:lang w:val="de-DE" w:eastAsia="de-DE" w:bidi="de-DE"/>
        </w:rPr>
        <w:t>Die Wahl in Ehe, Freundschaft und Beruf</w:t>
      </w:r>
      <w:r>
        <w:rPr>
          <w:color w:val="000000"/>
          <w:spacing w:val="0"/>
          <w:w w:val="100"/>
          <w:position w:val="0"/>
          <w:shd w:val="clear" w:color="auto" w:fill="auto"/>
          <w:lang w:val="de-DE" w:eastAsia="de-DE" w:bidi="de-DE"/>
        </w:rPr>
        <w:t xml:space="preserve"> der Menschen dieser Ich-Schicksals- kategorie liefert weitere Beweise für ihre Zusammengehörigkeit. Integrierte, hoch</w:t>
        <w:softHyphen/>
        <w:t>begabte Männer können desintegrierte Frauen ehelichen. Desintegrierte Indivi</w:t>
        <w:softHyphen/>
        <w:t xml:space="preserve">duen hingegen suchen ihren seelischen Halt und die Befriedigung des Hinter- Ichs auf dem Umwege der Freundschaft und Liebe mit hochintegrierten Personen. </w:t>
      </w:r>
      <w:r>
        <w:rPr>
          <w:i/>
          <w:iCs/>
          <w:color w:val="000000"/>
          <w:spacing w:val="0"/>
          <w:w w:val="100"/>
          <w:position w:val="0"/>
          <w:shd w:val="clear" w:color="auto" w:fill="auto"/>
          <w:lang w:val="de-DE" w:eastAsia="de-DE" w:bidi="de-DE"/>
        </w:rPr>
        <w:t>Die höchsten Berufe</w:t>
      </w:r>
      <w:r>
        <w:rPr>
          <w:color w:val="000000"/>
          <w:spacing w:val="0"/>
          <w:w w:val="100"/>
          <w:position w:val="0"/>
          <w:shd w:val="clear" w:color="auto" w:fill="auto"/>
          <w:lang w:val="de-DE" w:eastAsia="de-DE" w:bidi="de-DE"/>
        </w:rPr>
        <w:t xml:space="preserve"> der Menschheitsverbesserung - wie Philosophie, Psychologie, Psychiatrie, Seelsorgedienst, Psycho- und Sozialhygiene usf. - werden von ihnen bevorzugt. Ihr moralischer - des öfteren sogar ihr primärer (sexueller) - Maso</w:t>
        <w:softHyphen/>
        <w:t>chismus findet im Rahmen dieser Berufe eine Befriedigung auf hoher Ebene.</w:t>
      </w:r>
    </w:p>
    <w:p>
      <w:pPr>
        <w:pStyle w:val="Style22"/>
        <w:keepNext w:val="0"/>
        <w:keepLines w:val="0"/>
        <w:widowControl w:val="0"/>
        <w:numPr>
          <w:ilvl w:val="0"/>
          <w:numId w:val="111"/>
        </w:numPr>
        <w:shd w:val="clear" w:color="auto" w:fill="auto"/>
        <w:tabs>
          <w:tab w:pos="1406" w:val="left"/>
        </w:tabs>
        <w:bidi w:val="0"/>
        <w:spacing w:line="240" w:lineRule="auto"/>
        <w:ind w:left="0" w:firstLine="360"/>
        <w:jc w:val="left"/>
      </w:pPr>
      <w:r>
        <w:rPr>
          <w:i/>
          <w:iCs/>
          <w:color w:val="000000"/>
          <w:spacing w:val="0"/>
          <w:w w:val="100"/>
          <w:position w:val="0"/>
          <w:shd w:val="clear" w:color="auto" w:fill="auto"/>
          <w:lang w:val="de-DE" w:eastAsia="de-DE" w:bidi="de-DE"/>
        </w:rPr>
        <w:t>Im Charakter</w:t>
      </w:r>
      <w:r>
        <w:rPr>
          <w:color w:val="000000"/>
          <w:spacing w:val="0"/>
          <w:w w:val="100"/>
          <w:position w:val="0"/>
          <w:shd w:val="clear" w:color="auto" w:fill="auto"/>
          <w:lang w:val="de-DE" w:eastAsia="de-DE" w:bidi="de-DE"/>
        </w:rPr>
        <w:t xml:space="preserve"> dieser integrierten und desintegrierten Individuen finden wir die Züge beider Ich-Existenzen fest ineinander verwoben.</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 47:</w:t>
      </w:r>
      <w:r>
        <w:rPr>
          <w:color w:val="000000"/>
          <w:spacing w:val="0"/>
          <w:w w:val="100"/>
          <w:position w:val="0"/>
          <w:shd w:val="clear" w:color="auto" w:fill="auto"/>
          <w:lang w:val="de-DE" w:eastAsia="de-DE" w:bidi="de-DE"/>
        </w:rPr>
        <w:t xml:space="preserve"> Eine etwa 40jährige Psychologin, die mit einem Philosophen, der ein Flagellant war, in einer unglücklichen Ehe lebte, lieferte im Testexperiment häufig das vollständige Ich- Bild der Desintegration. Sic hatte auch religiöse Phasen, in denen sie sich völlig verlor und «heilige Visionen» in der Kirche erlebte. Diese Frau war aber gleichzeitig bereit, fremde Seelen, die in Not standen, zu retten, oft in einer Art, bei der sie ihr eigenes Leben der Gefahr aussetzte. </w:t>
      </w:r>
      <w:r>
        <w:rPr>
          <w:i/>
          <w:iCs/>
          <w:color w:val="000000"/>
          <w:spacing w:val="0"/>
          <w:w w:val="100"/>
          <w:position w:val="0"/>
          <w:shd w:val="clear" w:color="auto" w:fill="auto"/>
          <w:lang w:val="de-DE" w:eastAsia="de-DE" w:bidi="de-DE"/>
        </w:rPr>
        <w:t>Ihr Drang nach Aufopferung für humane Ziele, für Freiheit und Menschlichkeit war beispiel</w:t>
        <w:softHyphen/>
        <w:t>gebend.</w:t>
      </w:r>
      <w:r>
        <w:rPr>
          <w:color w:val="000000"/>
          <w:spacing w:val="0"/>
          <w:w w:val="100"/>
          <w:position w:val="0"/>
          <w:shd w:val="clear" w:color="auto" w:fill="auto"/>
          <w:lang w:val="de-DE" w:eastAsia="de-DE" w:bidi="de-DE"/>
        </w:rPr>
        <w:t xml:space="preserve"> Zur Zeit der Judenverfolgung in Holland rettete sie mehreren Menschen das Leben, wobei sic sich und ihre eigene Familie ständig der Lebensgefahr aussetzte. Während sie selbst völlig zerfallen in einem desintegrierten Dämmer lebte, brachte sic die humanste Flaltung eines integrierten Hintcr-Ichs zum Vorschein. Sie lebte </w:t>
      </w:r>
      <w:r>
        <w:rPr>
          <w:i/>
          <w:iCs/>
          <w:color w:val="000000"/>
          <w:spacing w:val="0"/>
          <w:w w:val="100"/>
          <w:position w:val="0"/>
          <w:shd w:val="clear" w:color="auto" w:fill="auto"/>
          <w:lang w:val="de-DE" w:eastAsia="de-DE" w:bidi="de-DE"/>
        </w:rPr>
        <w:t>simultan</w:t>
      </w:r>
      <w:r>
        <w:rPr>
          <w:color w:val="000000"/>
          <w:spacing w:val="0"/>
          <w:w w:val="100"/>
          <w:position w:val="0"/>
          <w:shd w:val="clear" w:color="auto" w:fill="auto"/>
          <w:lang w:val="de-DE" w:eastAsia="de-DE" w:bidi="de-DE"/>
        </w:rPr>
        <w:t xml:space="preserve"> beide Ich-Existenzen maximal aus.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manche Helden und Heldinnen der vergangenen Greuelzeit der «Ismen» trugen die Charakterzüge der simultanen Kontrastwirkungen des desintegrierten und integrierten Ichs. Als ein fast unglaubliches Beispiel führen wir hier folgende Tatsache vor. Dem soeben erwähnten katastrophenahnenden integrierten Medi</w:t>
        <w:softHyphen/>
        <w:t xml:space="preserve">ziner hatte zur Zeit der Judenverfolgungen </w:t>
      </w:r>
      <w:r>
        <w:rPr>
          <w:i/>
          <w:iCs/>
          <w:color w:val="000000"/>
          <w:spacing w:val="0"/>
          <w:w w:val="100"/>
          <w:position w:val="0"/>
          <w:shd w:val="clear" w:color="auto" w:fill="auto"/>
          <w:lang w:val="de-DE" w:eastAsia="de-DE" w:bidi="de-DE"/>
        </w:rPr>
        <w:t>eine scheinbar völlig desintegrierte Prostituierte</w:t>
      </w:r>
      <w:r>
        <w:rPr>
          <w:color w:val="000000"/>
          <w:spacing w:val="0"/>
          <w:w w:val="100"/>
          <w:position w:val="0"/>
          <w:shd w:val="clear" w:color="auto" w:fill="auto"/>
          <w:lang w:val="de-DE" w:eastAsia="de-DE" w:bidi="de-DE"/>
        </w:rPr>
        <w:t xml:space="preserve"> das Leben gerettet, während eine Reihe von Scheinhumanisten um den Verfolgten herum mit salbungsvollen Reden untätig den Greueltaten zuschau</w:t>
        <w:softHyphen/>
        <w:t>ten. Die verwahrloste und verachtete Prostituierte lebte aber in dieser Rettungs</w:t>
        <w:softHyphen/>
        <w:t>aktion die humanen Integrationstendenzen ihres Hinter-Ichs kühn und muster</w:t>
        <w:softHyphen/>
        <w:t xml:space="preserve">haft aus. </w:t>
      </w:r>
      <w:r>
        <w:rPr>
          <w:i/>
          <w:iCs/>
          <w:color w:val="000000"/>
          <w:spacing w:val="0"/>
          <w:w w:val="100"/>
          <w:position w:val="0"/>
          <w:shd w:val="clear" w:color="auto" w:fill="auto"/>
          <w:lang w:val="de-DE" w:eastAsia="de-DE" w:bidi="de-DE"/>
        </w:rPr>
        <w:t>Sie</w:t>
      </w:r>
      <w:r>
        <w:rPr>
          <w:color w:val="000000"/>
          <w:spacing w:val="0"/>
          <w:w w:val="100"/>
          <w:position w:val="0"/>
          <w:shd w:val="clear" w:color="auto" w:fill="auto"/>
          <w:lang w:val="de-DE" w:eastAsia="de-DE" w:bidi="de-DE"/>
        </w:rPr>
        <w:t xml:space="preserve"> war der Held jener Zeit und nicht die «Berufshumanisten».</w:t>
      </w:r>
    </w:p>
    <w:p>
      <w:pPr>
        <w:pStyle w:val="Style22"/>
        <w:keepNext w:val="0"/>
        <w:keepLines w:val="0"/>
        <w:widowControl w:val="0"/>
        <w:numPr>
          <w:ilvl w:val="0"/>
          <w:numId w:val="111"/>
        </w:numPr>
        <w:shd w:val="clear" w:color="auto" w:fill="auto"/>
        <w:tabs>
          <w:tab w:pos="1459" w:val="left"/>
        </w:tabs>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Sytnptomanalyse</w:t>
      </w:r>
      <w:r>
        <w:rPr>
          <w:color w:val="000000"/>
          <w:spacing w:val="0"/>
          <w:w w:val="100"/>
          <w:position w:val="0"/>
          <w:shd w:val="clear" w:color="auto" w:fill="auto"/>
          <w:lang w:val="de-DE" w:eastAsia="de-DE" w:bidi="de-DE"/>
        </w:rPr>
        <w:t xml:space="preserve"> von Phobikern, Präpsychotikern, Epileptikern und Homosexuellen - im besonderen bei Frauen - müssen wir stets versuchen, die Symptome der Integration von denen der Desintegration sorgfältig zu trennen. Sie bilden das klinische Erscheinungsbild des öfteren zusammen. </w:t>
      </w:r>
      <w:r>
        <w:rPr>
          <w:i/>
          <w:iCs/>
          <w:color w:val="000000"/>
          <w:spacing w:val="0"/>
          <w:w w:val="100"/>
          <w:position w:val="0"/>
          <w:shd w:val="clear" w:color="auto" w:fill="auto"/>
          <w:lang w:val="de-DE" w:eastAsia="de-DE" w:bidi="de-DE"/>
        </w:rPr>
        <w:t>Oft finden wir die Quelle der Objektwahl in der Komplex- und Wahnbildung eben im Hinter-Ich.</w:t>
      </w:r>
      <w:r>
        <w:rPr>
          <w:color w:val="000000"/>
          <w:spacing w:val="0"/>
          <w:w w:val="100"/>
          <w:position w:val="0"/>
          <w:shd w:val="clear" w:color="auto" w:fill="auto"/>
          <w:lang w:val="de-DE" w:eastAsia="de-DE" w:bidi="de-DE"/>
        </w:rPr>
        <w:t xml:space="preserve"> Die ständige Angst der Integrierten vor Ohnmacht oder Verrücktwerden oder vor asozialen </w:t>
      </w:r>
      <w:r>
        <w:rPr>
          <w:color w:val="000000"/>
          <w:spacing w:val="0"/>
          <w:w w:val="100"/>
          <w:position w:val="0"/>
          <w:shd w:val="clear" w:color="auto" w:fill="auto"/>
          <w:lang w:val="de-DE" w:eastAsia="de-DE" w:bidi="de-DE"/>
        </w:rPr>
        <w:t>Handlungen stammt natürlich von der desintegrierten Ich-Existenz des Hinter</w:t>
        <w:softHyphen/>
        <w:t xml:space="preserve">gängers. Viele Kranke, die die Ich-Bremsen maximal aezuspaneee genötigt sind, um das Ich nicht zu verlieren, können zeitweise eine der vier Elemeetarfunktioeee des Ichs in betonter Weise benützen: Sie projizieren, verdoppeln sich; sie intro- oder negieren etwas, aber das </w:t>
      </w:r>
      <w:r>
        <w:rPr>
          <w:i/>
          <w:iCs/>
          <w:color w:val="000000"/>
          <w:spacing w:val="0"/>
          <w:w w:val="100"/>
          <w:position w:val="0"/>
          <w:shd w:val="clear" w:color="auto" w:fill="auto"/>
          <w:lang w:val="de-DE" w:eastAsia="de-DE" w:bidi="de-DE"/>
        </w:rPr>
        <w:t>Thematische</w:t>
      </w:r>
      <w:r>
        <w:rPr>
          <w:color w:val="000000"/>
          <w:spacing w:val="0"/>
          <w:w w:val="100"/>
          <w:position w:val="0"/>
          <w:shd w:val="clear" w:color="auto" w:fill="auto"/>
          <w:lang w:val="de-DE" w:eastAsia="de-DE" w:bidi="de-DE"/>
        </w:rPr>
        <w:t xml:space="preserve"> bei diesen bevorzugten Funk</w:t>
        <w:softHyphen/>
        <w:t>tionen im Rahmen der Integration wird stets durch das desintegrierte Hinter- ich bedingt.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Fall 48: Ein jugendlicher Paranoider lieferte im Experiment vor seiner Internierung das ZeZigra/z</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les-/fb (Scb — 4- ±) im Vordergrund. Seine Projektionen zu dieser Zeit bezogen sich auf den Vater, auf die heilige Maria, auf die Pfarrer, und er wollte eine Liga gegen Gott und gegen die Frauen stiften. Derselbe Junge aber war - wie der Vater - ein leidenschaftlicher Redner. Er hielt politische Reden, in denen er die Welt und die Menschheit retten wolltd. Oft hielt er seine Reden während des Essens oder in der Toilette. Das Lieblingsthema seiner Reden war die traurige, düstere Lage seines Vaterlandes, und sie wiesen auf die Wege hin, wie man seinem Volk zur Größe verhelfen könnte. Hier erlebte er also sein humanes, integriertes Ich zu einer Zeit, in der er schon völlig psychotisch-dcsintcgriert war.</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Fall 44: Das 18jährige paranoide Mädchen lieferte vor der Internierung - wie wir schon erwähnten - ebenfalls das Bild der Integration. Aus ihren faktoriellen Bildeeassoziatirnee geht hervor, daß sie in ihrem Wahn bestrebt war, </w:t>
      </w:r>
      <w:r>
        <w:rPr>
          <w:i/>
          <w:iCs/>
          <w:color w:val="000000"/>
          <w:spacing w:val="0"/>
          <w:w w:val="100"/>
          <w:position w:val="0"/>
          <w:shd w:val="clear" w:color="auto" w:fill="auto"/>
          <w:lang w:val="de-DE" w:eastAsia="de-DE" w:bidi="de-DE"/>
        </w:rPr>
        <w:t>pr/itischi Gerechtigkeet</w:t>
      </w:r>
      <w:r>
        <w:rPr>
          <w:color w:val="000000"/>
          <w:spacing w:val="0"/>
          <w:w w:val="100"/>
          <w:position w:val="0"/>
          <w:shd w:val="clear" w:color="auto" w:fill="auto"/>
          <w:lang w:val="de-DE" w:eastAsia="de-DE" w:bidi="de-DE"/>
        </w:rPr>
        <w:t xml:space="preserve"> für did ganze Menschhiz't z" schaj/fezz. Daneben aber spricht sie hemmungslos von Prrstituieetde, von Zuhältern, von les</w:t>
        <w:softHyphen/>
        <w:t>bischen Frauen, von Sträflingen. Will dem Arzt ihre Schenkel zeigen, damit er ihre Virginität fdststdlldn könne. Diese Themata ihrer Wahnbildungcn sind Manifestationen des desintegrierten Hinter-Ichs, das sie auch in der Sz/kziSwlM ihrer Testserie in der Tat zeitigte.</w:t>
      </w:r>
    </w:p>
    <w:p>
      <w:pPr>
        <w:pStyle w:val="Style22"/>
        <w:keepNext w:val="0"/>
        <w:keepLines w:val="0"/>
        <w:widowControl w:val="0"/>
        <w:numPr>
          <w:ilvl w:val="0"/>
          <w:numId w:val="111"/>
        </w:numPr>
        <w:shd w:val="clear" w:color="auto" w:fill="auto"/>
        <w:tabs>
          <w:tab w:pos="567" w:val="left"/>
        </w:tabs>
        <w:bidi w:val="0"/>
        <w:spacing w:line="240" w:lineRule="auto"/>
        <w:ind w:left="0" w:firstLine="360"/>
        <w:jc w:val="left"/>
      </w:pPr>
      <w:r>
        <w:rPr>
          <w:color w:val="000000"/>
          <w:spacing w:val="0"/>
          <w:w w:val="100"/>
          <w:position w:val="0"/>
          <w:shd w:val="clear" w:color="auto" w:fill="auto"/>
          <w:lang w:val="de-DE" w:eastAsia="de-DE" w:bidi="de-DE"/>
        </w:rPr>
        <w:t>Im Lichte der komplementären Ich-Analyse erhalten die Träume und ihre Symbolik einen unbestreitbaren Sinn.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Fall 45 S. </w:t>
      </w:r>
      <w:r>
        <w:rPr>
          <w:smallCaps/>
          <w:color w:val="000000"/>
          <w:spacing w:val="0"/>
          <w:w w:val="100"/>
          <w:position w:val="0"/>
          <w:shd w:val="clear" w:color="auto" w:fill="auto"/>
          <w:lang w:val="de-DE" w:eastAsia="de-DE" w:bidi="de-DE"/>
        </w:rPr>
        <w:t>Deris</w:t>
      </w:r>
      <w:r>
        <w:rPr>
          <w:color w:val="000000"/>
          <w:spacing w:val="0"/>
          <w:w w:val="100"/>
          <w:position w:val="0"/>
          <w:shd w:val="clear" w:color="auto" w:fill="auto"/>
          <w:lang w:val="de-DE" w:eastAsia="de-DE" w:bidi="de-DE"/>
        </w:rPr>
        <w:t xml:space="preserve"> hat die Probandin folgenden Traum gehabt.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«Ich bin in einem Barlokal. Da treffe ich meine wunderschöne Freundin V. in einem völlig verwahrlosten Zustand. Aus Schreck erstarrt das Blut in mir. Ich frage sie: ,Was ist aus dir geworden?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Sic schaut mich wortlos-apathisch an. Ich spreche ihr zu, sie solle zu Gott zurück</w:t>
        <w:softHyphen/>
        <w:t>kehren. Während ich sie tröste, fühle ich plötzlich ein Erdbeben. Ich kann mich noch rasch ins Freie retten, aber die arme Freundin stirbt.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wurde erwähnt, daß dieses Mädchen beide Ich-Existenzen, das integrierte, ethisch-religiöse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wie das haltlos-verwahrloste desintegrierte Ich (Sch = 0 0), in der Tat gelebt hat. Im Experiment konnte man nur die Integrations- Ich-Phase sichtbar machen (V. G. P. VI und VII), die desintegrierte Ich-Existenz, die im Hintergrund lauerte, kam zur Zeit der Untersuchung weder im Verhalten noch im Experiment zum Vorschein. Anders im Traum. In dem mitgdtdiltee Traum hat sich die Träumende in die erwähnten zwei Ich-Existenzen gespalten. Sie kon</w:t>
        <w:softHyphen/>
        <w:t>frontiert im Traum die religiöse, ethisch-humane Ich-Hälfte (Sch = ±±) mit der verwahrlosten, sexuell haltlosen desintegrierten Hälfte (Sch — 0 0) ihrer eigenen Seele, die im Traum als ihre Freundin figuriert. Der Traum erschien ihr in der Nacht vor der Beichte, nachdem sie vor dem Schlafengehen aufs innigste ihr Gewissen geprüft hatte.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Simultaneität der Kontrastwirkung zweier Ich-Existenzen wird in diesem Traume klassisch bewiesen.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Zusammenfassung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Somit haben wir unsere Kenntnisse von den acht Arten der komplementären Ich-Schicksale mitgeteilt. Zusammdefasseed betonen wir folgende Ergebnisse: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1. Für die Psychiatrie ermöglicht die Lehre von den komplementären Ich- Schihksalde, die ganze Symptomatologie und Syndromatik der Psychosen, der </w:t>
      </w:r>
      <w:r>
        <w:rPr>
          <w:color w:val="000000"/>
          <w:spacing w:val="0"/>
          <w:w w:val="100"/>
          <w:position w:val="0"/>
          <w:shd w:val="clear" w:color="auto" w:fill="auto"/>
          <w:lang w:val="de-DE" w:eastAsia="de-DE" w:bidi="de-DE"/>
        </w:rPr>
        <w:t xml:space="preserve">Psychopathien und Psychoneurosen auf eine einheitliche Ich-Analyse der sich wechselseitig ergänzenden Ich-Existenzen zurückzuführen. Die klinischen, psychopathologischen Bilder konnten wir durch diese Ich-Analyse ordnen und als Folgen von komplementären Ich-Existenzen darstellen und deuten. Es wurden Wesenszusammenhänge aufgedeckt, die bisher völlig unbekannt waren, welche aber die bisher unverständlichen </w:t>
      </w:r>
      <w:r>
        <w:rPr>
          <w:i/>
          <w:iCs/>
          <w:color w:val="000000"/>
          <w:spacing w:val="0"/>
          <w:w w:val="100"/>
          <w:position w:val="0"/>
          <w:shd w:val="clear" w:color="auto" w:fill="auto"/>
          <w:lang w:val="de-DE" w:eastAsia="de-DE" w:bidi="de-DE"/>
        </w:rPr>
        <w:t>Sukzessionen</w:t>
      </w:r>
      <w:r>
        <w:rPr>
          <w:color w:val="000000"/>
          <w:spacing w:val="0"/>
          <w:w w:val="100"/>
          <w:position w:val="0"/>
          <w:shd w:val="clear" w:color="auto" w:fill="auto"/>
          <w:lang w:val="de-DE" w:eastAsia="de-DE" w:bidi="de-DE"/>
        </w:rPr>
        <w:t xml:space="preserve"> in den psychiatrischen Kranken</w:t>
        <w:softHyphen/>
        <w:t>geschichten mit einem Schlag fast restlos verständlich machen.</w:t>
      </w:r>
    </w:p>
    <w:p>
      <w:pPr>
        <w:pStyle w:val="Style22"/>
        <w:keepNext w:val="0"/>
        <w:keepLines w:val="0"/>
        <w:widowControl w:val="0"/>
        <w:numPr>
          <w:ilvl w:val="0"/>
          <w:numId w:val="113"/>
        </w:numPr>
        <w:shd w:val="clear" w:color="auto" w:fill="auto"/>
        <w:tabs>
          <w:tab w:pos="1437" w:val="left"/>
        </w:tabs>
        <w:bidi w:val="0"/>
        <w:spacing w:line="240" w:lineRule="auto"/>
        <w:ind w:left="0" w:firstLine="360"/>
        <w:jc w:val="left"/>
      </w:pPr>
      <w:r>
        <w:rPr>
          <w:color w:val="000000"/>
          <w:spacing w:val="0"/>
          <w:w w:val="100"/>
          <w:position w:val="0"/>
          <w:shd w:val="clear" w:color="auto" w:fill="auto"/>
          <w:lang w:val="de-DE" w:eastAsia="de-DE" w:bidi="de-DE"/>
        </w:rPr>
        <w:t xml:space="preserve">Für die </w:t>
      </w:r>
      <w:r>
        <w:rPr>
          <w:i/>
          <w:iCs/>
          <w:color w:val="000000"/>
          <w:spacing w:val="0"/>
          <w:w w:val="100"/>
          <w:position w:val="0"/>
          <w:shd w:val="clear" w:color="auto" w:fill="auto"/>
          <w:lang w:val="de-DE" w:eastAsia="de-DE" w:bidi="de-DE"/>
        </w:rPr>
        <w:t>Charakttri^ologie</w:t>
      </w:r>
      <w:r>
        <w:rPr>
          <w:color w:val="000000"/>
          <w:spacing w:val="0"/>
          <w:w w:val="100"/>
          <w:position w:val="0"/>
          <w:shd w:val="clear" w:color="auto" w:fill="auto"/>
          <w:lang w:val="de-DE" w:eastAsia="de-DE" w:bidi="de-DE"/>
        </w:rPr>
        <w:t xml:space="preserve"> ermöglicht die komplementäre Ich-Analyse, schein</w:t>
        <w:softHyphen/>
        <w:t>bar polar entgegengesetzte Züge eines Charakters als Folge einer sukzessiven oder simultanen Einprägung zweier sich ergänzender Ich-Existenzen zu agnos</w:t>
        <w:softHyphen/>
        <w:t>zieren.</w:t>
      </w:r>
    </w:p>
    <w:p>
      <w:pPr>
        <w:pStyle w:val="Style22"/>
        <w:keepNext w:val="0"/>
        <w:keepLines w:val="0"/>
        <w:widowControl w:val="0"/>
        <w:shd w:val="clear" w:color="auto" w:fill="auto"/>
        <w:tabs>
          <w:tab w:pos="3158" w:val="left"/>
        </w:tabs>
        <w:bidi w:val="0"/>
        <w:spacing w:line="240" w:lineRule="auto"/>
        <w:ind w:left="0" w:firstLine="0"/>
        <w:jc w:val="left"/>
      </w:pPr>
      <w:r>
        <w:rPr>
          <w:color w:val="000000"/>
          <w:spacing w:val="0"/>
          <w:w w:val="100"/>
          <w:position w:val="0"/>
          <w:shd w:val="clear" w:color="auto" w:fill="auto"/>
          <w:lang w:val="de-DE" w:eastAsia="de-DE" w:bidi="de-DE"/>
        </w:rPr>
        <w:t>.3. Die Analyse der</w:t>
        <w:tab/>
      </w:r>
      <w:r>
        <w:rPr>
          <w:i/>
          <w:iCs/>
          <w:color w:val="000000"/>
          <w:spacing w:val="0"/>
          <w:w w:val="100"/>
          <w:position w:val="0"/>
          <w:shd w:val="clear" w:color="auto" w:fill="auto"/>
          <w:lang w:val="de-DE" w:eastAsia="de-DE" w:bidi="de-DE"/>
        </w:rPr>
        <w:t>Wahlhandlungen</w:t>
      </w:r>
      <w:r>
        <w:rPr>
          <w:color w:val="000000"/>
          <w:spacing w:val="0"/>
          <w:w w:val="100"/>
          <w:position w:val="0"/>
          <w:shd w:val="clear" w:color="auto" w:fill="auto"/>
          <w:lang w:val="de-DE" w:eastAsia="de-DE" w:bidi="de-DE"/>
        </w:rPr>
        <w:t xml:space="preserve"> der Menschen in Liebe,</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Freundschaft und Beruf hat durch diese Art der Ich-Analyse einen weiteren realen Schritt auf diesem undurchsichtigen Forschungsgebiet machen können. Die Wahl wird des öfteren durch das komplementäre Hinter-Ich gelenkt und kann als eine simultane Kontrastwirkung zu dem Vorder-Ich aufgefaßt werden. Das Hinter- -Ich repräsentiert somit des öfteren eben diejenige Ahnenfigur des familiären Ubw, die die Wahl lenkt.</w:t>
      </w:r>
    </w:p>
    <w:p>
      <w:pPr>
        <w:pStyle w:val="Style22"/>
        <w:keepNext w:val="0"/>
        <w:keepLines w:val="0"/>
        <w:widowControl w:val="0"/>
        <w:numPr>
          <w:ilvl w:val="0"/>
          <w:numId w:val="115"/>
        </w:numPr>
        <w:shd w:val="clear" w:color="auto" w:fill="auto"/>
        <w:tabs>
          <w:tab w:pos="1442" w:val="left"/>
        </w:tabs>
        <w:bidi w:val="0"/>
        <w:spacing w:line="240" w:lineRule="auto"/>
        <w:ind w:left="0" w:firstLine="360"/>
        <w:jc w:val="left"/>
      </w:pPr>
      <w:r>
        <w:rPr>
          <w:color w:val="000000"/>
          <w:spacing w:val="0"/>
          <w:w w:val="100"/>
          <w:position w:val="0"/>
          <w:shd w:val="clear" w:color="auto" w:fill="auto"/>
          <w:lang w:val="de-DE" w:eastAsia="de-DE" w:bidi="de-DE"/>
        </w:rPr>
        <w:t>Für die Traumdeutung bedeutet diese Ich-Analyse den Schlüssel einerseits zur Aufdeckung von Spaltungen der Persönlichkeit in der Traumarbeit, ander</w:t>
        <w:softHyphen/>
        <w:t>seits. zur Sinngebung vieler Traumsymbole. Die parallel durchgeführte experi</w:t>
        <w:softHyphen/>
        <w:t>mentelle, komplementäre Ich-Analyse verschafft für die Traumdeutungen eine reale Basis und schaltet somit so manche dubiöse Deutungsmöglichkeiten aus. Die Träume sind - neben den klinischen Symptomanalysen - die klarsten Beweise für die Richtigkeit derAnnahme, daß das Ich-Leben des Menschen durch sukzessive und simultane Kontrastwirkungen zweier sich ergänzender Ich-Existenzen be</w:t>
        <w:softHyphen/>
        <w:t>stimmt ist</w:t>
      </w:r>
      <w:r>
        <w:rPr>
          <w:color w:val="000000"/>
          <w:spacing w:val="0"/>
          <w:w w:val="100"/>
          <w:position w:val="0"/>
          <w:shd w:val="clear" w:color="auto" w:fill="auto"/>
          <w:vertAlign w:val="superscript"/>
          <w:lang w:val="de-DE" w:eastAsia="de-DE" w:bidi="de-DE"/>
        </w:rPr>
        <w:footnoteReference w:id="42"/>
      </w:r>
      <w:r>
        <w:rPr>
          <w:color w:val="000000"/>
          <w:spacing w:val="0"/>
          <w:w w:val="100"/>
          <w:position w:val="0"/>
          <w:shd w:val="clear" w:color="auto" w:fill="auto"/>
          <w:lang w:val="de-DE" w:eastAsia="de-DE" w:bidi="de-DE"/>
        </w:rPr>
        <w:t>.</w:t>
      </w:r>
    </w:p>
    <w:p>
      <w:pPr>
        <w:pStyle w:val="Style22"/>
        <w:keepNext w:val="0"/>
        <w:keepLines w:val="0"/>
        <w:widowControl w:val="0"/>
        <w:numPr>
          <w:ilvl w:val="0"/>
          <w:numId w:val="115"/>
        </w:numPr>
        <w:shd w:val="clear" w:color="auto" w:fill="auto"/>
        <w:tabs>
          <w:tab w:pos="1451" w:val="left"/>
        </w:tabs>
        <w:bidi w:val="0"/>
        <w:spacing w:line="240" w:lineRule="auto"/>
        <w:ind w:left="0" w:firstLine="360"/>
        <w:jc w:val="left"/>
      </w:pPr>
      <w:r>
        <w:rPr>
          <w:color w:val="000000"/>
          <w:spacing w:val="0"/>
          <w:w w:val="100"/>
          <w:position w:val="0"/>
          <w:shd w:val="clear" w:color="auto" w:fill="auto"/>
          <w:lang w:val="de-DE" w:eastAsia="de-DE" w:bidi="de-DE"/>
        </w:rPr>
        <w:t>Mit Hilfe der experimentellen Ich-Analyse ist es uns bisher gelungen, ach/ verschiedene Formen der komplementären Ich-Schicksale zu agnoszieren und zu beschreiben. Die Frage, ob auch noch andere Arten dieser Zusammenhänge im Ich-Schicksal möglich sind, lassen wir vorläufig offen. Sicher sind diese acht Formen des komplementären Ich-Schicksals die ausschlaggebendsten fundamen</w:t>
        <w:softHyphen/>
        <w:t>talen Variationen.</w:t>
      </w:r>
    </w:p>
    <w:p>
      <w:pPr>
        <w:pStyle w:val="Style8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Abschnitt III haben wir nun die bisher fast völlig unbekannte znaere Abwehrtätigkeit des Ichs erörtert.</w:t>
      </w:r>
    </w:p>
    <w:p>
      <w:pPr>
        <w:pStyle w:val="Style22"/>
        <w:keepNext w:val="0"/>
        <w:keepLines w:val="0"/>
        <w:widowControl w:val="0"/>
        <w:shd w:val="clear" w:color="auto" w:fill="auto"/>
        <w:tabs>
          <w:tab w:pos="1902" w:val="left"/>
        </w:tabs>
        <w:bidi w:val="0"/>
        <w:spacing w:line="240" w:lineRule="auto"/>
        <w:ind w:left="0" w:firstLine="360"/>
        <w:jc w:val="left"/>
      </w:pPr>
      <w:r>
        <w:rPr>
          <w:color w:val="000000"/>
          <w:spacing w:val="0"/>
          <w:w w:val="100"/>
          <w:position w:val="0"/>
          <w:shd w:val="clear" w:color="auto" w:fill="auto"/>
          <w:lang w:val="de-DE" w:eastAsia="de-DE" w:bidi="de-DE"/>
        </w:rPr>
        <w:t>Wir haben hier die Abwehrarten dargestellt, mit deren Hilfe sich das Ich vor den</w:t>
        <w:tab/>
        <w:t>Zch-Gfahren zu schützen vermag. (Innere Abwehrlehre.) In dem</w:t>
      </w:r>
    </w:p>
    <w:p>
      <w:pPr>
        <w:pStyle w:val="Style22"/>
        <w:keepNext w:val="0"/>
        <w:keepLines w:val="0"/>
        <w:widowControl w:val="0"/>
        <w:shd w:val="clear" w:color="auto" w:fill="auto"/>
        <w:tabs>
          <w:tab w:pos="5050" w:val="left"/>
        </w:tabs>
        <w:bidi w:val="0"/>
        <w:spacing w:line="240" w:lineRule="auto"/>
        <w:ind w:left="0" w:firstLine="0"/>
        <w:jc w:val="left"/>
      </w:pPr>
      <w:r>
        <w:rPr>
          <w:color w:val="000000"/>
          <w:spacing w:val="0"/>
          <w:w w:val="100"/>
          <w:position w:val="0"/>
          <w:shd w:val="clear" w:color="auto" w:fill="auto"/>
          <w:lang w:val="de-DE" w:eastAsia="de-DE" w:bidi="de-DE"/>
        </w:rPr>
        <w:t xml:space="preserve">nächsten, vierten Abschnitt bewegen sich unsere Erörterungen auf einem schon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ausführlich eröffneten Gebiet, nämlich auf dem der äz/ße"«; Ab</w:t>
        <w:softHyphen/>
        <w:t>wehrtätigkeit des Ichs.</w:t>
        <w:tab/>
        <w:t>Hier werden uns diejenigen Ab</w:t>
        <w:softHyphen/>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wehrarten beschäftigen, mit denen das Ich die </w:t>
      </w:r>
      <w:r>
        <w:rPr>
          <w:i/>
          <w:iCs/>
          <w:color w:val="000000"/>
          <w:spacing w:val="0"/>
          <w:w w:val="100"/>
          <w:position w:val="0"/>
          <w:shd w:val="clear" w:color="auto" w:fill="auto"/>
          <w:lang w:val="de-DE" w:eastAsia="de-DE" w:bidi="de-DE"/>
        </w:rPr>
        <w:t>Triebgefahren</w:t>
      </w:r>
      <w:r>
        <w:rPr>
          <w:color w:val="000000"/>
          <w:spacing w:val="0"/>
          <w:w w:val="100"/>
          <w:position w:val="0"/>
          <w:shd w:val="clear" w:color="auto" w:fill="auto"/>
          <w:lang w:val="de-DE" w:eastAsia="de-DE" w:bidi="de-DE"/>
        </w:rPr>
        <w:t xml:space="preserve"> im Sexual-, AfkZ- und Kln/ak:/t^btn abzuwehren vermag.</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ABSCHNITT IV</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ÄUSSERE ICH-DIALEKTIK</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XIX</w:t>
      </w:r>
    </w:p>
    <w:p>
      <w:pPr>
        <w:pStyle w:val="Style17"/>
        <w:keepNext w:val="0"/>
        <w:keepLines w:val="0"/>
        <w:widowControl w:val="0"/>
        <w:shd w:val="clear" w:color="auto" w:fill="auto"/>
        <w:bidi w:val="0"/>
        <w:ind w:left="0" w:firstLine="360"/>
        <w:jc w:val="left"/>
      </w:pPr>
      <w:r>
        <w:rPr>
          <w:color w:val="000000"/>
          <w:spacing w:val="0"/>
          <w:w w:val="100"/>
          <w:position w:val="0"/>
          <w:sz w:val="24"/>
          <w:szCs w:val="24"/>
          <w:shd w:val="clear" w:color="auto" w:fill="auto"/>
          <w:lang w:val="de-DE" w:eastAsia="de-DE" w:bidi="de-DE"/>
        </w:rPr>
        <w:t>DIE ÄUSSERE ABWEHRTÄTIGKEIT DES ICHS</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DIE ICH-TRIEB-DIALEKTIK</w:t>
      </w:r>
    </w:p>
    <w:p>
      <w:pPr>
        <w:pStyle w:val="Style25"/>
        <w:keepNext/>
        <w:keepLines/>
        <w:widowControl w:val="0"/>
        <w:shd w:val="clear" w:color="auto" w:fill="auto"/>
        <w:bidi w:val="0"/>
        <w:spacing w:line="240" w:lineRule="auto"/>
        <w:ind w:left="0" w:firstLine="0"/>
        <w:jc w:val="left"/>
      </w:pPr>
      <w:bookmarkStart w:id="8" w:name="bookmark8"/>
      <w:bookmarkStart w:id="9" w:name="bookmark9"/>
      <w:r>
        <w:rPr>
          <w:color w:val="000000"/>
          <w:spacing w:val="0"/>
          <w:w w:val="100"/>
          <w:position w:val="0"/>
          <w:shd w:val="clear" w:color="auto" w:fill="auto"/>
          <w:lang w:val="de-DE" w:eastAsia="de-DE" w:bidi="de-DE"/>
        </w:rPr>
        <w:t>I. Die Abwehrlehre der Psychoanalyse</w:t>
      </w:r>
      <w:bookmarkEnd w:id="8"/>
      <w:bookmarkEnd w:id="9"/>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Mensch kommt mit einem Bündel von Triebgegensätzen zur Welt. Seine Schicksalsaufgabe scheint darin zu bestehen, alle diese gegensätzlichen Trieb</w:t>
        <w:softHyphen/>
        <w:t xml:space="preserve">strebungen </w:t>
      </w:r>
      <w:r>
        <w:rPr>
          <w:i/>
          <w:iCs/>
          <w:color w:val="000000"/>
          <w:spacing w:val="0"/>
          <w:w w:val="100"/>
          <w:position w:val="0"/>
          <w:shd w:val="clear" w:color="auto" w:fill="auto"/>
          <w:lang w:val="de-DE" w:eastAsia="de-DE" w:bidi="de-DE"/>
        </w:rPr>
        <w:t>unbewußt</w:t>
      </w:r>
      <w:r>
        <w:rPr>
          <w:color w:val="000000"/>
          <w:spacing w:val="0"/>
          <w:w w:val="100"/>
          <w:position w:val="0"/>
          <w:shd w:val="clear" w:color="auto" w:fill="auto"/>
          <w:lang w:val="de-DE" w:eastAsia="de-DE" w:bidi="de-DE"/>
        </w:rPr>
        <w:t xml:space="preserve"> irgendwie zusammenzuspannen, als ob sein Lebensziel kein anderes wäre, als aus der Vielheit der Triebgegensätze </w:t>
      </w:r>
      <w:r>
        <w:rPr>
          <w:i/>
          <w:iCs/>
          <w:color w:val="000000"/>
          <w:spacing w:val="0"/>
          <w:w w:val="100"/>
          <w:position w:val="0"/>
          <w:shd w:val="clear" w:color="auto" w:fill="auto"/>
          <w:lang w:val="de-DE" w:eastAsia="de-DE" w:bidi="de-DE"/>
        </w:rPr>
        <w:t>eine Ganzheit</w:t>
      </w:r>
      <w:r>
        <w:rPr>
          <w:color w:val="000000"/>
          <w:spacing w:val="0"/>
          <w:w w:val="100"/>
          <w:position w:val="0"/>
          <w:shd w:val="clear" w:color="auto" w:fill="auto"/>
          <w:lang w:val="de-DE" w:eastAsia="de-DE" w:bidi="de-DE"/>
        </w:rPr>
        <w:t xml:space="preserve"> zu machen. Seine seelische Vitalität erschöpft sich in der Kunst der Steuerung, in der Be</w:t>
        <w:softHyphen/>
        <w:t>mühung der Bremsung, in der Verschränkung der Gegensätze und in der Auf</w:t>
        <w:softHyphen/>
        <w:t>rechterhaltung dieser Dialektik. Die Kunst der Zusammenspannung dialektisch auseinanderstrebender Gegenspieler ist nicht einfach. Es gibt keine Spielregel, die der Mensch auf allen Gebieten seines Trieblebens in jedem Alter des Lebens gleichartig anwenden könnte. Es ist in der Tat ein schicksalschweres Spiel.</w:t>
      </w:r>
    </w:p>
    <w:p>
      <w:pPr>
        <w:pStyle w:val="Style22"/>
        <w:keepNext w:val="0"/>
        <w:keepLines w:val="0"/>
        <w:widowControl w:val="0"/>
        <w:shd w:val="clear" w:color="auto" w:fill="auto"/>
        <w:tabs>
          <w:tab w:leader="hyphen" w:pos="3151" w:val="left"/>
        </w:tabs>
        <w:bidi w:val="0"/>
        <w:spacing w:line="240" w:lineRule="auto"/>
        <w:ind w:left="0" w:firstLine="360"/>
        <w:jc w:val="left"/>
      </w:pPr>
      <w:r>
        <w:rPr>
          <w:color w:val="000000"/>
          <w:spacing w:val="0"/>
          <w:w w:val="100"/>
          <w:position w:val="0"/>
          <w:shd w:val="clear" w:color="auto" w:fill="auto"/>
          <w:lang w:val="de-DE" w:eastAsia="de-DE" w:bidi="de-DE"/>
        </w:rPr>
        <w:t>Auf einem Triebgebiet «spielt» der Mensch richtig, wenn er die Gegensatz</w:t>
        <w:softHyphen/>
        <w:t xml:space="preserve">paare in einer totalen Steuerung zusammenhält, integriert. Das ist die erwünschte ideale Lösung der Gegensätze im Ich-Leben </w:t>
      </w:r>
      <w:r>
        <w:rPr>
          <w:i/>
          <w:iCs/>
          <w:color w:val="000000"/>
          <w:spacing w:val="0"/>
          <w:w w:val="100"/>
          <w:position w:val="0"/>
          <w:shd w:val="clear" w:color="auto" w:fill="auto"/>
          <w:lang w:val="de-DE" w:eastAsia="de-DE" w:bidi="de-DE"/>
        </w:rPr>
        <w:t>(Seb</w:t>
      </w:r>
      <w:r>
        <w:rPr>
          <w:color w:val="000000"/>
          <w:spacing w:val="0"/>
          <w:w w:val="100"/>
          <w:position w:val="0"/>
          <w:shd w:val="clear" w:color="auto" w:fill="auto"/>
          <w:lang w:val="de-DE" w:eastAsia="de-DE" w:bidi="de-DE"/>
        </w:rPr>
        <w:t xml:space="preserve"> = d; i). Andernorts, zum Bei</w:t>
        <w:softHyphen/>
        <w:t>spiel im Sexus, handelt der Mensch richtiger, wenn er sich mit einer «Halb- Ganzheit» begnügt, das heißt: die totale Gegensatzspannung horizontal halbiert und entweder nur die positive Hälfte der Gegensätze in legierter Form (J = zusammenhält - das gelingt zumeist dem Alltagsmenschen - oder nur die idealen Strebungen verschränkt (A =</w:t>
        <w:tab/>
        <w:t>) und so ein Mensch mit dem Drang nach</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Kultur und Zivilisation wird.</w:t>
      </w:r>
    </w:p>
    <w:p>
      <w:pPr>
        <w:pStyle w:val="Style22"/>
        <w:keepNext w:val="0"/>
        <w:keepLines w:val="0"/>
        <w:widowControl w:val="0"/>
        <w:shd w:val="clear" w:color="auto" w:fill="auto"/>
        <w:tabs>
          <w:tab w:leader="hyphen" w:pos="4008" w:val="left"/>
        </w:tabs>
        <w:bidi w:val="0"/>
        <w:spacing w:line="240" w:lineRule="auto"/>
        <w:ind w:left="0" w:firstLine="360"/>
        <w:jc w:val="left"/>
      </w:pPr>
      <w:r>
        <w:rPr>
          <w:color w:val="000000"/>
          <w:spacing w:val="0"/>
          <w:w w:val="100"/>
          <w:position w:val="0"/>
          <w:shd w:val="clear" w:color="auto" w:fill="auto"/>
          <w:lang w:val="de-DE" w:eastAsia="de-DE" w:bidi="de-DE"/>
        </w:rPr>
        <w:t xml:space="preserve">Auf dem ethischen Gebiet verlangt die Gemeinschaft von ihm wieder eine ganz andere Lösung seiner Gegensatzprobleme. Da wird zur «Friedenszeit» die diagonale Spaltung (in Form von </w:t>
      </w:r>
      <w:r>
        <w:rPr>
          <w:i/>
          <w:iCs/>
          <w:color w:val="000000"/>
          <w:spacing w:val="0"/>
          <w:w w:val="100"/>
          <w:position w:val="0"/>
          <w:shd w:val="clear" w:color="auto" w:fill="auto"/>
          <w:lang w:val="de-DE" w:eastAsia="de-DE" w:bidi="de-DE"/>
        </w:rPr>
        <w:t>P = -|</w:t>
        <w:tab/>
      </w:r>
      <w:r>
        <w:rPr>
          <w:color w:val="000000"/>
          <w:spacing w:val="0"/>
          <w:w w:val="100"/>
          <w:position w:val="0"/>
          <w:shd w:val="clear" w:color="auto" w:fill="auto"/>
          <w:lang w:val="de-DE" w:eastAsia="de-DE" w:bidi="de-DE"/>
        </w:rPr>
        <w:t>) gefordert, d. h. die Bejahung der</w:t>
      </w:r>
    </w:p>
    <w:p>
      <w:pPr>
        <w:pStyle w:val="Style22"/>
        <w:keepNext w:val="0"/>
        <w:keepLines w:val="0"/>
        <w:widowControl w:val="0"/>
        <w:shd w:val="clear" w:color="auto" w:fill="auto"/>
        <w:tabs>
          <w:tab w:leader="hyphen" w:pos="3696" w:val="left"/>
        </w:tabs>
        <w:bidi w:val="0"/>
        <w:spacing w:line="240" w:lineRule="auto"/>
        <w:ind w:left="0" w:firstLine="0"/>
        <w:jc w:val="left"/>
      </w:pPr>
      <w:r>
        <w:rPr>
          <w:color w:val="000000"/>
          <w:spacing w:val="0"/>
          <w:w w:val="100"/>
          <w:position w:val="0"/>
          <w:shd w:val="clear" w:color="auto" w:fill="auto"/>
          <w:lang w:val="de-DE" w:eastAsia="de-DE" w:bidi="de-DE"/>
        </w:rPr>
        <w:t xml:space="preserve">lammfrommen Ansprüche des Urahns Abel, hingegen zur «Kriegszeit» wird sein Widerpart, der Kain, gefordert </w:t>
      </w:r>
      <w:r>
        <w:rPr>
          <w:i/>
          <w:iCs/>
          <w:color w:val="000000"/>
          <w:spacing w:val="0"/>
          <w:w w:val="100"/>
          <w:position w:val="0"/>
          <w:shd w:val="clear" w:color="auto" w:fill="auto"/>
          <w:lang w:val="de-DE" w:eastAsia="de-DE" w:bidi="de-DE"/>
        </w:rPr>
        <w:t>(P =</w:t>
        <w:tab/>
        <w:t>|-).</w:t>
      </w:r>
    </w:p>
    <w:p>
      <w:pPr>
        <w:pStyle w:val="Style22"/>
        <w:keepNext w:val="0"/>
        <w:keepLines w:val="0"/>
        <w:widowControl w:val="0"/>
        <w:shd w:val="clear" w:color="auto" w:fill="auto"/>
        <w:tabs>
          <w:tab w:leader="hyphen" w:pos="3151" w:val="left"/>
        </w:tabs>
        <w:bidi w:val="0"/>
        <w:spacing w:line="240" w:lineRule="auto"/>
        <w:ind w:left="0" w:firstLine="360"/>
        <w:jc w:val="left"/>
      </w:pPr>
      <w:r>
        <w:rPr>
          <w:color w:val="000000"/>
          <w:spacing w:val="0"/>
          <w:w w:val="100"/>
          <w:position w:val="0"/>
          <w:shd w:val="clear" w:color="auto" w:fill="auto"/>
          <w:lang w:val="de-DE" w:eastAsia="de-DE" w:bidi="de-DE"/>
        </w:rPr>
        <w:t xml:space="preserve">Ähnlich muß er endlich die Triebspannungen im Kontakt lösen, wo man von ihm die Wahl der Treue </w:t>
      </w:r>
      <w:r>
        <w:rPr>
          <w:i/>
          <w:iCs/>
          <w:color w:val="000000"/>
          <w:spacing w:val="0"/>
          <w:w w:val="100"/>
          <w:position w:val="0"/>
          <w:shd w:val="clear" w:color="auto" w:fill="auto"/>
          <w:lang w:val="de-DE" w:eastAsia="de-DE" w:bidi="de-DE"/>
        </w:rPr>
        <w:t>(C =</w:t>
        <w:tab/>
      </w:r>
      <w:r>
        <w:rPr>
          <w:color w:val="000000"/>
          <w:spacing w:val="0"/>
          <w:w w:val="100"/>
          <w:position w:val="0"/>
          <w:shd w:val="clear" w:color="auto" w:fill="auto"/>
          <w:lang w:val="de-DE" w:eastAsia="de-DE" w:bidi="de-DE"/>
        </w:rPr>
        <w:t>1-) verlangt.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handelt es sich bei allen diesen Lösungsarten um unbewußte, um «außer</w:t>
        <w:softHyphen/>
        <w:t>bewußte» Mechanismen des Ichs, die dem Seelenleben die «verständlichen Zu</w:t>
        <w:softHyphen/>
        <w:t xml:space="preserve">sammenhänge»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sichern. Auch die Triebgefahren, welche durch gewisse außerbewußte Mechanismen abgewehrt werden, sind in der Regel unbewußt.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Psychoanalyse nennt diese spezifischen seelischen Mechanismen des Ichs </w:t>
      </w:r>
      <w:r>
        <w:rPr>
          <w:i/>
          <w:iCs/>
          <w:color w:val="000000"/>
          <w:spacing w:val="0"/>
          <w:w w:val="100"/>
          <w:position w:val="0"/>
          <w:shd w:val="clear" w:color="auto" w:fill="auto"/>
          <w:lang w:val="de-DE" w:eastAsia="de-DE" w:bidi="de-DE"/>
        </w:rPr>
        <w:t>Abwehrmechanismen.</w:t>
      </w:r>
      <w:r>
        <w:rPr>
          <w:color w:val="000000"/>
          <w:spacing w:val="0"/>
          <w:w w:val="100"/>
          <w:position w:val="0"/>
          <w:shd w:val="clear" w:color="auto" w:fill="auto"/>
          <w:lang w:val="de-DE" w:eastAsia="de-DE" w:bidi="de-DE"/>
        </w:rPr>
        <w:t xml:space="preserve"> Sie sind unbewußt aber ständig gegenwärtig.</w:t>
      </w:r>
    </w:p>
    <w:p>
      <w:pPr>
        <w:pStyle w:val="Style2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meint, es sei bisher ein unfruchtbares Unternehmen gewesen, sich diese Mechanismen genauer vorzustellen. Der außerbewußte Mechanismus ist seiner Meinung nach ein rein psychologischer und theoretischer Hilfsbegriff, der uns zur Ordnung von Tatsachen dient (wie z. B. der hysterischen Vorgänge), die «der rein somatisch orientierte Mediziner ebenso wie der intellektualistische Psychiater manchmal selbst in ihrer Existenz zu leugnen geneigt waren»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 detaillierte Konstruktion außerbewußter Mechanismen, die mehr sein will als ein allgemeiner Hilfsbegriff, ist nach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unfruchtbar und nie beweis</w:t>
        <w:softHyphen/>
        <w:t xml:space="preserve">bar. Darum ist die FREUDSche Konstruktion der Abwehrmechanismen - glaubt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 «aller Kritik wehrlos preisgegeben», obzwar sie - auch nach </w:t>
      </w:r>
      <w:r>
        <w:rPr>
          <w:smallCaps/>
          <w:color w:val="000000"/>
          <w:spacing w:val="0"/>
          <w:w w:val="100"/>
          <w:position w:val="0"/>
          <w:shd w:val="clear" w:color="auto" w:fill="auto"/>
          <w:lang w:val="de-DE" w:eastAsia="de-DE" w:bidi="de-DE"/>
        </w:rPr>
        <w:t xml:space="preserve">Jaspers - </w:t>
      </w:r>
      <w:r>
        <w:rPr>
          <w:color w:val="000000"/>
          <w:spacing w:val="0"/>
          <w:w w:val="100"/>
          <w:position w:val="0"/>
          <w:shd w:val="clear" w:color="auto" w:fill="auto"/>
          <w:lang w:val="de-DE" w:eastAsia="de-DE" w:bidi="de-DE"/>
        </w:rPr>
        <w:t>gelegentlich überraschende Einsichten geben kann, soweit sie die Verwirklichung verständlicher Zusammenhänge evident beschreibt, z. B. bei den Verdrängungen.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 diesem Kapitel werden wir die Abwehrmechanismen eingehend darstellen.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von ungezählten Experimenten (vgl. hiezu Tab. 20), deren Er</w:t>
        <w:softHyphen/>
        <w:t>gebnisse wir mit den aktuellen psychischen bzw. psychiatrischen Stadien der Per</w:t>
        <w:softHyphen/>
        <w:t xml:space="preserve">son auch in den Irrenanstalten stets konfrontiert haben, müssen wir feststellen, daß sich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bezüglich der Abwehrmechanismen in die Irre führen ließ.</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Existenz der 'pRSAYDschen Abwehrmechanismen wurde von uns durch Ich-Experi- mente unbestreitbar bewiesen. Die Abwehrmechanismen sind in der Tat da. Sie sind nicht «theoretische Hilfsbegriffe», sondern seelische Wirklichkeiten.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können diese Abwehrmechanismen in den verschiedenen Formen - so wie sie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beschrieben wurden - im einzelnen zu jeder Zeit bei jeder Person experimentell «sichtbar» machen. Das Verschwinden eines bis dahin benützten Abwehrmechanismus, der Wechsel und Austausch dieser unbewußten Mecha</w:t>
        <w:softHyphen/>
        <w:t xml:space="preserve">nismen wird in den Ich-Experimenten in exakter Weise, auf die Minute genau diagnostiziert.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Konstruktion der Abwehrmechanismen ist u. E. eine der größten Leistungen des Wiener Forschers.</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Geschichte, die theoretische und praktische Wichtigkeit der Abwehr</w:t>
        <w:softHyphen/>
        <w:t xml:space="preserve">mechanismen in der Psychoanalyse wurden 1936 in der Arbeit </w:t>
      </w:r>
      <w:r>
        <w:rPr>
          <w:smallCaps/>
          <w:color w:val="000000"/>
          <w:spacing w:val="0"/>
          <w:w w:val="100"/>
          <w:position w:val="0"/>
          <w:shd w:val="clear" w:color="auto" w:fill="auto"/>
          <w:lang w:val="de-DE" w:eastAsia="de-DE" w:bidi="de-DE"/>
        </w:rPr>
        <w:t>Anna Freuds</w:t>
      </w:r>
      <w:r>
        <w:rPr>
          <w:smallCaps/>
          <w:color w:val="000000"/>
          <w:spacing w:val="0"/>
          <w:w w:val="100"/>
          <w:position w:val="0"/>
          <w:shd w:val="clear" w:color="auto" w:fill="auto"/>
          <w:vertAlign w:val="superscript"/>
          <w:lang w:val="de-DE" w:eastAsia="de-DE" w:bidi="de-DE"/>
        </w:rPr>
        <w:footnoteReference w:id="43"/>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44"/>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45"/>
      </w:r>
      <w:r>
        <w:rPr>
          <w:color w:val="000000"/>
          <w:spacing w:val="0"/>
          <w:w w:val="100"/>
          <w:position w:val="0"/>
          <w:shd w:val="clear" w:color="auto" w:fill="auto"/>
          <w:lang w:val="de-DE" w:eastAsia="de-DE" w:bidi="de-DE"/>
        </w:rPr>
        <w:t xml:space="preserve"> in klassischer Form dargestellt. Wir erfahren aus dieser Arbeit über die Abwehr</w:t>
        <w:softHyphen/>
        <w:t>mechanismen des Ichs folgende grundlegende Gedanken.</w:t>
      </w:r>
    </w:p>
    <w:p>
      <w:pPr>
        <w:pStyle w:val="Style17"/>
        <w:keepNext w:val="0"/>
        <w:keepLines w:val="0"/>
        <w:widowControl w:val="0"/>
        <w:numPr>
          <w:ilvl w:val="0"/>
          <w:numId w:val="117"/>
        </w:numPr>
        <w:shd w:val="clear" w:color="auto" w:fill="auto"/>
        <w:tabs>
          <w:tab w:pos="2604" w:val="left"/>
        </w:tabs>
        <w:bidi w:val="0"/>
        <w:spacing w:line="202" w:lineRule="auto"/>
        <w:ind w:left="0" w:firstLine="0"/>
        <w:jc w:val="left"/>
      </w:pPr>
      <w:r>
        <w:rPr>
          <w:color w:val="000000"/>
          <w:spacing w:val="0"/>
          <w:w w:val="100"/>
          <w:position w:val="0"/>
          <w:sz w:val="24"/>
          <w:szCs w:val="24"/>
          <w:shd w:val="clear" w:color="auto" w:fill="auto"/>
          <w:lang w:val="de-DE" w:eastAsia="de-DE" w:bidi="de-DE"/>
        </w:rPr>
        <w:t>Die Definition des Abwehrmechanismus</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Abwehrmechanismus ist nach </w:t>
      </w:r>
      <w:r>
        <w:rPr>
          <w:smallCaps/>
          <w:color w:val="000000"/>
          <w:spacing w:val="0"/>
          <w:w w:val="100"/>
          <w:position w:val="0"/>
          <w:shd w:val="clear" w:color="auto" w:fill="auto"/>
          <w:lang w:val="de-DE" w:eastAsia="de-DE" w:bidi="de-DE"/>
        </w:rPr>
        <w:t xml:space="preserve">Sigmund Freud </w:t>
      </w:r>
      <w:r>
        <w:rPr>
          <w:i/>
          <w:iCs/>
          <w:color w:val="000000"/>
          <w:spacing w:val="0"/>
          <w:w w:val="100"/>
          <w:position w:val="0"/>
          <w:shd w:val="clear" w:color="auto" w:fill="auto"/>
          <w:lang w:val="de-DE" w:eastAsia="de-DE" w:bidi="de-DE"/>
        </w:rPr>
        <w:t>ein Schaff des Ichs gegen Trieb</w:t>
        <w:softHyphen/>
        <w:t>ansprüche und Affekte*.</w:t>
      </w:r>
      <w:r>
        <w:rPr>
          <w:color w:val="000000"/>
          <w:spacing w:val="0"/>
          <w:w w:val="100"/>
          <w:position w:val="0"/>
          <w:shd w:val="clear" w:color="auto" w:fill="auto"/>
          <w:lang w:val="de-DE" w:eastAsia="de-DE" w:bidi="de-DE"/>
        </w:rPr>
        <w:t xml:space="preserve"> Das will sagen: Das Ich steht im Kampf mit den Es-Re- gungen, welche den Zutritt zum Bewußtsein zu erzwingen versuchen, um mit den Kräften des Ichs die Abfuhr zur Befriedigung zu erlangen. Der erste Schritt </w:t>
      </w:r>
      <w:r>
        <w:rPr>
          <w:color w:val="000000"/>
          <w:spacing w:val="0"/>
          <w:w w:val="100"/>
          <w:position w:val="0"/>
          <w:shd w:val="clear" w:color="auto" w:fill="auto"/>
          <w:lang w:val="de-DE" w:eastAsia="de-DE" w:bidi="de-DE"/>
        </w:rPr>
        <w:t xml:space="preserve">bei irgendeinem Abwehrmechanismus ist demnach der Triebvorstoß, ein «Es- Vorstoß» zu den Grenzen des Bewußtseins. Über die normalen Verhältnisse zwischen Ich und Trieb gibt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folgendes plastisches Bild: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einzelnen Triebregungen dringen immer wieder aus dem Es in das Ich vor; dort verschaffen sie sich Zugang zum Bewegungsapparat, mit dessen Hilfe sie ihre Befriedigung durchsetzen können. Im glücklichen Falle hat das Ich gegen den Eindringling nichts einzuwenden, stellt ihm seine Kräfte zur Verfügung und beschränkt sich darauf, wahrzunehmen: es spürt das Andrängen der Triebregung, die Spannungssteigerung mit den begleitenden Unlustgefühlen und schließlich die Lösung der Spannung im befriedigenden Lusterlebnis L»... «Die Es-Regungen müssen auf ihrem Weg zur Befriedigung den Boden des Ichs passieren. Dabei geraten sie in eine fremde Atmosphäre</w:t>
      </w:r>
      <w:r>
        <w:rPr>
          <w:color w:val="000000"/>
          <w:spacing w:val="0"/>
          <w:w w:val="100"/>
          <w:position w:val="0"/>
          <w:shd w:val="clear" w:color="auto" w:fill="auto"/>
          <w:vertAlign w:val="superscript"/>
          <w:lang w:val="de-DE" w:eastAsia="de-DE" w:bidi="de-DE"/>
        </w:rPr>
        <w:footnoteReference w:id="4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7"/>
      </w:r>
      <w:r>
        <w:rPr>
          <w:color w:val="000000"/>
          <w:spacing w:val="0"/>
          <w:w w:val="100"/>
          <w:position w:val="0"/>
          <w:shd w:val="clear" w:color="auto" w:fill="auto"/>
          <w:lang w:val="de-DE" w:eastAsia="de-DE" w:bidi="de-DE"/>
        </w:rPr>
        <w:t>.» Das Übertreten von Triebregungen aus einer Instanz in die andere, d. h. vom Es ins Ich, bringt Konfliktmöglichkeiten mit sich. Das Ich als Vertreter der Außenwelt verlangt von den Triebregungen Rücksichtnahme auf die Forderungen der Realität. Da ferner das jeweilige Ver</w:t>
        <w:softHyphen/>
        <w:t>halten des Ichs vom Über-Ich bestimmt wird, fordert das Ich von den gegen seine Grenzen vorstoßenden Triebstrebungen auch Rücksichtnahme auf ethische und moralische Gesetze.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kommt also ein Dialog, ein Streit, eine Dialektik zwischen Ich und Trieb in Bewegung. Das Ich kritisiert die Triebregungen, weist sie oft zurück und schützt sich vor den gefahrbringenden Trieb Vorstößen.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zweite Schritt bei jedem Abwehrmechanismus ist demnach </w:t>
      </w:r>
      <w:r>
        <w:rPr>
          <w:i/>
          <w:iCs/>
          <w:color w:val="000000"/>
          <w:spacing w:val="0"/>
          <w:w w:val="100"/>
          <w:position w:val="0"/>
          <w:shd w:val="clear" w:color="auto" w:fill="auto"/>
          <w:lang w:val="de-DE" w:eastAsia="de-DE" w:bidi="de-DE"/>
        </w:rPr>
        <w:t>der Ich-Vorstoß in das Es-Gebiet.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Triebansprüche müssen sich also vom Ich «Modifikationen aller Art gefallen lassen».</w:t>
      </w:r>
      <w:r>
        <w:rPr>
          <w:color w:val="000000"/>
          <w:spacing w:val="0"/>
          <w:w w:val="100"/>
          <w:position w:val="0"/>
          <w:shd w:val="clear" w:color="auto" w:fill="auto"/>
          <w:lang w:val="de-DE" w:eastAsia="de-DE" w:bidi="de-DE"/>
        </w:rPr>
        <w:t xml:space="preserve"> Damit ist - schreibt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 «die Situation des friedlichen Grenz</w:t>
        <w:softHyphen/>
        <w:t>verkehrs zu Ende. Die Triebregungen halten mit der ihnen eigenen Zähigkeit und Energie an ihren Triebzielen fest und unternehmen feindliche Einfälle ins Ich, in der Hoffnung, es zu überrumpeln und zu überwältigen. Anderseits unter</w:t>
        <w:softHyphen/>
        <w:t>nimmt das mißtrauisch gewordene Ich Gegenaktionen, Vorstöße nach dem Gebiet des Es hin. Seine Absicht ist die dauernde Lahmlegung von Trieben durch ge</w:t>
        <w:softHyphen/>
        <w:t>eignete Abwehrmaßnahmen, die der Sicherung seiner Grenzen dienen sollen</w:t>
      </w:r>
      <w:r>
        <w:rPr>
          <w:color w:val="000000"/>
          <w:spacing w:val="0"/>
          <w:w w:val="100"/>
          <w:position w:val="0"/>
          <w:shd w:val="clear" w:color="auto" w:fill="auto"/>
          <w:vertAlign w:val="superscript"/>
          <w:lang w:val="de-DE" w:eastAsia="de-DE" w:bidi="de-DE"/>
        </w:rPr>
        <w:footnoteReference w:id="48"/>
      </w:r>
      <w:r>
        <w:rPr>
          <w:color w:val="000000"/>
          <w:spacing w:val="0"/>
          <w:w w:val="100"/>
          <w:position w:val="0"/>
          <w:shd w:val="clear" w:color="auto" w:fill="auto"/>
          <w:lang w:val="de-DE" w:eastAsia="de-DE" w:bidi="de-DE"/>
        </w:rPr>
        <w:t xml:space="preserve">.» -Der Terminus «Abwehr» wurde von </w:t>
      </w:r>
      <w:r>
        <w:rPr>
          <w:smallCaps/>
          <w:color w:val="000000"/>
          <w:spacing w:val="0"/>
          <w:w w:val="100"/>
          <w:position w:val="0"/>
          <w:shd w:val="clear" w:color="auto" w:fill="auto"/>
          <w:lang w:val="de-DE" w:eastAsia="de-DE" w:bidi="de-DE"/>
        </w:rPr>
        <w:t>Sigmund Freud</w:t>
      </w:r>
      <w:r>
        <w:rPr>
          <w:color w:val="000000"/>
          <w:spacing w:val="0"/>
          <w:w w:val="100"/>
          <w:position w:val="0"/>
          <w:shd w:val="clear" w:color="auto" w:fill="auto"/>
          <w:lang w:val="de-DE" w:eastAsia="de-DE" w:bidi="de-DE"/>
        </w:rPr>
        <w:t xml:space="preserve"> im Laufe des Aufbaus der Ps.-A. mehrmals inhaltlich umgewandelt. Zuerst erschien der Begriff der Abwehr 1894 in der Studie über «Die Abwehr-Neuropsychosen» und wurde eine — Zeitlang «für das Sträuben des Ichs gegen peinliche oder unerträgliche Vorstel</w:t>
        <w:softHyphen/>
        <w:t>lungen und Affekte verwendet».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Später ersetzt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Terminus «Abwehr» völlig durch den der «Ver- — drängung». Erst 1926 kehrt der Begriff der Abwehr bei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wieder, und zwar inhaltlich stark erweitert. Der Terminus «Abwehr» beginnt die </w:t>
      </w:r>
      <w:r>
        <w:rPr>
          <w:i/>
          <w:iCs/>
          <w:color w:val="000000"/>
          <w:spacing w:val="0"/>
          <w:w w:val="100"/>
          <w:position w:val="0"/>
          <w:shd w:val="clear" w:color="auto" w:fill="auto"/>
          <w:lang w:val="de-DE" w:eastAsia="de-DE" w:bidi="de-DE"/>
        </w:rPr>
        <w:t>allgemeine</w:t>
      </w:r>
      <w:r>
        <w:rPr>
          <w:color w:val="000000"/>
          <w:spacing w:val="0"/>
          <w:w w:val="100"/>
          <w:position w:val="0"/>
          <w:shd w:val="clear" w:color="auto" w:fill="auto"/>
          <w:lang w:val="de-DE" w:eastAsia="de-DE" w:bidi="de-DE"/>
        </w:rPr>
        <w:t xml:space="preserve"> Be</w:t>
        <w:softHyphen/>
        <w:t>zeichnung für alle Techniken zu werden, deren sich das Ich zur Abwehr der Kon</w:t>
        <w:softHyphen/>
        <w:t>flikte bedient, die eventuell zur Neurose führen könnten</w:t>
      </w:r>
      <w:r>
        <w:rPr>
          <w:color w:val="000000"/>
          <w:spacing w:val="0"/>
          <w:w w:val="100"/>
          <w:position w:val="0"/>
          <w:shd w:val="clear" w:color="auto" w:fill="auto"/>
          <w:vertAlign w:val="superscript"/>
          <w:lang w:val="de-DE" w:eastAsia="de-DE" w:bidi="de-DE"/>
        </w:rPr>
        <w:footnoteReference w:id="49"/>
      </w:r>
      <w:r>
        <w:rPr>
          <w:color w:val="000000"/>
          <w:spacing w:val="0"/>
          <w:w w:val="100"/>
          <w:position w:val="0"/>
          <w:shd w:val="clear" w:color="auto" w:fill="auto"/>
          <w:lang w:val="de-DE" w:eastAsia="de-DE" w:bidi="de-DE"/>
        </w:rPr>
        <w:t>.</w:t>
      </w:r>
    </w:p>
    <w:p>
      <w:pPr>
        <w:pStyle w:val="Style44"/>
        <w:keepNext w:val="0"/>
        <w:keepLines w:val="0"/>
        <w:widowControl w:val="0"/>
        <w:shd w:val="clear" w:color="auto" w:fill="auto"/>
        <w:bidi w:val="0"/>
        <w:spacing w:line="240" w:lineRule="auto"/>
        <w:ind w:left="0" w:firstLine="0"/>
        <w:jc w:val="center"/>
        <w:rPr>
          <w:sz w:val="24"/>
          <w:szCs w:val="24"/>
        </w:rPr>
      </w:pPr>
      <w:r>
        <w:rPr>
          <w:i w:val="0"/>
          <w:iCs w:val="0"/>
          <w:color w:val="000000"/>
          <w:spacing w:val="0"/>
          <w:w w:val="100"/>
          <w:position w:val="0"/>
          <w:sz w:val="24"/>
          <w:szCs w:val="24"/>
          <w:shd w:val="clear" w:color="auto" w:fill="auto"/>
          <w:lang w:val="de-DE" w:eastAsia="de-DE" w:bidi="de-DE"/>
        </w:rPr>
        <w:t>2. Die Arten der Abwehrmechanismen</w:t>
      </w:r>
    </w:p>
    <w:p>
      <w:pPr>
        <w:pStyle w:val="Style44"/>
        <w:keepNext w:val="0"/>
        <w:keepLines w:val="0"/>
        <w:widowControl w:val="0"/>
        <w:shd w:val="clear" w:color="auto" w:fill="auto"/>
        <w:bidi w:val="0"/>
        <w:spacing w:line="240" w:lineRule="auto"/>
        <w:ind w:left="0" w:firstLine="0"/>
        <w:jc w:val="center"/>
        <w:rPr>
          <w:sz w:val="20"/>
          <w:szCs w:val="20"/>
        </w:rPr>
      </w:pPr>
      <w:r>
        <w:rPr>
          <w:i w:val="0"/>
          <w:iCs w:val="0"/>
          <w:color w:val="000000"/>
          <w:spacing w:val="0"/>
          <w:w w:val="100"/>
          <w:position w:val="0"/>
          <w:sz w:val="20"/>
          <w:szCs w:val="20"/>
          <w:shd w:val="clear" w:color="auto" w:fill="auto"/>
          <w:lang w:val="de-DE" w:eastAsia="de-DE" w:bidi="de-DE"/>
        </w:rPr>
        <w:t xml:space="preserve">zählt </w:t>
      </w:r>
      <w:r>
        <w:rPr>
          <w:i w:val="0"/>
          <w:iCs w:val="0"/>
          <w:smallCaps/>
          <w:color w:val="000000"/>
          <w:spacing w:val="0"/>
          <w:w w:val="100"/>
          <w:position w:val="0"/>
          <w:sz w:val="20"/>
          <w:szCs w:val="20"/>
          <w:shd w:val="clear" w:color="auto" w:fill="auto"/>
          <w:lang w:val="de-DE" w:eastAsia="de-DE" w:bidi="de-DE"/>
        </w:rPr>
        <w:t>Anna Freud</w:t>
      </w:r>
      <w:r>
        <w:rPr>
          <w:i w:val="0"/>
          <w:iCs w:val="0"/>
          <w:color w:val="000000"/>
          <w:spacing w:val="0"/>
          <w:w w:val="100"/>
          <w:position w:val="0"/>
          <w:sz w:val="20"/>
          <w:szCs w:val="20"/>
          <w:shd w:val="clear" w:color="auto" w:fill="auto"/>
          <w:lang w:val="de-DE" w:eastAsia="de-DE" w:bidi="de-DE"/>
        </w:rPr>
        <w:t xml:space="preserve"> auf Grund der Arbeiten von </w:t>
      </w:r>
      <w:r>
        <w:rPr>
          <w:i w:val="0"/>
          <w:iCs w:val="0"/>
          <w:smallCaps/>
          <w:color w:val="000000"/>
          <w:spacing w:val="0"/>
          <w:w w:val="100"/>
          <w:position w:val="0"/>
          <w:sz w:val="20"/>
          <w:szCs w:val="20"/>
          <w:shd w:val="clear" w:color="auto" w:fill="auto"/>
          <w:lang w:val="de-DE" w:eastAsia="de-DE" w:bidi="de-DE"/>
        </w:rPr>
        <w:t>Sigmund Freud</w:t>
      </w:r>
      <w:r>
        <w:rPr>
          <w:i w:val="0"/>
          <w:iCs w:val="0"/>
          <w:color w:val="000000"/>
          <w:spacing w:val="0"/>
          <w:w w:val="100"/>
          <w:position w:val="0"/>
          <w:sz w:val="20"/>
          <w:szCs w:val="20"/>
          <w:shd w:val="clear" w:color="auto" w:fill="auto"/>
          <w:lang w:val="de-DE" w:eastAsia="de-DE" w:bidi="de-DE"/>
        </w:rPr>
        <w:t xml:space="preserve"> wie folgt auf:</w:t>
      </w:r>
    </w:p>
    <w:tbl>
      <w:tblPr>
        <w:tblOverlap w:val="never"/>
        <w:jc w:val="left"/>
        <w:tblLayout w:type="fixed"/>
      </w:tblPr>
      <w:tblGrid>
        <w:gridCol w:w="2832"/>
        <w:gridCol w:w="4397"/>
      </w:tblGrid>
      <w:tr>
        <w:trPr>
          <w:trHeight w:val="1382"/>
        </w:trPr>
        <w:tc>
          <w:tcPr>
            <w:tcBorders/>
            <w:shd w:val="clear" w:color="auto" w:fill="FFFFFF"/>
            <w:vAlign w:val="top"/>
          </w:tcPr>
          <w:p>
            <w:pPr>
              <w:pStyle w:val="Style46"/>
              <w:keepNext w:val="0"/>
              <w:keepLines w:val="0"/>
              <w:widowControl w:val="0"/>
              <w:numPr>
                <w:ilvl w:val="0"/>
                <w:numId w:val="119"/>
              </w:numPr>
              <w:shd w:val="clear" w:color="auto" w:fill="auto"/>
              <w:tabs>
                <w:tab w:pos="521" w:val="left"/>
              </w:tabs>
              <w:bidi w:val="0"/>
              <w:spacing w:line="240" w:lineRule="auto"/>
              <w:ind w:left="0" w:firstLine="360"/>
              <w:jc w:val="left"/>
            </w:pPr>
            <w:r>
              <w:rPr>
                <w:color w:val="000000"/>
                <w:spacing w:val="0"/>
                <w:w w:val="100"/>
                <w:position w:val="0"/>
                <w:shd w:val="clear" w:color="auto" w:fill="auto"/>
                <w:lang w:val="de-DE" w:eastAsia="de-DE" w:bidi="de-DE"/>
              </w:rPr>
              <w:t>Verdrängung</w:t>
            </w:r>
          </w:p>
          <w:p>
            <w:pPr>
              <w:pStyle w:val="Style46"/>
              <w:keepNext w:val="0"/>
              <w:keepLines w:val="0"/>
              <w:widowControl w:val="0"/>
              <w:numPr>
                <w:ilvl w:val="0"/>
                <w:numId w:val="119"/>
              </w:numPr>
              <w:shd w:val="clear" w:color="auto" w:fill="auto"/>
              <w:tabs>
                <w:tab w:pos="530" w:val="left"/>
              </w:tabs>
              <w:bidi w:val="0"/>
              <w:spacing w:line="240" w:lineRule="auto"/>
              <w:ind w:left="0" w:firstLine="360"/>
              <w:jc w:val="left"/>
            </w:pPr>
            <w:r>
              <w:rPr>
                <w:color w:val="000000"/>
                <w:spacing w:val="0"/>
                <w:w w:val="100"/>
                <w:position w:val="0"/>
                <w:shd w:val="clear" w:color="auto" w:fill="auto"/>
                <w:lang w:val="de-DE" w:eastAsia="de-DE" w:bidi="de-DE"/>
              </w:rPr>
              <w:t>Regression</w:t>
            </w:r>
          </w:p>
          <w:p>
            <w:pPr>
              <w:pStyle w:val="Style46"/>
              <w:keepNext w:val="0"/>
              <w:keepLines w:val="0"/>
              <w:widowControl w:val="0"/>
              <w:numPr>
                <w:ilvl w:val="0"/>
                <w:numId w:val="119"/>
              </w:numPr>
              <w:shd w:val="clear" w:color="auto" w:fill="auto"/>
              <w:tabs>
                <w:tab w:pos="526" w:val="left"/>
              </w:tabs>
              <w:bidi w:val="0"/>
              <w:spacing w:line="240" w:lineRule="auto"/>
              <w:ind w:left="0" w:firstLine="360"/>
              <w:jc w:val="left"/>
            </w:pPr>
            <w:r>
              <w:rPr>
                <w:color w:val="000000"/>
                <w:spacing w:val="0"/>
                <w:w w:val="100"/>
                <w:position w:val="0"/>
                <w:shd w:val="clear" w:color="auto" w:fill="auto"/>
                <w:lang w:val="de-DE" w:eastAsia="de-DE" w:bidi="de-DE"/>
              </w:rPr>
              <w:t>Reaktionsbildung</w:t>
            </w:r>
          </w:p>
          <w:p>
            <w:pPr>
              <w:pStyle w:val="Style46"/>
              <w:keepNext w:val="0"/>
              <w:keepLines w:val="0"/>
              <w:widowControl w:val="0"/>
              <w:numPr>
                <w:ilvl w:val="0"/>
                <w:numId w:val="119"/>
              </w:numPr>
              <w:shd w:val="clear" w:color="auto" w:fill="auto"/>
              <w:tabs>
                <w:tab w:pos="526" w:val="left"/>
              </w:tabs>
              <w:bidi w:val="0"/>
              <w:spacing w:line="240" w:lineRule="auto"/>
              <w:ind w:left="0" w:firstLine="360"/>
              <w:jc w:val="left"/>
            </w:pPr>
            <w:r>
              <w:rPr>
                <w:color w:val="000000"/>
                <w:spacing w:val="0"/>
                <w:w w:val="100"/>
                <w:position w:val="0"/>
                <w:shd w:val="clear" w:color="auto" w:fill="auto"/>
                <w:lang w:val="de-DE" w:eastAsia="de-DE" w:bidi="de-DE"/>
              </w:rPr>
              <w:t>Isolierung</w:t>
            </w:r>
          </w:p>
          <w:p>
            <w:pPr>
              <w:pStyle w:val="Style46"/>
              <w:keepNext w:val="0"/>
              <w:keepLines w:val="0"/>
              <w:widowControl w:val="0"/>
              <w:numPr>
                <w:ilvl w:val="0"/>
                <w:numId w:val="119"/>
              </w:numPr>
              <w:shd w:val="clear" w:color="auto" w:fill="auto"/>
              <w:tabs>
                <w:tab w:pos="530" w:val="left"/>
              </w:tabs>
              <w:bidi w:val="0"/>
              <w:spacing w:line="240" w:lineRule="auto"/>
              <w:ind w:left="0" w:firstLine="360"/>
              <w:jc w:val="left"/>
            </w:pPr>
            <w:r>
              <w:rPr>
                <w:color w:val="000000"/>
                <w:spacing w:val="0"/>
                <w:w w:val="100"/>
                <w:position w:val="0"/>
                <w:shd w:val="clear" w:color="auto" w:fill="auto"/>
                <w:lang w:val="de-DE" w:eastAsia="de-DE" w:bidi="de-DE"/>
              </w:rPr>
              <w:t>Ungeschehenmachen</w:t>
            </w:r>
          </w:p>
        </w:tc>
        <w:tc>
          <w:tcPr>
            <w:tcBorders/>
            <w:shd w:val="clear" w:color="auto" w:fill="FFFFFF"/>
            <w:vAlign w:val="bottom"/>
          </w:tcPr>
          <w:p>
            <w:pPr>
              <w:pStyle w:val="Style46"/>
              <w:keepNext w:val="0"/>
              <w:keepLines w:val="0"/>
              <w:widowControl w:val="0"/>
              <w:numPr>
                <w:ilvl w:val="0"/>
                <w:numId w:val="121"/>
              </w:numPr>
              <w:shd w:val="clear" w:color="auto" w:fill="auto"/>
              <w:tabs>
                <w:tab w:pos="775" w:val="left"/>
              </w:tabs>
              <w:bidi w:val="0"/>
              <w:spacing w:line="240" w:lineRule="auto"/>
              <w:ind w:left="0" w:firstLine="360"/>
              <w:jc w:val="left"/>
            </w:pPr>
            <w:r>
              <w:rPr>
                <w:color w:val="000000"/>
                <w:spacing w:val="0"/>
                <w:w w:val="100"/>
                <w:position w:val="0"/>
                <w:shd w:val="clear" w:color="auto" w:fill="auto"/>
                <w:lang w:val="de-DE" w:eastAsia="de-DE" w:bidi="de-DE"/>
              </w:rPr>
              <w:t>Projektion</w:t>
            </w:r>
          </w:p>
          <w:p>
            <w:pPr>
              <w:pStyle w:val="Style46"/>
              <w:keepNext w:val="0"/>
              <w:keepLines w:val="0"/>
              <w:widowControl w:val="0"/>
              <w:numPr>
                <w:ilvl w:val="0"/>
                <w:numId w:val="121"/>
              </w:numPr>
              <w:shd w:val="clear" w:color="auto" w:fill="auto"/>
              <w:tabs>
                <w:tab w:pos="770" w:val="left"/>
              </w:tabs>
              <w:bidi w:val="0"/>
              <w:spacing w:line="240" w:lineRule="auto"/>
              <w:ind w:left="0" w:firstLine="360"/>
              <w:jc w:val="left"/>
            </w:pPr>
            <w:r>
              <w:rPr>
                <w:color w:val="000000"/>
                <w:spacing w:val="0"/>
                <w:w w:val="100"/>
                <w:position w:val="0"/>
                <w:shd w:val="clear" w:color="auto" w:fill="auto"/>
                <w:lang w:val="de-DE" w:eastAsia="de-DE" w:bidi="de-DE"/>
              </w:rPr>
              <w:t>Introjektion</w:t>
            </w:r>
          </w:p>
          <w:p>
            <w:pPr>
              <w:pStyle w:val="Style46"/>
              <w:keepNext w:val="0"/>
              <w:keepLines w:val="0"/>
              <w:widowControl w:val="0"/>
              <w:numPr>
                <w:ilvl w:val="0"/>
                <w:numId w:val="121"/>
              </w:numPr>
              <w:shd w:val="clear" w:color="auto" w:fill="auto"/>
              <w:tabs>
                <w:tab w:pos="766" w:val="left"/>
              </w:tabs>
              <w:bidi w:val="0"/>
              <w:spacing w:line="240" w:lineRule="auto"/>
              <w:ind w:left="0" w:firstLine="360"/>
              <w:jc w:val="left"/>
            </w:pPr>
            <w:r>
              <w:rPr>
                <w:color w:val="000000"/>
                <w:spacing w:val="0"/>
                <w:w w:val="100"/>
                <w:position w:val="0"/>
                <w:shd w:val="clear" w:color="auto" w:fill="auto"/>
                <w:lang w:val="de-DE" w:eastAsia="de-DE" w:bidi="de-DE"/>
              </w:rPr>
              <w:t>Wendung gegen die eigene Person</w:t>
            </w:r>
          </w:p>
          <w:p>
            <w:pPr>
              <w:pStyle w:val="Style46"/>
              <w:keepNext w:val="0"/>
              <w:keepLines w:val="0"/>
              <w:widowControl w:val="0"/>
              <w:numPr>
                <w:ilvl w:val="0"/>
                <w:numId w:val="121"/>
              </w:numPr>
              <w:shd w:val="clear" w:color="auto" w:fill="auto"/>
              <w:tabs>
                <w:tab w:pos="766" w:val="left"/>
              </w:tabs>
              <w:bidi w:val="0"/>
              <w:spacing w:line="240" w:lineRule="auto"/>
              <w:ind w:left="0" w:firstLine="360"/>
              <w:jc w:val="left"/>
            </w:pPr>
            <w:r>
              <w:rPr>
                <w:color w:val="000000"/>
                <w:spacing w:val="0"/>
                <w:w w:val="100"/>
                <w:position w:val="0"/>
                <w:shd w:val="clear" w:color="auto" w:fill="auto"/>
                <w:lang w:val="de-DE" w:eastAsia="de-DE" w:bidi="de-DE"/>
              </w:rPr>
              <w:t>Verkehrung ins Gegenteil</w:t>
            </w:r>
          </w:p>
          <w:p>
            <w:pPr>
              <w:pStyle w:val="Style46"/>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de-DE" w:eastAsia="de-DE" w:bidi="de-DE"/>
              </w:rPr>
              <w:t>10. Sublimierung oder Verschiebung des Triebzieles</w:t>
            </w:r>
          </w:p>
        </w:tc>
      </w:tr>
    </w:tbl>
    <w:p>
      <w:pPr>
        <w:widowControl w:val="0"/>
        <w:spacing w:after="9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zehn Abwehrarten stehen demnach dem Ich zur Verfügung, um sich vor den Vorstößen der Triebregungen vom Es aus zu schützen.</w:t>
      </w:r>
    </w:p>
    <w:p>
      <w:pPr>
        <w:pStyle w:val="Style17"/>
        <w:keepNext w:val="0"/>
        <w:keepLines w:val="0"/>
        <w:widowControl w:val="0"/>
        <w:numPr>
          <w:ilvl w:val="0"/>
          <w:numId w:val="113"/>
        </w:numPr>
        <w:shd w:val="clear" w:color="auto" w:fill="auto"/>
        <w:tabs>
          <w:tab w:pos="3149" w:val="left"/>
        </w:tabs>
        <w:bidi w:val="0"/>
        <w:spacing w:line="202" w:lineRule="auto"/>
        <w:ind w:left="0" w:firstLine="0"/>
        <w:jc w:val="left"/>
      </w:pPr>
      <w:r>
        <w:rPr>
          <w:color w:val="000000"/>
          <w:spacing w:val="0"/>
          <w:w w:val="100"/>
          <w:position w:val="0"/>
          <w:sz w:val="24"/>
          <w:szCs w:val="24"/>
          <w:shd w:val="clear" w:color="auto" w:fill="auto"/>
          <w:lang w:val="de-DE" w:eastAsia="de-DE" w:bidi="de-DE"/>
        </w:rPr>
        <w:t>Abwehrart und Krankheitsart</w:t>
      </w:r>
    </w:p>
    <w:p>
      <w:pPr>
        <w:pStyle w:val="Style22"/>
        <w:keepNext w:val="0"/>
        <w:keepLines w:val="0"/>
        <w:widowControl w:val="0"/>
        <w:shd w:val="clear" w:color="auto" w:fill="auto"/>
        <w:tabs>
          <w:tab w:pos="6446" w:val="left"/>
        </w:tabs>
        <w:bidi w:val="0"/>
        <w:spacing w:line="240" w:lineRule="auto"/>
        <w:ind w:left="0" w:firstLine="360"/>
        <w:jc w:val="left"/>
        <w:rPr>
          <w:sz w:val="13"/>
          <w:szCs w:val="13"/>
        </w:rPr>
      </w:pPr>
      <w:r>
        <w:rPr>
          <w:smallCaps/>
          <w:color w:val="000000"/>
          <w:spacing w:val="0"/>
          <w:w w:val="100"/>
          <w:position w:val="0"/>
          <w:sz w:val="20"/>
          <w:szCs w:val="20"/>
          <w:shd w:val="clear" w:color="auto" w:fill="auto"/>
          <w:lang w:val="de-DE" w:eastAsia="de-DE" w:bidi="de-DE"/>
        </w:rPr>
        <w:t>Freud</w:t>
      </w:r>
      <w:r>
        <w:rPr>
          <w:color w:val="000000"/>
          <w:spacing w:val="0"/>
          <w:w w:val="100"/>
          <w:position w:val="0"/>
          <w:sz w:val="20"/>
          <w:szCs w:val="20"/>
          <w:shd w:val="clear" w:color="auto" w:fill="auto"/>
          <w:lang w:val="de-DE" w:eastAsia="de-DE" w:bidi="de-DE"/>
        </w:rPr>
        <w:t xml:space="preserve"> gibt seiner Vermutung Ausdruck, daß eine innige Zusammengehörig</w:t>
        <w:softHyphen/>
        <w:t>keit zwischen besonderen Formen der Abwehr und bestimmten Affektionen be</w:t>
        <w:softHyphen/>
        <w:t>stehen könnte. Zur Demonstration dieser innigen Koppelungen zwischen Neu</w:t>
        <w:softHyphen/>
        <w:t xml:space="preserve">rosenart und Abwehrart erwähnt </w:t>
      </w:r>
      <w:r>
        <w:rPr>
          <w:smallCaps/>
          <w:color w:val="000000"/>
          <w:spacing w:val="0"/>
          <w:w w:val="100"/>
          <w:position w:val="0"/>
          <w:sz w:val="20"/>
          <w:szCs w:val="20"/>
          <w:shd w:val="clear" w:color="auto" w:fill="auto"/>
          <w:lang w:val="de-DE" w:eastAsia="de-DE" w:bidi="de-DE"/>
        </w:rPr>
        <w:t>Freud</w:t>
      </w:r>
      <w:r>
        <w:rPr>
          <w:color w:val="000000"/>
          <w:spacing w:val="0"/>
          <w:w w:val="100"/>
          <w:position w:val="0"/>
          <w:sz w:val="20"/>
          <w:szCs w:val="20"/>
          <w:shd w:val="clear" w:color="auto" w:fill="auto"/>
          <w:lang w:val="de-DE" w:eastAsia="de-DE" w:bidi="de-DE"/>
        </w:rPr>
        <w:t xml:space="preserve"> folgende Beispiele: </w:t>
      </w:r>
      <w:r>
        <w:rPr>
          <w:color w:val="000000"/>
          <w:spacing w:val="0"/>
          <w:w w:val="100"/>
          <w:position w:val="0"/>
          <w:sz w:val="20"/>
          <w:szCs w:val="20"/>
          <w:u w:val="single"/>
          <w:shd w:val="clear" w:color="auto" w:fill="auto"/>
          <w:lang w:val="de-DE" w:eastAsia="de-DE" w:bidi="de-DE"/>
        </w:rPr>
        <w:t>_</w:t>
      </w:r>
      <w:r>
        <w:rPr>
          <w:color w:val="000000"/>
          <w:spacing w:val="0"/>
          <w:w w:val="100"/>
          <w:position w:val="0"/>
          <w:sz w:val="20"/>
          <w:szCs w:val="20"/>
          <w:shd w:val="clear" w:color="auto" w:fill="auto"/>
          <w:lang w:val="de-DE" w:eastAsia="de-DE" w:bidi="de-DE"/>
        </w:rPr>
        <w:t xml:space="preserve"> </w:t>
      </w:r>
      <w:r>
        <w:rPr>
          <w:color w:val="000000"/>
          <w:spacing w:val="0"/>
          <w:w w:val="100"/>
          <w:position w:val="0"/>
          <w:sz w:val="20"/>
          <w:szCs w:val="20"/>
          <w:shd w:val="clear" w:color="auto" w:fill="auto"/>
          <w:vertAlign w:val="subscript"/>
          <w:lang w:val="de-DE" w:eastAsia="de-DE" w:bidi="de-DE"/>
        </w:rPr>
        <w:t xml:space="preserve">Q </w:t>
      </w:r>
      <w:r>
        <w:rPr>
          <w:color w:val="000000"/>
          <w:spacing w:val="0"/>
          <w:w w:val="100"/>
          <w:position w:val="0"/>
          <w:sz w:val="20"/>
          <w:szCs w:val="20"/>
          <w:shd w:val="clear" w:color="auto" w:fill="auto"/>
          <w:lang w:val="de-DE" w:eastAsia="de-DE" w:bidi="de-DE"/>
        </w:rPr>
        <w:t>' ■ 1. Hysterie mit der Abwehr der Verdrängung;</w:t>
        <w:tab/>
      </w:r>
      <w:r>
        <w:rPr>
          <w:i/>
          <w:iCs/>
          <w:color w:val="000000"/>
          <w:spacing w:val="0"/>
          <w:w w:val="100"/>
          <w:position w:val="0"/>
          <w:sz w:val="13"/>
          <w:szCs w:val="13"/>
          <w:shd w:val="clear" w:color="auto" w:fill="auto"/>
          <w:lang w:val="de-DE" w:eastAsia="de-DE" w:bidi="de-DE"/>
        </w:rPr>
        <w:t>-t +.</w:t>
      </w:r>
    </w:p>
    <w:p>
      <w:pPr>
        <w:pStyle w:val="Style22"/>
        <w:keepNext w:val="0"/>
        <w:keepLines w:val="0"/>
        <w:widowControl w:val="0"/>
        <w:numPr>
          <w:ilvl w:val="0"/>
          <w:numId w:val="117"/>
        </w:numPr>
        <w:shd w:val="clear" w:color="auto" w:fill="auto"/>
        <w:tabs>
          <w:tab w:pos="1442" w:val="left"/>
        </w:tabs>
        <w:bidi w:val="0"/>
        <w:spacing w:line="240" w:lineRule="auto"/>
        <w:ind w:left="0" w:firstLine="360"/>
        <w:jc w:val="left"/>
      </w:pPr>
      <w:r>
        <w:rPr>
          <w:color w:val="000000"/>
          <w:spacing w:val="0"/>
          <w:w w:val="100"/>
          <w:position w:val="0"/>
          <w:shd w:val="clear" w:color="auto" w:fill="auto"/>
          <w:lang w:val="de-DE" w:eastAsia="de-DE" w:bidi="de-DE"/>
        </w:rPr>
        <w:t>Zwangsneurose mit der der Isolierung und des Ungeschehen machens, nebst Regression und reaktiver Ich-Veränderung (Reaktionsbildung).</w:t>
      </w:r>
    </w:p>
    <w:p>
      <w:pPr>
        <w:pStyle w:val="Style22"/>
        <w:keepNext w:val="0"/>
        <w:keepLines w:val="0"/>
        <w:widowControl w:val="0"/>
        <w:numPr>
          <w:ilvl w:val="0"/>
          <w:numId w:val="117"/>
        </w:numPr>
        <w:shd w:val="clear" w:color="auto" w:fill="auto"/>
        <w:tabs>
          <w:tab w:pos="1460" w:val="left"/>
        </w:tabs>
        <w:bidi w:val="0"/>
        <w:spacing w:line="240" w:lineRule="auto"/>
        <w:ind w:left="0" w:firstLine="0"/>
        <w:jc w:val="left"/>
      </w:pPr>
      <w:r>
        <w:rPr>
          <w:color w:val="000000"/>
          <w:spacing w:val="0"/>
          <w:w w:val="100"/>
          <w:position w:val="0"/>
          <w:shd w:val="clear" w:color="auto" w:fill="auto"/>
          <w:lang w:val="de-DE" w:eastAsia="de-DE" w:bidi="de-DE"/>
        </w:rPr>
        <w:t>Paranoia, Homosexualität, Eifersucht mit Introjektion und Projektion.</w:t>
      </w:r>
    </w:p>
    <w:p>
      <w:pPr>
        <w:pStyle w:val="Style17"/>
        <w:keepNext w:val="0"/>
        <w:keepLines w:val="0"/>
        <w:widowControl w:val="0"/>
        <w:numPr>
          <w:ilvl w:val="0"/>
          <w:numId w:val="117"/>
        </w:numPr>
        <w:shd w:val="clear" w:color="auto" w:fill="auto"/>
        <w:tabs>
          <w:tab w:pos="2454" w:val="left"/>
        </w:tabs>
        <w:bidi w:val="0"/>
        <w:spacing w:line="206" w:lineRule="auto"/>
        <w:ind w:left="0" w:firstLine="0"/>
        <w:jc w:val="left"/>
      </w:pPr>
      <w:r>
        <w:rPr>
          <w:color w:val="000000"/>
          <w:spacing w:val="0"/>
          <w:w w:val="100"/>
          <w:position w:val="0"/>
          <w:sz w:val="24"/>
          <w:szCs w:val="24"/>
          <w:shd w:val="clear" w:color="auto" w:fill="auto"/>
          <w:lang w:val="de-DE" w:eastAsia="de-DE" w:bidi="de-DE"/>
        </w:rPr>
        <w:t>Die Objekte der Abwehrmechanismen sind:</w:t>
      </w:r>
    </w:p>
    <w:p>
      <w:pPr>
        <w:pStyle w:val="Style22"/>
        <w:keepNext w:val="0"/>
        <w:keepLines w:val="0"/>
        <w:widowControl w:val="0"/>
        <w:numPr>
          <w:ilvl w:val="0"/>
          <w:numId w:val="123"/>
        </w:numPr>
        <w:shd w:val="clear" w:color="auto" w:fill="auto"/>
        <w:tabs>
          <w:tab w:pos="1450" w:val="left"/>
        </w:tabs>
        <w:bidi w:val="0"/>
        <w:spacing w:line="240" w:lineRule="auto"/>
        <w:ind w:left="0" w:firstLine="0"/>
        <w:jc w:val="left"/>
      </w:pPr>
      <w:r>
        <w:rPr>
          <w:color w:val="000000"/>
          <w:spacing w:val="0"/>
          <w:w w:val="100"/>
          <w:position w:val="0"/>
          <w:shd w:val="clear" w:color="auto" w:fill="auto"/>
          <w:lang w:val="de-DE" w:eastAsia="de-DE" w:bidi="de-DE"/>
        </w:rPr>
        <w:t>die gefahrbringenden Triebstrebungen bei «7mU&gt;-Abwehr;</w:t>
      </w:r>
    </w:p>
    <w:p>
      <w:pPr>
        <w:pStyle w:val="Style22"/>
        <w:keepNext w:val="0"/>
        <w:keepLines w:val="0"/>
        <w:widowControl w:val="0"/>
        <w:numPr>
          <w:ilvl w:val="0"/>
          <w:numId w:val="123"/>
        </w:numPr>
        <w:shd w:val="clear" w:color="auto" w:fill="auto"/>
        <w:tabs>
          <w:tab w:pos="1437" w:val="left"/>
        </w:tabs>
        <w:bidi w:val="0"/>
        <w:spacing w:line="240" w:lineRule="auto"/>
        <w:ind w:left="0" w:firstLine="360"/>
        <w:jc w:val="left"/>
      </w:pPr>
      <w:r>
        <w:rPr>
          <w:color w:val="000000"/>
          <w:spacing w:val="0"/>
          <w:w w:val="100"/>
          <w:position w:val="0"/>
          <w:shd w:val="clear" w:color="auto" w:fill="auto"/>
          <w:lang w:val="de-DE" w:eastAsia="de-DE" w:bidi="de-DE"/>
        </w:rPr>
        <w:t xml:space="preserve">die Vorstellungen, als Repräsentanten, als Abkömmlinge der vorstoßenden Triebregungen bei der « </w:t>
      </w:r>
      <w:r>
        <w:rPr>
          <w:i/>
          <w:iCs/>
          <w:color w:val="000000"/>
          <w:spacing w:val="0"/>
          <w:w w:val="100"/>
          <w:position w:val="0"/>
          <w:shd w:val="clear" w:color="auto" w:fill="auto"/>
          <w:lang w:val="de-DE" w:eastAsia="de-DE" w:bidi="de-DE"/>
        </w:rPr>
        <w:t>Vorstellimgs»-dS\ywehr;</w:t>
      </w:r>
    </w:p>
    <w:p>
      <w:pPr>
        <w:pStyle w:val="Style22"/>
        <w:keepNext w:val="0"/>
        <w:keepLines w:val="0"/>
        <w:widowControl w:val="0"/>
        <w:numPr>
          <w:ilvl w:val="0"/>
          <w:numId w:val="123"/>
        </w:numPr>
        <w:shd w:val="clear" w:color="auto" w:fill="auto"/>
        <w:tabs>
          <w:tab w:pos="1442" w:val="left"/>
        </w:tabs>
        <w:bidi w:val="0"/>
        <w:spacing w:line="240" w:lineRule="auto"/>
        <w:ind w:left="0" w:firstLine="360"/>
        <w:jc w:val="left"/>
      </w:pPr>
      <w:r>
        <w:rPr>
          <w:color w:val="000000"/>
          <w:spacing w:val="0"/>
          <w:w w:val="100"/>
          <w:position w:val="0"/>
          <w:shd w:val="clear" w:color="auto" w:fill="auto"/>
          <w:lang w:val="de-DE" w:eastAsia="de-DE" w:bidi="de-DE"/>
        </w:rPr>
        <w:t>die Affekte, welche an die gefahrbringenden Triebimpulse gebunden sind; also «Affekt»-Abwehr.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steht demnach nicht nur mit den Es-Regungen, mit deren Vorstel</w:t>
        <w:softHyphen/>
        <w:t>lungsrepräsentanten im Kampf, sondern es muß sich auch mit den Affekten aus</w:t>
        <w:softHyphen/>
        <w:t>einandersetzen, welche die Triebansprüche begleiten.</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 Objekte der Affektabwehr</w:t>
      </w:r>
      <w:r>
        <w:rPr>
          <w:color w:val="000000"/>
          <w:spacing w:val="0"/>
          <w:w w:val="100"/>
          <w:position w:val="0"/>
          <w:shd w:val="clear" w:color="auto" w:fill="auto"/>
          <w:lang w:val="de-DE" w:eastAsia="de-DE" w:bidi="de-DE"/>
        </w:rPr>
        <w:t xml:space="preserve"> sind demnach:</w:t>
      </w:r>
    </w:p>
    <w:p>
      <w:pPr>
        <w:pStyle w:val="Style22"/>
        <w:keepNext w:val="0"/>
        <w:keepLines w:val="0"/>
        <w:widowControl w:val="0"/>
        <w:numPr>
          <w:ilvl w:val="0"/>
          <w:numId w:val="125"/>
        </w:numPr>
        <w:shd w:val="clear" w:color="auto" w:fill="auto"/>
        <w:tabs>
          <w:tab w:pos="1452" w:val="left"/>
        </w:tabs>
        <w:bidi w:val="0"/>
        <w:spacing w:line="240" w:lineRule="auto"/>
        <w:ind w:left="0" w:firstLine="360"/>
        <w:jc w:val="left"/>
      </w:pPr>
      <w:r>
        <w:rPr>
          <w:color w:val="000000"/>
          <w:spacing w:val="0"/>
          <w:w w:val="100"/>
          <w:position w:val="0"/>
          <w:shd w:val="clear" w:color="auto" w:fill="auto"/>
          <w:lang w:val="de-DE" w:eastAsia="de-DE" w:bidi="de-DE"/>
        </w:rPr>
        <w:t>Liebe, Sehnsucht, Eifersucht, Kränkung, Schmerz und Trauer im Falle von Abwehr sexueller Ansprüche;</w:t>
      </w:r>
    </w:p>
    <w:p>
      <w:pPr>
        <w:pStyle w:val="Style22"/>
        <w:keepNext w:val="0"/>
        <w:keepLines w:val="0"/>
        <w:widowControl w:val="0"/>
        <w:numPr>
          <w:ilvl w:val="0"/>
          <w:numId w:val="125"/>
        </w:numPr>
        <w:shd w:val="clear" w:color="auto" w:fill="auto"/>
        <w:tabs>
          <w:tab w:pos="1442" w:val="left"/>
        </w:tabs>
        <w:bidi w:val="0"/>
        <w:spacing w:line="240" w:lineRule="auto"/>
        <w:ind w:left="0" w:firstLine="360"/>
        <w:jc w:val="left"/>
      </w:pPr>
      <w:r>
        <w:rPr>
          <w:color w:val="000000"/>
          <w:spacing w:val="0"/>
          <w:w w:val="100"/>
          <w:position w:val="0"/>
          <w:shd w:val="clear" w:color="auto" w:fill="auto"/>
          <w:lang w:val="de-DE" w:eastAsia="de-DE" w:bidi="de-DE"/>
        </w:rPr>
        <w:t>Haß, Zorn, Wut, falls das gefahrbringende Bedürfnis die Aggression bzw. der Sadismus war.</w:t>
      </w:r>
    </w:p>
    <w:p>
      <w:pPr>
        <w:pStyle w:val="Style17"/>
        <w:keepNext w:val="0"/>
        <w:keepLines w:val="0"/>
        <w:widowControl w:val="0"/>
        <w:numPr>
          <w:ilvl w:val="0"/>
          <w:numId w:val="117"/>
        </w:numPr>
        <w:shd w:val="clear" w:color="auto" w:fill="auto"/>
        <w:tabs>
          <w:tab w:pos="3144" w:val="left"/>
        </w:tabs>
        <w:bidi w:val="0"/>
        <w:spacing w:line="206" w:lineRule="auto"/>
        <w:ind w:left="0" w:firstLine="0"/>
        <w:jc w:val="left"/>
      </w:pPr>
      <w:r>
        <w:rPr>
          <w:color w:val="000000"/>
          <w:spacing w:val="0"/>
          <w:w w:val="100"/>
          <w:position w:val="0"/>
          <w:sz w:val="24"/>
          <w:szCs w:val="24"/>
          <w:shd w:val="clear" w:color="auto" w:fill="auto"/>
          <w:lang w:val="de-DE" w:eastAsia="de-DE" w:bidi="de-DE"/>
        </w:rPr>
        <w:t>Symptombildung als Abwehr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Durch Triebabwehr, Vorstellungsabwehr und Affektabwehr können Trieb-, Vorstellungs- und Affektumwandlungen zustande kommen, die wir dann </w:t>
      </w:r>
      <w:r>
        <w:rPr>
          <w:i/>
          <w:iCs/>
          <w:color w:val="000000"/>
          <w:spacing w:val="0"/>
          <w:w w:val="100"/>
          <w:position w:val="0"/>
          <w:shd w:val="clear" w:color="auto" w:fill="auto"/>
          <w:lang w:val="de-DE" w:eastAsia="de-DE" w:bidi="de-DE"/>
        </w:rPr>
        <w:t>Sym</w:t>
        <w:softHyphen/>
        <w:t>ptome</w:t>
      </w:r>
      <w:r>
        <w:rPr>
          <w:color w:val="000000"/>
          <w:spacing w:val="0"/>
          <w:w w:val="100"/>
          <w:position w:val="0"/>
          <w:shd w:val="clear" w:color="auto" w:fill="auto"/>
          <w:lang w:val="de-DE" w:eastAsia="de-DE" w:bidi="de-DE"/>
        </w:rPr>
        <w:t xml:space="preserve"> nennen.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 Symptom ist stets eine Kompromißbildung zwischen bestimmter Ich- Abwehr und bestimmtem Triebvorstoß. «Das Symptom sei Anzeichen und Ersatz einer unterbliebenen Triebbefriedigung, ein Erfolg des Verdrängungsvorganges», schreibt </w:t>
      </w:r>
      <w:r>
        <w:rPr>
          <w:smallCaps/>
          <w:color w:val="000000"/>
          <w:spacing w:val="0"/>
          <w:w w:val="100"/>
          <w:position w:val="0"/>
          <w:shd w:val="clear" w:color="auto" w:fill="auto"/>
          <w:lang w:val="de-DE" w:eastAsia="de-DE" w:bidi="de-DE"/>
        </w:rPr>
        <w:t>Sigmund Freud</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Bei einer Symptombildung besteht der Anteil des Ichs «eben im fixierten Gebrauch einer bestimmten Abwehrmethode gegenüber einem bestimmten Triebanspruch, der bei der stereotypen Wiederkehr des Trieb</w:t>
        <w:softHyphen/>
        <w:t>anspruchs in immer derselben Weise wiederholt wird»</w:t>
      </w:r>
      <w:r>
        <w:rPr>
          <w:color w:val="000000"/>
          <w:spacing w:val="0"/>
          <w:w w:val="100"/>
          <w:position w:val="0"/>
          <w:shd w:val="clear" w:color="auto" w:fill="auto"/>
          <w:vertAlign w:val="superscript"/>
          <w:lang w:val="de-DE" w:eastAsia="de-DE" w:bidi="de-DE"/>
        </w:rPr>
        <w:footnoteReference w:id="5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1"/>
      </w:r>
      <w:r>
        <w:rPr>
          <w:color w:val="000000"/>
          <w:spacing w:val="0"/>
          <w:w w:val="100"/>
          <w:position w:val="0"/>
          <w:shd w:val="clear" w:color="auto" w:fill="auto"/>
          <w:lang w:val="de-DE" w:eastAsia="de-DE" w:bidi="de-DE"/>
        </w:rPr>
        <w:t>.</w:t>
      </w:r>
    </w:p>
    <w:p>
      <w:pPr>
        <w:pStyle w:val="Style17"/>
        <w:keepNext w:val="0"/>
        <w:keepLines w:val="0"/>
        <w:widowControl w:val="0"/>
        <w:numPr>
          <w:ilvl w:val="0"/>
          <w:numId w:val="117"/>
        </w:numPr>
        <w:shd w:val="clear" w:color="auto" w:fill="auto"/>
        <w:tabs>
          <w:tab w:pos="2054" w:val="left"/>
        </w:tabs>
        <w:bidi w:val="0"/>
        <w:ind w:left="0" w:firstLine="0"/>
        <w:jc w:val="left"/>
      </w:pPr>
      <w:r>
        <w:rPr>
          <w:color w:val="000000"/>
          <w:spacing w:val="0"/>
          <w:w w:val="100"/>
          <w:position w:val="0"/>
          <w:sz w:val="24"/>
          <w:szCs w:val="24"/>
          <w:shd w:val="clear" w:color="auto" w:fill="auto"/>
          <w:lang w:val="de-DE" w:eastAsia="de-DE" w:bidi="de-DE"/>
        </w:rPr>
        <w:t>Charakterveränderung als Abwehr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«permanente Abwehrerscheinungen» führt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diejenigen Cha</w:t>
        <w:softHyphen/>
        <w:t xml:space="preserve">rakterveränderungen an, die </w:t>
      </w:r>
      <w:r>
        <w:rPr>
          <w:smallCaps/>
          <w:color w:val="000000"/>
          <w:spacing w:val="0"/>
          <w:w w:val="100"/>
          <w:position w:val="0"/>
          <w:shd w:val="clear" w:color="auto" w:fill="auto"/>
          <w:lang w:val="de-DE" w:eastAsia="de-DE" w:bidi="de-DE"/>
        </w:rPr>
        <w:t>Wilhelm Reich</w:t>
      </w:r>
      <w:r>
        <w:rPr>
          <w:color w:val="000000"/>
          <w:spacing w:val="0"/>
          <w:w w:val="100"/>
          <w:position w:val="0"/>
          <w:shd w:val="clear" w:color="auto" w:fill="auto"/>
          <w:lang w:val="de-DE" w:eastAsia="de-DE" w:bidi="de-DE"/>
        </w:rPr>
        <w:t xml:space="preserve"> «Charakterpanzerung» genannt hat. Dies sind «Rückstände ehemals sehr aktiver Abwehrvorgänge», die sich im Charakter als permanente Züge niedergeschlagen haben. So z. B. Steifheit und Starre in der körperlichen Haltung, wiederkehrendes Lächeln, hochmütiges, ironisches Benehmen und so fort</w:t>
      </w:r>
      <w:r>
        <w:rPr>
          <w:color w:val="000000"/>
          <w:spacing w:val="0"/>
          <w:w w:val="100"/>
          <w:position w:val="0"/>
          <w:shd w:val="clear" w:color="auto" w:fill="auto"/>
          <w:vertAlign w:val="superscript"/>
          <w:lang w:val="de-DE" w:eastAsia="de-DE" w:bidi="de-DE"/>
        </w:rPr>
        <w:footnoteReference w:id="52"/>
      </w:r>
      <w:r>
        <w:rPr>
          <w:color w:val="000000"/>
          <w:spacing w:val="0"/>
          <w:w w:val="100"/>
          <w:position w:val="0"/>
          <w:shd w:val="clear" w:color="auto" w:fill="auto"/>
          <w:lang w:val="de-DE" w:eastAsia="de-DE" w:bidi="de-DE"/>
        </w:rPr>
        <w:t>.</w:t>
      </w:r>
    </w:p>
    <w:p>
      <w:pPr>
        <w:pStyle w:val="Style17"/>
        <w:keepNext w:val="0"/>
        <w:keepLines w:val="0"/>
        <w:widowControl w:val="0"/>
        <w:numPr>
          <w:ilvl w:val="0"/>
          <w:numId w:val="117"/>
        </w:numPr>
        <w:shd w:val="clear" w:color="auto" w:fill="auto"/>
        <w:tabs>
          <w:tab w:pos="2394" w:val="left"/>
        </w:tabs>
        <w:bidi w:val="0"/>
        <w:ind w:left="0" w:firstLine="0"/>
        <w:jc w:val="left"/>
      </w:pPr>
      <w:r>
        <w:rPr>
          <w:color w:val="000000"/>
          <w:spacing w:val="0"/>
          <w:w w:val="100"/>
          <w:position w:val="0"/>
          <w:sz w:val="24"/>
          <w:szCs w:val="24"/>
          <w:shd w:val="clear" w:color="auto" w:fill="auto"/>
          <w:lang w:val="de-DE" w:eastAsia="de-DE" w:bidi="de-DE"/>
        </w:rPr>
        <w:t>Lebensalter und Abwehrart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Zur Frage der «Chronologie der Abwehrmechanismen» hat sich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wie folgt geäußert: «Es kann leicht sein, daß der seelische Apparat vor der scharfen Sonderung von Ich und Es, vor der Ausbildung eines Uber-Ichs, andere Methoden der Abwehr übt als nach der Erreichung dieser Organisationsstufen</w:t>
      </w:r>
      <w:r>
        <w:rPr>
          <w:color w:val="000000"/>
          <w:spacing w:val="0"/>
          <w:w w:val="100"/>
          <w:position w:val="0"/>
          <w:shd w:val="clear" w:color="auto" w:fill="auto"/>
          <w:vertAlign w:val="superscript"/>
          <w:lang w:val="de-DE" w:eastAsia="de-DE" w:bidi="de-DE"/>
        </w:rPr>
        <w:footnoteReference w:id="53"/>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stichhaltige chronologische «Lebenskurve» der Abwehrarten kann man heute noch nicht aufstellen. Eine besondere Schwierigkeit bedeutet für diese Unternehmung der Umstand, daß die Abwehrarten mit den Entwicklungszeit</w:t>
        <w:softHyphen/>
        <w:t>punkten des Ichs und Über-Ichs immer Zusammenhängen und das Problem der Zeitbestimmung der Ich- und Über-Ich-Entwicklung zurzeit eine Streitfrage unter den Psychoanalytikern ist.</w:t>
      </w:r>
    </w:p>
    <w:p>
      <w:pPr>
        <w:pStyle w:val="Style2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entwickelt folgende Gedanken zum Versuch einer Chronologie:</w:t>
      </w:r>
    </w:p>
    <w:p>
      <w:pPr>
        <w:pStyle w:val="Style22"/>
        <w:keepNext w:val="0"/>
        <w:keepLines w:val="0"/>
        <w:widowControl w:val="0"/>
        <w:numPr>
          <w:ilvl w:val="0"/>
          <w:numId w:val="12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ältesten Abwehrmechanismen könnten sein: </w:t>
      </w:r>
      <w:r>
        <w:rPr>
          <w:i/>
          <w:iCs/>
          <w:color w:val="000000"/>
          <w:spacing w:val="0"/>
          <w:w w:val="100"/>
          <w:position w:val="0"/>
          <w:shd w:val="clear" w:color="auto" w:fill="auto"/>
          <w:lang w:val="de-DE" w:eastAsia="de-DE" w:bidi="de-DE"/>
        </w:rPr>
        <w:t>Regression, Verkehrung ins Gegenteil, Wendung gegen die eigene Person (Masochismus).</w:t>
      </w:r>
      <w:r>
        <w:rPr>
          <w:color w:val="000000"/>
          <w:spacing w:val="0"/>
          <w:w w:val="100"/>
          <w:position w:val="0"/>
          <w:shd w:val="clear" w:color="auto" w:fill="auto"/>
          <w:lang w:val="de-DE" w:eastAsia="de-DE" w:bidi="de-DE"/>
        </w:rPr>
        <w:t xml:space="preserve"> Das Gemeinsame dieser Abwehrarten ist, daß sie ausschließlich am Trieb selbst vor sich gehen. Sie könnten demnach so alt sein wie der Trieb selbst und sind vielleicht vom Stand der Orga</w:t>
        <w:softHyphen/>
        <w:t>nisation unabhängig. (Gegen diese Annahme spricht der Umstand, daß der wirk</w:t>
        <w:softHyphen/>
        <w:t xml:space="preserve">liche Masochismus im frühesten Kindesalter nach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kaum zu finden ist.)</w:t>
      </w:r>
    </w:p>
    <w:p>
      <w:pPr>
        <w:pStyle w:val="Style22"/>
        <w:keepNext w:val="0"/>
        <w:keepLines w:val="0"/>
        <w:widowControl w:val="0"/>
        <w:numPr>
          <w:ilvl w:val="0"/>
          <w:numId w:val="127"/>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d. h. Hinausverlegung subjektiver unbewußter Inhalte in die Außenwelt, könnte als Abwehr erst zu einer Zeit auftreten, in der das Kind die Sonderung der Ich-Welt von der Außenwelt schon vollbracht hat.</w:t>
      </w:r>
    </w:p>
    <w:p>
      <w:pPr>
        <w:pStyle w:val="Style22"/>
        <w:keepNext w:val="0"/>
        <w:keepLines w:val="0"/>
        <w:widowControl w:val="0"/>
        <w:numPr>
          <w:ilvl w:val="0"/>
          <w:numId w:val="127"/>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d. h. Einverleibung von Inhalten der Außenwelt ins Ich, könnte als Abwehr nur zu einer Zeit geübt werden, in der das Kind schon fähig ist, den Besitzstand des Ichs von dem der Außenwelt zu trennen.</w:t>
      </w:r>
    </w:p>
    <w:p>
      <w:pPr>
        <w:pStyle w:val="Style22"/>
        <w:keepNext w:val="0"/>
        <w:keepLines w:val="0"/>
        <w:widowControl w:val="0"/>
        <w:numPr>
          <w:ilvl w:val="0"/>
          <w:numId w:val="127"/>
        </w:numPr>
        <w:shd w:val="clear" w:color="auto" w:fill="auto"/>
        <w:tabs>
          <w:tab w:pos="1402" w:val="left"/>
        </w:tabs>
        <w:bidi w:val="0"/>
        <w:spacing w:line="240" w:lineRule="auto"/>
        <w:ind w:left="0" w:firstLine="360"/>
        <w:jc w:val="left"/>
      </w:pPr>
      <w:r>
        <w:rPr>
          <w:i/>
          <w:iCs/>
          <w:color w:val="000000"/>
          <w:spacing w:val="0"/>
          <w:w w:val="100"/>
          <w:position w:val="0"/>
          <w:shd w:val="clear" w:color="auto" w:fill="auto"/>
          <w:lang w:val="de-DE" w:eastAsia="de-DE" w:bidi="de-DE"/>
        </w:rPr>
        <w:t>Verdrängung</w:t>
      </w:r>
      <w:r>
        <w:rPr>
          <w:color w:val="000000"/>
          <w:spacing w:val="0"/>
          <w:w w:val="100"/>
          <w:position w:val="0"/>
          <w:shd w:val="clear" w:color="auto" w:fill="auto"/>
          <w:lang w:val="de-DE" w:eastAsia="de-DE" w:bidi="de-DE"/>
        </w:rPr>
        <w:t xml:space="preserve"> als Abwehr wirkt in der Art, daß Vorstellungen und Affekte vom Bewußtsein abgehalten werden. Verdrängung als Abwehrmechanismus kommt demnach nur zu einer Zeit in Frage, wo eine scharfe Sonderung von be</w:t>
        <w:softHyphen/>
        <w:t>wußter und unbewußter Seelentätigkeit schon hergestellt worden ist.</w:t>
      </w:r>
    </w:p>
    <w:p>
      <w:pPr>
        <w:pStyle w:val="Style22"/>
        <w:keepNext w:val="0"/>
        <w:keepLines w:val="0"/>
        <w:widowControl w:val="0"/>
        <w:numPr>
          <w:ilvl w:val="0"/>
          <w:numId w:val="127"/>
        </w:numPr>
        <w:shd w:val="clear" w:color="auto" w:fill="auto"/>
        <w:tabs>
          <w:tab w:pos="1406" w:val="left"/>
        </w:tabs>
        <w:bidi w:val="0"/>
        <w:spacing w:line="240" w:lineRule="auto"/>
        <w:ind w:left="0" w:firstLine="360"/>
        <w:jc w:val="left"/>
      </w:pPr>
      <w:r>
        <w:rPr>
          <w:color w:val="000000"/>
          <w:spacing w:val="0"/>
          <w:w w:val="100"/>
          <w:position w:val="0"/>
          <w:shd w:val="clear" w:color="auto" w:fill="auto"/>
          <w:lang w:val="de-DE" w:eastAsia="de-DE" w:bidi="de-DE"/>
        </w:rPr>
        <w:t xml:space="preserve">Bei der </w:t>
      </w:r>
      <w:r>
        <w:rPr>
          <w:i/>
          <w:iCs/>
          <w:color w:val="000000"/>
          <w:spacing w:val="0"/>
          <w:w w:val="100"/>
          <w:position w:val="0"/>
          <w:shd w:val="clear" w:color="auto" w:fill="auto"/>
          <w:lang w:val="de-DE" w:eastAsia="de-DE" w:bidi="de-DE"/>
        </w:rPr>
        <w:t>Sublimierung</w:t>
      </w:r>
      <w:r>
        <w:rPr>
          <w:color w:val="000000"/>
          <w:spacing w:val="0"/>
          <w:w w:val="100"/>
          <w:position w:val="0"/>
          <w:shd w:val="clear" w:color="auto" w:fill="auto"/>
          <w:lang w:val="de-DE" w:eastAsia="de-DE" w:bidi="de-DE"/>
        </w:rPr>
        <w:t xml:space="preserve"> verschiebt die Person die nativen Triebziele und Trieb</w:t>
        <w:softHyphen/>
        <w:t>objekte im Sinne einer höheren sozialen und ethischen Wertung. Folglich kann jemand die Abwehrart der Sublimation nur dann gebrauchen, wenn er solche Werte schon kennt und anerkennt, d. h. wenn er schon ein Uber-Ich hat</w:t>
      </w:r>
      <w:r>
        <w:rPr>
          <w:color w:val="000000"/>
          <w:spacing w:val="0"/>
          <w:w w:val="100"/>
          <w:position w:val="0"/>
          <w:shd w:val="clear" w:color="auto" w:fill="auto"/>
          <w:vertAlign w:val="superscript"/>
          <w:lang w:val="de-DE" w:eastAsia="de-DE" w:bidi="de-DE"/>
        </w:rPr>
        <w:footnoteReference w:id="54"/>
      </w:r>
      <w:r>
        <w:rPr>
          <w:color w:val="000000"/>
          <w:spacing w:val="0"/>
          <w:w w:val="100"/>
          <w:position w:val="0"/>
          <w:shd w:val="clear" w:color="auto" w:fill="auto"/>
          <w:lang w:val="de-DE" w:eastAsia="de-DE" w:bidi="de-DE"/>
        </w:rPr>
        <w:t>.</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Damit haben wir das Grundlegende der Abwehrlehre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erörtert.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legten aus vielfachen Gründen Gewicht darauf, diese Lehre von dem Abwehrmechanismus im Lichte der Ps.-A. womöglich ausführlich zu besprechen.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Erstens: weil wir das Denksystem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bezüglich der Abwehrmechanismen des Ichs unverändert in die experimentelle Triebforschung übernommen haben.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weil wir den Abwehrvorgang im Ich experimentell sichtbar ge</w:t>
        <w:softHyphen/>
        <w:t>macht haben.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Drittens: weil wir auf Grund der Ergebnisse der experimentellen Trieb- und Ich-Analyse so manches der Lehre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hinzufügen müssen, insbesondere in bezug auf Weisen der Abwehr, ferner bezüglich der Koppelung von Abwehrart und Krankheitsart, endlich der Beziehung zwischen Ich-Entwicklung und Ab</w:t>
        <w:softHyphen/>
        <w:t>wehrart.</w:t>
      </w:r>
    </w:p>
    <w:p>
      <w:pPr>
        <w:pStyle w:val="Style25"/>
        <w:keepNext/>
        <w:keepLines/>
        <w:widowControl w:val="0"/>
        <w:shd w:val="clear" w:color="auto" w:fill="auto"/>
        <w:bidi w:val="0"/>
        <w:spacing w:line="240" w:lineRule="auto"/>
        <w:ind w:left="0" w:firstLine="0"/>
        <w:jc w:val="left"/>
      </w:pPr>
      <w:bookmarkStart w:id="10" w:name="bookmark10"/>
      <w:bookmarkStart w:id="11" w:name="bookmark11"/>
      <w:r>
        <w:rPr>
          <w:color w:val="000000"/>
          <w:spacing w:val="0"/>
          <w:w w:val="100"/>
          <w:position w:val="0"/>
          <w:shd w:val="clear" w:color="auto" w:fill="auto"/>
          <w:lang w:val="de-DE" w:eastAsia="de-DE" w:bidi="de-DE"/>
        </w:rPr>
        <w:t>II. Die .Abwehrlehre der Schicksalsanalyse</w:t>
      </w:r>
      <w:bookmarkEnd w:id="10"/>
      <w:bookmarkEnd w:id="11"/>
    </w:p>
    <w:p>
      <w:pPr>
        <w:pStyle w:val="Style17"/>
        <w:keepNext w:val="0"/>
        <w:keepLines w:val="0"/>
        <w:widowControl w:val="0"/>
        <w:numPr>
          <w:ilvl w:val="0"/>
          <w:numId w:val="129"/>
        </w:numPr>
        <w:shd w:val="clear" w:color="auto" w:fill="auto"/>
        <w:tabs>
          <w:tab w:pos="279" w:val="left"/>
        </w:tabs>
        <w:bidi w:val="0"/>
        <w:ind w:left="0" w:firstLine="0"/>
        <w:jc w:val="left"/>
      </w:pPr>
      <w:r>
        <w:rPr>
          <w:color w:val="000000"/>
          <w:spacing w:val="0"/>
          <w:w w:val="100"/>
          <w:position w:val="0"/>
          <w:sz w:val="24"/>
          <w:szCs w:val="24"/>
          <w:shd w:val="clear" w:color="auto" w:fill="auto"/>
          <w:lang w:val="de-DE" w:eastAsia="de-DE" w:bidi="de-DE"/>
        </w:rPr>
        <w:t>Allgemeines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Abwehrmechanismen sind unbewußte Mechanismen zum Schutz des Ichs vor gefahrbringenden Triebansprüchen und Affekten.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Art und Weise aber, wie man in der Psychoanalyse die Existenz dieser Abwehrmechanismen in einem bestimmten Fall feststellt, unterscheidet sich grundsätzlich von dem Weg, auf dem die experimentelle Triebdiagnostik das Ingangsetzen und die Wirkung der Abwehrtechniken verfolgt.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Ps.-A. werden die Abwehrmechanismen in der analytischen Situation auf dem Umweg durch Vermittlungen desVerhaltens der Person beobachtet. Die Art, wie ein bestimmter Kranker sich in der Analyse seinen freien Assoziationen ge</w:t>
        <w:softHyphen/>
        <w:t>genüber verhält, wie er seine Widerstände dem Analytiker gegenüber äußert, ferner die Art der Übertragung der Abwehr sind diejenigen Hinweise, aus denen der Analytiker seine Schlüsse bezüglich der besonderen Abwehrart des Patienten zu ziehen versucht. Wenn z. B. ein Patient Einfälle, die vermutlich die Abwehr des Ichs herausfordern, einfach beseitigt und schweigt, dann schließt der Ana</w:t>
        <w:softHyphen/>
        <w:t>lytiker auf die Existenz der Verdrängung. Er nimmt an, daß in seiner Einfallsreihe die nämliche Unterbrechung sich eingestellt hat wie bei der Symptombildung in seinem Triebablauf. Das ist zumeist der Fall bei Hysterie. Ganz anders benimmt sich in der psychoanalytischen Situation der Zwangsneurotiker. «Der zwangs</w:t>
        <w:softHyphen/>
      </w:r>
      <w:r>
        <w:rPr>
          <w:color w:val="000000"/>
          <w:spacing w:val="0"/>
          <w:w w:val="100"/>
          <w:position w:val="0"/>
          <w:shd w:val="clear" w:color="auto" w:fill="auto"/>
          <w:lang w:val="de-DE" w:eastAsia="de-DE" w:bidi="de-DE"/>
        </w:rPr>
        <w:t xml:space="preserve">neurotische Patient» - schreibt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 «schweigt nicht, er spricht auch im Widerstand, aber er zerreißt die Zusammenhänge zwischen seinen Einfällen, -- isoliert Vorstellung und Affekt beim Sprechen, so daß uns seine Assoziationen im kleinen ebenso unsinnig erscheinen müssen wie seine zwangsneurotischen Sym</w:t>
        <w:softHyphen/>
        <w:t>ptome im großen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Aus diesem eigentümlichen Benehmen in der Analyse schließt dann der Analytiker auf Ingangsetzen eines besonderen Abwehrmechanismus, den man «Isolierung» nennt. Das nämliche bezieht sich auch auf die Feststellung j„ der sog. permanenten Abwehrerscheinungen;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Auch die wachsame Beobachtung der Übertragungsart gibt dem Analytiker brauchbare Hinweise und Vermutungen bezüglich der gebrauchten Abwehr</w:t>
        <w:softHyphen/>
        <w:t>technik.</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Patient überträgt nämlich nicht nur unentstellte infantile Triebregungen auf den Analytiker, «er überträgt auch Es-Regungen in allen jenen Formen von Entstellung, die bereits im infantilen Leben ausgeprägt worden sind; im extremen Fall ist das, was in die Übertragung gelangt, überhaupt nicht mehr die Trieb</w:t>
        <w:softHyphen/>
        <w:t xml:space="preserve">regung selbst, sondern nur die spezielle Abwehr einer bestimmten positiven oder negativen libidinösen Einstellung, wie etwa die Fluchtreaktion vor der Gefahr einer positiven Liebesbindung bei latenter weiblicher Homosexualität oder wie die von </w:t>
      </w:r>
      <w:r>
        <w:rPr>
          <w:smallCaps/>
          <w:color w:val="000000"/>
          <w:spacing w:val="0"/>
          <w:w w:val="100"/>
          <w:position w:val="0"/>
          <w:shd w:val="clear" w:color="auto" w:fill="auto"/>
          <w:lang w:val="de-DE" w:eastAsia="de-DE" w:bidi="de-DE"/>
        </w:rPr>
        <w:t>Wilhelm Reich</w:t>
      </w:r>
      <w:r>
        <w:rPr>
          <w:color w:val="000000"/>
          <w:spacing w:val="0"/>
          <w:w w:val="100"/>
          <w:position w:val="0"/>
          <w:shd w:val="clear" w:color="auto" w:fill="auto"/>
          <w:lang w:val="de-DE" w:eastAsia="de-DE" w:bidi="de-DE"/>
        </w:rPr>
        <w:t xml:space="preserve"> betonte unterwürfige, feminin-masochistische Haltung des ehemals gegen den Vater aggressiven männlichen Patienten»</w:t>
      </w:r>
      <w:r>
        <w:rPr>
          <w:color w:val="000000"/>
          <w:spacing w:val="0"/>
          <w:w w:val="100"/>
          <w:position w:val="0"/>
          <w:shd w:val="clear" w:color="auto" w:fill="auto"/>
          <w:vertAlign w:val="superscript"/>
          <w:lang w:val="de-DE" w:eastAsia="de-DE" w:bidi="de-DE"/>
        </w:rPr>
        <w:footnoteReference w:id="5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6"/>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will also sagen, daß der Patient seine spezifische Art der Abwehr in der besonderen Weise seiner Übertragung dieser Abwehr entlarvt.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glauben, diese Beispiele genügen zum Verstehen der folgenden Fest</w:t>
        <w:softHyphen/>
        <w:t>stellung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Psychoanalyse werden die Arten der Abwehrmechanismen nicht un</w:t>
        <w:softHyphen/>
        <w:t>mittelbar, sondern nur durch Vermittlungen festgestellt.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Ganz anders in der experimentellen Ich- und Triebdiagnostik. Hier wird die Art der Ich-Abwehr unmittelbar sichtbar gemacht. Jeder Experte dieser Methode kann die spezielle Art des Abwehrmechanismus von Fall zu Fall in einer Unter</w:t>
        <w:softHyphen/>
        <w:t>suchung, die maximal 10 bis 20 Minuten dauert, in exakter Weise vom Triebprofil ablesen. Das ist natürlich ein großer Vorteil.</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experimentelle Triebdiagnostik ist imstande, die spezielle Abwehr art experimen</w:t>
        <w:softHyphen/>
        <w:t>tell unmittelbar, ohne mühsame, langdauernde Beobachtung der Patienten sichtbar %u machen.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Bezüglich der Abwehrdiagnostik haben wir bisher folgende Vorteile der expe</w:t>
        <w:softHyphen/>
        <w:t>rimentellen Trieb- und Ich-Diagnostik genannt.</w:t>
      </w:r>
    </w:p>
    <w:p>
      <w:pPr>
        <w:pStyle w:val="Style22"/>
        <w:keepNext w:val="0"/>
        <w:keepLines w:val="0"/>
        <w:widowControl w:val="0"/>
        <w:numPr>
          <w:ilvl w:val="0"/>
          <w:numId w:val="131"/>
        </w:numPr>
        <w:shd w:val="clear" w:color="auto" w:fill="auto"/>
        <w:tabs>
          <w:tab w:pos="614" w:val="left"/>
        </w:tabs>
        <w:bidi w:val="0"/>
        <w:spacing w:line="240" w:lineRule="auto"/>
        <w:ind w:left="0" w:firstLine="360"/>
        <w:jc w:val="left"/>
      </w:pPr>
      <w:r>
        <w:rPr>
          <w:color w:val="000000"/>
          <w:spacing w:val="0"/>
          <w:w w:val="100"/>
          <w:position w:val="0"/>
          <w:shd w:val="clear" w:color="auto" w:fill="auto"/>
          <w:lang w:val="de-DE" w:eastAsia="de-DE" w:bidi="de-DE"/>
        </w:rPr>
        <w:t>die exakte, unmittelbare Sichtbarmachung der Abwehrart im Experiment;</w:t>
      </w:r>
    </w:p>
    <w:p>
      <w:pPr>
        <w:pStyle w:val="Style22"/>
        <w:keepNext w:val="0"/>
        <w:keepLines w:val="0"/>
        <w:widowControl w:val="0"/>
        <w:numPr>
          <w:ilvl w:val="0"/>
          <w:numId w:val="131"/>
        </w:numPr>
        <w:shd w:val="clear" w:color="auto" w:fill="auto"/>
        <w:tabs>
          <w:tab w:pos="619" w:val="left"/>
        </w:tabs>
        <w:bidi w:val="0"/>
        <w:spacing w:line="240" w:lineRule="auto"/>
        <w:ind w:left="0" w:firstLine="360"/>
        <w:jc w:val="left"/>
      </w:pPr>
      <w:r>
        <w:rPr>
          <w:color w:val="000000"/>
          <w:spacing w:val="0"/>
          <w:w w:val="100"/>
          <w:position w:val="0"/>
          <w:shd w:val="clear" w:color="auto" w:fill="auto"/>
          <w:lang w:val="de-DE" w:eastAsia="de-DE" w:bidi="de-DE"/>
        </w:rPr>
        <w:t>die zeitliche Abkürzung der Feststellung.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einen dritten Vorteil wollen wir nun im folgenden den Umstand bespre</w:t>
        <w:softHyphen/>
        <w:t xml:space="preserve">chen, daß die experimentelle Trieb- und Ich-Diagnostik auch die Frage nach dem </w:t>
      </w:r>
      <w:r>
        <w:rPr>
          <w:i/>
          <w:iCs/>
          <w:color w:val="000000"/>
          <w:spacing w:val="0"/>
          <w:w w:val="100"/>
          <w:position w:val="0"/>
          <w:shd w:val="clear" w:color="auto" w:fill="auto"/>
          <w:lang w:val="de-DE" w:eastAsia="de-DE" w:bidi="de-DE"/>
        </w:rPr>
        <w:t>Wo</w:t>
      </w:r>
      <w:r>
        <w:rPr>
          <w:color w:val="000000"/>
          <w:spacing w:val="0"/>
          <w:w w:val="100"/>
          <w:position w:val="0"/>
          <w:shd w:val="clear" w:color="auto" w:fill="auto"/>
          <w:lang w:val="de-DE" w:eastAsia="de-DE" w:bidi="de-DE"/>
        </w:rPr>
        <w:t xml:space="preserve"> der Abwehr im Ich zu beantworten, d. h. den Ort festzustellen ermöglicht. Wir können die Abwehrarbeit in den anderen Triebzonen bis ins einzelne ver</w:t>
        <w:softHyphen/>
        <w:t xml:space="preserve">folgen, </w:t>
      </w:r>
      <w:r>
        <w:rPr>
          <w:i/>
          <w:iCs/>
          <w:color w:val="000000"/>
          <w:spacing w:val="0"/>
          <w:w w:val="100"/>
          <w:position w:val="0"/>
          <w:shd w:val="clear" w:color="auto" w:fill="auto"/>
          <w:lang w:val="de-DE" w:eastAsia="de-DE" w:bidi="de-DE"/>
        </w:rPr>
        <w:t>wo</w:t>
      </w:r>
      <w:r>
        <w:rPr>
          <w:color w:val="000000"/>
          <w:spacing w:val="0"/>
          <w:w w:val="100"/>
          <w:position w:val="0"/>
          <w:shd w:val="clear" w:color="auto" w:fill="auto"/>
          <w:lang w:val="de-DE" w:eastAsia="de-DE" w:bidi="de-DE"/>
        </w:rPr>
        <w:t xml:space="preserve"> eigentlich der Abwehrvorgang sich abspielt.</w:t>
      </w:r>
    </w:p>
    <w:p>
      <w:pPr>
        <w:pStyle w:val="Style17"/>
        <w:keepNext w:val="0"/>
        <w:keepLines w:val="0"/>
        <w:widowControl w:val="0"/>
        <w:numPr>
          <w:ilvl w:val="0"/>
          <w:numId w:val="129"/>
        </w:numPr>
        <w:shd w:val="clear" w:color="auto" w:fill="auto"/>
        <w:tabs>
          <w:tab w:pos="2689" w:val="left"/>
        </w:tabs>
        <w:bidi w:val="0"/>
        <w:ind w:left="0" w:firstLine="0"/>
        <w:jc w:val="left"/>
      </w:pPr>
      <w:r>
        <w:rPr>
          <w:color w:val="000000"/>
          <w:spacing w:val="0"/>
          <w:w w:val="100"/>
          <w:position w:val="0"/>
          <w:sz w:val="24"/>
          <w:szCs w:val="24"/>
          <w:shd w:val="clear" w:color="auto" w:fill="auto"/>
          <w:lang w:val="de-DE" w:eastAsia="de-DE" w:bidi="de-DE"/>
        </w:rPr>
        <w:t>Wo wehrt das Ich die Triebgefahr ab?</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Die «Orte» der Abwehrtätigkeit des Ichs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Abwehrmechanismen sind unbewußte Ich-Funktionen. Die Abwehrtätigkeit geht demnach stets vom Ich aus.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These schließt aber nicht aus, daß das Ich nicht nur durch spezielle Ich- Reaktionen, sondern auch durch Sexual-, Affekt- und Kontaktreaktionen sich vor einer Trieb- bzw. Affektgefahr schützen kann. Die «Orte» der Abwehr sind demnach verschieden. Die Wege der Sicherung führen durch alle vier Zonen des Trieblebens und laufen nicht nur im Ich ab.</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Zusammenfassend kann also über die Abwehrarten folgendes festgestellt werden:</w:t>
      </w:r>
    </w:p>
    <w:p>
      <w:pPr>
        <w:pStyle w:val="Style22"/>
        <w:keepNext w:val="0"/>
        <w:keepLines w:val="0"/>
        <w:widowControl w:val="0"/>
        <w:numPr>
          <w:ilvl w:val="0"/>
          <w:numId w:val="133"/>
        </w:numPr>
        <w:shd w:val="clear" w:color="auto" w:fill="auto"/>
        <w:tabs>
          <w:tab w:pos="1459" w:val="left"/>
        </w:tabs>
        <w:bidi w:val="0"/>
        <w:spacing w:line="240" w:lineRule="auto"/>
        <w:ind w:left="0" w:firstLine="360"/>
        <w:jc w:val="left"/>
      </w:pPr>
      <w:r>
        <w:rPr>
          <w:color w:val="000000"/>
          <w:spacing w:val="0"/>
          <w:w w:val="100"/>
          <w:position w:val="0"/>
          <w:shd w:val="clear" w:color="auto" w:fill="auto"/>
          <w:lang w:val="de-DE" w:eastAsia="de-DE" w:bidi="de-DE"/>
        </w:rPr>
        <w:t>Das Objekt der Triebgefahr ist bei einem Abwehrmechanismus stets entweder 1. eine Triebgefahr, oder 2. eine Vorstellungsgefahr, also die Gefahr bestimmter Vorstellungen, die als Ersatzbildungen der verpönten Trieban</w:t>
        <w:softHyphen/>
        <w:t>sprüche fungieren, oder 3. eine Affektgefahr, d. h. eine Gefahr, hervorgerufen durch die Affekte, die das gefahrbringende Triebbedürfnis begleiten (z. B. Wut, Zorn, Rache, Neid, Eifersucht bei Aggression).</w:t>
      </w:r>
    </w:p>
    <w:p>
      <w:pPr>
        <w:pStyle w:val="Style22"/>
        <w:keepNext w:val="0"/>
        <w:keepLines w:val="0"/>
        <w:widowControl w:val="0"/>
        <w:numPr>
          <w:ilvl w:val="0"/>
          <w:numId w:val="133"/>
        </w:numPr>
        <w:shd w:val="clear" w:color="auto" w:fill="auto"/>
        <w:tabs>
          <w:tab w:pos="1459" w:val="left"/>
        </w:tabs>
        <w:bidi w:val="0"/>
        <w:spacing w:line="240" w:lineRule="auto"/>
        <w:ind w:left="0" w:firstLine="0"/>
        <w:jc w:val="left"/>
      </w:pPr>
      <w:r>
        <w:rPr>
          <w:color w:val="000000"/>
          <w:spacing w:val="0"/>
          <w:w w:val="100"/>
          <w:position w:val="0"/>
          <w:shd w:val="clear" w:color="auto" w:fill="auto"/>
          <w:lang w:val="de-DE" w:eastAsia="de-DE" w:bidi="de-DE"/>
        </w:rPr>
        <w:t>Die Abwehr geht stets vom Ich aus.</w:t>
      </w:r>
    </w:p>
    <w:p>
      <w:pPr>
        <w:pStyle w:val="Style22"/>
        <w:keepNext w:val="0"/>
        <w:keepLines w:val="0"/>
        <w:widowControl w:val="0"/>
        <w:numPr>
          <w:ilvl w:val="0"/>
          <w:numId w:val="133"/>
        </w:numPr>
        <w:shd w:val="clear" w:color="auto" w:fill="auto"/>
        <w:tabs>
          <w:tab w:pos="1459" w:val="left"/>
        </w:tabs>
        <w:bidi w:val="0"/>
        <w:spacing w:line="240" w:lineRule="auto"/>
        <w:ind w:left="0" w:firstLine="360"/>
        <w:jc w:val="left"/>
      </w:pPr>
      <w:r>
        <w:rPr>
          <w:color w:val="000000"/>
          <w:spacing w:val="0"/>
          <w:w w:val="100"/>
          <w:position w:val="0"/>
          <w:shd w:val="clear" w:color="auto" w:fill="auto"/>
          <w:lang w:val="de-DE" w:eastAsia="de-DE" w:bidi="de-DE"/>
        </w:rPr>
        <w:t xml:space="preserve">Das Ich benützt aber zur Abwehr verschiedene Reaktionen, d. h.: </w:t>
      </w:r>
      <w:r>
        <w:rPr>
          <w:i/>
          <w:iCs/>
          <w:color w:val="000000"/>
          <w:spacing w:val="0"/>
          <w:w w:val="100"/>
          <w:position w:val="0"/>
          <w:shd w:val="clear" w:color="auto" w:fill="auto"/>
          <w:lang w:val="de-DE" w:eastAsia="de-DE" w:bidi="de-DE"/>
        </w:rPr>
        <w:t>die Stätte der .Abwehrarbeit ist nicht nur das Ich, sondern alle Gebiete des Trieblebens können als Abwehrort benützt werden.</w:t>
      </w:r>
      <w:r>
        <w:rPr>
          <w:color w:val="000000"/>
          <w:spacing w:val="0"/>
          <w:w w:val="100"/>
          <w:position w:val="0"/>
          <w:shd w:val="clear" w:color="auto" w:fill="auto"/>
          <w:lang w:val="de-DE" w:eastAsia="de-DE" w:bidi="de-DE"/>
        </w:rPr>
        <w:t xml:space="preserve"> Auf Grund der Verschiedenheit der Abwehrreaktionen spricht die experimentelle Triebdiagnostik von: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 Abwehrmechanismen vorwiegend mit Ich-Reaktionen.</w:t>
      </w:r>
    </w:p>
    <w:p>
      <w:pPr>
        <w:pStyle w:val="Style22"/>
        <w:keepNext w:val="0"/>
        <w:keepLines w:val="0"/>
        <w:widowControl w:val="0"/>
        <w:numPr>
          <w:ilvl w:val="0"/>
          <w:numId w:val="135"/>
        </w:numPr>
        <w:shd w:val="clear" w:color="auto" w:fill="auto"/>
        <w:tabs>
          <w:tab w:pos="1507" w:val="left"/>
        </w:tabs>
        <w:bidi w:val="0"/>
        <w:spacing w:line="240" w:lineRule="auto"/>
        <w:ind w:left="0" w:firstLine="0"/>
        <w:jc w:val="left"/>
      </w:pPr>
      <w:r>
        <w:rPr>
          <w:color w:val="000000"/>
          <w:spacing w:val="0"/>
          <w:w w:val="100"/>
          <w:position w:val="0"/>
          <w:shd w:val="clear" w:color="auto" w:fill="auto"/>
          <w:lang w:val="de-DE" w:eastAsia="de-DE" w:bidi="de-DE"/>
        </w:rPr>
        <w:t>Abwehrmechanismen mit Ich- und Sexualreaktionen.</w:t>
      </w:r>
    </w:p>
    <w:p>
      <w:pPr>
        <w:pStyle w:val="Style22"/>
        <w:keepNext w:val="0"/>
        <w:keepLines w:val="0"/>
        <w:widowControl w:val="0"/>
        <w:numPr>
          <w:ilvl w:val="0"/>
          <w:numId w:val="135"/>
        </w:numPr>
        <w:shd w:val="clear" w:color="auto" w:fill="auto"/>
        <w:tabs>
          <w:tab w:pos="1507" w:val="left"/>
        </w:tabs>
        <w:bidi w:val="0"/>
        <w:spacing w:line="240" w:lineRule="auto"/>
        <w:ind w:left="0" w:firstLine="0"/>
        <w:jc w:val="left"/>
      </w:pPr>
      <w:r>
        <w:rPr>
          <w:color w:val="000000"/>
          <w:spacing w:val="0"/>
          <w:w w:val="100"/>
          <w:position w:val="0"/>
          <w:shd w:val="clear" w:color="auto" w:fill="auto"/>
          <w:lang w:val="de-DE" w:eastAsia="de-DE" w:bidi="de-DE"/>
        </w:rPr>
        <w:t>Abwehrmechanismen mit Ich- und Affektreaktionen.</w:t>
      </w:r>
    </w:p>
    <w:p>
      <w:pPr>
        <w:pStyle w:val="Style22"/>
        <w:keepNext w:val="0"/>
        <w:keepLines w:val="0"/>
        <w:widowControl w:val="0"/>
        <w:numPr>
          <w:ilvl w:val="0"/>
          <w:numId w:val="135"/>
        </w:numPr>
        <w:shd w:val="clear" w:color="auto" w:fill="auto"/>
        <w:tabs>
          <w:tab w:pos="1546" w:val="left"/>
        </w:tabs>
        <w:bidi w:val="0"/>
        <w:spacing w:line="240" w:lineRule="auto"/>
        <w:ind w:left="0" w:firstLine="0"/>
        <w:jc w:val="left"/>
      </w:pPr>
      <w:r>
        <w:rPr>
          <w:color w:val="000000"/>
          <w:spacing w:val="0"/>
          <w:w w:val="100"/>
          <w:position w:val="0"/>
          <w:shd w:val="clear" w:color="auto" w:fill="auto"/>
          <w:lang w:val="de-DE" w:eastAsia="de-DE" w:bidi="de-DE"/>
        </w:rPr>
        <w:t>Abwehrmechanismen mit Ich- und Kontaktreaktionen.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Notwendigkeit dieser Aufteilung der Abwehrtechniken wird auch für den Psychoanalytiker verständlich. In ihrem zitierten Buch macht ja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selbst folgende Bemerkung: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Verdrängung mag in der theoretischen Unterordnung unter den allge</w:t>
        <w:softHyphen/>
        <w:t>meinen Begriff der Abwehr den übrigen Spezialfällen der Abwehr nebenge</w:t>
        <w:softHyphen/>
        <w:t>ordnet sein. Soweit es sich um ihre Wirksamkeit handelt, behält sie trotzdem den übrigen Methoden gegenüber eine Sonderstellung. Sie leistet der Quantität nach mehr als die anderen Techniken, d. h. sie kann starke Triebregungen noch be</w:t>
        <w:softHyphen/>
        <w:t>wältigen, gegen die andere Abwehrversuche machtlos bleiben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Ferner behauptet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«Aber auch wenn man die Sonderstellung der Verdrängung anerkennt, bleibt noch für die anderen Mechanismen der Eindruck, daß sich hier Ungleichartiges und Mannigfaltiges unter einem Begriff vereinigt</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Beweis dieser Mannigfaltigkeit und Ungleichartigkeit bei den Abwehr</w:t>
        <w:softHyphen/>
        <w:t>arten führt die Autorin folgendes aus:</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Regression, Verkehrung ins Gegenteil, Wendung gegen die eigene Person sind als Abwehrmechanismen </w:t>
      </w:r>
      <w:r>
        <w:rPr>
          <w:i/>
          <w:iCs/>
          <w:color w:val="000000"/>
          <w:spacing w:val="0"/>
          <w:w w:val="100"/>
          <w:position w:val="0"/>
          <w:shd w:val="clear" w:color="auto" w:fill="auto"/>
          <w:lang w:val="de-DE" w:eastAsia="de-DE" w:bidi="de-DE"/>
        </w:rPr>
        <w:t>wirkliche Triebvorgänge.</w:t>
      </w:r>
    </w:p>
    <w:p>
      <w:pPr>
        <w:pStyle w:val="Style12"/>
        <w:keepNext w:val="0"/>
        <w:keepLines w:val="0"/>
        <w:widowControl w:val="0"/>
        <w:numPr>
          <w:ilvl w:val="0"/>
          <w:numId w:val="137"/>
        </w:numPr>
        <w:shd w:val="clear" w:color="auto" w:fill="auto"/>
        <w:tabs>
          <w:tab w:pos="1373" w:val="left"/>
        </w:tabs>
        <w:bidi w:val="0"/>
        <w:spacing w:line="240" w:lineRule="auto"/>
        <w:ind w:left="0" w:firstLine="0"/>
        <w:jc w:val="left"/>
      </w:pPr>
      <w:r>
        <w:rPr>
          <w:smallCaps/>
          <w:color w:val="000000"/>
          <w:spacing w:val="0"/>
          <w:w w:val="100"/>
          <w:position w:val="0"/>
          <w:shd w:val="clear" w:color="auto" w:fill="auto"/>
          <w:lang w:val="de-DE" w:eastAsia="de-DE" w:bidi="de-DE"/>
        </w:rPr>
        <w:t>Freud, Anna:</w:t>
      </w:r>
      <w:r>
        <w:rPr>
          <w:color w:val="000000"/>
          <w:spacing w:val="0"/>
          <w:w w:val="100"/>
          <w:position w:val="0"/>
          <w:shd w:val="clear" w:color="auto" w:fill="auto"/>
          <w:lang w:val="de-DE" w:eastAsia="de-DE" w:bidi="de-DE"/>
        </w:rPr>
        <w:t xml:space="preserve"> Zit. Buch, S. 59.</w:t>
      </w:r>
    </w:p>
    <w:p>
      <w:pPr>
        <w:pStyle w:val="Style12"/>
        <w:keepNext w:val="0"/>
        <w:keepLines w:val="0"/>
        <w:widowControl w:val="0"/>
        <w:numPr>
          <w:ilvl w:val="0"/>
          <w:numId w:val="137"/>
        </w:numPr>
        <w:shd w:val="clear" w:color="auto" w:fill="auto"/>
        <w:tabs>
          <w:tab w:pos="1373" w:val="left"/>
        </w:tabs>
        <w:bidi w:val="0"/>
        <w:spacing w:line="199" w:lineRule="auto"/>
        <w:ind w:left="0" w:firstLine="0"/>
        <w:jc w:val="left"/>
      </w:pPr>
      <w:r>
        <w:rPr>
          <w:color w:val="000000"/>
          <w:spacing w:val="0"/>
          <w:w w:val="100"/>
          <w:position w:val="0"/>
          <w:shd w:val="clear" w:color="auto" w:fill="auto"/>
          <w:lang w:val="de-DE" w:eastAsia="de-DE" w:bidi="de-DE"/>
        </w:rPr>
        <w:t>Ebenda, S. 60.</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Hingegen Abwehrarten wie Isolierung und Ungeschehenmachen sind </w:t>
      </w:r>
      <w:r>
        <w:rPr>
          <w:i/>
          <w:iCs/>
          <w:color w:val="000000"/>
          <w:spacing w:val="0"/>
          <w:w w:val="100"/>
          <w:position w:val="0"/>
          <w:shd w:val="clear" w:color="auto" w:fill="auto"/>
          <w:lang w:val="de-DE" w:eastAsia="de-DE" w:bidi="de-DE"/>
        </w:rPr>
        <w:t>Ich- Vorgänge.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Selbstkritik der Psychoanalyse in bezug auf die Mannigfaltigkeit des </w:t>
      </w:r>
      <w:r>
        <w:rPr>
          <w:i/>
          <w:iCs/>
          <w:color w:val="000000"/>
          <w:spacing w:val="0"/>
          <w:w w:val="100"/>
          <w:position w:val="0"/>
          <w:shd w:val="clear" w:color="auto" w:fill="auto"/>
          <w:lang w:val="de-DE" w:eastAsia="de-DE" w:bidi="de-DE"/>
        </w:rPr>
        <w:t>Ahwehrortes</w:t>
      </w:r>
      <w:r>
        <w:rPr>
          <w:color w:val="000000"/>
          <w:spacing w:val="0"/>
          <w:w w:val="100"/>
          <w:position w:val="0"/>
          <w:shd w:val="clear" w:color="auto" w:fill="auto"/>
          <w:lang w:val="de-DE" w:eastAsia="de-DE" w:bidi="de-DE"/>
        </w:rPr>
        <w:t xml:space="preserve"> bestätigt unsere Aufteilung der Abwehrmechanismen auf Grund des «Ortes», wo das Ich die Schutzmaßregeln gegen die Gefahr eigentlich durchführt.</w:t>
      </w:r>
    </w:p>
    <w:p>
      <w:pPr>
        <w:pStyle w:val="Style25"/>
        <w:keepNext/>
        <w:keepLines/>
        <w:widowControl w:val="0"/>
        <w:numPr>
          <w:ilvl w:val="0"/>
          <w:numId w:val="139"/>
        </w:numPr>
        <w:shd w:val="clear" w:color="auto" w:fill="auto"/>
        <w:tabs>
          <w:tab w:pos="1539" w:val="left"/>
        </w:tabs>
        <w:bidi w:val="0"/>
        <w:spacing w:line="240" w:lineRule="auto"/>
        <w:ind w:left="0" w:firstLine="0"/>
        <w:jc w:val="left"/>
      </w:pPr>
      <w:bookmarkStart w:id="12" w:name="bookmark12"/>
      <w:bookmarkStart w:id="13" w:name="bookmark13"/>
      <w:r>
        <w:rPr>
          <w:color w:val="000000"/>
          <w:spacing w:val="0"/>
          <w:w w:val="100"/>
          <w:position w:val="0"/>
          <w:shd w:val="clear" w:color="auto" w:fill="auto"/>
          <w:lang w:val="de-DE" w:eastAsia="de-DE" w:bidi="de-DE"/>
        </w:rPr>
        <w:t>Abwehrmechanismen vorwiegend mit Ich-Reaktionen</w:t>
      </w:r>
      <w:bookmarkEnd w:id="12"/>
      <w:bookmarkEnd w:id="13"/>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«Experimentellen Triebdiagnostik»</w:t>
      </w:r>
      <w:r>
        <w:rPr>
          <w:color w:val="000000"/>
          <w:spacing w:val="0"/>
          <w:w w:val="100"/>
          <w:position w:val="0"/>
          <w:shd w:val="clear" w:color="auto" w:fill="auto"/>
          <w:vertAlign w:val="superscript"/>
          <w:lang w:val="de-DE" w:eastAsia="de-DE" w:bidi="de-DE"/>
        </w:rPr>
        <w:footnoteReference w:id="57"/>
      </w:r>
      <w:r>
        <w:rPr>
          <w:color w:val="000000"/>
          <w:spacing w:val="0"/>
          <w:w w:val="100"/>
          <w:position w:val="0"/>
          <w:shd w:val="clear" w:color="auto" w:fill="auto"/>
          <w:lang w:val="de-DE" w:eastAsia="de-DE" w:bidi="de-DE"/>
        </w:rPr>
        <w:t xml:space="preserve"> wiesen wir darauf hin, daß </w:t>
      </w:r>
      <w:r>
        <w:rPr>
          <w:i/>
          <w:iCs/>
          <w:color w:val="000000"/>
          <w:spacing w:val="0"/>
          <w:w w:val="100"/>
          <w:position w:val="0"/>
          <w:shd w:val="clear" w:color="auto" w:fill="auto"/>
          <w:lang w:val="de-DE" w:eastAsia="de-DE" w:bidi="de-DE"/>
        </w:rPr>
        <w:t>das sog. «Ich-Bildc ein Begriff von formalem, beschreibendem, ein Ich-Mechanismus hingegen von ~ funktionellem, dynamischem Charakter ist.</w:t>
      </w:r>
      <w:r>
        <w:rPr>
          <w:color w:val="000000"/>
          <w:spacing w:val="0"/>
          <w:w w:val="100"/>
          <w:position w:val="0"/>
          <w:shd w:val="clear" w:color="auto" w:fill="auto"/>
          <w:lang w:val="de-DE" w:eastAsia="de-DE" w:bidi="de-DE"/>
        </w:rPr>
        <w:t xml:space="preserve"> Im Gebrauch der zwei Wörter besteht nun der Unterschied, daß mit dem Wort </w:t>
      </w:r>
      <w:r>
        <w:rPr>
          <w:i/>
          <w:iCs/>
          <w:color w:val="000000"/>
          <w:spacing w:val="0"/>
          <w:w w:val="100"/>
          <w:position w:val="0"/>
          <w:shd w:val="clear" w:color="auto" w:fill="auto"/>
          <w:lang w:val="de-DE" w:eastAsia="de-DE" w:bidi="de-DE"/>
        </w:rPr>
        <w:t>Ich-Bild</w:t>
      </w:r>
      <w:r>
        <w:rPr>
          <w:color w:val="000000"/>
          <w:spacing w:val="0"/>
          <w:w w:val="100"/>
          <w:position w:val="0"/>
          <w:shd w:val="clear" w:color="auto" w:fill="auto"/>
          <w:lang w:val="de-DE" w:eastAsia="de-DE" w:bidi="de-DE"/>
        </w:rPr>
        <w:t xml:space="preserve"> stets eine empirisch kontrollier</w:t>
        <w:softHyphen/>
        <w:t>bare Situation im Ich ausgedrückt wird, wie Autismus, Eifersucht, Drill usw.</w:t>
      </w:r>
    </w:p>
    <w:p>
      <w:pPr>
        <w:pStyle w:val="Style22"/>
        <w:keepNext w:val="0"/>
        <w:keepLines w:val="0"/>
        <w:widowControl w:val="0"/>
        <w:shd w:val="clear" w:color="auto" w:fill="auto"/>
        <w:tabs>
          <w:tab w:leader="hyphen" w:pos="1061" w:val="left"/>
        </w:tabs>
        <w:bidi w:val="0"/>
        <w:spacing w:line="240" w:lineRule="auto"/>
        <w:ind w:left="0" w:firstLine="360"/>
        <w:jc w:val="left"/>
      </w:pPr>
      <w:r>
        <w:rPr>
          <w:color w:val="000000"/>
          <w:spacing w:val="0"/>
          <w:w w:val="100"/>
          <w:position w:val="0"/>
          <w:shd w:val="clear" w:color="auto" w:fill="auto"/>
          <w:lang w:val="de-DE" w:eastAsia="de-DE" w:bidi="de-DE"/>
        </w:rPr>
        <w:t xml:space="preserve">Nehmen wir zum Beispiel das Ich-Bild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Dieses Ich-Bild sagt über die gegenwärtige </w:t>
      </w:r>
      <w:r>
        <w:rPr>
          <w:i/>
          <w:iCs/>
          <w:color w:val="000000"/>
          <w:spacing w:val="0"/>
          <w:w w:val="100"/>
          <w:position w:val="0"/>
          <w:shd w:val="clear" w:color="auto" w:fill="auto"/>
          <w:lang w:val="de-DE" w:eastAsia="de-DE" w:bidi="de-DE"/>
        </w:rPr>
        <w:t>statische</w:t>
      </w:r>
      <w:r>
        <w:rPr>
          <w:color w:val="000000"/>
          <w:spacing w:val="0"/>
          <w:w w:val="100"/>
          <w:position w:val="0"/>
          <w:shd w:val="clear" w:color="auto" w:fill="auto"/>
          <w:lang w:val="de-DE" w:eastAsia="de-DE" w:bidi="de-DE"/>
        </w:rPr>
        <w:t xml:space="preserve"> Lage im Ich aus, daß die Person aktuell in einem partizi</w:t>
        <w:softHyphen/>
        <w:t xml:space="preserve">pativen, adualen, kontemplativen, mit ihrem Dualpartner völlig verschmelzenden Ich-Zustand verweilt oder verweilen möchte, in welchem die Grenzen zwischen Ich-Welt und Du-Welt teils oder völlig verschwommen sind. Oder das Ich-Bild: </w:t>
      </w:r>
      <w:r>
        <w:rPr>
          <w:i/>
          <w:iCs/>
          <w:color w:val="000000"/>
          <w:spacing w:val="0"/>
          <w:w w:val="100"/>
          <w:position w:val="0"/>
          <w:shd w:val="clear" w:color="auto" w:fill="auto"/>
          <w:lang w:val="de-DE" w:eastAsia="de-DE" w:bidi="de-DE"/>
        </w:rPr>
        <w:t xml:space="preserve">Sch = </w:t>
        <w:tab/>
      </w:r>
      <w:r>
        <w:rPr>
          <w:color w:val="000000"/>
          <w:spacing w:val="0"/>
          <w:w w:val="100"/>
          <w:position w:val="0"/>
          <w:shd w:val="clear" w:color="auto" w:fill="auto"/>
          <w:lang w:val="de-DE" w:eastAsia="de-DE" w:bidi="de-DE"/>
        </w:rPr>
        <w:t>bezeichnet diejenige Ich-Lage, in welcher die Person mit ihrem Ich</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realen Grenzen der Wirklichkeit übersteigt, transzendiert und in dem Zustand des «Autismus» verweilt. Und so fort.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Ich-Bilder bezeichnen demnach aktuelle, statische Zustände im Ich.</w:t>
      </w:r>
    </w:p>
    <w:p>
      <w:pPr>
        <w:pStyle w:val="Style22"/>
        <w:keepNext w:val="0"/>
        <w:keepLines w:val="0"/>
        <w:widowControl w:val="0"/>
        <w:shd w:val="clear" w:color="auto" w:fill="auto"/>
        <w:tabs>
          <w:tab w:leader="hyphen" w:pos="4594" w:val="left"/>
        </w:tabs>
        <w:bidi w:val="0"/>
        <w:spacing w:line="240" w:lineRule="auto"/>
        <w:ind w:left="0" w:firstLine="360"/>
        <w:jc w:val="left"/>
      </w:pPr>
      <w:r>
        <w:rPr>
          <w:color w:val="000000"/>
          <w:spacing w:val="0"/>
          <w:w w:val="100"/>
          <w:position w:val="0"/>
          <w:shd w:val="clear" w:color="auto" w:fill="auto"/>
          <w:lang w:val="de-DE" w:eastAsia="de-DE" w:bidi="de-DE"/>
        </w:rPr>
        <w:t xml:space="preserve">Das Ich übt aber bekanntlich auch unbewußte Funktionen aus, mit deren Hilfe es teils die eigenen ichhaften Gefahren, teils die Randgefahren, also sexuelle und Kontaktkrisen, abzuwehren bezweckt. Wenn wir demnach diese unbewußten, dynamischen Ich-Funktionen verfolgen, dann sprechen wir von </w:t>
      </w:r>
      <w:r>
        <w:rPr>
          <w:i/>
          <w:iCs/>
          <w:color w:val="000000"/>
          <w:spacing w:val="0"/>
          <w:w w:val="100"/>
          <w:position w:val="0"/>
          <w:shd w:val="clear" w:color="auto" w:fill="auto"/>
          <w:lang w:val="de-DE" w:eastAsia="de-DE" w:bidi="de-DE"/>
        </w:rPr>
        <w:t>«Ich-Mechanis- men».</w:t>
      </w:r>
      <w:r>
        <w:rPr>
          <w:color w:val="000000"/>
          <w:spacing w:val="0"/>
          <w:w w:val="100"/>
          <w:position w:val="0"/>
          <w:shd w:val="clear" w:color="auto" w:fill="auto"/>
          <w:lang w:val="de-DE" w:eastAsia="de-DE" w:bidi="de-DE"/>
        </w:rPr>
        <w:t xml:space="preserve"> Betrachten wir z. B. das Ich-Bild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rein funktionell dynamisch, also als Ich-Abwehrmechanismus, so bedeutet diese Ich-Reaktion unbewußte Projektionsfunktion, d. h. die Hinausverlegung unbewußter Inhalte in ein fremdes Objekt der Außenwelt. Das Ich-Bild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w:t>
        <w:tab/>
        <w:t>zeigt hingegen funktionell</w:t>
        <w:softHyphen/>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dynamisch den Ich-Mechanismus der </w:t>
      </w:r>
      <w:r>
        <w:rPr>
          <w:i/>
          <w:iCs/>
          <w:color w:val="000000"/>
          <w:spacing w:val="0"/>
          <w:w w:val="100"/>
          <w:position w:val="0"/>
          <w:shd w:val="clear" w:color="auto" w:fill="auto"/>
          <w:lang w:val="de-DE" w:eastAsia="de-DE" w:bidi="de-DE"/>
        </w:rPr>
        <w:t>Introprojektion</w:t>
      </w:r>
      <w:r>
        <w:rPr>
          <w:color w:val="000000"/>
          <w:spacing w:val="0"/>
          <w:w w:val="100"/>
          <w:position w:val="0"/>
          <w:shd w:val="clear" w:color="auto" w:fill="auto"/>
          <w:lang w:val="de-DE" w:eastAsia="de-DE" w:bidi="de-DE"/>
        </w:rPr>
        <w:t xml:space="preserve"> an, d. h. diejenige Abwehrart des Ichs, bei der die hinausverlegten psychischen Inhalte (wie Allmachtsan</w:t>
        <w:softHyphen/>
        <w:t>sprüche, Allwissen, Allschuldvorstellungen) dem eigenen Ich und nicht einem fremden Objekt einverleibt, introjiziert werden.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«Experimentellen Triebdiagnostik» haben wir die sechzehn möglichen Ich-Reaktionen vorwiegend als «statische», empirisch diagnostizierbare Ich- Zustände, also als «Ich-Bilder» beschrieben.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müssen wir aber die Ich-Reaktionen in diejenigen unbewußten Funk</w:t>
        <w:softHyphen/>
        <w:t xml:space="preserve">tionen zerlegen, die hinter den einzelnen Ich-Bildern dynamisch ablaufen. Wir werden demnach die Ich-Reaktionen als </w:t>
      </w:r>
      <w:r>
        <w:rPr>
          <w:i/>
          <w:iCs/>
          <w:color w:val="000000"/>
          <w:spacing w:val="0"/>
          <w:w w:val="100"/>
          <w:position w:val="0"/>
          <w:shd w:val="clear" w:color="auto" w:fill="auto"/>
          <w:lang w:val="de-DE" w:eastAsia="de-DE" w:bidi="de-DE"/>
        </w:rPr>
        <w:t>unbewußte</w:t>
      </w:r>
      <w:r>
        <w:rPr>
          <w:color w:val="000000"/>
          <w:spacing w:val="0"/>
          <w:w w:val="100"/>
          <w:position w:val="0"/>
          <w:shd w:val="clear" w:color="auto" w:fill="auto"/>
          <w:lang w:val="de-DE" w:eastAsia="de-DE" w:bidi="de-DE"/>
        </w:rPr>
        <w:t xml:space="preserve"> Ich-Mechanismen, als </w:t>
      </w:r>
      <w:r>
        <w:rPr>
          <w:i/>
          <w:iCs/>
          <w:color w:val="000000"/>
          <w:spacing w:val="0"/>
          <w:w w:val="100"/>
          <w:position w:val="0"/>
          <w:shd w:val="clear" w:color="auto" w:fill="auto"/>
          <w:lang w:val="de-DE" w:eastAsia="de-DE" w:bidi="de-DE"/>
        </w:rPr>
        <w:t>Abwehr</w:t>
        <w:softHyphen/>
        <w:t>techniken</w:t>
      </w:r>
      <w:r>
        <w:rPr>
          <w:color w:val="000000"/>
          <w:spacing w:val="0"/>
          <w:w w:val="100"/>
          <w:position w:val="0"/>
          <w:shd w:val="clear" w:color="auto" w:fill="auto"/>
          <w:lang w:val="de-DE" w:eastAsia="de-DE" w:bidi="de-DE"/>
        </w:rPr>
        <w:t xml:space="preserve"> behandeln.</w:t>
      </w:r>
    </w:p>
    <w:p>
      <w:pPr>
        <w:pStyle w:val="Style22"/>
        <w:keepNext w:val="0"/>
        <w:keepLines w:val="0"/>
        <w:widowControl w:val="0"/>
        <w:numPr>
          <w:ilvl w:val="0"/>
          <w:numId w:val="141"/>
        </w:numPr>
        <w:shd w:val="clear" w:color="auto" w:fill="auto"/>
        <w:tabs>
          <w:tab w:pos="2274" w:val="left"/>
        </w:tabs>
        <w:bidi w:val="0"/>
        <w:spacing w:line="240" w:lineRule="auto"/>
        <w:ind w:left="0" w:firstLine="0"/>
        <w:jc w:val="left"/>
      </w:pPr>
      <w:r>
        <w:rPr>
          <w:i/>
          <w:iCs/>
          <w:color w:val="000000"/>
          <w:spacing w:val="0"/>
          <w:w w:val="100"/>
          <w:position w:val="0"/>
          <w:shd w:val="clear" w:color="auto" w:fill="auto"/>
          <w:lang w:val="de-DE" w:eastAsia="de-DE" w:bidi="de-DE"/>
        </w:rPr>
        <w:t>Die projektiven Abwehrmechanismen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Gemeinsame bei dieser Abwehrgruppe ist die </w:t>
      </w:r>
      <w:r>
        <w:rPr>
          <w:i/>
          <w:iCs/>
          <w:color w:val="000000"/>
          <w:spacing w:val="0"/>
          <w:w w:val="100"/>
          <w:position w:val="0"/>
          <w:shd w:val="clear" w:color="auto" w:fill="auto"/>
          <w:lang w:val="de-DE" w:eastAsia="de-DE" w:bidi="de-DE"/>
        </w:rPr>
        <w:t>Hinausverlegung</w:t>
      </w:r>
      <w:r>
        <w:rPr>
          <w:color w:val="000000"/>
          <w:spacing w:val="0"/>
          <w:w w:val="100"/>
          <w:position w:val="0"/>
          <w:shd w:val="clear" w:color="auto" w:fill="auto"/>
          <w:lang w:val="de-DE" w:eastAsia="de-DE" w:bidi="de-DE"/>
        </w:rPr>
        <w:t xml:space="preserve"> bestimmter Es-Regungen aus dem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Das Ich wehrt die Trjebgefahr so ab, daß es die </w:t>
      </w:r>
      <w:r>
        <w:rPr>
          <w:color w:val="000000"/>
          <w:spacing w:val="0"/>
          <w:w w:val="100"/>
          <w:position w:val="0"/>
          <w:shd w:val="clear" w:color="auto" w:fill="auto"/>
          <w:lang w:val="de-DE" w:eastAsia="de-DE" w:bidi="de-DE"/>
        </w:rPr>
        <w:t>gefahrbringenden Strebungen undVorsteilungen von seinem Subjekt abspaltet und hinausverlegt. Auf Grund der Ich-Analyse unterscheiden wir folgende fünf Arten von projektiven Abwehrmechanismen:</w:t>
      </w:r>
    </w:p>
    <w:p>
      <w:pPr>
        <w:pStyle w:val="Style22"/>
        <w:keepNext w:val="0"/>
        <w:keepLines w:val="0"/>
        <w:widowControl w:val="0"/>
        <w:numPr>
          <w:ilvl w:val="0"/>
          <w:numId w:val="143"/>
        </w:numPr>
        <w:shd w:val="clear" w:color="auto" w:fill="auto"/>
        <w:tabs>
          <w:tab w:pos="1502" w:val="left"/>
        </w:tabs>
        <w:bidi w:val="0"/>
        <w:spacing w:line="240" w:lineRule="auto"/>
        <w:ind w:left="0" w:firstLine="360"/>
        <w:jc w:val="left"/>
      </w:pPr>
      <w:r>
        <w:rPr>
          <w:i/>
          <w:iCs/>
          <w:color w:val="000000"/>
          <w:spacing w:val="0"/>
          <w:w w:val="100"/>
          <w:position w:val="0"/>
          <w:shd w:val="clear" w:color="auto" w:fill="auto"/>
          <w:lang w:val="de-DE" w:eastAsia="de-DE" w:bidi="de-DE"/>
        </w:rPr>
        <w:t>Totale Projektion,</w:t>
      </w:r>
      <w:r>
        <w:rPr>
          <w:color w:val="000000"/>
          <w:spacing w:val="0"/>
          <w:w w:val="100"/>
          <w:position w:val="0"/>
          <w:shd w:val="clear" w:color="auto" w:fill="auto"/>
          <w:lang w:val="de-DE" w:eastAsia="de-DE" w:bidi="de-DE"/>
        </w:rPr>
        <w:t xml:space="preserve"> 2. </w:t>
      </w:r>
      <w:r>
        <w:rPr>
          <w:i/>
          <w:iCs/>
          <w:color w:val="000000"/>
          <w:spacing w:val="0"/>
          <w:w w:val="100"/>
          <w:position w:val="0"/>
          <w:shd w:val="clear" w:color="auto" w:fill="auto"/>
          <w:lang w:val="de-DE" w:eastAsia="de-DE" w:bidi="de-DE"/>
        </w:rPr>
        <w:t>inflative Projektion,</w:t>
      </w:r>
      <w:r>
        <w:rPr>
          <w:color w:val="000000"/>
          <w:spacing w:val="0"/>
          <w:w w:val="100"/>
          <w:position w:val="0"/>
          <w:shd w:val="clear" w:color="auto" w:fill="auto"/>
          <w:lang w:val="de-DE" w:eastAsia="de-DE" w:bidi="de-DE"/>
        </w:rPr>
        <w:t xml:space="preserve"> 3. </w:t>
      </w:r>
      <w:r>
        <w:rPr>
          <w:i/>
          <w:iCs/>
          <w:color w:val="000000"/>
          <w:spacing w:val="0"/>
          <w:w w:val="100"/>
          <w:position w:val="0"/>
          <w:shd w:val="clear" w:color="auto" w:fill="auto"/>
          <w:lang w:val="de-DE" w:eastAsia="de-DE" w:bidi="de-DE"/>
        </w:rPr>
        <w:t>introjektive Projektion,</w:t>
      </w:r>
      <w:r>
        <w:rPr>
          <w:color w:val="000000"/>
          <w:spacing w:val="0"/>
          <w:w w:val="100"/>
          <w:position w:val="0"/>
          <w:shd w:val="clear" w:color="auto" w:fill="auto"/>
          <w:lang w:val="de-DE" w:eastAsia="de-DE" w:bidi="de-DE"/>
        </w:rPr>
        <w:t xml:space="preserve"> 4. </w:t>
      </w:r>
      <w:r>
        <w:rPr>
          <w:i/>
          <w:iCs/>
          <w:color w:val="000000"/>
          <w:spacing w:val="0"/>
          <w:w w:val="100"/>
          <w:position w:val="0"/>
          <w:shd w:val="clear" w:color="auto" w:fill="auto"/>
          <w:lang w:val="de-DE" w:eastAsia="de-DE" w:bidi="de-DE"/>
        </w:rPr>
        <w:t>mit Zwang ^urilckgehaltene Projektion, also Flucbtreaktion (Fuga, Fugues),</w:t>
      </w:r>
      <w:r>
        <w:rPr>
          <w:color w:val="000000"/>
          <w:spacing w:val="0"/>
          <w:w w:val="100"/>
          <w:position w:val="0"/>
          <w:shd w:val="clear" w:color="auto" w:fill="auto"/>
          <w:lang w:val="de-DE" w:eastAsia="de-DE" w:bidi="de-DE"/>
        </w:rPr>
        <w:t xml:space="preserve"> 5. </w:t>
      </w:r>
      <w:r>
        <w:rPr>
          <w:i/>
          <w:iCs/>
          <w:color w:val="000000"/>
          <w:spacing w:val="0"/>
          <w:w w:val="100"/>
          <w:position w:val="0"/>
          <w:shd w:val="clear" w:color="auto" w:fill="auto"/>
          <w:lang w:val="de-DE" w:eastAsia="de-DE" w:bidi="de-DE"/>
        </w:rPr>
        <w:t>gehemmte Projektion,</w:t>
      </w:r>
    </w:p>
    <w:p>
      <w:pPr>
        <w:pStyle w:val="Style22"/>
        <w:keepNext w:val="0"/>
        <w:keepLines w:val="0"/>
        <w:widowControl w:val="0"/>
        <w:numPr>
          <w:ilvl w:val="0"/>
          <w:numId w:val="133"/>
        </w:numPr>
        <w:shd w:val="clear" w:color="auto" w:fill="auto"/>
        <w:tabs>
          <w:tab w:pos="1190" w:val="left"/>
        </w:tabs>
        <w:bidi w:val="0"/>
        <w:spacing w:line="240" w:lineRule="auto"/>
        <w:ind w:left="0" w:firstLine="360"/>
        <w:jc w:val="left"/>
      </w:pPr>
      <w:r>
        <w:rPr>
          <w:i/>
          <w:iCs/>
          <w:color w:val="000000"/>
          <w:spacing w:val="0"/>
          <w:w w:val="100"/>
          <w:position w:val="0"/>
          <w:shd w:val="clear" w:color="auto" w:fill="auto"/>
          <w:lang w:val="de-DE" w:eastAsia="de-DE" w:bidi="de-DE"/>
        </w:rPr>
        <w:t>b. Entfremdung, Alienation.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totale Projektion repräsentiert die klassische Form der Hinausverlegung. Hier wirkt die Projektion als Unifunktion des Ichs. Die vier anderen Abwehrarten fassen wir in die Gruppe der </w:t>
      </w:r>
      <w:r>
        <w:rPr>
          <w:i/>
          <w:iCs/>
          <w:color w:val="000000"/>
          <w:spacing w:val="0"/>
          <w:w w:val="100"/>
          <w:position w:val="0"/>
          <w:shd w:val="clear" w:color="auto" w:fill="auto"/>
          <w:lang w:val="de-DE" w:eastAsia="de-DE" w:bidi="de-DE"/>
        </w:rPr>
        <w:t>Deprojektion</w:t>
      </w:r>
      <w:r>
        <w:rPr>
          <w:color w:val="000000"/>
          <w:spacing w:val="0"/>
          <w:w w:val="100"/>
          <w:position w:val="0"/>
          <w:shd w:val="clear" w:color="auto" w:fill="auto"/>
          <w:lang w:val="de-DE" w:eastAsia="de-DE" w:bidi="de-DE"/>
        </w:rPr>
        <w:t xml:space="preserve"> zusammen. Bei dieser Gruppe wird die Gefahr der unifunktionellen Projektion durch Inflation, Introjektion, Zwang oder Hemmung vermindert. Sie stellen somit kombinierte Projektionsarten dar.</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Tabelle 10 gibt einen Überblick über die projektiven Abwehrmechanismen.</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Zusammenfassung der projektiven Abwehrmechanismen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Wir haben fünf Wirkungsweisen der Projektionsabwehr dargestellt.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Gemeinsame in allen fünf Arten der Projektion besteht: erstens in der Hinausverlegung unbewußter Sexualregungen aus dem Subjekt, zweitens darin, daß fast stets auch inzestuöse Kain-Affekte projiziert werden, also Eifersucht, Neid, Wut, Haß, Zorn und Rache.</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Unterschiede sind mannigfaltiger Art.</w:t>
      </w:r>
    </w:p>
    <w:p>
      <w:pPr>
        <w:pStyle w:val="Style22"/>
        <w:keepNext w:val="0"/>
        <w:keepLines w:val="0"/>
        <w:widowControl w:val="0"/>
        <w:numPr>
          <w:ilvl w:val="0"/>
          <w:numId w:val="145"/>
        </w:numPr>
        <w:shd w:val="clear" w:color="auto" w:fill="auto"/>
        <w:tabs>
          <w:tab w:pos="1482" w:val="left"/>
        </w:tabs>
        <w:bidi w:val="0"/>
        <w:spacing w:line="240" w:lineRule="auto"/>
        <w:ind w:left="0" w:firstLine="360"/>
        <w:jc w:val="left"/>
      </w:pPr>
      <w:r>
        <w:rPr>
          <w:color w:val="000000"/>
          <w:spacing w:val="0"/>
          <w:w w:val="100"/>
          <w:position w:val="0"/>
          <w:shd w:val="clear" w:color="auto" w:fill="auto"/>
          <w:lang w:val="de-DE" w:eastAsia="de-DE" w:bidi="de-DE"/>
        </w:rPr>
        <w:t xml:space="preserve">Einmal werden beide </w:t>
      </w:r>
      <w:r>
        <w:rPr>
          <w:i/>
          <w:iCs/>
          <w:color w:val="000000"/>
          <w:spacing w:val="0"/>
          <w:w w:val="100"/>
          <w:position w:val="0"/>
          <w:shd w:val="clear" w:color="auto" w:fill="auto"/>
          <w:lang w:val="de-DE" w:eastAsia="de-DE" w:bidi="de-DE"/>
        </w:rPr>
        <w:t>Triebtenden^en,</w:t>
      </w:r>
      <w:r>
        <w:rPr>
          <w:color w:val="000000"/>
          <w:spacing w:val="0"/>
          <w:w w:val="100"/>
          <w:position w:val="0"/>
          <w:shd w:val="clear" w:color="auto" w:fill="auto"/>
          <w:lang w:val="de-DE" w:eastAsia="de-DE" w:bidi="de-DE"/>
        </w:rPr>
        <w:t xml:space="preserve"> ein andermal nur eine Triebstrebung eines Gegensatzpaares hinausverlegt. Von diesem Gesichtspunkt aus kann die Projektion</w:t>
      </w:r>
    </w:p>
    <w:p>
      <w:pPr>
        <w:pStyle w:val="Style22"/>
        <w:keepNext w:val="0"/>
        <w:keepLines w:val="0"/>
        <w:widowControl w:val="0"/>
        <w:numPr>
          <w:ilvl w:val="0"/>
          <w:numId w:val="147"/>
        </w:numPr>
        <w:shd w:val="clear" w:color="auto" w:fill="auto"/>
        <w:tabs>
          <w:tab w:pos="1523" w:val="left"/>
        </w:tabs>
        <w:bidi w:val="0"/>
        <w:spacing w:line="240" w:lineRule="auto"/>
        <w:ind w:left="0" w:firstLine="0"/>
        <w:jc w:val="left"/>
      </w:pPr>
      <w:r>
        <w:rPr>
          <w:color w:val="000000"/>
          <w:spacing w:val="0"/>
          <w:w w:val="100"/>
          <w:position w:val="0"/>
          <w:shd w:val="clear" w:color="auto" w:fill="auto"/>
          <w:lang w:val="de-DE" w:eastAsia="de-DE" w:bidi="de-DE"/>
        </w:rPr>
        <w:t>eine doppelte, totale sein (— y&gt;), und zwar</w:t>
      </w:r>
    </w:p>
    <w:p>
      <w:pPr>
        <w:pStyle w:val="Style22"/>
        <w:keepNext w:val="0"/>
        <w:keepLines w:val="0"/>
        <w:widowControl w:val="0"/>
        <w:numPr>
          <w:ilvl w:val="0"/>
          <w:numId w:val="149"/>
        </w:numPr>
        <w:shd w:val="clear" w:color="auto" w:fill="auto"/>
        <w:tabs>
          <w:tab w:pos="1490" w:val="left"/>
        </w:tabs>
        <w:bidi w:val="0"/>
        <w:spacing w:line="240" w:lineRule="auto"/>
        <w:ind w:left="0" w:firstLine="0"/>
        <w:jc w:val="left"/>
      </w:pPr>
      <w:r>
        <w:rPr>
          <w:color w:val="000000"/>
          <w:spacing w:val="0"/>
          <w:w w:val="100"/>
          <w:position w:val="0"/>
          <w:shd w:val="clear" w:color="auto" w:fill="auto"/>
          <w:lang w:val="de-DE" w:eastAsia="de-DE" w:bidi="de-DE"/>
        </w:rPr>
        <w:t>totale Projektion,</w:t>
      </w:r>
    </w:p>
    <w:p>
      <w:pPr>
        <w:pStyle w:val="Style22"/>
        <w:keepNext w:val="0"/>
        <w:keepLines w:val="0"/>
        <w:widowControl w:val="0"/>
        <w:numPr>
          <w:ilvl w:val="0"/>
          <w:numId w:val="149"/>
        </w:numPr>
        <w:shd w:val="clear" w:color="auto" w:fill="auto"/>
        <w:tabs>
          <w:tab w:pos="1494" w:val="left"/>
        </w:tabs>
        <w:bidi w:val="0"/>
        <w:spacing w:line="240" w:lineRule="auto"/>
        <w:ind w:left="0" w:firstLine="0"/>
        <w:jc w:val="left"/>
      </w:pPr>
      <w:r>
        <w:rPr>
          <w:color w:val="000000"/>
          <w:spacing w:val="0"/>
          <w:w w:val="100"/>
          <w:position w:val="0"/>
          <w:shd w:val="clear" w:color="auto" w:fill="auto"/>
          <w:lang w:val="de-DE" w:eastAsia="de-DE" w:bidi="de-DE"/>
        </w:rPr>
        <w:t>Introprojektion,</w:t>
      </w:r>
    </w:p>
    <w:p>
      <w:pPr>
        <w:pStyle w:val="Style22"/>
        <w:keepNext w:val="0"/>
        <w:keepLines w:val="0"/>
        <w:widowControl w:val="0"/>
        <w:numPr>
          <w:ilvl w:val="0"/>
          <w:numId w:val="149"/>
        </w:numPr>
        <w:shd w:val="clear" w:color="auto" w:fill="auto"/>
        <w:tabs>
          <w:tab w:pos="1499" w:val="left"/>
        </w:tabs>
        <w:bidi w:val="0"/>
        <w:spacing w:line="240" w:lineRule="auto"/>
        <w:ind w:left="0" w:firstLine="0"/>
        <w:jc w:val="left"/>
      </w:pPr>
      <w:r>
        <w:rPr>
          <w:color w:val="000000"/>
          <w:spacing w:val="0"/>
          <w:w w:val="100"/>
          <w:position w:val="0"/>
          <w:shd w:val="clear" w:color="auto" w:fill="auto"/>
          <w:lang w:val="de-DE" w:eastAsia="de-DE" w:bidi="de-DE"/>
        </w:rPr>
        <w:t>Fluchtreaktion;</w:t>
      </w:r>
    </w:p>
    <w:p>
      <w:pPr>
        <w:pStyle w:val="Style22"/>
        <w:keepNext w:val="0"/>
        <w:keepLines w:val="0"/>
        <w:widowControl w:val="0"/>
        <w:numPr>
          <w:ilvl w:val="0"/>
          <w:numId w:val="147"/>
        </w:numPr>
        <w:shd w:val="clear" w:color="auto" w:fill="auto"/>
        <w:tabs>
          <w:tab w:pos="1528" w:val="left"/>
        </w:tabs>
        <w:bidi w:val="0"/>
        <w:spacing w:line="240" w:lineRule="auto"/>
        <w:ind w:left="0" w:firstLine="0"/>
        <w:jc w:val="left"/>
      </w:pPr>
      <w:r>
        <w:rPr>
          <w:color w:val="000000"/>
          <w:spacing w:val="0"/>
          <w:w w:val="100"/>
          <w:position w:val="0"/>
          <w:shd w:val="clear" w:color="auto" w:fill="auto"/>
          <w:lang w:val="de-DE" w:eastAsia="de-DE" w:bidi="de-DE"/>
        </w:rPr>
        <w:t xml:space="preserve">oder die Projektion ist eine partielle (T: </w:t>
      </w:r>
      <w:r>
        <w:rPr>
          <w:i/>
          <w:iCs/>
          <w:color w:val="000000"/>
          <w:spacing w:val="0"/>
          <w:w w:val="100"/>
          <w:position w:val="0"/>
          <w:shd w:val="clear" w:color="auto" w:fill="auto"/>
          <w:lang w:val="de-DE" w:eastAsia="de-DE" w:bidi="de-DE"/>
        </w:rPr>
        <w:t>Pf-</w:t>
      </w:r>
    </w:p>
    <w:p>
      <w:pPr>
        <w:pStyle w:val="Style22"/>
        <w:keepNext w:val="0"/>
        <w:keepLines w:val="0"/>
        <w:widowControl w:val="0"/>
        <w:numPr>
          <w:ilvl w:val="0"/>
          <w:numId w:val="151"/>
        </w:numPr>
        <w:shd w:val="clear" w:color="auto" w:fill="auto"/>
        <w:tabs>
          <w:tab w:pos="1490" w:val="left"/>
        </w:tabs>
        <w:bidi w:val="0"/>
        <w:spacing w:line="240" w:lineRule="auto"/>
        <w:ind w:left="0" w:firstLine="0"/>
        <w:jc w:val="left"/>
      </w:pPr>
      <w:r>
        <w:rPr>
          <w:color w:val="000000"/>
          <w:spacing w:val="0"/>
          <w:w w:val="100"/>
          <w:position w:val="0"/>
          <w:shd w:val="clear" w:color="auto" w:fill="auto"/>
          <w:lang w:val="de-DE" w:eastAsia="de-DE" w:bidi="de-DE"/>
        </w:rPr>
        <w:t>inflative Projektion,</w:t>
      </w:r>
    </w:p>
    <w:p>
      <w:pPr>
        <w:pStyle w:val="Style22"/>
        <w:keepNext w:val="0"/>
        <w:keepLines w:val="0"/>
        <w:widowControl w:val="0"/>
        <w:numPr>
          <w:ilvl w:val="0"/>
          <w:numId w:val="151"/>
        </w:numPr>
        <w:shd w:val="clear" w:color="auto" w:fill="auto"/>
        <w:tabs>
          <w:tab w:pos="1494" w:val="left"/>
        </w:tabs>
        <w:bidi w:val="0"/>
        <w:spacing w:line="240" w:lineRule="auto"/>
        <w:ind w:left="0" w:firstLine="0"/>
        <w:jc w:val="left"/>
      </w:pPr>
      <w:r>
        <w:rPr>
          <w:color w:val="000000"/>
          <w:spacing w:val="0"/>
          <w:w w:val="100"/>
          <w:position w:val="0"/>
          <w:shd w:val="clear" w:color="auto" w:fill="auto"/>
          <w:lang w:val="de-DE" w:eastAsia="de-DE" w:bidi="de-DE"/>
        </w:rPr>
        <w:t>Entfremdung, Depersonalisation.</w:t>
      </w:r>
    </w:p>
    <w:p>
      <w:pPr>
        <w:pStyle w:val="Style22"/>
        <w:keepNext w:val="0"/>
        <w:keepLines w:val="0"/>
        <w:widowControl w:val="0"/>
        <w:numPr>
          <w:ilvl w:val="0"/>
          <w:numId w:val="145"/>
        </w:numPr>
        <w:shd w:val="clear" w:color="auto" w:fill="auto"/>
        <w:tabs>
          <w:tab w:pos="1550" w:val="left"/>
        </w:tabs>
        <w:bidi w:val="0"/>
        <w:spacing w:line="240" w:lineRule="auto"/>
        <w:ind w:left="0" w:firstLine="360"/>
        <w:jc w:val="left"/>
      </w:pPr>
      <w:r>
        <w:rPr>
          <w:color w:val="000000"/>
          <w:spacing w:val="0"/>
          <w:w w:val="100"/>
          <w:position w:val="0"/>
          <w:shd w:val="clear" w:color="auto" w:fill="auto"/>
          <w:lang w:val="de-DE" w:eastAsia="de-DE" w:bidi="de-DE"/>
        </w:rPr>
        <w:t>Der zweite Unterschied macht sich im «Ort» bemerkbar, wo eigentlich das hinausverlegte Triebstück wieder einverleibt wird:</w:t>
      </w:r>
    </w:p>
    <w:p>
      <w:pPr>
        <w:pStyle w:val="Style22"/>
        <w:keepNext w:val="0"/>
        <w:keepLines w:val="0"/>
        <w:widowControl w:val="0"/>
        <w:numPr>
          <w:ilvl w:val="0"/>
          <w:numId w:val="153"/>
        </w:numPr>
        <w:shd w:val="clear" w:color="auto" w:fill="auto"/>
        <w:tabs>
          <w:tab w:pos="1540" w:val="left"/>
        </w:tabs>
        <w:bidi w:val="0"/>
        <w:spacing w:line="240" w:lineRule="auto"/>
        <w:ind w:left="0" w:firstLine="360"/>
        <w:jc w:val="left"/>
      </w:pPr>
      <w:r>
        <w:rPr>
          <w:color w:val="000000"/>
          <w:spacing w:val="0"/>
          <w:w w:val="100"/>
          <w:position w:val="0"/>
          <w:shd w:val="clear" w:color="auto" w:fill="auto"/>
          <w:lang w:val="de-DE" w:eastAsia="de-DE" w:bidi="de-DE"/>
        </w:rPr>
        <w:t xml:space="preserve">Das projizierte Triebstück kann durch ein </w:t>
      </w:r>
      <w:r>
        <w:rPr>
          <w:i/>
          <w:iCs/>
          <w:color w:val="000000"/>
          <w:spacing w:val="0"/>
          <w:w w:val="100"/>
          <w:position w:val="0"/>
          <w:shd w:val="clear" w:color="auto" w:fill="auto"/>
          <w:lang w:val="de-DE" w:eastAsia="de-DE" w:bidi="de-DE"/>
        </w:rPr>
        <w:t>äußeres</w:t>
      </w:r>
      <w:r>
        <w:rPr>
          <w:color w:val="000000"/>
          <w:spacing w:val="0"/>
          <w:w w:val="100"/>
          <w:position w:val="0"/>
          <w:shd w:val="clear" w:color="auto" w:fill="auto"/>
          <w:lang w:val="de-DE" w:eastAsia="de-DE" w:bidi="de-DE"/>
        </w:rPr>
        <w:t xml:space="preserve"> Objekt aufgefangen werden, wie</w:t>
      </w:r>
    </w:p>
    <w:p>
      <w:pPr>
        <w:pStyle w:val="Style22"/>
        <w:keepNext w:val="0"/>
        <w:keepLines w:val="0"/>
        <w:widowControl w:val="0"/>
        <w:numPr>
          <w:ilvl w:val="0"/>
          <w:numId w:val="155"/>
        </w:numPr>
        <w:shd w:val="clear" w:color="auto" w:fill="auto"/>
        <w:tabs>
          <w:tab w:pos="1485" w:val="left"/>
        </w:tabs>
        <w:bidi w:val="0"/>
        <w:spacing w:line="240" w:lineRule="auto"/>
        <w:ind w:left="0" w:firstLine="360"/>
        <w:jc w:val="left"/>
      </w:pPr>
      <w:r>
        <w:rPr>
          <w:color w:val="000000"/>
          <w:spacing w:val="0"/>
          <w:w w:val="100"/>
          <w:position w:val="0"/>
          <w:shd w:val="clear" w:color="auto" w:fill="auto"/>
          <w:lang w:val="de-DE" w:eastAsia="de-DE" w:bidi="de-DE"/>
        </w:rPr>
        <w:t>bei der doppelten, totalen Projektion,</w:t>
      </w:r>
    </w:p>
    <w:p>
      <w:pPr>
        <w:pStyle w:val="Style22"/>
        <w:keepNext w:val="0"/>
        <w:keepLines w:val="0"/>
        <w:widowControl w:val="0"/>
        <w:numPr>
          <w:ilvl w:val="0"/>
          <w:numId w:val="155"/>
        </w:numPr>
        <w:shd w:val="clear" w:color="auto" w:fill="auto"/>
        <w:tabs>
          <w:tab w:pos="1499" w:val="left"/>
        </w:tabs>
        <w:bidi w:val="0"/>
        <w:spacing w:line="240" w:lineRule="auto"/>
        <w:ind w:left="0" w:firstLine="0"/>
        <w:jc w:val="left"/>
      </w:pPr>
      <w:r>
        <w:rPr>
          <w:color w:val="000000"/>
          <w:spacing w:val="0"/>
          <w:w w:val="100"/>
          <w:position w:val="0"/>
          <w:shd w:val="clear" w:color="auto" w:fill="auto"/>
          <w:lang w:val="de-DE" w:eastAsia="de-DE" w:bidi="de-DE"/>
        </w:rPr>
        <w:t>bei der inflativen Projektion;</w:t>
      </w:r>
    </w:p>
    <w:p>
      <w:pPr>
        <w:pStyle w:val="Style22"/>
        <w:keepNext w:val="0"/>
        <w:keepLines w:val="0"/>
        <w:widowControl w:val="0"/>
        <w:numPr>
          <w:ilvl w:val="0"/>
          <w:numId w:val="153"/>
        </w:numPr>
        <w:shd w:val="clear" w:color="auto" w:fill="auto"/>
        <w:tabs>
          <w:tab w:pos="1528" w:val="left"/>
        </w:tabs>
        <w:bidi w:val="0"/>
        <w:spacing w:line="240" w:lineRule="auto"/>
        <w:ind w:left="0" w:firstLine="0"/>
        <w:jc w:val="left"/>
      </w:pPr>
      <w:r>
        <w:rPr>
          <w:color w:val="000000"/>
          <w:spacing w:val="0"/>
          <w:w w:val="100"/>
          <w:position w:val="0"/>
          <w:shd w:val="clear" w:color="auto" w:fill="auto"/>
          <w:lang w:val="de-DE" w:eastAsia="de-DE" w:bidi="de-DE"/>
        </w:rPr>
        <w:t xml:space="preserve">oder </w:t>
      </w:r>
      <w:r>
        <w:rPr>
          <w:i/>
          <w:iCs/>
          <w:color w:val="000000"/>
          <w:spacing w:val="0"/>
          <w:w w:val="100"/>
          <w:position w:val="0"/>
          <w:shd w:val="clear" w:color="auto" w:fill="auto"/>
          <w:lang w:val="de-DE" w:eastAsia="de-DE" w:bidi="de-DE"/>
        </w:rPr>
        <w:t>durch das Ich</w:t>
      </w:r>
      <w:r>
        <w:rPr>
          <w:color w:val="000000"/>
          <w:spacing w:val="0"/>
          <w:w w:val="100"/>
          <w:position w:val="0"/>
          <w:shd w:val="clear" w:color="auto" w:fill="auto"/>
          <w:lang w:val="de-DE" w:eastAsia="de-DE" w:bidi="de-DE"/>
        </w:rPr>
        <w:t xml:space="preserve"> selbst:</w:t>
      </w:r>
    </w:p>
    <w:p>
      <w:pPr>
        <w:pStyle w:val="Style22"/>
        <w:keepNext w:val="0"/>
        <w:keepLines w:val="0"/>
        <w:widowControl w:val="0"/>
        <w:numPr>
          <w:ilvl w:val="0"/>
          <w:numId w:val="157"/>
        </w:numPr>
        <w:shd w:val="clear" w:color="auto" w:fill="auto"/>
        <w:tabs>
          <w:tab w:pos="1485" w:val="left"/>
        </w:tabs>
        <w:bidi w:val="0"/>
        <w:spacing w:line="240" w:lineRule="auto"/>
        <w:ind w:left="0" w:firstLine="0"/>
        <w:jc w:val="left"/>
      </w:pPr>
      <w:r>
        <w:rPr>
          <w:color w:val="000000"/>
          <w:spacing w:val="0"/>
          <w:w w:val="100"/>
          <w:position w:val="0"/>
          <w:shd w:val="clear" w:color="auto" w:fill="auto"/>
          <w:lang w:val="de-DE" w:eastAsia="de-DE" w:bidi="de-DE"/>
        </w:rPr>
        <w:t>bei der Introprojektion,</w:t>
      </w:r>
    </w:p>
    <w:p>
      <w:pPr>
        <w:pStyle w:val="Style22"/>
        <w:keepNext w:val="0"/>
        <w:keepLines w:val="0"/>
        <w:widowControl w:val="0"/>
        <w:numPr>
          <w:ilvl w:val="0"/>
          <w:numId w:val="157"/>
        </w:numPr>
        <w:shd w:val="clear" w:color="auto" w:fill="auto"/>
        <w:tabs>
          <w:tab w:pos="1499" w:val="left"/>
        </w:tabs>
        <w:bidi w:val="0"/>
        <w:spacing w:line="240" w:lineRule="auto"/>
        <w:ind w:left="0" w:firstLine="0"/>
        <w:jc w:val="left"/>
      </w:pPr>
      <w:r>
        <w:rPr>
          <w:color w:val="000000"/>
          <w:spacing w:val="0"/>
          <w:w w:val="100"/>
          <w:position w:val="0"/>
          <w:shd w:val="clear" w:color="auto" w:fill="auto"/>
          <w:lang w:val="de-DE" w:eastAsia="de-DE" w:bidi="de-DE"/>
        </w:rPr>
        <w:t>bei der Fluchtreaktion,</w:t>
      </w:r>
    </w:p>
    <w:p>
      <w:pPr>
        <w:pStyle w:val="Style22"/>
        <w:keepNext w:val="0"/>
        <w:keepLines w:val="0"/>
        <w:widowControl w:val="0"/>
        <w:numPr>
          <w:ilvl w:val="0"/>
          <w:numId w:val="157"/>
        </w:numPr>
        <w:shd w:val="clear" w:color="auto" w:fill="auto"/>
        <w:tabs>
          <w:tab w:pos="1499" w:val="left"/>
        </w:tabs>
        <w:bidi w:val="0"/>
        <w:spacing w:line="240" w:lineRule="auto"/>
        <w:ind w:left="0" w:firstLine="0"/>
        <w:jc w:val="left"/>
      </w:pPr>
      <w:r>
        <w:rPr>
          <w:color w:val="000000"/>
          <w:spacing w:val="0"/>
          <w:w w:val="100"/>
          <w:position w:val="0"/>
          <w:shd w:val="clear" w:color="auto" w:fill="auto"/>
          <w:lang w:val="de-DE" w:eastAsia="de-DE" w:bidi="de-DE"/>
        </w:rPr>
        <w:t>und bei der Entfremdung.</w:t>
      </w:r>
    </w:p>
    <w:p>
      <w:pPr>
        <w:pStyle w:val="Style22"/>
        <w:keepNext w:val="0"/>
        <w:keepLines w:val="0"/>
        <w:widowControl w:val="0"/>
        <w:numPr>
          <w:ilvl w:val="0"/>
          <w:numId w:val="145"/>
        </w:numPr>
        <w:shd w:val="clear" w:color="auto" w:fill="auto"/>
        <w:tabs>
          <w:tab w:pos="1636" w:val="left"/>
        </w:tabs>
        <w:bidi w:val="0"/>
        <w:spacing w:line="240" w:lineRule="auto"/>
        <w:ind w:left="0" w:firstLine="360"/>
        <w:jc w:val="left"/>
      </w:pPr>
      <w:r>
        <w:rPr>
          <w:color w:val="000000"/>
          <w:spacing w:val="0"/>
          <w:w w:val="100"/>
          <w:position w:val="0"/>
          <w:shd w:val="clear" w:color="auto" w:fill="auto"/>
          <w:lang w:val="de-DE" w:eastAsia="de-DE" w:bidi="de-DE"/>
        </w:rPr>
        <w:t xml:space="preserve">Der wichtigste Unterschied besteht natürlich bezüglich der </w:t>
      </w:r>
      <w:r>
        <w:rPr>
          <w:i/>
          <w:iCs/>
          <w:color w:val="000000"/>
          <w:spacing w:val="0"/>
          <w:w w:val="100"/>
          <w:position w:val="0"/>
          <w:shd w:val="clear" w:color="auto" w:fill="auto"/>
          <w:lang w:val="de-DE" w:eastAsia="de-DE" w:bidi="de-DE"/>
        </w:rPr>
        <w:t xml:space="preserve">Stellungnahme </w:t>
      </w:r>
      <w:r>
        <w:rPr>
          <w:color w:val="000000"/>
          <w:spacing w:val="0"/>
          <w:w w:val="100"/>
          <w:position w:val="0"/>
          <w:shd w:val="clear" w:color="auto" w:fill="auto"/>
          <w:lang w:val="de-DE" w:eastAsia="de-DE" w:bidi="de-DE"/>
        </w:rPr>
        <w:t>gegenüber der Projektion:</w:t>
      </w:r>
    </w:p>
    <w:p>
      <w:pPr>
        <w:pStyle w:val="Style22"/>
        <w:keepNext w:val="0"/>
        <w:keepLines w:val="0"/>
        <w:widowControl w:val="0"/>
        <w:numPr>
          <w:ilvl w:val="0"/>
          <w:numId w:val="159"/>
        </w:numPr>
        <w:shd w:val="clear" w:color="auto" w:fill="auto"/>
        <w:tabs>
          <w:tab w:pos="1528" w:val="left"/>
        </w:tabs>
        <w:bidi w:val="0"/>
        <w:spacing w:line="240" w:lineRule="auto"/>
        <w:ind w:left="0" w:firstLine="0"/>
        <w:jc w:val="left"/>
      </w:pPr>
      <w:r>
        <w:rPr>
          <w:color w:val="000000"/>
          <w:spacing w:val="0"/>
          <w:w w:val="100"/>
          <w:position w:val="0"/>
          <w:shd w:val="clear" w:color="auto" w:fill="auto"/>
          <w:lang w:val="de-DE" w:eastAsia="de-DE" w:bidi="de-DE"/>
        </w:rPr>
        <w:t xml:space="preserve">das stellungnehmende Ich kann </w:t>
      </w:r>
      <w:r>
        <w:rPr>
          <w:i/>
          <w:iCs/>
          <w:color w:val="000000"/>
          <w:spacing w:val="0"/>
          <w:w w:val="100"/>
          <w:position w:val="0"/>
          <w:shd w:val="clear" w:color="auto" w:fill="auto"/>
          <w:lang w:val="de-DE" w:eastAsia="de-DE" w:bidi="de-DE"/>
        </w:rPr>
        <w:t>total fehlen,</w:t>
      </w:r>
      <w:r>
        <w:rPr>
          <w:color w:val="000000"/>
          <w:spacing w:val="0"/>
          <w:w w:val="100"/>
          <w:position w:val="0"/>
          <w:shd w:val="clear" w:color="auto" w:fill="auto"/>
          <w:lang w:val="de-DE" w:eastAsia="de-DE" w:bidi="de-DE"/>
        </w:rPr>
        <w:t xml:space="preserve"> wie</w:t>
      </w:r>
    </w:p>
    <w:p>
      <w:pPr>
        <w:pStyle w:val="Style22"/>
        <w:keepNext w:val="0"/>
        <w:keepLines w:val="0"/>
        <w:widowControl w:val="0"/>
        <w:numPr>
          <w:ilvl w:val="0"/>
          <w:numId w:val="161"/>
        </w:numPr>
        <w:shd w:val="clear" w:color="auto" w:fill="auto"/>
        <w:tabs>
          <w:tab w:pos="1490" w:val="left"/>
        </w:tabs>
        <w:bidi w:val="0"/>
        <w:spacing w:line="240" w:lineRule="auto"/>
        <w:ind w:left="0" w:firstLine="0"/>
        <w:jc w:val="left"/>
      </w:pPr>
      <w:r>
        <w:rPr>
          <w:color w:val="000000"/>
          <w:spacing w:val="0"/>
          <w:w w:val="100"/>
          <w:position w:val="0"/>
          <w:shd w:val="clear" w:color="auto" w:fill="auto"/>
          <w:lang w:val="de-DE" w:eastAsia="de-DE" w:bidi="de-DE"/>
        </w:rPr>
        <w:t>bei der totalen, doppelten Projektion und</w:t>
      </w:r>
    </w:p>
    <w:p>
      <w:pPr>
        <w:pStyle w:val="Style22"/>
        <w:keepNext w:val="0"/>
        <w:keepLines w:val="0"/>
        <w:widowControl w:val="0"/>
        <w:numPr>
          <w:ilvl w:val="0"/>
          <w:numId w:val="161"/>
        </w:numPr>
        <w:shd w:val="clear" w:color="auto" w:fill="auto"/>
        <w:tabs>
          <w:tab w:pos="1494" w:val="left"/>
        </w:tabs>
        <w:bidi w:val="0"/>
        <w:spacing w:line="240" w:lineRule="auto"/>
        <w:ind w:left="0" w:firstLine="0"/>
        <w:jc w:val="left"/>
        <w:sectPr>
          <w:headerReference w:type="default" r:id="rId45"/>
          <w:footerReference w:type="default" r:id="rId46"/>
          <w:headerReference w:type="even" r:id="rId47"/>
          <w:footerReference w:type="even" r:id="rId48"/>
          <w:headerReference w:type="first" r:id="rId49"/>
          <w:footerReference w:type="first" r:id="rId50"/>
          <w:footnotePr>
            <w:pos w:val="pageBottom"/>
            <w:numFmt w:val="decimal"/>
            <w:numRestart w:val="continuous"/>
            <w15:footnoteColumns w:val="1"/>
          </w:footnotePr>
          <w:pgSz w:w="12240" w:h="15840"/>
          <w:pgMar w:top="2033" w:left="2024" w:right="2024" w:bottom="2558" w:header="0" w:footer="3" w:gutter="73"/>
          <w:cols w:space="720"/>
          <w:noEndnote/>
          <w:titlePg/>
          <w:rtlGutter/>
          <w:docGrid w:linePitch="360"/>
        </w:sectPr>
      </w:pPr>
      <w:r>
        <w:rPr>
          <w:color w:val="000000"/>
          <w:spacing w:val="0"/>
          <w:w w:val="100"/>
          <w:position w:val="0"/>
          <w:shd w:val="clear" w:color="auto" w:fill="auto"/>
          <w:lang w:val="de-DE" w:eastAsia="de-DE" w:bidi="de-DE"/>
        </w:rPr>
        <w:t>bei der inflativen Projektion;</w:t>
      </w:r>
    </w:p>
    <w:tbl>
      <w:tblPr>
        <w:tblOverlap w:val="never"/>
        <w:jc w:val="left"/>
        <w:tblLayout w:type="fixed"/>
      </w:tblPr>
      <w:tblGrid>
        <w:gridCol w:w="1310"/>
        <w:gridCol w:w="2213"/>
        <w:gridCol w:w="2208"/>
        <w:gridCol w:w="2213"/>
        <w:gridCol w:w="2213"/>
        <w:gridCol w:w="2150"/>
      </w:tblGrid>
      <w:tr>
        <w:trPr>
          <w:trHeight w:val="821"/>
        </w:trPr>
        <w:tc>
          <w:tcPr>
            <w:tcBorders>
              <w:top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Projektion als A bmehrmechanis- mus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Totale Projektion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Inflative Projektion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3.</w:t>
            </w:r>
          </w:p>
          <w:p>
            <w:pPr>
              <w:pStyle w:val="Style46"/>
              <w:keepNext w:val="0"/>
              <w:keepLines w:val="0"/>
              <w:widowControl w:val="0"/>
              <w:shd w:val="clear" w:color="auto" w:fill="auto"/>
              <w:bidi w:val="0"/>
              <w:spacing w:line="206"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Introjektive Projektion </w:t>
            </w:r>
            <w:r>
              <w:rPr>
                <w:color w:val="000000"/>
                <w:spacing w:val="0"/>
                <w:w w:val="100"/>
                <w:position w:val="0"/>
                <w:sz w:val="18"/>
                <w:szCs w:val="18"/>
                <w:shd w:val="clear" w:color="auto" w:fill="auto"/>
                <w:lang w:val="de-DE" w:eastAsia="de-DE" w:bidi="de-DE"/>
              </w:rPr>
              <w:t>Introprojcktion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4.</w:t>
            </w:r>
          </w:p>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Fugues - Flucht </w:t>
            </w:r>
            <w:r>
              <w:rPr>
                <w:color w:val="000000"/>
                <w:spacing w:val="0"/>
                <w:w w:val="100"/>
                <w:position w:val="0"/>
                <w:sz w:val="18"/>
                <w:szCs w:val="18"/>
                <w:shd w:val="clear" w:color="auto" w:fill="auto"/>
                <w:lang w:val="de-DE" w:eastAsia="de-DE" w:bidi="de-DE"/>
              </w:rPr>
              <w:t>Mit Zwang zurück</w:t>
              <w:softHyphen/>
              <w:t>gehaltene Projektion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5.</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Alienation: Entfremdung </w:t>
            </w:r>
            <w:r>
              <w:rPr>
                <w:color w:val="000000"/>
                <w:spacing w:val="0"/>
                <w:w w:val="100"/>
                <w:position w:val="0"/>
                <w:sz w:val="18"/>
                <w:szCs w:val="18"/>
                <w:shd w:val="clear" w:color="auto" w:fill="auto"/>
                <w:lang w:val="de-DE" w:eastAsia="de-DE" w:bidi="de-DE"/>
              </w:rPr>
              <w:t>Gehemmte Projektion</w:t>
            </w:r>
          </w:p>
        </w:tc>
      </w:tr>
      <w:tr>
        <w:trPr>
          <w:trHeight w:val="1315"/>
        </w:trPr>
        <w:tc>
          <w:tcPr>
            <w:tcBorders>
              <w:top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Begriffs</w:t>
              <w:softHyphen/>
              <w:t>bestimmung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6"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Die </w:t>
            </w:r>
            <w:r>
              <w:rPr>
                <w:i/>
                <w:iCs/>
                <w:color w:val="000000"/>
                <w:spacing w:val="0"/>
                <w:w w:val="100"/>
                <w:position w:val="0"/>
                <w:sz w:val="18"/>
                <w:szCs w:val="18"/>
                <w:shd w:val="clear" w:color="auto" w:fill="auto"/>
                <w:lang w:val="de-DE" w:eastAsia="de-DE" w:bidi="de-DE"/>
              </w:rPr>
              <w:t>beiden</w:t>
            </w:r>
            <w:r>
              <w:rPr>
                <w:color w:val="000000"/>
                <w:spacing w:val="0"/>
                <w:w w:val="100"/>
                <w:position w:val="0"/>
                <w:sz w:val="18"/>
                <w:szCs w:val="18"/>
                <w:shd w:val="clear" w:color="auto" w:fill="auto"/>
                <w:lang w:val="de-DE" w:eastAsia="de-DE" w:bidi="de-DE"/>
              </w:rPr>
              <w:t xml:space="preserve"> gegensätzli</w:t>
              <w:softHyphen/>
              <w:t>chen Strebungen eines Be</w:t>
              <w:softHyphen/>
              <w:t xml:space="preserve">dürfnisses werden auf ein </w:t>
            </w:r>
            <w:r>
              <w:rPr>
                <w:i/>
                <w:iCs/>
                <w:color w:val="000000"/>
                <w:spacing w:val="0"/>
                <w:w w:val="100"/>
                <w:position w:val="0"/>
                <w:sz w:val="18"/>
                <w:szCs w:val="18"/>
                <w:shd w:val="clear" w:color="auto" w:fill="auto"/>
                <w:lang w:val="de-DE" w:eastAsia="de-DE" w:bidi="de-DE"/>
              </w:rPr>
              <w:t>fremdes</w:t>
            </w:r>
            <w:r>
              <w:rPr>
                <w:color w:val="000000"/>
                <w:spacing w:val="0"/>
                <w:w w:val="100"/>
                <w:position w:val="0"/>
                <w:sz w:val="18"/>
                <w:szCs w:val="18"/>
                <w:shd w:val="clear" w:color="auto" w:fill="auto"/>
                <w:lang w:val="de-DE" w:eastAsia="de-DE" w:bidi="de-DE"/>
              </w:rPr>
              <w:t xml:space="preserve"> Objekt hinaus ver</w:t>
              <w:softHyphen/>
              <w:t>legt-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Die </w:t>
            </w:r>
            <w:r>
              <w:rPr>
                <w:i/>
                <w:iCs/>
                <w:color w:val="000000"/>
                <w:spacing w:val="0"/>
                <w:w w:val="100"/>
                <w:position w:val="0"/>
                <w:sz w:val="18"/>
                <w:szCs w:val="18"/>
                <w:shd w:val="clear" w:color="auto" w:fill="auto"/>
                <w:lang w:val="de-DE" w:eastAsia="de-DE" w:bidi="de-DE"/>
              </w:rPr>
              <w:t>eine</w:t>
            </w:r>
            <w:r>
              <w:rPr>
                <w:color w:val="000000"/>
                <w:spacing w:val="0"/>
                <w:w w:val="100"/>
                <w:position w:val="0"/>
                <w:sz w:val="18"/>
                <w:szCs w:val="18"/>
                <w:shd w:val="clear" w:color="auto" w:fill="auto"/>
                <w:lang w:val="de-DE" w:eastAsia="de-DE" w:bidi="de-DE"/>
              </w:rPr>
              <w:t xml:space="preserve"> Strebung wird auf ein fremdes Objekt projiziert, die </w:t>
            </w:r>
            <w:r>
              <w:rPr>
                <w:i/>
                <w:iCs/>
                <w:color w:val="000000"/>
                <w:spacing w:val="0"/>
                <w:w w:val="100"/>
                <w:position w:val="0"/>
                <w:sz w:val="18"/>
                <w:szCs w:val="18"/>
                <w:shd w:val="clear" w:color="auto" w:fill="auto"/>
                <w:lang w:val="de-DE" w:eastAsia="de-DE" w:bidi="de-DE"/>
              </w:rPr>
              <w:t>andere</w:t>
            </w:r>
            <w:r>
              <w:rPr>
                <w:color w:val="000000"/>
                <w:spacing w:val="0"/>
                <w:w w:val="100"/>
                <w:position w:val="0"/>
                <w:sz w:val="18"/>
                <w:szCs w:val="18"/>
                <w:shd w:val="clear" w:color="auto" w:fill="auto"/>
                <w:lang w:val="de-DE" w:eastAsia="de-DE" w:bidi="de-DE"/>
              </w:rPr>
              <w:t xml:space="preserve"> will das Ich selbst sein.</w:t>
            </w:r>
          </w:p>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Deprojektion durch In</w:t>
              <w:softHyphen/>
              <w:t>flation.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Die </w:t>
            </w:r>
            <w:r>
              <w:rPr>
                <w:i/>
                <w:iCs/>
                <w:color w:val="000000"/>
                <w:spacing w:val="0"/>
                <w:w w:val="100"/>
                <w:position w:val="0"/>
                <w:sz w:val="18"/>
                <w:szCs w:val="18"/>
                <w:shd w:val="clear" w:color="auto" w:fill="auto"/>
                <w:lang w:val="de-DE" w:eastAsia="de-DE" w:bidi="de-DE"/>
              </w:rPr>
              <w:t>beiden</w:t>
            </w:r>
            <w:r>
              <w:rPr>
                <w:color w:val="000000"/>
                <w:spacing w:val="0"/>
                <w:w w:val="100"/>
                <w:position w:val="0"/>
                <w:sz w:val="18"/>
                <w:szCs w:val="18"/>
                <w:shd w:val="clear" w:color="auto" w:fill="auto"/>
                <w:lang w:val="de-DE" w:eastAsia="de-DE" w:bidi="de-DE"/>
              </w:rPr>
              <w:t xml:space="preserve"> gegensätzli</w:t>
              <w:softHyphen/>
              <w:t>chen und hinausvcrlegten Strebungen eines Bedürf</w:t>
              <w:softHyphen/>
              <w:t xml:space="preserve">nisses werden dem eigenen Ich </w:t>
            </w:r>
            <w:r>
              <w:rPr>
                <w:i/>
                <w:iCs/>
                <w:color w:val="000000"/>
                <w:spacing w:val="0"/>
                <w:w w:val="100"/>
                <w:position w:val="0"/>
                <w:sz w:val="18"/>
                <w:szCs w:val="18"/>
                <w:shd w:val="clear" w:color="auto" w:fill="auto"/>
                <w:lang w:val="de-DE" w:eastAsia="de-DE" w:bidi="de-DE"/>
              </w:rPr>
              <w:t>einverleibt.</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Deprojektion durch In</w:t>
              <w:softHyphen/>
              <w:t>trojektion.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Beide</w:t>
            </w:r>
            <w:r>
              <w:rPr>
                <w:color w:val="000000"/>
                <w:spacing w:val="0"/>
                <w:w w:val="100"/>
                <w:position w:val="0"/>
                <w:sz w:val="18"/>
                <w:szCs w:val="18"/>
                <w:shd w:val="clear" w:color="auto" w:fill="auto"/>
                <w:lang w:val="de-DE" w:eastAsia="de-DE" w:bidi="de-DE"/>
              </w:rPr>
              <w:t xml:space="preserve"> hinausverlegten Strebungen werden </w:t>
            </w:r>
            <w:r>
              <w:rPr>
                <w:i/>
                <w:iCs/>
                <w:color w:val="000000"/>
                <w:spacing w:val="0"/>
                <w:w w:val="100"/>
                <w:position w:val="0"/>
                <w:sz w:val="18"/>
                <w:szCs w:val="18"/>
                <w:shd w:val="clear" w:color="auto" w:fill="auto"/>
                <w:lang w:val="de-DE" w:eastAsia="de-DE" w:bidi="de-DE"/>
              </w:rPr>
              <w:t>mit Zwang,</w:t>
            </w:r>
            <w:r>
              <w:rPr>
                <w:color w:val="000000"/>
                <w:spacing w:val="0"/>
                <w:w w:val="100"/>
                <w:position w:val="0"/>
                <w:sz w:val="18"/>
                <w:szCs w:val="18"/>
                <w:shd w:val="clear" w:color="auto" w:fill="auto"/>
                <w:lang w:val="de-DE" w:eastAsia="de-DE" w:bidi="de-DE"/>
              </w:rPr>
              <w:t xml:space="preserve"> d. h. teils durch In</w:t>
              <w:softHyphen/>
              <w:t>trojektion, teils durch Ne</w:t>
              <w:softHyphen/>
              <w:t>gation zurückgehaltcn.</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Deprojektion durch Zwang.</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Das Ich verneint sowohl die projizierte wie auch die inflative Strebung. Vernei</w:t>
              <w:softHyphen/>
              <w:t>nung der Verlassenheit und der Weiblichkeit. Depro</w:t>
              <w:softHyphen/>
              <w:t>jektion durch Hemmung.</w:t>
            </w:r>
          </w:p>
        </w:tc>
      </w:tr>
      <w:tr>
        <w:trPr>
          <w:trHeight w:val="552"/>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w:t>
            </w:r>
          </w:p>
          <w:p>
            <w:pPr>
              <w:pStyle w:val="Style46"/>
              <w:keepNext w:val="0"/>
              <w:keepLines w:val="0"/>
              <w:widowControl w:val="0"/>
              <w:shd w:val="clear" w:color="auto" w:fill="auto"/>
              <w:bidi w:val="0"/>
              <w:spacing w:line="204" w:lineRule="auto"/>
              <w:ind w:left="0" w:firstLine="0"/>
              <w:jc w:val="left"/>
              <w:rPr>
                <w:sz w:val="18"/>
                <w:szCs w:val="18"/>
              </w:rPr>
            </w:pPr>
            <w:r>
              <w:rPr>
                <w:i/>
                <w:iCs/>
                <w:color w:val="000000"/>
                <w:spacing w:val="0"/>
                <w:w w:val="100"/>
                <w:position w:val="0"/>
                <w:sz w:val="18"/>
                <w:szCs w:val="18"/>
                <w:shd w:val="clear" w:color="auto" w:fill="auto"/>
                <w:lang w:val="de-DE" w:eastAsia="de-DE" w:bidi="de-DE"/>
              </w:rPr>
              <w:t>Testologie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p</w:t>
            </w:r>
          </w:p>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 —</w:t>
            </w:r>
            <w:r>
              <w:rPr>
                <w:color w:val="000000"/>
                <w:spacing w:val="0"/>
                <w:w w:val="100"/>
                <w:position w:val="0"/>
                <w:sz w:val="18"/>
                <w:szCs w:val="18"/>
                <w:shd w:val="clear" w:color="auto" w:fill="auto"/>
                <w:lang w:val="de-DE" w:eastAsia="de-DE" w:bidi="de-DE"/>
              </w:rPr>
              <w:t xml:space="preserve"> 0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p</w:t>
            </w:r>
          </w:p>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p Sch</w:t>
            </w:r>
            <w:r>
              <w:rPr>
                <w:color w:val="000000"/>
                <w:spacing w:val="0"/>
                <w:w w:val="100"/>
                <w:position w:val="0"/>
                <w:sz w:val="18"/>
                <w:szCs w:val="18"/>
                <w:shd w:val="clear" w:color="auto" w:fill="auto"/>
                <w:lang w:val="de-DE" w:eastAsia="de-DE" w:bidi="de-DE"/>
              </w:rPr>
              <w:t xml:space="preserve"> = -j-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p Sch = ±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k p Sch = </w:t>
            </w:r>
            <w:r>
              <w:rPr>
                <w:color w:val="000000"/>
                <w:spacing w:val="0"/>
                <w:w w:val="100"/>
                <w:position w:val="0"/>
                <w:sz w:val="18"/>
                <w:szCs w:val="18"/>
                <w:shd w:val="clear" w:color="auto" w:fill="auto"/>
                <w:lang w:val="de-DE" w:eastAsia="de-DE" w:bidi="de-DE"/>
              </w:rPr>
              <w:t>— dz</w:t>
            </w:r>
          </w:p>
        </w:tc>
      </w:tr>
      <w:tr>
        <w:trPr>
          <w:trHeight w:val="1200"/>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Wirkungsanalyse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Das stellungnehmende Ich ist zu schwach </w:t>
            </w:r>
            <w:r>
              <w:rPr>
                <w:i/>
                <w:iCs/>
                <w:color w:val="000000"/>
                <w:spacing w:val="0"/>
                <w:w w:val="100"/>
                <w:position w:val="0"/>
                <w:sz w:val="18"/>
                <w:szCs w:val="18"/>
                <w:shd w:val="clear" w:color="auto" w:fill="auto"/>
                <w:lang w:val="de-DE" w:eastAsia="de-DE" w:bidi="de-DE"/>
              </w:rPr>
              <w:t>(k</w:t>
            </w:r>
            <w:r>
              <w:rPr>
                <w:color w:val="000000"/>
                <w:spacing w:val="0"/>
                <w:w w:val="100"/>
                <w:position w:val="0"/>
                <w:sz w:val="18"/>
                <w:szCs w:val="18"/>
                <w:shd w:val="clear" w:color="auto" w:fill="auto"/>
                <w:lang w:val="de-DE" w:eastAsia="de-DE" w:bidi="de-DE"/>
              </w:rPr>
              <w:t xml:space="preserve"> 0), um gegen die Projektion </w:t>
            </w:r>
            <w:r>
              <w:rPr>
                <w:i/>
                <w:iCs/>
                <w:color w:val="000000"/>
                <w:spacing w:val="0"/>
                <w:w w:val="100"/>
                <w:position w:val="0"/>
                <w:sz w:val="18"/>
                <w:szCs w:val="18"/>
                <w:shd w:val="clear" w:color="auto" w:fill="auto"/>
                <w:lang w:val="de-DE" w:eastAsia="de-DE" w:bidi="de-DE"/>
              </w:rPr>
              <w:t>(p —</w:t>
            </w:r>
            <w:r>
              <w:rPr>
                <w:color w:val="000000"/>
                <w:spacing w:val="0"/>
                <w:w w:val="100"/>
                <w:position w:val="0"/>
                <w:sz w:val="18"/>
                <w:szCs w:val="18"/>
                <w:shd w:val="clear" w:color="auto" w:fill="auto"/>
                <w:lang w:val="de-DE" w:eastAsia="de-DE" w:bidi="de-DE"/>
              </w:rPr>
              <w:t>) auftreten zu können. Die Projektion regiert.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Das stellungnehmende Ich ist zu schwach </w:t>
            </w:r>
            <w:r>
              <w:rPr>
                <w:i/>
                <w:iCs/>
                <w:color w:val="000000"/>
                <w:spacing w:val="0"/>
                <w:w w:val="100"/>
                <w:position w:val="0"/>
                <w:sz w:val="18"/>
                <w:szCs w:val="18"/>
                <w:shd w:val="clear" w:color="auto" w:fill="auto"/>
                <w:lang w:val="de-DE" w:eastAsia="de-DE" w:bidi="de-DE"/>
              </w:rPr>
              <w:t>(k</w:t>
            </w:r>
            <w:r>
              <w:rPr>
                <w:color w:val="000000"/>
                <w:spacing w:val="0"/>
                <w:w w:val="100"/>
                <w:position w:val="0"/>
                <w:sz w:val="18"/>
                <w:szCs w:val="18"/>
                <w:shd w:val="clear" w:color="auto" w:fill="auto"/>
                <w:lang w:val="de-DE" w:eastAsia="de-DE" w:bidi="de-DE"/>
              </w:rPr>
              <w:t xml:space="preserve"> 0), um gegen die inflative Projek</w:t>
              <w:softHyphen/>
              <w:t>tion (Verlassenheit, Weib</w:t>
              <w:softHyphen/>
              <w:t xml:space="preserve">lichkeit, </w:t>
            </w: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auftreten zu können.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Das stellungnehmende Ich bejaht </w:t>
            </w:r>
            <w:r>
              <w:rPr>
                <w:i/>
                <w:iCs/>
                <w:color w:val="000000"/>
                <w:spacing w:val="0"/>
                <w:w w:val="100"/>
                <w:position w:val="0"/>
                <w:sz w:val="18"/>
                <w:szCs w:val="18"/>
                <w:shd w:val="clear" w:color="auto" w:fill="auto"/>
                <w:lang w:val="de-DE" w:eastAsia="de-DE" w:bidi="de-DE"/>
              </w:rPr>
              <w:t>(k</w:t>
            </w:r>
            <w:r>
              <w:rPr>
                <w:color w:val="000000"/>
                <w:spacing w:val="0"/>
                <w:w w:val="100"/>
                <w:position w:val="0"/>
                <w:sz w:val="18"/>
                <w:szCs w:val="18"/>
                <w:shd w:val="clear" w:color="auto" w:fill="auto"/>
                <w:lang w:val="de-DE" w:eastAsia="de-DE" w:bidi="de-DE"/>
              </w:rPr>
              <w:t xml:space="preserve"> +) alle hin</w:t>
              <w:softHyphen/>
              <w:t xml:space="preserve">ausverlegten Strebungen </w:t>
            </w:r>
            <w:r>
              <w:rPr>
                <w:i/>
                <w:iCs/>
                <w:color w:val="000000"/>
                <w:spacing w:val="0"/>
                <w:w w:val="100"/>
                <w:position w:val="0"/>
                <w:sz w:val="18"/>
                <w:szCs w:val="18"/>
                <w:shd w:val="clear" w:color="auto" w:fill="auto"/>
                <w:lang w:val="de-DE" w:eastAsia="de-DE" w:bidi="de-DE"/>
              </w:rPr>
              <w:t>(yp —</w:t>
            </w:r>
            <w:r>
              <w:rPr>
                <w:color w:val="000000"/>
                <w:spacing w:val="0"/>
                <w:w w:val="100"/>
                <w:position w:val="0"/>
                <w:sz w:val="18"/>
                <w:szCs w:val="18"/>
                <w:shd w:val="clear" w:color="auto" w:fill="auto"/>
                <w:lang w:val="de-DE" w:eastAsia="de-DE" w:bidi="de-DE"/>
              </w:rPr>
              <w:t xml:space="preserve">); cs wird </w:t>
            </w:r>
            <w:r>
              <w:rPr>
                <w:i/>
                <w:iCs/>
                <w:color w:val="000000"/>
                <w:spacing w:val="0"/>
                <w:w w:val="100"/>
                <w:position w:val="0"/>
                <w:sz w:val="18"/>
                <w:szCs w:val="18"/>
                <w:shd w:val="clear" w:color="auto" w:fill="auto"/>
                <w:lang w:val="de-DE" w:eastAsia="de-DE" w:bidi="de-DE"/>
              </w:rPr>
              <w:t xml:space="preserve">autistisch, </w:t>
            </w:r>
            <w:r>
              <w:rPr>
                <w:color w:val="000000"/>
                <w:spacing w:val="0"/>
                <w:w w:val="100"/>
                <w:position w:val="0"/>
                <w:sz w:val="18"/>
                <w:szCs w:val="18"/>
                <w:shd w:val="clear" w:color="auto" w:fill="auto"/>
                <w:lang w:val="de-DE" w:eastAsia="de-DE" w:bidi="de-DE"/>
              </w:rPr>
              <w:t>allhabmächtig oder all</w:t>
              <w:softHyphen/>
              <w:t>schuldig.</w:t>
            </w:r>
          </w:p>
        </w:tc>
        <w:tc>
          <w:tcPr>
            <w:tcBorders>
              <w:top w:val="single" w:sz="4"/>
              <w:left w:val="single" w:sz="4"/>
            </w:tcBorders>
            <w:shd w:val="clear" w:color="auto" w:fill="FFFFFF"/>
            <w:vAlign w:val="center"/>
          </w:tcPr>
          <w:p>
            <w:pPr>
              <w:pStyle w:val="Style46"/>
              <w:keepNext w:val="0"/>
              <w:keepLines w:val="0"/>
              <w:widowControl w:val="0"/>
              <w:numPr>
                <w:ilvl w:val="0"/>
                <w:numId w:val="163"/>
              </w:numPr>
              <w:shd w:val="clear" w:color="auto" w:fill="auto"/>
              <w:tabs>
                <w:tab w:pos="461"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Die eine projizierte Strebung </w:t>
            </w:r>
            <w:r>
              <w:rPr>
                <w:i/>
                <w:iCs/>
                <w:color w:val="000000"/>
                <w:spacing w:val="0"/>
                <w:w w:val="100"/>
                <w:position w:val="0"/>
                <w:sz w:val="18"/>
                <w:szCs w:val="18"/>
                <w:shd w:val="clear" w:color="auto" w:fill="auto"/>
                <w:lang w:val="de-DE" w:eastAsia="de-DE" w:bidi="de-DE"/>
              </w:rPr>
              <w:t>(J&gt; —</w:t>
            </w:r>
            <w:r>
              <w:rPr>
                <w:color w:val="000000"/>
                <w:spacing w:val="0"/>
                <w:w w:val="100"/>
                <w:position w:val="0"/>
                <w:sz w:val="18"/>
                <w:szCs w:val="18"/>
                <w:shd w:val="clear" w:color="auto" w:fill="auto"/>
                <w:lang w:val="de-DE" w:eastAsia="de-DE" w:bidi="de-DE"/>
              </w:rPr>
              <w:t>) wird ange</w:t>
              <w:softHyphen/>
              <w:t xml:space="preserve">nommen </w:t>
            </w:r>
            <w:r>
              <w:rPr>
                <w:i/>
                <w:iCs/>
                <w:color w:val="000000"/>
                <w:spacing w:val="0"/>
                <w:w w:val="100"/>
                <w:position w:val="0"/>
                <w:sz w:val="18"/>
                <w:szCs w:val="18"/>
                <w:shd w:val="clear" w:color="auto" w:fill="auto"/>
                <w:lang w:val="de-DE" w:eastAsia="de-DE" w:bidi="de-DE"/>
              </w:rPr>
              <w:t>(k</w:t>
            </w:r>
            <w:r>
              <w:rPr>
                <w:color w:val="000000"/>
                <w:spacing w:val="0"/>
                <w:w w:val="100"/>
                <w:position w:val="0"/>
                <w:sz w:val="18"/>
                <w:szCs w:val="18"/>
                <w:shd w:val="clear" w:color="auto" w:fill="auto"/>
                <w:lang w:val="de-DE" w:eastAsia="de-DE" w:bidi="de-DE"/>
              </w:rPr>
              <w:t xml:space="preserve"> +), die andere verneint </w:t>
            </w:r>
            <w:r>
              <w:rPr>
                <w:i/>
                <w:iCs/>
                <w:color w:val="000000"/>
                <w:spacing w:val="0"/>
                <w:w w:val="100"/>
                <w:position w:val="0"/>
                <w:sz w:val="18"/>
                <w:szCs w:val="18"/>
                <w:shd w:val="clear" w:color="auto" w:fill="auto"/>
                <w:lang w:val="de-DE" w:eastAsia="de-DE" w:bidi="de-DE"/>
              </w:rPr>
              <w:t>(k—</w:t>
            </w:r>
            <w:r>
              <w:rPr>
                <w:color w:val="000000"/>
                <w:spacing w:val="0"/>
                <w:w w:val="100"/>
                <w:position w:val="0"/>
                <w:sz w:val="18"/>
                <w:szCs w:val="18"/>
                <w:shd w:val="clear" w:color="auto" w:fill="auto"/>
                <w:lang w:val="de-DE" w:eastAsia="de-DE" w:bidi="de-DE"/>
              </w:rPr>
              <w:t>). Oder:</w:t>
            </w:r>
          </w:p>
          <w:p>
            <w:pPr>
              <w:pStyle w:val="Style46"/>
              <w:keepNext w:val="0"/>
              <w:keepLines w:val="0"/>
              <w:widowControl w:val="0"/>
              <w:numPr>
                <w:ilvl w:val="0"/>
                <w:numId w:val="163"/>
              </w:numPr>
              <w:shd w:val="clear" w:color="auto" w:fill="auto"/>
              <w:tabs>
                <w:tab w:pos="408"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Die Projektion </w:t>
            </w:r>
            <w:r>
              <w:rPr>
                <w:i/>
                <w:iCs/>
                <w:color w:val="000000"/>
                <w:spacing w:val="0"/>
                <w:w w:val="100"/>
                <w:position w:val="0"/>
                <w:sz w:val="18"/>
                <w:szCs w:val="18"/>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xml:space="preserve">wird bezweifelt </w:t>
            </w:r>
            <w:r>
              <w:rPr>
                <w:i/>
                <w:iCs/>
                <w:color w:val="000000"/>
                <w:spacing w:val="0"/>
                <w:w w:val="100"/>
                <w:position w:val="0"/>
                <w:sz w:val="18"/>
                <w:szCs w:val="18"/>
                <w:shd w:val="clear" w:color="auto" w:fill="auto"/>
                <w:lang w:val="de-DE" w:eastAsia="de-DE" w:bidi="de-DE"/>
              </w:rPr>
              <w:t>(k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Die Brücke zur Wahr- nchmungswelt </w:t>
            </w:r>
            <w:r>
              <w:rPr>
                <w:i/>
                <w:iCs/>
                <w:color w:val="000000"/>
                <w:spacing w:val="0"/>
                <w:w w:val="100"/>
                <w:position w:val="0"/>
                <w:sz w:val="18"/>
                <w:szCs w:val="18"/>
                <w:shd w:val="clear" w:color="auto" w:fill="auto"/>
                <w:lang w:val="de-DE" w:eastAsia="de-DE" w:bidi="de-DE"/>
              </w:rPr>
              <w:t>(k</w:t>
            </w:r>
            <w:r>
              <w:rPr>
                <w:color w:val="000000"/>
                <w:spacing w:val="0"/>
                <w:w w:val="100"/>
                <w:position w:val="0"/>
                <w:sz w:val="18"/>
                <w:szCs w:val="18"/>
                <w:shd w:val="clear" w:color="auto" w:fill="auto"/>
                <w:lang w:val="de-DE" w:eastAsia="de-DE" w:bidi="de-DE"/>
              </w:rPr>
              <w:t xml:space="preserve"> +) wird abgebaut; die Verlassen</w:t>
              <w:softHyphen/>
              <w:t>heit (pzt) bzw. die Weib</w:t>
              <w:softHyphen/>
              <w:t>lichkeit wird verneint (*-)•</w:t>
            </w:r>
          </w:p>
        </w:tc>
      </w:tr>
      <w:tr>
        <w:trPr>
          <w:trHeight w:val="3893"/>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IV.</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Gegensat^analy se :</w:t>
            </w:r>
          </w:p>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Analyse von</w:t>
            </w:r>
          </w:p>
          <w:p>
            <w:pPr>
              <w:pStyle w:val="Style46"/>
              <w:keepNext w:val="0"/>
              <w:keepLines w:val="0"/>
              <w:widowControl w:val="0"/>
              <w:shd w:val="clear" w:color="auto" w:fill="auto"/>
              <w:bidi w:val="0"/>
              <w:spacing w:line="187" w:lineRule="auto"/>
              <w:ind w:left="0" w:firstLine="0"/>
              <w:jc w:val="left"/>
              <w:rPr>
                <w:sz w:val="18"/>
                <w:szCs w:val="18"/>
              </w:rPr>
            </w:pPr>
            <w:r>
              <w:rPr>
                <w:i/>
                <w:iCs/>
                <w:color w:val="000000"/>
                <w:spacing w:val="0"/>
                <w:w w:val="100"/>
                <w:position w:val="0"/>
                <w:sz w:val="18"/>
                <w:szCs w:val="18"/>
                <w:shd w:val="clear" w:color="auto" w:fill="auto"/>
                <w:lang w:val="de-DE" w:eastAsia="de-DE" w:bidi="de-DE"/>
              </w:rPr>
              <w:t>Vorder- und</w:t>
            </w:r>
          </w:p>
          <w:p>
            <w:pPr>
              <w:pStyle w:val="Style46"/>
              <w:keepNext w:val="0"/>
              <w:keepLines w:val="0"/>
              <w:widowControl w:val="0"/>
              <w:shd w:val="clear" w:color="auto" w:fill="auto"/>
              <w:bidi w:val="0"/>
              <w:spacing w:line="204" w:lineRule="auto"/>
              <w:ind w:left="0" w:firstLine="0"/>
              <w:jc w:val="left"/>
              <w:rPr>
                <w:sz w:val="18"/>
                <w:szCs w:val="18"/>
              </w:rPr>
            </w:pPr>
            <w:r>
              <w:rPr>
                <w:i/>
                <w:iCs/>
                <w:color w:val="000000"/>
                <w:spacing w:val="0"/>
                <w:w w:val="100"/>
                <w:position w:val="0"/>
                <w:sz w:val="18"/>
                <w:szCs w:val="18"/>
                <w:shd w:val="clear" w:color="auto" w:fill="auto"/>
                <w:lang w:val="de-DE" w:eastAsia="de-DE" w:bidi="de-DE"/>
              </w:rPr>
              <w:t>Hintergänger</w:t>
            </w:r>
          </w:p>
        </w:tc>
        <w:tc>
          <w:tcPr>
            <w:tcBorders>
              <w:top w:val="single" w:sz="4"/>
              <w:left w:val="single" w:sz="4"/>
              <w:bottom w:val="single" w:sz="4"/>
            </w:tcBorders>
            <w:shd w:val="clear" w:color="auto" w:fill="FFFFFF"/>
            <w:vAlign w:val="bottom"/>
          </w:tcPr>
          <w:p>
            <w:pPr>
              <w:pStyle w:val="Style46"/>
              <w:keepNext w:val="0"/>
              <w:keepLines w:val="0"/>
              <w:widowControl w:val="0"/>
              <w:numPr>
                <w:ilvl w:val="0"/>
                <w:numId w:val="165"/>
              </w:numPr>
              <w:shd w:val="clear" w:color="auto" w:fill="auto"/>
              <w:tabs>
                <w:tab w:pos="442"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Der Vordergänger</w:t>
            </w:r>
            <w:r>
              <w:rPr>
                <w:color w:val="000000"/>
                <w:spacing w:val="0"/>
                <w:w w:val="100"/>
                <w:position w:val="0"/>
                <w:sz w:val="18"/>
                <w:szCs w:val="18"/>
                <w:shd w:val="clear" w:color="auto" w:fill="auto"/>
                <w:lang w:val="de-DE" w:eastAsia="de-DE" w:bidi="de-DE"/>
              </w:rPr>
              <w:t xml:space="preserve"> be</w:t>
              <w:softHyphen/>
              <w:t>hält 1. weder die weibliche noch die männliche Sexua</w:t>
              <w:softHyphen/>
              <w:t>lität; 2. er behält nur die gewissensvolle, angster</w:t>
              <w:softHyphen/>
              <w:t>füllte, lammfromme Affek</w:t>
              <w:softHyphen/>
              <w:t>tivität (Abel); 3. die stän</w:t>
              <w:softHyphen/>
              <w:t>dige, totale Hinausverlc- gung in Form von Partizi</w:t>
              <w:softHyphen/>
              <w:t>pation oder Verfolgungs</w:t>
              <w:softHyphen/>
              <w:t>wahn ; 4. das ewige Suchen des Partizipationsobjektes, des Verfolgers.</w:t>
            </w:r>
          </w:p>
          <w:p>
            <w:pPr>
              <w:pStyle w:val="Style46"/>
              <w:keepNext w:val="0"/>
              <w:keepLines w:val="0"/>
              <w:widowControl w:val="0"/>
              <w:numPr>
                <w:ilvl w:val="0"/>
                <w:numId w:val="165"/>
              </w:numPr>
              <w:shd w:val="clear" w:color="auto" w:fill="auto"/>
              <w:tabs>
                <w:tab w:pos="398"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Der Hintergänger</w:t>
            </w:r>
            <w:r>
              <w:rPr>
                <w:color w:val="000000"/>
                <w:spacing w:val="0"/>
                <w:w w:val="100"/>
                <w:position w:val="0"/>
                <w:sz w:val="18"/>
                <w:szCs w:val="18"/>
                <w:shd w:val="clear" w:color="auto" w:fill="auto"/>
                <w:lang w:val="de-DE" w:eastAsia="de-DE" w:bidi="de-DE"/>
              </w:rPr>
              <w:t xml:space="preserve"> wird projiziert, d. h. er spaltet sich ab und sucht 1. die ag</w:t>
              <w:softHyphen/>
              <w:t>gressive Männlichkeit; 2. den Kain; 3. das Bezwingen der Inflation (das männ</w:t>
              <w:softHyphen/>
              <w:t>liche Ich); 4. die Inzest</w:t>
              <w:softHyphen/>
              <w:t>bindung zu dem gleichge</w:t>
              <w:softHyphen/>
              <w:t>schlechtlichen Elternteil.</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a) Der Vordergänger</w:t>
            </w:r>
            <w:r>
              <w:rPr>
                <w:color w:val="000000"/>
                <w:spacing w:val="0"/>
                <w:w w:val="100"/>
                <w:position w:val="0"/>
                <w:sz w:val="18"/>
                <w:szCs w:val="18"/>
                <w:shd w:val="clear" w:color="auto" w:fill="auto"/>
                <w:lang w:val="de-DE" w:eastAsia="de-DE" w:bidi="de-DE"/>
              </w:rPr>
              <w:t xml:space="preserve"> be</w:t>
              <w:softHyphen/>
              <w:t>hält: 1. die passive, weib</w:t>
              <w:softHyphen/>
              <w:t>liche Sexualität bei; 2. den Abel; 3. die Verlassenheit und 4. das Kleben am Al</w:t>
              <w:softHyphen/>
              <w:t>ten und das Suchen des neuen Objektes.</w:t>
            </w:r>
          </w:p>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b) Der Hintergänger:</w:t>
            </w:r>
            <w:r>
              <w:rPr>
                <w:color w:val="000000"/>
                <w:spacing w:val="0"/>
                <w:w w:val="100"/>
                <w:position w:val="0"/>
                <w:sz w:val="18"/>
                <w:szCs w:val="18"/>
                <w:shd w:val="clear" w:color="auto" w:fill="auto"/>
                <w:lang w:val="de-DE" w:eastAsia="de-DE" w:bidi="de-DE"/>
              </w:rPr>
              <w:t xml:space="preserve"> wird abgcspalten und gesucht: also 1. der aggressive Mann; 2. der Kain; 3. das männliche, bezwingende Ich; 4. die Untreue.</w:t>
            </w:r>
          </w:p>
        </w:tc>
        <w:tc>
          <w:tcPr>
            <w:tcBorders>
              <w:top w:val="single" w:sz="4"/>
              <w:left w:val="single" w:sz="4"/>
              <w:bottom w:val="single" w:sz="4"/>
            </w:tcBorders>
            <w:shd w:val="clear" w:color="auto" w:fill="FFFFFF"/>
            <w:vAlign w:val="top"/>
          </w:tcPr>
          <w:p>
            <w:pPr>
              <w:pStyle w:val="Style46"/>
              <w:keepNext w:val="0"/>
              <w:keepLines w:val="0"/>
              <w:widowControl w:val="0"/>
              <w:numPr>
                <w:ilvl w:val="0"/>
                <w:numId w:val="167"/>
              </w:numPr>
              <w:shd w:val="clear" w:color="auto" w:fill="auto"/>
              <w:tabs>
                <w:tab w:pos="446"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Der Vordergänger:</w:t>
            </w:r>
            <w:r>
              <w:rPr>
                <w:color w:val="000000"/>
                <w:spacing w:val="0"/>
                <w:w w:val="100"/>
                <w:position w:val="0"/>
                <w:sz w:val="18"/>
                <w:szCs w:val="18"/>
                <w:shd w:val="clear" w:color="auto" w:fill="auto"/>
                <w:lang w:val="de-DE" w:eastAsia="de-DE" w:bidi="de-DE"/>
              </w:rPr>
              <w:t xml:space="preserve"> 1. will alles </w:t>
            </w:r>
            <w:r>
              <w:rPr>
                <w:i/>
                <w:iCs/>
                <w:color w:val="000000"/>
                <w:spacing w:val="0"/>
                <w:w w:val="100"/>
                <w:position w:val="0"/>
                <w:sz w:val="18"/>
                <w:szCs w:val="18"/>
                <w:shd w:val="clear" w:color="auto" w:fill="auto"/>
                <w:lang w:val="de-DE" w:eastAsia="de-DE" w:bidi="de-DE"/>
              </w:rPr>
              <w:t>haben:</w:t>
            </w:r>
            <w:r>
              <w:rPr>
                <w:color w:val="000000"/>
                <w:spacing w:val="0"/>
                <w:w w:val="100"/>
                <w:position w:val="0"/>
                <w:sz w:val="18"/>
                <w:szCs w:val="18"/>
                <w:shd w:val="clear" w:color="auto" w:fill="auto"/>
                <w:lang w:val="de-DE" w:eastAsia="de-DE" w:bidi="de-DE"/>
              </w:rPr>
              <w:t xml:space="preserve"> Männerund Frauen; 2. will das Gute und das Böse; 3. will All</w:t>
              <w:softHyphen/>
              <w:t>macht, bzw. Allschuld (Melancholie); 4. will treu und untreu sein.</w:t>
            </w:r>
          </w:p>
          <w:p>
            <w:pPr>
              <w:pStyle w:val="Style46"/>
              <w:keepNext w:val="0"/>
              <w:keepLines w:val="0"/>
              <w:widowControl w:val="0"/>
              <w:numPr>
                <w:ilvl w:val="0"/>
                <w:numId w:val="167"/>
              </w:numPr>
              <w:shd w:val="clear" w:color="auto" w:fill="auto"/>
              <w:tabs>
                <w:tab w:pos="408"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Der Hintergänger</w:t>
            </w:r>
            <w:r>
              <w:rPr>
                <w:color w:val="000000"/>
                <w:spacing w:val="0"/>
                <w:w w:val="100"/>
                <w:position w:val="0"/>
                <w:sz w:val="18"/>
                <w:szCs w:val="18"/>
                <w:shd w:val="clear" w:color="auto" w:fill="auto"/>
                <w:lang w:val="de-DE" w:eastAsia="de-DE" w:bidi="de-DE"/>
              </w:rPr>
              <w:t xml:space="preserve"> hin</w:t>
              <w:softHyphen/>
              <w:t>gegen hemmt alle seine An</w:t>
              <w:softHyphen/>
              <w:t>sprüche.</w:t>
            </w:r>
          </w:p>
        </w:tc>
        <w:tc>
          <w:tcPr>
            <w:tcBorders>
              <w:top w:val="single" w:sz="4"/>
              <w:left w:val="single" w:sz="4"/>
              <w:bottom w:val="single" w:sz="4"/>
            </w:tcBorders>
            <w:shd w:val="clear" w:color="auto" w:fill="FFFFFF"/>
            <w:vAlign w:val="top"/>
          </w:tcPr>
          <w:p>
            <w:pPr>
              <w:pStyle w:val="Style46"/>
              <w:keepNext w:val="0"/>
              <w:keepLines w:val="0"/>
              <w:widowControl w:val="0"/>
              <w:numPr>
                <w:ilvl w:val="0"/>
                <w:numId w:val="169"/>
              </w:numPr>
              <w:shd w:val="clear" w:color="auto" w:fill="auto"/>
              <w:tabs>
                <w:tab w:pos="446"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Der Vordergänger:</w:t>
            </w:r>
            <w:r>
              <w:rPr>
                <w:color w:val="000000"/>
                <w:spacing w:val="0"/>
                <w:w w:val="100"/>
                <w:position w:val="0"/>
                <w:sz w:val="18"/>
                <w:szCs w:val="18"/>
                <w:shd w:val="clear" w:color="auto" w:fill="auto"/>
                <w:lang w:val="de-DE" w:eastAsia="de-DE" w:bidi="de-DE"/>
              </w:rPr>
              <w:t xml:space="preserve"> 1. will ein aggressiver Mann sein; 2. mit den Ansprü</w:t>
              <w:softHyphen/>
              <w:t>chen von Kain (Tötung); läuft aber weg (Fugues), um nicht töten zu müssen; 4. hängt dennoch inzestuös an den Eltern.</w:t>
            </w:r>
          </w:p>
          <w:p>
            <w:pPr>
              <w:pStyle w:val="Style46"/>
              <w:keepNext w:val="0"/>
              <w:keepLines w:val="0"/>
              <w:widowControl w:val="0"/>
              <w:numPr>
                <w:ilvl w:val="0"/>
                <w:numId w:val="169"/>
              </w:numPr>
              <w:shd w:val="clear" w:color="auto" w:fill="auto"/>
              <w:tabs>
                <w:tab w:pos="418"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Der Hintergänger</w:t>
            </w:r>
            <w:r>
              <w:rPr>
                <w:color w:val="000000"/>
                <w:spacing w:val="0"/>
                <w:w w:val="100"/>
                <w:position w:val="0"/>
                <w:sz w:val="18"/>
                <w:szCs w:val="18"/>
                <w:shd w:val="clear" w:color="auto" w:fill="auto"/>
                <w:lang w:val="de-DE" w:eastAsia="de-DE" w:bidi="de-DE"/>
              </w:rPr>
              <w:t xml:space="preserve"> hin</w:t>
              <w:softHyphen/>
              <w:t>gegen: 1. ist weich und weiblich, will Liebe und Zärtlichkeit; 2. ist gut und sucht Gerechtigkeit; 3. ist besessen und will sich los</w:t>
              <w:softHyphen/>
              <w:t>lösen.</w:t>
            </w:r>
          </w:p>
        </w:tc>
        <w:tc>
          <w:tcPr>
            <w:tcBorders>
              <w:top w:val="single" w:sz="4"/>
              <w:left w:val="single" w:sz="4"/>
              <w:bottom w:val="single" w:sz="4"/>
            </w:tcBorders>
            <w:shd w:val="clear" w:color="auto" w:fill="FFFFFF"/>
            <w:vAlign w:val="top"/>
          </w:tcPr>
          <w:p>
            <w:pPr>
              <w:pStyle w:val="Style46"/>
              <w:keepNext w:val="0"/>
              <w:keepLines w:val="0"/>
              <w:widowControl w:val="0"/>
              <w:numPr>
                <w:ilvl w:val="0"/>
                <w:numId w:val="171"/>
              </w:numPr>
              <w:shd w:val="clear" w:color="auto" w:fill="auto"/>
              <w:tabs>
                <w:tab w:pos="442"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Der Vordergänger:</w:t>
            </w:r>
            <w:r>
              <w:rPr>
                <w:color w:val="000000"/>
                <w:spacing w:val="0"/>
                <w:w w:val="100"/>
                <w:position w:val="0"/>
                <w:sz w:val="18"/>
                <w:szCs w:val="18"/>
                <w:shd w:val="clear" w:color="auto" w:fill="auto"/>
                <w:lang w:val="de-DE" w:eastAsia="de-DE" w:bidi="de-DE"/>
              </w:rPr>
              <w:t xml:space="preserve"> 1. ist passiv; 2. hegt sensitive Bcziehungsängste; 3. ent</w:t>
              <w:softHyphen/>
              <w:t>fremdet sich von der Welt; 4. lebt in einer kontakt</w:t>
              <w:softHyphen/>
              <w:t>losen Sperre.</w:t>
            </w:r>
          </w:p>
          <w:p>
            <w:pPr>
              <w:pStyle w:val="Style46"/>
              <w:keepNext w:val="0"/>
              <w:keepLines w:val="0"/>
              <w:widowControl w:val="0"/>
              <w:numPr>
                <w:ilvl w:val="0"/>
                <w:numId w:val="171"/>
              </w:numPr>
              <w:shd w:val="clear" w:color="auto" w:fill="auto"/>
              <w:tabs>
                <w:tab w:pos="422"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Der Hintergänger</w:t>
            </w:r>
            <w:r>
              <w:rPr>
                <w:color w:val="000000"/>
                <w:spacing w:val="0"/>
                <w:w w:val="100"/>
                <w:position w:val="0"/>
                <w:sz w:val="18"/>
                <w:szCs w:val="18"/>
                <w:shd w:val="clear" w:color="auto" w:fill="auto"/>
                <w:lang w:val="de-DE" w:eastAsia="de-DE" w:bidi="de-DE"/>
              </w:rPr>
              <w:t xml:space="preserve"> hin</w:t>
              <w:softHyphen/>
              <w:t>gegen: 1. ist infantil per</w:t>
              <w:softHyphen/>
              <w:t xml:space="preserve">vers (Analmasochist oder Analsadist); will ein Kain sein oder das Böse in sich gutmachen; 2. </w:t>
            </w:r>
            <w:r>
              <w:rPr>
                <w:i/>
                <w:iCs/>
                <w:color w:val="000000"/>
                <w:spacing w:val="0"/>
                <w:w w:val="100"/>
                <w:position w:val="0"/>
                <w:sz w:val="18"/>
                <w:szCs w:val="18"/>
                <w:shd w:val="clear" w:color="auto" w:fill="auto"/>
                <w:lang w:val="de-DE" w:eastAsia="de-DE" w:bidi="de-DE"/>
              </w:rPr>
              <w:t>will die gan^e Welt erobern,</w:t>
            </w:r>
            <w:r>
              <w:rPr>
                <w:color w:val="000000"/>
                <w:spacing w:val="0"/>
                <w:w w:val="100"/>
                <w:position w:val="0"/>
                <w:sz w:val="18"/>
                <w:szCs w:val="18"/>
                <w:shd w:val="clear" w:color="auto" w:fill="auto"/>
                <w:lang w:val="de-DE" w:eastAsia="de-DE" w:bidi="de-DE"/>
              </w:rPr>
              <w:t xml:space="preserve"> die dem Vor</w:t>
              <w:softHyphen/>
              <w:t>dergänger zerrinnt; 3. will dem Alten treu sein und sucht dennoch das Neue.</w:t>
            </w:r>
          </w:p>
        </w:tc>
      </w:tr>
    </w:tbl>
    <w:p>
      <w:pPr>
        <w:sectPr>
          <w:headerReference w:type="default" r:id="rId51"/>
          <w:footerReference w:type="default" r:id="rId52"/>
          <w:headerReference w:type="even" r:id="rId53"/>
          <w:footerReference w:type="even" r:id="rId54"/>
          <w:footnotePr>
            <w:pos w:val="pageBottom"/>
            <w:numFmt w:val="decimal"/>
            <w:numRestart w:val="continuous"/>
            <w15:footnoteColumns w:val="1"/>
          </w:footnotePr>
          <w:pgSz w:w="15840" w:h="12240" w:orient="landscape"/>
          <w:pgMar w:top="1968" w:left="1863" w:right="1671" w:bottom="1968" w:header="0" w:footer="1540" w:gutter="0"/>
          <w:pgNumType w:start="79"/>
          <w:cols w:space="720"/>
          <w:noEndnote/>
          <w:rtlGutter w:val="0"/>
          <w:docGrid w:linePitch="360"/>
        </w:sectPr>
      </w:pPr>
    </w:p>
    <w:tbl>
      <w:tblPr>
        <w:tblOverlap w:val="never"/>
        <w:jc w:val="left"/>
        <w:tblLayout w:type="fixed"/>
      </w:tblPr>
      <w:tblGrid>
        <w:gridCol w:w="1325"/>
        <w:gridCol w:w="2213"/>
        <w:gridCol w:w="2213"/>
        <w:gridCol w:w="2208"/>
        <w:gridCol w:w="2213"/>
        <w:gridCol w:w="2150"/>
      </w:tblGrid>
      <w:tr>
        <w:trPr>
          <w:trHeight w:val="826"/>
        </w:trPr>
        <w:tc>
          <w:tcPr>
            <w:tcBorders>
              <w:top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Projrkt‘i'iu als AZwrhrmrehanzs- mus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Tota/e </w:t>
            </w:r>
            <w:r>
              <w:rPr>
                <w:i/>
                <w:iCs/>
                <w:color w:val="000000"/>
                <w:spacing w:val="0"/>
                <w:w w:val="100"/>
                <w:position w:val="0"/>
                <w:sz w:val="18"/>
                <w:szCs w:val="18"/>
                <w:shd w:val="clear" w:color="auto" w:fill="auto"/>
                <w:lang w:val="de-DE" w:eastAsia="de-DE" w:bidi="de-DE"/>
              </w:rPr>
              <w:t>Projektion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I/fla/zve Pro/ek/zo«</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3.</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Introjektive Projektion hntroprojektion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4.</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Fvzgzzes - E/ncbt Mit Zwang zurück</w:t>
              <w:softHyphen/>
              <w:t>gehaltene Projektion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5.</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A/iezzatiozZ:■ </w:t>
            </w:r>
            <w:r>
              <w:rPr>
                <w:i/>
                <w:iCs/>
                <w:color w:val="000000"/>
                <w:spacing w:val="0"/>
                <w:w w:val="100"/>
                <w:position w:val="0"/>
                <w:sz w:val="18"/>
                <w:szCs w:val="18"/>
                <w:shd w:val="clear" w:color="auto" w:fill="auto"/>
                <w:lang w:val="de-DE" w:eastAsia="de-DE" w:bidi="de-DE"/>
              </w:rPr>
              <w:t xml:space="preserve">Esnffri^mdung </w:t>
            </w:r>
            <w:r>
              <w:rPr>
                <w:color w:val="000000"/>
                <w:spacing w:val="0"/>
                <w:w w:val="100"/>
                <w:position w:val="0"/>
                <w:sz w:val="18"/>
                <w:szCs w:val="18"/>
                <w:shd w:val="clear" w:color="auto" w:fill="auto"/>
                <w:lang w:val="de-DE" w:eastAsia="de-DE" w:bidi="de-DE"/>
              </w:rPr>
              <w:t>Gehemmte Projektion</w:t>
            </w:r>
          </w:p>
        </w:tc>
      </w:tr>
      <w:tr>
        <w:trPr>
          <w:trHeight w:val="2083"/>
        </w:trPr>
        <w:tc>
          <w:tcPr>
            <w:tcBorders>
              <w:top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Trieb- und </w:t>
            </w:r>
            <w:r>
              <w:rPr>
                <w:i/>
                <w:iCs/>
                <w:color w:val="000000"/>
                <w:spacing w:val="0"/>
                <w:w w:val="100"/>
                <w:position w:val="0"/>
                <w:sz w:val="18"/>
                <w:szCs w:val="18"/>
                <w:shd w:val="clear" w:color="auto" w:fill="auto"/>
                <w:lang w:val="de-DE" w:eastAsia="de-DE" w:bidi="de-DE"/>
              </w:rPr>
              <w:t>Afffektgefahren</w:t>
            </w:r>
          </w:p>
        </w:tc>
        <w:tc>
          <w:tcPr>
            <w:tcBorders>
              <w:top w:val="single" w:sz="4"/>
              <w:left w:val="single" w:sz="4"/>
            </w:tcBorders>
            <w:shd w:val="clear" w:color="auto" w:fill="FFFFFF"/>
            <w:vAlign w:val="top"/>
          </w:tcPr>
          <w:p>
            <w:pPr>
              <w:pStyle w:val="Style46"/>
              <w:keepNext w:val="0"/>
              <w:keepLines w:val="0"/>
              <w:widowControl w:val="0"/>
              <w:shd w:val="clear" w:color="auto" w:fill="auto"/>
              <w:tabs>
                <w:tab w:pos="1157"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Tr^zebz^/e/-//versi’on, Ho</w:t>
              <w:softHyphen/>
              <w:t>mosexualität;</w:t>
              <w:tab/>
              <w:t>2. Pötungs-</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drang (Sadismus, Aggres</w:t>
              <w:softHyphen/>
              <w:t>sion); 3. Efyerjrucht, Neid, Wut, Haß, Zorn.</w:t>
            </w:r>
          </w:p>
        </w:tc>
        <w:tc>
          <w:tcPr>
            <w:tcBorders>
              <w:top w:val="single" w:sz="4"/>
              <w:left w:val="single" w:sz="4"/>
            </w:tcBorders>
            <w:shd w:val="clear" w:color="auto" w:fill="FFFFFF"/>
            <w:vAlign w:val="top"/>
          </w:tcPr>
          <w:p>
            <w:pPr>
              <w:pStyle w:val="Style46"/>
              <w:keepNext w:val="0"/>
              <w:keepLines w:val="0"/>
              <w:widowControl w:val="0"/>
              <w:shd w:val="clear" w:color="auto" w:fill="auto"/>
              <w:tabs>
                <w:tab w:pos="1901"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Mazzzz-Frau-.Dl'remmi/z; 2. Dilemma von Kleben am Alten und Suchen des Neuen,</w:t>
              <w:tab/>
              <w:t>3.</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Ef/ersuchi, Neid und der Kain im Hintergrund.</w:t>
            </w:r>
          </w:p>
        </w:tc>
        <w:tc>
          <w:tcPr>
            <w:tcBorders>
              <w:top w:val="single" w:sz="4"/>
              <w:left w:val="single" w:sz="4"/>
            </w:tcBorders>
            <w:shd w:val="clear" w:color="auto" w:fill="FFFFFF"/>
            <w:vAlign w:val="top"/>
          </w:tcPr>
          <w:p>
            <w:pPr>
              <w:pStyle w:val="Style46"/>
              <w:keepNext w:val="0"/>
              <w:keepLines w:val="0"/>
              <w:widowControl w:val="0"/>
              <w:numPr>
                <w:ilvl w:val="0"/>
                <w:numId w:val="173"/>
              </w:numPr>
              <w:shd w:val="clear" w:color="auto" w:fill="auto"/>
              <w:tabs>
                <w:tab w:pos="197" w:val="left"/>
                <w:tab w:pos="1320" w:val="left"/>
                <w:tab w:pos="1565"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Sadismus \ .</w:t>
              <w:tab/>
              <w:t>,</w:t>
              <w:tab/>
              <w:t>..</w:t>
            </w:r>
          </w:p>
          <w:p>
            <w:pPr>
              <w:pStyle w:val="Style46"/>
              <w:keepNext w:val="0"/>
              <w:keepLines w:val="0"/>
              <w:widowControl w:val="0"/>
              <w:numPr>
                <w:ilvl w:val="0"/>
                <w:numId w:val="173"/>
              </w:numPr>
              <w:shd w:val="clear" w:color="auto" w:fill="auto"/>
              <w:tabs>
                <w:tab w:pos="187" w:val="left"/>
              </w:tabs>
              <w:bidi w:val="0"/>
              <w:spacing w:line="180" w:lineRule="auto"/>
              <w:ind w:left="0" w:firstLine="0"/>
              <w:jc w:val="left"/>
              <w:rPr>
                <w:sz w:val="18"/>
                <w:szCs w:val="18"/>
              </w:rPr>
            </w:pPr>
            <w:r>
              <w:rPr>
                <w:i/>
                <w:iCs/>
                <w:color w:val="000000"/>
                <w:spacing w:val="0"/>
                <w:w w:val="100"/>
                <w:position w:val="0"/>
                <w:sz w:val="18"/>
                <w:szCs w:val="18"/>
                <w:shd w:val="clear" w:color="auto" w:fill="auto"/>
                <w:lang w:val="de-DE" w:eastAsia="de-DE" w:bidi="de-DE"/>
              </w:rPr>
              <w:t>Analität</w:t>
            </w:r>
            <w:r>
              <w:rPr>
                <w:color w:val="000000"/>
                <w:spacing w:val="0"/>
                <w:w w:val="100"/>
                <w:position w:val="0"/>
                <w:sz w:val="18"/>
                <w:szCs w:val="18"/>
                <w:shd w:val="clear" w:color="auto" w:fill="auto"/>
                <w:lang w:val="de-DE" w:eastAsia="de-DE" w:bidi="de-DE"/>
              </w:rPr>
              <w:t xml:space="preserve"> ) An^lsadtsmus</w:t>
            </w:r>
          </w:p>
          <w:p>
            <w:pPr>
              <w:pStyle w:val="Style46"/>
              <w:keepNext w:val="0"/>
              <w:keepLines w:val="0"/>
              <w:widowControl w:val="0"/>
              <w:numPr>
                <w:ilvl w:val="0"/>
                <w:numId w:val="173"/>
              </w:numPr>
              <w:shd w:val="clear" w:color="auto" w:fill="auto"/>
              <w:tabs>
                <w:tab w:pos="216"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Wendung des Sadismus gegen die eigene Person, Masiehi.|■mzz.^■; 4. Inzest</w:t>
              <w:softHyphen/>
              <w:t>haß und Inzestliebe (ethisch-moralische Di- lemmen); 5. Schuld- und Versündiguigsideei.</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Tötuzzg-drazzg; 2. FEcht </w:t>
            </w:r>
            <w:r>
              <w:rPr>
                <w:i/>
                <w:iCs/>
                <w:color w:val="000000"/>
                <w:spacing w:val="0"/>
                <w:w w:val="100"/>
                <w:position w:val="0"/>
                <w:sz w:val="18"/>
                <w:szCs w:val="18"/>
                <w:shd w:val="clear" w:color="auto" w:fill="auto"/>
                <w:lang w:val="de-DE" w:eastAsia="de-DE" w:bidi="de-DE"/>
              </w:rPr>
              <w:t>vor</w:t>
            </w:r>
            <w:r>
              <w:rPr>
                <w:color w:val="000000"/>
                <w:spacing w:val="0"/>
                <w:w w:val="100"/>
                <w:position w:val="0"/>
                <w:sz w:val="18"/>
                <w:szCs w:val="18"/>
                <w:shd w:val="clear" w:color="auto" w:fill="auto"/>
                <w:lang w:val="de-DE" w:eastAsia="de-DE" w:bidi="de-DE"/>
              </w:rPr>
              <w:t xml:space="preserve"> dem Bedzzrfzzzr, das </w:t>
            </w:r>
            <w:r>
              <w:rPr>
                <w:i/>
                <w:iCs/>
                <w:color w:val="000000"/>
                <w:spacing w:val="0"/>
                <w:w w:val="100"/>
                <w:position w:val="0"/>
                <w:sz w:val="18"/>
                <w:szCs w:val="18"/>
                <w:shd w:val="clear" w:color="auto" w:fill="auto"/>
                <w:lang w:val="de-DE" w:eastAsia="de-DE" w:bidi="de-DE"/>
              </w:rPr>
              <w:t>Liebes</w:t>
              <w:softHyphen/>
            </w:r>
            <w:r>
              <w:rPr>
                <w:color w:val="000000"/>
                <w:spacing w:val="0"/>
                <w:w w:val="100"/>
                <w:position w:val="0"/>
                <w:sz w:val="18"/>
                <w:szCs w:val="18"/>
                <w:shd w:val="clear" w:color="auto" w:fill="auto"/>
                <w:lang w:val="de-DE" w:eastAsia="de-DE" w:bidi="de-DE"/>
              </w:rPr>
              <w:t xml:space="preserve">oder Maßfobjekt Z« </w:t>
            </w:r>
            <w:r>
              <w:rPr>
                <w:i/>
                <w:iCs/>
                <w:color w:val="000000"/>
                <w:spacing w:val="0"/>
                <w:w w:val="100"/>
                <w:position w:val="0"/>
                <w:sz w:val="18"/>
                <w:szCs w:val="18"/>
                <w:shd w:val="clear" w:color="auto" w:fill="auto"/>
                <w:lang w:val="de-DE" w:eastAsia="de-DE" w:bidi="de-DE"/>
              </w:rPr>
              <w:t>öfteen</w:t>
            </w:r>
            <w:r>
              <w:rPr>
                <w:color w:val="000000"/>
                <w:spacing w:val="0"/>
                <w:w w:val="100"/>
                <w:position w:val="0"/>
                <w:sz w:val="18"/>
                <w:szCs w:val="18"/>
                <w:shd w:val="clear" w:color="auto" w:fill="auto"/>
                <w:lang w:val="de-DE" w:eastAsia="de-DE" w:bidi="de-DE"/>
              </w:rPr>
              <w:t xml:space="preserve"> (Fu- gues) ; 3. der ödipale, infan</w:t>
              <w:softHyphen/>
              <w:t>tile Kain.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1. PiA^^z^iio^n auf einer ana/en Stufe; 2. Inzest-Mordan</w:t>
              <w:softHyphen/>
              <w:t>sprüche; 3. Neid, Eifer</w:t>
              <w:softHyphen/>
              <w:t>sucht, Rache. Im Vorder</w:t>
              <w:softHyphen/>
              <w:t>grund sind sie aber lamm</w:t>
              <w:softHyphen/>
              <w:t>fromme Abels.</w:t>
            </w:r>
          </w:p>
        </w:tc>
      </w:tr>
      <w:tr>
        <w:trPr>
          <w:trHeight w:val="2414"/>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KrazzkAei/ffinmzezz</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 </w:t>
            </w:r>
            <w:r>
              <w:rPr>
                <w:i/>
                <w:iCs/>
                <w:color w:val="000000"/>
                <w:spacing w:val="0"/>
                <w:w w:val="100"/>
                <w:position w:val="0"/>
                <w:sz w:val="18"/>
                <w:szCs w:val="18"/>
                <w:shd w:val="clear" w:color="auto" w:fill="auto"/>
                <w:lang w:val="de-DE" w:eastAsia="de-DE" w:bidi="de-DE"/>
              </w:rPr>
              <w:t>Paranoide</w:t>
            </w:r>
            <w:r>
              <w:rPr>
                <w:color w:val="000000"/>
                <w:spacing w:val="0"/>
                <w:w w:val="100"/>
                <w:position w:val="0"/>
                <w:sz w:val="18"/>
                <w:szCs w:val="18"/>
                <w:shd w:val="clear" w:color="auto" w:fill="auto"/>
                <w:lang w:val="de-DE" w:eastAsia="de-DE" w:bidi="de-DE"/>
              </w:rPr>
              <w:t xml:space="preserve"> Ich-Störu/zgen:</w:t>
            </w:r>
          </w:p>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Verfolgungs-, Be- schuldigungs-, Beeinträch- tiguigsidcei; 2. epilepti- forme Psychosen; 3. Para</w:t>
              <w:softHyphen/>
              <w:t>lyse.</w:t>
            </w:r>
          </w:p>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(A</w:t>
            </w:r>
            <w:r>
              <w:rPr>
                <w:color w:val="000000"/>
                <w:spacing w:val="0"/>
                <w:w w:val="100"/>
                <w:position w:val="0"/>
                <w:sz w:val="18"/>
                <w:szCs w:val="18"/>
                <w:shd w:val="clear" w:color="auto" w:fill="auto"/>
                <w:vertAlign w:val="superscript"/>
                <w:lang w:val="de-DE" w:eastAsia="de-DE" w:bidi="de-DE"/>
              </w:rPr>
              <w:t>r</w:t>
            </w:r>
            <w:r>
              <w:rPr>
                <w:color w:val="000000"/>
                <w:spacing w:val="0"/>
                <w:w w:val="100"/>
                <w:position w:val="0"/>
                <w:sz w:val="18"/>
                <w:szCs w:val="18"/>
                <w:shd w:val="clear" w:color="auto" w:fill="auto"/>
                <w:lang w:val="de-DE" w:eastAsia="de-DE" w:bidi="de-DE"/>
              </w:rPr>
              <w:t>eurotiker und Krimi</w:t>
              <w:softHyphen/>
              <w:t>nelle zezgezz die totale Projek</w:t>
              <w:softHyphen/>
              <w:t>tion; sehr se/te^z.)</w:t>
            </w:r>
          </w:p>
          <w:p>
            <w:pPr>
              <w:pStyle w:val="Style46"/>
              <w:keepNext w:val="0"/>
              <w:keepLines w:val="0"/>
              <w:widowControl w:val="0"/>
              <w:numPr>
                <w:ilvl w:val="0"/>
                <w:numId w:val="175"/>
              </w:numPr>
              <w:shd w:val="clear" w:color="auto" w:fill="auto"/>
              <w:tabs>
                <w:tab w:pos="23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Infantilität.</w:t>
            </w:r>
          </w:p>
          <w:p>
            <w:pPr>
              <w:pStyle w:val="Style46"/>
              <w:keepNext w:val="0"/>
              <w:keepLines w:val="0"/>
              <w:widowControl w:val="0"/>
              <w:numPr>
                <w:ilvl w:val="0"/>
                <w:numId w:val="175"/>
              </w:numPr>
              <w:shd w:val="clear" w:color="auto" w:fill="auto"/>
              <w:tabs>
                <w:tab w:pos="307"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Schwachsinn.</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Passive Homos^&gt;:ualitlit beim</w:t>
            </w:r>
            <w:r>
              <w:rPr>
                <w:color w:val="000000"/>
                <w:spacing w:val="0"/>
                <w:w w:val="100"/>
                <w:position w:val="0"/>
                <w:sz w:val="18"/>
                <w:szCs w:val="18"/>
                <w:shd w:val="clear" w:color="auto" w:fill="auto"/>
                <w:lang w:val="de-DE" w:eastAsia="de-DE" w:bidi="de-DE"/>
              </w:rPr>
              <w:t xml:space="preserve"> Manne; 2. Affekttot</w:t>
              <w:softHyphen/>
              <w:t>schläger (aus Eifersucht); 3. Prämorbide Phase vom Paranoiden; 4. selten: Kon Versionshysterie.</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Melanchollee</w:t>
            </w:r>
            <w:r>
              <w:rPr>
                <w:color w:val="000000"/>
                <w:spacing w:val="0"/>
                <w:w w:val="100"/>
                <w:position w:val="0"/>
                <w:sz w:val="18"/>
                <w:szCs w:val="18"/>
                <w:shd w:val="clear" w:color="auto" w:fill="auto"/>
                <w:lang w:val="de-DE" w:eastAsia="de-DE" w:bidi="de-DE"/>
              </w:rPr>
              <w:t xml:space="preserve"> 2. Au</w:t>
              <w:softHyphen/>
              <w:t>tistische Schizophrenie;</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3. Schwachsinn; 4. Ein</w:t>
              <w:softHyphen/>
              <w:t>brecher. Evtl.: 5. Fetischis</w:t>
              <w:softHyphen/>
              <w:t>mus; 6. Masochismus;</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7. Exhibitionismus.</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1. P^oz^iomania epilröz'iea; 2. Poriomazzia parm/oides; 3. genuine Epilepsie; 4. Me</w:t>
              <w:softHyphen/>
              <w:t>lancholie; 5. Stottern; 6. Kleptomanie; 7. Pyroma</w:t>
              <w:softHyphen/>
              <w:t>nie und andersartige par</w:t>
              <w:softHyphen/>
              <w:t>oxysmale Monomanien.</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 Mörder (Raub- und</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Affektmörder); 2. Hypo-</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3. K’inzrrrz</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izzs-</w:t>
            </w:r>
          </w:p>
        </w:tc>
      </w:tr>
    </w:tbl>
    <w:p>
      <w:pPr>
        <w:sectPr>
          <w:headerReference w:type="default" r:id="rId55"/>
          <w:footerReference w:type="default" r:id="rId56"/>
          <w:headerReference w:type="even" r:id="rId57"/>
          <w:footerReference w:type="even" r:id="rId58"/>
          <w:footnotePr>
            <w:pos w:val="pageBottom"/>
            <w:numFmt w:val="decimal"/>
            <w:numRestart w:val="continuous"/>
            <w15:footnoteColumns w:val="1"/>
          </w:footnotePr>
          <w:pgSz w:w="15840" w:h="12240" w:orient="landscape"/>
          <w:pgMar w:top="4039" w:left="1858" w:right="1661" w:bottom="2877" w:header="0" w:footer="2449" w:gutter="0"/>
          <w:cols w:space="720"/>
          <w:noEndnote/>
          <w:rtlGutter w:val="0"/>
          <w:docGrid w:linePitch="360"/>
        </w:sectPr>
      </w:pPr>
    </w:p>
    <w:tbl>
      <w:tblPr>
        <w:tblOverlap w:val="never"/>
        <w:jc w:val="left"/>
        <w:tblLayout w:type="fixed"/>
      </w:tblPr>
      <w:tblGrid>
        <w:gridCol w:w="1325"/>
        <w:gridCol w:w="2218"/>
        <w:gridCol w:w="2213"/>
        <w:gridCol w:w="2208"/>
        <w:gridCol w:w="2213"/>
        <w:gridCol w:w="2155"/>
      </w:tblGrid>
      <w:tr>
        <w:trPr>
          <w:trHeight w:val="816"/>
        </w:trPr>
        <w:tc>
          <w:tcPr>
            <w:tcBorders>
              <w:top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Projektion als Abivebr- mecbanismus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p>
            <w:pPr>
              <w:pStyle w:val="Style46"/>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Totale Projektion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p>
            <w:pPr>
              <w:pStyle w:val="Style46"/>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Inflative Projektion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3.</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Introjektive Projektion Introprojektion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4.</w:t>
            </w:r>
          </w:p>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Fugues - Flucht </w:t>
            </w:r>
            <w:r>
              <w:rPr>
                <w:color w:val="000000"/>
                <w:spacing w:val="0"/>
                <w:w w:val="100"/>
                <w:position w:val="0"/>
                <w:sz w:val="18"/>
                <w:szCs w:val="18"/>
                <w:shd w:val="clear" w:color="auto" w:fill="auto"/>
                <w:lang w:val="de-DE" w:eastAsia="de-DE" w:bidi="de-DE"/>
              </w:rPr>
              <w:t>Mit Zwang zurück- gehaltene Projektion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5.</w:t>
            </w:r>
          </w:p>
          <w:p>
            <w:pPr>
              <w:pStyle w:val="Style46"/>
              <w:keepNext w:val="0"/>
              <w:keepLines w:val="0"/>
              <w:widowControl w:val="0"/>
              <w:shd w:val="clear" w:color="auto" w:fill="auto"/>
              <w:bidi w:val="0"/>
              <w:spacing w:line="190"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Alienation: Entfremdung </w:t>
            </w:r>
            <w:r>
              <w:rPr>
                <w:color w:val="000000"/>
                <w:spacing w:val="0"/>
                <w:w w:val="100"/>
                <w:position w:val="0"/>
                <w:sz w:val="18"/>
                <w:szCs w:val="18"/>
                <w:shd w:val="clear" w:color="auto" w:fill="auto"/>
                <w:lang w:val="de-DE" w:eastAsia="de-DE" w:bidi="de-DE"/>
              </w:rPr>
              <w:t>Gehemmte Projektion</w:t>
            </w:r>
          </w:p>
        </w:tc>
      </w:tr>
      <w:tr>
        <w:trPr>
          <w:trHeight w:val="3878"/>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w:t>
            </w:r>
          </w:p>
          <w:p>
            <w:pPr>
              <w:pStyle w:val="Style46"/>
              <w:keepNext w:val="0"/>
              <w:keepLines w:val="0"/>
              <w:widowControl w:val="0"/>
              <w:shd w:val="clear" w:color="auto" w:fill="auto"/>
              <w:bidi w:val="0"/>
              <w:spacing w:line="204" w:lineRule="auto"/>
              <w:ind w:left="0" w:firstLine="0"/>
              <w:jc w:val="left"/>
              <w:rPr>
                <w:sz w:val="18"/>
                <w:szCs w:val="18"/>
              </w:rPr>
            </w:pPr>
            <w:r>
              <w:rPr>
                <w:i/>
                <w:iCs/>
                <w:color w:val="000000"/>
                <w:spacing w:val="0"/>
                <w:w w:val="100"/>
                <w:position w:val="0"/>
                <w:sz w:val="18"/>
                <w:szCs w:val="18"/>
                <w:shd w:val="clear" w:color="auto" w:fill="auto"/>
                <w:lang w:val="de-DE" w:eastAsia="de-DE" w:bidi="de-DE"/>
              </w:rPr>
              <w:t>Charakter</w:t>
            </w:r>
          </w:p>
        </w:tc>
        <w:tc>
          <w:tcPr>
            <w:tcBorders>
              <w:top w:val="single" w:sz="4"/>
              <w:left w:val="single" w:sz="4"/>
            </w:tcBorders>
            <w:shd w:val="clear" w:color="auto" w:fill="FFFFFF"/>
            <w:vAlign w:val="top"/>
          </w:tcPr>
          <w:p>
            <w:pPr>
              <w:pStyle w:val="Style46"/>
              <w:keepNext w:val="0"/>
              <w:keepLines w:val="0"/>
              <w:widowControl w:val="0"/>
              <w:shd w:val="clear" w:color="auto" w:fill="auto"/>
              <w:tabs>
                <w:tab w:pos="605"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Infantiler Partizipations</w:t>
              <w:softHyphen/>
              <w:t>drang;</w:t>
            </w:r>
            <w:r>
              <w:rPr>
                <w:color w:val="000000"/>
                <w:spacing w:val="0"/>
                <w:w w:val="100"/>
                <w:position w:val="0"/>
                <w:sz w:val="18"/>
                <w:szCs w:val="18"/>
                <w:shd w:val="clear" w:color="auto" w:fill="auto"/>
                <w:lang w:val="de-DE" w:eastAsia="de-DE" w:bidi="de-DE"/>
              </w:rPr>
              <w:t xml:space="preserve"> 2. Minderwertig</w:t>
              <w:softHyphen/>
              <w:t>keitsgefühl (Mikromanie); 3. Mißtrauen; 4. Ressenti</w:t>
              <w:softHyphen/>
              <w:t>ment; 5. Streitsucht; 6. Verschlagenheit; 7. Nei</w:t>
              <w:softHyphen/>
              <w:t>gung zur Meditation, zum mystisch-okkulten Denken. 8. Sie suchen ein Partizi</w:t>
              <w:softHyphen/>
              <w:t>pationsobjekt - in der rea</w:t>
              <w:softHyphen/>
              <w:t>len Welt oder in der Wahn</w:t>
              <w:softHyphen/>
              <w:t>welt</w:t>
              <w:tab/>
              <w:t>mit dem sie quasi</w:t>
              <w:softHyphen/>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identisch, eins- und gleich</w:t>
              <w:softHyphen/>
              <w:t>sein wollen. Da dies aber unmöglich ist, erkranken sie in irgendeiner paranoi</w:t>
              <w:softHyphen/>
              <w:t>den Form.</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Weichheit, Effeminie- rung des Mannes;</w:t>
            </w:r>
            <w:r>
              <w:rPr>
                <w:color w:val="000000"/>
                <w:spacing w:val="0"/>
                <w:w w:val="100"/>
                <w:position w:val="0"/>
                <w:sz w:val="18"/>
                <w:szCs w:val="18"/>
                <w:shd w:val="clear" w:color="auto" w:fill="auto"/>
                <w:lang w:val="de-DE" w:eastAsia="de-DE" w:bidi="de-DE"/>
              </w:rPr>
              <w:t xml:space="preserve"> 2. Wunsch, begehrt, umworben, be</w:t>
              <w:softHyphen/>
              <w:t>schenkt, geführt zu wer</w:t>
              <w:softHyphen/>
              <w:t>den; 3. Tendenz, im ande</w:t>
              <w:softHyphen/>
              <w:t>ren aufzugehen; 4. Senti</w:t>
              <w:softHyphen/>
              <w:t xml:space="preserve">mentalität; 5. Weltschmerz; 6. Einsamkeit, </w:t>
            </w:r>
            <w:r>
              <w:rPr>
                <w:i/>
                <w:iCs/>
                <w:color w:val="000000"/>
                <w:spacing w:val="0"/>
                <w:w w:val="100"/>
                <w:position w:val="0"/>
                <w:sz w:val="18"/>
                <w:szCs w:val="18"/>
                <w:shd w:val="clear" w:color="auto" w:fill="auto"/>
                <w:lang w:val="de-DE" w:eastAsia="de-DE" w:bidi="de-DE"/>
              </w:rPr>
              <w:t>Verlassen</w:t>
              <w:softHyphen/>
              <w:t>heitsgefühl;</w:t>
            </w:r>
            <w:r>
              <w:rPr>
                <w:color w:val="000000"/>
                <w:spacing w:val="0"/>
                <w:w w:val="100"/>
                <w:position w:val="0"/>
                <w:sz w:val="18"/>
                <w:szCs w:val="18"/>
                <w:shd w:val="clear" w:color="auto" w:fill="auto"/>
                <w:lang w:val="de-DE" w:eastAsia="de-DE" w:bidi="de-DE"/>
              </w:rPr>
              <w:t xml:space="preserve"> 7. Demut; 8. «Herzwesen»; 9. intuitives Fühlen; 10. große Subjek</w:t>
              <w:softHyphen/>
              <w:t>tivität; 11. Beeinflußbar</w:t>
              <w:softHyphen/>
              <w:t>keit; 12. schlechte Raum</w:t>
              <w:softHyphen/>
              <w:t>orientierung und Anpas</w:t>
              <w:softHyphen/>
              <w:t>sung an die Zeit; 13. ly</w:t>
              <w:softHyphen/>
              <w:t>risch-mystische Orientie</w:t>
              <w:softHyphen/>
              <w:t>rung; 14. nichtlogischcs Denken; 15. Schwäche im Kampf ums Dasein; 16. Unfähigkeit zur Abtren</w:t>
              <w:softHyphen/>
              <w:t>nung.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Verschlossenheit;</w:t>
            </w:r>
            <w:r>
              <w:rPr>
                <w:color w:val="000000"/>
                <w:spacing w:val="0"/>
                <w:w w:val="100"/>
                <w:position w:val="0"/>
                <w:sz w:val="18"/>
                <w:szCs w:val="18"/>
                <w:shd w:val="clear" w:color="auto" w:fill="auto"/>
                <w:lang w:val="de-DE" w:eastAsia="de-DE" w:bidi="de-DE"/>
              </w:rPr>
              <w:t xml:space="preserve"> 2. Wortkargheit; 3. Schroff</w:t>
              <w:softHyphen/>
              <w:t>heit; 4. Hartnäckigkeit, Unbeugsamkcit, Unbeein</w:t>
              <w:softHyphen/>
              <w:t>flußbarkeit; 5. Gehemmt</w:t>
              <w:softHyphen/>
              <w:t>heit, Unfähigkeit, im ande</w:t>
              <w:softHyphen/>
              <w:t>ren aufzugehen; 6. Skoto- misiertheit; 7. mimosen</w:t>
              <w:softHyphen/>
              <w:t xml:space="preserve">hafte Überempfindlichkeit; 8. Schüchternheit und doch </w:t>
            </w:r>
            <w:r>
              <w:rPr>
                <w:i/>
                <w:iCs/>
                <w:color w:val="000000"/>
                <w:spacing w:val="0"/>
                <w:w w:val="100"/>
                <w:position w:val="0"/>
                <w:sz w:val="18"/>
                <w:szCs w:val="18"/>
                <w:shd w:val="clear" w:color="auto" w:fill="auto"/>
                <w:lang w:val="de-DE" w:eastAsia="de-DE" w:bidi="de-DE"/>
              </w:rPr>
              <w:t>Träumereien</w:t>
            </w:r>
            <w:r>
              <w:rPr>
                <w:color w:val="000000"/>
                <w:spacing w:val="0"/>
                <w:w w:val="100"/>
                <w:position w:val="0"/>
                <w:sz w:val="18"/>
                <w:szCs w:val="18"/>
                <w:shd w:val="clear" w:color="auto" w:fill="auto"/>
                <w:lang w:val="de-DE" w:eastAsia="de-DE" w:bidi="de-DE"/>
              </w:rPr>
              <w:t xml:space="preserve"> von der «Büh</w:t>
              <w:softHyphen/>
              <w:t xml:space="preserve">ne» der großen Welt; 9. </w:t>
            </w:r>
            <w:r>
              <w:rPr>
                <w:i/>
                <w:iCs/>
                <w:color w:val="000000"/>
                <w:spacing w:val="0"/>
                <w:w w:val="100"/>
                <w:position w:val="0"/>
                <w:sz w:val="18"/>
                <w:szCs w:val="18"/>
                <w:shd w:val="clear" w:color="auto" w:fill="auto"/>
                <w:lang w:val="de-DE" w:eastAsia="de-DE" w:bidi="de-DE"/>
              </w:rPr>
              <w:t>autistisch-undiszipliniertes Denken.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Sprunghaftigkeit;</w:t>
            </w:r>
            <w:r>
              <w:rPr>
                <w:color w:val="000000"/>
                <w:spacing w:val="0"/>
                <w:w w:val="100"/>
                <w:position w:val="0"/>
                <w:sz w:val="18"/>
                <w:szCs w:val="18"/>
                <w:shd w:val="clear" w:color="auto" w:fill="auto"/>
                <w:lang w:val="de-DE" w:eastAsia="de-DE" w:bidi="de-DE"/>
              </w:rPr>
              <w:t xml:space="preserve"> 2. </w:t>
            </w:r>
            <w:r>
              <w:rPr>
                <w:i/>
                <w:iCs/>
                <w:color w:val="000000"/>
                <w:spacing w:val="0"/>
                <w:w w:val="100"/>
                <w:position w:val="0"/>
                <w:sz w:val="18"/>
                <w:szCs w:val="18"/>
                <w:shd w:val="clear" w:color="auto" w:fill="auto"/>
                <w:lang w:val="de-DE" w:eastAsia="de-DE" w:bidi="de-DE"/>
              </w:rPr>
              <w:t>plötzlicher Umschlag</w:t>
            </w:r>
            <w:r>
              <w:rPr>
                <w:color w:val="000000"/>
                <w:spacing w:val="0"/>
                <w:w w:val="100"/>
                <w:position w:val="0"/>
                <w:sz w:val="18"/>
                <w:szCs w:val="18"/>
                <w:shd w:val="clear" w:color="auto" w:fill="auto"/>
                <w:lang w:val="de-DE" w:eastAsia="de-DE" w:bidi="de-DE"/>
              </w:rPr>
              <w:t xml:space="preserve"> aus Stumpfheit in Hemmungs</w:t>
              <w:softHyphen/>
              <w:t>losigkeit; aus Angst in wil</w:t>
              <w:softHyphen/>
              <w:t>de Kühnheit, aus Kleben in Untreue, aus Ruhe in Unruhe, aus Biegsamkeit in Sturheit, aus Altruismus in Egoismus, aus Pedanterie in Unordentlichkeit, aus Optimismus in Pessimis</w:t>
              <w:softHyphen/>
              <w:t>mus, von mäßigem Essen und Trinken in maßlose Freß- und Trunksucht, von Sparsamkeit in Verschwen</w:t>
              <w:softHyphen/>
              <w:t>dung, von Lebensbejahung in Todesverlangcn.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Tagträumerei;</w:t>
            </w:r>
            <w:r>
              <w:rPr>
                <w:color w:val="000000"/>
                <w:spacing w:val="0"/>
                <w:w w:val="100"/>
                <w:position w:val="0"/>
                <w:sz w:val="18"/>
                <w:szCs w:val="18"/>
                <w:shd w:val="clear" w:color="auto" w:fill="auto"/>
                <w:lang w:val="de-DE" w:eastAsia="de-DE" w:bidi="de-DE"/>
              </w:rPr>
              <w:t xml:space="preserve"> 2. ver</w:t>
              <w:softHyphen/>
              <w:t xml:space="preserve">stärkte Innenschau; 3. </w:t>
            </w:r>
            <w:r>
              <w:rPr>
                <w:i/>
                <w:iCs/>
                <w:color w:val="000000"/>
                <w:spacing w:val="0"/>
                <w:w w:val="100"/>
                <w:position w:val="0"/>
                <w:sz w:val="18"/>
                <w:szCs w:val="18"/>
                <w:shd w:val="clear" w:color="auto" w:fill="auto"/>
                <w:lang w:val="de-DE" w:eastAsia="de-DE" w:bidi="de-DE"/>
              </w:rPr>
              <w:t>Fremdheitsgefühl</w:t>
            </w:r>
            <w:r>
              <w:rPr>
                <w:color w:val="000000"/>
                <w:spacing w:val="0"/>
                <w:w w:val="100"/>
                <w:position w:val="0"/>
                <w:sz w:val="18"/>
                <w:szCs w:val="18"/>
                <w:shd w:val="clear" w:color="auto" w:fill="auto"/>
                <w:lang w:val="de-DE" w:eastAsia="de-DE" w:bidi="de-DE"/>
              </w:rPr>
              <w:t xml:space="preserve"> zur Welt und zu sich selber; 4. Irrea</w:t>
              <w:softHyphen/>
              <w:t>lität; 5. Neigung zur Pseu</w:t>
              <w:softHyphen/>
              <w:t>dologia phantastica; 6. Sichverstecken, -verkrie</w:t>
              <w:softHyphen/>
              <w:t xml:space="preserve">chen, -verbergen; 7. </w:t>
            </w:r>
            <w:r>
              <w:rPr>
                <w:i/>
                <w:iCs/>
                <w:color w:val="000000"/>
                <w:spacing w:val="0"/>
                <w:w w:val="100"/>
                <w:position w:val="0"/>
                <w:sz w:val="18"/>
                <w:szCs w:val="18"/>
                <w:shd w:val="clear" w:color="auto" w:fill="auto"/>
                <w:lang w:val="de-DE" w:eastAsia="de-DE" w:bidi="de-DE"/>
              </w:rPr>
              <w:t>Zer</w:t>
              <w:softHyphen/>
              <w:t>rinnen der Welt und dann plötzlich Erobernwollen der Welt;</w:t>
            </w:r>
            <w:r>
              <w:rPr>
                <w:color w:val="000000"/>
                <w:spacing w:val="0"/>
                <w:w w:val="100"/>
                <w:position w:val="0"/>
                <w:sz w:val="18"/>
                <w:szCs w:val="18"/>
                <w:shd w:val="clear" w:color="auto" w:fill="auto"/>
                <w:lang w:val="de-DE" w:eastAsia="de-DE" w:bidi="de-DE"/>
              </w:rPr>
              <w:t xml:space="preserve"> 8. Depression.</w:t>
            </w:r>
          </w:p>
        </w:tc>
      </w:tr>
      <w:tr>
        <w:trPr>
          <w:trHeight w:val="2146"/>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VIII.</w:t>
            </w:r>
          </w:p>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Chronologie</w:t>
            </w:r>
          </w:p>
        </w:tc>
        <w:tc>
          <w:tcPr>
            <w:tcBorders>
              <w:top w:val="single" w:sz="4"/>
              <w:left w:val="single" w:sz="4"/>
              <w:bottom w:val="single" w:sz="4"/>
            </w:tcBorders>
            <w:shd w:val="clear" w:color="auto" w:fill="FFFFFF"/>
            <w:vAlign w:val="top"/>
          </w:tcPr>
          <w:p>
            <w:pPr>
              <w:pStyle w:val="Style46"/>
              <w:keepNext w:val="0"/>
              <w:keepLines w:val="0"/>
              <w:widowControl w:val="0"/>
              <w:numPr>
                <w:ilvl w:val="0"/>
                <w:numId w:val="177"/>
              </w:numPr>
              <w:shd w:val="clear" w:color="auto" w:fill="auto"/>
              <w:tabs>
                <w:tab w:pos="230"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Höhepunkt:</w:t>
            </w:r>
          </w:p>
          <w:p>
            <w:pPr>
              <w:pStyle w:val="Style46"/>
              <w:keepNext w:val="0"/>
              <w:keepLines w:val="0"/>
              <w:widowControl w:val="0"/>
              <w:numPr>
                <w:ilvl w:val="0"/>
                <w:numId w:val="179"/>
              </w:numPr>
              <w:shd w:val="clear" w:color="auto" w:fill="auto"/>
              <w:tabs>
                <w:tab w:pos="492"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Säuglings-und Klcin- kindesalter.</w:t>
            </w:r>
          </w:p>
          <w:p>
            <w:pPr>
              <w:pStyle w:val="Style46"/>
              <w:keepNext w:val="0"/>
              <w:keepLines w:val="0"/>
              <w:widowControl w:val="0"/>
              <w:numPr>
                <w:ilvl w:val="0"/>
                <w:numId w:val="179"/>
              </w:numPr>
              <w:shd w:val="clear" w:color="auto" w:fill="auto"/>
              <w:tabs>
                <w:tab w:pos="497"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Im Grcisenalter (80 bis 90).</w:t>
            </w:r>
          </w:p>
          <w:p>
            <w:pPr>
              <w:pStyle w:val="Style46"/>
              <w:keepNext w:val="0"/>
              <w:keepLines w:val="0"/>
              <w:widowControl w:val="0"/>
              <w:numPr>
                <w:ilvl w:val="0"/>
                <w:numId w:val="177"/>
              </w:numPr>
              <w:shd w:val="clear" w:color="auto" w:fill="auto"/>
              <w:tabs>
                <w:tab w:pos="240"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Tiefpunkt:</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Ende der Pubertät (17 bis 20).</w:t>
            </w:r>
          </w:p>
        </w:tc>
        <w:tc>
          <w:tcPr>
            <w:tcBorders>
              <w:top w:val="single" w:sz="4"/>
              <w:left w:val="single" w:sz="4"/>
              <w:bottom w:val="single" w:sz="4"/>
            </w:tcBorders>
            <w:shd w:val="clear" w:color="auto" w:fill="FFFFFF"/>
            <w:vAlign w:val="top"/>
          </w:tcPr>
          <w:p>
            <w:pPr>
              <w:pStyle w:val="Style46"/>
              <w:keepNext w:val="0"/>
              <w:keepLines w:val="0"/>
              <w:widowControl w:val="0"/>
              <w:numPr>
                <w:ilvl w:val="0"/>
                <w:numId w:val="181"/>
              </w:numPr>
              <w:shd w:val="clear" w:color="auto" w:fill="auto"/>
              <w:tabs>
                <w:tab w:pos="226" w:val="left"/>
              </w:tabs>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Höhepunkt:</w:t>
            </w:r>
          </w:p>
          <w:p>
            <w:pPr>
              <w:pStyle w:val="Style46"/>
              <w:keepNext w:val="0"/>
              <w:keepLines w:val="0"/>
              <w:widowControl w:val="0"/>
              <w:numPr>
                <w:ilvl w:val="0"/>
                <w:numId w:val="183"/>
              </w:numPr>
              <w:shd w:val="clear" w:color="auto" w:fill="auto"/>
              <w:tabs>
                <w:tab w:pos="467"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Im Kleinkindesalter.</w:t>
            </w:r>
          </w:p>
          <w:p>
            <w:pPr>
              <w:pStyle w:val="Style46"/>
              <w:keepNext w:val="0"/>
              <w:keepLines w:val="0"/>
              <w:widowControl w:val="0"/>
              <w:numPr>
                <w:ilvl w:val="0"/>
                <w:numId w:val="183"/>
              </w:numPr>
              <w:shd w:val="clear" w:color="auto" w:fill="auto"/>
              <w:tabs>
                <w:tab w:pos="486"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Präpubertät (9-12).</w:t>
            </w:r>
          </w:p>
          <w:p>
            <w:pPr>
              <w:pStyle w:val="Style46"/>
              <w:keepNext w:val="0"/>
              <w:keepLines w:val="0"/>
              <w:widowControl w:val="0"/>
              <w:numPr>
                <w:ilvl w:val="0"/>
                <w:numId w:val="183"/>
              </w:numPr>
              <w:shd w:val="clear" w:color="auto" w:fill="auto"/>
              <w:tabs>
                <w:tab w:pos="497"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Klimakterium (40 bis 60).</w:t>
            </w:r>
          </w:p>
          <w:p>
            <w:pPr>
              <w:pStyle w:val="Style46"/>
              <w:keepNext w:val="0"/>
              <w:keepLines w:val="0"/>
              <w:widowControl w:val="0"/>
              <w:numPr>
                <w:ilvl w:val="0"/>
                <w:numId w:val="181"/>
              </w:numPr>
              <w:shd w:val="clear" w:color="auto" w:fill="auto"/>
              <w:tabs>
                <w:tab w:pos="235" w:val="left"/>
              </w:tabs>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Tiefpunkt:</w:t>
            </w:r>
          </w:p>
          <w:p>
            <w:pPr>
              <w:pStyle w:val="Style4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Im hohen Alter (60-90).</w:t>
            </w:r>
          </w:p>
        </w:tc>
        <w:tc>
          <w:tcPr>
            <w:tcBorders>
              <w:top w:val="single" w:sz="4"/>
              <w:left w:val="single" w:sz="4"/>
              <w:bottom w:val="single" w:sz="4"/>
            </w:tcBorders>
            <w:shd w:val="clear" w:color="auto" w:fill="FFFFFF"/>
            <w:vAlign w:val="top"/>
          </w:tcPr>
          <w:p>
            <w:pPr>
              <w:pStyle w:val="Style46"/>
              <w:keepNext w:val="0"/>
              <w:keepLines w:val="0"/>
              <w:widowControl w:val="0"/>
              <w:numPr>
                <w:ilvl w:val="0"/>
                <w:numId w:val="185"/>
              </w:numPr>
              <w:shd w:val="clear" w:color="auto" w:fill="auto"/>
              <w:tabs>
                <w:tab w:pos="226" w:val="left"/>
              </w:tabs>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Höhepunkt:</w:t>
            </w:r>
          </w:p>
          <w:p>
            <w:pPr>
              <w:pStyle w:val="Style46"/>
              <w:keepNext w:val="0"/>
              <w:keepLines w:val="0"/>
              <w:widowControl w:val="0"/>
              <w:numPr>
                <w:ilvl w:val="0"/>
                <w:numId w:val="187"/>
              </w:numPr>
              <w:shd w:val="clear" w:color="auto" w:fill="auto"/>
              <w:tabs>
                <w:tab w:pos="482"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Trotzperiodc, erste Pubertät (3-4).</w:t>
            </w:r>
          </w:p>
          <w:p>
            <w:pPr>
              <w:pStyle w:val="Style46"/>
              <w:keepNext w:val="0"/>
              <w:keepLines w:val="0"/>
              <w:widowControl w:val="0"/>
              <w:numPr>
                <w:ilvl w:val="0"/>
                <w:numId w:val="187"/>
              </w:numPr>
              <w:shd w:val="clear" w:color="auto" w:fill="auto"/>
              <w:tabs>
                <w:tab w:pos="442"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Latenzperiode (5-8).</w:t>
            </w:r>
          </w:p>
          <w:p>
            <w:pPr>
              <w:pStyle w:val="Style46"/>
              <w:keepNext w:val="0"/>
              <w:keepLines w:val="0"/>
              <w:widowControl w:val="0"/>
              <w:numPr>
                <w:ilvl w:val="0"/>
                <w:numId w:val="185"/>
              </w:numPr>
              <w:shd w:val="clear" w:color="auto" w:fill="auto"/>
              <w:tabs>
                <w:tab w:pos="230" w:val="left"/>
              </w:tabs>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Tiefpunkt:</w:t>
            </w:r>
          </w:p>
          <w:p>
            <w:pPr>
              <w:pStyle w:val="Style4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Im Greisenalter (80-90).</w:t>
            </w:r>
          </w:p>
        </w:tc>
        <w:tc>
          <w:tcPr>
            <w:tcBorders>
              <w:top w:val="single" w:sz="4"/>
              <w:left w:val="single" w:sz="4"/>
              <w:bottom w:val="single" w:sz="4"/>
            </w:tcBorders>
            <w:shd w:val="clear" w:color="auto" w:fill="FFFFFF"/>
            <w:vAlign w:val="center"/>
          </w:tcPr>
          <w:p>
            <w:pPr>
              <w:pStyle w:val="Style46"/>
              <w:keepNext w:val="0"/>
              <w:keepLines w:val="0"/>
              <w:widowControl w:val="0"/>
              <w:numPr>
                <w:ilvl w:val="0"/>
                <w:numId w:val="189"/>
              </w:numPr>
              <w:shd w:val="clear" w:color="auto" w:fill="auto"/>
              <w:tabs>
                <w:tab w:pos="211"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Höhepunkt:</w:t>
            </w:r>
          </w:p>
          <w:p>
            <w:pPr>
              <w:pStyle w:val="Style46"/>
              <w:keepNext w:val="0"/>
              <w:keepLines w:val="0"/>
              <w:widowControl w:val="0"/>
              <w:numPr>
                <w:ilvl w:val="0"/>
                <w:numId w:val="191"/>
              </w:numPr>
              <w:shd w:val="clear" w:color="auto" w:fill="auto"/>
              <w:tabs>
                <w:tab w:pos="487"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Kindergartcnaltcr (4 bis 6) und</w:t>
            </w:r>
          </w:p>
          <w:p>
            <w:pPr>
              <w:pStyle w:val="Style46"/>
              <w:keepNext w:val="0"/>
              <w:keepLines w:val="0"/>
              <w:widowControl w:val="0"/>
              <w:numPr>
                <w:ilvl w:val="0"/>
                <w:numId w:val="191"/>
              </w:numPr>
              <w:shd w:val="clear" w:color="auto" w:fill="auto"/>
              <w:tabs>
                <w:tab w:pos="487"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Alter des Schulan</w:t>
              <w:softHyphen/>
              <w:t>tritts (7-8).</w:t>
            </w:r>
          </w:p>
          <w:p>
            <w:pPr>
              <w:pStyle w:val="Style46"/>
              <w:keepNext w:val="0"/>
              <w:keepLines w:val="0"/>
              <w:widowControl w:val="0"/>
              <w:numPr>
                <w:ilvl w:val="0"/>
                <w:numId w:val="191"/>
              </w:numPr>
              <w:shd w:val="clear" w:color="auto" w:fill="auto"/>
              <w:tabs>
                <w:tab w:pos="482"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Im hohen Alter (70 bis 80).</w:t>
            </w:r>
          </w:p>
          <w:p>
            <w:pPr>
              <w:pStyle w:val="Style46"/>
              <w:keepNext w:val="0"/>
              <w:keepLines w:val="0"/>
              <w:widowControl w:val="0"/>
              <w:numPr>
                <w:ilvl w:val="0"/>
                <w:numId w:val="191"/>
              </w:numPr>
              <w:shd w:val="clear" w:color="auto" w:fill="auto"/>
              <w:tabs>
                <w:tab w:pos="477"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Präpubertät (9-12).</w:t>
            </w:r>
          </w:p>
          <w:p>
            <w:pPr>
              <w:pStyle w:val="Style46"/>
              <w:keepNext w:val="0"/>
              <w:keepLines w:val="0"/>
              <w:widowControl w:val="0"/>
              <w:numPr>
                <w:ilvl w:val="0"/>
                <w:numId w:val="189"/>
              </w:numPr>
              <w:shd w:val="clear" w:color="auto" w:fill="auto"/>
              <w:tabs>
                <w:tab w:pos="245" w:val="left"/>
              </w:tabs>
              <w:bidi w:val="0"/>
              <w:spacing w:line="197" w:lineRule="auto"/>
              <w:ind w:left="360" w:hanging="360"/>
              <w:jc w:val="left"/>
              <w:rPr>
                <w:sz w:val="18"/>
                <w:szCs w:val="18"/>
              </w:rPr>
            </w:pPr>
            <w:r>
              <w:rPr>
                <w:i/>
                <w:iCs/>
                <w:color w:val="000000"/>
                <w:spacing w:val="0"/>
                <w:w w:val="100"/>
                <w:position w:val="0"/>
                <w:sz w:val="18"/>
                <w:szCs w:val="18"/>
                <w:shd w:val="clear" w:color="auto" w:fill="auto"/>
                <w:lang w:val="de-DE" w:eastAsia="de-DE" w:bidi="de-DE"/>
              </w:rPr>
              <w:t xml:space="preserve">Tiefpunkt: </w:t>
            </w:r>
            <w:r>
              <w:rPr>
                <w:color w:val="000000"/>
                <w:spacing w:val="0"/>
                <w:w w:val="100"/>
                <w:position w:val="0"/>
                <w:sz w:val="18"/>
                <w:szCs w:val="18"/>
                <w:shd w:val="clear" w:color="auto" w:fill="auto"/>
                <w:lang w:val="de-DE" w:eastAsia="de-DE" w:bidi="de-DE"/>
              </w:rPr>
              <w:t>Kleinkindalter und Reife.</w:t>
            </w:r>
          </w:p>
        </w:tc>
        <w:tc>
          <w:tcPr>
            <w:tcBorders>
              <w:top w:val="single" w:sz="4"/>
              <w:left w:val="single" w:sz="4"/>
              <w:bottom w:val="single" w:sz="4"/>
            </w:tcBorders>
            <w:shd w:val="clear" w:color="auto" w:fill="FFFFFF"/>
            <w:vAlign w:val="center"/>
          </w:tcPr>
          <w:p>
            <w:pPr>
              <w:pStyle w:val="Style46"/>
              <w:keepNext w:val="0"/>
              <w:keepLines w:val="0"/>
              <w:widowControl w:val="0"/>
              <w:numPr>
                <w:ilvl w:val="0"/>
                <w:numId w:val="193"/>
              </w:numPr>
              <w:shd w:val="clear" w:color="auto" w:fill="auto"/>
              <w:tabs>
                <w:tab w:pos="221"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Höhepunkt:</w:t>
            </w:r>
          </w:p>
          <w:p>
            <w:pPr>
              <w:pStyle w:val="Style46"/>
              <w:keepNext w:val="0"/>
              <w:keepLines w:val="0"/>
              <w:widowControl w:val="0"/>
              <w:numPr>
                <w:ilvl w:val="0"/>
                <w:numId w:val="195"/>
              </w:numPr>
              <w:shd w:val="clear" w:color="auto" w:fill="auto"/>
              <w:tabs>
                <w:tab w:pos="418"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Hciratsalter (30-40).</w:t>
            </w:r>
          </w:p>
          <w:p>
            <w:pPr>
              <w:pStyle w:val="Style46"/>
              <w:keepNext w:val="0"/>
              <w:keepLines w:val="0"/>
              <w:widowControl w:val="0"/>
              <w:numPr>
                <w:ilvl w:val="0"/>
                <w:numId w:val="195"/>
              </w:numPr>
              <w:shd w:val="clear" w:color="auto" w:fill="auto"/>
              <w:tabs>
                <w:tab w:pos="442"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Ende der Pubertät (17 bis 18).</w:t>
            </w:r>
          </w:p>
          <w:p>
            <w:pPr>
              <w:pStyle w:val="Style46"/>
              <w:keepNext w:val="0"/>
              <w:keepLines w:val="0"/>
              <w:widowControl w:val="0"/>
              <w:numPr>
                <w:ilvl w:val="0"/>
                <w:numId w:val="195"/>
              </w:numPr>
              <w:shd w:val="clear" w:color="auto" w:fill="auto"/>
              <w:tabs>
                <w:tab w:pos="447"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Klimakterium (40 bis 60).</w:t>
            </w:r>
          </w:p>
          <w:p>
            <w:pPr>
              <w:pStyle w:val="Style46"/>
              <w:keepNext w:val="0"/>
              <w:keepLines w:val="0"/>
              <w:widowControl w:val="0"/>
              <w:numPr>
                <w:ilvl w:val="0"/>
                <w:numId w:val="193"/>
              </w:numPr>
              <w:shd w:val="clear" w:color="auto" w:fill="auto"/>
              <w:tabs>
                <w:tab w:pos="230"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Tiefpunkt:</w:t>
            </w:r>
          </w:p>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Zweite Pubertät (13 bis 16); im hohen Alter (70 bis 80).</w:t>
            </w:r>
          </w:p>
        </w:tc>
      </w:tr>
    </w:tbl>
    <w:p>
      <w:pPr>
        <w:sectPr>
          <w:headerReference w:type="default" r:id="rId59"/>
          <w:footerReference w:type="default" r:id="rId60"/>
          <w:headerReference w:type="even" r:id="rId61"/>
          <w:footerReference w:type="even" r:id="rId62"/>
          <w:footnotePr>
            <w:pos w:val="pageBottom"/>
            <w:numFmt w:val="decimal"/>
            <w:numRestart w:val="continuous"/>
            <w15:footnoteColumns w:val="1"/>
          </w:footnotePr>
          <w:pgSz w:w="15840" w:h="12240" w:orient="landscape"/>
          <w:pgMar w:top="2297" w:left="1699" w:right="1809" w:bottom="2297" w:header="0" w:footer="1869" w:gutter="0"/>
          <w:cols w:space="720"/>
          <w:noEndnote/>
          <w:rtlGutter w:val="0"/>
          <w:docGrid w:linePitch="360"/>
        </w:sectPr>
      </w:pPr>
    </w:p>
    <w:p>
      <w:pPr>
        <w:pStyle w:val="Style22"/>
        <w:keepNext w:val="0"/>
        <w:keepLines w:val="0"/>
        <w:widowControl w:val="0"/>
        <w:numPr>
          <w:ilvl w:val="0"/>
          <w:numId w:val="159"/>
        </w:numPr>
        <w:shd w:val="clear" w:color="auto" w:fill="auto"/>
        <w:tabs>
          <w:tab w:pos="615" w:val="left"/>
        </w:tabs>
        <w:bidi w:val="0"/>
        <w:spacing w:line="240" w:lineRule="auto"/>
        <w:ind w:left="0" w:firstLine="360"/>
        <w:jc w:val="left"/>
      </w:pPr>
      <w:r>
        <w:rPr>
          <w:color w:val="000000"/>
          <w:spacing w:val="0"/>
          <w:w w:val="100"/>
          <w:position w:val="0"/>
          <w:shd w:val="clear" w:color="auto" w:fill="auto"/>
          <w:lang w:val="de-DE" w:eastAsia="de-DE" w:bidi="de-DE"/>
        </w:rPr>
        <w:t xml:space="preserve">das stellungnehmende Ich kann die Projektion ganz oder teilweise </w:t>
      </w:r>
      <w:r>
        <w:rPr>
          <w:i/>
          <w:iCs/>
          <w:color w:val="000000"/>
          <w:spacing w:val="0"/>
          <w:w w:val="100"/>
          <w:position w:val="0"/>
          <w:shd w:val="clear" w:color="auto" w:fill="auto"/>
          <w:lang w:val="de-DE" w:eastAsia="de-DE" w:bidi="de-DE"/>
        </w:rPr>
        <w:t>an</w:t>
        <w:softHyphen/>
        <w:t>nehmen</w:t>
      </w:r>
      <w:r>
        <w:rPr>
          <w:color w:val="000000"/>
          <w:spacing w:val="0"/>
          <w:w w:val="100"/>
          <w:position w:val="0"/>
          <w:shd w:val="clear" w:color="auto" w:fill="auto"/>
          <w:lang w:val="de-DE" w:eastAsia="de-DE" w:bidi="de-DE"/>
        </w:rPr>
        <w:t xml:space="preserve"> wie</w:t>
      </w:r>
    </w:p>
    <w:p>
      <w:pPr>
        <w:pStyle w:val="Style22"/>
        <w:keepNext w:val="0"/>
        <w:keepLines w:val="0"/>
        <w:widowControl w:val="0"/>
        <w:numPr>
          <w:ilvl w:val="0"/>
          <w:numId w:val="197"/>
        </w:numPr>
        <w:shd w:val="clear" w:color="auto" w:fill="auto"/>
        <w:tabs>
          <w:tab w:pos="630" w:val="left"/>
        </w:tabs>
        <w:bidi w:val="0"/>
        <w:spacing w:line="240" w:lineRule="auto"/>
        <w:ind w:left="0" w:firstLine="360"/>
        <w:jc w:val="left"/>
      </w:pPr>
      <w:r>
        <w:rPr>
          <w:color w:val="000000"/>
          <w:spacing w:val="0"/>
          <w:w w:val="100"/>
          <w:position w:val="0"/>
          <w:shd w:val="clear" w:color="auto" w:fill="auto"/>
          <w:lang w:val="de-DE" w:eastAsia="de-DE" w:bidi="de-DE"/>
        </w:rPr>
        <w:t>bei der Introprojektion, wo die Annahme total ist,</w:t>
      </w:r>
    </w:p>
    <w:p>
      <w:pPr>
        <w:pStyle w:val="Style22"/>
        <w:keepNext w:val="0"/>
        <w:keepLines w:val="0"/>
        <w:widowControl w:val="0"/>
        <w:numPr>
          <w:ilvl w:val="0"/>
          <w:numId w:val="197"/>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bei der Fluchtreaktion, wo die Annahme nur partiell ist.</w:t>
      </w:r>
    </w:p>
    <w:p>
      <w:pPr>
        <w:pStyle w:val="Style22"/>
        <w:keepNext w:val="0"/>
        <w:keepLines w:val="0"/>
        <w:widowControl w:val="0"/>
        <w:numPr>
          <w:ilvl w:val="0"/>
          <w:numId w:val="159"/>
        </w:numPr>
        <w:shd w:val="clear" w:color="auto" w:fill="auto"/>
        <w:tabs>
          <w:tab w:pos="663" w:val="left"/>
        </w:tabs>
        <w:bidi w:val="0"/>
        <w:spacing w:line="240" w:lineRule="auto"/>
        <w:ind w:left="0" w:firstLine="360"/>
        <w:jc w:val="left"/>
      </w:pPr>
      <w:r>
        <w:rPr>
          <w:color w:val="000000"/>
          <w:spacing w:val="0"/>
          <w:w w:val="100"/>
          <w:position w:val="0"/>
          <w:shd w:val="clear" w:color="auto" w:fill="auto"/>
          <w:lang w:val="de-DE" w:eastAsia="de-DE" w:bidi="de-DE"/>
        </w:rPr>
        <w:t xml:space="preserve">Das stellungnehmende Ich kann die Projektionen </w:t>
      </w:r>
      <w:r>
        <w:rPr>
          <w:i/>
          <w:iCs/>
          <w:color w:val="000000"/>
          <w:spacing w:val="0"/>
          <w:w w:val="100"/>
          <w:position w:val="0"/>
          <w:shd w:val="clear" w:color="auto" w:fill="auto"/>
          <w:lang w:val="de-DE" w:eastAsia="de-DE" w:bidi="de-DE"/>
        </w:rPr>
        <w:t>ablehnen:</w:t>
      </w:r>
    </w:p>
    <w:p>
      <w:pPr>
        <w:pStyle w:val="Style22"/>
        <w:keepNext w:val="0"/>
        <w:keepLines w:val="0"/>
        <w:widowControl w:val="0"/>
        <w:numPr>
          <w:ilvl w:val="0"/>
          <w:numId w:val="199"/>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wie bei der Entfremdung.</w:t>
      </w:r>
    </w:p>
    <w:p>
      <w:pPr>
        <w:pStyle w:val="Style22"/>
        <w:keepNext w:val="0"/>
        <w:keepLines w:val="0"/>
        <w:widowControl w:val="0"/>
        <w:numPr>
          <w:ilvl w:val="0"/>
          <w:numId w:val="145"/>
        </w:numPr>
        <w:shd w:val="clear" w:color="auto" w:fill="auto"/>
        <w:tabs>
          <w:tab w:pos="716" w:val="left"/>
        </w:tabs>
        <w:bidi w:val="0"/>
        <w:spacing w:line="240" w:lineRule="auto"/>
        <w:ind w:left="0" w:firstLine="360"/>
        <w:jc w:val="left"/>
      </w:pPr>
      <w:r>
        <w:rPr>
          <w:color w:val="000000"/>
          <w:spacing w:val="0"/>
          <w:w w:val="100"/>
          <w:position w:val="0"/>
          <w:shd w:val="clear" w:color="auto" w:fill="auto"/>
          <w:lang w:val="de-DE" w:eastAsia="de-DE" w:bidi="de-DE"/>
        </w:rPr>
        <w:t>Interessant ist ferner der Unterschied bezüglich des Inhaltes der hinaus</w:t>
        <w:softHyphen/>
        <w:t>verlegten Triebgefahr:</w:t>
      </w:r>
    </w:p>
    <w:p>
      <w:pPr>
        <w:pStyle w:val="Style22"/>
        <w:keepNext w:val="0"/>
        <w:keepLines w:val="0"/>
        <w:widowControl w:val="0"/>
        <w:numPr>
          <w:ilvl w:val="0"/>
          <w:numId w:val="201"/>
        </w:numPr>
        <w:shd w:val="clear" w:color="auto" w:fill="auto"/>
        <w:tabs>
          <w:tab w:pos="615" w:val="left"/>
        </w:tabs>
        <w:bidi w:val="0"/>
        <w:spacing w:line="240" w:lineRule="auto"/>
        <w:ind w:left="0" w:firstLine="360"/>
        <w:jc w:val="left"/>
      </w:pPr>
      <w:r>
        <w:rPr>
          <w:i/>
          <w:iCs/>
          <w:color w:val="000000"/>
          <w:spacing w:val="0"/>
          <w:w w:val="100"/>
          <w:position w:val="0"/>
          <w:shd w:val="clear" w:color="auto" w:fill="auto"/>
          <w:lang w:val="de-DE" w:eastAsia="de-DE" w:bidi="de-DE"/>
        </w:rPr>
        <w:t>Die gan^e Sexualität,</w:t>
      </w:r>
      <w:r>
        <w:rPr>
          <w:color w:val="000000"/>
          <w:spacing w:val="0"/>
          <w:w w:val="100"/>
          <w:position w:val="0"/>
          <w:shd w:val="clear" w:color="auto" w:fill="auto"/>
          <w:lang w:val="de-DE" w:eastAsia="de-DE" w:bidi="de-DE"/>
        </w:rPr>
        <w:t xml:space="preserve"> d. h. sowohl die männliche wie auch die weibliche Triebkomponente, </w:t>
      </w:r>
      <w:r>
        <w:rPr>
          <w:i/>
          <w:iCs/>
          <w:color w:val="000000"/>
          <w:spacing w:val="0"/>
          <w:w w:val="100"/>
          <w:position w:val="0"/>
          <w:shd w:val="clear" w:color="auto" w:fill="auto"/>
          <w:lang w:val="de-DE" w:eastAsia="de-DE" w:bidi="de-DE"/>
        </w:rPr>
        <w:t>wird hinausverlegt:</w:t>
      </w:r>
    </w:p>
    <w:p>
      <w:pPr>
        <w:pStyle w:val="Style22"/>
        <w:keepNext w:val="0"/>
        <w:keepLines w:val="0"/>
        <w:widowControl w:val="0"/>
        <w:numPr>
          <w:ilvl w:val="0"/>
          <w:numId w:val="203"/>
        </w:numPr>
        <w:shd w:val="clear" w:color="auto" w:fill="auto"/>
        <w:tabs>
          <w:tab w:pos="630" w:val="left"/>
        </w:tabs>
        <w:bidi w:val="0"/>
        <w:spacing w:line="240" w:lineRule="auto"/>
        <w:ind w:left="0" w:firstLine="360"/>
        <w:jc w:val="left"/>
      </w:pPr>
      <w:r>
        <w:rPr>
          <w:color w:val="000000"/>
          <w:spacing w:val="0"/>
          <w:w w:val="100"/>
          <w:position w:val="0"/>
          <w:shd w:val="clear" w:color="auto" w:fill="auto"/>
          <w:lang w:val="de-DE" w:eastAsia="de-DE" w:bidi="de-DE"/>
        </w:rPr>
        <w:t>bei der totalen Projektion und</w:t>
      </w:r>
    </w:p>
    <w:p>
      <w:pPr>
        <w:pStyle w:val="Style22"/>
        <w:keepNext w:val="0"/>
        <w:keepLines w:val="0"/>
        <w:widowControl w:val="0"/>
        <w:numPr>
          <w:ilvl w:val="0"/>
          <w:numId w:val="203"/>
        </w:numPr>
        <w:shd w:val="clear" w:color="auto" w:fill="auto"/>
        <w:tabs>
          <w:tab w:pos="644" w:val="left"/>
        </w:tabs>
        <w:bidi w:val="0"/>
        <w:spacing w:line="240" w:lineRule="auto"/>
        <w:ind w:left="0" w:firstLine="360"/>
        <w:jc w:val="left"/>
      </w:pPr>
      <w:r>
        <w:rPr>
          <w:color w:val="000000"/>
          <w:spacing w:val="0"/>
          <w:w w:val="100"/>
          <w:position w:val="0"/>
          <w:shd w:val="clear" w:color="auto" w:fill="auto"/>
          <w:lang w:val="de-DE" w:eastAsia="de-DE" w:bidi="de-DE"/>
        </w:rPr>
        <w:t>bei der Introprojektion.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hinausverlegte Sexualität mit dem Kain-Anspruch dient dann als Baustein zur Wahnbildung bzw. zum Autismus.</w:t>
      </w:r>
    </w:p>
    <w:p>
      <w:pPr>
        <w:pStyle w:val="Style22"/>
        <w:keepNext w:val="0"/>
        <w:keepLines w:val="0"/>
        <w:widowControl w:val="0"/>
        <w:numPr>
          <w:ilvl w:val="0"/>
          <w:numId w:val="201"/>
        </w:numPr>
        <w:shd w:val="clear" w:color="auto" w:fill="auto"/>
        <w:tabs>
          <w:tab w:pos="625" w:val="left"/>
        </w:tabs>
        <w:bidi w:val="0"/>
        <w:spacing w:line="240" w:lineRule="auto"/>
        <w:ind w:left="0" w:firstLine="360"/>
        <w:jc w:val="left"/>
      </w:pPr>
      <w:r>
        <w:rPr>
          <w:color w:val="000000"/>
          <w:spacing w:val="0"/>
          <w:w w:val="100"/>
          <w:position w:val="0"/>
          <w:shd w:val="clear" w:color="auto" w:fill="auto"/>
          <w:lang w:val="de-DE" w:eastAsia="de-DE" w:bidi="de-DE"/>
        </w:rPr>
        <w:t>Nur der männliche Anteil wird projiziert, z. B. bei der inflativen Projektion; hier wird aus den weiblichen Strebungen im eigenenlch das Ich-Ideal aufgebaut, und zwar sowohl bei homosexuellen Männern wie auch bei passiven masochistischen Frauen. Die hinausverlegte Männlichkeit dient fortan als das gesuchte Sexual</w:t>
        <w:softHyphen/>
        <w:t>objekt (z. B. bei homosexuellen Männern und Frauen) oder als das Wahlobjekt von männlichen Berufen.</w:t>
      </w:r>
    </w:p>
    <w:p>
      <w:pPr>
        <w:pStyle w:val="Style22"/>
        <w:keepNext w:val="0"/>
        <w:keepLines w:val="0"/>
        <w:widowControl w:val="0"/>
        <w:numPr>
          <w:ilvl w:val="0"/>
          <w:numId w:val="201"/>
        </w:numPr>
        <w:shd w:val="clear" w:color="auto" w:fill="auto"/>
        <w:tabs>
          <w:tab w:pos="644" w:val="left"/>
        </w:tabs>
        <w:bidi w:val="0"/>
        <w:spacing w:line="240" w:lineRule="auto"/>
        <w:ind w:left="0" w:firstLine="360"/>
        <w:jc w:val="left"/>
      </w:pPr>
      <w:r>
        <w:rPr>
          <w:color w:val="000000"/>
          <w:spacing w:val="0"/>
          <w:w w:val="100"/>
          <w:position w:val="0"/>
          <w:shd w:val="clear" w:color="auto" w:fill="auto"/>
          <w:lang w:val="de-DE" w:eastAsia="de-DE" w:bidi="de-DE"/>
        </w:rPr>
        <w:t>Der Analsadismus bzw. der Wunsch, die Mutter, die Schwester bzw. den Vater, den Bruder zu töten, wird hinausverlegt und mit Zwang zurückgedämmt. Aus dem Analsadismus wird dann entweder Flucht in Zwangsgedanken analer Natur oder Kleptomanie, welch letztere auch mit Entfremdung einhergehen kann.</w:t>
      </w:r>
    </w:p>
    <w:p>
      <w:pPr>
        <w:pStyle w:val="Style22"/>
        <w:keepNext w:val="0"/>
        <w:keepLines w:val="0"/>
        <w:widowControl w:val="0"/>
        <w:numPr>
          <w:ilvl w:val="0"/>
          <w:numId w:val="201"/>
        </w:numPr>
        <w:shd w:val="clear" w:color="auto" w:fill="auto"/>
        <w:tabs>
          <w:tab w:pos="625" w:val="left"/>
        </w:tabs>
        <w:bidi w:val="0"/>
        <w:spacing w:line="240" w:lineRule="auto"/>
        <w:ind w:left="0" w:firstLine="360"/>
        <w:jc w:val="left"/>
      </w:pPr>
      <w:r>
        <w:rPr>
          <w:color w:val="000000"/>
          <w:spacing w:val="0"/>
          <w:w w:val="100"/>
          <w:position w:val="0"/>
          <w:shd w:val="clear" w:color="auto" w:fill="auto"/>
          <w:lang w:val="de-DE" w:eastAsia="de-DE" w:bidi="de-DE"/>
        </w:rPr>
        <w:t>Der Analmasochismus wird hinausverlegt und dann mit Hemmung und hypochondrischer Selbstbeobachtung, eventuell durch Konversionen abgewehrt. Das ist zumeist der Inhalt der Triebgefahr bei der Entfremdung. Oft bricht aber der Analmasochismus mit dem gleichzeitig vorhandenen Analsadismus aus dem Hintergrund in den klinischen Vordergrund (z. B. bei Schizophrenen), und zwar als Kopropraxis verschiedenster Art, wie: Koprophagie, Koprophylie, Kot</w:t>
        <w:softHyphen/>
        <w:t>verschmierung, Enkopresis, Enuresis und auch als anale Onanie. (Hierher gehört auch die analmasochistische Selbstsabotage, z. B. bei Prostitution.)</w:t>
      </w:r>
    </w:p>
    <w:p>
      <w:pPr>
        <w:pStyle w:val="Style22"/>
        <w:keepNext w:val="0"/>
        <w:keepLines w:val="0"/>
        <w:widowControl w:val="0"/>
        <w:numPr>
          <w:ilvl w:val="0"/>
          <w:numId w:val="201"/>
        </w:numPr>
        <w:shd w:val="clear" w:color="auto" w:fill="auto"/>
        <w:tabs>
          <w:tab w:pos="654" w:val="left"/>
        </w:tabs>
        <w:bidi w:val="0"/>
        <w:spacing w:line="240" w:lineRule="auto"/>
        <w:ind w:left="0" w:firstLine="360"/>
        <w:jc w:val="left"/>
      </w:pPr>
      <w:r>
        <w:rPr>
          <w:color w:val="000000"/>
          <w:spacing w:val="0"/>
          <w:w w:val="100"/>
          <w:position w:val="0"/>
          <w:shd w:val="clear" w:color="auto" w:fill="auto"/>
          <w:lang w:val="de-DE" w:eastAsia="de-DE" w:bidi="de-DE"/>
        </w:rPr>
        <w:t>Die polymorph perverse Sexualität (Oralität, Analität, Sado-Masochismus, Exhibitionismus) kann ebenfalls das hinausverlegte Triebstück sein, z. B. bei gewissen Formen der Entfremdung.</w:t>
      </w:r>
    </w:p>
    <w:p>
      <w:pPr>
        <w:pStyle w:val="Style22"/>
        <w:keepNext w:val="0"/>
        <w:keepLines w:val="0"/>
        <w:widowControl w:val="0"/>
        <w:numPr>
          <w:ilvl w:val="0"/>
          <w:numId w:val="145"/>
        </w:numPr>
        <w:shd w:val="clear" w:color="auto" w:fill="auto"/>
        <w:tabs>
          <w:tab w:pos="721" w:val="left"/>
        </w:tabs>
        <w:bidi w:val="0"/>
        <w:spacing w:line="240" w:lineRule="auto"/>
        <w:ind w:left="0" w:firstLine="360"/>
        <w:jc w:val="left"/>
      </w:pPr>
      <w:r>
        <w:rPr>
          <w:color w:val="000000"/>
          <w:spacing w:val="0"/>
          <w:w w:val="100"/>
          <w:position w:val="0"/>
          <w:shd w:val="clear" w:color="auto" w:fill="auto"/>
          <w:lang w:val="de-DE" w:eastAsia="de-DE" w:bidi="de-DE"/>
        </w:rPr>
        <w:t>Der Unterschied in der Beziehung der verschiedenen Projektionsarten zu den Krankheitsarten zeigt sich folgendermaßen:</w:t>
      </w:r>
    </w:p>
    <w:p>
      <w:pPr>
        <w:pStyle w:val="Style22"/>
        <w:keepNext w:val="0"/>
        <w:keepLines w:val="0"/>
        <w:widowControl w:val="0"/>
        <w:numPr>
          <w:ilvl w:val="0"/>
          <w:numId w:val="205"/>
        </w:numPr>
        <w:shd w:val="clear" w:color="auto" w:fill="auto"/>
        <w:tabs>
          <w:tab w:pos="625" w:val="left"/>
        </w:tabs>
        <w:bidi w:val="0"/>
        <w:spacing w:line="240" w:lineRule="auto"/>
        <w:ind w:left="0" w:firstLine="360"/>
        <w:jc w:val="left"/>
      </w:pPr>
      <w:r>
        <w:rPr>
          <w:color w:val="000000"/>
          <w:spacing w:val="0"/>
          <w:w w:val="100"/>
          <w:position w:val="0"/>
          <w:shd w:val="clear" w:color="auto" w:fill="auto"/>
          <w:lang w:val="de-DE" w:eastAsia="de-DE" w:bidi="de-DE"/>
        </w:rPr>
        <w:t>Die totale, doppelte Projektion ist charakteristisch für demente Psychosen, wie Dementia praecox (Schizophrenie), Dementia paralytica, Dementia paranoides und epileptica. Hier erreicht die Regression des Ichs das größte Maß.</w:t>
      </w:r>
    </w:p>
    <w:p>
      <w:pPr>
        <w:pStyle w:val="Style22"/>
        <w:keepNext w:val="0"/>
        <w:keepLines w:val="0"/>
        <w:widowControl w:val="0"/>
        <w:numPr>
          <w:ilvl w:val="0"/>
          <w:numId w:val="205"/>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Die inflative Projektion ist besonders für die passive Homosexualität des Mannes, ferner für Totschläger aus Eifersucht bezeichnend. Seltener bei Schizo</w:t>
        <w:softHyphen/>
        <w:t>phrenie und Konversionshysterie (beim Manne).</w:t>
      </w:r>
    </w:p>
    <w:p>
      <w:pPr>
        <w:pStyle w:val="Style22"/>
        <w:keepNext w:val="0"/>
        <w:keepLines w:val="0"/>
        <w:widowControl w:val="0"/>
        <w:numPr>
          <w:ilvl w:val="0"/>
          <w:numId w:val="205"/>
        </w:numPr>
        <w:shd w:val="clear" w:color="auto" w:fill="auto"/>
        <w:tabs>
          <w:tab w:pos="654" w:val="left"/>
        </w:tabs>
        <w:bidi w:val="0"/>
        <w:spacing w:line="240" w:lineRule="auto"/>
        <w:ind w:left="0" w:firstLine="360"/>
        <w:jc w:val="left"/>
      </w:pPr>
      <w:r>
        <w:rPr>
          <w:color w:val="000000"/>
          <w:spacing w:val="0"/>
          <w:w w:val="100"/>
          <w:position w:val="0"/>
          <w:shd w:val="clear" w:color="auto" w:fill="auto"/>
          <w:lang w:val="de-DE" w:eastAsia="de-DE" w:bidi="de-DE"/>
        </w:rPr>
        <w:t>Die Introjektion ist die besondere Abwehrart bei der Melancholie und bei der autistischen Form der Schizophrenie, Hebephrenie; sie wird auch von besonderen Typen von Schwachsinnigen und von Einbrechern geübt.</w:t>
      </w:r>
    </w:p>
    <w:p>
      <w:pPr>
        <w:pStyle w:val="Style22"/>
        <w:keepNext w:val="0"/>
        <w:keepLines w:val="0"/>
        <w:widowControl w:val="0"/>
        <w:numPr>
          <w:ilvl w:val="0"/>
          <w:numId w:val="205"/>
        </w:numPr>
        <w:shd w:val="clear" w:color="auto" w:fill="auto"/>
        <w:tabs>
          <w:tab w:pos="620" w:val="left"/>
        </w:tabs>
        <w:bidi w:val="0"/>
        <w:spacing w:line="240" w:lineRule="auto"/>
        <w:ind w:left="0" w:firstLine="360"/>
        <w:jc w:val="left"/>
      </w:pPr>
      <w:r>
        <w:rPr>
          <w:color w:val="000000"/>
          <w:spacing w:val="0"/>
          <w:w w:val="100"/>
          <w:position w:val="0"/>
          <w:shd w:val="clear" w:color="auto" w:fill="auto"/>
          <w:lang w:val="de-DE" w:eastAsia="de-DE" w:bidi="de-DE"/>
        </w:rPr>
        <w:t>Die Fluchtreaktion hat eine paroxysmale Prägung und wird bei Poriomanie, Epilepsie, Stottern und Melancholie am häufigsten angetroffen.</w:t>
      </w:r>
    </w:p>
    <w:p>
      <w:pPr>
        <w:pStyle w:val="Style22"/>
        <w:keepNext w:val="0"/>
        <w:keepLines w:val="0"/>
        <w:widowControl w:val="0"/>
        <w:numPr>
          <w:ilvl w:val="0"/>
          <w:numId w:val="205"/>
        </w:numPr>
        <w:shd w:val="clear" w:color="auto" w:fill="auto"/>
        <w:tabs>
          <w:tab w:pos="649" w:val="left"/>
        </w:tabs>
        <w:bidi w:val="0"/>
        <w:spacing w:line="240" w:lineRule="auto"/>
        <w:ind w:left="0" w:firstLine="360"/>
        <w:jc w:val="left"/>
      </w:pPr>
      <w:r>
        <w:rPr>
          <w:color w:val="000000"/>
          <w:spacing w:val="0"/>
          <w:w w:val="100"/>
          <w:position w:val="0"/>
          <w:shd w:val="clear" w:color="auto" w:fill="auto"/>
          <w:lang w:val="de-DE" w:eastAsia="de-DE" w:bidi="de-DE"/>
        </w:rPr>
        <w:t>Die Entfremdung bzw. die Depersonalisation ist diejenige Projektionsart, von der Raubmörder, Affektmörder (Totschläger aus Eifersucht), ferner Hypo</w:t>
        <w:softHyphen/>
        <w:t>chonder und Konversionshysteriker am häufigsten Gebrauch machen.</w:t>
      </w:r>
    </w:p>
    <w:p>
      <w:pPr>
        <w:pStyle w:val="Style22"/>
        <w:keepNext w:val="0"/>
        <w:keepLines w:val="0"/>
        <w:widowControl w:val="0"/>
        <w:numPr>
          <w:ilvl w:val="0"/>
          <w:numId w:val="145"/>
        </w:numPr>
        <w:shd w:val="clear" w:color="auto" w:fill="auto"/>
        <w:tabs>
          <w:tab w:pos="726" w:val="left"/>
        </w:tabs>
        <w:bidi w:val="0"/>
        <w:spacing w:line="240" w:lineRule="auto"/>
        <w:ind w:left="0" w:firstLine="360"/>
        <w:jc w:val="left"/>
      </w:pPr>
      <w:r>
        <w:rPr>
          <w:color w:val="000000"/>
          <w:spacing w:val="0"/>
          <w:w w:val="100"/>
          <w:position w:val="0"/>
          <w:shd w:val="clear" w:color="auto" w:fill="auto"/>
          <w:lang w:val="de-DE" w:eastAsia="de-DE" w:bidi="de-DE"/>
        </w:rPr>
        <w:t>Der Unterschied in der Beziehung der Projektionsweisen zum Charakter äußert sich folgenderart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 Die totale, doppelte Projektion hat mit dem partizipativen, dualunionistisch fixierten Charakter, ferner mit Kontemplationen und mystischen Naturen eine innige Beziehung.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bj Die inflative Projektion wird als femininer Charakter mit allen möglichen Zügen der Frau eingebaut.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cj Die Introprojektion prägt den Charakter zur autistischen Schizothymie.</w:t>
      </w:r>
    </w:p>
    <w:p>
      <w:pPr>
        <w:pStyle w:val="Style22"/>
        <w:keepNext w:val="0"/>
        <w:keepLines w:val="0"/>
        <w:widowControl w:val="0"/>
        <w:numPr>
          <w:ilvl w:val="0"/>
          <w:numId w:val="159"/>
        </w:numPr>
        <w:shd w:val="clear" w:color="auto" w:fill="auto"/>
        <w:tabs>
          <w:tab w:pos="616" w:val="left"/>
        </w:tabs>
        <w:bidi w:val="0"/>
        <w:spacing w:line="240" w:lineRule="auto"/>
        <w:ind w:left="0" w:firstLine="360"/>
        <w:jc w:val="left"/>
      </w:pPr>
      <w:r>
        <w:rPr>
          <w:color w:val="000000"/>
          <w:spacing w:val="0"/>
          <w:w w:val="100"/>
          <w:position w:val="0"/>
          <w:shd w:val="clear" w:color="auto" w:fill="auto"/>
          <w:lang w:val="de-DE" w:eastAsia="de-DE" w:bidi="de-DE"/>
        </w:rPr>
        <w:t>Die permanente Fluchtreaktion formt den Charakter zum paroxysmalen, unruhigen, stets rebellierenden Freiheitskämpfer.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ej Endlich macht die permanente Entfremdung den Menschen zum Tag</w:t>
        <w:softHyphen/>
        <w:t>träumer, evtl. zum Lügner, und zeigt eine innige Beziehung zur Eifersucht und Selbstsabotage.</w:t>
      </w:r>
    </w:p>
    <w:p>
      <w:pPr>
        <w:pStyle w:val="Style22"/>
        <w:keepNext w:val="0"/>
        <w:keepLines w:val="0"/>
        <w:widowControl w:val="0"/>
        <w:numPr>
          <w:ilvl w:val="0"/>
          <w:numId w:val="145"/>
        </w:numPr>
        <w:shd w:val="clear" w:color="auto" w:fill="auto"/>
        <w:tabs>
          <w:tab w:pos="803" w:val="left"/>
        </w:tabs>
        <w:bidi w:val="0"/>
        <w:spacing w:line="240" w:lineRule="auto"/>
        <w:ind w:left="0" w:firstLine="360"/>
        <w:jc w:val="left"/>
      </w:pPr>
      <w:r>
        <w:rPr>
          <w:color w:val="000000"/>
          <w:spacing w:val="0"/>
          <w:w w:val="100"/>
          <w:position w:val="0"/>
          <w:shd w:val="clear" w:color="auto" w:fill="auto"/>
          <w:lang w:val="de-DE" w:eastAsia="de-DE" w:bidi="de-DE"/>
        </w:rPr>
        <w:t xml:space="preserve">Der Unterschied in der Beziehung der Projektionsarten zum </w:t>
      </w:r>
      <w:r>
        <w:rPr>
          <w:i/>
          <w:iCs/>
          <w:color w:val="000000"/>
          <w:spacing w:val="0"/>
          <w:w w:val="100"/>
          <w:position w:val="0"/>
          <w:shd w:val="clear" w:color="auto" w:fill="auto"/>
          <w:lang w:val="de-DE" w:eastAsia="de-DE" w:bidi="de-DE"/>
        </w:rPr>
        <w:t>Alter</w:t>
      </w:r>
      <w:r>
        <w:rPr>
          <w:color w:val="000000"/>
          <w:spacing w:val="0"/>
          <w:w w:val="100"/>
          <w:position w:val="0"/>
          <w:shd w:val="clear" w:color="auto" w:fill="auto"/>
          <w:lang w:val="de-DE" w:eastAsia="de-DE" w:bidi="de-DE"/>
        </w:rPr>
        <w:t xml:space="preserve"> kommt in folgender Chronologie zum Vorschein:</w:t>
      </w:r>
    </w:p>
    <w:p>
      <w:pPr>
        <w:pStyle w:val="Style22"/>
        <w:keepNext w:val="0"/>
        <w:keepLines w:val="0"/>
        <w:widowControl w:val="0"/>
        <w:numPr>
          <w:ilvl w:val="0"/>
          <w:numId w:val="207"/>
        </w:numPr>
        <w:shd w:val="clear" w:color="auto" w:fill="auto"/>
        <w:tabs>
          <w:tab w:pos="616" w:val="left"/>
        </w:tabs>
        <w:bidi w:val="0"/>
        <w:spacing w:line="240" w:lineRule="auto"/>
        <w:ind w:left="0" w:firstLine="360"/>
        <w:jc w:val="left"/>
      </w:pPr>
      <w:r>
        <w:rPr>
          <w:color w:val="000000"/>
          <w:spacing w:val="0"/>
          <w:w w:val="100"/>
          <w:position w:val="0"/>
          <w:shd w:val="clear" w:color="auto" w:fill="auto"/>
          <w:lang w:val="de-DE" w:eastAsia="de-DE" w:bidi="de-DE"/>
        </w:rPr>
        <w:t>Die totale, doppelte Projektion wird besonders am Ende des Lebens bei Greisen zwischen 70 und 90 Jahren geübt.</w:t>
      </w:r>
    </w:p>
    <w:p>
      <w:pPr>
        <w:pStyle w:val="Style22"/>
        <w:keepNext w:val="0"/>
        <w:keepLines w:val="0"/>
        <w:widowControl w:val="0"/>
        <w:numPr>
          <w:ilvl w:val="0"/>
          <w:numId w:val="207"/>
        </w:numPr>
        <w:shd w:val="clear" w:color="auto" w:fill="auto"/>
        <w:tabs>
          <w:tab w:pos="625" w:val="left"/>
        </w:tabs>
        <w:bidi w:val="0"/>
        <w:spacing w:line="240" w:lineRule="auto"/>
        <w:ind w:left="0" w:firstLine="360"/>
        <w:jc w:val="left"/>
      </w:pPr>
      <w:r>
        <w:rPr>
          <w:color w:val="000000"/>
          <w:spacing w:val="0"/>
          <w:w w:val="100"/>
          <w:position w:val="0"/>
          <w:shd w:val="clear" w:color="auto" w:fill="auto"/>
          <w:lang w:val="de-DE" w:eastAsia="de-DE" w:bidi="de-DE"/>
        </w:rPr>
        <w:t>Die inflative Projektion kommt besonders in den Jahren zwischen 30 und 60 vor.</w:t>
      </w:r>
    </w:p>
    <w:p>
      <w:pPr>
        <w:pStyle w:val="Style22"/>
        <w:keepNext w:val="0"/>
        <w:keepLines w:val="0"/>
        <w:widowControl w:val="0"/>
        <w:numPr>
          <w:ilvl w:val="0"/>
          <w:numId w:val="207"/>
        </w:numPr>
        <w:shd w:val="clear" w:color="auto" w:fill="auto"/>
        <w:tabs>
          <w:tab w:pos="640" w:val="left"/>
        </w:tabs>
        <w:bidi w:val="0"/>
        <w:spacing w:line="240" w:lineRule="auto"/>
        <w:ind w:left="0" w:firstLine="360"/>
        <w:jc w:val="left"/>
      </w:pPr>
      <w:r>
        <w:rPr>
          <w:color w:val="000000"/>
          <w:spacing w:val="0"/>
          <w:w w:val="100"/>
          <w:position w:val="0"/>
          <w:shd w:val="clear" w:color="auto" w:fill="auto"/>
          <w:lang w:val="de-DE" w:eastAsia="de-DE" w:bidi="de-DE"/>
        </w:rPr>
        <w:t>Die autistische Introprojektion ist die klassische Abwehrart des Trotz</w:t>
        <w:softHyphen/>
        <w:t>kindes, zwischen 3 und 6, und auch später zwischen 7 und 8 Jahren.</w:t>
      </w:r>
    </w:p>
    <w:p>
      <w:pPr>
        <w:pStyle w:val="Style22"/>
        <w:keepNext w:val="0"/>
        <w:keepLines w:val="0"/>
        <w:widowControl w:val="0"/>
        <w:numPr>
          <w:ilvl w:val="0"/>
          <w:numId w:val="207"/>
        </w:numPr>
        <w:shd w:val="clear" w:color="auto" w:fill="auto"/>
        <w:tabs>
          <w:tab w:pos="625" w:val="left"/>
        </w:tabs>
        <w:bidi w:val="0"/>
        <w:spacing w:line="240" w:lineRule="auto"/>
        <w:ind w:left="0" w:firstLine="360"/>
        <w:jc w:val="left"/>
      </w:pPr>
      <w:r>
        <w:rPr>
          <w:color w:val="000000"/>
          <w:spacing w:val="0"/>
          <w:w w:val="100"/>
          <w:position w:val="0"/>
          <w:shd w:val="clear" w:color="auto" w:fill="auto"/>
          <w:lang w:val="de-DE" w:eastAsia="de-DE" w:bidi="de-DE"/>
        </w:rPr>
        <w:t>Die Flucht ist die privilegierte Abwehrreaktion des Kindes in den «Durch- gänger»-Jahren, auch in der Vorpubertät und im hohen Alter.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ej Die Entfremdung als Abwehr wird in zwei Phasen des Lebens mit Vor</w:t>
        <w:softHyphen/>
        <w:t>liebe benützt: 1. am Wendepunkt zwischen Jugendalter und Erwachsensein (17 bis 20) und in den Wechseljahren (40 bis 60), oft schon zwischen 30 und 40.</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II. </w:t>
      </w:r>
      <w:r>
        <w:rPr>
          <w:i/>
          <w:iCs/>
          <w:color w:val="000000"/>
          <w:spacing w:val="0"/>
          <w:w w:val="100"/>
          <w:position w:val="0"/>
          <w:shd w:val="clear" w:color="auto" w:fill="auto"/>
          <w:lang w:val="de-DE" w:eastAsia="de-DE" w:bidi="de-DE"/>
        </w:rPr>
        <w:t>Die inflativen Abwehrmechanismen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besondere dieser Abwehrart erachten wir darin, daß das Ich die Wider</w:t>
        <w:softHyphen/>
        <w:t>sprüche in den ab ovo gegensätzlich angelegten Bedürfnissen einfach nicht zu sehen vermag. Das Ich tut so, als ob zwischen den Strebungen eines Bedürfnisses keine Gegensätzlichkeit vorhanden wäre. Die Folge dieser Auflösung der Gegen</w:t>
        <w:softHyphen/>
        <w:t>sätzlichkeiten ist: die Verdoppelung, die Ambitendenz, die Besessenheit.</w:t>
      </w:r>
    </w:p>
    <w:p>
      <w:pPr>
        <w:pStyle w:val="Style22"/>
        <w:keepNext w:val="0"/>
        <w:keepLines w:val="0"/>
        <w:widowControl w:val="0"/>
        <w:numPr>
          <w:ilvl w:val="0"/>
          <w:numId w:val="209"/>
        </w:numPr>
        <w:shd w:val="clear" w:color="auto" w:fill="auto"/>
        <w:tabs>
          <w:tab w:pos="592" w:val="left"/>
        </w:tabs>
        <w:bidi w:val="0"/>
        <w:spacing w:line="240" w:lineRule="auto"/>
        <w:ind w:left="0" w:firstLine="360"/>
        <w:jc w:val="left"/>
      </w:pPr>
      <w:r>
        <w:rPr>
          <w:color w:val="000000"/>
          <w:spacing w:val="0"/>
          <w:w w:val="100"/>
          <w:position w:val="0"/>
          <w:shd w:val="clear" w:color="auto" w:fill="auto"/>
          <w:lang w:val="de-DE" w:eastAsia="de-DE" w:bidi="de-DE"/>
        </w:rPr>
        <w:t xml:space="preserve">Die klassische Abwehrform dieser Gruppe ist: die tota/e Znfati’on. Die drei anderen Abwehrformen fassen wir unter dem Namen </w:t>
      </w:r>
      <w:r>
        <w:rPr>
          <w:i/>
          <w:iCs/>
          <w:color w:val="000000"/>
          <w:spacing w:val="0"/>
          <w:w w:val="100"/>
          <w:position w:val="0"/>
          <w:shd w:val="clear" w:color="auto" w:fill="auto"/>
          <w:lang w:val="de-DE" w:eastAsia="de-DE" w:bidi="de-DE"/>
        </w:rPr>
        <w:t>«Deflation»</w:t>
      </w:r>
      <w:r>
        <w:rPr>
          <w:color w:val="000000"/>
          <w:spacing w:val="0"/>
          <w:w w:val="100"/>
          <w:position w:val="0"/>
          <w:shd w:val="clear" w:color="auto" w:fill="auto"/>
          <w:lang w:val="de-DE" w:eastAsia="de-DE" w:bidi="de-DE"/>
        </w:rPr>
        <w:t xml:space="preserve"> zusammen. Diese sind:</w:t>
      </w:r>
    </w:p>
    <w:p>
      <w:pPr>
        <w:pStyle w:val="Style22"/>
        <w:keepNext w:val="0"/>
        <w:keepLines w:val="0"/>
        <w:widowControl w:val="0"/>
        <w:numPr>
          <w:ilvl w:val="0"/>
          <w:numId w:val="209"/>
        </w:numPr>
        <w:shd w:val="clear" w:color="auto" w:fill="auto"/>
        <w:tabs>
          <w:tab w:pos="600" w:val="left"/>
        </w:tabs>
        <w:bidi w:val="0"/>
        <w:spacing w:line="240" w:lineRule="auto"/>
        <w:ind w:left="0" w:firstLine="360"/>
        <w:jc w:val="left"/>
      </w:pPr>
      <w:r>
        <w:rPr>
          <w:i/>
          <w:iCs/>
          <w:color w:val="000000"/>
          <w:spacing w:val="0"/>
          <w:w w:val="100"/>
          <w:position w:val="0"/>
          <w:shd w:val="clear" w:color="auto" w:fill="auto"/>
          <w:lang w:val="de-DE" w:eastAsia="de-DE" w:bidi="de-DE"/>
        </w:rPr>
        <w:t>Deflation</w:t>
      </w:r>
      <w:r>
        <w:rPr>
          <w:color w:val="000000"/>
          <w:spacing w:val="0"/>
          <w:w w:val="100"/>
          <w:position w:val="0"/>
          <w:shd w:val="clear" w:color="auto" w:fill="auto"/>
          <w:lang w:val="de-DE" w:eastAsia="de-DE" w:bidi="de-DE"/>
        </w:rPr>
        <w:t xml:space="preserve"> durch </w:t>
      </w:r>
      <w:r>
        <w:rPr>
          <w:i/>
          <w:iCs/>
          <w:color w:val="000000"/>
          <w:spacing w:val="0"/>
          <w:w w:val="100"/>
          <w:position w:val="0"/>
          <w:shd w:val="clear" w:color="auto" w:fill="auto"/>
          <w:lang w:val="de-DE" w:eastAsia="de-DE" w:bidi="de-DE"/>
        </w:rPr>
        <w:t>Introjektion, also die introjek.iive</w:t>
      </w:r>
      <w:r>
        <w:rPr>
          <w:color w:val="000000"/>
          <w:spacing w:val="0"/>
          <w:w w:val="100"/>
          <w:position w:val="0"/>
          <w:shd w:val="clear" w:color="auto" w:fill="auto"/>
          <w:lang w:val="de-DE" w:eastAsia="de-DE" w:bidi="de-DE"/>
        </w:rPr>
        <w:t xml:space="preserve"> Zfa/i'o» </w:t>
      </w:r>
      <w:r>
        <w:rPr>
          <w:i/>
          <w:iCs/>
          <w:color w:val="000000"/>
          <w:spacing w:val="0"/>
          <w:w w:val="100"/>
          <w:position w:val="0"/>
          <w:shd w:val="clear" w:color="auto" w:fill="auto"/>
          <w:lang w:val="de-DE" w:eastAsia="de-DE" w:bidi="de-DE"/>
        </w:rPr>
        <w:t>(Intooinflation);</w:t>
      </w:r>
    </w:p>
    <w:p>
      <w:pPr>
        <w:pStyle w:val="Style22"/>
        <w:keepNext w:val="0"/>
        <w:keepLines w:val="0"/>
        <w:widowControl w:val="0"/>
        <w:numPr>
          <w:ilvl w:val="0"/>
          <w:numId w:val="209"/>
        </w:numPr>
        <w:shd w:val="clear" w:color="auto" w:fill="auto"/>
        <w:tabs>
          <w:tab w:pos="600" w:val="left"/>
        </w:tabs>
        <w:bidi w:val="0"/>
        <w:spacing w:line="240" w:lineRule="auto"/>
        <w:ind w:left="0" w:firstLine="360"/>
        <w:jc w:val="left"/>
      </w:pPr>
      <w:r>
        <w:rPr>
          <w:color w:val="000000"/>
          <w:spacing w:val="0"/>
          <w:w w:val="100"/>
          <w:position w:val="0"/>
          <w:shd w:val="clear" w:color="auto" w:fill="auto"/>
          <w:lang w:val="de-DE" w:eastAsia="de-DE" w:bidi="de-DE"/>
        </w:rPr>
        <w:t>Dfa/zon durch Zwang." Zwengii'nf?ati’on.</w:t>
      </w:r>
    </w:p>
    <w:p>
      <w:pPr>
        <w:pStyle w:val="Style22"/>
        <w:keepNext w:val="0"/>
        <w:keepLines w:val="0"/>
        <w:widowControl w:val="0"/>
        <w:numPr>
          <w:ilvl w:val="0"/>
          <w:numId w:val="209"/>
        </w:numPr>
        <w:shd w:val="clear" w:color="auto" w:fill="auto"/>
        <w:tabs>
          <w:tab w:pos="600" w:val="left"/>
        </w:tabs>
        <w:bidi w:val="0"/>
        <w:spacing w:line="240" w:lineRule="auto"/>
        <w:ind w:left="0" w:firstLine="360"/>
        <w:jc w:val="left"/>
        <w:sectPr>
          <w:headerReference w:type="default" r:id="rId63"/>
          <w:footerReference w:type="default" r:id="rId64"/>
          <w:headerReference w:type="even" r:id="rId65"/>
          <w:footerReference w:type="even" r:id="rId66"/>
          <w:headerReference w:type="first" r:id="rId67"/>
          <w:footerReference w:type="first" r:id="rId68"/>
          <w:footnotePr>
            <w:pos w:val="pageBottom"/>
            <w:numFmt w:val="decimal"/>
            <w:numRestart w:val="continuous"/>
            <w15:footnoteColumns w:val="1"/>
          </w:footnotePr>
          <w:pgSz w:w="12240" w:h="15840"/>
          <w:pgMar w:top="2052" w:left="1864" w:right="1864" w:bottom="2510" w:header="0" w:footer="3" w:gutter="792"/>
          <w:pgNumType w:start="340"/>
          <w:cols w:space="720"/>
          <w:noEndnote/>
          <w:titlePg/>
          <w:rtlGutter/>
          <w:docGrid w:linePitch="360"/>
        </w:sectPr>
      </w:pPr>
      <w:r>
        <w:rPr>
          <w:color w:val="000000"/>
          <w:spacing w:val="0"/>
          <w:w w:val="100"/>
          <w:position w:val="0"/>
          <w:shd w:val="clear" w:color="auto" w:fill="auto"/>
          <w:lang w:val="de-DE" w:eastAsia="de-DE" w:bidi="de-DE"/>
        </w:rPr>
        <w:t xml:space="preserve">D&gt;ef?ei'■i'o/z durch </w:t>
      </w:r>
      <w:r>
        <w:rPr>
          <w:i/>
          <w:iCs/>
          <w:color w:val="000000"/>
          <w:spacing w:val="0"/>
          <w:w w:val="100"/>
          <w:position w:val="0"/>
          <w:shd w:val="clear" w:color="auto" w:fill="auto"/>
          <w:lang w:val="de-DE" w:eastAsia="de-DE" w:bidi="de-DE"/>
        </w:rPr>
        <w:t>Negierung, also</w:t>
      </w:r>
      <w:r>
        <w:rPr>
          <w:color w:val="000000"/>
          <w:spacing w:val="0"/>
          <w:w w:val="100"/>
          <w:position w:val="0"/>
          <w:shd w:val="clear" w:color="auto" w:fill="auto"/>
          <w:lang w:val="de-DE" w:eastAsia="de-DE" w:bidi="de-DE"/>
        </w:rPr>
        <w:t xml:space="preserve"> Hermzzw/ng.</w:t>
      </w:r>
    </w:p>
    <w:tbl>
      <w:tblPr>
        <w:tblOverlap w:val="never"/>
        <w:jc w:val="left"/>
        <w:tblLayout w:type="fixed"/>
      </w:tblPr>
      <w:tblGrid>
        <w:gridCol w:w="1085"/>
        <w:gridCol w:w="3365"/>
        <w:gridCol w:w="3269"/>
      </w:tblGrid>
      <w:tr>
        <w:trPr>
          <w:trHeight w:val="826"/>
        </w:trPr>
        <w:tc>
          <w:tcPr>
            <w:tcBorders>
              <w:top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II.</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/nfla/^/on als Abwehr- </w:t>
            </w:r>
            <w:r>
              <w:rPr>
                <w:i/>
                <w:iCs/>
                <w:color w:val="000000"/>
                <w:spacing w:val="0"/>
                <w:w w:val="100"/>
                <w:position w:val="0"/>
                <w:sz w:val="18"/>
                <w:szCs w:val="18"/>
                <w:shd w:val="clear" w:color="auto" w:fill="auto"/>
                <w:lang w:val="de-DE" w:eastAsia="de-DE" w:bidi="de-DE"/>
              </w:rPr>
              <w:t>mechanismits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p>
            <w:pPr>
              <w:pStyle w:val="Style46"/>
              <w:keepNext w:val="0"/>
              <w:keepLines w:val="0"/>
              <w:widowControl w:val="0"/>
              <w:shd w:val="clear" w:color="auto" w:fill="auto"/>
              <w:bidi w:val="0"/>
              <w:spacing w:line="187" w:lineRule="auto"/>
              <w:ind w:left="0" w:firstLine="0"/>
              <w:jc w:val="left"/>
              <w:rPr>
                <w:sz w:val="18"/>
                <w:szCs w:val="18"/>
              </w:rPr>
            </w:pPr>
            <w:r>
              <w:rPr>
                <w:color w:val="000000"/>
                <w:spacing w:val="0"/>
                <w:w w:val="100"/>
                <w:position w:val="0"/>
                <w:sz w:val="18"/>
                <w:szCs w:val="18"/>
                <w:shd w:val="clear" w:color="auto" w:fill="auto"/>
                <w:lang w:val="de-DE" w:eastAsia="de-DE" w:bidi="de-DE"/>
              </w:rPr>
              <w:t>Totale Zfla/zoni</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ZnZro/ekt/zve Z/zfa/zon</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Introinflation</w:t>
            </w:r>
          </w:p>
        </w:tc>
      </w:tr>
      <w:tr>
        <w:trPr>
          <w:trHeight w:val="1190"/>
        </w:trPr>
        <w:tc>
          <w:tcPr>
            <w:tcBorders>
              <w:top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Begriffs- </w:t>
            </w:r>
            <w:r>
              <w:rPr>
                <w:i/>
                <w:iCs/>
                <w:color w:val="000000"/>
                <w:spacing w:val="0"/>
                <w:w w:val="100"/>
                <w:position w:val="0"/>
                <w:sz w:val="18"/>
                <w:szCs w:val="18"/>
                <w:shd w:val="clear" w:color="auto" w:fill="auto"/>
                <w:lang w:val="de-DE" w:eastAsia="de-DE" w:bidi="de-DE"/>
              </w:rPr>
              <w:t>bcstimmung</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Die Triebgefahr der Gegensätzlich</w:t>
              <w:softHyphen/>
              <w:t>keiten wird durch die V'erdo/jpe’l/zng des Ichs abgewehrt: Das Ich tut so, als ob in den Bedürfnissen keine Gegensätzlich</w:t>
              <w:softHyphen/>
              <w:t>keiten, keine Widersprüche wären.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Die Gefahr der Verdoppelung, der am- bitendenten Inflation, wird durch Ein- vee-beibung des S'ezwsbedzzr/zzzsses abgewehrt. Die Person macht aus den Seinsansprü- chen Habmacht, Besitztum. .Defla/zon durch Iutr je.krzon.</w:t>
            </w:r>
          </w:p>
        </w:tc>
      </w:tr>
      <w:tr>
        <w:trPr>
          <w:trHeight w:val="552"/>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Testo/oge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 p</w:t>
            </w:r>
          </w:p>
          <w:p>
            <w:pPr>
              <w:pStyle w:val="Style46"/>
              <w:keepNext w:val="0"/>
              <w:keepLines w:val="0"/>
              <w:widowControl w:val="0"/>
              <w:shd w:val="clear" w:color="auto" w:fill="auto"/>
              <w:bidi w:val="0"/>
              <w:spacing w:line="233" w:lineRule="auto"/>
              <w:ind w:left="0" w:firstLine="0"/>
              <w:jc w:val="left"/>
              <w:rPr>
                <w:sz w:val="18"/>
                <w:szCs w:val="18"/>
              </w:rPr>
            </w:pPr>
            <w:r>
              <w:rPr>
                <w:color w:val="000000"/>
                <w:spacing w:val="0"/>
                <w:w w:val="100"/>
                <w:position w:val="0"/>
                <w:sz w:val="18"/>
                <w:szCs w:val="18"/>
                <w:shd w:val="clear" w:color="auto" w:fill="auto"/>
                <w:lang w:val="de-DE" w:eastAsia="de-DE" w:bidi="de-DE"/>
              </w:rPr>
              <w:t>Scb — 0 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k p </w:t>
            </w:r>
            <w:r>
              <w:rPr>
                <w:color w:val="000000"/>
                <w:spacing w:val="0"/>
                <w:w w:val="100"/>
                <w:position w:val="0"/>
                <w:sz w:val="18"/>
                <w:szCs w:val="18"/>
                <w:shd w:val="clear" w:color="auto" w:fill="auto"/>
                <w:vertAlign w:val="superscript"/>
                <w:lang w:val="de-DE" w:eastAsia="de-DE" w:bidi="de-DE"/>
              </w:rPr>
              <w:t>Scb</w:t>
            </w:r>
            <w:r>
              <w:rPr>
                <w:color w:val="000000"/>
                <w:spacing w:val="0"/>
                <w:w w:val="100"/>
                <w:position w:val="0"/>
                <w:sz w:val="18"/>
                <w:szCs w:val="18"/>
                <w:shd w:val="clear" w:color="auto" w:fill="auto"/>
                <w:lang w:val="de-DE" w:eastAsia="de-DE" w:bidi="de-DE"/>
              </w:rPr>
              <w:t xml:space="preserve"> = </w:t>
            </w:r>
            <w:r>
              <w:rPr>
                <w:color w:val="000000"/>
                <w:spacing w:val="0"/>
                <w:w w:val="100"/>
                <w:position w:val="0"/>
                <w:sz w:val="18"/>
                <w:szCs w:val="18"/>
                <w:shd w:val="clear" w:color="auto" w:fill="auto"/>
                <w:vertAlign w:val="superscript"/>
                <w:lang w:val="de-DE" w:eastAsia="de-DE" w:bidi="de-DE"/>
              </w:rPr>
              <w:t>T T</w:t>
            </w:r>
          </w:p>
        </w:tc>
      </w:tr>
      <w:tr>
        <w:trPr>
          <w:trHeight w:val="1190"/>
        </w:trPr>
        <w:tc>
          <w:tcPr>
            <w:tcBorders>
              <w:top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Wirkungs- ana^se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Die Person ist von beiden gegen</w:t>
              <w:softHyphen/>
              <w:t>sätzlichen Tendenzen besessen (Ambi</w:t>
              <w:softHyphen/>
              <w:t>tendenz = p -f); 2. das stellungnehmen</w:t>
              <w:softHyphen/>
              <w:t>de Ich ist aber zu schwach (k 0), um ge</w:t>
              <w:softHyphen/>
              <w:t>gen die Verdoppelung auftreten zu kön</w:t>
              <w:softHyphen/>
              <w:t>nen.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Die Person strebt nach Allessein, d. h. nach </w:t>
            </w:r>
            <w:r>
              <w:rPr>
                <w:smallCaps/>
                <w:color w:val="000000"/>
                <w:spacing w:val="0"/>
                <w:w w:val="100"/>
                <w:position w:val="0"/>
                <w:sz w:val="18"/>
                <w:szCs w:val="18"/>
                <w:shd w:val="clear" w:color="auto" w:fill="auto"/>
                <w:lang w:val="de-DE" w:eastAsia="de-DE" w:bidi="de-DE"/>
              </w:rPr>
              <w:t>B^cz'^Cssczzz</w:t>
            </w:r>
            <w:r>
              <w:rPr>
                <w:color w:val="000000"/>
                <w:spacing w:val="0"/>
                <w:w w:val="100"/>
                <w:position w:val="0"/>
                <w:sz w:val="18"/>
                <w:szCs w:val="18"/>
                <w:shd w:val="clear" w:color="auto" w:fill="auto"/>
                <w:lang w:val="de-DE" w:eastAsia="de-DE" w:bidi="de-DE"/>
              </w:rPr>
              <w:t xml:space="preserve"> (p +); 2. gleichzeitig aber will sie al/es haben, in Besitz nehmen (k +); 3. die Folge ist ein totaler Narziß</w:t>
              <w:softHyphen/>
              <w:t>mus, da die Person nicht zu verzichten vermag.</w:t>
            </w:r>
          </w:p>
        </w:tc>
      </w:tr>
      <w:tr>
        <w:trPr>
          <w:trHeight w:val="3624"/>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IV.</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Gegensatz-- ana^se</w:t>
            </w:r>
          </w:p>
        </w:tc>
        <w:tc>
          <w:tcPr>
            <w:tcBorders>
              <w:top w:val="single" w:sz="4"/>
              <w:left w:val="single" w:sz="4"/>
              <w:bottom w:val="single" w:sz="4"/>
            </w:tcBorders>
            <w:shd w:val="clear" w:color="auto" w:fill="FFFFFF"/>
            <w:vAlign w:val="top"/>
          </w:tcPr>
          <w:p>
            <w:pPr>
              <w:pStyle w:val="Style46"/>
              <w:keepNext w:val="0"/>
              <w:keepLines w:val="0"/>
              <w:widowControl w:val="0"/>
              <w:numPr>
                <w:ilvl w:val="0"/>
                <w:numId w:val="211"/>
              </w:numPr>
              <w:shd w:val="clear" w:color="auto" w:fill="auto"/>
              <w:tabs>
                <w:tab w:pos="427"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Der Vordergänger ist besessen von dem Doppelwunsch: 1. Mann und Weib, aktiv und passiv, Herrscher und Diener, homo- und heterosexuell, Sadist und Masochist zu sein; 2. Mörder und Rich</w:t>
              <w:softHyphen/>
              <w:t>ter, Gotteslästerer und Gläubiger zu sein, zu exhibieren und sich zu verbergen; 3. egoistisch und altruistisch, narzißtisch und menschenliebend, ein Held und ein minderwertiger Feigling zu sein; 4. in</w:t>
              <w:softHyphen/>
              <w:t>zestuös gebunden und dabei frei, abge</w:t>
              <w:softHyphen/>
              <w:t>löst zu sein.</w:t>
            </w:r>
          </w:p>
          <w:p>
            <w:pPr>
              <w:pStyle w:val="Style46"/>
              <w:keepNext w:val="0"/>
              <w:keepLines w:val="0"/>
              <w:widowControl w:val="0"/>
              <w:numPr>
                <w:ilvl w:val="0"/>
                <w:numId w:val="211"/>
              </w:numPr>
              <w:shd w:val="clear" w:color="auto" w:fill="auto"/>
              <w:tabs>
                <w:tab w:pos="461"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Der </w:t>
            </w:r>
            <w:r>
              <w:rPr>
                <w:i/>
                <w:iCs/>
                <w:color w:val="000000"/>
                <w:spacing w:val="0"/>
                <w:w w:val="100"/>
                <w:position w:val="0"/>
                <w:sz w:val="18"/>
                <w:szCs w:val="18"/>
                <w:shd w:val="clear" w:color="auto" w:fill="auto"/>
                <w:lang w:val="de-DE" w:eastAsia="de-DE" w:bidi="de-DE"/>
              </w:rPr>
              <w:t>Hineergänger</w:t>
            </w:r>
            <w:r>
              <w:rPr>
                <w:color w:val="000000"/>
                <w:spacing w:val="0"/>
                <w:w w:val="100"/>
                <w:position w:val="0"/>
                <w:sz w:val="18"/>
                <w:szCs w:val="18"/>
                <w:shd w:val="clear" w:color="auto" w:fill="auto"/>
                <w:lang w:val="de-DE" w:eastAsia="de-DE" w:bidi="de-DE"/>
              </w:rPr>
              <w:t xml:space="preserve"> will 1. ausreißen, </w:t>
            </w:r>
            <w:r>
              <w:rPr>
                <w:i/>
                <w:iCs/>
                <w:color w:val="000000"/>
                <w:spacing w:val="0"/>
                <w:w w:val="100"/>
                <w:position w:val="0"/>
                <w:sz w:val="18"/>
                <w:szCs w:val="18"/>
                <w:shd w:val="clear" w:color="auto" w:fill="auto"/>
                <w:lang w:val="de-DE" w:eastAsia="de-DE" w:bidi="de-DE"/>
              </w:rPr>
              <w:t>flüchten;</w:t>
            </w:r>
            <w:r>
              <w:rPr>
                <w:color w:val="000000"/>
                <w:spacing w:val="0"/>
                <w:w w:val="100"/>
                <w:position w:val="0"/>
                <w:sz w:val="18"/>
                <w:szCs w:val="18"/>
                <w:shd w:val="clear" w:color="auto" w:fill="auto"/>
                <w:lang w:val="de-DE" w:eastAsia="de-DE" w:bidi="de-DE"/>
              </w:rPr>
              <w:t xml:space="preserve"> 2. will nur Mann oder nur Frau sein; 3. will die Projektionen mit Zwang zurückhalten; 4. will frei, unabhängig sein.</w:t>
            </w:r>
          </w:p>
        </w:tc>
        <w:tc>
          <w:tcPr>
            <w:tcBorders>
              <w:top w:val="single" w:sz="4"/>
              <w:left w:val="single" w:sz="4"/>
              <w:bottom w:val="single" w:sz="4"/>
            </w:tcBorders>
            <w:shd w:val="clear" w:color="auto" w:fill="FFFFFF"/>
            <w:vAlign w:val="center"/>
          </w:tcPr>
          <w:p>
            <w:pPr>
              <w:pStyle w:val="Style46"/>
              <w:keepNext w:val="0"/>
              <w:keepLines w:val="0"/>
              <w:widowControl w:val="0"/>
              <w:numPr>
                <w:ilvl w:val="0"/>
                <w:numId w:val="213"/>
              </w:numPr>
              <w:shd w:val="clear" w:color="auto" w:fill="auto"/>
              <w:tabs>
                <w:tab w:pos="545"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Der l/ordergänger: 1. will alles sein</w:t>
            </w:r>
          </w:p>
          <w:p>
            <w:pPr>
              <w:pStyle w:val="Style46"/>
              <w:keepNext w:val="0"/>
              <w:keepLines w:val="0"/>
              <w:widowControl w:val="0"/>
              <w:shd w:val="clear" w:color="auto" w:fill="auto"/>
              <w:tabs>
                <w:tab w:pos="243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und haben, folglich ist er nichts; 2. er leidet unter Wzllezzso/.'wmzcbz', IWl/enshemz- mzzzzg,; 3. ist inter- oder bisexuell veran</w:t>
              <w:softHyphen/>
              <w:t>lagt, muß aber beide Anlagen unter</w:t>
              <w:softHyphen/>
              <w:t>drücken und versucht zu sublimicrcn; so wird er zu einem</w:t>
              <w:tab/>
              <w:t>und Selbst-</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sabo/e«r; 5. ist oft biobjektiv, hat Kon</w:t>
              <w:softHyphen/>
              <w:t>taktstörungen und sucht vergeblich im</w:t>
              <w:softHyphen/>
              <w:t>merfort; 6. zum Schluß beginnt er zu queruliere« und sperrt sich völlig ab.</w:t>
            </w:r>
          </w:p>
          <w:p>
            <w:pPr>
              <w:pStyle w:val="Style46"/>
              <w:keepNext w:val="0"/>
              <w:keepLines w:val="0"/>
              <w:widowControl w:val="0"/>
              <w:numPr>
                <w:ilvl w:val="0"/>
                <w:numId w:val="213"/>
              </w:numPr>
              <w:shd w:val="clear" w:color="auto" w:fill="auto"/>
              <w:tabs>
                <w:tab w:pos="582"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Der </w:t>
            </w:r>
            <w:r>
              <w:rPr>
                <w:i/>
                <w:iCs/>
                <w:color w:val="000000"/>
                <w:spacing w:val="0"/>
                <w:w w:val="100"/>
                <w:position w:val="0"/>
                <w:sz w:val="18"/>
                <w:szCs w:val="18"/>
                <w:shd w:val="clear" w:color="auto" w:fill="auto"/>
                <w:lang w:val="de-DE" w:eastAsia="de-DE" w:bidi="de-DE"/>
              </w:rPr>
              <w:t>Hintergänger:</w:t>
            </w:r>
            <w:r>
              <w:rPr>
                <w:color w:val="000000"/>
                <w:spacing w:val="0"/>
                <w:w w:val="100"/>
                <w:position w:val="0"/>
                <w:sz w:val="18"/>
                <w:szCs w:val="18"/>
                <w:shd w:val="clear" w:color="auto" w:fill="auto"/>
                <w:lang w:val="de-DE" w:eastAsia="de-DE" w:bidi="de-DE"/>
              </w:rPr>
              <w:t xml:space="preserve"> 1. möchte sich zwar anpassen und wie ein Alltagsmensch leben, darin stört ihn aber der narziß</w:t>
              <w:softHyphen/>
              <w:t>tische Vordergänger; 2. er möchte sich verbergen, aber der Vordergänger will sich zur Schau tragen; 3. et will die Welt bejahen, aber die Kontaktunfähigkeir des Vordergängers versperrt ihn vor der Welt und 4. vor der normalen Sexualität.</w:t>
            </w:r>
          </w:p>
        </w:tc>
      </w:tr>
    </w:tbl>
    <w:p>
      <w:pPr>
        <w:widowControl w:val="0"/>
        <w:spacing w:after="45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Tabelle 11 gibt Auskunft über die Besonderheiten der </w:t>
      </w:r>
      <w:r>
        <w:rPr>
          <w:i/>
          <w:iCs/>
          <w:color w:val="000000"/>
          <w:spacing w:val="0"/>
          <w:w w:val="100"/>
          <w:position w:val="0"/>
          <w:shd w:val="clear" w:color="auto" w:fill="auto"/>
          <w:lang w:val="de-DE" w:eastAsia="de-DE" w:bidi="de-DE"/>
        </w:rPr>
        <w:t>inflativen</w:t>
      </w:r>
      <w:r>
        <w:rPr>
          <w:color w:val="000000"/>
          <w:spacing w:val="0"/>
          <w:w w:val="100"/>
          <w:position w:val="0"/>
          <w:shd w:val="clear" w:color="auto" w:fill="auto"/>
          <w:lang w:val="de-DE" w:eastAsia="de-DE" w:bidi="de-DE"/>
        </w:rPr>
        <w:t xml:space="preserve"> Abwehrme</w:t>
        <w:softHyphen/>
        <w:t>chanismen.</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Zusammenfassung der Inflations- und Deflationsabwebrmechanismen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Gemeinsame im Wesen der Inflations- bzw. Deflationsabwehrarten ist: die Besessenheit von Ambitendenz. Diese Ambitendenz manifestiert sich im Ich als eine Verdoppelung der Ich-Idealbildung, als eine passive Identifizierung in </w:t>
      </w:r>
      <w:r>
        <w:rPr>
          <w:i/>
          <w:iCs/>
          <w:color w:val="000000"/>
          <w:spacing w:val="0"/>
          <w:w w:val="100"/>
          <w:position w:val="0"/>
          <w:shd w:val="clear" w:color="auto" w:fill="auto"/>
          <w:lang w:val="de-DE" w:eastAsia="de-DE" w:bidi="de-DE"/>
        </w:rPr>
        <w:t>%vei</w:t>
      </w:r>
      <w:r>
        <w:rPr>
          <w:color w:val="000000"/>
          <w:spacing w:val="0"/>
          <w:w w:val="100"/>
          <w:position w:val="0"/>
          <w:shd w:val="clear" w:color="auto" w:fill="auto"/>
          <w:lang w:val="de-DE" w:eastAsia="de-DE" w:bidi="de-DE"/>
        </w:rPr>
        <w:t xml:space="preserve"> Richtungen. Die Person will zu gleicher Zeit beides sein, das eine und auch dessen polar Entgegengesetztes.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psychologische Ursache dieser Verdoppelung bezüglich der Ich-Ideal</w:t>
        <w:softHyphen/>
        <w:t>bildung nehmen wir an, daß die Person sich aus der Klemme der Triebgegensatz-</w:t>
      </w:r>
    </w:p>
    <w:tbl>
      <w:tblPr>
        <w:tblOverlap w:val="never"/>
        <w:jc w:val="left"/>
        <w:tblLayout w:type="fixed"/>
      </w:tblPr>
      <w:tblGrid>
        <w:gridCol w:w="1080"/>
        <w:gridCol w:w="3370"/>
        <w:gridCol w:w="3245"/>
      </w:tblGrid>
      <w:tr>
        <w:trPr>
          <w:trHeight w:val="821"/>
        </w:trPr>
        <w:tc>
          <w:tcPr>
            <w:tcBorders>
              <w:top w:val="single" w:sz="4"/>
            </w:tcBorders>
            <w:shd w:val="clear" w:color="auto" w:fill="FFFFFF"/>
            <w:vAlign w:val="center"/>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IT.</w:t>
            </w:r>
          </w:p>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Inflation als Abwehr</w:t>
              <w:softHyphen/>
              <w:t>mechanismus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p>
            <w:pPr>
              <w:pStyle w:val="Style46"/>
              <w:keepNext w:val="0"/>
              <w:keepLines w:val="0"/>
              <w:widowControl w:val="0"/>
              <w:shd w:val="clear" w:color="auto" w:fill="auto"/>
              <w:bidi w:val="0"/>
              <w:spacing w:line="187" w:lineRule="auto"/>
              <w:ind w:left="0" w:firstLine="0"/>
              <w:jc w:val="left"/>
              <w:rPr>
                <w:sz w:val="18"/>
                <w:szCs w:val="18"/>
              </w:rPr>
            </w:pPr>
            <w:r>
              <w:rPr>
                <w:i/>
                <w:iCs/>
                <w:color w:val="000000"/>
                <w:spacing w:val="0"/>
                <w:w w:val="100"/>
                <w:position w:val="0"/>
                <w:sz w:val="18"/>
                <w:szCs w:val="18"/>
                <w:shd w:val="clear" w:color="auto" w:fill="auto"/>
                <w:lang w:val="de-DE" w:eastAsia="de-DE" w:bidi="de-DE"/>
              </w:rPr>
              <w:t>Zwangsdeflation</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Mit Zwang zurückgchakcnc Inflation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-4.</w:t>
            </w:r>
          </w:p>
          <w:p>
            <w:pPr>
              <w:pStyle w:val="Style46"/>
              <w:keepNext w:val="0"/>
              <w:keepLines w:val="0"/>
              <w:widowControl w:val="0"/>
              <w:shd w:val="clear" w:color="auto" w:fill="auto"/>
              <w:bidi w:val="0"/>
              <w:spacing w:line="190"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Hemmung - Inhibition </w:t>
            </w:r>
            <w:r>
              <w:rPr>
                <w:color w:val="000000"/>
                <w:spacing w:val="0"/>
                <w:w w:val="100"/>
                <w:position w:val="0"/>
                <w:sz w:val="18"/>
                <w:szCs w:val="18"/>
                <w:shd w:val="clear" w:color="auto" w:fill="auto"/>
                <w:lang w:val="de-DE" w:eastAsia="de-DE" w:bidi="de-DE"/>
              </w:rPr>
              <w:t>Negierte Inflation</w:t>
            </w:r>
          </w:p>
        </w:tc>
      </w:tr>
      <w:tr>
        <w:trPr>
          <w:trHeight w:val="1190"/>
        </w:trPr>
        <w:tc>
          <w:tcPr>
            <w:tcBorders>
              <w:top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Begriffs- bestimmimg</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Die Gefahr der Verdoppelung der am- bitendenten Inflation wird so abgewchrt, daß die Person, die eine Strebung bejaht, die andere verneint oder daß sic beide mit Zwang zurückhält.</w:t>
            </w:r>
          </w:p>
          <w:p>
            <w:pPr>
              <w:pStyle w:val="Style4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Deflation durch Zwang.</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Die Person verneint die Verdoppe</w:t>
              <w:softHyphen/>
              <w:t>lung, die ambitendente Inflation, also das Allesscin. Sic versucht, auf beide Stre</w:t>
              <w:softHyphen/>
              <w:t>bungen eines Bedürfnisses zu verzichten.</w:t>
            </w:r>
          </w:p>
          <w:p>
            <w:pPr>
              <w:pStyle w:val="Style4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Deflation durch Verneinung.</w:t>
            </w:r>
          </w:p>
        </w:tc>
      </w:tr>
      <w:tr>
        <w:trPr>
          <w:trHeight w:val="547"/>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Tesiologie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p</w:t>
            </w:r>
          </w:p>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 = ±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p</w:t>
            </w:r>
          </w:p>
          <w:p>
            <w:pPr>
              <w:pStyle w:val="Style46"/>
              <w:keepNext w:val="0"/>
              <w:keepLines w:val="0"/>
              <w:widowControl w:val="0"/>
              <w:shd w:val="clear" w:color="auto" w:fill="auto"/>
              <w:tabs>
                <w:tab w:pos="1180"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w:t>
              <w:tab/>
              <w:t xml:space="preserve">Sch —— </w:t>
            </w:r>
            <w:r>
              <w:rPr>
                <w:color w:val="000000"/>
                <w:spacing w:val="0"/>
                <w:w w:val="100"/>
                <w:position w:val="0"/>
                <w:sz w:val="18"/>
                <w:szCs w:val="18"/>
                <w:shd w:val="clear" w:color="auto" w:fill="auto"/>
                <w:lang w:val="de-DE" w:eastAsia="de-DE" w:bidi="de-DE"/>
              </w:rPr>
              <w:t>— -f</w:t>
            </w:r>
            <w:r>
              <w:rPr>
                <w:color w:val="000000"/>
                <w:spacing w:val="0"/>
                <w:w w:val="100"/>
                <w:position w:val="0"/>
                <w:sz w:val="18"/>
                <w:szCs w:val="18"/>
                <w:shd w:val="clear" w:color="auto" w:fill="auto"/>
                <w:vertAlign w:val="superscript"/>
                <w:lang w:val="de-DE" w:eastAsia="de-DE" w:bidi="de-DE"/>
              </w:rPr>
              <w:t>-</w:t>
            </w:r>
          </w:p>
        </w:tc>
      </w:tr>
      <w:tr>
        <w:trPr>
          <w:trHeight w:val="1190"/>
        </w:trPr>
        <w:tc>
          <w:tcPr>
            <w:tcBorders>
              <w:top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Wirkungs</w:t>
              <w:softHyphen/>
              <w:t>analyse</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0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Die Person ist besessen, will </w:t>
            </w:r>
            <w:r>
              <w:rPr>
                <w:i/>
                <w:iCs/>
                <w:color w:val="000000"/>
                <w:spacing w:val="0"/>
                <w:w w:val="100"/>
                <w:position w:val="0"/>
                <w:sz w:val="18"/>
                <w:szCs w:val="18"/>
                <w:shd w:val="clear" w:color="auto" w:fill="auto"/>
                <w:lang w:val="de-DE" w:eastAsia="de-DE" w:bidi="de-DE"/>
              </w:rPr>
              <w:t>alles sein</w:t>
            </w:r>
            <w:r>
              <w:rPr>
                <w:color w:val="000000"/>
                <w:spacing w:val="0"/>
                <w:w w:val="100"/>
                <w:position w:val="0"/>
                <w:sz w:val="18"/>
                <w:szCs w:val="18"/>
                <w:shd w:val="clear" w:color="auto" w:fill="auto"/>
                <w:lang w:val="de-DE" w:eastAsia="de-DE" w:bidi="de-DE"/>
              </w:rPr>
              <w:t xml:space="preserve"> und </w:t>
            </w:r>
            <w:r>
              <w:rPr>
                <w:i/>
                <w:iCs/>
                <w:color w:val="000000"/>
                <w:spacing w:val="0"/>
                <w:w w:val="100"/>
                <w:position w:val="0"/>
                <w:sz w:val="18"/>
                <w:szCs w:val="18"/>
                <w:shd w:val="clear" w:color="auto" w:fill="auto"/>
                <w:lang w:val="de-DE" w:eastAsia="de-DE" w:bidi="de-DE"/>
              </w:rPr>
              <w:t>alles haben (p + , k</w:t>
            </w:r>
            <w:r>
              <w:rPr>
                <w:color w:val="000000"/>
                <w:spacing w:val="0"/>
                <w:w w:val="100"/>
                <w:position w:val="0"/>
                <w:sz w:val="18"/>
                <w:szCs w:val="18"/>
                <w:shd w:val="clear" w:color="auto" w:fill="auto"/>
                <w:lang w:val="de-DE" w:eastAsia="de-DE" w:bidi="de-DE"/>
              </w:rPr>
              <w:t xml:space="preserve"> +); 2. das stcllungnchmcndc Ich ist aber </w:t>
            </w:r>
            <w:r>
              <w:rPr>
                <w:i/>
                <w:iCs/>
                <w:color w:val="000000"/>
                <w:spacing w:val="0"/>
                <w:w w:val="100"/>
                <w:position w:val="0"/>
                <w:sz w:val="18"/>
                <w:szCs w:val="18"/>
                <w:shd w:val="clear" w:color="auto" w:fill="auto"/>
                <w:lang w:val="de-DE" w:eastAsia="de-DE" w:bidi="de-DE"/>
              </w:rPr>
              <w:t>sehr stark (k</w:t>
            </w:r>
            <w:r>
              <w:rPr>
                <w:color w:val="000000"/>
                <w:spacing w:val="0"/>
                <w:w w:val="100"/>
                <w:position w:val="0"/>
                <w:sz w:val="18"/>
                <w:szCs w:val="18"/>
                <w:shd w:val="clear" w:color="auto" w:fill="auto"/>
                <w:lang w:val="de-DE" w:eastAsia="de-DE" w:bidi="de-DE"/>
              </w:rPr>
              <w:t xml:space="preserve"> zt) und kann nicht nur bejahen (£ +), sondern auch verneinen und verzichten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Das diastolische Ich will </w:t>
            </w:r>
            <w:r>
              <w:rPr>
                <w:i/>
                <w:iCs/>
                <w:color w:val="000000"/>
                <w:spacing w:val="0"/>
                <w:w w:val="100"/>
                <w:position w:val="0"/>
                <w:sz w:val="18"/>
                <w:szCs w:val="18"/>
                <w:shd w:val="clear" w:color="auto" w:fill="auto"/>
                <w:lang w:val="de-DE" w:eastAsia="de-DE" w:bidi="de-DE"/>
              </w:rPr>
              <w:t>beides sein (p</w:t>
            </w:r>
            <w:r>
              <w:rPr>
                <w:color w:val="000000"/>
                <w:spacing w:val="0"/>
                <w:w w:val="100"/>
                <w:position w:val="0"/>
                <w:sz w:val="18"/>
                <w:szCs w:val="18"/>
                <w:shd w:val="clear" w:color="auto" w:fill="auto"/>
                <w:lang w:val="de-DE" w:eastAsia="de-DE" w:bidi="de-DE"/>
              </w:rPr>
              <w:t xml:space="preserve"> +); 2. das systolische Ich </w:t>
            </w:r>
            <w:r>
              <w:rPr>
                <w:i/>
                <w:iCs/>
                <w:color w:val="000000"/>
                <w:spacing w:val="0"/>
                <w:w w:val="100"/>
                <w:position w:val="0"/>
                <w:sz w:val="18"/>
                <w:szCs w:val="18"/>
                <w:shd w:val="clear" w:color="auto" w:fill="auto"/>
                <w:lang w:val="de-DE" w:eastAsia="de-DE" w:bidi="de-DE"/>
              </w:rPr>
              <w:t>verneint</w:t>
            </w:r>
            <w:r>
              <w:rPr>
                <w:color w:val="000000"/>
                <w:spacing w:val="0"/>
                <w:w w:val="100"/>
                <w:position w:val="0"/>
                <w:sz w:val="18"/>
                <w:szCs w:val="18"/>
                <w:shd w:val="clear" w:color="auto" w:fill="auto"/>
                <w:lang w:val="de-DE" w:eastAsia="de-DE" w:bidi="de-DE"/>
              </w:rPr>
              <w:t xml:space="preserve"> bei</w:t>
              <w:softHyphen/>
              <w:t xml:space="preserve">des und 3. bewirkt eine fast totale oder partielle </w:t>
            </w:r>
            <w:r>
              <w:rPr>
                <w:i/>
                <w:iCs/>
                <w:color w:val="000000"/>
                <w:spacing w:val="0"/>
                <w:w w:val="100"/>
                <w:position w:val="0"/>
                <w:sz w:val="18"/>
                <w:szCs w:val="18"/>
                <w:shd w:val="clear" w:color="auto" w:fill="auto"/>
                <w:lang w:val="de-DE" w:eastAsia="de-DE" w:bidi="de-DE"/>
              </w:rPr>
              <w:t xml:space="preserve">Funktionseinsebränkung (k —). </w:t>
            </w:r>
            <w:r>
              <w:rPr>
                <w:color w:val="000000"/>
                <w:spacing w:val="0"/>
                <w:w w:val="100"/>
                <w:position w:val="0"/>
                <w:sz w:val="18"/>
                <w:szCs w:val="18"/>
                <w:shd w:val="clear" w:color="auto" w:fill="auto"/>
                <w:lang w:val="de-DE" w:eastAsia="de-DE" w:bidi="de-DE"/>
              </w:rPr>
              <w:t>(So in Sexualität, Essen, Bewegung, Ar</w:t>
              <w:softHyphen/>
              <w:t>beit usf.)</w:t>
            </w:r>
          </w:p>
        </w:tc>
      </w:tr>
      <w:tr>
        <w:trPr>
          <w:trHeight w:val="3619"/>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178" w:lineRule="auto"/>
              <w:ind w:left="0" w:firstLine="0"/>
              <w:jc w:val="left"/>
              <w:rPr>
                <w:sz w:val="18"/>
                <w:szCs w:val="18"/>
              </w:rPr>
            </w:pPr>
            <w:r>
              <w:rPr>
                <w:color w:val="000000"/>
                <w:spacing w:val="0"/>
                <w:w w:val="100"/>
                <w:position w:val="0"/>
                <w:sz w:val="18"/>
                <w:szCs w:val="18"/>
                <w:shd w:val="clear" w:color="auto" w:fill="auto"/>
                <w:lang w:val="de-DE" w:eastAsia="de-DE" w:bidi="de-DE"/>
              </w:rPr>
              <w:t>IV.</w:t>
            </w:r>
          </w:p>
          <w:p>
            <w:pPr>
              <w:pStyle w:val="Style46"/>
              <w:keepNext w:val="0"/>
              <w:keepLines w:val="0"/>
              <w:widowControl w:val="0"/>
              <w:shd w:val="clear" w:color="auto" w:fill="auto"/>
              <w:bidi w:val="0"/>
              <w:spacing w:line="178" w:lineRule="auto"/>
              <w:ind w:left="0" w:firstLine="0"/>
              <w:jc w:val="left"/>
              <w:rPr>
                <w:sz w:val="18"/>
                <w:szCs w:val="18"/>
              </w:rPr>
            </w:pPr>
            <w:r>
              <w:rPr>
                <w:i/>
                <w:iCs/>
                <w:color w:val="000000"/>
                <w:spacing w:val="0"/>
                <w:w w:val="100"/>
                <w:position w:val="0"/>
                <w:sz w:val="18"/>
                <w:szCs w:val="18"/>
                <w:shd w:val="clear" w:color="auto" w:fill="auto"/>
                <w:lang w:val="de-DE" w:eastAsia="de-DE" w:bidi="de-DE"/>
              </w:rPr>
              <w:t>Gegensatz</w:t>
              <w:softHyphen/>
              <w:t>analyse</w:t>
            </w:r>
          </w:p>
        </w:tc>
        <w:tc>
          <w:tcPr>
            <w:tcBorders>
              <w:top w:val="single" w:sz="4"/>
              <w:left w:val="single" w:sz="4"/>
              <w:bottom w:val="single" w:sz="4"/>
            </w:tcBorders>
            <w:shd w:val="clear" w:color="auto" w:fill="FFFFFF"/>
            <w:vAlign w:val="top"/>
          </w:tcPr>
          <w:p>
            <w:pPr>
              <w:pStyle w:val="Style46"/>
              <w:keepNext w:val="0"/>
              <w:keepLines w:val="0"/>
              <w:widowControl w:val="0"/>
              <w:numPr>
                <w:ilvl w:val="0"/>
                <w:numId w:val="215"/>
              </w:numPr>
              <w:shd w:val="clear" w:color="auto" w:fill="auto"/>
              <w:tabs>
                <w:tab w:pos="403"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Der Vordergänger:</w:t>
            </w:r>
            <w:r>
              <w:rPr>
                <w:color w:val="000000"/>
                <w:spacing w:val="0"/>
                <w:w w:val="100"/>
                <w:position w:val="0"/>
                <w:sz w:val="18"/>
                <w:szCs w:val="18"/>
                <w:shd w:val="clear" w:color="auto" w:fill="auto"/>
                <w:lang w:val="de-DE" w:eastAsia="de-DE" w:bidi="de-DE"/>
              </w:rPr>
              <w:t xml:space="preserve"> 1. ist ein Arbeits</w:t>
              <w:softHyphen/>
              <w:t>roß; arbeitet wie ein Zwangsmensch, er kann die Arbeit nie einstellcn; 2. ist lieb und zärtlich und gleichzeitig von Haß erfüllt; die Abel- und Kainphasen wech</w:t>
              <w:softHyphen/>
              <w:t>selt er ständig; 3. starke Sexualität, die aber periodisch durch Arbeitsphasen ein</w:t>
              <w:softHyphen/>
              <w:t xml:space="preserve">gestellt wird; 4. kontaktreich, anziehend, dann periodische Absperrungen; </w:t>
            </w:r>
            <w:r>
              <w:rPr>
                <w:i/>
                <w:iCs/>
                <w:color w:val="000000"/>
                <w:spacing w:val="0"/>
                <w:w w:val="100"/>
                <w:position w:val="0"/>
                <w:sz w:val="18"/>
                <w:szCs w:val="18"/>
                <w:shd w:val="clear" w:color="auto" w:fill="auto"/>
                <w:lang w:val="de-DE" w:eastAsia="de-DE" w:bidi="de-DE"/>
              </w:rPr>
              <w:t>'S.Ethos der Arbeit. Gewissenhaftigkeit.</w:t>
            </w:r>
          </w:p>
          <w:p>
            <w:pPr>
              <w:pStyle w:val="Style46"/>
              <w:keepNext w:val="0"/>
              <w:keepLines w:val="0"/>
              <w:widowControl w:val="0"/>
              <w:numPr>
                <w:ilvl w:val="0"/>
                <w:numId w:val="215"/>
              </w:numPr>
              <w:shd w:val="clear" w:color="auto" w:fill="auto"/>
              <w:tabs>
                <w:tab w:pos="427"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Der Flintergänger:</w:t>
            </w:r>
            <w:r>
              <w:rPr>
                <w:color w:val="000000"/>
                <w:spacing w:val="0"/>
                <w:w w:val="100"/>
                <w:position w:val="0"/>
                <w:sz w:val="18"/>
                <w:szCs w:val="18"/>
                <w:shd w:val="clear" w:color="auto" w:fill="auto"/>
                <w:lang w:val="de-DE" w:eastAsia="de-DE" w:bidi="de-DE"/>
              </w:rPr>
              <w:t xml:space="preserve"> 1. </w:t>
            </w:r>
            <w:r>
              <w:rPr>
                <w:i/>
                <w:iCs/>
                <w:color w:val="000000"/>
                <w:spacing w:val="0"/>
                <w:w w:val="100"/>
                <w:position w:val="0"/>
                <w:sz w:val="18"/>
                <w:szCs w:val="18"/>
                <w:shd w:val="clear" w:color="auto" w:fill="auto"/>
                <w:lang w:val="de-DE" w:eastAsia="de-DE" w:bidi="de-DE"/>
              </w:rPr>
              <w:t>neigt z</w:t>
            </w:r>
            <w:r>
              <w:rPr>
                <w:i/>
                <w:iCs/>
                <w:color w:val="000000"/>
                <w:spacing w:val="0"/>
                <w:w w:val="100"/>
                <w:position w:val="0"/>
                <w:sz w:val="18"/>
                <w:szCs w:val="18"/>
                <w:shd w:val="clear" w:color="auto" w:fill="auto"/>
                <w:vertAlign w:val="superscript"/>
                <w:lang w:val="de-DE" w:eastAsia="de-DE" w:bidi="de-DE"/>
              </w:rPr>
              <w:t>,lm</w:t>
            </w:r>
            <w:r>
              <w:rPr>
                <w:i/>
                <w:iCs/>
                <w:color w:val="000000"/>
                <w:spacing w:val="0"/>
                <w:w w:val="100"/>
                <w:position w:val="0"/>
                <w:sz w:val="18"/>
                <w:szCs w:val="18"/>
                <w:shd w:val="clear" w:color="auto" w:fill="auto"/>
                <w:lang w:val="de-DE" w:eastAsia="de-DE" w:bidi="de-DE"/>
              </w:rPr>
              <w:t xml:space="preserve"> P</w:t>
            </w:r>
            <w:r>
              <w:rPr>
                <w:i/>
                <w:iCs/>
                <w:color w:val="000000"/>
                <w:spacing w:val="0"/>
                <w:w w:val="100"/>
                <w:position w:val="0"/>
                <w:sz w:val="18"/>
                <w:szCs w:val="18"/>
                <w:shd w:val="clear" w:color="auto" w:fill="auto"/>
                <w:vertAlign w:val="superscript"/>
                <w:lang w:val="de-DE" w:eastAsia="de-DE" w:bidi="de-DE"/>
              </w:rPr>
              <w:t>a</w:t>
            </w:r>
            <w:r>
              <w:rPr>
                <w:i/>
                <w:iCs/>
                <w:color w:val="000000"/>
                <w:spacing w:val="0"/>
                <w:w w:val="100"/>
                <w:position w:val="0"/>
                <w:sz w:val="18"/>
                <w:szCs w:val="18"/>
                <w:shd w:val="clear" w:color="auto" w:fill="auto"/>
                <w:lang w:val="de-DE" w:eastAsia="de-DE" w:bidi="de-DE"/>
              </w:rPr>
              <w:t>~ ranoiden, z</w:t>
            </w:r>
            <w:r>
              <w:rPr>
                <w:i/>
                <w:iCs/>
                <w:color w:val="000000"/>
                <w:spacing w:val="0"/>
                <w:w w:val="100"/>
                <w:position w:val="0"/>
                <w:sz w:val="18"/>
                <w:szCs w:val="18"/>
                <w:shd w:val="clear" w:color="auto" w:fill="auto"/>
                <w:vertAlign w:val="superscript"/>
                <w:lang w:val="de-DE" w:eastAsia="de-DE" w:bidi="de-DE"/>
              </w:rPr>
              <w:t>um</w:t>
            </w:r>
            <w:r>
              <w:rPr>
                <w:i/>
                <w:iCs/>
                <w:color w:val="000000"/>
                <w:spacing w:val="0"/>
                <w:w w:val="100"/>
                <w:position w:val="0"/>
                <w:sz w:val="18"/>
                <w:szCs w:val="18"/>
                <w:shd w:val="clear" w:color="auto" w:fill="auto"/>
                <w:lang w:val="de-DE" w:eastAsia="de-DE" w:bidi="de-DE"/>
              </w:rPr>
              <w:t>Querulieren;</w:t>
            </w:r>
            <w:r>
              <w:rPr>
                <w:color w:val="000000"/>
                <w:spacing w:val="0"/>
                <w:w w:val="100"/>
                <w:position w:val="0"/>
                <w:sz w:val="18"/>
                <w:szCs w:val="18"/>
                <w:shd w:val="clear" w:color="auto" w:fill="auto"/>
                <w:lang w:val="de-DE" w:eastAsia="de-DE" w:bidi="de-DE"/>
              </w:rPr>
              <w:t xml:space="preserve"> 2. lebt in </w:t>
            </w:r>
            <w:r>
              <w:rPr>
                <w:i/>
                <w:iCs/>
                <w:color w:val="000000"/>
                <w:spacing w:val="0"/>
                <w:w w:val="100"/>
                <w:position w:val="0"/>
                <w:sz w:val="18"/>
                <w:szCs w:val="18"/>
                <w:shd w:val="clear" w:color="auto" w:fill="auto"/>
                <w:lang w:val="de-DE" w:eastAsia="de-DE" w:bidi="de-DE"/>
              </w:rPr>
              <w:t xml:space="preserve">Phobie, </w:t>
            </w:r>
            <w:r>
              <w:rPr>
                <w:color w:val="000000"/>
                <w:spacing w:val="0"/>
                <w:w w:val="100"/>
                <w:position w:val="0"/>
                <w:sz w:val="18"/>
                <w:szCs w:val="18"/>
                <w:shd w:val="clear" w:color="auto" w:fill="auto"/>
                <w:lang w:val="de-DE" w:eastAsia="de-DE" w:bidi="de-DE"/>
              </w:rPr>
              <w:t xml:space="preserve">er könnte seine Dualunion verlieren; </w:t>
            </w:r>
            <w:r>
              <w:rPr>
                <w:i/>
                <w:iCs/>
                <w:color w:val="000000"/>
                <w:spacing w:val="0"/>
                <w:w w:val="100"/>
                <w:position w:val="0"/>
                <w:sz w:val="18"/>
                <w:szCs w:val="18"/>
                <w:shd w:val="clear" w:color="auto" w:fill="auto"/>
                <w:lang w:val="de-DE" w:eastAsia="de-DE" w:bidi="de-DE"/>
              </w:rPr>
              <w:t>Zu</w:t>
              <w:softHyphen/>
              <w:t>kunftsangst, Katastropbenahnungen ;</w:t>
            </w:r>
            <w:r>
              <w:rPr>
                <w:color w:val="000000"/>
                <w:spacing w:val="0"/>
                <w:w w:val="100"/>
                <w:position w:val="0"/>
                <w:sz w:val="18"/>
                <w:szCs w:val="18"/>
                <w:shd w:val="clear" w:color="auto" w:fill="auto"/>
                <w:lang w:val="de-DE" w:eastAsia="de-DE" w:bidi="de-DE"/>
              </w:rPr>
              <w:t xml:space="preserve"> 3. infan</w:t>
              <w:softHyphen/>
              <w:t>tile, inzestuöse Kontaktbindungen in der Familie; 4. kainitische Wutanfällc.</w:t>
            </w:r>
          </w:p>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Die Gefahr, projektiv paranoid zu werden, wird durch Arbeitszwang ab</w:t>
              <w:softHyphen/>
              <w:t>gewehrt.</w:t>
            </w:r>
          </w:p>
        </w:tc>
        <w:tc>
          <w:tcPr>
            <w:tcBorders>
              <w:top w:val="single" w:sz="4"/>
              <w:left w:val="single" w:sz="4"/>
              <w:bottom w:val="single" w:sz="4"/>
            </w:tcBorders>
            <w:shd w:val="clear" w:color="auto" w:fill="FFFFFF"/>
            <w:vAlign w:val="top"/>
          </w:tcPr>
          <w:p>
            <w:pPr>
              <w:pStyle w:val="Style46"/>
              <w:keepNext w:val="0"/>
              <w:keepLines w:val="0"/>
              <w:widowControl w:val="0"/>
              <w:numPr>
                <w:ilvl w:val="0"/>
                <w:numId w:val="217"/>
              </w:numPr>
              <w:shd w:val="clear" w:color="auto" w:fill="auto"/>
              <w:tabs>
                <w:tab w:pos="394"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Der Vordergänger:</w:t>
            </w:r>
            <w:r>
              <w:rPr>
                <w:color w:val="000000"/>
                <w:spacing w:val="0"/>
                <w:w w:val="100"/>
                <w:position w:val="0"/>
                <w:sz w:val="18"/>
                <w:szCs w:val="18"/>
                <w:shd w:val="clear" w:color="auto" w:fill="auto"/>
                <w:lang w:val="de-DE" w:eastAsia="de-DE" w:bidi="de-DE"/>
              </w:rPr>
              <w:t xml:space="preserve"> 1. will Mann und Frau sein, </w:t>
            </w:r>
            <w:r>
              <w:rPr>
                <w:i/>
                <w:iCs/>
                <w:color w:val="000000"/>
                <w:spacing w:val="0"/>
                <w:w w:val="100"/>
                <w:position w:val="0"/>
                <w:sz w:val="18"/>
                <w:szCs w:val="18"/>
                <w:shd w:val="clear" w:color="auto" w:fill="auto"/>
                <w:lang w:val="de-DE" w:eastAsia="de-DE" w:bidi="de-DE"/>
              </w:rPr>
              <w:t>hemmt</w:t>
            </w:r>
            <w:r>
              <w:rPr>
                <w:color w:val="000000"/>
                <w:spacing w:val="0"/>
                <w:w w:val="100"/>
                <w:position w:val="0"/>
                <w:sz w:val="18"/>
                <w:szCs w:val="18"/>
                <w:shd w:val="clear" w:color="auto" w:fill="auto"/>
                <w:lang w:val="de-DE" w:eastAsia="de-DE" w:bidi="de-DE"/>
              </w:rPr>
              <w:t xml:space="preserve"> aber beide Ansprüche und stellt das Sexualleben völlig ein;</w:t>
            </w:r>
          </w:p>
          <w:p>
            <w:pPr>
              <w:pStyle w:val="Style46"/>
              <w:keepNext w:val="0"/>
              <w:keepLines w:val="0"/>
              <w:widowControl w:val="0"/>
              <w:numPr>
                <w:ilvl w:val="0"/>
                <w:numId w:val="219"/>
              </w:numPr>
              <w:shd w:val="clear" w:color="auto" w:fill="auto"/>
              <w:tabs>
                <w:tab w:pos="187"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er will das Gute und das Böse, hemmt beides und wird von Angst bedroht;</w:t>
            </w:r>
          </w:p>
          <w:p>
            <w:pPr>
              <w:pStyle w:val="Style46"/>
              <w:keepNext w:val="0"/>
              <w:keepLines w:val="0"/>
              <w:widowControl w:val="0"/>
              <w:numPr>
                <w:ilvl w:val="0"/>
                <w:numId w:val="219"/>
              </w:numPr>
              <w:shd w:val="clear" w:color="auto" w:fill="auto"/>
              <w:tabs>
                <w:tab w:pos="187"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will treu, inzestuös kleben und gleich</w:t>
              <w:softHyphen/>
              <w:t xml:space="preserve">zeitig auch frei sein, er </w:t>
            </w:r>
            <w:r>
              <w:rPr>
                <w:i/>
                <w:iCs/>
                <w:color w:val="000000"/>
                <w:spacing w:val="0"/>
                <w:w w:val="100"/>
                <w:position w:val="0"/>
                <w:sz w:val="18"/>
                <w:szCs w:val="18"/>
                <w:shd w:val="clear" w:color="auto" w:fill="auto"/>
                <w:lang w:val="de-DE" w:eastAsia="de-DE" w:bidi="de-DE"/>
              </w:rPr>
              <w:t>hemmt beides und wird kontaktlos;</w:t>
            </w:r>
            <w:r>
              <w:rPr>
                <w:color w:val="000000"/>
                <w:spacing w:val="0"/>
                <w:w w:val="100"/>
                <w:position w:val="0"/>
                <w:sz w:val="18"/>
                <w:szCs w:val="18"/>
                <w:shd w:val="clear" w:color="auto" w:fill="auto"/>
                <w:lang w:val="de-DE" w:eastAsia="de-DE" w:bidi="de-DE"/>
              </w:rPr>
              <w:t xml:space="preserve"> 4. allmählich stellt er so</w:t>
              <w:softHyphen/>
              <w:t>mit alle Triebfunktionen ein und ver</w:t>
              <w:softHyphen/>
              <w:t>zichtet auf alles.</w:t>
            </w:r>
          </w:p>
          <w:p>
            <w:pPr>
              <w:pStyle w:val="Style46"/>
              <w:keepNext w:val="0"/>
              <w:keepLines w:val="0"/>
              <w:widowControl w:val="0"/>
              <w:numPr>
                <w:ilvl w:val="0"/>
                <w:numId w:val="217"/>
              </w:numPr>
              <w:shd w:val="clear" w:color="auto" w:fill="auto"/>
              <w:tabs>
                <w:tab w:pos="461" w:val="left"/>
              </w:tabs>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Der Hintergänger</w:t>
            </w:r>
            <w:r>
              <w:rPr>
                <w:color w:val="000000"/>
                <w:spacing w:val="0"/>
                <w:w w:val="100"/>
                <w:position w:val="0"/>
                <w:sz w:val="18"/>
                <w:szCs w:val="18"/>
                <w:shd w:val="clear" w:color="auto" w:fill="auto"/>
                <w:lang w:val="de-DE" w:eastAsia="de-DE" w:bidi="de-DE"/>
              </w:rPr>
              <w:t xml:space="preserve"> hingegen 1. ist </w:t>
            </w:r>
            <w:r>
              <w:rPr>
                <w:i/>
                <w:iCs/>
                <w:color w:val="000000"/>
                <w:spacing w:val="0"/>
                <w:w w:val="100"/>
                <w:position w:val="0"/>
                <w:sz w:val="18"/>
                <w:szCs w:val="18"/>
                <w:shd w:val="clear" w:color="auto" w:fill="auto"/>
                <w:lang w:val="de-DE" w:eastAsia="de-DE" w:bidi="de-DE"/>
              </w:rPr>
              <w:t>autistisch-undiszipliniert;</w:t>
            </w:r>
            <w:r>
              <w:rPr>
                <w:color w:val="000000"/>
                <w:spacing w:val="0"/>
                <w:w w:val="100"/>
                <w:position w:val="0"/>
                <w:sz w:val="18"/>
                <w:szCs w:val="18"/>
                <w:shd w:val="clear" w:color="auto" w:fill="auto"/>
                <w:lang w:val="de-DE" w:eastAsia="de-DE" w:bidi="de-DE"/>
              </w:rPr>
              <w:t xml:space="preserve"> 2. </w:t>
            </w:r>
            <w:r>
              <w:rPr>
                <w:i/>
                <w:iCs/>
                <w:color w:val="000000"/>
                <w:spacing w:val="0"/>
                <w:w w:val="100"/>
                <w:position w:val="0"/>
                <w:sz w:val="18"/>
                <w:szCs w:val="18"/>
                <w:shd w:val="clear" w:color="auto" w:fill="auto"/>
                <w:lang w:val="de-DE" w:eastAsia="de-DE" w:bidi="de-DE"/>
              </w:rPr>
              <w:t>will alles haben, besitzen, was er nur wünscht;</w:t>
            </w:r>
            <w:r>
              <w:rPr>
                <w:color w:val="000000"/>
                <w:spacing w:val="0"/>
                <w:w w:val="100"/>
                <w:position w:val="0"/>
                <w:sz w:val="18"/>
                <w:szCs w:val="18"/>
                <w:shd w:val="clear" w:color="auto" w:fill="auto"/>
                <w:lang w:val="de-DE" w:eastAsia="de-DE" w:bidi="de-DE"/>
              </w:rPr>
              <w:t xml:space="preserve"> 3. kann Mann und Weib, 4. Kain und Abel, 5. treu und untreu sein, weil er sich über die Schran</w:t>
              <w:softHyphen/>
              <w:t>ken der Wirklichkeit hinausbewegt und seine Habmacht lebt.</w:t>
            </w:r>
          </w:p>
        </w:tc>
      </w:tr>
    </w:tbl>
    <w:p>
      <w:pPr>
        <w:widowControl w:val="0"/>
        <w:spacing w:after="459" w:line="1" w:lineRule="exact"/>
      </w:pP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Spannung auf die Weise zu retten versucht, daß sie die Gegensätzlichkeiten der Strebungen ungültig macht, den Widerspruch einfach auf hebt; sie tut so, als ob da überhaupt kein Gegensatz wäre.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diese Weise wird zwar die Gegensatzspannung auf dem Gebiete der Triebe gelöst, die Folge ist aber eine sekundäre Ich-Gefahr, die durch die ambi- tendente Besessenheit verursacht wird.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der totalen Inflation verweilt die Person in der Tat auf die Dauer in dieser Ich-Gefahr. Man hat den Eindruck, als ob sie von den zwei Gefahrmöglichkeiten - Triebgefahr oder Ich-Gefahr - die letztere leichter ertragen könnte.</w:t>
      </w:r>
    </w:p>
    <w:p>
      <w:pPr>
        <w:pStyle w:val="Style22"/>
        <w:keepNext w:val="0"/>
        <w:keepLines w:val="0"/>
        <w:widowControl w:val="0"/>
        <w:shd w:val="clear" w:color="auto" w:fill="auto"/>
        <w:bidi w:val="0"/>
        <w:spacing w:line="240" w:lineRule="auto"/>
        <w:ind w:left="0" w:firstLine="360"/>
        <w:jc w:val="left"/>
        <w:sectPr>
          <w:headerReference w:type="default" r:id="rId69"/>
          <w:footerReference w:type="default" r:id="rId70"/>
          <w:headerReference w:type="even" r:id="rId71"/>
          <w:footerReference w:type="even" r:id="rId72"/>
          <w:headerReference w:type="first" r:id="rId73"/>
          <w:footerReference w:type="first" r:id="rId74"/>
          <w:footnotePr>
            <w:pos w:val="pageBottom"/>
            <w:numFmt w:val="decimal"/>
            <w:numRestart w:val="continuous"/>
            <w15:footnoteColumns w:val="1"/>
          </w:footnotePr>
          <w:pgSz w:w="12240" w:h="15840"/>
          <w:pgMar w:top="2454" w:left="1754" w:right="1754" w:bottom="2676" w:header="0" w:footer="3" w:gutter="950"/>
          <w:cols w:space="720"/>
          <w:noEndnote/>
          <w:titlePg/>
          <w:rtlGutter/>
          <w:docGrid w:linePitch="360"/>
        </w:sectPr>
      </w:pPr>
      <w:r>
        <w:rPr>
          <w:color w:val="000000"/>
          <w:spacing w:val="0"/>
          <w:w w:val="100"/>
          <w:position w:val="0"/>
          <w:shd w:val="clear" w:color="auto" w:fill="auto"/>
          <w:lang w:val="de-DE" w:eastAsia="de-DE" w:bidi="de-DE"/>
        </w:rPr>
        <w:t>Die Unterschiede bei den vier Inflationsabwehrweisen machen sich in der Stellungnahme gegenüber der Inflationsgefahr bemerkbar.</w:t>
      </w:r>
    </w:p>
    <w:tbl>
      <w:tblPr>
        <w:tblOverlap w:val="never"/>
        <w:jc w:val="left"/>
        <w:tblLayout w:type="fixed"/>
      </w:tblPr>
      <w:tblGrid>
        <w:gridCol w:w="1104"/>
        <w:gridCol w:w="3365"/>
        <w:gridCol w:w="3312"/>
      </w:tblGrid>
      <w:tr>
        <w:trPr>
          <w:trHeight w:val="826"/>
        </w:trPr>
        <w:tc>
          <w:tcPr>
            <w:tcBorders>
              <w:top w:val="single" w:sz="4"/>
            </w:tcBorders>
            <w:shd w:val="clear" w:color="auto" w:fill="FFFFFF"/>
            <w:vAlign w:val="center"/>
          </w:tcPr>
          <w:p>
            <w:pPr>
              <w:pStyle w:val="Style46"/>
              <w:keepNext w:val="0"/>
              <w:keepLines w:val="0"/>
              <w:widowControl w:val="0"/>
              <w:shd w:val="clear" w:color="auto" w:fill="auto"/>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II.</w:t>
            </w:r>
          </w:p>
          <w:p>
            <w:pPr>
              <w:pStyle w:val="Style46"/>
              <w:keepNext w:val="0"/>
              <w:keepLines w:val="0"/>
              <w:widowControl w:val="0"/>
              <w:shd w:val="clear" w:color="auto" w:fill="auto"/>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alt Abwehr- </w:t>
            </w:r>
            <w:r>
              <w:rPr>
                <w:i/>
                <w:iCs/>
                <w:color w:val="000000"/>
                <w:spacing w:val="0"/>
                <w:w w:val="100"/>
                <w:position w:val="0"/>
                <w:sz w:val="18"/>
                <w:szCs w:val="18"/>
                <w:shd w:val="clear" w:color="auto" w:fill="auto"/>
                <w:lang w:val="de-DE" w:eastAsia="de-DE" w:bidi="de-DE"/>
              </w:rPr>
              <w:t>mecleanismus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T 0^^ Infla/ion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2.</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Introjektim Inflation </w:t>
            </w:r>
            <w:r>
              <w:rPr>
                <w:color w:val="000000"/>
                <w:spacing w:val="0"/>
                <w:w w:val="100"/>
                <w:position w:val="0"/>
                <w:sz w:val="18"/>
                <w:szCs w:val="18"/>
                <w:shd w:val="clear" w:color="auto" w:fill="auto"/>
                <w:lang w:val="de-DE" w:eastAsia="de-DE" w:bidi="de-DE"/>
              </w:rPr>
              <w:t>lntroinflation</w:t>
            </w:r>
          </w:p>
        </w:tc>
      </w:tr>
      <w:tr>
        <w:trPr>
          <w:trHeight w:val="1186"/>
        </w:trPr>
        <w:tc>
          <w:tcPr>
            <w:tcBorders>
              <w:top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V.</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Trieb- und A,fnk/gnf’ahr</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1. Diskrepanz zwischen der Bisexuali</w:t>
              <w:softHyphen/>
              <w:t>tät und dem Humanisierungsdrang; 2. Diskrepanz zwischen dem Inzest und der Freiheit; 3. zwischen dem Kain und dem Abel.</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1. Die biJn.x■zznl/n Anlage; 2. die inzestu</w:t>
              <w:softHyphen/>
              <w:t>öse Bindung an beide Eltern; 3. die pa</w:t>
              <w:softHyphen/>
              <w:t>nische Angst, das ewige Jammern über die Willens- und Arbeitrhemmungen; 4. der totale Narzißmus des Allcsseins und Ailcseabenwoiiens.</w:t>
            </w:r>
          </w:p>
        </w:tc>
      </w:tr>
      <w:tr>
        <w:trPr>
          <w:trHeight w:val="1190"/>
        </w:trPr>
        <w:tc>
          <w:tcPr>
            <w:tcBorders>
              <w:top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VI.</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KrankÄni’/r- </w:t>
            </w:r>
            <w:r>
              <w:rPr>
                <w:i/>
                <w:iCs/>
                <w:color w:val="000000"/>
                <w:spacing w:val="0"/>
                <w:w w:val="100"/>
                <w:position w:val="0"/>
                <w:sz w:val="18"/>
                <w:szCs w:val="18"/>
                <w:shd w:val="clear" w:color="auto" w:fill="auto"/>
                <w:lang w:val="de-DE" w:eastAsia="de-DE" w:bidi="de-DE"/>
              </w:rPr>
              <w:t>fortnen</w:t>
            </w:r>
          </w:p>
        </w:tc>
        <w:tc>
          <w:tcPr>
            <w:tcBorders>
              <w:top w:val="single" w:sz="4"/>
              <w:left w:val="single" w:sz="4"/>
            </w:tcBorders>
            <w:shd w:val="clear" w:color="auto" w:fill="FFFFFF"/>
            <w:vAlign w:val="center"/>
          </w:tcPr>
          <w:p>
            <w:pPr>
              <w:pStyle w:val="Style46"/>
              <w:keepNext w:val="0"/>
              <w:keepLines w:val="0"/>
              <w:widowControl w:val="0"/>
              <w:shd w:val="clear" w:color="auto" w:fill="auto"/>
              <w:tabs>
                <w:tab w:pos="1237"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1.</w:t>
              <w:tab/>
              <w:t>Paranoid (Rcligionswahn,</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Erotomanie, Größenwahn); 2. Affekt</w:t>
              <w:softHyphen/>
              <w:t>mord und Eifersucht; 3. latente Bi</w:t>
              <w:softHyphen/>
              <w:t>sexualität und Homosexualität; 4. Par</w:t>
              <w:softHyphen/>
              <w:t>anoid auf epileptischer Basis.</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Paranoide</w:t>
            </w:r>
            <w:r>
              <w:rPr>
                <w:color w:val="000000"/>
                <w:spacing w:val="0"/>
                <w:w w:val="100"/>
                <w:position w:val="0"/>
                <w:sz w:val="18"/>
                <w:szCs w:val="18"/>
                <w:shd w:val="clear" w:color="auto" w:fill="auto"/>
                <w:lang w:val="de-DE" w:eastAsia="de-DE" w:bidi="de-DE"/>
              </w:rPr>
              <w:t xml:space="preserve"> Schizophren/e bei Jugend</w:t>
              <w:softHyphen/>
              <w:t xml:space="preserve">lichen; 2. </w:t>
            </w:r>
            <w:r>
              <w:rPr>
                <w:i/>
                <w:iCs/>
                <w:color w:val="000000"/>
                <w:spacing w:val="0"/>
                <w:w w:val="100"/>
                <w:position w:val="0"/>
                <w:sz w:val="18"/>
                <w:szCs w:val="18"/>
                <w:shd w:val="clear" w:color="auto" w:fill="auto"/>
                <w:lang w:val="de-DE" w:eastAsia="de-DE" w:bidi="de-DE"/>
              </w:rPr>
              <w:t>ela/tlosn</w:t>
            </w:r>
            <w:r>
              <w:rPr>
                <w:color w:val="000000"/>
                <w:spacing w:val="0"/>
                <w:w w:val="100"/>
                <w:position w:val="0"/>
                <w:sz w:val="18"/>
                <w:szCs w:val="18"/>
                <w:shd w:val="clear" w:color="auto" w:fill="auto"/>
                <w:lang w:val="de-DE" w:eastAsia="de-DE" w:bidi="de-DE"/>
              </w:rPr>
              <w:t xml:space="preserve"> PJaychopathie mit einem Einschlag von Se/lzzozmaz^zn,• 3. paroxysma/e </w:t>
            </w:r>
            <w:r>
              <w:rPr>
                <w:i/>
                <w:iCs/>
                <w:color w:val="000000"/>
                <w:spacing w:val="0"/>
                <w:w w:val="100"/>
                <w:position w:val="0"/>
                <w:sz w:val="18"/>
                <w:szCs w:val="18"/>
                <w:shd w:val="clear" w:color="auto" w:fill="auto"/>
                <w:lang w:val="de-DE" w:eastAsia="de-DE" w:bidi="de-DE"/>
              </w:rPr>
              <w:t>Erkannkungen:</w:t>
            </w:r>
            <w:r>
              <w:rPr>
                <w:color w:val="000000"/>
                <w:spacing w:val="0"/>
                <w:w w:val="100"/>
                <w:position w:val="0"/>
                <w:sz w:val="18"/>
                <w:szCs w:val="18"/>
                <w:shd w:val="clear" w:color="auto" w:fill="auto"/>
                <w:lang w:val="de-DE" w:eastAsia="de-DE" w:bidi="de-DE"/>
              </w:rPr>
              <w:t xml:space="preserve"> Migräne, atypische An</w:t>
              <w:softHyphen/>
              <w:t>fälle und verschiedene Äquivalente der Epilepsie.</w:t>
            </w:r>
          </w:p>
        </w:tc>
      </w:tr>
      <w:tr>
        <w:trPr>
          <w:trHeight w:val="2592"/>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Charakter</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Neigung zur Allheit im Sein ; 2. Voll</w:t>
              <w:softHyphen/>
              <w:t xml:space="preserve">kommenenitsdrang; 3. Drang zur Schöpfung, Erfindung; 4. Drang zum Herrircenn; 5. Drang zum Esoterischen; 6. </w:t>
            </w:r>
            <w:r>
              <w:rPr>
                <w:i/>
                <w:iCs/>
                <w:color w:val="000000"/>
                <w:spacing w:val="0"/>
                <w:w w:val="100"/>
                <w:position w:val="0"/>
                <w:sz w:val="18"/>
                <w:szCs w:val="18"/>
                <w:shd w:val="clear" w:color="auto" w:fill="auto"/>
                <w:lang w:val="de-DE" w:eastAsia="de-DE" w:bidi="de-DE"/>
              </w:rPr>
              <w:t>Fanatismus,</w:t>
            </w:r>
            <w:r>
              <w:rPr>
                <w:color w:val="000000"/>
                <w:spacing w:val="0"/>
                <w:w w:val="100"/>
                <w:position w:val="0"/>
                <w:sz w:val="18"/>
                <w:szCs w:val="18"/>
                <w:shd w:val="clear" w:color="auto" w:fill="auto"/>
                <w:lang w:val="de-DE" w:eastAsia="de-DE" w:bidi="de-DE"/>
              </w:rPr>
              <w:t xml:space="preserve"> Schwärmerei; 7. passive Identifizierung; 8. Exaltiertheit; 9. Am- bitendenz; 10. Sektierertum; 11. Hinter</w:t>
              <w:softHyphen/>
              <w:t>listigkeit, Intriganz; 12. Selbstüberhe</w:t>
              <w:softHyphen/>
              <w:t>bung; Stolz mit Selbstquälerei ; 13. Que- rulanz, Nörgelei; 14. Rival■rinrung; 15. Labilität der Persönlichkeit.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Neigung zur Sozialisierung und Humanisierung; 2. A''rnuzg)^zngmn»reenn, die stets um die Ecke denken ; 3. eoeb.s/rnbnndn Intellektualität: Schöngeister (Musik, Tanz, Singen, Psychologie, weniger Re</w:t>
              <w:softHyphen/>
              <w:t>ligion); 4. Doppnlgnieisigkcit; 5. gren</w:t>
              <w:softHyphen/>
              <w:t>zenlose Zcb-BezogenA«/, Narzißmur; 6. hochanständige, liebenswerte Mnnseeen, und doch ist es unmöglich, mit ihnen auf die Dauer auszukommen; 7. Unzzzfrzndnn- hnz7,• 8. Überempfindlichkeit; 9. Luit z" qu/erz/Zieren; 10. Unbcci^t^lfl^f^l^t^i^l^cii:; ll. Unordnung; wollen alles au/bnwahrnn; 12. Treue und Untreue.</w:t>
            </w:r>
          </w:p>
        </w:tc>
      </w:tr>
      <w:tr>
        <w:trPr>
          <w:trHeight w:val="1416"/>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VIII.</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Chron/o/ogie</w:t>
            </w:r>
          </w:p>
        </w:tc>
        <w:tc>
          <w:tcPr>
            <w:tcBorders>
              <w:top w:val="single" w:sz="4"/>
              <w:left w:val="single" w:sz="4"/>
              <w:bottom w:val="single" w:sz="4"/>
            </w:tcBorders>
            <w:shd w:val="clear" w:color="auto" w:fill="FFFFFF"/>
            <w:vAlign w:val="top"/>
          </w:tcPr>
          <w:p>
            <w:pPr>
              <w:pStyle w:val="Style46"/>
              <w:keepNext w:val="0"/>
              <w:keepLines w:val="0"/>
              <w:widowControl w:val="0"/>
              <w:numPr>
                <w:ilvl w:val="0"/>
                <w:numId w:val="221"/>
              </w:numPr>
              <w:shd w:val="clear" w:color="auto" w:fill="auto"/>
              <w:tabs>
                <w:tab w:pos="235"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Reifcalter (30-40).</w:t>
            </w:r>
          </w:p>
          <w:p>
            <w:pPr>
              <w:pStyle w:val="Style46"/>
              <w:keepNext w:val="0"/>
              <w:keepLines w:val="0"/>
              <w:widowControl w:val="0"/>
              <w:numPr>
                <w:ilvl w:val="0"/>
                <w:numId w:val="221"/>
              </w:numPr>
              <w:shd w:val="clear" w:color="auto" w:fill="auto"/>
              <w:tabs>
                <w:tab w:pos="235" w:val="left"/>
              </w:tabs>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Tiefpunkt t</w:t>
            </w:r>
          </w:p>
          <w:p>
            <w:pPr>
              <w:pStyle w:val="Style46"/>
              <w:keepNext w:val="0"/>
              <w:keepLines w:val="0"/>
              <w:widowControl w:val="0"/>
              <w:shd w:val="clear" w:color="auto" w:fill="auto"/>
              <w:bidi w:val="0"/>
              <w:spacing w:line="182" w:lineRule="auto"/>
              <w:ind w:left="0" w:firstLine="360"/>
              <w:jc w:val="left"/>
              <w:rPr>
                <w:sz w:val="18"/>
                <w:szCs w:val="18"/>
              </w:rPr>
            </w:pPr>
            <w:r>
              <w:rPr>
                <w:color w:val="000000"/>
                <w:spacing w:val="0"/>
                <w:w w:val="100"/>
                <w:position w:val="0"/>
                <w:sz w:val="18"/>
                <w:szCs w:val="18"/>
                <w:shd w:val="clear" w:color="auto" w:fill="auto"/>
                <w:lang w:val="de-DE" w:eastAsia="de-DE" w:bidi="de-DE"/>
              </w:rPr>
              <w:t>Im hohen Alter (70-80).</w:t>
            </w:r>
          </w:p>
        </w:tc>
        <w:tc>
          <w:tcPr>
            <w:tcBorders>
              <w:top w:val="single" w:sz="4"/>
              <w:left w:val="single" w:sz="4"/>
              <w:bottom w:val="single" w:sz="4"/>
            </w:tcBorders>
            <w:shd w:val="clear" w:color="auto" w:fill="FFFFFF"/>
            <w:vAlign w:val="top"/>
          </w:tcPr>
          <w:p>
            <w:pPr>
              <w:pStyle w:val="Style46"/>
              <w:keepNext w:val="0"/>
              <w:keepLines w:val="0"/>
              <w:widowControl w:val="0"/>
              <w:numPr>
                <w:ilvl w:val="0"/>
                <w:numId w:val="223"/>
              </w:numPr>
              <w:shd w:val="clear" w:color="auto" w:fill="auto"/>
              <w:tabs>
                <w:tab w:pos="230"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Höhepunkt:</w:t>
            </w:r>
          </w:p>
          <w:p>
            <w:pPr>
              <w:pStyle w:val="Style46"/>
              <w:keepNext w:val="0"/>
              <w:keepLines w:val="0"/>
              <w:widowControl w:val="0"/>
              <w:numPr>
                <w:ilvl w:val="0"/>
                <w:numId w:val="225"/>
              </w:numPr>
              <w:shd w:val="clear" w:color="auto" w:fill="auto"/>
              <w:tabs>
                <w:tab w:pos="552" w:val="left"/>
              </w:tabs>
              <w:bidi w:val="0"/>
              <w:spacing w:line="187" w:lineRule="auto"/>
              <w:ind w:left="0" w:firstLine="360"/>
              <w:jc w:val="left"/>
              <w:rPr>
                <w:sz w:val="18"/>
                <w:szCs w:val="18"/>
              </w:rPr>
            </w:pPr>
            <w:r>
              <w:rPr>
                <w:color w:val="000000"/>
                <w:spacing w:val="0"/>
                <w:w w:val="100"/>
                <w:position w:val="0"/>
                <w:sz w:val="18"/>
                <w:szCs w:val="18"/>
                <w:shd w:val="clear" w:color="auto" w:fill="auto"/>
                <w:lang w:val="de-DE" w:eastAsia="de-DE" w:bidi="de-DE"/>
              </w:rPr>
              <w:t>Karrinreaufbaualtcr (20-30).</w:t>
            </w:r>
          </w:p>
          <w:p>
            <w:pPr>
              <w:pStyle w:val="Style46"/>
              <w:keepNext w:val="0"/>
              <w:keepLines w:val="0"/>
              <w:widowControl w:val="0"/>
              <w:numPr>
                <w:ilvl w:val="0"/>
                <w:numId w:val="225"/>
              </w:numPr>
              <w:shd w:val="clear" w:color="auto" w:fill="auto"/>
              <w:tabs>
                <w:tab w:pos="56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Zweite Pubertät (12—16).</w:t>
            </w:r>
          </w:p>
          <w:p>
            <w:pPr>
              <w:pStyle w:val="Style46"/>
              <w:keepNext w:val="0"/>
              <w:keepLines w:val="0"/>
              <w:widowControl w:val="0"/>
              <w:shd w:val="clear" w:color="auto" w:fill="auto"/>
              <w:bidi w:val="0"/>
              <w:spacing w:line="204" w:lineRule="auto"/>
              <w:ind w:left="0" w:firstLine="0"/>
              <w:jc w:val="left"/>
              <w:rPr>
                <w:sz w:val="18"/>
                <w:szCs w:val="18"/>
              </w:rPr>
            </w:pPr>
            <w:r>
              <w:rPr>
                <w:color w:val="000000"/>
                <w:spacing w:val="0"/>
                <w:w w:val="100"/>
                <w:position w:val="0"/>
                <w:sz w:val="18"/>
                <w:szCs w:val="18"/>
                <w:shd w:val="clear" w:color="auto" w:fill="auto"/>
                <w:lang w:val="de-DE" w:eastAsia="de-DE" w:bidi="de-DE"/>
              </w:rPr>
              <w:t>b)</w:t>
            </w:r>
          </w:p>
          <w:p>
            <w:pPr>
              <w:pStyle w:val="Style46"/>
              <w:keepNext w:val="0"/>
              <w:keepLines w:val="0"/>
              <w:widowControl w:val="0"/>
              <w:numPr>
                <w:ilvl w:val="0"/>
                <w:numId w:val="227"/>
              </w:numPr>
              <w:shd w:val="clear" w:color="auto" w:fill="auto"/>
              <w:tabs>
                <w:tab w:pos="552" w:val="left"/>
              </w:tabs>
              <w:bidi w:val="0"/>
              <w:spacing w:line="187" w:lineRule="auto"/>
              <w:ind w:left="0" w:firstLine="360"/>
              <w:jc w:val="left"/>
              <w:rPr>
                <w:sz w:val="18"/>
                <w:szCs w:val="18"/>
              </w:rPr>
            </w:pPr>
            <w:r>
              <w:rPr>
                <w:color w:val="000000"/>
                <w:spacing w:val="0"/>
                <w:w w:val="100"/>
                <w:position w:val="0"/>
                <w:sz w:val="18"/>
                <w:szCs w:val="18"/>
                <w:shd w:val="clear" w:color="auto" w:fill="auto"/>
                <w:lang w:val="de-DE" w:eastAsia="de-DE" w:bidi="de-DE"/>
              </w:rPr>
              <w:t>Greisenalter (80-90).</w:t>
            </w:r>
          </w:p>
          <w:p>
            <w:pPr>
              <w:pStyle w:val="Style46"/>
              <w:keepNext w:val="0"/>
              <w:keepLines w:val="0"/>
              <w:widowControl w:val="0"/>
              <w:numPr>
                <w:ilvl w:val="0"/>
                <w:numId w:val="227"/>
              </w:numPr>
              <w:shd w:val="clear" w:color="auto" w:fill="auto"/>
              <w:tabs>
                <w:tab w:pos="552"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Im hohen Alter (70-80).</w:t>
            </w:r>
          </w:p>
        </w:tc>
      </w:tr>
    </w:tbl>
    <w:p>
      <w:pPr>
        <w:widowControl w:val="0"/>
        <w:spacing w:after="479" w:line="1" w:lineRule="exact"/>
      </w:pPr>
    </w:p>
    <w:p>
      <w:pPr>
        <w:pStyle w:val="Style22"/>
        <w:keepNext w:val="0"/>
        <w:keepLines w:val="0"/>
        <w:widowControl w:val="0"/>
        <w:numPr>
          <w:ilvl w:val="0"/>
          <w:numId w:val="229"/>
        </w:numPr>
        <w:shd w:val="clear" w:color="auto" w:fill="auto"/>
        <w:tabs>
          <w:tab w:pos="821" w:val="left"/>
        </w:tabs>
        <w:bidi w:val="0"/>
        <w:spacing w:line="240" w:lineRule="auto"/>
        <w:ind w:left="0" w:firstLine="360"/>
        <w:jc w:val="left"/>
      </w:pPr>
      <w:r>
        <w:rPr>
          <w:color w:val="000000"/>
          <w:spacing w:val="0"/>
          <w:w w:val="100"/>
          <w:position w:val="0"/>
          <w:shd w:val="clear" w:color="auto" w:fill="auto"/>
          <w:lang w:val="de-DE" w:eastAsia="de-DE" w:bidi="de-DE"/>
        </w:rPr>
        <w:t>Fehlt die Stellungnahme völlig, so irt die Z«//«^/« total.</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Bekämpft die Person aber durch ihre Stellungnahme die Inflationrge/ahr, dann sprechen wir von </w:t>
      </w:r>
      <w:r>
        <w:rPr>
          <w:i/>
          <w:iCs/>
          <w:color w:val="000000"/>
          <w:spacing w:val="0"/>
          <w:w w:val="100"/>
          <w:position w:val="0"/>
          <w:shd w:val="clear" w:color="auto" w:fill="auto"/>
          <w:lang w:val="de-DE" w:eastAsia="de-DE" w:bidi="de-DE"/>
        </w:rPr>
        <w:t>Deflation.</w:t>
      </w:r>
      <w:r>
        <w:rPr>
          <w:color w:val="000000"/>
          <w:spacing w:val="0"/>
          <w:w w:val="100"/>
          <w:position w:val="0"/>
          <w:shd w:val="clear" w:color="auto" w:fill="auto"/>
          <w:lang w:val="de-DE" w:eastAsia="de-DE" w:bidi="de-DE"/>
        </w:rPr>
        <w:t xml:space="preserve"> Die Bezwingung der Inflation kann auf drei Weisen geschehen:</w:t>
      </w:r>
    </w:p>
    <w:p>
      <w:pPr>
        <w:pStyle w:val="Style22"/>
        <w:keepNext w:val="0"/>
        <w:keepLines w:val="0"/>
        <w:widowControl w:val="0"/>
        <w:numPr>
          <w:ilvl w:val="0"/>
          <w:numId w:val="231"/>
        </w:numPr>
        <w:shd w:val="clear" w:color="auto" w:fill="auto"/>
        <w:tabs>
          <w:tab w:pos="827" w:val="left"/>
        </w:tabs>
        <w:bidi w:val="0"/>
        <w:spacing w:line="240" w:lineRule="auto"/>
        <w:ind w:left="0" w:firstLine="360"/>
        <w:jc w:val="left"/>
      </w:pPr>
      <w:r>
        <w:rPr>
          <w:color w:val="000000"/>
          <w:spacing w:val="0"/>
          <w:w w:val="100"/>
          <w:position w:val="0"/>
          <w:shd w:val="clear" w:color="auto" w:fill="auto"/>
          <w:lang w:val="de-DE" w:eastAsia="de-DE" w:bidi="de-DE"/>
        </w:rPr>
        <w:t xml:space="preserve">durch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die Folge ist die Verdoppelung der Ich- und der Besitz- Idnalbildung: die Perron wt’Zl aller re/n und al/er haben. Daher: Willens- und Ent</w:t>
        <w:softHyphen/>
        <w:t>schlußhemmung ;</w:t>
      </w:r>
    </w:p>
    <w:p>
      <w:pPr>
        <w:pStyle w:val="Style22"/>
        <w:keepNext w:val="0"/>
        <w:keepLines w:val="0"/>
        <w:widowControl w:val="0"/>
        <w:numPr>
          <w:ilvl w:val="0"/>
          <w:numId w:val="231"/>
        </w:numPr>
        <w:shd w:val="clear" w:color="auto" w:fill="auto"/>
        <w:tabs>
          <w:tab w:pos="822" w:val="left"/>
        </w:tabs>
        <w:bidi w:val="0"/>
        <w:spacing w:line="257" w:lineRule="auto"/>
        <w:ind w:left="0" w:firstLine="360"/>
        <w:jc w:val="left"/>
      </w:pPr>
      <w:r>
        <w:rPr>
          <w:color w:val="000000"/>
          <w:spacing w:val="0"/>
          <w:w w:val="100"/>
          <w:position w:val="0"/>
          <w:shd w:val="clear" w:color="auto" w:fill="auto"/>
          <w:lang w:val="de-DE" w:eastAsia="de-DE" w:bidi="de-DE"/>
        </w:rPr>
        <w:t>durch Zwang; die Folge irt: Denkzwang, Arbeitrzwi^ng; bzw. Zwangs</w:t>
        <w:softHyphen/>
        <w:t>gedanken.</w:t>
      </w:r>
    </w:p>
    <w:p>
      <w:pPr>
        <w:pStyle w:val="Style22"/>
        <w:keepNext w:val="0"/>
        <w:keepLines w:val="0"/>
        <w:widowControl w:val="0"/>
        <w:numPr>
          <w:ilvl w:val="0"/>
          <w:numId w:val="231"/>
        </w:numPr>
        <w:shd w:val="clear" w:color="auto" w:fill="auto"/>
        <w:tabs>
          <w:tab w:pos="827" w:val="left"/>
        </w:tabs>
        <w:bidi w:val="0"/>
        <w:spacing w:line="257" w:lineRule="auto"/>
        <w:ind w:left="0" w:firstLine="360"/>
        <w:jc w:val="left"/>
      </w:pPr>
      <w:r>
        <w:rPr>
          <w:color w:val="000000"/>
          <w:spacing w:val="0"/>
          <w:w w:val="100"/>
          <w:position w:val="0"/>
          <w:shd w:val="clear" w:color="auto" w:fill="auto"/>
          <w:lang w:val="de-DE" w:eastAsia="de-DE" w:bidi="de-DE"/>
        </w:rPr>
        <w:t>dt/rch Verneinung; die Folge ist Hemmung, also Einschränkung der Ich- Funktionen, Verzicht und Vermeidung.</w:t>
      </w:r>
    </w:p>
    <w:tbl>
      <w:tblPr>
        <w:tblOverlap w:val="never"/>
        <w:jc w:val="left"/>
        <w:tblLayout w:type="fixed"/>
      </w:tblPr>
      <w:tblGrid>
        <w:gridCol w:w="1109"/>
        <w:gridCol w:w="3374"/>
        <w:gridCol w:w="3250"/>
      </w:tblGrid>
      <w:tr>
        <w:trPr>
          <w:trHeight w:val="816"/>
        </w:trPr>
        <w:tc>
          <w:tcPr>
            <w:tcBorders>
              <w:top w:val="single" w:sz="4"/>
            </w:tcBorders>
            <w:shd w:val="clear" w:color="auto" w:fill="FFFFFF"/>
            <w:vAlign w:val="center"/>
          </w:tcPr>
          <w:p>
            <w:pPr>
              <w:pStyle w:val="Style46"/>
              <w:keepNext w:val="0"/>
              <w:keepLines w:val="0"/>
              <w:widowControl w:val="0"/>
              <w:shd w:val="clear" w:color="auto" w:fill="auto"/>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II.</w:t>
            </w:r>
          </w:p>
          <w:p>
            <w:pPr>
              <w:pStyle w:val="Style46"/>
              <w:keepNext w:val="0"/>
              <w:keepLines w:val="0"/>
              <w:widowControl w:val="0"/>
              <w:shd w:val="clear" w:color="auto" w:fill="auto"/>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ah Abwehr- wecAan/sms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p>
            <w:pPr>
              <w:pStyle w:val="Style46"/>
              <w:keepNext w:val="0"/>
              <w:keepLines w:val="0"/>
              <w:widowControl w:val="0"/>
              <w:shd w:val="clear" w:color="auto" w:fill="auto"/>
              <w:bidi w:val="0"/>
              <w:spacing w:line="187" w:lineRule="auto"/>
              <w:ind w:left="0" w:firstLine="0"/>
              <w:jc w:val="left"/>
              <w:rPr>
                <w:sz w:val="18"/>
                <w:szCs w:val="18"/>
              </w:rPr>
            </w:pPr>
            <w:r>
              <w:rPr>
                <w:color w:val="000000"/>
                <w:spacing w:val="0"/>
                <w:w w:val="100"/>
                <w:position w:val="0"/>
                <w:sz w:val="18"/>
                <w:szCs w:val="18"/>
                <w:shd w:val="clear" w:color="auto" w:fill="auto"/>
                <w:lang w:val="de-DE" w:eastAsia="de-DE" w:bidi="de-DE"/>
              </w:rPr>
              <w:t>Zwang«^/^/^</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Mit Zwaeg zurückgehaltene Inflation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4.</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Hemmung - /nhibition Negierte Inflation</w:t>
            </w:r>
          </w:p>
        </w:tc>
      </w:tr>
      <w:tr>
        <w:trPr>
          <w:trHeight w:val="1186"/>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Trieb- und</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A^</w:t>
            </w:r>
            <w:r>
              <w:rPr>
                <w:color w:val="000000"/>
                <w:spacing w:val="0"/>
                <w:w w:val="100"/>
                <w:position w:val="0"/>
                <w:sz w:val="18"/>
                <w:szCs w:val="18"/>
                <w:shd w:val="clear" w:color="auto" w:fill="auto"/>
                <w:vertAlign w:val="subscript"/>
                <w:lang w:val="de-DE" w:eastAsia="de-DE" w:bidi="de-DE"/>
              </w:rPr>
              <w:t>J</w:t>
            </w:r>
            <w:r>
              <w:rPr>
                <w:color w:val="000000"/>
                <w:spacing w:val="0"/>
                <w:w w:val="100"/>
                <w:position w:val="0"/>
                <w:sz w:val="18"/>
                <w:szCs w:val="18"/>
                <w:shd w:val="clear" w:color="auto" w:fill="auto"/>
                <w:lang w:val="de-DE" w:eastAsia="de-DE" w:bidi="de-DE"/>
              </w:rPr>
              <w:t>fiktgif'abr</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Hott der Arbeitszwaeg auf, so be</w:t>
              <w:softHyphen/>
              <w:t>steht die Gefahr von HTl//lrsigkiz7 oder Si/bstsabrZagi; 2. sensitiver Beziehuegs- wahe; 3. die überstarke inzestuöse Parti- zipatirestendinz.</w:t>
            </w:r>
          </w:p>
        </w:tc>
        <w:tc>
          <w:tcPr>
            <w:tcBorders>
              <w:top w:val="single" w:sz="4"/>
              <w:left w:val="single" w:sz="4"/>
            </w:tcBorders>
            <w:shd w:val="clear" w:color="auto" w:fill="FFFFFF"/>
            <w:vAlign w:val="top"/>
          </w:tcPr>
          <w:p>
            <w:pPr>
              <w:pStyle w:val="Style46"/>
              <w:keepNext w:val="0"/>
              <w:keepLines w:val="0"/>
              <w:widowControl w:val="0"/>
              <w:shd w:val="clear" w:color="auto" w:fill="auto"/>
              <w:tabs>
                <w:tab w:pos="1675" w:val="left"/>
              </w:tabs>
              <w:bidi w:val="0"/>
              <w:spacing w:line="206" w:lineRule="auto"/>
              <w:ind w:left="0" w:firstLine="360"/>
              <w:jc w:val="left"/>
              <w:rPr>
                <w:sz w:val="18"/>
                <w:szCs w:val="18"/>
              </w:rPr>
            </w:pPr>
            <w:r>
              <w:rPr>
                <w:color w:val="000000"/>
                <w:spacing w:val="0"/>
                <w:w w:val="100"/>
                <w:position w:val="0"/>
                <w:sz w:val="18"/>
                <w:szCs w:val="18"/>
                <w:shd w:val="clear" w:color="auto" w:fill="auto"/>
                <w:lang w:val="de-DE" w:eastAsia="de-DE" w:bidi="de-DE"/>
              </w:rPr>
              <w:t>1. .Pievirsiresgd'fa/r, Sadismus-Maso</w:t>
              <w:softHyphen/>
              <w:t>chismus; 2.</w:t>
              <w:tab/>
              <w:t>Such/; 3. Kain und</w:t>
            </w:r>
          </w:p>
          <w:p>
            <w:pPr>
              <w:pStyle w:val="Style46"/>
              <w:keepNext w:val="0"/>
              <w:keepLines w:val="0"/>
              <w:widowControl w:val="0"/>
              <w:shd w:val="clear" w:color="auto" w:fill="auto"/>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das Süheee; 4. AztiZmus.</w:t>
            </w:r>
          </w:p>
        </w:tc>
      </w:tr>
      <w:tr>
        <w:trPr>
          <w:trHeight w:val="1186"/>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w:t>
            </w:r>
          </w:p>
          <w:p>
            <w:pPr>
              <w:pStyle w:val="Style46"/>
              <w:keepNext w:val="0"/>
              <w:keepLines w:val="0"/>
              <w:widowControl w:val="0"/>
              <w:shd w:val="clear" w:color="auto" w:fill="auto"/>
              <w:bidi w:val="0"/>
              <w:spacing w:line="204" w:lineRule="auto"/>
              <w:ind w:left="0" w:firstLine="0"/>
              <w:jc w:val="left"/>
              <w:rPr>
                <w:sz w:val="18"/>
                <w:szCs w:val="18"/>
              </w:rPr>
            </w:pPr>
            <w:r>
              <w:rPr>
                <w:color w:val="000000"/>
                <w:spacing w:val="0"/>
                <w:w w:val="100"/>
                <w:position w:val="0"/>
                <w:sz w:val="18"/>
                <w:szCs w:val="18"/>
                <w:shd w:val="clear" w:color="auto" w:fill="auto"/>
                <w:lang w:val="de-DE" w:eastAsia="de-DE" w:bidi="de-DE"/>
              </w:rPr>
              <w:t>Krankh«7s-</w:t>
            </w:r>
          </w:p>
          <w:p>
            <w:pPr>
              <w:pStyle w:val="Style46"/>
              <w:keepNext w:val="0"/>
              <w:keepLines w:val="0"/>
              <w:widowControl w:val="0"/>
              <w:shd w:val="clear" w:color="auto" w:fill="auto"/>
              <w:bidi w:val="0"/>
              <w:spacing w:line="182" w:lineRule="auto"/>
              <w:ind w:left="0" w:firstLine="0"/>
              <w:jc w:val="left"/>
              <w:rPr>
                <w:sz w:val="18"/>
                <w:szCs w:val="18"/>
              </w:rPr>
            </w:pPr>
            <w:r>
              <w:rPr>
                <w:color w:val="000000"/>
                <w:spacing w:val="0"/>
                <w:w w:val="100"/>
                <w:position w:val="0"/>
                <w:sz w:val="18"/>
                <w:szCs w:val="18"/>
                <w:shd w:val="clear" w:color="auto" w:fill="auto"/>
                <w:lang w:val="de-DE" w:eastAsia="de-DE" w:bidi="de-DE"/>
              </w:rPr>
              <w:t>/orz/zen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Phobie; Prüfuegs-, Auftrittsaegst; 2.puau/zoide Ich-Störuegen; 3.paero&gt;y'SOTa/i Anfälle: Migräne, Stottern, Zornaus- brüchc ued andersartige Anfälle; 4. unter Sozialabnormcn: Dcfraudaetee.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Gisc/lichtlichi Unreife: pr/ymraph- perverse' /■zx-atzon;' 2. Z'wuz^gskrenkheitcn; 3. Schizophrenie (Katatonie) ; 4. latente Bi- oder Homosexualität; 5. Krzzveasirzzs- hys/eaii,• 6. Hypochondrie.</w:t>
            </w:r>
          </w:p>
        </w:tc>
      </w:tr>
      <w:tr>
        <w:trPr>
          <w:trHeight w:val="2587"/>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Charakter</w:t>
            </w:r>
          </w:p>
        </w:tc>
        <w:tc>
          <w:tcPr>
            <w:tcBorders>
              <w:top w:val="single" w:sz="4"/>
              <w:left w:val="single" w:sz="4"/>
            </w:tcBorders>
            <w:shd w:val="clear" w:color="auto" w:fill="FFFFFF"/>
            <w:vAlign w:val="center"/>
          </w:tcPr>
          <w:p>
            <w:pPr>
              <w:pStyle w:val="Style46"/>
              <w:keepNext w:val="0"/>
              <w:keepLines w:val="0"/>
              <w:widowControl w:val="0"/>
              <w:shd w:val="clear" w:color="auto" w:fill="auto"/>
              <w:tabs>
                <w:tab w:pos="2332"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w:t>
              <w:tab/>
              <w:t>2. Wechsel</w:t>
            </w:r>
          </w:p>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von Über- und Minderwie/igkii7sgifn//en,• 3. Macht- ued Ohnmzahb/sazef^//i/ 4. Vcr- paezerueg der Inflation mit Arbeits- zwaeg; 5. Deekzwäege; 6. moeodimen- sionale Hyperkrezeetratire; 7. WiZ/ezzs- stärke; 8. zwanghafter Lcbensplan mit Ausharren beim Tagesplae, Soentags- plan; 9. Konservativismus, Konventio</w:t>
              <w:softHyphen/>
              <w:t>nalismus; 10. Anlage zur Süchtigkeit; 11. verlangsamte Entwicklung;12. Selbst- sabotagc; 13. Anlage zu Psychologie, Kuest, Pädagogik, Psychiatric, Kinder- psychiatric, Heilpädagogic.</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Primat des /nte//iktes,• 2. die Illusion: «es ist unmög/ihh, das oder jenes zu tun»; 3. das Gefühl: «ich bin abnorm»; 4. das B/ockieatseizz; 5. Koetaktuefähigkeit; 6. Ich-Bczogc/heit; 7. innere Unruhe ued Erregung; 8. ewiges Verzichten, Ver</w:t>
              <w:softHyphen/>
              <w:t>meiden, Silbstunteedeücken, dabei wol</w:t>
              <w:softHyphen/>
              <w:t>len sie alles sein; 9. ewiges Versagen, da</w:t>
              <w:softHyphen/>
              <w:t>bei der Wunsch zum Rivalisieren; 10. sture Versicheeungsmaßregele gegen den Autismus; 11. Schuld- und Strafangst; 12. Verbarrikadierung hinter den Scham- ued Ekilscheanken.</w:t>
            </w:r>
          </w:p>
        </w:tc>
      </w:tr>
      <w:tr>
        <w:trPr>
          <w:trHeight w:val="1411"/>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VIII.</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Cherwr/rgii</w:t>
            </w:r>
          </w:p>
        </w:tc>
        <w:tc>
          <w:tcPr>
            <w:tcBorders>
              <w:top w:val="single" w:sz="4"/>
              <w:left w:val="single" w:sz="4"/>
              <w:bottom w:val="single" w:sz="4"/>
            </w:tcBorders>
            <w:shd w:val="clear" w:color="auto" w:fill="FFFFFF"/>
            <w:vAlign w:val="center"/>
          </w:tcPr>
          <w:p>
            <w:pPr>
              <w:pStyle w:val="Style46"/>
              <w:keepNext w:val="0"/>
              <w:keepLines w:val="0"/>
              <w:widowControl w:val="0"/>
              <w:numPr>
                <w:ilvl w:val="0"/>
                <w:numId w:val="233"/>
              </w:numPr>
              <w:shd w:val="clear" w:color="auto" w:fill="auto"/>
              <w:tabs>
                <w:tab w:pos="230"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Hö'hii&gt;/zzzk/.•</w:t>
            </w:r>
          </w:p>
          <w:p>
            <w:pPr>
              <w:pStyle w:val="Style46"/>
              <w:keepNext w:val="0"/>
              <w:keepLines w:val="0"/>
              <w:widowControl w:val="0"/>
              <w:numPr>
                <w:ilvl w:val="0"/>
                <w:numId w:val="235"/>
              </w:numPr>
              <w:shd w:val="clear" w:color="auto" w:fill="auto"/>
              <w:tabs>
                <w:tab w:pos="522"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Am Anfang des Erwachseeseies (17-20).</w:t>
            </w:r>
          </w:p>
          <w:p>
            <w:pPr>
              <w:pStyle w:val="Style46"/>
              <w:keepNext w:val="0"/>
              <w:keepLines w:val="0"/>
              <w:widowControl w:val="0"/>
              <w:numPr>
                <w:ilvl w:val="0"/>
                <w:numId w:val="235"/>
              </w:numPr>
              <w:shd w:val="clear" w:color="auto" w:fill="auto"/>
              <w:tabs>
                <w:tab w:pos="522"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Zweite Pubertät (13-16).</w:t>
            </w:r>
          </w:p>
          <w:p>
            <w:pPr>
              <w:pStyle w:val="Style46"/>
              <w:keepNext w:val="0"/>
              <w:keepLines w:val="0"/>
              <w:widowControl w:val="0"/>
              <w:numPr>
                <w:ilvl w:val="0"/>
                <w:numId w:val="233"/>
              </w:numPr>
              <w:shd w:val="clear" w:color="auto" w:fill="auto"/>
              <w:tabs>
                <w:tab w:pos="245"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TiT/puki::</w:t>
            </w:r>
          </w:p>
          <w:p>
            <w:pPr>
              <w:pStyle w:val="Style46"/>
              <w:keepNext w:val="0"/>
              <w:keepLines w:val="0"/>
              <w:widowControl w:val="0"/>
              <w:numPr>
                <w:ilvl w:val="0"/>
                <w:numId w:val="237"/>
              </w:numPr>
              <w:shd w:val="clear" w:color="auto" w:fill="auto"/>
              <w:tabs>
                <w:tab w:pos="507"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Greise/alter (80-90).</w:t>
            </w:r>
          </w:p>
          <w:p>
            <w:pPr>
              <w:pStyle w:val="Style46"/>
              <w:keepNext w:val="0"/>
              <w:keepLines w:val="0"/>
              <w:widowControl w:val="0"/>
              <w:numPr>
                <w:ilvl w:val="0"/>
                <w:numId w:val="237"/>
              </w:numPr>
              <w:shd w:val="clear" w:color="auto" w:fill="auto"/>
              <w:tabs>
                <w:tab w:pos="517"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Erste Pubertät (3-4).</w:t>
            </w:r>
          </w:p>
        </w:tc>
        <w:tc>
          <w:tcPr>
            <w:tcBorders>
              <w:top w:val="single" w:sz="4"/>
              <w:left w:val="single" w:sz="4"/>
              <w:bottom w:val="single" w:sz="4"/>
            </w:tcBorders>
            <w:shd w:val="clear" w:color="auto" w:fill="FFFFFF"/>
            <w:vAlign w:val="center"/>
          </w:tcPr>
          <w:p>
            <w:pPr>
              <w:pStyle w:val="Style46"/>
              <w:keepNext w:val="0"/>
              <w:keepLines w:val="0"/>
              <w:widowControl w:val="0"/>
              <w:numPr>
                <w:ilvl w:val="0"/>
                <w:numId w:val="239"/>
              </w:numPr>
              <w:shd w:val="clear" w:color="auto" w:fill="auto"/>
              <w:tabs>
                <w:tab w:pos="23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Höhepzun^z':</w:t>
            </w:r>
          </w:p>
          <w:p>
            <w:pPr>
              <w:pStyle w:val="Style46"/>
              <w:keepNext w:val="0"/>
              <w:keepLines w:val="0"/>
              <w:widowControl w:val="0"/>
              <w:numPr>
                <w:ilvl w:val="0"/>
                <w:numId w:val="241"/>
              </w:numPr>
              <w:shd w:val="clear" w:color="auto" w:fill="auto"/>
              <w:tabs>
                <w:tab w:pos="547" w:val="left"/>
              </w:tabs>
              <w:bidi w:val="0"/>
              <w:spacing w:line="187" w:lineRule="auto"/>
              <w:ind w:left="0" w:firstLine="360"/>
              <w:jc w:val="left"/>
              <w:rPr>
                <w:sz w:val="18"/>
                <w:szCs w:val="18"/>
              </w:rPr>
            </w:pPr>
            <w:r>
              <w:rPr>
                <w:color w:val="000000"/>
                <w:spacing w:val="0"/>
                <w:w w:val="100"/>
                <w:position w:val="0"/>
                <w:sz w:val="18"/>
                <w:szCs w:val="18"/>
                <w:shd w:val="clear" w:color="auto" w:fill="auto"/>
                <w:lang w:val="de-DE" w:eastAsia="de-DE" w:bidi="de-DE"/>
              </w:rPr>
              <w:t>Paapzzbeatät (9-12).</w:t>
            </w:r>
          </w:p>
          <w:p>
            <w:pPr>
              <w:pStyle w:val="Style46"/>
              <w:keepNext w:val="0"/>
              <w:keepLines w:val="0"/>
              <w:widowControl w:val="0"/>
              <w:numPr>
                <w:ilvl w:val="0"/>
                <w:numId w:val="241"/>
              </w:numPr>
              <w:shd w:val="clear" w:color="auto" w:fill="auto"/>
              <w:tabs>
                <w:tab w:pos="51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Endphase der 2. Pubertät (17-20).</w:t>
            </w:r>
          </w:p>
          <w:p>
            <w:pPr>
              <w:pStyle w:val="Style46"/>
              <w:keepNext w:val="0"/>
              <w:keepLines w:val="0"/>
              <w:widowControl w:val="0"/>
              <w:numPr>
                <w:ilvl w:val="0"/>
                <w:numId w:val="241"/>
              </w:numPr>
              <w:shd w:val="clear" w:color="auto" w:fill="auto"/>
              <w:tabs>
                <w:tab w:pos="512"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Nach der Pubertät (20-30).</w:t>
            </w:r>
          </w:p>
          <w:p>
            <w:pPr>
              <w:pStyle w:val="Style46"/>
              <w:keepNext w:val="0"/>
              <w:keepLines w:val="0"/>
              <w:widowControl w:val="0"/>
              <w:numPr>
                <w:ilvl w:val="0"/>
                <w:numId w:val="239"/>
              </w:numPr>
              <w:shd w:val="clear" w:color="auto" w:fill="auto"/>
              <w:tabs>
                <w:tab w:pos="245"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TiefpzzzzkZ:</w:t>
            </w:r>
          </w:p>
          <w:p>
            <w:pPr>
              <w:pStyle w:val="Style46"/>
              <w:keepNext w:val="0"/>
              <w:keepLines w:val="0"/>
              <w:widowControl w:val="0"/>
              <w:numPr>
                <w:ilvl w:val="0"/>
                <w:numId w:val="243"/>
              </w:numPr>
              <w:shd w:val="clear" w:color="auto" w:fill="auto"/>
              <w:tabs>
                <w:tab w:pos="517"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Zwischen dem 7. ued 8. Lebensjahr.</w:t>
            </w:r>
          </w:p>
          <w:p>
            <w:pPr>
              <w:pStyle w:val="Style46"/>
              <w:keepNext w:val="0"/>
              <w:keepLines w:val="0"/>
              <w:widowControl w:val="0"/>
              <w:numPr>
                <w:ilvl w:val="0"/>
                <w:numId w:val="243"/>
              </w:numPr>
              <w:shd w:val="clear" w:color="auto" w:fill="auto"/>
              <w:tabs>
                <w:tab w:pos="517"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Greisenalter (80-90).</w:t>
            </w:r>
          </w:p>
        </w:tc>
      </w:tr>
    </w:tbl>
    <w:p>
      <w:pPr>
        <w:widowControl w:val="0"/>
        <w:spacing w:after="47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Nachdruck müssen wir betreee, daß bei den drei Deflationsabwehrwdisen die Ich-Gefahr der Besessenheit stets vorhanden ist, auch dort, wo die Sozialisie</w:t>
        <w:softHyphen/>
        <w:t>rung bzw. die Subümierung gelang.</w:t>
      </w:r>
    </w:p>
    <w:p>
      <w:pPr>
        <w:pStyle w:val="Style22"/>
        <w:keepNext w:val="0"/>
        <w:keepLines w:val="0"/>
        <w:widowControl w:val="0"/>
        <w:numPr>
          <w:ilvl w:val="0"/>
          <w:numId w:val="229"/>
        </w:numPr>
        <w:shd w:val="clear" w:color="auto" w:fill="auto"/>
        <w:tabs>
          <w:tab w:pos="937" w:val="left"/>
        </w:tabs>
        <w:bidi w:val="0"/>
        <w:spacing w:line="240" w:lineRule="auto"/>
        <w:ind w:left="0" w:firstLine="360"/>
        <w:jc w:val="left"/>
      </w:pPr>
      <w:r>
        <w:rPr>
          <w:color w:val="000000"/>
          <w:spacing w:val="0"/>
          <w:w w:val="100"/>
          <w:position w:val="0"/>
          <w:shd w:val="clear" w:color="auto" w:fill="auto"/>
          <w:lang w:val="de-DE" w:eastAsia="de-DE" w:bidi="de-DE"/>
        </w:rPr>
        <w:t>Die Unterschiede bezüglich der Z«/«/’/« der Inflation sind die folgenden:</w:t>
      </w:r>
    </w:p>
    <w:p>
      <w:pPr>
        <w:pStyle w:val="Style22"/>
        <w:keepNext w:val="0"/>
        <w:keepLines w:val="0"/>
        <w:widowControl w:val="0"/>
        <w:numPr>
          <w:ilvl w:val="0"/>
          <w:numId w:val="245"/>
        </w:numPr>
        <w:shd w:val="clear" w:color="auto" w:fill="auto"/>
        <w:tabs>
          <w:tab w:pos="870" w:val="left"/>
        </w:tabs>
        <w:bidi w:val="0"/>
        <w:spacing w:line="240" w:lineRule="auto"/>
        <w:ind w:left="360" w:hanging="360"/>
        <w:jc w:val="left"/>
      </w:pPr>
      <w:r>
        <w:rPr>
          <w:color w:val="000000"/>
          <w:spacing w:val="0"/>
          <w:w w:val="100"/>
          <w:position w:val="0"/>
          <w:shd w:val="clear" w:color="auto" w:fill="auto"/>
          <w:lang w:val="de-DE" w:eastAsia="de-DE" w:bidi="de-DE"/>
        </w:rPr>
        <w:t>Die Ambitendenz zwischen Satan (Teufel) oder Gott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Totale Ieflatioe.</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Interieflatire. Intrrieflation.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Zwangsdeflation. Hemmung.</w:t>
      </w:r>
    </w:p>
    <w:p>
      <w:pPr>
        <w:pStyle w:val="Style22"/>
        <w:keepNext w:val="0"/>
        <w:keepLines w:val="0"/>
        <w:widowControl w:val="0"/>
        <w:numPr>
          <w:ilvl w:val="0"/>
          <w:numId w:val="245"/>
        </w:numPr>
        <w:shd w:val="clear" w:color="auto" w:fill="auto"/>
        <w:tabs>
          <w:tab w:pos="879" w:val="left"/>
        </w:tabs>
        <w:bidi w:val="0"/>
        <w:spacing w:line="240" w:lineRule="auto"/>
        <w:ind w:left="0" w:firstLine="360"/>
        <w:jc w:val="left"/>
      </w:pPr>
      <w:r>
        <w:rPr>
          <w:color w:val="000000"/>
          <w:spacing w:val="0"/>
          <w:w w:val="100"/>
          <w:position w:val="0"/>
          <w:shd w:val="clear" w:color="auto" w:fill="auto"/>
          <w:lang w:val="de-DE" w:eastAsia="de-DE" w:bidi="de-DE"/>
        </w:rPr>
        <w:t>Bisexualität oder Sublimierungsdraeg:</w:t>
      </w:r>
    </w:p>
    <w:p>
      <w:pPr>
        <w:pStyle w:val="Style22"/>
        <w:keepNext w:val="0"/>
        <w:keepLines w:val="0"/>
        <w:widowControl w:val="0"/>
        <w:numPr>
          <w:ilvl w:val="0"/>
          <w:numId w:val="245"/>
        </w:numPr>
        <w:shd w:val="clear" w:color="auto" w:fill="auto"/>
        <w:tabs>
          <w:tab w:pos="879" w:val="left"/>
        </w:tabs>
        <w:bidi w:val="0"/>
        <w:spacing w:line="240" w:lineRule="auto"/>
        <w:ind w:left="0" w:firstLine="360"/>
        <w:jc w:val="left"/>
      </w:pPr>
      <w:r>
        <w:rPr>
          <w:color w:val="000000"/>
          <w:spacing w:val="0"/>
          <w:w w:val="100"/>
          <w:position w:val="0"/>
          <w:shd w:val="clear" w:color="auto" w:fill="auto"/>
          <w:lang w:val="de-DE" w:eastAsia="de-DE" w:bidi="de-DE"/>
        </w:rPr>
        <w:t>Inzistbindueg oder reife Sexualität:</w:t>
      </w:r>
    </w:p>
    <w:p>
      <w:pPr>
        <w:pStyle w:val="Style22"/>
        <w:keepNext w:val="0"/>
        <w:keepLines w:val="0"/>
        <w:widowControl w:val="0"/>
        <w:numPr>
          <w:ilvl w:val="0"/>
          <w:numId w:val="245"/>
        </w:numPr>
        <w:shd w:val="clear" w:color="auto" w:fill="auto"/>
        <w:tabs>
          <w:tab w:pos="879" w:val="left"/>
        </w:tabs>
        <w:bidi w:val="0"/>
        <w:spacing w:line="240" w:lineRule="auto"/>
        <w:ind w:left="0" w:firstLine="360"/>
        <w:jc w:val="left"/>
      </w:pPr>
      <w:r>
        <w:rPr>
          <w:color w:val="000000"/>
          <w:spacing w:val="0"/>
          <w:w w:val="100"/>
          <w:position w:val="0"/>
          <w:shd w:val="clear" w:color="auto" w:fill="auto"/>
          <w:lang w:val="de-DE" w:eastAsia="de-DE" w:bidi="de-DE"/>
        </w:rPr>
        <w:t>Sexuelle Abstinenz oder Haltlosigkeit:</w:t>
      </w:r>
    </w:p>
    <w:p>
      <w:pPr>
        <w:pStyle w:val="Style22"/>
        <w:keepNext w:val="0"/>
        <w:keepLines w:val="0"/>
        <w:widowControl w:val="0"/>
        <w:numPr>
          <w:ilvl w:val="0"/>
          <w:numId w:val="245"/>
        </w:numPr>
        <w:shd w:val="clear" w:color="auto" w:fill="auto"/>
        <w:tabs>
          <w:tab w:pos="879" w:val="left"/>
        </w:tabs>
        <w:bidi w:val="0"/>
        <w:spacing w:line="240" w:lineRule="auto"/>
        <w:ind w:left="0" w:firstLine="360"/>
        <w:jc w:val="left"/>
      </w:pPr>
      <w:r>
        <w:rPr>
          <w:color w:val="000000"/>
          <w:spacing w:val="0"/>
          <w:w w:val="100"/>
          <w:position w:val="0"/>
          <w:shd w:val="clear" w:color="auto" w:fill="auto"/>
          <w:lang w:val="de-DE" w:eastAsia="de-DE" w:bidi="de-DE"/>
        </w:rPr>
        <w:t>Sadismus oder Masochismus:</w:t>
      </w:r>
    </w:p>
    <w:p>
      <w:pPr>
        <w:pStyle w:val="Style22"/>
        <w:keepNext w:val="0"/>
        <w:keepLines w:val="0"/>
        <w:widowControl w:val="0"/>
        <w:numPr>
          <w:ilvl w:val="0"/>
          <w:numId w:val="245"/>
        </w:numPr>
        <w:shd w:val="clear" w:color="auto" w:fill="auto"/>
        <w:tabs>
          <w:tab w:pos="879" w:val="left"/>
        </w:tabs>
        <w:bidi w:val="0"/>
        <w:spacing w:line="240" w:lineRule="auto"/>
        <w:ind w:left="0" w:firstLine="360"/>
        <w:jc w:val="left"/>
        <w:sectPr>
          <w:headerReference w:type="default" r:id="rId75"/>
          <w:footerReference w:type="default" r:id="rId76"/>
          <w:headerReference w:type="even" r:id="rId77"/>
          <w:footerReference w:type="even" r:id="rId78"/>
          <w:headerReference w:type="first" r:id="rId79"/>
          <w:footerReference w:type="first" r:id="rId80"/>
          <w:footnotePr>
            <w:pos w:val="pageBottom"/>
            <w:numFmt w:val="decimal"/>
            <w:numRestart w:val="continuous"/>
            <w15:footnoteColumns w:val="1"/>
          </w:footnotePr>
          <w:pgSz w:w="12240" w:h="15840"/>
          <w:pgMar w:top="2454" w:left="1754" w:right="1754" w:bottom="2676" w:header="0" w:footer="3" w:gutter="950"/>
          <w:cols w:space="720"/>
          <w:noEndnote/>
          <w:titlePg/>
          <w:rtlGutter/>
          <w:docGrid w:linePitch="360"/>
        </w:sectPr>
      </w:pPr>
      <w:r>
        <w:rPr>
          <w:color w:val="000000"/>
          <w:spacing w:val="0"/>
          <w:w w:val="100"/>
          <w:position w:val="0"/>
          <w:shd w:val="clear" w:color="auto" w:fill="auto"/>
          <w:lang w:val="de-DE" w:eastAsia="de-DE" w:bidi="de-DE"/>
        </w:rPr>
        <w:t>Perversion oder reife Sexualität:</w:t>
      </w:r>
    </w:p>
    <w:p>
      <w:pPr>
        <w:pStyle w:val="Style22"/>
        <w:keepNext w:val="0"/>
        <w:keepLines w:val="0"/>
        <w:widowControl w:val="0"/>
        <w:numPr>
          <w:ilvl w:val="0"/>
          <w:numId w:val="229"/>
        </w:numPr>
        <w:shd w:val="clear" w:color="auto" w:fill="auto"/>
        <w:tabs>
          <w:tab w:pos="1254" w:val="left"/>
        </w:tabs>
        <w:bidi w:val="0"/>
        <w:spacing w:line="240" w:lineRule="auto"/>
        <w:ind w:left="0" w:firstLine="360"/>
        <w:jc w:val="left"/>
      </w:pPr>
      <w:r>
        <w:rPr>
          <w:color w:val="000000"/>
          <w:spacing w:val="0"/>
          <w:w w:val="100"/>
          <w:position w:val="0"/>
          <w:shd w:val="clear" w:color="auto" w:fill="auto"/>
          <w:lang w:val="de-DE" w:eastAsia="de-DE" w:bidi="de-DE"/>
        </w:rPr>
        <w:t>Unterschiede bezüglich der Zch-Ge/lah-.’</w:t>
      </w:r>
    </w:p>
    <w:p>
      <w:pPr>
        <w:pStyle w:val="Style22"/>
        <w:keepNext w:val="0"/>
        <w:keepLines w:val="0"/>
        <w:widowControl w:val="0"/>
        <w:numPr>
          <w:ilvl w:val="0"/>
          <w:numId w:val="247"/>
        </w:numPr>
        <w:shd w:val="clear" w:color="auto" w:fill="auto"/>
        <w:tabs>
          <w:tab w:pos="1105" w:val="left"/>
        </w:tabs>
        <w:bidi w:val="0"/>
        <w:spacing w:line="240" w:lineRule="auto"/>
        <w:ind w:left="0" w:firstLine="360"/>
        <w:jc w:val="left"/>
      </w:pPr>
      <w:r>
        <w:rPr>
          <w:color w:val="000000"/>
          <w:spacing w:val="0"/>
          <w:w w:val="100"/>
          <w:position w:val="0"/>
          <w:shd w:val="clear" w:color="auto" w:fill="auto"/>
          <w:lang w:val="de-DE" w:eastAsia="de-DE" w:bidi="de-DE"/>
        </w:rPr>
        <w:t>Inflation oder Flucht.</w:t>
      </w:r>
    </w:p>
    <w:p>
      <w:pPr>
        <w:pStyle w:val="Style22"/>
        <w:keepNext w:val="0"/>
        <w:keepLines w:val="0"/>
        <w:widowControl w:val="0"/>
        <w:numPr>
          <w:ilvl w:val="0"/>
          <w:numId w:val="247"/>
        </w:numPr>
        <w:shd w:val="clear" w:color="auto" w:fill="auto"/>
        <w:tabs>
          <w:tab w:pos="1119" w:val="left"/>
        </w:tabs>
        <w:bidi w:val="0"/>
        <w:spacing w:line="240" w:lineRule="auto"/>
        <w:ind w:left="360" w:hanging="360"/>
        <w:jc w:val="left"/>
      </w:pPr>
      <w:r>
        <w:rPr>
          <w:color w:val="000000"/>
          <w:spacing w:val="0"/>
          <w:w w:val="100"/>
          <w:position w:val="0"/>
          <w:shd w:val="clear" w:color="auto" w:fill="auto"/>
          <w:lang w:val="de-DE" w:eastAsia="de-DE" w:bidi="de-DE"/>
        </w:rPr>
        <w:t>Verdoppelung der Identifizierung oder Anpassung mit Desimagination bzw. Projektion.</w:t>
      </w:r>
    </w:p>
    <w:p>
      <w:pPr>
        <w:pStyle w:val="Style22"/>
        <w:keepNext w:val="0"/>
        <w:keepLines w:val="0"/>
        <w:widowControl w:val="0"/>
        <w:numPr>
          <w:ilvl w:val="0"/>
          <w:numId w:val="247"/>
        </w:numPr>
        <w:shd w:val="clear" w:color="auto" w:fill="auto"/>
        <w:tabs>
          <w:tab w:pos="1119" w:val="left"/>
        </w:tabs>
        <w:bidi w:val="0"/>
        <w:spacing w:line="240" w:lineRule="auto"/>
        <w:ind w:left="0" w:firstLine="360"/>
        <w:jc w:val="left"/>
      </w:pPr>
      <w:r>
        <w:rPr>
          <w:color w:val="000000"/>
          <w:spacing w:val="0"/>
          <w:w w:val="100"/>
          <w:position w:val="0"/>
          <w:shd w:val="clear" w:color="auto" w:fill="auto"/>
          <w:lang w:val="de-DE" w:eastAsia="de-DE" w:bidi="de-DE"/>
        </w:rPr>
        <w:t>Arbeitszwang oder Projektion.</w:t>
      </w:r>
    </w:p>
    <w:p>
      <w:pPr>
        <w:pStyle w:val="Style22"/>
        <w:keepNext w:val="0"/>
        <w:keepLines w:val="0"/>
        <w:widowControl w:val="0"/>
        <w:numPr>
          <w:ilvl w:val="0"/>
          <w:numId w:val="247"/>
        </w:numPr>
        <w:shd w:val="clear" w:color="auto" w:fill="auto"/>
        <w:tabs>
          <w:tab w:pos="1119" w:val="left"/>
        </w:tabs>
        <w:bidi w:val="0"/>
        <w:spacing w:line="240" w:lineRule="auto"/>
        <w:ind w:left="0" w:firstLine="360"/>
        <w:jc w:val="left"/>
      </w:pPr>
      <w:r>
        <w:rPr>
          <w:color w:val="000000"/>
          <w:spacing w:val="0"/>
          <w:w w:val="100"/>
          <w:position w:val="0"/>
          <w:shd w:val="clear" w:color="auto" w:fill="auto"/>
          <w:lang w:val="de-DE" w:eastAsia="de-DE" w:bidi="de-DE"/>
        </w:rPr>
        <w:t>Verzicht oder Autismus.</w:t>
      </w:r>
    </w:p>
    <w:p>
      <w:pPr>
        <w:pStyle w:val="Style22"/>
        <w:keepNext w:val="0"/>
        <w:keepLines w:val="0"/>
        <w:widowControl w:val="0"/>
        <w:numPr>
          <w:ilvl w:val="0"/>
          <w:numId w:val="229"/>
        </w:numPr>
        <w:shd w:val="clear" w:color="auto" w:fill="auto"/>
        <w:tabs>
          <w:tab w:pos="1254" w:val="left"/>
        </w:tabs>
        <w:bidi w:val="0"/>
        <w:spacing w:line="240" w:lineRule="auto"/>
        <w:ind w:left="0" w:firstLine="360"/>
        <w:jc w:val="left"/>
      </w:pPr>
      <w:r>
        <w:rPr>
          <w:color w:val="000000"/>
          <w:spacing w:val="0"/>
          <w:w w:val="100"/>
          <w:position w:val="0"/>
          <w:shd w:val="clear" w:color="auto" w:fill="auto"/>
          <w:lang w:val="de-DE" w:eastAsia="de-DE" w:bidi="de-DE"/>
        </w:rPr>
        <w:t>Unterschiede in bezug au/ K/a^n^k^/jeit^j^beze//sc6&lt;a//.</w:t>
      </w:r>
    </w:p>
    <w:p>
      <w:pPr>
        <w:pStyle w:val="Style22"/>
        <w:keepNext w:val="0"/>
        <w:keepLines w:val="0"/>
        <w:widowControl w:val="0"/>
        <w:numPr>
          <w:ilvl w:val="0"/>
          <w:numId w:val="249"/>
        </w:numPr>
        <w:shd w:val="clear" w:color="auto" w:fill="auto"/>
        <w:tabs>
          <w:tab w:pos="1105" w:val="left"/>
        </w:tabs>
        <w:bidi w:val="0"/>
        <w:spacing w:line="240" w:lineRule="auto"/>
        <w:ind w:left="0" w:firstLine="360"/>
        <w:jc w:val="left"/>
      </w:pPr>
      <w:r>
        <w:rPr>
          <w:color w:val="000000"/>
          <w:spacing w:val="0"/>
          <w:w w:val="100"/>
          <w:position w:val="0"/>
          <w:shd w:val="clear" w:color="auto" w:fill="auto"/>
          <w:lang w:val="de-DE" w:eastAsia="de-DE" w:bidi="de-DE"/>
        </w:rPr>
        <w:t>Paranoid bzw. Paranoia und Präschizophrenie.</w:t>
      </w:r>
    </w:p>
    <w:p>
      <w:pPr>
        <w:pStyle w:val="Style22"/>
        <w:keepNext w:val="0"/>
        <w:keepLines w:val="0"/>
        <w:widowControl w:val="0"/>
        <w:numPr>
          <w:ilvl w:val="0"/>
          <w:numId w:val="249"/>
        </w:numPr>
        <w:shd w:val="clear" w:color="auto" w:fill="auto"/>
        <w:tabs>
          <w:tab w:pos="1119" w:val="left"/>
        </w:tabs>
        <w:bidi w:val="0"/>
        <w:spacing w:line="240" w:lineRule="auto"/>
        <w:ind w:left="360" w:hanging="360"/>
        <w:jc w:val="left"/>
      </w:pPr>
      <w:r>
        <w:rPr>
          <w:color w:val="000000"/>
          <w:spacing w:val="0"/>
          <w:w w:val="100"/>
          <w:position w:val="0"/>
          <w:shd w:val="clear" w:color="auto" w:fill="auto"/>
          <w:lang w:val="de-DE" w:eastAsia="de-DE" w:bidi="de-DE"/>
        </w:rPr>
        <w:t>Willenshemmung, Willensohnmacht, Entschluß- un/ähigkeit.</w:t>
      </w:r>
    </w:p>
    <w:p>
      <w:pPr>
        <w:pStyle w:val="Style22"/>
        <w:keepNext w:val="0"/>
        <w:keepLines w:val="0"/>
        <w:widowControl w:val="0"/>
        <w:numPr>
          <w:ilvl w:val="0"/>
          <w:numId w:val="249"/>
        </w:numPr>
        <w:shd w:val="clear" w:color="auto" w:fill="auto"/>
        <w:tabs>
          <w:tab w:pos="1119" w:val="left"/>
        </w:tabs>
        <w:bidi w:val="0"/>
        <w:spacing w:line="240" w:lineRule="auto"/>
        <w:ind w:left="360" w:hanging="360"/>
        <w:jc w:val="left"/>
      </w:pPr>
      <w:r>
        <w:rPr>
          <w:color w:val="000000"/>
          <w:spacing w:val="0"/>
          <w:w w:val="100"/>
          <w:position w:val="0"/>
          <w:shd w:val="clear" w:color="auto" w:fill="auto"/>
          <w:lang w:val="de-DE" w:eastAsia="de-DE" w:bidi="de-DE"/>
        </w:rPr>
        <w:t>Denk-, Sprech- und Arbeitszwänge mit Angst und Phobie.</w:t>
      </w:r>
    </w:p>
    <w:p>
      <w:pPr>
        <w:pStyle w:val="Style22"/>
        <w:keepNext w:val="0"/>
        <w:keepLines w:val="0"/>
        <w:widowControl w:val="0"/>
        <w:numPr>
          <w:ilvl w:val="0"/>
          <w:numId w:val="249"/>
        </w:numPr>
        <w:shd w:val="clear" w:color="auto" w:fill="auto"/>
        <w:tabs>
          <w:tab w:pos="1119" w:val="left"/>
        </w:tabs>
        <w:bidi w:val="0"/>
        <w:spacing w:line="240" w:lineRule="auto"/>
        <w:ind w:left="0" w:firstLine="360"/>
        <w:jc w:val="left"/>
      </w:pPr>
      <w:r>
        <w:rPr>
          <w:color w:val="000000"/>
          <w:spacing w:val="0"/>
          <w:w w:val="100"/>
          <w:position w:val="0"/>
          <w:shd w:val="clear" w:color="auto" w:fill="auto"/>
          <w:lang w:val="de-DE" w:eastAsia="de-DE" w:bidi="de-DE"/>
        </w:rPr>
        <w:t>Konversionshysterie, Hypochondrie.</w:t>
      </w:r>
    </w:p>
    <w:p>
      <w:pPr>
        <w:pStyle w:val="Style22"/>
        <w:keepNext w:val="0"/>
        <w:keepLines w:val="0"/>
        <w:widowControl w:val="0"/>
        <w:numPr>
          <w:ilvl w:val="0"/>
          <w:numId w:val="249"/>
        </w:numPr>
        <w:shd w:val="clear" w:color="auto" w:fill="auto"/>
        <w:tabs>
          <w:tab w:pos="1119" w:val="left"/>
        </w:tabs>
        <w:bidi w:val="0"/>
        <w:spacing w:line="240" w:lineRule="auto"/>
        <w:ind w:left="0" w:firstLine="360"/>
        <w:jc w:val="left"/>
      </w:pPr>
      <w:r>
        <w:rPr>
          <w:color w:val="000000"/>
          <w:spacing w:val="0"/>
          <w:w w:val="100"/>
          <w:position w:val="0"/>
          <w:shd w:val="clear" w:color="auto" w:fill="auto"/>
          <w:lang w:val="de-DE" w:eastAsia="de-DE" w:bidi="de-DE"/>
        </w:rPr>
        <w:t>Haltlosigkeit.</w:t>
      </w:r>
    </w:p>
    <w:p>
      <w:pPr>
        <w:pStyle w:val="Style22"/>
        <w:keepNext w:val="0"/>
        <w:keepLines w:val="0"/>
        <w:widowControl w:val="0"/>
        <w:numPr>
          <w:ilvl w:val="0"/>
          <w:numId w:val="249"/>
        </w:numPr>
        <w:shd w:val="clear" w:color="auto" w:fill="auto"/>
        <w:tabs>
          <w:tab w:pos="1119" w:val="left"/>
        </w:tabs>
        <w:bidi w:val="0"/>
        <w:spacing w:line="240" w:lineRule="auto"/>
        <w:ind w:left="0" w:firstLine="360"/>
        <w:jc w:val="left"/>
      </w:pPr>
      <w:r>
        <w:rPr>
          <w:color w:val="000000"/>
          <w:spacing w:val="0"/>
          <w:w w:val="100"/>
          <w:position w:val="0"/>
          <w:shd w:val="clear" w:color="auto" w:fill="auto"/>
          <w:lang w:val="de-DE" w:eastAsia="de-DE" w:bidi="de-DE"/>
        </w:rPr>
        <w:t>Perversionen.</w:t>
      </w:r>
    </w:p>
    <w:p>
      <w:pPr>
        <w:pStyle w:val="Style22"/>
        <w:keepNext w:val="0"/>
        <w:keepLines w:val="0"/>
        <w:widowControl w:val="0"/>
        <w:numPr>
          <w:ilvl w:val="0"/>
          <w:numId w:val="249"/>
        </w:numPr>
        <w:shd w:val="clear" w:color="auto" w:fill="auto"/>
        <w:tabs>
          <w:tab w:pos="1119" w:val="left"/>
        </w:tabs>
        <w:bidi w:val="0"/>
        <w:spacing w:line="240" w:lineRule="auto"/>
        <w:ind w:left="0" w:firstLine="360"/>
        <w:jc w:val="left"/>
      </w:pPr>
      <w:r>
        <w:rPr>
          <w:color w:val="000000"/>
          <w:spacing w:val="0"/>
          <w:w w:val="100"/>
          <w:position w:val="0"/>
          <w:shd w:val="clear" w:color="auto" w:fill="auto"/>
          <w:lang w:val="de-DE" w:eastAsia="de-DE" w:bidi="de-DE"/>
        </w:rPr>
        <w:t>Paroxysmale Anfälle (epileptiforme Äquivalente) .</w:t>
      </w:r>
    </w:p>
    <w:p>
      <w:pPr>
        <w:pStyle w:val="Style22"/>
        <w:keepNext w:val="0"/>
        <w:keepLines w:val="0"/>
        <w:widowControl w:val="0"/>
        <w:numPr>
          <w:ilvl w:val="0"/>
          <w:numId w:val="249"/>
        </w:numPr>
        <w:shd w:val="clear" w:color="auto" w:fill="auto"/>
        <w:tabs>
          <w:tab w:pos="1119" w:val="left"/>
        </w:tabs>
        <w:bidi w:val="0"/>
        <w:spacing w:line="240" w:lineRule="auto"/>
        <w:ind w:left="0" w:firstLine="360"/>
        <w:jc w:val="left"/>
      </w:pPr>
      <w:r>
        <w:rPr>
          <w:color w:val="000000"/>
          <w:spacing w:val="0"/>
          <w:w w:val="100"/>
          <w:position w:val="0"/>
          <w:shd w:val="clear" w:color="auto" w:fill="auto"/>
          <w:lang w:val="de-DE" w:eastAsia="de-DE" w:bidi="de-DE"/>
        </w:rPr>
        <w:t>Kriminalität</w:t>
      </w:r>
    </w:p>
    <w:p>
      <w:pPr>
        <w:pStyle w:val="Style22"/>
        <w:keepNext w:val="0"/>
        <w:keepLines w:val="0"/>
        <w:widowControl w:val="0"/>
        <w:numPr>
          <w:ilvl w:val="0"/>
          <w:numId w:val="251"/>
        </w:numPr>
        <w:shd w:val="clear" w:color="auto" w:fill="auto"/>
        <w:tabs>
          <w:tab w:pos="1368" w:val="left"/>
        </w:tabs>
        <w:bidi w:val="0"/>
        <w:spacing w:line="240" w:lineRule="auto"/>
        <w:ind w:left="0" w:firstLine="360"/>
        <w:jc w:val="left"/>
      </w:pPr>
      <w:r>
        <w:rPr>
          <w:color w:val="000000"/>
          <w:spacing w:val="0"/>
          <w:w w:val="100"/>
          <w:position w:val="0"/>
          <w:shd w:val="clear" w:color="auto" w:fill="auto"/>
          <w:lang w:val="de-DE" w:eastAsia="de-DE" w:bidi="de-DE"/>
        </w:rPr>
        <w:t>Totschlagen im Affekt, Eifersucht )</w:t>
      </w:r>
    </w:p>
    <w:p>
      <w:pPr>
        <w:pStyle w:val="Style22"/>
        <w:keepNext w:val="0"/>
        <w:keepLines w:val="0"/>
        <w:widowControl w:val="0"/>
        <w:numPr>
          <w:ilvl w:val="0"/>
          <w:numId w:val="251"/>
        </w:numPr>
        <w:shd w:val="clear" w:color="auto" w:fill="auto"/>
        <w:tabs>
          <w:tab w:pos="1368" w:val="left"/>
          <w:tab w:pos="4374" w:val="left"/>
        </w:tabs>
        <w:bidi w:val="0"/>
        <w:spacing w:line="240" w:lineRule="auto"/>
        <w:ind w:left="0" w:firstLine="360"/>
        <w:jc w:val="left"/>
      </w:pPr>
      <w:r>
        <w:rPr>
          <w:color w:val="000000"/>
          <w:spacing w:val="0"/>
          <w:w w:val="100"/>
          <w:position w:val="0"/>
          <w:shd w:val="clear" w:color="auto" w:fill="auto"/>
          <w:lang w:val="de-DE" w:eastAsia="de-DE" w:bidi="de-DE"/>
        </w:rPr>
        <w:t>Betrug, Unterschlagen</w:t>
        <w:tab/>
        <w: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Totale Inflation.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Introinflation.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Zwangsdeflation. Hemmung.</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Inflation, Intro</w:t>
        <w:softHyphen/>
        <w:t>inflation, Hemmung.</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Introinflation.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Zwangsdeflation. Hemmung.</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Introinflation.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Hemmung,</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Introinflation.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Introinflation, Zwangsdeflation.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Inflation, Zwangsdeflation.</w:t>
      </w:r>
    </w:p>
    <w:p>
      <w:pPr>
        <w:pStyle w:val="Style22"/>
        <w:keepNext w:val="0"/>
        <w:keepLines w:val="0"/>
        <w:widowControl w:val="0"/>
        <w:numPr>
          <w:ilvl w:val="0"/>
          <w:numId w:val="229"/>
        </w:numPr>
        <w:shd w:val="clear" w:color="auto" w:fill="auto"/>
        <w:tabs>
          <w:tab w:pos="1172" w:val="left"/>
        </w:tabs>
        <w:bidi w:val="0"/>
        <w:spacing w:line="240" w:lineRule="auto"/>
        <w:ind w:left="0" w:firstLine="360"/>
        <w:jc w:val="left"/>
      </w:pPr>
      <w:r>
        <w:rPr>
          <w:color w:val="000000"/>
          <w:spacing w:val="0"/>
          <w:w w:val="100"/>
          <w:position w:val="0"/>
          <w:shd w:val="clear" w:color="auto" w:fill="auto"/>
          <w:lang w:val="de-DE" w:eastAsia="de-DE" w:bidi="de-DE"/>
        </w:rPr>
        <w:t>Unterschiede bezüglich des Charakters. Siehe Tabelle 11.</w:t>
      </w:r>
    </w:p>
    <w:p>
      <w:pPr>
        <w:pStyle w:val="Style22"/>
        <w:keepNext w:val="0"/>
        <w:keepLines w:val="0"/>
        <w:widowControl w:val="0"/>
        <w:numPr>
          <w:ilvl w:val="0"/>
          <w:numId w:val="229"/>
        </w:numPr>
        <w:shd w:val="clear" w:color="auto" w:fill="auto"/>
        <w:tabs>
          <w:tab w:pos="1246" w:val="left"/>
        </w:tabs>
        <w:bidi w:val="0"/>
        <w:spacing w:line="240" w:lineRule="auto"/>
        <w:ind w:left="0" w:firstLine="360"/>
        <w:jc w:val="left"/>
      </w:pPr>
      <w:r>
        <w:rPr>
          <w:color w:val="000000"/>
          <w:spacing w:val="0"/>
          <w:w w:val="100"/>
          <w:position w:val="0"/>
          <w:shd w:val="clear" w:color="auto" w:fill="auto"/>
          <w:lang w:val="de-DE" w:eastAsia="de-DE" w:bidi="de-DE"/>
        </w:rPr>
        <w:t>Unterschiede bezüglich des Alters sind kaum festzustellen. Fast alle Inflations- und Deflationsmechanismen werden im Jugendalter von 20 bis 30 Jahren am häufigsten geübt.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III. </w:t>
      </w:r>
      <w:r>
        <w:rPr>
          <w:i/>
          <w:iCs/>
          <w:color w:val="000000"/>
          <w:spacing w:val="0"/>
          <w:w w:val="100"/>
          <w:position w:val="0"/>
          <w:shd w:val="clear" w:color="auto" w:fill="auto"/>
          <w:lang w:val="de-DE" w:eastAsia="de-DE" w:bidi="de-DE"/>
        </w:rPr>
        <w:t>Die introjektiven</w:t>
      </w:r>
      <w:r>
        <w:rPr>
          <w:color w:val="000000"/>
          <w:spacing w:val="0"/>
          <w:w w:val="100"/>
          <w:position w:val="0"/>
          <w:shd w:val="clear" w:color="auto" w:fill="auto"/>
          <w:lang w:val="de-DE" w:eastAsia="de-DE" w:bidi="de-DE"/>
        </w:rPr>
        <w:t xml:space="preserve"> Abwb-■w/lf/.w«zs7ml«</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dieser Abwehrart versucht das Ich, durch </w:t>
      </w:r>
      <w:r>
        <w:rPr>
          <w:i/>
          <w:iCs/>
          <w:color w:val="000000"/>
          <w:spacing w:val="0"/>
          <w:w w:val="100"/>
          <w:position w:val="0"/>
          <w:shd w:val="clear" w:color="auto" w:fill="auto"/>
          <w:lang w:val="de-DE" w:eastAsia="de-DE" w:bidi="de-DE"/>
        </w:rPr>
        <w:t>Einverleibung</w:t>
      </w:r>
      <w:r>
        <w:rPr>
          <w:color w:val="000000"/>
          <w:spacing w:val="0"/>
          <w:w w:val="100"/>
          <w:position w:val="0"/>
          <w:shd w:val="clear" w:color="auto" w:fill="auto"/>
          <w:lang w:val="de-DE" w:eastAsia="de-DE" w:bidi="de-DE"/>
        </w:rPr>
        <w:t xml:space="preserve"> der gefahrbringen</w:t>
        <w:softHyphen/>
        <w:t>den Strebungen die Situation zu meistern. Aus Seinsansprüchen werden Hab- az/sprache gemacht, sie werden somit der Wirklichkeit näher gebracht.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Drei Arten von Abwehrmechanismen kommen hier in Frage.</w:t>
      </w:r>
    </w:p>
    <w:p>
      <w:pPr>
        <w:pStyle w:val="Style22"/>
        <w:keepNext w:val="0"/>
        <w:keepLines w:val="0"/>
        <w:widowControl w:val="0"/>
        <w:numPr>
          <w:ilvl w:val="0"/>
          <w:numId w:val="253"/>
        </w:numPr>
        <w:shd w:val="clear" w:color="auto" w:fill="auto"/>
        <w:tabs>
          <w:tab w:pos="1097" w:val="left"/>
          <w:tab w:pos="4862" w:val="left"/>
        </w:tabs>
        <w:bidi w:val="0"/>
        <w:spacing w:line="240" w:lineRule="auto"/>
        <w:ind w:left="0" w:firstLine="360"/>
        <w:jc w:val="left"/>
      </w:pPr>
      <w:r>
        <w:rPr>
          <w:color w:val="000000"/>
          <w:spacing w:val="0"/>
          <w:w w:val="100"/>
          <w:position w:val="0"/>
          <w:shd w:val="clear" w:color="auto" w:fill="auto"/>
          <w:lang w:val="de-DE" w:eastAsia="de-DE" w:bidi="de-DE"/>
        </w:rPr>
        <w:t xml:space="preserve">Die /o/a/e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räumt alle Seinsansprüche aus dem Wunschbewußt</w:t>
        <w:softHyphen/>
        <w:t>sein; es regiert im Ich der Machtanspruch. alles</w:t>
        <w:tab/>
        <w:t>/jabev.</w:t>
      </w:r>
    </w:p>
    <w:p>
      <w:pPr>
        <w:pStyle w:val="Style22"/>
        <w:keepNext w:val="0"/>
        <w:keepLines w:val="0"/>
        <w:widowControl w:val="0"/>
        <w:numPr>
          <w:ilvl w:val="0"/>
          <w:numId w:val="253"/>
        </w:numPr>
        <w:shd w:val="clear" w:color="auto" w:fill="auto"/>
        <w:tabs>
          <w:tab w:pos="1119" w:val="left"/>
          <w:tab w:pos="6857" w:val="left"/>
        </w:tabs>
        <w:bidi w:val="0"/>
        <w:spacing w:line="240" w:lineRule="auto"/>
        <w:ind w:left="0" w:firstLine="360"/>
        <w:jc w:val="left"/>
      </w:pPr>
      <w:r>
        <w:rPr>
          <w:color w:val="000000"/>
          <w:spacing w:val="0"/>
          <w:w w:val="100"/>
          <w:position w:val="0"/>
          <w:shd w:val="clear" w:color="auto" w:fill="auto"/>
          <w:lang w:val="de-DE" w:eastAsia="de-DE" w:bidi="de-DE"/>
        </w:rPr>
        <w:t xml:space="preserve">Als Vorphan der ZoZa/ew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funktioniert die</w:t>
        <w:tab/>
        <w:t>Introjek</w:t>
        <w:softHyphen/>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tion, bei der die projektiven und inflativen Strebungen - in Form von Verlassen</w:t>
        <w:softHyphen/>
        <w:t>heit und Weiblichkeit - immer noch vorhanden sind; sie werden aber angenom</w:t>
        <w:softHyphen/>
        <w:t>men und dem Ich einverleibt.</w:t>
      </w:r>
    </w:p>
    <w:p>
      <w:pPr>
        <w:pStyle w:val="Style22"/>
        <w:keepNext w:val="0"/>
        <w:keepLines w:val="0"/>
        <w:widowControl w:val="0"/>
        <w:numPr>
          <w:ilvl w:val="0"/>
          <w:numId w:val="253"/>
        </w:numPr>
        <w:shd w:val="clear" w:color="auto" w:fill="auto"/>
        <w:tabs>
          <w:tab w:pos="1119"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Intronegation</w:t>
      </w:r>
      <w:r>
        <w:rPr>
          <w:color w:val="000000"/>
          <w:spacing w:val="0"/>
          <w:w w:val="100"/>
          <w:position w:val="0"/>
          <w:shd w:val="clear" w:color="auto" w:fill="auto"/>
          <w:lang w:val="de-DE" w:eastAsia="de-DE" w:bidi="de-DE"/>
        </w:rPr>
        <w:t xml:space="preserve"> erscheint klinisch als Zwaig.^mzefba/ii’.s,wzz.s. Tabelle 12 gibt</w:t>
      </w:r>
    </w:p>
    <w:p>
      <w:pPr>
        <w:pStyle w:val="Style22"/>
        <w:keepNext w:val="0"/>
        <w:keepLines w:val="0"/>
        <w:widowControl w:val="0"/>
        <w:shd w:val="clear" w:color="auto" w:fill="auto"/>
        <w:tabs>
          <w:tab w:pos="7612" w:val="left"/>
        </w:tabs>
        <w:bidi w:val="0"/>
        <w:spacing w:line="240" w:lineRule="auto"/>
        <w:ind w:left="0" w:firstLine="360"/>
        <w:jc w:val="left"/>
      </w:pPr>
      <w:r>
        <w:rPr>
          <w:color w:val="000000"/>
          <w:spacing w:val="0"/>
          <w:w w:val="100"/>
          <w:position w:val="0"/>
          <w:shd w:val="clear" w:color="auto" w:fill="auto"/>
          <w:lang w:val="de-DE" w:eastAsia="de-DE" w:bidi="de-DE"/>
        </w:rPr>
        <w:t>Auskunft über die drei introjektiven Abwehrarten.</w:t>
        <w:tab/>
        <w: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introjektiven A.bwlhrnllchamsmln</w:t>
      </w:r>
    </w:p>
    <w:p>
      <w:pPr>
        <w:pStyle w:val="Style22"/>
        <w:keepNext w:val="0"/>
        <w:keepLines w:val="0"/>
        <w:widowControl w:val="0"/>
        <w:shd w:val="clear" w:color="auto" w:fill="auto"/>
        <w:tabs>
          <w:tab w:pos="3129" w:val="left"/>
        </w:tabs>
        <w:bidi w:val="0"/>
        <w:spacing w:line="240" w:lineRule="auto"/>
        <w:ind w:left="0" w:firstLine="360"/>
        <w:jc w:val="left"/>
      </w:pPr>
      <w:r>
        <w:rPr>
          <w:color w:val="000000"/>
          <w:spacing w:val="0"/>
          <w:w w:val="100"/>
          <w:position w:val="0"/>
          <w:shd w:val="clear" w:color="auto" w:fill="auto"/>
          <w:lang w:val="de-DE" w:eastAsia="de-DE" w:bidi="de-DE"/>
        </w:rPr>
        <w:t xml:space="preserve">Obzwar bei allen drei Arten der introjektiven Abwehrgruppe das Besondere sich stets in der </w:t>
      </w:r>
      <w:r>
        <w:rPr>
          <w:i/>
          <w:iCs/>
          <w:color w:val="000000"/>
          <w:spacing w:val="0"/>
          <w:w w:val="100"/>
          <w:position w:val="0"/>
          <w:shd w:val="clear" w:color="auto" w:fill="auto"/>
          <w:lang w:val="de-DE" w:eastAsia="de-DE" w:bidi="de-DE"/>
        </w:rPr>
        <w:t>Neigung</w:t>
        <w:tab/>
        <w:t>Einlerleiben</w:t>
      </w:r>
      <w:r>
        <w:rPr>
          <w:color w:val="000000"/>
          <w:spacing w:val="0"/>
          <w:w w:val="100"/>
          <w:position w:val="0"/>
          <w:shd w:val="clear" w:color="auto" w:fill="auto"/>
          <w:lang w:val="de-DE" w:eastAsia="de-DE" w:bidi="de-DE"/>
        </w:rPr>
        <w:t xml:space="preserve"> kundgibt, können wir dennoch über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trennende Unterschiede berichten.</w:t>
      </w:r>
    </w:p>
    <w:p>
      <w:pPr>
        <w:pStyle w:val="Style22"/>
        <w:keepNext w:val="0"/>
        <w:keepLines w:val="0"/>
        <w:widowControl w:val="0"/>
        <w:numPr>
          <w:ilvl w:val="0"/>
          <w:numId w:val="255"/>
        </w:numPr>
        <w:shd w:val="clear" w:color="auto" w:fill="auto"/>
        <w:tabs>
          <w:tab w:pos="1075" w:val="left"/>
        </w:tabs>
        <w:bidi w:val="0"/>
        <w:spacing w:line="240" w:lineRule="auto"/>
        <w:ind w:left="0" w:firstLine="360"/>
        <w:jc w:val="left"/>
      </w:pPr>
      <w:r>
        <w:rPr>
          <w:color w:val="000000"/>
          <w:spacing w:val="0"/>
          <w:w w:val="100"/>
          <w:position w:val="0"/>
          <w:shd w:val="clear" w:color="auto" w:fill="auto"/>
          <w:lang w:val="de-DE" w:eastAsia="de-DE" w:bidi="de-DE"/>
        </w:rPr>
        <w:t xml:space="preserve">Einmal werden </w:t>
      </w:r>
      <w:r>
        <w:rPr>
          <w:i/>
          <w:iCs/>
          <w:color w:val="000000"/>
          <w:spacing w:val="0"/>
          <w:w w:val="100"/>
          <w:position w:val="0"/>
          <w:shd w:val="clear" w:color="auto" w:fill="auto"/>
          <w:lang w:val="de-DE" w:eastAsia="de-DE" w:bidi="de-DE"/>
        </w:rPr>
        <w:t>beide</w:t>
      </w:r>
      <w:r>
        <w:rPr>
          <w:color w:val="000000"/>
          <w:spacing w:val="0"/>
          <w:w w:val="100"/>
          <w:position w:val="0"/>
          <w:shd w:val="clear" w:color="auto" w:fill="auto"/>
          <w:lang w:val="de-DE" w:eastAsia="de-DE" w:bidi="de-DE"/>
        </w:rPr>
        <w:t xml:space="preserve"> entgegengesetzte Triebstrebungen dem Ich einverleibt. So:</w:t>
      </w:r>
    </w:p>
    <w:p>
      <w:pPr>
        <w:pStyle w:val="Style22"/>
        <w:keepNext w:val="0"/>
        <w:keepLines w:val="0"/>
        <w:widowControl w:val="0"/>
        <w:numPr>
          <w:ilvl w:val="0"/>
          <w:numId w:val="257"/>
        </w:numPr>
        <w:shd w:val="clear" w:color="auto" w:fill="auto"/>
        <w:tabs>
          <w:tab w:pos="1092" w:val="left"/>
        </w:tabs>
        <w:bidi w:val="0"/>
        <w:spacing w:line="240" w:lineRule="auto"/>
        <w:ind w:left="0" w:firstLine="360"/>
        <w:jc w:val="left"/>
      </w:pPr>
      <w:r>
        <w:rPr>
          <w:color w:val="000000"/>
          <w:spacing w:val="0"/>
          <w:w w:val="100"/>
          <w:position w:val="0"/>
          <w:shd w:val="clear" w:color="auto" w:fill="auto"/>
          <w:lang w:val="de-DE" w:eastAsia="de-DE" w:bidi="de-DE"/>
        </w:rPr>
        <w:t>bei der totalen Introjektion und</w:t>
      </w:r>
    </w:p>
    <w:p>
      <w:pPr>
        <w:pStyle w:val="Style22"/>
        <w:keepNext w:val="0"/>
        <w:keepLines w:val="0"/>
        <w:widowControl w:val="0"/>
        <w:numPr>
          <w:ilvl w:val="0"/>
          <w:numId w:val="257"/>
        </w:numPr>
        <w:shd w:val="clear" w:color="auto" w:fill="auto"/>
        <w:tabs>
          <w:tab w:pos="1097" w:val="left"/>
        </w:tabs>
        <w:bidi w:val="0"/>
        <w:spacing w:line="240" w:lineRule="auto"/>
        <w:ind w:left="0" w:firstLine="360"/>
        <w:jc w:val="left"/>
      </w:pPr>
      <w:r>
        <w:rPr>
          <w:color w:val="000000"/>
          <w:spacing w:val="0"/>
          <w:w w:val="100"/>
          <w:position w:val="0"/>
          <w:shd w:val="clear" w:color="auto" w:fill="auto"/>
          <w:lang w:val="de-DE" w:eastAsia="de-DE" w:bidi="de-DE"/>
        </w:rPr>
        <w:t>der inflaprojektiven Introjektion;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hingegen wird </w:t>
      </w:r>
      <w:r>
        <w:rPr>
          <w:i/>
          <w:iCs/>
          <w:color w:val="000000"/>
          <w:spacing w:val="0"/>
          <w:w w:val="100"/>
          <w:position w:val="0"/>
          <w:shd w:val="clear" w:color="auto" w:fill="auto"/>
          <w:lang w:val="de-DE" w:eastAsia="de-DE" w:bidi="de-DE"/>
        </w:rPr>
        <w:t>nur die eine Strebung</w:t>
      </w:r>
      <w:r>
        <w:rPr>
          <w:color w:val="000000"/>
          <w:spacing w:val="0"/>
          <w:w w:val="100"/>
          <w:position w:val="0"/>
          <w:shd w:val="clear" w:color="auto" w:fill="auto"/>
          <w:lang w:val="de-DE" w:eastAsia="de-DE" w:bidi="de-DE"/>
        </w:rPr>
        <w:t xml:space="preserve"> einverleibt, die entgegengesetzte aber verdrängt:</w:t>
      </w:r>
    </w:p>
    <w:p>
      <w:pPr>
        <w:pStyle w:val="Style22"/>
        <w:keepNext w:val="0"/>
        <w:keepLines w:val="0"/>
        <w:widowControl w:val="0"/>
        <w:numPr>
          <w:ilvl w:val="0"/>
          <w:numId w:val="257"/>
        </w:numPr>
        <w:shd w:val="clear" w:color="auto" w:fill="auto"/>
        <w:tabs>
          <w:tab w:pos="1101" w:val="left"/>
        </w:tabs>
        <w:bidi w:val="0"/>
        <w:spacing w:line="240" w:lineRule="auto"/>
        <w:ind w:left="0" w:firstLine="360"/>
        <w:jc w:val="left"/>
      </w:pPr>
      <w:r>
        <w:rPr>
          <w:color w:val="000000"/>
          <w:spacing w:val="0"/>
          <w:w w:val="100"/>
          <w:position w:val="0"/>
          <w:shd w:val="clear" w:color="auto" w:fill="auto"/>
          <w:lang w:val="de-DE" w:eastAsia="de-DE" w:bidi="de-DE"/>
        </w:rPr>
        <w:t>bei dem Zwangsmechanismus.</w:t>
      </w:r>
    </w:p>
    <w:p>
      <w:pPr>
        <w:pStyle w:val="Style22"/>
        <w:keepNext w:val="0"/>
        <w:keepLines w:val="0"/>
        <w:widowControl w:val="0"/>
        <w:numPr>
          <w:ilvl w:val="0"/>
          <w:numId w:val="255"/>
        </w:numPr>
        <w:shd w:val="clear" w:color="auto" w:fill="auto"/>
        <w:tabs>
          <w:tab w:pos="1154" w:val="left"/>
        </w:tabs>
        <w:bidi w:val="0"/>
        <w:spacing w:line="240" w:lineRule="auto"/>
        <w:ind w:left="0" w:firstLine="360"/>
        <w:jc w:val="left"/>
      </w:pPr>
      <w:r>
        <w:rPr>
          <w:color w:val="000000"/>
          <w:spacing w:val="0"/>
          <w:w w:val="100"/>
          <w:position w:val="0"/>
          <w:shd w:val="clear" w:color="auto" w:fill="auto"/>
          <w:lang w:val="de-DE" w:eastAsia="de-DE" w:bidi="de-DE"/>
        </w:rPr>
        <w:t xml:space="preserve">Der Unterschied bezüglich der </w:t>
      </w:r>
      <w:r>
        <w:rPr>
          <w:i/>
          <w:iCs/>
          <w:color w:val="000000"/>
          <w:spacing w:val="0"/>
          <w:w w:val="100"/>
          <w:position w:val="0"/>
          <w:shd w:val="clear" w:color="auto" w:fill="auto"/>
          <w:lang w:val="de-DE" w:eastAsia="de-DE" w:bidi="de-DE"/>
        </w:rPr>
        <w:t>Inhalte</w:t>
      </w:r>
      <w:r>
        <w:rPr>
          <w:color w:val="000000"/>
          <w:spacing w:val="0"/>
          <w:w w:val="100"/>
          <w:position w:val="0"/>
          <w:shd w:val="clear" w:color="auto" w:fill="auto"/>
          <w:lang w:val="de-DE" w:eastAsia="de-DE" w:bidi="de-DE"/>
        </w:rPr>
        <w:t xml:space="preserve"> des Einverleibten besteht im fol-</w:t>
      </w:r>
    </w:p>
    <w:p>
      <w:pPr>
        <w:pStyle w:val="Style22"/>
        <w:keepNext w:val="0"/>
        <w:keepLines w:val="0"/>
        <w:widowControl w:val="0"/>
        <w:numPr>
          <w:ilvl w:val="0"/>
          <w:numId w:val="259"/>
        </w:numPr>
        <w:shd w:val="clear" w:color="auto" w:fill="auto"/>
        <w:tabs>
          <w:tab w:pos="1092"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doppelte ödipale Bindung</w:t>
      </w:r>
      <w:r>
        <w:rPr>
          <w:color w:val="000000"/>
          <w:spacing w:val="0"/>
          <w:w w:val="100"/>
          <w:position w:val="0"/>
          <w:shd w:val="clear" w:color="auto" w:fill="auto"/>
          <w:lang w:val="de-DE" w:eastAsia="de-DE" w:bidi="de-DE"/>
        </w:rPr>
        <w:t xml:space="preserve"> wird bei der totalen Introjektion einverleibt;</w:t>
      </w:r>
    </w:p>
    <w:p>
      <w:pPr>
        <w:pStyle w:val="Style22"/>
        <w:keepNext w:val="0"/>
        <w:keepLines w:val="0"/>
        <w:widowControl w:val="0"/>
        <w:numPr>
          <w:ilvl w:val="0"/>
          <w:numId w:val="259"/>
        </w:numPr>
        <w:shd w:val="clear" w:color="auto" w:fill="auto"/>
        <w:tabs>
          <w:tab w:pos="1113" w:val="left"/>
        </w:tabs>
        <w:bidi w:val="0"/>
        <w:spacing w:line="240" w:lineRule="auto"/>
        <w:ind w:left="0" w:firstLine="360"/>
        <w:jc w:val="left"/>
      </w:pPr>
      <w:r>
        <w:rPr>
          <w:color w:val="000000"/>
          <w:spacing w:val="0"/>
          <w:w w:val="100"/>
          <w:position w:val="0"/>
          <w:shd w:val="clear" w:color="auto" w:fill="auto"/>
          <w:lang w:val="de-DE" w:eastAsia="de-DE" w:bidi="de-DE"/>
        </w:rPr>
        <w:t>die Weiblichkeit (bzw. die Verlassenheit) bei der inflaprojektiven Intro</w:t>
        <w:softHyphen/>
        <w:t>jektion;</w:t>
      </w:r>
    </w:p>
    <w:p>
      <w:pPr>
        <w:pStyle w:val="Style22"/>
        <w:keepNext w:val="0"/>
        <w:keepLines w:val="0"/>
        <w:widowControl w:val="0"/>
        <w:numPr>
          <w:ilvl w:val="0"/>
          <w:numId w:val="259"/>
        </w:numPr>
        <w:shd w:val="clear" w:color="auto" w:fill="auto"/>
        <w:tabs>
          <w:tab w:pos="1104"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sozialpositiven</w:t>
      </w:r>
      <w:r>
        <w:rPr>
          <w:color w:val="000000"/>
          <w:spacing w:val="0"/>
          <w:w w:val="100"/>
          <w:position w:val="0"/>
          <w:shd w:val="clear" w:color="auto" w:fill="auto"/>
          <w:lang w:val="de-DE" w:eastAsia="de-DE" w:bidi="de-DE"/>
        </w:rPr>
        <w:t xml:space="preserve"> Strebungen (wie Mitleid, Gewissenhaftigkeit, Gerechtig</w:t>
        <w:softHyphen/>
        <w:t>keit, Reinheit usf.) werden bei dem Zwangmechanismus introjiziert.</w:t>
      </w:r>
    </w:p>
    <w:p>
      <w:pPr>
        <w:pStyle w:val="Style22"/>
        <w:keepNext w:val="0"/>
        <w:keepLines w:val="0"/>
        <w:widowControl w:val="0"/>
        <w:numPr>
          <w:ilvl w:val="0"/>
          <w:numId w:val="255"/>
        </w:numPr>
        <w:shd w:val="clear" w:color="auto" w:fill="auto"/>
        <w:tabs>
          <w:tab w:pos="1238" w:val="left"/>
        </w:tabs>
        <w:bidi w:val="0"/>
        <w:spacing w:line="240" w:lineRule="auto"/>
        <w:ind w:left="0" w:firstLine="360"/>
        <w:jc w:val="left"/>
      </w:pPr>
      <w:r>
        <w:rPr>
          <w:color w:val="000000"/>
          <w:spacing w:val="0"/>
          <w:w w:val="100"/>
          <w:position w:val="0"/>
          <w:shd w:val="clear" w:color="auto" w:fill="auto"/>
          <w:lang w:val="de-DE" w:eastAsia="de-DE" w:bidi="de-DE"/>
        </w:rPr>
        <w:t xml:space="preserve">In bezug auf die </w:t>
      </w:r>
      <w:r>
        <w:rPr>
          <w:i/>
          <w:iCs/>
          <w:color w:val="000000"/>
          <w:spacing w:val="0"/>
          <w:w w:val="100"/>
          <w:position w:val="0"/>
          <w:shd w:val="clear" w:color="auto" w:fill="auto"/>
          <w:lang w:val="de-DE" w:eastAsia="de-DE" w:bidi="de-DE"/>
        </w:rPr>
        <w:t>Krankheitsbereitschaft</w:t>
      </w:r>
      <w:r>
        <w:rPr>
          <w:color w:val="000000"/>
          <w:spacing w:val="0"/>
          <w:w w:val="100"/>
          <w:position w:val="0"/>
          <w:shd w:val="clear" w:color="auto" w:fill="auto"/>
          <w:lang w:val="de-DE" w:eastAsia="de-DE" w:bidi="de-DE"/>
        </w:rPr>
        <w:t xml:space="preserve"> wurden folgende Unterschiede fest</w:t>
        <w:softHyphen/>
        <w:t>gestellt :</w:t>
      </w:r>
    </w:p>
    <w:p>
      <w:pPr>
        <w:pStyle w:val="Style22"/>
        <w:keepNext w:val="0"/>
        <w:keepLines w:val="0"/>
        <w:widowControl w:val="0"/>
        <w:numPr>
          <w:ilvl w:val="0"/>
          <w:numId w:val="261"/>
        </w:numPr>
        <w:shd w:val="clear" w:color="auto" w:fill="auto"/>
        <w:tabs>
          <w:tab w:pos="1104" w:val="left"/>
        </w:tabs>
        <w:bidi w:val="0"/>
        <w:spacing w:line="240" w:lineRule="auto"/>
        <w:ind w:left="0" w:firstLine="360"/>
        <w:jc w:val="left"/>
      </w:pPr>
      <w:r>
        <w:rPr>
          <w:color w:val="000000"/>
          <w:spacing w:val="0"/>
          <w:w w:val="100"/>
          <w:position w:val="0"/>
          <w:shd w:val="clear" w:color="auto" w:fill="auto"/>
          <w:lang w:val="de-DE" w:eastAsia="de-DE" w:bidi="de-DE"/>
        </w:rPr>
        <w:t xml:space="preserve">Die totale Introjektion zeigt eine besondere Affinität zu den </w:t>
      </w:r>
      <w:r>
        <w:rPr>
          <w:i/>
          <w:iCs/>
          <w:color w:val="000000"/>
          <w:spacing w:val="0"/>
          <w:w w:val="100"/>
          <w:position w:val="0"/>
          <w:shd w:val="clear" w:color="auto" w:fill="auto"/>
          <w:lang w:val="de-DE" w:eastAsia="de-DE" w:bidi="de-DE"/>
        </w:rPr>
        <w:t>narzißtischen Affektionen</w:t>
      </w:r>
      <w:r>
        <w:rPr>
          <w:color w:val="000000"/>
          <w:spacing w:val="0"/>
          <w:w w:val="100"/>
          <w:position w:val="0"/>
          <w:shd w:val="clear" w:color="auto" w:fill="auto"/>
          <w:lang w:val="de-DE" w:eastAsia="de-DE" w:bidi="de-DE"/>
        </w:rPr>
        <w:t xml:space="preserve"> (d. h. der autistisch-magischen Schizophrenie und Melancholie) und zu den narzißtischen Perversionen (zum Fetischismus, Masochismus oder zu der narzißtischen Homosexualität bei Frauen).</w:t>
      </w:r>
    </w:p>
    <w:p>
      <w:pPr>
        <w:pStyle w:val="Style22"/>
        <w:keepNext w:val="0"/>
        <w:keepLines w:val="0"/>
        <w:widowControl w:val="0"/>
        <w:numPr>
          <w:ilvl w:val="0"/>
          <w:numId w:val="261"/>
        </w:numPr>
        <w:shd w:val="clear" w:color="auto" w:fill="auto"/>
        <w:tabs>
          <w:tab w:pos="1104" w:val="left"/>
        </w:tabs>
        <w:bidi w:val="0"/>
        <w:spacing w:line="240" w:lineRule="auto"/>
        <w:ind w:left="0" w:firstLine="360"/>
        <w:jc w:val="left"/>
      </w:pPr>
      <w:r>
        <w:rPr>
          <w:color w:val="000000"/>
          <w:spacing w:val="0"/>
          <w:w w:val="100"/>
          <w:position w:val="0"/>
          <w:shd w:val="clear" w:color="auto" w:fill="auto"/>
          <w:lang w:val="de-DE" w:eastAsia="de-DE" w:bidi="de-DE"/>
        </w:rPr>
        <w:t>Die inflaprojektive Introjektion wird bei paranoiden Neurosen, Angst</w:t>
        <w:softHyphen/>
        <w:t>neurosen, intellektuellen Störungen, Betrug und Unterschlagung gefunden.</w:t>
      </w:r>
    </w:p>
    <w:p>
      <w:pPr>
        <w:pStyle w:val="Style22"/>
        <w:keepNext w:val="0"/>
        <w:keepLines w:val="0"/>
        <w:widowControl w:val="0"/>
        <w:numPr>
          <w:ilvl w:val="0"/>
          <w:numId w:val="261"/>
        </w:numPr>
        <w:shd w:val="clear" w:color="auto" w:fill="auto"/>
        <w:tabs>
          <w:tab w:pos="1104" w:val="left"/>
        </w:tabs>
        <w:bidi w:val="0"/>
        <w:spacing w:line="240" w:lineRule="auto"/>
        <w:ind w:left="0" w:firstLine="360"/>
        <w:jc w:val="left"/>
      </w:pPr>
      <w:r>
        <w:rPr>
          <w:color w:val="000000"/>
          <w:spacing w:val="0"/>
          <w:w w:val="100"/>
          <w:position w:val="0"/>
          <w:shd w:val="clear" w:color="auto" w:fill="auto"/>
          <w:lang w:val="de-DE" w:eastAsia="de-DE" w:bidi="de-DE"/>
        </w:rPr>
        <w:t>Der Zwangsmechanismus dominiert bei Zwangshandlungen, teils auch bei Hypochondrie, seltener bei der Konversionshysterie und unter den Kriminellen bei den Einbrechern.</w:t>
      </w:r>
    </w:p>
    <w:p>
      <w:pPr>
        <w:pStyle w:val="Style22"/>
        <w:keepNext w:val="0"/>
        <w:keepLines w:val="0"/>
        <w:widowControl w:val="0"/>
        <w:numPr>
          <w:ilvl w:val="0"/>
          <w:numId w:val="255"/>
        </w:numPr>
        <w:shd w:val="clear" w:color="auto" w:fill="auto"/>
        <w:tabs>
          <w:tab w:pos="1236" w:val="left"/>
        </w:tabs>
        <w:bidi w:val="0"/>
        <w:spacing w:line="240" w:lineRule="auto"/>
        <w:ind w:left="0" w:firstLine="360"/>
        <w:jc w:val="left"/>
      </w:pPr>
      <w:r>
        <w:rPr>
          <w:color w:val="000000"/>
          <w:spacing w:val="0"/>
          <w:w w:val="100"/>
          <w:position w:val="0"/>
          <w:shd w:val="clear" w:color="auto" w:fill="auto"/>
          <w:lang w:val="de-DE" w:eastAsia="de-DE" w:bidi="de-DE"/>
        </w:rPr>
        <w:t xml:space="preserve">Die Unterschiede im </w:t>
      </w:r>
      <w:r>
        <w:rPr>
          <w:i/>
          <w:iCs/>
          <w:color w:val="000000"/>
          <w:spacing w:val="0"/>
          <w:w w:val="100"/>
          <w:position w:val="0"/>
          <w:shd w:val="clear" w:color="auto" w:fill="auto"/>
          <w:lang w:val="de-DE" w:eastAsia="de-DE" w:bidi="de-DE"/>
        </w:rPr>
        <w:t>Charakter</w:t>
      </w:r>
      <w:r>
        <w:rPr>
          <w:color w:val="000000"/>
          <w:spacing w:val="0"/>
          <w:w w:val="100"/>
          <w:position w:val="0"/>
          <w:shd w:val="clear" w:color="auto" w:fill="auto"/>
          <w:lang w:val="de-DE" w:eastAsia="de-DE" w:bidi="de-DE"/>
        </w:rPr>
        <w:t xml:space="preserve"> sind in Tabelle 12 ausführlich dargestellt.</w:t>
      </w:r>
    </w:p>
    <w:p>
      <w:pPr>
        <w:pStyle w:val="Style22"/>
        <w:keepNext w:val="0"/>
        <w:keepLines w:val="0"/>
        <w:widowControl w:val="0"/>
        <w:numPr>
          <w:ilvl w:val="0"/>
          <w:numId w:val="255"/>
        </w:numPr>
        <w:shd w:val="clear" w:color="auto" w:fill="auto"/>
        <w:tabs>
          <w:tab w:pos="1251" w:val="left"/>
        </w:tabs>
        <w:bidi w:val="0"/>
        <w:spacing w:line="240" w:lineRule="auto"/>
        <w:ind w:left="0" w:firstLine="360"/>
        <w:jc w:val="left"/>
      </w:pPr>
      <w:r>
        <w:rPr>
          <w:color w:val="000000"/>
          <w:spacing w:val="0"/>
          <w:w w:val="100"/>
          <w:position w:val="0"/>
          <w:shd w:val="clear" w:color="auto" w:fill="auto"/>
          <w:lang w:val="de-DE" w:eastAsia="de-DE" w:bidi="de-DE"/>
        </w:rPr>
        <w:t xml:space="preserve">Die Altersunterschiede sind nicht groß: bei allen drei Introjektionsmecha- nismen dominieren 1. </w:t>
      </w:r>
      <w:r>
        <w:rPr>
          <w:i/>
          <w:iCs/>
          <w:color w:val="000000"/>
          <w:spacing w:val="0"/>
          <w:w w:val="100"/>
          <w:position w:val="0"/>
          <w:shd w:val="clear" w:color="auto" w:fill="auto"/>
          <w:lang w:val="de-DE" w:eastAsia="de-DE" w:bidi="de-DE"/>
        </w:rPr>
        <w:t>die erste Pubertät</w:t>
      </w:r>
      <w:r>
        <w:rPr>
          <w:color w:val="000000"/>
          <w:spacing w:val="0"/>
          <w:w w:val="100"/>
          <w:position w:val="0"/>
          <w:shd w:val="clear" w:color="auto" w:fill="auto"/>
          <w:lang w:val="de-DE" w:eastAsia="de-DE" w:bidi="de-DE"/>
        </w:rPr>
        <w:t xml:space="preserve"> (3 bis 4), </w:t>
      </w:r>
      <w:r>
        <w:rPr>
          <w:i/>
          <w:iCs/>
          <w:color w:val="000000"/>
          <w:spacing w:val="0"/>
          <w:w w:val="100"/>
          <w:position w:val="0"/>
          <w:shd w:val="clear" w:color="auto" w:fill="auto"/>
          <w:lang w:val="de-DE" w:eastAsia="de-DE" w:bidi="de-DE"/>
        </w:rPr>
        <w:t>die uns die Hauptperiode der Intro</w:t>
        <w:softHyphen/>
        <w:t>jektion gu tein scheint;</w:t>
      </w:r>
      <w:r>
        <w:rPr>
          <w:color w:val="000000"/>
          <w:spacing w:val="0"/>
          <w:w w:val="100"/>
          <w:position w:val="0"/>
          <w:shd w:val="clear" w:color="auto" w:fill="auto"/>
          <w:lang w:val="de-DE" w:eastAsia="de-DE" w:bidi="de-DE"/>
        </w:rPr>
        <w:t xml:space="preserve"> 2. die Prä- und juvenile Pubertät (9 bis 12 bzw. 13 bis 16). Für die totale Introjektion ist das Jugendalter (17 bis 20) ebenfalls charakteristisch.</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IV. Die negierenden Abwehrmechanismen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dominiert: </w:t>
      </w:r>
      <w:r>
        <w:rPr>
          <w:i/>
          <w:iCs/>
          <w:color w:val="000000"/>
          <w:spacing w:val="0"/>
          <w:w w:val="100"/>
          <w:position w:val="0"/>
          <w:shd w:val="clear" w:color="auto" w:fill="auto"/>
          <w:lang w:val="de-DE" w:eastAsia="de-DE" w:bidi="de-DE"/>
        </w:rPr>
        <w:t>das Vermeiden, Verdrängen und Verzichten.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reihen in diese Abwehrgruppe ein:</w:t>
      </w:r>
    </w:p>
    <w:p>
      <w:pPr>
        <w:pStyle w:val="Style22"/>
        <w:keepNext w:val="0"/>
        <w:keepLines w:val="0"/>
        <w:widowControl w:val="0"/>
        <w:numPr>
          <w:ilvl w:val="0"/>
          <w:numId w:val="263"/>
        </w:numPr>
        <w:shd w:val="clear" w:color="auto" w:fill="auto"/>
        <w:tabs>
          <w:tab w:pos="1087"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totale Negation, also die Verdrängung;</w:t>
      </w:r>
    </w:p>
    <w:p>
      <w:pPr>
        <w:pStyle w:val="Style22"/>
        <w:keepNext w:val="0"/>
        <w:keepLines w:val="0"/>
        <w:widowControl w:val="0"/>
        <w:numPr>
          <w:ilvl w:val="0"/>
          <w:numId w:val="263"/>
        </w:numPr>
        <w:shd w:val="clear" w:color="auto" w:fill="auto"/>
        <w:tabs>
          <w:tab w:pos="1101"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projektive Negation, also die Anpassung.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 weitere Negationsabwehrarten, nämlich </w:t>
      </w:r>
      <w:r>
        <w:rPr>
          <w:i/>
          <w:iCs/>
          <w:color w:val="000000"/>
          <w:spacing w:val="0"/>
          <w:w w:val="100"/>
          <w:position w:val="0"/>
          <w:shd w:val="clear" w:color="auto" w:fill="auto"/>
          <w:lang w:val="de-DE" w:eastAsia="de-DE" w:bidi="de-DE"/>
        </w:rPr>
        <w:t>die Hemmung und die Ent</w:t>
        <w:softHyphen/>
        <w:t>fremdung,</w:t>
      </w:r>
      <w:r>
        <w:rPr>
          <w:color w:val="000000"/>
          <w:spacing w:val="0"/>
          <w:w w:val="100"/>
          <w:position w:val="0"/>
          <w:shd w:val="clear" w:color="auto" w:fill="auto"/>
          <w:lang w:val="de-DE" w:eastAsia="de-DE" w:bidi="de-DE"/>
        </w:rPr>
        <w:t xml:space="preserve"> wurden schon behandelt.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totale Negation, d. h. die Verdrängung, repräsentiert die führende Ab</w:t>
        <w:softHyphen/>
        <w:t>wehrart bei den Neurosen. Die Anpassung - also das Verzichten auf die hinaus</w:t>
        <w:softHyphen/>
        <w:t>verlegten Ansprüche - ist die Abwehrform des seelisch gesunden Alltagsmen</w:t>
        <w:softHyphen/>
        <w:t>schen.</w:t>
      </w:r>
    </w:p>
    <w:p>
      <w:pPr>
        <w:pStyle w:val="Style22"/>
        <w:keepNext w:val="0"/>
        <w:keepLines w:val="0"/>
        <w:widowControl w:val="0"/>
        <w:shd w:val="clear" w:color="auto" w:fill="auto"/>
        <w:bidi w:val="0"/>
        <w:spacing w:line="240" w:lineRule="auto"/>
        <w:ind w:left="0" w:firstLine="360"/>
        <w:jc w:val="left"/>
        <w:sectPr>
          <w:headerReference w:type="default" r:id="rId81"/>
          <w:footerReference w:type="default" r:id="rId82"/>
          <w:headerReference w:type="even" r:id="rId83"/>
          <w:footerReference w:type="even" r:id="rId84"/>
          <w:headerReference w:type="first" r:id="rId85"/>
          <w:footerReference w:type="first" r:id="rId86"/>
          <w:footnotePr>
            <w:pos w:val="pageBottom"/>
            <w:numFmt w:val="decimal"/>
            <w:numRestart w:val="continuous"/>
            <w15:footnoteColumns w:val="1"/>
          </w:footnotePr>
          <w:pgSz w:w="12240" w:h="15840"/>
          <w:pgMar w:top="2087" w:left="1838" w:right="1838" w:bottom="2528" w:header="0" w:footer="3" w:gutter="830"/>
          <w:cols w:space="720"/>
          <w:noEndnote/>
          <w:titlePg/>
          <w:rtlGutter/>
          <w:docGrid w:linePitch="360"/>
        </w:sectPr>
      </w:pPr>
      <w:r>
        <w:rPr>
          <w:color w:val="000000"/>
          <w:spacing w:val="0"/>
          <w:w w:val="100"/>
          <w:position w:val="0"/>
          <w:shd w:val="clear" w:color="auto" w:fill="auto"/>
          <w:lang w:val="de-DE" w:eastAsia="de-DE" w:bidi="de-DE"/>
        </w:rPr>
        <w:t>Beide Negationsformen können aber eine quantitative Steigerung der Negie</w:t>
        <w:softHyphen/>
        <w:t xml:space="preserve">rung erhalten, die dann von der neurotischen Verdrängung zu dem psychotischen </w:t>
      </w:r>
      <w:r>
        <w:rPr>
          <w:i/>
          <w:iCs/>
          <w:color w:val="000000"/>
          <w:spacing w:val="0"/>
          <w:w w:val="100"/>
          <w:position w:val="0"/>
          <w:shd w:val="clear" w:color="auto" w:fill="auto"/>
          <w:lang w:val="de-DE" w:eastAsia="de-DE" w:bidi="de-DE"/>
        </w:rPr>
        <w:t>Negativismus</w:t>
      </w:r>
      <w:r>
        <w:rPr>
          <w:color w:val="000000"/>
          <w:spacing w:val="0"/>
          <w:w w:val="100"/>
          <w:position w:val="0"/>
          <w:shd w:val="clear" w:color="auto" w:fill="auto"/>
          <w:lang w:val="de-DE" w:eastAsia="de-DE" w:bidi="de-DE"/>
        </w:rPr>
        <w:t xml:space="preserve"> (bei Katatonen), von dem banalen Verzichten zu der antisozialen </w:t>
      </w:r>
      <w:r>
        <w:rPr>
          <w:i/>
          <w:iCs/>
          <w:color w:val="000000"/>
          <w:spacing w:val="0"/>
          <w:w w:val="100"/>
          <w:position w:val="0"/>
          <w:shd w:val="clear" w:color="auto" w:fill="auto"/>
          <w:lang w:val="de-DE" w:eastAsia="de-DE" w:bidi="de-DE"/>
        </w:rPr>
        <w:t>Destruktion</w:t>
      </w:r>
      <w:r>
        <w:rPr>
          <w:color w:val="000000"/>
          <w:spacing w:val="0"/>
          <w:w w:val="100"/>
          <w:position w:val="0"/>
          <w:shd w:val="clear" w:color="auto" w:fill="auto"/>
          <w:lang w:val="de-DE" w:eastAsia="de-DE" w:bidi="de-DE"/>
        </w:rPr>
        <w:t xml:space="preserve"> (Auto- und Allodestruktion) führen. Testologisch sind diese Stei-</w:t>
      </w:r>
    </w:p>
    <w:p>
      <w:pPr>
        <w:pStyle w:val="Style44"/>
        <w:keepNext w:val="0"/>
        <w:keepLines w:val="0"/>
        <w:widowControl w:val="0"/>
        <w:shd w:val="clear" w:color="auto" w:fill="auto"/>
        <w:bidi w:val="0"/>
        <w:spacing w:line="240" w:lineRule="auto"/>
        <w:ind w:left="4430" w:firstLine="0"/>
        <w:jc w:val="left"/>
      </w:pPr>
      <w:r>
        <w:rPr>
          <w:color w:val="000000"/>
          <w:spacing w:val="0"/>
          <w:w w:val="100"/>
          <w:position w:val="0"/>
          <w:shd w:val="clear" w:color="auto" w:fill="auto"/>
          <w:lang w:val="de-DE" w:eastAsia="de-DE" w:bidi="de-DE"/>
        </w:rPr>
        <w:t>Tabelle 12. Die introjektiven Ahwehrmechanismen</w:t>
      </w:r>
    </w:p>
    <w:tbl>
      <w:tblPr>
        <w:tblOverlap w:val="never"/>
        <w:jc w:val="left"/>
        <w:tblLayout w:type="fixed"/>
      </w:tblPr>
      <w:tblGrid>
        <w:gridCol w:w="1334"/>
        <w:gridCol w:w="3490"/>
        <w:gridCol w:w="3528"/>
        <w:gridCol w:w="3994"/>
      </w:tblGrid>
      <w:tr>
        <w:trPr>
          <w:trHeight w:val="816"/>
        </w:trPr>
        <w:tc>
          <w:tcPr>
            <w:tcBorders>
              <w:top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46"/>
              <w:keepNext w:val="0"/>
              <w:keepLines w:val="0"/>
              <w:widowControl w:val="0"/>
              <w:shd w:val="clear" w:color="auto" w:fill="auto"/>
              <w:bidi w:val="0"/>
              <w:spacing w:line="194" w:lineRule="auto"/>
              <w:ind w:left="360" w:hanging="360"/>
              <w:jc w:val="left"/>
              <w:rPr>
                <w:sz w:val="18"/>
                <w:szCs w:val="18"/>
              </w:rPr>
            </w:pPr>
            <w:r>
              <w:rPr>
                <w:i/>
                <w:iCs/>
                <w:color w:val="000000"/>
                <w:spacing w:val="0"/>
                <w:w w:val="100"/>
                <w:position w:val="0"/>
                <w:sz w:val="18"/>
                <w:szCs w:val="18"/>
                <w:shd w:val="clear" w:color="auto" w:fill="auto"/>
                <w:lang w:val="de-DE" w:eastAsia="de-DE" w:bidi="de-DE"/>
              </w:rPr>
              <w:t>Introjektion als bwehrmecbanis-</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miis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Totale Introjektion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2.</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Inflaprojektive Introjektion </w:t>
            </w:r>
            <w:r>
              <w:rPr>
                <w:color w:val="000000"/>
                <w:spacing w:val="0"/>
                <w:w w:val="100"/>
                <w:position w:val="0"/>
                <w:sz w:val="18"/>
                <w:szCs w:val="18"/>
                <w:shd w:val="clear" w:color="auto" w:fill="auto"/>
                <w:lang w:val="de-DE" w:eastAsia="de-DE" w:bidi="de-DE"/>
              </w:rPr>
              <w:t>Die Vorphasc der totalen Introjektion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3.</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Zwangsmechanismus Intronegation</w:t>
            </w:r>
          </w:p>
        </w:tc>
      </w:tr>
      <w:tr>
        <w:trPr>
          <w:trHeight w:val="1061"/>
        </w:trPr>
        <w:tc>
          <w:tcPr>
            <w:tcBorders>
              <w:top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Begriffs- bestimmung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Das gefahrbringende Triebbedürfnis wird aus dem Wunschbewußtsein derart geräumt, daß beide entgegengesetzten Strebungen dem Ich cinverleibt werden.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Die Gefahr der Weiblichkeit und der Ver</w:t>
              <w:softHyphen/>
              <w:t>lassenheit wird durch Einverleibung der projektiven und inflativen Strebungen ab</w:t>
              <w:softHyphen/>
              <w:t>gewehrt.</w:t>
            </w:r>
          </w:p>
          <w:p>
            <w:pPr>
              <w:pStyle w:val="Style46"/>
              <w:keepNext w:val="0"/>
              <w:keepLines w:val="0"/>
              <w:widowControl w:val="0"/>
              <w:shd w:val="clear" w:color="auto" w:fill="auto"/>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Desintrojektion durch Projektion und Inflation.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Das gefahrbringende Bedürfnis wird aus dem Wunschbcwußtscin derart geräumt, daß die eine Strebung verdrängt, die entgegengesetzte dem Ich einverleibt wird. &gt;</w:t>
            </w:r>
          </w:p>
          <w:p>
            <w:pPr>
              <w:pStyle w:val="Style46"/>
              <w:keepNext w:val="0"/>
              <w:keepLines w:val="0"/>
              <w:widowControl w:val="0"/>
              <w:shd w:val="clear" w:color="auto" w:fill="auto"/>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Desintrojektion durch Negation.</w:t>
            </w:r>
          </w:p>
        </w:tc>
      </w:tr>
      <w:tr>
        <w:trPr>
          <w:trHeight w:val="557"/>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Testologie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p</w:t>
            </w:r>
          </w:p>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Sch= + </w:t>
            </w: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p</w:t>
            </w:r>
          </w:p>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 dz</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p</w:t>
            </w:r>
          </w:p>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 =</w:t>
            </w:r>
            <w:r>
              <w:rPr>
                <w:color w:val="000000"/>
                <w:spacing w:val="0"/>
                <w:w w:val="100"/>
                <w:position w:val="0"/>
                <w:sz w:val="18"/>
                <w:szCs w:val="18"/>
                <w:shd w:val="clear" w:color="auto" w:fill="auto"/>
                <w:lang w:val="de-DE" w:eastAsia="de-DE" w:bidi="de-DE"/>
              </w:rPr>
              <w:t xml:space="preserve"> zfc 0</w:t>
            </w:r>
          </w:p>
        </w:tc>
      </w:tr>
      <w:tr>
        <w:trPr>
          <w:trHeight w:val="1440"/>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Wirkungsanalyse</w:t>
            </w:r>
          </w:p>
        </w:tc>
        <w:tc>
          <w:tcPr>
            <w:tcBorders>
              <w:top w:val="single" w:sz="4"/>
              <w:left w:val="single" w:sz="4"/>
            </w:tcBorders>
            <w:shd w:val="clear" w:color="auto" w:fill="FFFFFF"/>
            <w:vAlign w:val="top"/>
          </w:tcPr>
          <w:p>
            <w:pPr>
              <w:pStyle w:val="Style46"/>
              <w:keepNext w:val="0"/>
              <w:keepLines w:val="0"/>
              <w:widowControl w:val="0"/>
              <w:numPr>
                <w:ilvl w:val="0"/>
                <w:numId w:val="265"/>
              </w:numPr>
              <w:shd w:val="clear" w:color="auto" w:fill="auto"/>
              <w:tabs>
                <w:tab w:pos="379"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Das verpönte Bedürfnis wird aus dem Bewußtsein geräumt (/&gt;0);</w:t>
            </w:r>
          </w:p>
          <w:p>
            <w:pPr>
              <w:pStyle w:val="Style46"/>
              <w:keepNext w:val="0"/>
              <w:keepLines w:val="0"/>
              <w:widowControl w:val="0"/>
              <w:numPr>
                <w:ilvl w:val="0"/>
                <w:numId w:val="265"/>
              </w:numPr>
              <w:shd w:val="clear" w:color="auto" w:fill="auto"/>
              <w:tabs>
                <w:tab w:pos="389"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seine beiden Strebungen dem Ich cin- verlcibt </w:t>
            </w:r>
            <w:r>
              <w:rPr>
                <w:i/>
                <w:iCs/>
                <w:color w:val="000000"/>
                <w:spacing w:val="0"/>
                <w:w w:val="100"/>
                <w:position w:val="0"/>
                <w:sz w:val="18"/>
                <w:szCs w:val="18"/>
                <w:shd w:val="clear" w:color="auto" w:fill="auto"/>
                <w:lang w:val="de-DE" w:eastAsia="de-DE" w:bidi="de-DE"/>
              </w:rPr>
              <w:t>(k +);</w:t>
            </w:r>
          </w:p>
          <w:p>
            <w:pPr>
              <w:pStyle w:val="Style46"/>
              <w:keepNext w:val="0"/>
              <w:keepLines w:val="0"/>
              <w:widowControl w:val="0"/>
              <w:numPr>
                <w:ilvl w:val="0"/>
                <w:numId w:val="265"/>
              </w:numPr>
              <w:shd w:val="clear" w:color="auto" w:fill="auto"/>
              <w:tabs>
                <w:tab w:pos="394" w:val="left"/>
              </w:tabs>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so wird aus Scinsmacht Habmacht (Allmacht, Beruf usw.)</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Nach der Krise der Partizipation stellt sich die Verlassenheit ein (/&gt; dz); 2. die Per</w:t>
              <w:softHyphen/>
              <w:t>son reagiert auf die Krise teils mit Projek</w:t>
              <w:softHyphen/>
              <w:t xml:space="preserve">tion </w:t>
            </w: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teils mit Inflation </w:t>
            </w: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so ent</w:t>
              <w:softHyphen/>
              <w:t xml:space="preserve">steht ein weibliches Ich </w:t>
            </w: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dz); 3. das Ich versucht durch Einverleibung die Verlassen</w:t>
              <w:softHyphen/>
              <w:t xml:space="preserve">heit zu lösen </w:t>
            </w:r>
            <w:r>
              <w:rPr>
                <w:i/>
                <w:iCs/>
                <w:color w:val="000000"/>
                <w:spacing w:val="0"/>
                <w:w w:val="100"/>
                <w:position w:val="0"/>
                <w:sz w:val="18"/>
                <w:szCs w:val="18"/>
                <w:shd w:val="clear" w:color="auto" w:fill="auto"/>
                <w:lang w:val="de-DE" w:eastAsia="de-DE" w:bidi="de-DE"/>
              </w:rPr>
              <w:t>(k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Im Zwangs-Abwehrmechanismus wirken gleich</w:t>
              <w:softHyphen/>
              <w:t>zeitig zwei Abwehrarten:</w:t>
            </w:r>
          </w:p>
          <w:p>
            <w:pPr>
              <w:pStyle w:val="Style4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die </w:t>
            </w:r>
            <w:r>
              <w:rPr>
                <w:i/>
                <w:iCs/>
                <w:color w:val="000000"/>
                <w:spacing w:val="0"/>
                <w:w w:val="100"/>
                <w:position w:val="0"/>
                <w:sz w:val="18"/>
                <w:szCs w:val="18"/>
                <w:shd w:val="clear" w:color="auto" w:fill="auto"/>
                <w:lang w:val="de-DE" w:eastAsia="de-DE" w:bidi="de-DE"/>
              </w:rPr>
              <w:t>Verdrängung (Sch — —</w:t>
            </w:r>
            <w:r>
              <w:rPr>
                <w:color w:val="000000"/>
                <w:spacing w:val="0"/>
                <w:w w:val="100"/>
                <w:position w:val="0"/>
                <w:sz w:val="18"/>
                <w:szCs w:val="18"/>
                <w:shd w:val="clear" w:color="auto" w:fill="auto"/>
                <w:lang w:val="de-DE" w:eastAsia="de-DE" w:bidi="de-DE"/>
              </w:rPr>
              <w:t xml:space="preserve"> 0); 2. die </w:t>
            </w:r>
            <w:r>
              <w:rPr>
                <w:i/>
                <w:iCs/>
                <w:color w:val="000000"/>
                <w:spacing w:val="0"/>
                <w:w w:val="100"/>
                <w:position w:val="0"/>
                <w:sz w:val="18"/>
                <w:szCs w:val="18"/>
                <w:shd w:val="clear" w:color="auto" w:fill="auto"/>
                <w:lang w:val="de-DE" w:eastAsia="de-DE" w:bidi="de-DE"/>
              </w:rPr>
              <w:t>Introjektion (Sch =</w:t>
            </w:r>
            <w:r>
              <w:rPr>
                <w:color w:val="000000"/>
                <w:spacing w:val="0"/>
                <w:w w:val="100"/>
                <w:position w:val="0"/>
                <w:sz w:val="18"/>
                <w:szCs w:val="18"/>
                <w:shd w:val="clear" w:color="auto" w:fill="auto"/>
                <w:lang w:val="de-DE" w:eastAsia="de-DE" w:bidi="de-DE"/>
              </w:rPr>
              <w:t xml:space="preserve"> + 0). Das Unerwünschte wird somit auf zwei Wegen aus dem Wunschbcwußtscin geräumt.</w:t>
            </w:r>
          </w:p>
        </w:tc>
      </w:tr>
      <w:tr>
        <w:trPr>
          <w:trHeight w:val="3686"/>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IV.</w:t>
            </w:r>
          </w:p>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Gegensat^analyse.</w:t>
            </w:r>
          </w:p>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Analyse von VOrder- und Hintergänger</w:t>
            </w:r>
          </w:p>
        </w:tc>
        <w:tc>
          <w:tcPr>
            <w:tcBorders>
              <w:top w:val="single" w:sz="4"/>
              <w:left w:val="single" w:sz="4"/>
              <w:bottom w:val="single" w:sz="4"/>
            </w:tcBorders>
            <w:shd w:val="clear" w:color="auto" w:fill="FFFFFF"/>
            <w:vAlign w:val="top"/>
          </w:tcPr>
          <w:p>
            <w:pPr>
              <w:pStyle w:val="Style46"/>
              <w:keepNext w:val="0"/>
              <w:keepLines w:val="0"/>
              <w:widowControl w:val="0"/>
              <w:numPr>
                <w:ilvl w:val="0"/>
                <w:numId w:val="267"/>
              </w:numPr>
              <w:shd w:val="clear" w:color="auto" w:fill="auto"/>
              <w:tabs>
                <w:tab w:pos="418"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Der Vordergänger:</w:t>
            </w:r>
            <w:r>
              <w:rPr>
                <w:color w:val="000000"/>
                <w:spacing w:val="0"/>
                <w:w w:val="100"/>
                <w:position w:val="0"/>
                <w:sz w:val="18"/>
                <w:szCs w:val="18"/>
                <w:shd w:val="clear" w:color="auto" w:fill="auto"/>
                <w:lang w:val="de-DE" w:eastAsia="de-DE" w:bidi="de-DE"/>
              </w:rPr>
              <w:t xml:space="preserve"> 1. erobert die Welt; will </w:t>
            </w:r>
            <w:r>
              <w:rPr>
                <w:i/>
                <w:iCs/>
                <w:color w:val="000000"/>
                <w:spacing w:val="0"/>
                <w:w w:val="100"/>
                <w:position w:val="0"/>
                <w:sz w:val="18"/>
                <w:szCs w:val="18"/>
                <w:shd w:val="clear" w:color="auto" w:fill="auto"/>
                <w:lang w:val="de-DE" w:eastAsia="de-DE" w:bidi="de-DE"/>
              </w:rPr>
              <w:t>alles haben</w:t>
            </w:r>
            <w:r>
              <w:rPr>
                <w:color w:val="000000"/>
                <w:spacing w:val="0"/>
                <w:w w:val="100"/>
                <w:position w:val="0"/>
                <w:sz w:val="18"/>
                <w:szCs w:val="18"/>
                <w:shd w:val="clear" w:color="auto" w:fill="auto"/>
                <w:lang w:val="de-DE" w:eastAsia="de-DE" w:bidi="de-DE"/>
              </w:rPr>
              <w:t xml:space="preserve"> und alle Wertobjekte der Welt in Besitz nehmen; 2. er fühlt sich </w:t>
            </w:r>
            <w:r>
              <w:rPr>
                <w:i/>
                <w:iCs/>
                <w:color w:val="000000"/>
                <w:spacing w:val="0"/>
                <w:w w:val="100"/>
                <w:position w:val="0"/>
                <w:sz w:val="18"/>
                <w:szCs w:val="18"/>
                <w:shd w:val="clear" w:color="auto" w:fill="auto"/>
                <w:lang w:val="de-DE" w:eastAsia="de-DE" w:bidi="de-DE"/>
              </w:rPr>
              <w:t>all</w:t>
              <w:softHyphen/>
              <w:t>mächtig</w:t>
            </w:r>
            <w:r>
              <w:rPr>
                <w:color w:val="000000"/>
                <w:spacing w:val="0"/>
                <w:w w:val="100"/>
                <w:position w:val="0"/>
                <w:sz w:val="18"/>
                <w:szCs w:val="18"/>
                <w:shd w:val="clear" w:color="auto" w:fill="auto"/>
                <w:lang w:val="de-DE" w:eastAsia="de-DE" w:bidi="de-DE"/>
              </w:rPr>
              <w:t xml:space="preserve"> oder </w:t>
            </w:r>
            <w:r>
              <w:rPr>
                <w:i/>
                <w:iCs/>
                <w:color w:val="000000"/>
                <w:spacing w:val="0"/>
                <w:w w:val="100"/>
                <w:position w:val="0"/>
                <w:sz w:val="18"/>
                <w:szCs w:val="18"/>
                <w:shd w:val="clear" w:color="auto" w:fill="auto"/>
                <w:lang w:val="de-DE" w:eastAsia="de-DE" w:bidi="de-DE"/>
              </w:rPr>
              <w:t>allschuldig;</w:t>
            </w:r>
            <w:r>
              <w:rPr>
                <w:color w:val="000000"/>
                <w:spacing w:val="0"/>
                <w:w w:val="100"/>
                <w:position w:val="0"/>
                <w:sz w:val="18"/>
                <w:szCs w:val="18"/>
                <w:shd w:val="clear" w:color="auto" w:fill="auto"/>
                <w:lang w:val="de-DE" w:eastAsia="de-DE" w:bidi="de-DE"/>
              </w:rPr>
              <w:t xml:space="preserve"> 3. wird </w:t>
            </w:r>
            <w:r>
              <w:rPr>
                <w:i/>
                <w:iCs/>
                <w:color w:val="000000"/>
                <w:spacing w:val="0"/>
                <w:w w:val="100"/>
                <w:position w:val="0"/>
                <w:sz w:val="18"/>
                <w:szCs w:val="18"/>
                <w:shd w:val="clear" w:color="auto" w:fill="auto"/>
                <w:lang w:val="de-DE" w:eastAsia="de-DE" w:bidi="de-DE"/>
              </w:rPr>
              <w:t>machtnar^iß- tisch;</w:t>
            </w:r>
            <w:r>
              <w:rPr>
                <w:color w:val="000000"/>
                <w:spacing w:val="0"/>
                <w:w w:val="100"/>
                <w:position w:val="0"/>
                <w:sz w:val="18"/>
                <w:szCs w:val="18"/>
                <w:shd w:val="clear" w:color="auto" w:fill="auto"/>
                <w:lang w:val="de-DE" w:eastAsia="de-DE" w:bidi="de-DE"/>
              </w:rPr>
              <w:t xml:space="preserve"> 4. ist unerträglich vereinsamt und par</w:t>
              <w:softHyphen/>
              <w:t xml:space="preserve">tizipiert mit dem Habobjekt (Geld, Auto, Fetisch, Schuld usw.); 5. staut die Liebe in sich auf, kann sie aber nicht entladen, oder nur </w:t>
            </w:r>
            <w:r>
              <w:rPr>
                <w:i/>
                <w:iCs/>
                <w:color w:val="000000"/>
                <w:spacing w:val="0"/>
                <w:w w:val="100"/>
                <w:position w:val="0"/>
                <w:sz w:val="18"/>
                <w:szCs w:val="18"/>
                <w:shd w:val="clear" w:color="auto" w:fill="auto"/>
                <w:lang w:val="de-DE" w:eastAsia="de-DE" w:bidi="de-DE"/>
              </w:rPr>
              <w:t>in perverser Form</w:t>
            </w:r>
            <w:r>
              <w:rPr>
                <w:color w:val="000000"/>
                <w:spacing w:val="0"/>
                <w:w w:val="100"/>
                <w:position w:val="0"/>
                <w:sz w:val="18"/>
                <w:szCs w:val="18"/>
                <w:shd w:val="clear" w:color="auto" w:fill="auto"/>
                <w:lang w:val="de-DE" w:eastAsia="de-DE" w:bidi="de-DE"/>
              </w:rPr>
              <w:t xml:space="preserve"> (Analsadismus, Fe</w:t>
              <w:softHyphen/>
              <w:t>tischismus, Masochismus).</w:t>
            </w:r>
          </w:p>
          <w:p>
            <w:pPr>
              <w:pStyle w:val="Style46"/>
              <w:keepNext w:val="0"/>
              <w:keepLines w:val="0"/>
              <w:widowControl w:val="0"/>
              <w:numPr>
                <w:ilvl w:val="0"/>
                <w:numId w:val="267"/>
              </w:numPr>
              <w:shd w:val="clear" w:color="auto" w:fill="auto"/>
              <w:tabs>
                <w:tab w:pos="389"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Der Hintergänger:</w:t>
            </w:r>
            <w:r>
              <w:rPr>
                <w:color w:val="000000"/>
                <w:spacing w:val="0"/>
                <w:w w:val="100"/>
                <w:position w:val="0"/>
                <w:sz w:val="18"/>
                <w:szCs w:val="18"/>
                <w:shd w:val="clear" w:color="auto" w:fill="auto"/>
                <w:lang w:val="de-DE" w:eastAsia="de-DE" w:bidi="de-DE"/>
              </w:rPr>
              <w:t xml:space="preserve"> 1. </w:t>
            </w:r>
            <w:r>
              <w:rPr>
                <w:i/>
                <w:iCs/>
                <w:color w:val="000000"/>
                <w:spacing w:val="0"/>
                <w:w w:val="100"/>
                <w:position w:val="0"/>
                <w:sz w:val="18"/>
                <w:szCs w:val="18"/>
                <w:shd w:val="clear" w:color="auto" w:fill="auto"/>
                <w:lang w:val="de-DE" w:eastAsia="de-DE" w:bidi="de-DE"/>
              </w:rPr>
              <w:t>verliert die Welt</w:t>
            </w:r>
            <w:r>
              <w:rPr>
                <w:color w:val="000000"/>
                <w:spacing w:val="0"/>
                <w:w w:val="100"/>
                <w:position w:val="0"/>
                <w:sz w:val="18"/>
                <w:szCs w:val="18"/>
                <w:shd w:val="clear" w:color="auto" w:fill="auto"/>
                <w:lang w:val="de-DE" w:eastAsia="de-DE" w:bidi="de-DE"/>
              </w:rPr>
              <w:t xml:space="preserve"> und entfremdet sic sich; 2. ist passiv,. masochi</w:t>
              <w:softHyphen/>
              <w:t>stisch; 3. hegt sensitive Bezichungsideen; 4. ist völlig kontaktlos und depressiv; möch</w:t>
              <w:softHyphen/>
              <w:t>te sich wie ein Kind im Schoß der Mutter im Bett verkriechen; 5. lebt in Todes- oder Ka</w:t>
              <w:softHyphen/>
              <w:t>tastrophenangst; will sich umbringen oder hat Angst, verrückt zu werden.</w:t>
            </w:r>
          </w:p>
        </w:tc>
        <w:tc>
          <w:tcPr>
            <w:tcBorders>
              <w:top w:val="single" w:sz="4"/>
              <w:left w:val="single" w:sz="4"/>
              <w:bottom w:val="single" w:sz="4"/>
            </w:tcBorders>
            <w:shd w:val="clear" w:color="auto" w:fill="FFFFFF"/>
            <w:vAlign w:val="top"/>
          </w:tcPr>
          <w:p>
            <w:pPr>
              <w:pStyle w:val="Style46"/>
              <w:keepNext w:val="0"/>
              <w:keepLines w:val="0"/>
              <w:widowControl w:val="0"/>
              <w:numPr>
                <w:ilvl w:val="0"/>
                <w:numId w:val="269"/>
              </w:numPr>
              <w:shd w:val="clear" w:color="auto" w:fill="auto"/>
              <w:tabs>
                <w:tab w:pos="490" w:val="left"/>
              </w:tabs>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Der Vordergänger im Falle eines Mannes:</w:t>
            </w:r>
          </w:p>
          <w:p>
            <w:pPr>
              <w:pStyle w:val="Style46"/>
              <w:keepNext w:val="0"/>
              <w:keepLines w:val="0"/>
              <w:widowControl w:val="0"/>
              <w:numPr>
                <w:ilvl w:val="0"/>
                <w:numId w:val="271"/>
              </w:numPr>
              <w:shd w:val="clear" w:color="auto" w:fill="auto"/>
              <w:tabs>
                <w:tab w:pos="206"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ist noch inzestuös gebunden; 2. will sich aber abtrennen; 3. da er sich verlassen und effeminiert fühlt; 4. seine sexuelle Entwick</w:t>
              <w:softHyphen/>
              <w:t>lung ist noch undifferenziert und einmal passiv-weich, das andercmal hart-männlich; 5. Bcziehungs- und Gewissensängste treiben ihn doch dazu, daß er die Welt und die Frau</w:t>
              <w:softHyphen/>
              <w:t>en zu erobern versucht.</w:t>
            </w:r>
          </w:p>
          <w:p>
            <w:pPr>
              <w:pStyle w:val="Style46"/>
              <w:keepNext w:val="0"/>
              <w:keepLines w:val="0"/>
              <w:widowControl w:val="0"/>
              <w:numPr>
                <w:ilvl w:val="0"/>
                <w:numId w:val="269"/>
              </w:numPr>
              <w:shd w:val="clear" w:color="auto" w:fill="auto"/>
              <w:tabs>
                <w:tab w:pos="486" w:val="left"/>
              </w:tabs>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Der Hintergänger:</w:t>
            </w:r>
            <w:r>
              <w:rPr>
                <w:color w:val="000000"/>
                <w:spacing w:val="0"/>
                <w:w w:val="100"/>
                <w:position w:val="0"/>
                <w:sz w:val="18"/>
                <w:szCs w:val="18"/>
                <w:shd w:val="clear" w:color="auto" w:fill="auto"/>
                <w:lang w:val="de-DE" w:eastAsia="de-DE" w:bidi="de-DE"/>
              </w:rPr>
              <w:t xml:space="preserve"> 1. ist ein </w:t>
            </w:r>
            <w:r>
              <w:rPr>
                <w:i/>
                <w:iCs/>
                <w:color w:val="000000"/>
                <w:spacing w:val="0"/>
                <w:w w:val="100"/>
                <w:position w:val="0"/>
                <w:sz w:val="18"/>
                <w:szCs w:val="18"/>
                <w:shd w:val="clear" w:color="auto" w:fill="auto"/>
                <w:lang w:val="de-DE" w:eastAsia="de-DE" w:bidi="de-DE"/>
              </w:rPr>
              <w:t>Verdränger;</w:t>
            </w:r>
          </w:p>
          <w:p>
            <w:pPr>
              <w:pStyle w:val="Style46"/>
              <w:keepNext w:val="0"/>
              <w:keepLines w:val="0"/>
              <w:widowControl w:val="0"/>
              <w:numPr>
                <w:ilvl w:val="0"/>
                <w:numId w:val="271"/>
              </w:numPr>
              <w:shd w:val="clear" w:color="auto" w:fill="auto"/>
              <w:tabs>
                <w:tab w:pos="202"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er verdrängt sowohl seine Homosexuali</w:t>
              <w:softHyphen/>
              <w:t xml:space="preserve">tät als auch die Inzestansprüche; 3. auch der </w:t>
            </w:r>
            <w:r>
              <w:rPr>
                <w:i/>
                <w:iCs/>
                <w:color w:val="000000"/>
                <w:spacing w:val="0"/>
                <w:w w:val="100"/>
                <w:position w:val="0"/>
                <w:sz w:val="18"/>
                <w:szCs w:val="18"/>
                <w:shd w:val="clear" w:color="auto" w:fill="auto"/>
                <w:lang w:val="de-DE" w:eastAsia="de-DE" w:bidi="de-DE"/>
              </w:rPr>
              <w:t>Kain</w:t>
            </w:r>
            <w:r>
              <w:rPr>
                <w:color w:val="000000"/>
                <w:spacing w:val="0"/>
                <w:w w:val="100"/>
                <w:position w:val="0"/>
                <w:sz w:val="18"/>
                <w:szCs w:val="18"/>
                <w:shd w:val="clear" w:color="auto" w:fill="auto"/>
                <w:lang w:val="de-DE" w:eastAsia="de-DE" w:bidi="de-DE"/>
              </w:rPr>
              <w:t xml:space="preserve"> belästigt ihn und jagt ihm Angst ein.</w:t>
            </w:r>
          </w:p>
          <w:p>
            <w:pPr>
              <w:pStyle w:val="Style46"/>
              <w:keepNext w:val="0"/>
              <w:keepLines w:val="0"/>
              <w:widowControl w:val="0"/>
              <w:shd w:val="clear" w:color="auto" w:fill="auto"/>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Bei Frauen</w:t>
            </w:r>
            <w:r>
              <w:rPr>
                <w:color w:val="000000"/>
                <w:spacing w:val="0"/>
                <w:w w:val="100"/>
                <w:position w:val="0"/>
                <w:sz w:val="18"/>
                <w:szCs w:val="18"/>
                <w:shd w:val="clear" w:color="auto" w:fill="auto"/>
                <w:lang w:val="de-DE" w:eastAsia="de-DE" w:bidi="de-DE"/>
              </w:rPr>
              <w:t xml:space="preserve"> steht eine </w:t>
            </w:r>
            <w:r>
              <w:rPr>
                <w:i/>
                <w:iCs/>
                <w:color w:val="000000"/>
                <w:spacing w:val="0"/>
                <w:w w:val="100"/>
                <w:position w:val="0"/>
                <w:sz w:val="18"/>
                <w:szCs w:val="18"/>
                <w:shd w:val="clear" w:color="auto" w:fill="auto"/>
                <w:lang w:val="de-DE" w:eastAsia="de-DE" w:bidi="de-DE"/>
              </w:rPr>
              <w:t>habmachtsüchtige</w:t>
            </w:r>
            <w:r>
              <w:rPr>
                <w:color w:val="000000"/>
                <w:spacing w:val="0"/>
                <w:w w:val="100"/>
                <w:position w:val="0"/>
                <w:sz w:val="18"/>
                <w:szCs w:val="18"/>
                <w:shd w:val="clear" w:color="auto" w:fill="auto"/>
                <w:lang w:val="de-DE" w:eastAsia="de-DE" w:bidi="de-DE"/>
              </w:rPr>
              <w:t xml:space="preserve"> Per</w:t>
              <w:softHyphen/>
              <w:t xml:space="preserve">son im </w:t>
            </w:r>
            <w:r>
              <w:rPr>
                <w:i/>
                <w:iCs/>
                <w:color w:val="000000"/>
                <w:spacing w:val="0"/>
                <w:w w:val="100"/>
                <w:position w:val="0"/>
                <w:sz w:val="18"/>
                <w:szCs w:val="18"/>
                <w:shd w:val="clear" w:color="auto" w:fill="auto"/>
                <w:lang w:val="de-DE" w:eastAsia="de-DE" w:bidi="de-DE"/>
              </w:rPr>
              <w:t>Vordergrund,</w:t>
            </w:r>
            <w:r>
              <w:rPr>
                <w:color w:val="000000"/>
                <w:spacing w:val="0"/>
                <w:w w:val="100"/>
                <w:position w:val="0"/>
                <w:sz w:val="18"/>
                <w:szCs w:val="18"/>
                <w:shd w:val="clear" w:color="auto" w:fill="auto"/>
                <w:lang w:val="de-DE" w:eastAsia="de-DE" w:bidi="de-DE"/>
              </w:rPr>
              <w:t xml:space="preserve"> die jeden Mann und jedes Wertobjekt der Welt </w:t>
            </w:r>
            <w:r>
              <w:rPr>
                <w:i/>
                <w:iCs/>
                <w:color w:val="000000"/>
                <w:spacing w:val="0"/>
                <w:w w:val="100"/>
                <w:position w:val="0"/>
                <w:sz w:val="18"/>
                <w:szCs w:val="18"/>
                <w:shd w:val="clear" w:color="auto" w:fill="auto"/>
                <w:lang w:val="de-DE" w:eastAsia="de-DE" w:bidi="de-DE"/>
              </w:rPr>
              <w:t>haben</w:t>
            </w:r>
            <w:r>
              <w:rPr>
                <w:color w:val="000000"/>
                <w:spacing w:val="0"/>
                <w:w w:val="100"/>
                <w:position w:val="0"/>
                <w:sz w:val="18"/>
                <w:szCs w:val="18"/>
                <w:shd w:val="clear" w:color="auto" w:fill="auto"/>
                <w:lang w:val="de-DE" w:eastAsia="de-DE" w:bidi="de-DE"/>
              </w:rPr>
              <w:t xml:space="preserve"> möchte. Im </w:t>
            </w:r>
            <w:r>
              <w:rPr>
                <w:i/>
                <w:iCs/>
                <w:color w:val="000000"/>
                <w:spacing w:val="0"/>
                <w:w w:val="100"/>
                <w:position w:val="0"/>
                <w:sz w:val="18"/>
                <w:szCs w:val="18"/>
                <w:shd w:val="clear" w:color="auto" w:fill="auto"/>
                <w:lang w:val="de-DE" w:eastAsia="de-DE" w:bidi="de-DE"/>
              </w:rPr>
              <w:t>Hintergrund</w:t>
            </w:r>
            <w:r>
              <w:rPr>
                <w:color w:val="000000"/>
                <w:spacing w:val="0"/>
                <w:w w:val="100"/>
                <w:position w:val="0"/>
                <w:sz w:val="18"/>
                <w:szCs w:val="18"/>
                <w:shd w:val="clear" w:color="auto" w:fill="auto"/>
                <w:lang w:val="de-DE" w:eastAsia="de-DE" w:bidi="de-DE"/>
              </w:rPr>
              <w:t xml:space="preserve"> verdrängt sic dieselben homo</w:t>
              <w:softHyphen/>
              <w:t>sexuellen, inzestuösen, kainitischen An</w:t>
              <w:softHyphen/>
              <w:t>sprüche wie der Mann.</w:t>
            </w:r>
          </w:p>
        </w:tc>
        <w:tc>
          <w:tcPr>
            <w:tcBorders>
              <w:top w:val="single" w:sz="4"/>
              <w:left w:val="single" w:sz="4"/>
              <w:bottom w:val="single" w:sz="4"/>
            </w:tcBorders>
            <w:shd w:val="clear" w:color="auto" w:fill="FFFFFF"/>
            <w:vAlign w:val="top"/>
          </w:tcPr>
          <w:p>
            <w:pPr>
              <w:pStyle w:val="Style46"/>
              <w:keepNext w:val="0"/>
              <w:keepLines w:val="0"/>
              <w:widowControl w:val="0"/>
              <w:numPr>
                <w:ilvl w:val="0"/>
                <w:numId w:val="273"/>
              </w:numPr>
              <w:shd w:val="clear" w:color="auto" w:fill="auto"/>
              <w:tabs>
                <w:tab w:pos="442"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Der Vordergänger:</w:t>
            </w:r>
            <w:r>
              <w:rPr>
                <w:color w:val="000000"/>
                <w:spacing w:val="0"/>
                <w:w w:val="100"/>
                <w:position w:val="0"/>
                <w:sz w:val="18"/>
                <w:szCs w:val="18"/>
                <w:shd w:val="clear" w:color="auto" w:fill="auto"/>
                <w:lang w:val="de-DE" w:eastAsia="de-DE" w:bidi="de-DE"/>
              </w:rPr>
              <w:t xml:space="preserve"> 1. ist ein </w:t>
            </w:r>
            <w:r>
              <w:rPr>
                <w:i/>
                <w:iCs/>
                <w:color w:val="000000"/>
                <w:spacing w:val="0"/>
                <w:w w:val="100"/>
                <w:position w:val="0"/>
                <w:sz w:val="18"/>
                <w:szCs w:val="18"/>
                <w:shd w:val="clear" w:color="auto" w:fill="auto"/>
                <w:lang w:val="de-DE" w:eastAsia="de-DE" w:bidi="de-DE"/>
              </w:rPr>
              <w:t>Zweifler</w:t>
            </w:r>
            <w:r>
              <w:rPr>
                <w:color w:val="000000"/>
                <w:spacing w:val="0"/>
                <w:w w:val="100"/>
                <w:position w:val="0"/>
                <w:sz w:val="18"/>
                <w:szCs w:val="18"/>
                <w:shd w:val="clear" w:color="auto" w:fill="auto"/>
                <w:lang w:val="de-DE" w:eastAsia="de-DE" w:bidi="de-DE"/>
              </w:rPr>
              <w:t xml:space="preserve"> (ambi</w:t>
              <w:softHyphen/>
              <w:t xml:space="preserve">valent) auf jedem Gebiete der Seele; 2. verdrängt die infantile Analität und den Sadismus (auch den Drang zum Töten); 3. hingegen betont er in seinem Charakter und Benehmen: das Mitleid, das Gut- machcnwollcn, die Reinlichkeit, die Selbstlosigkeit, die Fürsorgefähigkeit (Rcaktionsbildungcn); 4. </w:t>
            </w:r>
            <w:r>
              <w:rPr>
                <w:i/>
                <w:iCs/>
                <w:color w:val="000000"/>
                <w:spacing w:val="0"/>
                <w:w w:val="100"/>
                <w:position w:val="0"/>
                <w:sz w:val="18"/>
                <w:szCs w:val="18"/>
                <w:shd w:val="clear" w:color="auto" w:fill="auto"/>
                <w:lang w:val="de-DE" w:eastAsia="de-DE" w:bidi="de-DE"/>
              </w:rPr>
              <w:t>iso</w:t>
              <w:softHyphen/>
              <w:t>liert</w:t>
            </w:r>
            <w:r>
              <w:rPr>
                <w:color w:val="000000"/>
                <w:spacing w:val="0"/>
                <w:w w:val="100"/>
                <w:position w:val="0"/>
                <w:sz w:val="18"/>
                <w:szCs w:val="18"/>
                <w:shd w:val="clear" w:color="auto" w:fill="auto"/>
                <w:lang w:val="de-DE" w:eastAsia="de-DE" w:bidi="de-DE"/>
              </w:rPr>
              <w:t xml:space="preserve"> die Ereignisse von ihren Affekten; 5. betont das Zeremoniell, neigt zu Wiederholungen und Zeitaufwand; 6. macht Geschehnisse durch </w:t>
            </w:r>
            <w:r>
              <w:rPr>
                <w:i/>
                <w:iCs/>
                <w:color w:val="000000"/>
                <w:spacing w:val="0"/>
                <w:w w:val="100"/>
                <w:position w:val="0"/>
                <w:sz w:val="18"/>
                <w:szCs w:val="18"/>
                <w:shd w:val="clear" w:color="auto" w:fill="auto"/>
                <w:lang w:val="de-DE" w:eastAsia="de-DE" w:bidi="de-DE"/>
              </w:rPr>
              <w:t>negative Magie</w:t>
            </w:r>
            <w:r>
              <w:rPr>
                <w:color w:val="000000"/>
                <w:spacing w:val="0"/>
                <w:w w:val="100"/>
                <w:position w:val="0"/>
                <w:sz w:val="18"/>
                <w:szCs w:val="18"/>
                <w:shd w:val="clear" w:color="auto" w:fill="auto"/>
                <w:lang w:val="de-DE" w:eastAsia="de-DE" w:bidi="de-DE"/>
              </w:rPr>
              <w:t xml:space="preserve"> ungeschehen; 7. ist todunglücklich.</w:t>
            </w:r>
          </w:p>
          <w:p>
            <w:pPr>
              <w:pStyle w:val="Style46"/>
              <w:keepNext w:val="0"/>
              <w:keepLines w:val="0"/>
              <w:widowControl w:val="0"/>
              <w:numPr>
                <w:ilvl w:val="0"/>
                <w:numId w:val="273"/>
              </w:numPr>
              <w:shd w:val="clear" w:color="auto" w:fill="auto"/>
              <w:tabs>
                <w:tab w:pos="398"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Der Flintergänger:</w:t>
            </w:r>
            <w:r>
              <w:rPr>
                <w:color w:val="000000"/>
                <w:spacing w:val="0"/>
                <w:w w:val="100"/>
                <w:position w:val="0"/>
                <w:sz w:val="18"/>
                <w:szCs w:val="18"/>
                <w:shd w:val="clear" w:color="auto" w:fill="auto"/>
                <w:lang w:val="de-DE" w:eastAsia="de-DE" w:bidi="de-DE"/>
              </w:rPr>
              <w:t xml:space="preserve"> ist 1. verlassen; 2. weiblich, latent homosexuell oder pervers; 3. lebt in einer sadomasochistischen Dualunion; 4. ist nicht selten haltlos (Trunksucht). Dieser Hintergänger bedeu</w:t>
              <w:softHyphen/>
              <w:t xml:space="preserve">tet für den Zwangsneurotiker stets die Gefahr, in projektiver oder inflati ver Form </w:t>
            </w:r>
            <w:r>
              <w:rPr>
                <w:i/>
                <w:iCs/>
                <w:color w:val="000000"/>
                <w:spacing w:val="0"/>
                <w:w w:val="100"/>
                <w:position w:val="0"/>
                <w:sz w:val="18"/>
                <w:szCs w:val="18"/>
                <w:shd w:val="clear" w:color="auto" w:fill="auto"/>
                <w:lang w:val="de-DE" w:eastAsia="de-DE" w:bidi="de-DE"/>
              </w:rPr>
              <w:t>paranoid</w:t>
            </w:r>
            <w:r>
              <w:rPr>
                <w:color w:val="000000"/>
                <w:spacing w:val="0"/>
                <w:w w:val="100"/>
                <w:position w:val="0"/>
                <w:sz w:val="18"/>
                <w:szCs w:val="18"/>
                <w:shd w:val="clear" w:color="auto" w:fill="auto"/>
                <w:lang w:val="de-DE" w:eastAsia="de-DE" w:bidi="de-DE"/>
              </w:rPr>
              <w:t xml:space="preserve"> zu werden. Oft hält er das Paranoide jahrzehntelang mit Zwang zurück.</w:t>
            </w:r>
          </w:p>
        </w:tc>
      </w:tr>
    </w:tbl>
    <w:tbl>
      <w:tblPr>
        <w:tblOverlap w:val="never"/>
        <w:jc w:val="left"/>
        <w:tblLayout w:type="fixed"/>
      </w:tblPr>
      <w:tblGrid>
        <w:gridCol w:w="1339"/>
        <w:gridCol w:w="3494"/>
        <w:gridCol w:w="3523"/>
        <w:gridCol w:w="3974"/>
      </w:tblGrid>
      <w:tr>
        <w:trPr>
          <w:trHeight w:val="830"/>
        </w:trPr>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Introjektion als A bwehrmechanis- mus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Totale Introjektion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2.</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Inflaprojeklive Introjektion </w:t>
            </w:r>
            <w:r>
              <w:rPr>
                <w:color w:val="000000"/>
                <w:spacing w:val="0"/>
                <w:w w:val="100"/>
                <w:position w:val="0"/>
                <w:sz w:val="18"/>
                <w:szCs w:val="18"/>
                <w:shd w:val="clear" w:color="auto" w:fill="auto"/>
                <w:lang w:val="de-DE" w:eastAsia="de-DE" w:bidi="de-DE"/>
              </w:rPr>
              <w:t>Die Vorphasc der totalen Introjektion</w:t>
            </w:r>
          </w:p>
        </w:tc>
        <w:tc>
          <w:tcPr>
            <w:tcBorders>
              <w:top w:val="single" w:sz="4"/>
              <w:left w:val="single" w:sz="4"/>
              <w:righ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3.</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Zwangsmechanismus Intronegation</w:t>
            </w:r>
          </w:p>
        </w:tc>
      </w:tr>
      <w:tr>
        <w:trPr>
          <w:trHeight w:val="1190"/>
        </w:trPr>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Trieb- und Ajfektgefabren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Doppelte Ödipussituation;</w:t>
            </w:r>
            <w:r>
              <w:rPr>
                <w:color w:val="000000"/>
                <w:spacing w:val="0"/>
                <w:w w:val="100"/>
                <w:position w:val="0"/>
                <w:sz w:val="18"/>
                <w:szCs w:val="18"/>
                <w:shd w:val="clear" w:color="auto" w:fill="auto"/>
                <w:lang w:val="de-DE" w:eastAsia="de-DE" w:bidi="de-DE"/>
              </w:rPr>
              <w:t xml:space="preserve"> doppelte intro- projektive Identifizierung mit beiden Eltern</w:t>
              <w:softHyphen/>
              <w:t>teilen; 2. Sadomasochismus; 3. Untreue; 4. Todesangst, Verarmungsangst.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Die undifferenzierte Sexualcntwicklung;</w:t>
            </w:r>
          </w:p>
          <w:p>
            <w:pPr>
              <w:pStyle w:val="Style46"/>
              <w:keepNext w:val="0"/>
              <w:keepLines w:val="0"/>
              <w:widowControl w:val="0"/>
              <w:numPr>
                <w:ilvl w:val="0"/>
                <w:numId w:val="275"/>
              </w:numPr>
              <w:shd w:val="clear" w:color="auto" w:fill="auto"/>
              <w:tabs>
                <w:tab w:pos="202"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die Gefahr des überstarken Lustprinzips;</w:t>
            </w:r>
          </w:p>
          <w:p>
            <w:pPr>
              <w:pStyle w:val="Style46"/>
              <w:keepNext w:val="0"/>
              <w:keepLines w:val="0"/>
              <w:widowControl w:val="0"/>
              <w:numPr>
                <w:ilvl w:val="0"/>
                <w:numId w:val="275"/>
              </w:numPr>
              <w:shd w:val="clear" w:color="auto" w:fill="auto"/>
              <w:tabs>
                <w:tab w:pos="240"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die Verdrängung des Kains verursacht Angstzustände; 4. im Hintergrund lauert die Verdrängung und die Gefahr einer Neu</w:t>
              <w:softHyphen/>
              <w:t>rose.</w:t>
            </w:r>
          </w:p>
        </w:tc>
        <w:tc>
          <w:tcPr>
            <w:tcBorders>
              <w:top w:val="single" w:sz="4"/>
              <w:left w:val="single" w:sz="4"/>
              <w:right w:val="single" w:sz="4"/>
            </w:tcBorders>
            <w:shd w:val="clear" w:color="auto" w:fill="FFFFFF"/>
            <w:vAlign w:val="center"/>
          </w:tcPr>
          <w:p>
            <w:pPr>
              <w:pStyle w:val="Style46"/>
              <w:keepNext w:val="0"/>
              <w:keepLines w:val="0"/>
              <w:widowControl w:val="0"/>
              <w:numPr>
                <w:ilvl w:val="0"/>
                <w:numId w:val="277"/>
              </w:numPr>
              <w:shd w:val="clear" w:color="auto" w:fill="auto"/>
              <w:tabs>
                <w:tab w:pos="384" w:val="left"/>
              </w:tabs>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Bei dem Manne:</w:t>
            </w:r>
            <w:r>
              <w:rPr>
                <w:color w:val="000000"/>
                <w:spacing w:val="0"/>
                <w:w w:val="100"/>
                <w:position w:val="0"/>
                <w:sz w:val="18"/>
                <w:szCs w:val="18"/>
                <w:shd w:val="clear" w:color="auto" w:fill="auto"/>
                <w:lang w:val="de-DE" w:eastAsia="de-DE" w:bidi="de-DE"/>
              </w:rPr>
              <w:t xml:space="preserve"> 1. sexuelle Triebziclinversion; 2. oder Analsadismus, Perversion; 3. invertiertes Rivalisieren; 4. unglückliche Dualunion.</w:t>
            </w:r>
          </w:p>
          <w:p>
            <w:pPr>
              <w:pStyle w:val="Style46"/>
              <w:keepNext w:val="0"/>
              <w:keepLines w:val="0"/>
              <w:widowControl w:val="0"/>
              <w:numPr>
                <w:ilvl w:val="0"/>
                <w:numId w:val="277"/>
              </w:numPr>
              <w:shd w:val="clear" w:color="auto" w:fill="auto"/>
              <w:tabs>
                <w:tab w:pos="442" w:val="left"/>
              </w:tabs>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bei der Frau:</w:t>
            </w:r>
            <w:r>
              <w:rPr>
                <w:color w:val="000000"/>
                <w:spacing w:val="0"/>
                <w:w w:val="100"/>
                <w:position w:val="0"/>
                <w:sz w:val="18"/>
                <w:szCs w:val="18"/>
                <w:shd w:val="clear" w:color="auto" w:fill="auto"/>
                <w:lang w:val="de-DE" w:eastAsia="de-DE" w:bidi="de-DE"/>
              </w:rPr>
              <w:t xml:space="preserve"> 1. Diskrepanz zwischen dem männlichen Ich und der weiblichen Sexualität; 2. invertiertes Rivalisieren; 3. Kontaktzweifel.</w:t>
            </w:r>
          </w:p>
        </w:tc>
      </w:tr>
      <w:tr>
        <w:trPr>
          <w:trHeight w:val="1066"/>
        </w:trPr>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Krankbei tsformen: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Autistische Schizophrenie mit kosmischem, magischem Allmachtswahn;</w:t>
            </w:r>
            <w:r>
              <w:rPr>
                <w:color w:val="000000"/>
                <w:spacing w:val="0"/>
                <w:w w:val="100"/>
                <w:position w:val="0"/>
                <w:sz w:val="18"/>
                <w:szCs w:val="18"/>
                <w:shd w:val="clear" w:color="auto" w:fill="auto"/>
                <w:lang w:val="de-DE" w:eastAsia="de-DE" w:bidi="de-DE"/>
              </w:rPr>
              <w:t xml:space="preserve"> 2. </w:t>
            </w:r>
            <w:r>
              <w:rPr>
                <w:i/>
                <w:iCs/>
                <w:color w:val="000000"/>
                <w:spacing w:val="0"/>
                <w:w w:val="100"/>
                <w:position w:val="0"/>
                <w:sz w:val="18"/>
                <w:szCs w:val="18"/>
                <w:shd w:val="clear" w:color="auto" w:fill="auto"/>
                <w:lang w:val="de-DE" w:eastAsia="de-DE" w:bidi="de-DE"/>
              </w:rPr>
              <w:t>Melancholie mit Allschtildivabn;</w:t>
            </w:r>
            <w:r>
              <w:rPr>
                <w:color w:val="000000"/>
                <w:spacing w:val="0"/>
                <w:w w:val="100"/>
                <w:position w:val="0"/>
                <w:sz w:val="18"/>
                <w:szCs w:val="18"/>
                <w:shd w:val="clear" w:color="auto" w:fill="auto"/>
                <w:lang w:val="de-DE" w:eastAsia="de-DE" w:bidi="de-DE"/>
              </w:rPr>
              <w:t xml:space="preserve"> 3. </w:t>
            </w:r>
            <w:r>
              <w:rPr>
                <w:i/>
                <w:iCs/>
                <w:color w:val="000000"/>
                <w:spacing w:val="0"/>
                <w:w w:val="100"/>
                <w:position w:val="0"/>
                <w:sz w:val="18"/>
                <w:szCs w:val="18"/>
                <w:shd w:val="clear" w:color="auto" w:fill="auto"/>
                <w:lang w:val="de-DE" w:eastAsia="de-DE" w:bidi="de-DE"/>
              </w:rPr>
              <w:t xml:space="preserve">narzißtische Perversionen: </w:t>
            </w:r>
            <w:r>
              <w:rPr>
                <w:color w:val="000000"/>
                <w:spacing w:val="0"/>
                <w:w w:val="100"/>
                <w:position w:val="0"/>
                <w:sz w:val="18"/>
                <w:szCs w:val="18"/>
                <w:shd w:val="clear" w:color="auto" w:fill="auto"/>
                <w:lang w:val="de-DE" w:eastAsia="de-DE" w:bidi="de-DE"/>
              </w:rPr>
              <w:t>Fetischismus, Masochismus; 4. narzißtische Homosexualität (bei Frauen).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Paranoide Neurose;</w:t>
            </w:r>
            <w:r>
              <w:rPr>
                <w:color w:val="000000"/>
                <w:spacing w:val="0"/>
                <w:w w:val="100"/>
                <w:position w:val="0"/>
                <w:sz w:val="18"/>
                <w:szCs w:val="18"/>
                <w:shd w:val="clear" w:color="auto" w:fill="auto"/>
                <w:lang w:val="de-DE" w:eastAsia="de-DE" w:bidi="de-DE"/>
              </w:rPr>
              <w:t xml:space="preserve"> 2. hochstaplerische Antisozialität (Betrüger, Untcrschlager); 3. Angstneurose; 4. intellektuelle Störungen (Debilität).</w:t>
            </w:r>
          </w:p>
        </w:tc>
        <w:tc>
          <w:tcPr>
            <w:tcBorders>
              <w:top w:val="single" w:sz="4"/>
              <w:left w:val="single" w:sz="4"/>
              <w:right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Zwangsneurose;</w:t>
            </w:r>
            <w:r>
              <w:rPr>
                <w:color w:val="000000"/>
                <w:spacing w:val="0"/>
                <w:w w:val="100"/>
                <w:position w:val="0"/>
                <w:sz w:val="18"/>
                <w:szCs w:val="18"/>
                <w:shd w:val="clear" w:color="auto" w:fill="auto"/>
                <w:lang w:val="de-DE" w:eastAsia="de-DE" w:bidi="de-DE"/>
              </w:rPr>
              <w:t xml:space="preserve"> 2. Hypochondrie; 3. Konver</w:t>
              <w:softHyphen/>
              <w:t>sion hysteric; 4. Zwangs wahn bei Psychosen; 5. Einbrechen bei Kriminellen.</w:t>
            </w:r>
          </w:p>
        </w:tc>
      </w:tr>
      <w:tr>
        <w:trPr>
          <w:trHeight w:val="2851"/>
        </w:trPr>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w:t>
            </w:r>
          </w:p>
          <w:p>
            <w:pPr>
              <w:pStyle w:val="Style46"/>
              <w:keepNext w:val="0"/>
              <w:keepLines w:val="0"/>
              <w:widowControl w:val="0"/>
              <w:shd w:val="clear" w:color="auto" w:fill="auto"/>
              <w:bidi w:val="0"/>
              <w:spacing w:line="204" w:lineRule="auto"/>
              <w:ind w:left="0" w:firstLine="0"/>
              <w:jc w:val="left"/>
              <w:rPr>
                <w:sz w:val="18"/>
                <w:szCs w:val="18"/>
              </w:rPr>
            </w:pPr>
            <w:r>
              <w:rPr>
                <w:i/>
                <w:iCs/>
                <w:color w:val="000000"/>
                <w:spacing w:val="0"/>
                <w:w w:val="100"/>
                <w:position w:val="0"/>
                <w:sz w:val="18"/>
                <w:szCs w:val="18"/>
                <w:shd w:val="clear" w:color="auto" w:fill="auto"/>
                <w:lang w:val="de-DE" w:eastAsia="de-DE" w:bidi="de-DE"/>
              </w:rPr>
              <w:t>Charakter:</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Extraversion;</w:t>
            </w:r>
            <w:r>
              <w:rPr>
                <w:color w:val="000000"/>
                <w:spacing w:val="0"/>
                <w:w w:val="100"/>
                <w:position w:val="0"/>
                <w:sz w:val="18"/>
                <w:szCs w:val="18"/>
                <w:shd w:val="clear" w:color="auto" w:fill="auto"/>
                <w:lang w:val="de-DE" w:eastAsia="de-DE" w:bidi="de-DE"/>
              </w:rPr>
              <w:t xml:space="preserve"> Wendung des Interesses nach außen; 2. Positivismus, Rationalismus; trockene Nüchternheit; 3. Kälte, klärte, Strenge; 4. Erkenntnisdrang; 5. Formlicbe; Liebe zur Logik, Ordnungssinn; 6. Gemüts</w:t>
              <w:softHyphen/>
              <w:t xml:space="preserve">gleichheit und Gemütslosigkeit; 7. </w:t>
            </w:r>
            <w:r>
              <w:rPr>
                <w:i/>
                <w:iCs/>
                <w:color w:val="000000"/>
                <w:spacing w:val="0"/>
                <w:w w:val="100"/>
                <w:position w:val="0"/>
                <w:sz w:val="18"/>
                <w:szCs w:val="18"/>
                <w:shd w:val="clear" w:color="auto" w:fill="auto"/>
                <w:lang w:val="de-DE" w:eastAsia="de-DE" w:bidi="de-DE"/>
              </w:rPr>
              <w:t xml:space="preserve">Egoismus; </w:t>
            </w:r>
            <w:r>
              <w:rPr>
                <w:color w:val="000000"/>
                <w:spacing w:val="0"/>
                <w:w w:val="100"/>
                <w:position w:val="0"/>
                <w:sz w:val="18"/>
                <w:szCs w:val="18"/>
                <w:shd w:val="clear" w:color="auto" w:fill="auto"/>
                <w:lang w:val="de-DE" w:eastAsia="de-DE" w:bidi="de-DE"/>
              </w:rPr>
              <w:t xml:space="preserve">8. </w:t>
            </w:r>
            <w:r>
              <w:rPr>
                <w:i/>
                <w:iCs/>
                <w:color w:val="000000"/>
                <w:spacing w:val="0"/>
                <w:w w:val="100"/>
                <w:position w:val="0"/>
                <w:sz w:val="18"/>
                <w:szCs w:val="18"/>
                <w:shd w:val="clear" w:color="auto" w:fill="auto"/>
                <w:lang w:val="de-DE" w:eastAsia="de-DE" w:bidi="de-DE"/>
              </w:rPr>
              <w:t>Habsucht;</w:t>
            </w:r>
            <w:r>
              <w:rPr>
                <w:color w:val="000000"/>
                <w:spacing w:val="0"/>
                <w:w w:val="100"/>
                <w:position w:val="0"/>
                <w:sz w:val="18"/>
                <w:szCs w:val="18"/>
                <w:shd w:val="clear" w:color="auto" w:fill="auto"/>
                <w:lang w:val="de-DE" w:eastAsia="de-DE" w:bidi="de-DE"/>
              </w:rPr>
              <w:t xml:space="preserve"> 9. </w:t>
            </w:r>
            <w:r>
              <w:rPr>
                <w:i/>
                <w:iCs/>
                <w:color w:val="000000"/>
                <w:spacing w:val="0"/>
                <w:w w:val="100"/>
                <w:position w:val="0"/>
                <w:sz w:val="18"/>
                <w:szCs w:val="18"/>
                <w:shd w:val="clear" w:color="auto" w:fill="auto"/>
                <w:lang w:val="de-DE" w:eastAsia="de-DE" w:bidi="de-DE"/>
              </w:rPr>
              <w:t>Ich-Bezogenheit;</w:t>
            </w:r>
            <w:r>
              <w:rPr>
                <w:color w:val="000000"/>
                <w:spacing w:val="0"/>
                <w:w w:val="100"/>
                <w:position w:val="0"/>
                <w:sz w:val="18"/>
                <w:szCs w:val="18"/>
                <w:shd w:val="clear" w:color="auto" w:fill="auto"/>
                <w:lang w:val="de-DE" w:eastAsia="de-DE" w:bidi="de-DE"/>
              </w:rPr>
              <w:t xml:space="preserve"> 10. Eigen</w:t>
              <w:softHyphen/>
              <w:t>sinn, Starrsinn; 11. Autismus; 12. Ich- Vcrändcrung; 13. Sichabspcrren.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Die Charakterzüge sind ähnlich wie bei der totalen Introjektion: Habsucht, Egois</w:t>
              <w:softHyphen/>
              <w:t>mus, Egozentrismus, Narzißmus, Affekt</w:t>
              <w:softHyphen/>
              <w:t>labilität, sexuelle Habsucht, Unstetigkeit, Geltungsdrang, Neigung zu betrügerischer Großtuerei.</w:t>
            </w:r>
          </w:p>
        </w:tc>
        <w:tc>
          <w:tcPr>
            <w:tcBorders>
              <w:top w:val="single" w:sz="4"/>
              <w:left w:val="single" w:sz="4"/>
              <w:right w:val="single" w:sz="4"/>
            </w:tcBorders>
            <w:shd w:val="clear" w:color="auto" w:fill="FFFFFF"/>
            <w:vAlign w:val="bottom"/>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Überstarke Ausprägung gewisser ethischer, ästhe</w:t>
              <w:softHyphen/>
              <w:t>tischer, sozialer Züge,</w:t>
            </w:r>
            <w:r>
              <w:rPr>
                <w:color w:val="000000"/>
                <w:spacing w:val="0"/>
                <w:w w:val="100"/>
                <w:position w:val="0"/>
                <w:sz w:val="18"/>
                <w:szCs w:val="18"/>
                <w:shd w:val="clear" w:color="auto" w:fill="auto"/>
                <w:lang w:val="de-DE" w:eastAsia="de-DE" w:bidi="de-DE"/>
              </w:rPr>
              <w:t xml:space="preserve"> wie Selbstlosigkeit, Mitleid, Gewissenhaftigkeit, Gerechtigkeit, Reinlichkeit, Pünktlichkeit, Ordnungsliebe, Pedanterie; 2. Emp</w:t>
              <w:softHyphen/>
              <w:t>findsamkeit; 3. Stimmungsschwankungen; 4. Ängstlichkeit; 5. Eitelkeit, Stolz; 6. Selbstbeherr</w:t>
              <w:softHyphen/>
              <w:t xml:space="preserve">schung; 7. geistige Anpassung; 8. sexuelle Schwäche; 9. Sclbstcrhaltungsschwäche; 10. </w:t>
            </w:r>
            <w:r>
              <w:rPr>
                <w:i/>
                <w:iCs/>
                <w:color w:val="000000"/>
                <w:spacing w:val="0"/>
                <w:w w:val="100"/>
                <w:position w:val="0"/>
                <w:sz w:val="18"/>
                <w:szCs w:val="18"/>
                <w:shd w:val="clear" w:color="auto" w:fill="auto"/>
                <w:lang w:val="de-DE" w:eastAsia="de-DE" w:bidi="de-DE"/>
              </w:rPr>
              <w:t>Kle</w:t>
              <w:softHyphen/>
              <w:t>brigkeit, Langsamkeit;</w:t>
            </w:r>
            <w:r>
              <w:rPr>
                <w:color w:val="000000"/>
                <w:spacing w:val="0"/>
                <w:w w:val="100"/>
                <w:position w:val="0"/>
                <w:sz w:val="18"/>
                <w:szCs w:val="18"/>
                <w:shd w:val="clear" w:color="auto" w:fill="auto"/>
                <w:lang w:val="de-DE" w:eastAsia="de-DE" w:bidi="de-DE"/>
              </w:rPr>
              <w:t xml:space="preserve"> 11. </w:t>
            </w:r>
            <w:r>
              <w:rPr>
                <w:i/>
                <w:iCs/>
                <w:color w:val="000000"/>
                <w:spacing w:val="0"/>
                <w:w w:val="100"/>
                <w:position w:val="0"/>
                <w:sz w:val="18"/>
                <w:szCs w:val="18"/>
                <w:shd w:val="clear" w:color="auto" w:fill="auto"/>
                <w:lang w:val="de-DE" w:eastAsia="de-DE" w:bidi="de-DE"/>
              </w:rPr>
              <w:t>Pessimismus;</w:t>
            </w:r>
            <w:r>
              <w:rPr>
                <w:color w:val="000000"/>
                <w:spacing w:val="0"/>
                <w:w w:val="100"/>
                <w:position w:val="0"/>
                <w:sz w:val="18"/>
                <w:szCs w:val="18"/>
                <w:shd w:val="clear" w:color="auto" w:fill="auto"/>
                <w:lang w:val="de-DE" w:eastAsia="de-DE" w:bidi="de-DE"/>
              </w:rPr>
              <w:t xml:space="preserve"> 12. </w:t>
            </w:r>
            <w:r>
              <w:rPr>
                <w:i/>
                <w:iCs/>
                <w:color w:val="000000"/>
                <w:spacing w:val="0"/>
                <w:w w:val="100"/>
                <w:position w:val="0"/>
                <w:sz w:val="18"/>
                <w:szCs w:val="18"/>
                <w:shd w:val="clear" w:color="auto" w:fill="auto"/>
                <w:lang w:val="de-DE" w:eastAsia="de-DE" w:bidi="de-DE"/>
              </w:rPr>
              <w:t>Grüblerei, Zweifel-, Skrupel-und Vorwurfssucht</w:t>
            </w:r>
            <w:r>
              <w:rPr>
                <w:color w:val="000000"/>
                <w:spacing w:val="0"/>
                <w:w w:val="100"/>
                <w:position w:val="0"/>
                <w:sz w:val="18"/>
                <w:szCs w:val="18"/>
                <w:shd w:val="clear" w:color="auto" w:fill="auto"/>
                <w:lang w:val="de-DE" w:eastAsia="de-DE" w:bidi="de-DE"/>
              </w:rPr>
              <w:t>,T3. Aberglaube; 14. mechanische Zwangsimpulse (Zupfen, Kratzen, Klopfen); 15. Zahl-, Rechen-, Registergedanken; 16. kontrastierende Gefühlsäußerungen; 17. Nei</w:t>
              <w:softHyphen/>
              <w:t>gung zur Verbagatellisierung; 18. nach außen ge</w:t>
              <w:softHyphen/>
              <w:t>fühlsarm, nach innen erregt; 19. tragische Traurig</w:t>
              <w:softHyphen/>
              <w:t>keit und Kontaktlosigkcit.</w:t>
            </w:r>
          </w:p>
        </w:tc>
      </w:tr>
      <w:tr>
        <w:trPr>
          <w:trHeight w:val="1594"/>
        </w:trPr>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VIII.</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Chronologie:</w:t>
            </w:r>
          </w:p>
        </w:tc>
        <w:tc>
          <w:tcPr>
            <w:tcBorders>
              <w:top w:val="single" w:sz="4"/>
              <w:left w:val="single" w:sz="4"/>
              <w:bottom w:val="single" w:sz="4"/>
            </w:tcBorders>
            <w:shd w:val="clear" w:color="auto" w:fill="FFFFFF"/>
            <w:vAlign w:val="top"/>
          </w:tcPr>
          <w:p>
            <w:pPr>
              <w:pStyle w:val="Style46"/>
              <w:keepNext w:val="0"/>
              <w:keepLines w:val="0"/>
              <w:widowControl w:val="0"/>
              <w:numPr>
                <w:ilvl w:val="0"/>
                <w:numId w:val="279"/>
              </w:numPr>
              <w:shd w:val="clear" w:color="auto" w:fill="auto"/>
              <w:tabs>
                <w:tab w:pos="230"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Höhepunkt:</w:t>
            </w:r>
          </w:p>
          <w:p>
            <w:pPr>
              <w:pStyle w:val="Style46"/>
              <w:keepNext w:val="0"/>
              <w:keepLines w:val="0"/>
              <w:widowControl w:val="0"/>
              <w:numPr>
                <w:ilvl w:val="0"/>
                <w:numId w:val="281"/>
              </w:numPr>
              <w:shd w:val="clear" w:color="auto" w:fill="auto"/>
              <w:tabs>
                <w:tab w:pos="487" w:val="left"/>
              </w:tabs>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Erste Pubertät</w:t>
            </w:r>
            <w:r>
              <w:rPr>
                <w:color w:val="000000"/>
                <w:spacing w:val="0"/>
                <w:w w:val="100"/>
                <w:position w:val="0"/>
                <w:sz w:val="18"/>
                <w:szCs w:val="18"/>
                <w:shd w:val="clear" w:color="auto" w:fill="auto"/>
                <w:lang w:val="de-DE" w:eastAsia="de-DE" w:bidi="de-DE"/>
              </w:rPr>
              <w:t xml:space="preserve"> (!) (3-4).</w:t>
            </w:r>
          </w:p>
          <w:p>
            <w:pPr>
              <w:pStyle w:val="Style46"/>
              <w:keepNext w:val="0"/>
              <w:keepLines w:val="0"/>
              <w:widowControl w:val="0"/>
              <w:numPr>
                <w:ilvl w:val="0"/>
                <w:numId w:val="281"/>
              </w:numPr>
              <w:shd w:val="clear" w:color="auto" w:fill="auto"/>
              <w:tabs>
                <w:tab w:pos="511"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Jugendaltcr (17-20).</w:t>
            </w:r>
          </w:p>
          <w:p>
            <w:pPr>
              <w:pStyle w:val="Style46"/>
              <w:keepNext w:val="0"/>
              <w:keepLines w:val="0"/>
              <w:widowControl w:val="0"/>
              <w:numPr>
                <w:ilvl w:val="0"/>
                <w:numId w:val="281"/>
              </w:numPr>
              <w:shd w:val="clear" w:color="auto" w:fill="auto"/>
              <w:tabs>
                <w:tab w:pos="49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Berufswahlalter (21-30).</w:t>
            </w:r>
          </w:p>
          <w:p>
            <w:pPr>
              <w:pStyle w:val="Style46"/>
              <w:keepNext w:val="0"/>
              <w:keepLines w:val="0"/>
              <w:widowControl w:val="0"/>
              <w:numPr>
                <w:ilvl w:val="0"/>
                <w:numId w:val="279"/>
              </w:numPr>
              <w:shd w:val="clear" w:color="auto" w:fill="auto"/>
              <w:tabs>
                <w:tab w:pos="245" w:val="left"/>
              </w:tabs>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Tiefpunkt:</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1. Greiscnaltcr (80-90).</w:t>
            </w:r>
          </w:p>
        </w:tc>
        <w:tc>
          <w:tcPr>
            <w:tcBorders>
              <w:top w:val="single" w:sz="4"/>
              <w:left w:val="single" w:sz="4"/>
              <w:bottom w:val="single" w:sz="4"/>
            </w:tcBorders>
            <w:shd w:val="clear" w:color="auto" w:fill="FFFFFF"/>
            <w:vAlign w:val="top"/>
          </w:tcPr>
          <w:p>
            <w:pPr>
              <w:pStyle w:val="Style46"/>
              <w:keepNext w:val="0"/>
              <w:keepLines w:val="0"/>
              <w:widowControl w:val="0"/>
              <w:numPr>
                <w:ilvl w:val="0"/>
                <w:numId w:val="283"/>
              </w:numPr>
              <w:shd w:val="clear" w:color="auto" w:fill="auto"/>
              <w:tabs>
                <w:tab w:pos="230"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Flöhepunkt:</w:t>
            </w:r>
          </w:p>
          <w:p>
            <w:pPr>
              <w:pStyle w:val="Style46"/>
              <w:keepNext w:val="0"/>
              <w:keepLines w:val="0"/>
              <w:widowControl w:val="0"/>
              <w:numPr>
                <w:ilvl w:val="0"/>
                <w:numId w:val="285"/>
              </w:numPr>
              <w:shd w:val="clear" w:color="auto" w:fill="auto"/>
              <w:tabs>
                <w:tab w:pos="512"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Erste, infantile Pubertät (3-4);</w:t>
            </w:r>
          </w:p>
          <w:p>
            <w:pPr>
              <w:pStyle w:val="Style46"/>
              <w:keepNext w:val="0"/>
              <w:keepLines w:val="0"/>
              <w:widowControl w:val="0"/>
              <w:numPr>
                <w:ilvl w:val="0"/>
                <w:numId w:val="285"/>
              </w:numPr>
              <w:shd w:val="clear" w:color="auto" w:fill="auto"/>
              <w:tabs>
                <w:tab w:pos="52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Zweite, juvenile Pubertät (13-16);</w:t>
            </w:r>
          </w:p>
          <w:p>
            <w:pPr>
              <w:pStyle w:val="Style46"/>
              <w:keepNext w:val="0"/>
              <w:keepLines w:val="0"/>
              <w:widowControl w:val="0"/>
              <w:numPr>
                <w:ilvl w:val="0"/>
                <w:numId w:val="283"/>
              </w:numPr>
              <w:shd w:val="clear" w:color="auto" w:fill="auto"/>
              <w:tabs>
                <w:tab w:pos="245" w:val="left"/>
              </w:tabs>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Tiefpunkt:</w:t>
            </w:r>
          </w:p>
          <w:p>
            <w:pPr>
              <w:pStyle w:val="Style46"/>
              <w:keepNext w:val="0"/>
              <w:keepLines w:val="0"/>
              <w:widowControl w:val="0"/>
              <w:numPr>
                <w:ilvl w:val="0"/>
                <w:numId w:val="287"/>
              </w:numPr>
              <w:shd w:val="clear" w:color="auto" w:fill="auto"/>
              <w:tabs>
                <w:tab w:pos="507"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Greisenalter (80-90).</w:t>
            </w:r>
          </w:p>
          <w:p>
            <w:pPr>
              <w:pStyle w:val="Style46"/>
              <w:keepNext w:val="0"/>
              <w:keepLines w:val="0"/>
              <w:widowControl w:val="0"/>
              <w:numPr>
                <w:ilvl w:val="0"/>
                <w:numId w:val="287"/>
              </w:numPr>
              <w:shd w:val="clear" w:color="auto" w:fill="auto"/>
              <w:tabs>
                <w:tab w:pos="522"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Zwischen 60 und 80 sehr selten.</w:t>
            </w:r>
          </w:p>
        </w:tc>
        <w:tc>
          <w:tcPr>
            <w:tcBorders>
              <w:top w:val="single" w:sz="4"/>
              <w:left w:val="single" w:sz="4"/>
              <w:bottom w:val="single" w:sz="4"/>
              <w:right w:val="single" w:sz="4"/>
            </w:tcBorders>
            <w:shd w:val="clear" w:color="auto" w:fill="FFFFFF"/>
            <w:vAlign w:val="center"/>
          </w:tcPr>
          <w:p>
            <w:pPr>
              <w:pStyle w:val="Style46"/>
              <w:keepNext w:val="0"/>
              <w:keepLines w:val="0"/>
              <w:widowControl w:val="0"/>
              <w:numPr>
                <w:ilvl w:val="0"/>
                <w:numId w:val="289"/>
              </w:numPr>
              <w:shd w:val="clear" w:color="auto" w:fill="auto"/>
              <w:tabs>
                <w:tab w:pos="230"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Höhepunkt:</w:t>
            </w:r>
          </w:p>
          <w:p>
            <w:pPr>
              <w:pStyle w:val="Style46"/>
              <w:keepNext w:val="0"/>
              <w:keepLines w:val="0"/>
              <w:widowControl w:val="0"/>
              <w:numPr>
                <w:ilvl w:val="0"/>
                <w:numId w:val="291"/>
              </w:numPr>
              <w:shd w:val="clear" w:color="auto" w:fill="auto"/>
              <w:tabs>
                <w:tab w:pos="487"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Zweite Pubertät (13-16).</w:t>
            </w:r>
          </w:p>
          <w:p>
            <w:pPr>
              <w:pStyle w:val="Style46"/>
              <w:keepNext w:val="0"/>
              <w:keepLines w:val="0"/>
              <w:widowControl w:val="0"/>
              <w:numPr>
                <w:ilvl w:val="0"/>
                <w:numId w:val="291"/>
              </w:numPr>
              <w:shd w:val="clear" w:color="auto" w:fill="auto"/>
              <w:tabs>
                <w:tab w:pos="497"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Erste Pubertät (3-4).</w:t>
            </w:r>
          </w:p>
          <w:p>
            <w:pPr>
              <w:pStyle w:val="Style46"/>
              <w:keepNext w:val="0"/>
              <w:keepLines w:val="0"/>
              <w:widowControl w:val="0"/>
              <w:numPr>
                <w:ilvl w:val="0"/>
                <w:numId w:val="291"/>
              </w:numPr>
              <w:shd w:val="clear" w:color="auto" w:fill="auto"/>
              <w:tabs>
                <w:tab w:pos="511"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Präpubertät (9-12).</w:t>
            </w:r>
          </w:p>
          <w:p>
            <w:pPr>
              <w:pStyle w:val="Style46"/>
              <w:keepNext w:val="0"/>
              <w:keepLines w:val="0"/>
              <w:widowControl w:val="0"/>
              <w:numPr>
                <w:ilvl w:val="0"/>
                <w:numId w:val="291"/>
              </w:numPr>
              <w:shd w:val="clear" w:color="auto" w:fill="auto"/>
              <w:tabs>
                <w:tab w:pos="497"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Vorlatenzperiode (5-6).</w:t>
            </w:r>
          </w:p>
          <w:p>
            <w:pPr>
              <w:pStyle w:val="Style46"/>
              <w:keepNext w:val="0"/>
              <w:keepLines w:val="0"/>
              <w:widowControl w:val="0"/>
              <w:numPr>
                <w:ilvl w:val="0"/>
                <w:numId w:val="289"/>
              </w:numPr>
              <w:shd w:val="clear" w:color="auto" w:fill="auto"/>
              <w:tabs>
                <w:tab w:pos="240" w:val="left"/>
              </w:tabs>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Tiefpunkt:</w:t>
            </w:r>
          </w:p>
          <w:p>
            <w:pPr>
              <w:pStyle w:val="Style46"/>
              <w:keepNext w:val="0"/>
              <w:keepLines w:val="0"/>
              <w:widowControl w:val="0"/>
              <w:numPr>
                <w:ilvl w:val="0"/>
                <w:numId w:val="293"/>
              </w:numPr>
              <w:shd w:val="clear" w:color="auto" w:fill="auto"/>
              <w:tabs>
                <w:tab w:pos="492"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Greisenalter (80-90).</w:t>
            </w:r>
          </w:p>
          <w:p>
            <w:pPr>
              <w:pStyle w:val="Style46"/>
              <w:keepNext w:val="0"/>
              <w:keepLines w:val="0"/>
              <w:widowControl w:val="0"/>
              <w:numPr>
                <w:ilvl w:val="0"/>
                <w:numId w:val="293"/>
              </w:numPr>
              <w:shd w:val="clear" w:color="auto" w:fill="auto"/>
              <w:tabs>
                <w:tab w:pos="497"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Alter der Berufswahl (20-30).</w:t>
            </w:r>
          </w:p>
        </w:tc>
      </w:tr>
    </w:tbl>
    <w:p>
      <w:pPr>
        <w:sectPr>
          <w:headerReference w:type="default" r:id="rId87"/>
          <w:footerReference w:type="default" r:id="rId88"/>
          <w:headerReference w:type="even" r:id="rId89"/>
          <w:footerReference w:type="even" r:id="rId90"/>
          <w:headerReference w:type="first" r:id="rId91"/>
          <w:footerReference w:type="first" r:id="rId92"/>
          <w:footnotePr>
            <w:pos w:val="pageBottom"/>
            <w:numFmt w:val="decimal"/>
            <w:numRestart w:val="continuous"/>
            <w15:footnoteColumns w:val="1"/>
          </w:footnotePr>
          <w:pgSz w:w="15840" w:h="12240" w:orient="landscape"/>
          <w:pgMar w:top="2297" w:left="1735" w:right="1759" w:bottom="2009" w:header="0" w:footer="3" w:gutter="0"/>
          <w:pgNumType w:start="90"/>
          <w:cols w:space="720"/>
          <w:noEndnote/>
          <w:titlePg/>
          <w:rtlGutter w:val="0"/>
          <w:docGrid w:linePitch="360"/>
        </w:sectPr>
      </w:pPr>
    </w:p>
    <w:tbl>
      <w:tblPr>
        <w:tblOverlap w:val="never"/>
        <w:jc w:val="left"/>
        <w:tblLayout w:type="fixed"/>
      </w:tblPr>
      <w:tblGrid>
        <w:gridCol w:w="1090"/>
        <w:gridCol w:w="3365"/>
        <w:gridCol w:w="3274"/>
      </w:tblGrid>
      <w:tr>
        <w:trPr>
          <w:trHeight w:val="816"/>
        </w:trPr>
        <w:tc>
          <w:tcPr>
            <w:tcBorders>
              <w:top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IV.</w:t>
            </w:r>
          </w:p>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Negation als Abwehr</w:t>
              <w:softHyphen/>
              <w:t>mechanismus</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1.</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Totale Negation. Verdrängung </w:t>
            </w:r>
            <w:r>
              <w:rPr>
                <w:color w:val="000000"/>
                <w:spacing w:val="0"/>
                <w:w w:val="100"/>
                <w:position w:val="0"/>
                <w:sz w:val="18"/>
                <w:szCs w:val="18"/>
                <w:shd w:val="clear" w:color="auto" w:fill="auto"/>
                <w:lang w:val="de-DE" w:eastAsia="de-DE" w:bidi="de-DE"/>
              </w:rPr>
              <w:t>Repression. Negativismus</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2.</w:t>
            </w:r>
          </w:p>
          <w:p>
            <w:pPr>
              <w:pStyle w:val="Style46"/>
              <w:keepNext w:val="0"/>
              <w:keepLines w:val="0"/>
              <w:widowControl w:val="0"/>
              <w:shd w:val="clear" w:color="auto" w:fill="auto"/>
              <w:bidi w:val="0"/>
              <w:spacing w:line="206"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Projektive Negation. Anpassung </w:t>
            </w:r>
            <w:r>
              <w:rPr>
                <w:color w:val="000000"/>
                <w:spacing w:val="0"/>
                <w:w w:val="100"/>
                <w:position w:val="0"/>
                <w:sz w:val="18"/>
                <w:szCs w:val="18"/>
                <w:shd w:val="clear" w:color="auto" w:fill="auto"/>
                <w:lang w:val="de-DE" w:eastAsia="de-DE" w:bidi="de-DE"/>
              </w:rPr>
              <w:t>Destruktion</w:t>
            </w:r>
          </w:p>
        </w:tc>
      </w:tr>
      <w:tr>
        <w:trPr>
          <w:trHeight w:val="806"/>
        </w:trPr>
        <w:tc>
          <w:tcPr>
            <w:tcBorders>
              <w:top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Begriffs</w:t>
              <w:softHyphen/>
              <w:t>bestimmung</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Verdrängung</w:t>
            </w:r>
            <w:r>
              <w:rPr>
                <w:color w:val="000000"/>
                <w:spacing w:val="0"/>
                <w:w w:val="100"/>
                <w:position w:val="0"/>
                <w:sz w:val="18"/>
                <w:szCs w:val="18"/>
                <w:shd w:val="clear" w:color="auto" w:fill="auto"/>
                <w:lang w:val="de-DE" w:eastAsia="de-DE" w:bidi="de-DE"/>
              </w:rPr>
              <w:t xml:space="preserve"> ist die Räumung der ver</w:t>
              <w:softHyphen/>
              <w:t>pönten Vorstellungen aus dem Wunsch</w:t>
              <w:softHyphen/>
              <w:t>bewußtsein durch die Kraft der Vernei</w:t>
              <w:softHyphen/>
              <w:t>nung.</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Anpassung</w:t>
            </w:r>
            <w:r>
              <w:rPr>
                <w:color w:val="000000"/>
                <w:spacing w:val="0"/>
                <w:w w:val="100"/>
                <w:position w:val="0"/>
                <w:sz w:val="18"/>
                <w:szCs w:val="18"/>
                <w:shd w:val="clear" w:color="auto" w:fill="auto"/>
                <w:lang w:val="de-DE" w:eastAsia="de-DE" w:bidi="de-DE"/>
              </w:rPr>
              <w:t xml:space="preserve"> ist die Verneinung der Wunschprojektionen. Ist die Verneinung sehr stark, so sprechen wir von </w:t>
            </w:r>
            <w:r>
              <w:rPr>
                <w:i/>
                <w:iCs/>
                <w:color w:val="000000"/>
                <w:spacing w:val="0"/>
                <w:w w:val="100"/>
                <w:position w:val="0"/>
                <w:sz w:val="18"/>
                <w:szCs w:val="18"/>
                <w:shd w:val="clear" w:color="auto" w:fill="auto"/>
                <w:lang w:val="de-DE" w:eastAsia="de-DE" w:bidi="de-DE"/>
              </w:rPr>
              <w:t>Destruk</w:t>
              <w:softHyphen/>
              <w:t>tion.</w:t>
            </w:r>
          </w:p>
        </w:tc>
      </w:tr>
      <w:tr>
        <w:trPr>
          <w:trHeight w:val="806"/>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Testologie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p</w:t>
            </w:r>
          </w:p>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 = —</w:t>
            </w:r>
            <w:r>
              <w:rPr>
                <w:color w:val="000000"/>
                <w:spacing w:val="0"/>
                <w:w w:val="100"/>
                <w:position w:val="0"/>
                <w:sz w:val="18"/>
                <w:szCs w:val="18"/>
                <w:shd w:val="clear" w:color="auto" w:fill="auto"/>
                <w:lang w:val="de-DE" w:eastAsia="de-DE" w:bidi="de-DE"/>
              </w:rPr>
              <w:t xml:space="preserve"> 0 = </w:t>
            </w:r>
            <w:r>
              <w:rPr>
                <w:i/>
                <w:iCs/>
                <w:color w:val="000000"/>
                <w:spacing w:val="0"/>
                <w:w w:val="100"/>
                <w:position w:val="0"/>
                <w:sz w:val="18"/>
                <w:szCs w:val="18"/>
                <w:shd w:val="clear" w:color="auto" w:fill="auto"/>
                <w:lang w:val="de-DE" w:eastAsia="de-DE" w:bidi="de-DE"/>
              </w:rPr>
              <w:t>Verdrängung</w:t>
            </w:r>
          </w:p>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Sch — —</w:t>
            </w:r>
            <w:r>
              <w:rPr>
                <w:color w:val="000000"/>
                <w:spacing w:val="0"/>
                <w:w w:val="100"/>
                <w:position w:val="0"/>
                <w:sz w:val="18"/>
                <w:szCs w:val="18"/>
                <w:shd w:val="clear" w:color="auto" w:fill="auto"/>
                <w:lang w:val="de-DE" w:eastAsia="de-DE" w:bidi="de-DE"/>
              </w:rPr>
              <w:t xml:space="preserve">HO </w:t>
            </w:r>
            <w:r>
              <w:rPr>
                <w:i/>
                <w:iCs/>
                <w:color w:val="000000"/>
                <w:spacing w:val="0"/>
                <w:w w:val="100"/>
                <w:position w:val="0"/>
                <w:sz w:val="18"/>
                <w:szCs w:val="18"/>
                <w:shd w:val="clear" w:color="auto" w:fill="auto"/>
                <w:lang w:val="de-DE" w:eastAsia="de-DE" w:bidi="de-DE"/>
              </w:rPr>
              <w:t>— Negativismus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p</w:t>
            </w:r>
          </w:p>
          <w:p>
            <w:pPr>
              <w:pStyle w:val="Style46"/>
              <w:keepNext w:val="0"/>
              <w:keepLines w:val="0"/>
              <w:widowControl w:val="0"/>
              <w:shd w:val="clear" w:color="auto" w:fill="auto"/>
              <w:tabs>
                <w:tab w:pos="1478"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Sch = —</w:t>
              <w:tab/>
              <w:t>— = Anpassung</w:t>
            </w:r>
          </w:p>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Sch — —</w:t>
            </w:r>
            <w:r>
              <w:rPr>
                <w:color w:val="000000"/>
                <w:spacing w:val="0"/>
                <w:w w:val="100"/>
                <w:position w:val="0"/>
                <w:sz w:val="18"/>
                <w:szCs w:val="18"/>
                <w:shd w:val="clear" w:color="auto" w:fill="auto"/>
                <w:lang w:val="de-DE" w:eastAsia="de-DE" w:bidi="de-DE"/>
              </w:rPr>
              <w:t xml:space="preserve">11 — = </w:t>
            </w:r>
            <w:r>
              <w:rPr>
                <w:i/>
                <w:iCs/>
                <w:color w:val="000000"/>
                <w:spacing w:val="0"/>
                <w:w w:val="100"/>
                <w:position w:val="0"/>
                <w:sz w:val="18"/>
                <w:szCs w:val="18"/>
                <w:shd w:val="clear" w:color="auto" w:fill="auto"/>
                <w:lang w:val="de-DE" w:eastAsia="de-DE" w:bidi="de-DE"/>
              </w:rPr>
              <w:t>Destruktion</w:t>
            </w:r>
          </w:p>
        </w:tc>
      </w:tr>
      <w:tr>
        <w:trPr>
          <w:trHeight w:val="2208"/>
        </w:trPr>
        <w:tc>
          <w:tcPr>
            <w:tcBorders>
              <w:top w:val="single" w:sz="4"/>
            </w:tcBorders>
            <w:shd w:val="clear" w:color="auto" w:fill="FFFFFF"/>
            <w:vAlign w:val="top"/>
          </w:tcPr>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III.</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Wirkungs</w:t>
              <w:softHyphen/>
              <w:t>analyse</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Das stellungnehmende, systolische Ich verneint die Vorstellungen und Es- Regungen, die in das Wunschbewußt</w:t>
              <w:softHyphen/>
              <w:t xml:space="preserve">sein eingedrungen sind </w:t>
            </w:r>
            <w:r>
              <w:rPr>
                <w:i/>
                <w:iCs/>
                <w:color w:val="000000"/>
                <w:spacing w:val="0"/>
                <w:w w:val="100"/>
                <w:position w:val="0"/>
                <w:sz w:val="18"/>
                <w:szCs w:val="18"/>
                <w:shd w:val="clear" w:color="auto" w:fill="auto"/>
                <w:lang w:val="de-DE" w:eastAsia="de-DE" w:bidi="de-DE"/>
              </w:rPr>
              <w:t>(k—</w:t>
            </w:r>
            <w:r>
              <w:rPr>
                <w:color w:val="000000"/>
                <w:spacing w:val="0"/>
                <w:w w:val="100"/>
                <w:position w:val="0"/>
                <w:sz w:val="18"/>
                <w:szCs w:val="18"/>
                <w:shd w:val="clear" w:color="auto" w:fill="auto"/>
                <w:lang w:val="de-DE" w:eastAsia="de-DE" w:bidi="de-DE"/>
              </w:rPr>
              <w:t>); 2. die Verneinung ist so stark, daß die Räu</w:t>
              <w:softHyphen/>
              <w:t>mung des Wunschbewußtseins total wird (/&gt; 0); 3. alle Vorstellungen, die mit dem Urvcrdrängtcn assoziativ Zusam</w:t>
              <w:softHyphen/>
              <w:t xml:space="preserve">menhängen, werden «nachgedrängt» </w:t>
            </w:r>
            <w:r>
              <w:rPr>
                <w:smallCaps/>
                <w:color w:val="000000"/>
                <w:spacing w:val="0"/>
                <w:w w:val="100"/>
                <w:position w:val="0"/>
                <w:sz w:val="18"/>
                <w:szCs w:val="18"/>
                <w:shd w:val="clear" w:color="auto" w:fill="auto"/>
                <w:lang w:val="de-DE" w:eastAsia="de-DE" w:bidi="de-DE"/>
              </w:rPr>
              <w:t>(Freud);</w:t>
            </w:r>
            <w:r>
              <w:rPr>
                <w:color w:val="000000"/>
                <w:spacing w:val="0"/>
                <w:w w:val="100"/>
                <w:position w:val="0"/>
                <w:sz w:val="18"/>
                <w:szCs w:val="18"/>
                <w:shd w:val="clear" w:color="auto" w:fill="auto"/>
                <w:lang w:val="de-DE" w:eastAsia="de-DE" w:bidi="de-DE"/>
              </w:rPr>
              <w:t xml:space="preserve"> 4. so entsteht im </w:t>
            </w:r>
            <w:r>
              <w:rPr>
                <w:i/>
                <w:iCs/>
                <w:color w:val="000000"/>
                <w:spacing w:val="0"/>
                <w:w w:val="100"/>
                <w:position w:val="0"/>
                <w:sz w:val="18"/>
                <w:szCs w:val="18"/>
                <w:shd w:val="clear" w:color="auto" w:fill="auto"/>
                <w:lang w:val="de-DE" w:eastAsia="de-DE" w:bidi="de-DE"/>
              </w:rPr>
              <w:t>Ubw</w:t>
            </w:r>
            <w:r>
              <w:rPr>
                <w:color w:val="000000"/>
                <w:spacing w:val="0"/>
                <w:w w:val="100"/>
                <w:position w:val="0"/>
                <w:sz w:val="18"/>
                <w:szCs w:val="18"/>
                <w:shd w:val="clear" w:color="auto" w:fill="auto"/>
                <w:lang w:val="de-DE" w:eastAsia="de-DE" w:bidi="de-DE"/>
              </w:rPr>
              <w:t xml:space="preserve"> ein Bün</w:t>
              <w:softHyphen/>
              <w:t>del (Komplex) von abgestoßenen Vor</w:t>
              <w:softHyphen/>
              <w:t>stellungen.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Auch der Angepaßte hat Anspruch auf Partizipation, auch er strebt danach, alles zu sein und alles zu haben, auch er verlegt Ansprüche in die Welt hinaus </w:t>
            </w: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2. aber er </w:t>
            </w:r>
            <w:r>
              <w:rPr>
                <w:i/>
                <w:iCs/>
                <w:color w:val="000000"/>
                <w:spacing w:val="0"/>
                <w:w w:val="100"/>
                <w:position w:val="0"/>
                <w:sz w:val="18"/>
                <w:szCs w:val="18"/>
                <w:shd w:val="clear" w:color="auto" w:fill="auto"/>
                <w:lang w:val="de-DE" w:eastAsia="de-DE" w:bidi="de-DE"/>
              </w:rPr>
              <w:t>verzichtet</w:t>
            </w:r>
            <w:r>
              <w:rPr>
                <w:color w:val="000000"/>
                <w:spacing w:val="0"/>
                <w:w w:val="100"/>
                <w:position w:val="0"/>
                <w:sz w:val="18"/>
                <w:szCs w:val="18"/>
                <w:shd w:val="clear" w:color="auto" w:fill="auto"/>
                <w:lang w:val="de-DE" w:eastAsia="de-DE" w:bidi="de-DE"/>
              </w:rPr>
              <w:t xml:space="preserve"> auf all dies </w:t>
            </w:r>
            <w:r>
              <w:rPr>
                <w:i/>
                <w:iCs/>
                <w:color w:val="000000"/>
                <w:spacing w:val="0"/>
                <w:w w:val="100"/>
                <w:position w:val="0"/>
                <w:sz w:val="18"/>
                <w:szCs w:val="18"/>
                <w:shd w:val="clear" w:color="auto" w:fill="auto"/>
                <w:lang w:val="de-DE" w:eastAsia="de-DE" w:bidi="de-DE"/>
              </w:rPr>
              <w:t>{k —), er prüft die Realität und verneint alles, was die Wunschivelt hegt.</w:t>
            </w:r>
            <w:r>
              <w:rPr>
                <w:color w:val="000000"/>
                <w:spacing w:val="0"/>
                <w:w w:val="100"/>
                <w:position w:val="0"/>
                <w:sz w:val="18"/>
                <w:szCs w:val="18"/>
                <w:shd w:val="clear" w:color="auto" w:fill="auto"/>
                <w:lang w:val="de-DE" w:eastAsia="de-DE" w:bidi="de-DE"/>
              </w:rPr>
              <w:t xml:space="preserve"> So wird er zu einem idcalloscn Drillmenschcn.</w:t>
            </w:r>
          </w:p>
        </w:tc>
      </w:tr>
      <w:tr>
        <w:trPr>
          <w:trHeight w:val="2736"/>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IV.</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Gegensatz</w:t>
              <w:softHyphen/>
              <w:t>analyse</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a) Der Vordergänger:</w:t>
            </w:r>
            <w:r>
              <w:rPr>
                <w:color w:val="000000"/>
                <w:spacing w:val="0"/>
                <w:w w:val="100"/>
                <w:position w:val="0"/>
                <w:sz w:val="18"/>
                <w:szCs w:val="18"/>
                <w:shd w:val="clear" w:color="auto" w:fill="auto"/>
                <w:lang w:val="de-DE" w:eastAsia="de-DE" w:bidi="de-DE"/>
              </w:rPr>
              <w:t xml:space="preserve"> 1. ersetzt das Ver</w:t>
              <w:softHyphen/>
              <w:t>drängte durch neurotische, kriminelle oder psychotische Symptome; 2. nach der Art der Ersatzbildung ist das klinische Bild des Vordergängers sehr mannig</w:t>
              <w:softHyphen/>
              <w:t>faltig. (Siehe unter VI.: die Krankheits</w:t>
              <w:softHyphen/>
              <w:t>formen.)</w:t>
            </w:r>
          </w:p>
          <w:p>
            <w:pPr>
              <w:pStyle w:val="Style4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 b) Der Hintergänger:</w:t>
            </w:r>
            <w:r>
              <w:rPr>
                <w:color w:val="000000"/>
                <w:spacing w:val="0"/>
                <w:w w:val="100"/>
                <w:position w:val="0"/>
                <w:sz w:val="18"/>
                <w:szCs w:val="18"/>
                <w:shd w:val="clear" w:color="auto" w:fill="auto"/>
                <w:lang w:val="de-DE" w:eastAsia="de-DE" w:bidi="de-DE"/>
              </w:rPr>
              <w:t xml:space="preserve"> 1. ist stets die Weiblichkeit, die das Hintcr-Ich </w:t>
            </w:r>
            <w:r>
              <w:rPr>
                <w:i/>
                <w:iCs/>
                <w:color w:val="000000"/>
                <w:spacing w:val="0"/>
                <w:w w:val="100"/>
                <w:position w:val="0"/>
                <w:sz w:val="18"/>
                <w:szCs w:val="18"/>
                <w:shd w:val="clear" w:color="auto" w:fill="auto"/>
                <w:lang w:val="de-DE" w:eastAsia="de-DE" w:bidi="de-DE"/>
              </w:rPr>
              <w:t xml:space="preserve">annehmen </w:t>
            </w:r>
            <w:r>
              <w:rPr>
                <w:color w:val="000000"/>
                <w:spacing w:val="0"/>
                <w:w w:val="100"/>
                <w:position w:val="0"/>
                <w:sz w:val="18"/>
                <w:szCs w:val="18"/>
                <w:shd w:val="clear" w:color="auto" w:fill="auto"/>
                <w:lang w:val="de-DE" w:eastAsia="de-DE" w:bidi="de-DE"/>
              </w:rPr>
              <w:t xml:space="preserve">will </w:t>
            </w:r>
            <w:r>
              <w:rPr>
                <w:i/>
                <w:iCs/>
                <w:color w:val="000000"/>
                <w:spacing w:val="0"/>
                <w:w w:val="100"/>
                <w:position w:val="0"/>
                <w:sz w:val="18"/>
                <w:szCs w:val="18"/>
                <w:shd w:val="clear" w:color="auto" w:fill="auto"/>
                <w:lang w:val="de-DE" w:eastAsia="de-DE" w:bidi="de-DE"/>
              </w:rPr>
              <w:t>{Sch —</w:t>
            </w:r>
            <w:r>
              <w:rPr>
                <w:color w:val="000000"/>
                <w:spacing w:val="0"/>
                <w:w w:val="100"/>
                <w:position w:val="0"/>
                <w:sz w:val="18"/>
                <w:szCs w:val="18"/>
                <w:shd w:val="clear" w:color="auto" w:fill="auto"/>
                <w:lang w:val="de-DE" w:eastAsia="de-DE" w:bidi="de-DE"/>
              </w:rPr>
              <w:t xml:space="preserve"> + ±); 2. er will - wie eine habmachtsüchtige Frau - jeden Mann in Besitz nehmen, ist somit homosexuell oder bisexuell; 3. es herrscht in ihm die </w:t>
            </w:r>
            <w:r>
              <w:rPr>
                <w:i/>
                <w:iCs/>
                <w:color w:val="000000"/>
                <w:spacing w:val="0"/>
                <w:w w:val="100"/>
                <w:position w:val="0"/>
                <w:sz w:val="18"/>
                <w:szCs w:val="18"/>
                <w:shd w:val="clear" w:color="auto" w:fill="auto"/>
                <w:lang w:val="de-DE" w:eastAsia="de-DE" w:bidi="de-DE"/>
              </w:rPr>
              <w:t>Habmacht; 4.</w:t>
            </w:r>
            <w:r>
              <w:rPr>
                <w:color w:val="000000"/>
                <w:spacing w:val="0"/>
                <w:w w:val="100"/>
                <w:position w:val="0"/>
                <w:sz w:val="18"/>
                <w:szCs w:val="18"/>
                <w:shd w:val="clear" w:color="auto" w:fill="auto"/>
                <w:lang w:val="de-DE" w:eastAsia="de-DE" w:bidi="de-DE"/>
              </w:rPr>
              <w:t xml:space="preserve"> und er tobt wie ein Kain.</w:t>
            </w:r>
          </w:p>
        </w:tc>
        <w:tc>
          <w:tcPr>
            <w:tcBorders>
              <w:top w:val="single" w:sz="4"/>
              <w:left w:val="single" w:sz="4"/>
              <w:bottom w:val="single" w:sz="4"/>
            </w:tcBorders>
            <w:shd w:val="clear" w:color="auto" w:fill="FFFFFF"/>
            <w:vAlign w:val="center"/>
          </w:tcPr>
          <w:p>
            <w:pPr>
              <w:pStyle w:val="Style46"/>
              <w:keepNext w:val="0"/>
              <w:keepLines w:val="0"/>
              <w:widowControl w:val="0"/>
              <w:numPr>
                <w:ilvl w:val="0"/>
                <w:numId w:val="295"/>
              </w:numPr>
              <w:shd w:val="clear" w:color="auto" w:fill="auto"/>
              <w:tabs>
                <w:tab w:pos="522"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Der Vordergänger</w:t>
            </w:r>
            <w:r>
              <w:rPr>
                <w:color w:val="000000"/>
                <w:spacing w:val="0"/>
                <w:w w:val="100"/>
                <w:position w:val="0"/>
                <w:sz w:val="18"/>
                <w:szCs w:val="18"/>
                <w:shd w:val="clear" w:color="auto" w:fill="auto"/>
                <w:lang w:val="de-DE" w:eastAsia="de-DE" w:bidi="de-DE"/>
              </w:rPr>
              <w:t xml:space="preserve"> des Drillmenschcn:</w:t>
            </w:r>
          </w:p>
          <w:p>
            <w:pPr>
              <w:pStyle w:val="Style46"/>
              <w:keepNext w:val="0"/>
              <w:keepLines w:val="0"/>
              <w:widowControl w:val="0"/>
              <w:numPr>
                <w:ilvl w:val="0"/>
                <w:numId w:val="297"/>
              </w:numPr>
              <w:shd w:val="clear" w:color="auto" w:fill="auto"/>
              <w:tabs>
                <w:tab w:pos="332"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ist zum Sexus stets marschbereit, er ist in der Wahl des Objektes nicht auf Ideal</w:t>
              <w:softHyphen/>
              <w:t xml:space="preserve">bilder abgestimmt; 2. ist weder gut noch böse; lebt des öftern in Angst für die Zukunft; 3. ist unfähig, höhere Ideale in sich auszubilden; </w:t>
            </w:r>
            <w:r>
              <w:rPr>
                <w:i/>
                <w:iCs/>
                <w:color w:val="000000"/>
                <w:spacing w:val="0"/>
                <w:w w:val="100"/>
                <w:position w:val="0"/>
                <w:sz w:val="18"/>
                <w:szCs w:val="18"/>
                <w:shd w:val="clear" w:color="auto" w:fill="auto"/>
                <w:lang w:val="de-DE" w:eastAsia="de-DE" w:bidi="de-DE"/>
              </w:rPr>
              <w:t xml:space="preserve">er verzichtet und entsagt, </w:t>
            </w:r>
            <w:r>
              <w:rPr>
                <w:color w:val="000000"/>
                <w:spacing w:val="0"/>
                <w:w w:val="100"/>
                <w:position w:val="0"/>
                <w:sz w:val="18"/>
                <w:szCs w:val="18"/>
                <w:shd w:val="clear" w:color="auto" w:fill="auto"/>
                <w:lang w:val="de-DE" w:eastAsia="de-DE" w:bidi="de-DE"/>
              </w:rPr>
              <w:t>4. er klammert sich trotzdem an das Le</w:t>
              <w:softHyphen/>
              <w:t>ben, obzwar es für ihn nur graue Farben trägt.</w:t>
            </w:r>
          </w:p>
          <w:p>
            <w:pPr>
              <w:pStyle w:val="Style46"/>
              <w:keepNext w:val="0"/>
              <w:keepLines w:val="0"/>
              <w:widowControl w:val="0"/>
              <w:numPr>
                <w:ilvl w:val="0"/>
                <w:numId w:val="295"/>
              </w:numPr>
              <w:shd w:val="clear" w:color="auto" w:fill="auto"/>
              <w:tabs>
                <w:tab w:pos="538"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Der Hintergänger</w:t>
            </w:r>
            <w:r>
              <w:rPr>
                <w:color w:val="000000"/>
                <w:spacing w:val="0"/>
                <w:w w:val="100"/>
                <w:position w:val="0"/>
                <w:sz w:val="18"/>
                <w:szCs w:val="18"/>
                <w:shd w:val="clear" w:color="auto" w:fill="auto"/>
                <w:lang w:val="de-DE" w:eastAsia="de-DE" w:bidi="de-DE"/>
              </w:rPr>
              <w:t xml:space="preserve"> hingegen: will ab</w:t>
              <w:softHyphen/>
              <w:t>solute Freiheit, will alles sein und haben;</w:t>
            </w:r>
          </w:p>
          <w:p>
            <w:pPr>
              <w:pStyle w:val="Style46"/>
              <w:keepNext w:val="0"/>
              <w:keepLines w:val="0"/>
              <w:widowControl w:val="0"/>
              <w:numPr>
                <w:ilvl w:val="0"/>
                <w:numId w:val="297"/>
              </w:numPr>
              <w:shd w:val="clear" w:color="auto" w:fill="auto"/>
              <w:tabs>
                <w:tab w:pos="361"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will Mitglied der Kultur und Zivili</w:t>
              <w:softHyphen/>
              <w:t>sation sein; 3. will sich geltend machen und 4. will die Welt genießen.</w:t>
            </w:r>
          </w:p>
        </w:tc>
      </w:tr>
    </w:tbl>
    <w:p>
      <w:pPr>
        <w:widowControl w:val="0"/>
        <w:spacing w:after="459" w:line="1" w:lineRule="exact"/>
      </w:pP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gerungen der Verneinung in den Quantumspannungen (V —■ !, </w:t>
      </w:r>
      <w:r>
        <w:rPr>
          <w:i/>
          <w:iCs/>
          <w:color w:val="000000"/>
          <w:spacing w:val="0"/>
          <w:w w:val="100"/>
          <w:position w:val="0"/>
          <w:shd w:val="clear" w:color="auto" w:fill="auto"/>
          <w:lang w:val="de-DE" w:eastAsia="de-DE" w:bidi="de-DE"/>
        </w:rPr>
        <w:t>k —</w:t>
      </w:r>
      <w:r>
        <w:rPr>
          <w:color w:val="000000"/>
          <w:spacing w:val="0"/>
          <w:w w:val="100"/>
          <w:position w:val="0"/>
          <w:shd w:val="clear" w:color="auto" w:fill="auto"/>
          <w:lang w:val="de-DE" w:eastAsia="de-DE" w:bidi="de-DE"/>
        </w:rPr>
        <w:t xml:space="preserve"> !!) leicht zu diagnostizieren.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Tabelle 13 gibt eine Übersicht über die negierenden Abwehrarten.</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Zusammenfassung der negierenden Abwehr Mechanismen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Verneinung eines Triebanspruches ist die gewöhnliche und natürlichste Abwehrart des Menschen. Obzwar in der Tabelle 13 nur die totale Verdrängung und die Anpassung als negierende Abwehrmechanismen dargestellt wurden, spielt die Verneinung auch bei zwei anderen Abwehrarten eine gewichtige Rolle, nämlich bei der </w:t>
      </w:r>
      <w:r>
        <w:rPr>
          <w:i/>
          <w:iCs/>
          <w:color w:val="000000"/>
          <w:spacing w:val="0"/>
          <w:w w:val="100"/>
          <w:position w:val="0"/>
          <w:shd w:val="clear" w:color="auto" w:fill="auto"/>
          <w:lang w:val="de-DE" w:eastAsia="de-DE" w:bidi="de-DE"/>
        </w:rPr>
        <w:t>Hemmung</w:t>
      </w:r>
      <w:r>
        <w:rPr>
          <w:color w:val="000000"/>
          <w:spacing w:val="0"/>
          <w:w w:val="100"/>
          <w:position w:val="0"/>
          <w:shd w:val="clear" w:color="auto" w:fill="auto"/>
          <w:lang w:val="de-DE" w:eastAsia="de-DE" w:bidi="de-DE"/>
        </w:rPr>
        <w:t xml:space="preserve"> und bei der </w:t>
      </w:r>
      <w:r>
        <w:rPr>
          <w:i/>
          <w:iCs/>
          <w:color w:val="000000"/>
          <w:spacing w:val="0"/>
          <w:w w:val="100"/>
          <w:position w:val="0"/>
          <w:shd w:val="clear" w:color="auto" w:fill="auto"/>
          <w:lang w:val="de-DE" w:eastAsia="de-DE" w:bidi="de-DE"/>
        </w:rPr>
        <w:t>Entfremdung.</w:t>
      </w:r>
      <w:r>
        <w:rPr>
          <w:color w:val="000000"/>
          <w:spacing w:val="0"/>
          <w:w w:val="100"/>
          <w:position w:val="0"/>
          <w:shd w:val="clear" w:color="auto" w:fill="auto"/>
          <w:lang w:val="de-DE" w:eastAsia="de-DE" w:bidi="de-DE"/>
        </w:rPr>
        <w:t xml:space="preserve"> Bei der </w:t>
      </w:r>
      <w:r>
        <w:rPr>
          <w:i/>
          <w:iCs/>
          <w:color w:val="000000"/>
          <w:spacing w:val="0"/>
          <w:w w:val="100"/>
          <w:position w:val="0"/>
          <w:shd w:val="clear" w:color="auto" w:fill="auto"/>
          <w:lang w:val="de-DE" w:eastAsia="de-DE" w:bidi="de-DE"/>
        </w:rPr>
        <w:t>Hemmung</w:t>
      </w:r>
      <w:r>
        <w:rPr>
          <w:color w:val="000000"/>
          <w:spacing w:val="0"/>
          <w:w w:val="100"/>
          <w:position w:val="0"/>
          <w:shd w:val="clear" w:color="auto" w:fill="auto"/>
          <w:lang w:val="de-DE" w:eastAsia="de-DE" w:bidi="de-DE"/>
        </w:rPr>
        <w:t xml:space="preserve"> hat aber</w:t>
      </w:r>
    </w:p>
    <w:tbl>
      <w:tblPr>
        <w:tblOverlap w:val="never"/>
        <w:jc w:val="left"/>
        <w:tblLayout w:type="fixed"/>
      </w:tblPr>
      <w:tblGrid>
        <w:gridCol w:w="1104"/>
        <w:gridCol w:w="3370"/>
        <w:gridCol w:w="3230"/>
      </w:tblGrid>
      <w:tr>
        <w:trPr>
          <w:trHeight w:val="821"/>
        </w:trPr>
        <w:tc>
          <w:tcPr>
            <w:tcBorders>
              <w:top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IV.</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Negation als Abwehr</w:t>
              <w:softHyphen/>
              <w:t>mechanismus</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1.</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Totale Negation. [Verdrängung </w:t>
            </w:r>
            <w:r>
              <w:rPr>
                <w:color w:val="000000"/>
                <w:spacing w:val="0"/>
                <w:w w:val="100"/>
                <w:position w:val="0"/>
                <w:sz w:val="18"/>
                <w:szCs w:val="18"/>
                <w:shd w:val="clear" w:color="auto" w:fill="auto"/>
                <w:lang w:val="de-DE" w:eastAsia="de-DE" w:bidi="de-DE"/>
              </w:rPr>
              <w:t>Repression. Negativismus</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2.</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Projektive Negation. Anpassung </w:t>
            </w:r>
            <w:r>
              <w:rPr>
                <w:color w:val="000000"/>
                <w:spacing w:val="0"/>
                <w:w w:val="100"/>
                <w:position w:val="0"/>
                <w:sz w:val="18"/>
                <w:szCs w:val="18"/>
                <w:shd w:val="clear" w:color="auto" w:fill="auto"/>
                <w:lang w:val="de-DE" w:eastAsia="de-DE" w:bidi="de-DE"/>
              </w:rPr>
              <w:t>Destruktion</w:t>
            </w:r>
          </w:p>
        </w:tc>
      </w:tr>
      <w:tr>
        <w:trPr>
          <w:trHeight w:val="1253"/>
        </w:trPr>
        <w:tc>
          <w:tcPr>
            <w:tcBorders>
              <w:top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V.</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'Trieb- und Affekt- gefahren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Kindliche Aggression, Aufstauung des Sadismus; Masochismus bzw. Sadomaso</w:t>
              <w:softHyphen/>
              <w:t>chismus;</w:t>
            </w:r>
            <w:r>
              <w:rPr>
                <w:color w:val="000000"/>
                <w:spacing w:val="0"/>
                <w:w w:val="100"/>
                <w:position w:val="0"/>
                <w:sz w:val="18"/>
                <w:szCs w:val="18"/>
                <w:shd w:val="clear" w:color="auto" w:fill="auto"/>
                <w:lang w:val="de-DE" w:eastAsia="de-DE" w:bidi="de-DE"/>
              </w:rPr>
              <w:t xml:space="preserve"> 2. Vereinsamung; 3. Panik, sen</w:t>
              <w:softHyphen/>
              <w:t>sitive Bcziehungsangst, Gewissensangst, Schuld- und Strafangst, grobe Kain</w:t>
              <w:softHyphen/>
              <w:t>affekte.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Die totale Entwertung aller Werte,</w:t>
            </w:r>
            <w:r>
              <w:rPr>
                <w:color w:val="000000"/>
                <w:spacing w:val="0"/>
                <w:w w:val="100"/>
                <w:position w:val="0"/>
                <w:sz w:val="18"/>
                <w:szCs w:val="18"/>
                <w:shd w:val="clear" w:color="auto" w:fill="auto"/>
                <w:lang w:val="de-DE" w:eastAsia="de-DE" w:bidi="de-DE"/>
              </w:rPr>
              <w:t xml:space="preserve"> also die Destruktion anderer (Allodcstruk- tion) oder die seiner eigenen Person (Autodestruktion); 2. das Rebellieren des Kains (Revolution).</w:t>
            </w:r>
          </w:p>
        </w:tc>
      </w:tr>
      <w:tr>
        <w:trPr>
          <w:trHeight w:val="869"/>
        </w:trPr>
        <w:tc>
          <w:tcPr>
            <w:tcBorders>
              <w:top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VI.</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Krankheits</w:t>
              <w:softHyphen/>
              <w:t>formen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Phobie; 2. Hypochondrie; 3. Se</w:t>
              <w:softHyphen/>
              <w:t xml:space="preserve">xualstörungen; 4. </w:t>
            </w:r>
            <w:r>
              <w:rPr>
                <w:i/>
                <w:iCs/>
                <w:color w:val="000000"/>
                <w:spacing w:val="0"/>
                <w:w w:val="100"/>
                <w:position w:val="0"/>
                <w:sz w:val="18"/>
                <w:szCs w:val="18"/>
                <w:shd w:val="clear" w:color="auto" w:fill="auto"/>
                <w:lang w:val="de-DE" w:eastAsia="de-DE" w:bidi="de-DE"/>
              </w:rPr>
              <w:t>Konversionshysterie;</w:t>
            </w:r>
            <w:r>
              <w:rPr>
                <w:color w:val="000000"/>
                <w:spacing w:val="0"/>
                <w:w w:val="100"/>
                <w:position w:val="0"/>
                <w:sz w:val="18"/>
                <w:szCs w:val="18"/>
                <w:shd w:val="clear" w:color="auto" w:fill="auto"/>
                <w:lang w:val="de-DE" w:eastAsia="de-DE" w:bidi="de-DE"/>
              </w:rPr>
              <w:t xml:space="preserve"> 5. Zwangsneurose; 6. Totschläger; 7. Kata</w:t>
              <w:softHyphen/>
              <w:t>tonie.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Manie;</w:t>
            </w:r>
            <w:r>
              <w:rPr>
                <w:color w:val="000000"/>
                <w:spacing w:val="0"/>
                <w:w w:val="100"/>
                <w:position w:val="0"/>
                <w:sz w:val="18"/>
                <w:szCs w:val="18"/>
                <w:shd w:val="clear" w:color="auto" w:fill="auto"/>
                <w:lang w:val="de-DE" w:eastAsia="de-DE" w:bidi="de-DE"/>
              </w:rPr>
              <w:t xml:space="preserve"> 2. Paralyse; 3. </w:t>
            </w:r>
            <w:r>
              <w:rPr>
                <w:i/>
                <w:iCs/>
                <w:color w:val="000000"/>
                <w:spacing w:val="0"/>
                <w:w w:val="100"/>
                <w:position w:val="0"/>
                <w:sz w:val="18"/>
                <w:szCs w:val="18"/>
                <w:shd w:val="clear" w:color="auto" w:fill="auto"/>
                <w:lang w:val="de-DE" w:eastAsia="de-DE" w:bidi="de-DE"/>
              </w:rPr>
              <w:t>destruktive Katatonie;</w:t>
            </w:r>
            <w:r>
              <w:rPr>
                <w:color w:val="000000"/>
                <w:spacing w:val="0"/>
                <w:w w:val="100"/>
                <w:position w:val="0"/>
                <w:sz w:val="18"/>
                <w:szCs w:val="18"/>
                <w:shd w:val="clear" w:color="auto" w:fill="auto"/>
                <w:lang w:val="de-DE" w:eastAsia="de-DE" w:bidi="de-DE"/>
              </w:rPr>
              <w:t xml:space="preserve"> 4. Angst- und Konversions</w:t>
              <w:softHyphen/>
              <w:t>hysterie.</w:t>
            </w:r>
          </w:p>
        </w:tc>
      </w:tr>
      <w:tr>
        <w:trPr>
          <w:trHeight w:val="3163"/>
        </w:trPr>
        <w:tc>
          <w:tcPr>
            <w:tcBorders>
              <w:top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VII.</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Charakte</w:t>
              <w:softHyphen/>
              <w:t>rologie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Der Charakter des Verdrängers ist oft derselbe wie der des Gehemmten. Als be</w:t>
              <w:softHyphen/>
              <w:t xml:space="preserve">sondere Züge gelten: 1. die «feierliche» Sprache, mit der er den Hörer erobern will; 2. er bemüht sich, nach außen </w:t>
            </w:r>
            <w:r>
              <w:rPr>
                <w:i/>
                <w:iCs/>
                <w:color w:val="000000"/>
                <w:spacing w:val="0"/>
                <w:w w:val="100"/>
                <w:position w:val="0"/>
                <w:sz w:val="18"/>
                <w:szCs w:val="18"/>
                <w:shd w:val="clear" w:color="auto" w:fill="auto"/>
                <w:lang w:val="de-DE" w:eastAsia="de-DE" w:bidi="de-DE"/>
              </w:rPr>
              <w:t xml:space="preserve">stark </w:t>
            </w:r>
            <w:r>
              <w:rPr>
                <w:color w:val="000000"/>
                <w:spacing w:val="0"/>
                <w:w w:val="100"/>
                <w:position w:val="0"/>
                <w:sz w:val="18"/>
                <w:szCs w:val="18"/>
                <w:shd w:val="clear" w:color="auto" w:fill="auto"/>
                <w:lang w:val="de-DE" w:eastAsia="de-DE" w:bidi="de-DE"/>
              </w:rPr>
              <w:t>zu erscheinen, ist aber weich; 3. Neigung zum moralischen Masochismus; 4. und doch ist er zur Hingabe unfähig; 5. Un</w:t>
              <w:softHyphen/>
              <w:t>behaglichkeit, Angst vor der Welt und vor sich selber; 6. Schöngeistnatur; 7. er «parfümiert» sich mit Ethik, Religion, Kunst, Geisteswissenschaft; man fühlt aber stets das Unechte heraus; 8. oft sprachbegabt, musikalisch; 9. strebt nach dem Neuen und klebt am Alten; 10. sel</w:t>
              <w:softHyphen/>
              <w:t>ten gelingt es ihm, sein Talent wirklich zu entwickeln.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Sein Charakter wird von dem Vorder</w:t>
              <w:softHyphen/>
              <w:t>gänger getragen (s. Rubrik IV). 1. Im Geschlechtsleben unwählcrisch, ist stets marschbereit; 2. ist weder gut noch böse; 3. ist selbst gedrillt und drillt alle, die ihm untergeordnet sind; seine Welt ist grau, ohne jegliche Ideale; 4. lebt für Arbeit, Sport, Velo' und Motorrad oder Wirt</w:t>
              <w:softHyphen/>
              <w:t xml:space="preserve">schaften, Essen, Trinken, Schlafen; 5. zur Zeit der Revolutionen dreht er sich um und will </w:t>
            </w:r>
            <w:r>
              <w:rPr>
                <w:i/>
                <w:iCs/>
                <w:color w:val="000000"/>
                <w:spacing w:val="0"/>
                <w:w w:val="100"/>
                <w:position w:val="0"/>
                <w:sz w:val="18"/>
                <w:szCs w:val="18"/>
                <w:shd w:val="clear" w:color="auto" w:fill="auto"/>
                <w:lang w:val="de-DE" w:eastAsia="de-DE" w:bidi="de-DE"/>
              </w:rPr>
              <w:t>alles sein und haben.</w:t>
            </w:r>
          </w:p>
        </w:tc>
      </w:tr>
      <w:tr>
        <w:trPr>
          <w:trHeight w:val="1267"/>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VIII.</w:t>
            </w:r>
          </w:p>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Chronologie</w:t>
            </w:r>
          </w:p>
        </w:tc>
        <w:tc>
          <w:tcPr>
            <w:tcBorders>
              <w:top w:val="single" w:sz="4"/>
              <w:left w:val="single" w:sz="4"/>
              <w:bottom w:val="single" w:sz="4"/>
            </w:tcBorders>
            <w:shd w:val="clear" w:color="auto" w:fill="FFFFFF"/>
            <w:vAlign w:val="center"/>
          </w:tcPr>
          <w:p>
            <w:pPr>
              <w:pStyle w:val="Style46"/>
              <w:keepNext w:val="0"/>
              <w:keepLines w:val="0"/>
              <w:widowControl w:val="0"/>
              <w:numPr>
                <w:ilvl w:val="0"/>
                <w:numId w:val="299"/>
              </w:numPr>
              <w:shd w:val="clear" w:color="auto" w:fill="auto"/>
              <w:tabs>
                <w:tab w:pos="230"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Höhepunkt:</w:t>
            </w:r>
          </w:p>
          <w:p>
            <w:pPr>
              <w:pStyle w:val="Style46"/>
              <w:keepNext w:val="0"/>
              <w:keepLines w:val="0"/>
              <w:widowControl w:val="0"/>
              <w:numPr>
                <w:ilvl w:val="0"/>
                <w:numId w:val="301"/>
              </w:numPr>
              <w:shd w:val="clear" w:color="auto" w:fill="auto"/>
              <w:tabs>
                <w:tab w:pos="552" w:val="left"/>
              </w:tabs>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Präpubertät</w:t>
            </w:r>
            <w:r>
              <w:rPr>
                <w:color w:val="000000"/>
                <w:spacing w:val="0"/>
                <w:w w:val="100"/>
                <w:position w:val="0"/>
                <w:sz w:val="18"/>
                <w:szCs w:val="18"/>
                <w:shd w:val="clear" w:color="auto" w:fill="auto"/>
                <w:lang w:val="de-DE" w:eastAsia="de-DE" w:bidi="de-DE"/>
              </w:rPr>
              <w:t xml:space="preserve"> (9-12).</w:t>
            </w:r>
          </w:p>
          <w:p>
            <w:pPr>
              <w:pStyle w:val="Style46"/>
              <w:keepNext w:val="0"/>
              <w:keepLines w:val="0"/>
              <w:widowControl w:val="0"/>
              <w:numPr>
                <w:ilvl w:val="0"/>
                <w:numId w:val="301"/>
              </w:numPr>
              <w:shd w:val="clear" w:color="auto" w:fill="auto"/>
              <w:tabs>
                <w:tab w:pos="566" w:val="left"/>
              </w:tabs>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Juvenile Pubertät (13-16).</w:t>
            </w:r>
          </w:p>
          <w:p>
            <w:pPr>
              <w:pStyle w:val="Style46"/>
              <w:keepNext w:val="0"/>
              <w:keepLines w:val="0"/>
              <w:widowControl w:val="0"/>
              <w:numPr>
                <w:ilvl w:val="0"/>
                <w:numId w:val="301"/>
              </w:numPr>
              <w:shd w:val="clear" w:color="auto" w:fill="auto"/>
              <w:tabs>
                <w:tab w:pos="557" w:val="left"/>
              </w:tabs>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Ende der Pubertät (17-20).</w:t>
            </w:r>
          </w:p>
          <w:p>
            <w:pPr>
              <w:pStyle w:val="Style46"/>
              <w:keepNext w:val="0"/>
              <w:keepLines w:val="0"/>
              <w:widowControl w:val="0"/>
              <w:numPr>
                <w:ilvl w:val="0"/>
                <w:numId w:val="299"/>
              </w:numPr>
              <w:shd w:val="clear" w:color="auto" w:fill="auto"/>
              <w:tabs>
                <w:tab w:pos="240" w:val="left"/>
              </w:tabs>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Tiefpunkt:</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Im hohen Alter (60-80).</w:t>
            </w:r>
          </w:p>
        </w:tc>
        <w:tc>
          <w:tcPr>
            <w:tcBorders>
              <w:top w:val="single" w:sz="4"/>
              <w:left w:val="single" w:sz="4"/>
              <w:bottom w:val="single" w:sz="4"/>
            </w:tcBorders>
            <w:shd w:val="clear" w:color="auto" w:fill="FFFFFF"/>
            <w:vAlign w:val="top"/>
          </w:tcPr>
          <w:p>
            <w:pPr>
              <w:pStyle w:val="Style46"/>
              <w:keepNext w:val="0"/>
              <w:keepLines w:val="0"/>
              <w:widowControl w:val="0"/>
              <w:numPr>
                <w:ilvl w:val="0"/>
                <w:numId w:val="303"/>
              </w:numPr>
              <w:shd w:val="clear" w:color="auto" w:fill="auto"/>
              <w:tabs>
                <w:tab w:pos="230"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Flöhepunkt:</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Zwischen 40 und 80 Jahren.</w:t>
            </w:r>
          </w:p>
          <w:p>
            <w:pPr>
              <w:pStyle w:val="Style46"/>
              <w:keepNext w:val="0"/>
              <w:keepLines w:val="0"/>
              <w:widowControl w:val="0"/>
              <w:numPr>
                <w:ilvl w:val="0"/>
                <w:numId w:val="303"/>
              </w:numPr>
              <w:shd w:val="clear" w:color="auto" w:fill="auto"/>
              <w:tabs>
                <w:tab w:pos="245" w:val="left"/>
              </w:tabs>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Tiefpunkt:</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In der Kindheit: 3-12 Jahre.</w:t>
            </w:r>
          </w:p>
        </w:tc>
      </w:tr>
    </w:tbl>
    <w:p>
      <w:pPr>
        <w:widowControl w:val="0"/>
        <w:spacing w:after="47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 E. die Egodiastole, </w:t>
      </w:r>
      <w:r>
        <w:rPr>
          <w:i/>
          <w:iCs/>
          <w:color w:val="000000"/>
          <w:spacing w:val="0"/>
          <w:w w:val="100"/>
          <w:position w:val="0"/>
          <w:shd w:val="clear" w:color="auto" w:fill="auto"/>
          <w:lang w:val="de-DE" w:eastAsia="de-DE" w:bidi="de-DE"/>
        </w:rPr>
        <w:t>die Besessenheit</w:t>
      </w:r>
      <w:r>
        <w:rPr>
          <w:color w:val="000000"/>
          <w:spacing w:val="0"/>
          <w:w w:val="100"/>
          <w:position w:val="0"/>
          <w:shd w:val="clear" w:color="auto" w:fill="auto"/>
          <w:lang w:val="de-DE" w:eastAsia="de-DE" w:bidi="de-DE"/>
        </w:rPr>
        <w:t xml:space="preserve"> mit Ambitendenzen (jö doch den wichti</w:t>
        <w:softHyphen/>
        <w:t xml:space="preserve">geren Anteil. Hemmung ist ja die Verneinung der Verdoppelung, im besonderen der Größenideen. Darum haben wir die Hemmung als negierte Inflation den </w:t>
      </w:r>
      <w:r>
        <w:rPr>
          <w:i/>
          <w:iCs/>
          <w:color w:val="000000"/>
          <w:spacing w:val="0"/>
          <w:w w:val="100"/>
          <w:position w:val="0"/>
          <w:shd w:val="clear" w:color="auto" w:fill="auto"/>
          <w:lang w:val="de-DE" w:eastAsia="de-DE" w:bidi="de-DE"/>
        </w:rPr>
        <w:t>Deflationsabwehrarten</w:t>
      </w:r>
      <w:r>
        <w:rPr>
          <w:color w:val="000000"/>
          <w:spacing w:val="0"/>
          <w:w w:val="100"/>
          <w:position w:val="0"/>
          <w:shd w:val="clear" w:color="auto" w:fill="auto"/>
          <w:lang w:val="de-DE" w:eastAsia="de-DE" w:bidi="de-DE"/>
        </w:rPr>
        <w:t xml:space="preserve"> zugeteilt.</w:t>
      </w:r>
    </w:p>
    <w:p>
      <w:pPr>
        <w:pStyle w:val="Style22"/>
        <w:keepNext w:val="0"/>
        <w:keepLines w:val="0"/>
        <w:widowControl w:val="0"/>
        <w:shd w:val="clear" w:color="auto" w:fill="auto"/>
        <w:bidi w:val="0"/>
        <w:spacing w:line="240" w:lineRule="auto"/>
        <w:ind w:left="0" w:firstLine="360"/>
        <w:jc w:val="left"/>
        <w:sectPr>
          <w:headerReference w:type="default" r:id="rId93"/>
          <w:footerReference w:type="default" r:id="rId94"/>
          <w:headerReference w:type="even" r:id="rId95"/>
          <w:footerReference w:type="even" r:id="rId96"/>
          <w:headerReference w:type="first" r:id="rId97"/>
          <w:footerReference w:type="first" r:id="rId98"/>
          <w:footnotePr>
            <w:pos w:val="pageBottom"/>
            <w:numFmt w:val="decimal"/>
            <w:numRestart w:val="continuous"/>
            <w15:footnoteColumns w:val="1"/>
          </w:footnotePr>
          <w:pgSz w:w="12240" w:h="15840"/>
          <w:pgMar w:top="2465" w:left="1790" w:right="1790" w:bottom="2662" w:header="0" w:footer="3" w:gutter="931"/>
          <w:pgNumType w:start="350"/>
          <w:cols w:space="720"/>
          <w:noEndnote/>
          <w:titlePg/>
          <w:rtlGutter/>
          <w:docGrid w:linePitch="360"/>
        </w:sectPr>
      </w:pPr>
      <w:r>
        <w:rPr>
          <w:color w:val="000000"/>
          <w:spacing w:val="0"/>
          <w:w w:val="100"/>
          <w:position w:val="0"/>
          <w:shd w:val="clear" w:color="auto" w:fill="auto"/>
          <w:lang w:val="de-DE" w:eastAsia="de-DE" w:bidi="de-DE"/>
        </w:rPr>
        <w:t xml:space="preserve">Bei der </w:t>
      </w:r>
      <w:r>
        <w:rPr>
          <w:i/>
          <w:iCs/>
          <w:color w:val="000000"/>
          <w:spacing w:val="0"/>
          <w:w w:val="100"/>
          <w:position w:val="0"/>
          <w:shd w:val="clear" w:color="auto" w:fill="auto"/>
          <w:lang w:val="de-DE" w:eastAsia="de-DE" w:bidi="de-DE"/>
        </w:rPr>
        <w:t>Entfremdung</w:t>
      </w:r>
      <w:r>
        <w:rPr>
          <w:color w:val="000000"/>
          <w:spacing w:val="0"/>
          <w:w w:val="100"/>
          <w:position w:val="0"/>
          <w:shd w:val="clear" w:color="auto" w:fill="auto"/>
          <w:lang w:val="de-DE" w:eastAsia="de-DE" w:bidi="de-DE"/>
        </w:rPr>
        <w:t xml:space="preserve"> erachten wir </w:t>
      </w:r>
      <w:r>
        <w:rPr>
          <w:i/>
          <w:iCs/>
          <w:color w:val="000000"/>
          <w:spacing w:val="0"/>
          <w:w w:val="100"/>
          <w:position w:val="0"/>
          <w:shd w:val="clear" w:color="auto" w:fill="auto"/>
          <w:lang w:val="de-DE" w:eastAsia="de-DE" w:bidi="de-DE"/>
        </w:rPr>
        <w:t>die Projektion</w:t>
      </w:r>
      <w:r>
        <w:rPr>
          <w:color w:val="000000"/>
          <w:spacing w:val="0"/>
          <w:w w:val="100"/>
          <w:position w:val="0"/>
          <w:shd w:val="clear" w:color="auto" w:fill="auto"/>
          <w:lang w:val="de-DE" w:eastAsia="de-DE" w:bidi="de-DE"/>
        </w:rPr>
        <w:t xml:space="preserve"> als die am stärksten wirkende Ich-Funktion. Darum haben wir die Entfremdung in die Gruppe der </w:t>
      </w:r>
      <w:r>
        <w:rPr>
          <w:i/>
          <w:iCs/>
          <w:color w:val="000000"/>
          <w:spacing w:val="0"/>
          <w:w w:val="100"/>
          <w:position w:val="0"/>
          <w:shd w:val="clear" w:color="auto" w:fill="auto"/>
          <w:lang w:val="de-DE" w:eastAsia="de-DE" w:bidi="de-DE"/>
        </w:rPr>
        <w:t>«Depro- jektion</w:t>
      </w:r>
      <w:r>
        <w:rPr>
          <w:color w:val="000000"/>
          <w:spacing w:val="0"/>
          <w:w w:val="100"/>
          <w:position w:val="0"/>
          <w:shd w:val="clear" w:color="auto" w:fill="auto"/>
          <w:lang w:val="de-DE" w:eastAsia="de-DE" w:bidi="de-DE"/>
        </w:rPr>
        <w:t xml:space="preserve"> eingereiht und sie als </w:t>
      </w:r>
      <w:r>
        <w:rPr>
          <w:i/>
          <w:iCs/>
          <w:color w:val="000000"/>
          <w:spacing w:val="0"/>
          <w:w w:val="100"/>
          <w:position w:val="0"/>
          <w:shd w:val="clear" w:color="auto" w:fill="auto"/>
          <w:lang w:val="de-DE" w:eastAsia="de-DE" w:bidi="de-DE"/>
        </w:rPr>
        <w:t>gehemmte Projektion</w:t>
      </w:r>
      <w:r>
        <w:rPr>
          <w:color w:val="000000"/>
          <w:spacing w:val="0"/>
          <w:w w:val="100"/>
          <w:position w:val="0"/>
          <w:shd w:val="clear" w:color="auto" w:fill="auto"/>
          <w:lang w:val="de-DE" w:eastAsia="de-DE" w:bidi="de-DE"/>
        </w:rPr>
        <w:t xml:space="preserve"> aufgefaßt. Niemals dürfen wir aber vergessen, wie hoch die Rolle der Negation sowohl bei der Hemmung wie auch bei der Entfremdung einzuschätzen ist. Dieser Umstand macht es notwendig, hier in der Zusammenfassung alle </w:t>
      </w:r>
      <w:r>
        <w:rPr>
          <w:i/>
          <w:iCs/>
          <w:color w:val="000000"/>
          <w:spacing w:val="0"/>
          <w:w w:val="100"/>
          <w:position w:val="0"/>
          <w:shd w:val="clear" w:color="auto" w:fill="auto"/>
          <w:lang w:val="de-DE" w:eastAsia="de-DE" w:bidi="de-DE"/>
        </w:rPr>
        <w:t>vier</w:t>
      </w:r>
      <w:r>
        <w:rPr>
          <w:color w:val="000000"/>
          <w:spacing w:val="0"/>
          <w:w w:val="100"/>
          <w:position w:val="0"/>
          <w:shd w:val="clear" w:color="auto" w:fill="auto"/>
          <w:lang w:val="de-DE" w:eastAsia="de-DE" w:bidi="de-DE"/>
        </w:rPr>
        <w:t xml:space="preserve"> negierenden Abwehrarten zu erwähnen und sie voneinander zu trennen. Wir beginnen die Erörterung mit der häufigsten, all</w:t>
        <w:softHyphen/>
        <w:t>täglichsten Verneinungsart, mit der Anpassung.</w:t>
      </w:r>
    </w:p>
    <w:p>
      <w:pPr>
        <w:pStyle w:val="Style22"/>
        <w:keepNext w:val="0"/>
        <w:keepLines w:val="0"/>
        <w:widowControl w:val="0"/>
        <w:numPr>
          <w:ilvl w:val="0"/>
          <w:numId w:val="305"/>
        </w:numPr>
        <w:shd w:val="clear" w:color="auto" w:fill="auto"/>
        <w:tabs>
          <w:tab w:pos="1006" w:val="left"/>
          <w:tab w:leader="hyphen" w:pos="3737" w:val="left"/>
        </w:tabs>
        <w:bidi w:val="0"/>
        <w:spacing w:line="240" w:lineRule="auto"/>
        <w:ind w:left="0" w:firstLine="360"/>
        <w:jc w:val="left"/>
      </w:pPr>
      <w:r>
        <w:rPr>
          <w:i/>
          <w:iCs/>
          <w:color w:val="000000"/>
          <w:spacing w:val="0"/>
          <w:w w:val="100"/>
          <w:position w:val="0"/>
          <w:shd w:val="clear" w:color="auto" w:fill="auto"/>
          <w:lang w:val="de-DE" w:eastAsia="de-DE" w:bidi="de-DE"/>
        </w:rPr>
        <w:t>Anpassung</w:t>
      </w:r>
      <w:r>
        <w:rPr>
          <w:color w:val="000000"/>
          <w:spacing w:val="0"/>
          <w:w w:val="100"/>
          <w:position w:val="0"/>
          <w:shd w:val="clear" w:color="auto" w:fill="auto"/>
          <w:lang w:val="de-DE" w:eastAsia="de-DE" w:bidi="de-DE"/>
        </w:rPr>
        <w:t xml:space="preserve"> heißt ich-psychologisch diejenige Negationsform, bei der das Ich die primären Inhalte der Projektion </w:t>
      </w:r>
      <w:r>
        <w:rPr>
          <w:i/>
          <w:iCs/>
          <w:color w:val="000000"/>
          <w:spacing w:val="0"/>
          <w:w w:val="100"/>
          <w:position w:val="0"/>
          <w:shd w:val="clear" w:color="auto" w:fill="auto"/>
          <w:lang w:val="de-DE" w:eastAsia="de-DE" w:bidi="de-DE"/>
        </w:rPr>
        <w:t>(p —</w:t>
      </w:r>
      <w:r>
        <w:rPr>
          <w:color w:val="000000"/>
          <w:spacing w:val="0"/>
          <w:w w:val="100"/>
          <w:position w:val="0"/>
          <w:shd w:val="clear" w:color="auto" w:fill="auto"/>
          <w:lang w:val="de-DE" w:eastAsia="de-DE" w:bidi="de-DE"/>
        </w:rPr>
        <w:t xml:space="preserve">) verneint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Daher das bekannte Ich-Bild der Anpassung: </w:t>
      </w:r>
      <w:r>
        <w:rPr>
          <w:i/>
          <w:iCs/>
          <w:color w:val="000000"/>
          <w:spacing w:val="0"/>
          <w:w w:val="100"/>
          <w:position w:val="0"/>
          <w:shd w:val="clear" w:color="auto" w:fill="auto"/>
          <w:lang w:val="de-DE" w:eastAsia="de-DE" w:bidi="de-DE"/>
        </w:rPr>
        <w:t>Sch =</w:t>
        <w:tab/>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Mensch ist somit an die Realität angepaßt,</w:t>
      </w:r>
    </w:p>
    <w:p>
      <w:pPr>
        <w:pStyle w:val="Style22"/>
        <w:keepNext w:val="0"/>
        <w:keepLines w:val="0"/>
        <w:widowControl w:val="0"/>
        <w:numPr>
          <w:ilvl w:val="0"/>
          <w:numId w:val="307"/>
        </w:numPr>
        <w:shd w:val="clear" w:color="auto" w:fill="auto"/>
        <w:tabs>
          <w:tab w:pos="1030" w:val="left"/>
        </w:tabs>
        <w:bidi w:val="0"/>
        <w:spacing w:line="240" w:lineRule="auto"/>
        <w:ind w:left="0" w:firstLine="360"/>
        <w:jc w:val="left"/>
      </w:pPr>
      <w:r>
        <w:rPr>
          <w:color w:val="000000"/>
          <w:spacing w:val="0"/>
          <w:w w:val="100"/>
          <w:position w:val="0"/>
          <w:shd w:val="clear" w:color="auto" w:fill="auto"/>
          <w:lang w:val="de-DE" w:eastAsia="de-DE" w:bidi="de-DE"/>
        </w:rPr>
        <w:t>wenn er den Anspruch der primitiven Seele auf Partizipation, auf Eins-, Gleich- und Verwandtsein mit dem Objekt zu verneinen vermag;</w:t>
      </w:r>
    </w:p>
    <w:p>
      <w:pPr>
        <w:pStyle w:val="Style22"/>
        <w:keepNext w:val="0"/>
        <w:keepLines w:val="0"/>
        <w:widowControl w:val="0"/>
        <w:numPr>
          <w:ilvl w:val="0"/>
          <w:numId w:val="307"/>
        </w:numPr>
        <w:shd w:val="clear" w:color="auto" w:fill="auto"/>
        <w:tabs>
          <w:tab w:pos="1035" w:val="left"/>
        </w:tabs>
        <w:bidi w:val="0"/>
        <w:spacing w:line="240" w:lineRule="auto"/>
        <w:ind w:left="0" w:firstLine="360"/>
        <w:jc w:val="left"/>
      </w:pPr>
      <w:r>
        <w:rPr>
          <w:color w:val="000000"/>
          <w:spacing w:val="0"/>
          <w:w w:val="100"/>
          <w:position w:val="0"/>
          <w:shd w:val="clear" w:color="auto" w:fill="auto"/>
          <w:lang w:val="de-DE" w:eastAsia="de-DE" w:bidi="de-DE"/>
        </w:rPr>
        <w:t xml:space="preserve">wenn er alles, was als Wunsch nach Machterweiterung in die Außenwelt hinausverlegt wird, als etwas </w:t>
      </w:r>
      <w:r>
        <w:rPr>
          <w:i/>
          <w:iCs/>
          <w:color w:val="000000"/>
          <w:spacing w:val="0"/>
          <w:w w:val="100"/>
          <w:position w:val="0"/>
          <w:shd w:val="clear" w:color="auto" w:fill="auto"/>
          <w:lang w:val="de-DE" w:eastAsia="de-DE" w:bidi="de-DE"/>
        </w:rPr>
        <w:t>Irreales, Irrationales, Nichtdaseiendes</w:t>
      </w:r>
      <w:r>
        <w:rPr>
          <w:color w:val="000000"/>
          <w:spacing w:val="0"/>
          <w:w w:val="100"/>
          <w:position w:val="0"/>
          <w:shd w:val="clear" w:color="auto" w:fill="auto"/>
          <w:lang w:val="de-DE" w:eastAsia="de-DE" w:bidi="de-DE"/>
        </w:rPr>
        <w:t xml:space="preserve"> verneint. Der «Angepaßte» prüft also, ob das, was er in seiner projizierten Wunschwelt sich vor</w:t>
        <w:softHyphen/>
        <w:t xml:space="preserve">gestellt hat, in der Außenwelt </w:t>
      </w:r>
      <w:r>
        <w:rPr>
          <w:i/>
          <w:iCs/>
          <w:color w:val="000000"/>
          <w:spacing w:val="0"/>
          <w:w w:val="100"/>
          <w:position w:val="0"/>
          <w:shd w:val="clear" w:color="auto" w:fill="auto"/>
          <w:lang w:val="de-DE" w:eastAsia="de-DE" w:bidi="de-DE"/>
        </w:rPr>
        <w:t>realiter</w:t>
      </w:r>
      <w:r>
        <w:rPr>
          <w:color w:val="000000"/>
          <w:spacing w:val="0"/>
          <w:w w:val="100"/>
          <w:position w:val="0"/>
          <w:shd w:val="clear" w:color="auto" w:fill="auto"/>
          <w:lang w:val="de-DE" w:eastAsia="de-DE" w:bidi="de-DE"/>
        </w:rPr>
        <w:t xml:space="preserve"> existiert und ob für ihn persönlich die Mög</w:t>
        <w:softHyphen/>
        <w:t xml:space="preserve">lichkeit in der Wirklichkeit vorhanden ist, das Vorgesteilte zu finden und zu haben. Da aber dies des öfteren nicht zutrifft, muß er auf die Wunschprojektionen </w:t>
      </w:r>
      <w:r>
        <w:rPr>
          <w:i/>
          <w:iCs/>
          <w:color w:val="000000"/>
          <w:spacing w:val="0"/>
          <w:w w:val="100"/>
          <w:position w:val="0"/>
          <w:shd w:val="clear" w:color="auto" w:fill="auto"/>
          <w:lang w:val="de-DE" w:eastAsia="de-DE" w:bidi="de-DE"/>
        </w:rPr>
        <w:t>vernichten.</w:t>
      </w:r>
      <w:r>
        <w:rPr>
          <w:color w:val="000000"/>
          <w:spacing w:val="0"/>
          <w:w w:val="100"/>
          <w:position w:val="0"/>
          <w:shd w:val="clear" w:color="auto" w:fill="auto"/>
          <w:lang w:val="de-DE" w:eastAsia="de-DE" w:bidi="de-DE"/>
        </w:rPr>
        <w:t xml:space="preserve"> Das heißt: </w:t>
      </w:r>
      <w:r>
        <w:rPr>
          <w:i/>
          <w:iCs/>
          <w:color w:val="000000"/>
          <w:spacing w:val="0"/>
          <w:w w:val="100"/>
          <w:position w:val="0"/>
          <w:shd w:val="clear" w:color="auto" w:fill="auto"/>
          <w:lang w:val="de-DE" w:eastAsia="de-DE" w:bidi="de-DE"/>
        </w:rPr>
        <w:t>Angepaßtsein.</w:t>
      </w:r>
      <w:r>
        <w:rPr>
          <w:color w:val="000000"/>
          <w:spacing w:val="0"/>
          <w:w w:val="100"/>
          <w:position w:val="0"/>
          <w:shd w:val="clear" w:color="auto" w:fill="auto"/>
          <w:lang w:val="de-DE" w:eastAsia="de-DE" w:bidi="de-DE"/>
        </w:rPr>
        <w:t xml:space="preserve"> Wir nennen diesen angepaßten Menschen: den </w:t>
      </w:r>
      <w:r>
        <w:rPr>
          <w:i/>
          <w:iCs/>
          <w:color w:val="000000"/>
          <w:spacing w:val="0"/>
          <w:w w:val="100"/>
          <w:position w:val="0"/>
          <w:shd w:val="clear" w:color="auto" w:fill="auto"/>
          <w:lang w:val="de-DE" w:eastAsia="de-DE" w:bidi="de-DE"/>
        </w:rPr>
        <w:t>«.Drillmenschen»,</w:t>
      </w:r>
      <w:r>
        <w:rPr>
          <w:color w:val="000000"/>
          <w:spacing w:val="0"/>
          <w:w w:val="100"/>
          <w:position w:val="0"/>
          <w:shd w:val="clear" w:color="auto" w:fill="auto"/>
          <w:lang w:val="de-DE" w:eastAsia="de-DE" w:bidi="de-DE"/>
        </w:rPr>
        <w:t xml:space="preserve"> sein Ich: das </w:t>
      </w:r>
      <w:r>
        <w:rPr>
          <w:i/>
          <w:iCs/>
          <w:color w:val="000000"/>
          <w:spacing w:val="0"/>
          <w:w w:val="100"/>
          <w:position w:val="0"/>
          <w:shd w:val="clear" w:color="auto" w:fill="auto"/>
          <w:lang w:val="de-DE" w:eastAsia="de-DE" w:bidi="de-DE"/>
        </w:rPr>
        <w:t>Drill-Ich.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 Verneinungsakt des Drillmenschen müssen wir vom Standpunkt des Gemeinschaftslebens aus außerordentlich hochschätzen. Für die Person selbst ist aber dieser Drillzustand nicht so rosig. Wir konnten ja folgende seelische Tat</w:t>
        <w:softHyphen/>
        <w:t>sachen experimentell beweisen:</w:t>
      </w:r>
    </w:p>
    <w:p>
      <w:pPr>
        <w:pStyle w:val="Style12"/>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Der angepaßte Drillmcnsch strebt in 66,9% nach </w:t>
      </w:r>
      <w:r>
        <w:rPr>
          <w:i/>
          <w:iCs/>
          <w:color w:val="000000"/>
          <w:spacing w:val="0"/>
          <w:w w:val="100"/>
          <w:position w:val="0"/>
          <w:shd w:val="clear" w:color="auto" w:fill="auto"/>
          <w:lang w:val="de-DE" w:eastAsia="de-DE" w:bidi="de-DE"/>
        </w:rPr>
        <w:t>sinnlicher Liebe,</w:t>
      </w:r>
      <w:r>
        <w:rPr>
          <w:color w:val="000000"/>
          <w:spacing w:val="0"/>
          <w:w w:val="100"/>
          <w:position w:val="0"/>
          <w:shd w:val="clear" w:color="auto" w:fill="auto"/>
          <w:lang w:val="de-DE" w:eastAsia="de-DE" w:bidi="de-DE"/>
        </w:rPr>
        <w:t xml:space="preserve"> auf die er des öftern - aus Zwang von außen, oft auch von innen her — verzichten muß</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2"/>
        <w:keepNext w:val="0"/>
        <w:keepLines w:val="0"/>
        <w:widowControl w:val="0"/>
        <w:numPr>
          <w:ilvl w:val="0"/>
          <w:numId w:val="309"/>
        </w:numPr>
        <w:shd w:val="clear" w:color="auto" w:fill="auto"/>
        <w:tabs>
          <w:tab w:pos="1002" w:val="left"/>
        </w:tabs>
        <w:bidi w:val="0"/>
        <w:spacing w:line="199" w:lineRule="auto"/>
        <w:ind w:left="0" w:firstLine="360"/>
        <w:jc w:val="left"/>
      </w:pPr>
      <w:r>
        <w:rPr>
          <w:color w:val="000000"/>
          <w:spacing w:val="0"/>
          <w:w w:val="100"/>
          <w:position w:val="0"/>
          <w:shd w:val="clear" w:color="auto" w:fill="auto"/>
          <w:lang w:val="de-DE" w:eastAsia="de-DE" w:bidi="de-DE"/>
        </w:rPr>
        <w:t>Der Drillmcnsch staut in 20% der Fälle Wut, Haß, Zorn, Rache, Neid und Eifersucht in sich auf und muß auch diese Kain-Ansprüche verneinen</w:t>
      </w:r>
      <w:r>
        <w:rPr>
          <w:color w:val="000000"/>
          <w:spacing w:val="0"/>
          <w:w w:val="100"/>
          <w:position w:val="0"/>
          <w:shd w:val="clear" w:color="auto" w:fill="auto"/>
          <w:vertAlign w:val="superscript"/>
          <w:lang w:val="de-DE" w:eastAsia="de-DE" w:bidi="de-DE"/>
        </w:rPr>
        <w:footnoteReference w:id="5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9"/>
      </w:r>
      <w:r>
        <w:rPr>
          <w:color w:val="000000"/>
          <w:spacing w:val="0"/>
          <w:w w:val="100"/>
          <w:position w:val="0"/>
          <w:shd w:val="clear" w:color="auto" w:fill="auto"/>
          <w:lang w:val="de-DE" w:eastAsia="de-DE" w:bidi="de-DE"/>
        </w:rPr>
        <w:t>.</w:t>
      </w:r>
    </w:p>
    <w:p>
      <w:pPr>
        <w:pStyle w:val="Style12"/>
        <w:keepNext w:val="0"/>
        <w:keepLines w:val="0"/>
        <w:widowControl w:val="0"/>
        <w:numPr>
          <w:ilvl w:val="0"/>
          <w:numId w:val="309"/>
        </w:numPr>
        <w:shd w:val="clear" w:color="auto" w:fill="auto"/>
        <w:tabs>
          <w:tab w:pos="1006" w:val="left"/>
        </w:tabs>
        <w:bidi w:val="0"/>
        <w:spacing w:line="199" w:lineRule="auto"/>
        <w:ind w:left="0" w:firstLine="360"/>
        <w:jc w:val="left"/>
      </w:pPr>
      <w:r>
        <w:rPr>
          <w:color w:val="000000"/>
          <w:spacing w:val="0"/>
          <w:w w:val="100"/>
          <w:position w:val="0"/>
          <w:shd w:val="clear" w:color="auto" w:fill="auto"/>
          <w:lang w:val="de-DE" w:eastAsia="de-DE" w:bidi="de-DE"/>
        </w:rPr>
        <w:t>Der Drillmcnsch ist ferner von dem Wunsch, untreu zu sein, in Mitteleuropa in47,8%, von dem Anspruch, sich an jemanden - wie einst an der Mutter - anzuklammcrn in 26,4% überschwemmt, und demnach muß er auf beide Ansprüche verzichten</w:t>
      </w:r>
      <w:r>
        <w:rPr>
          <w:color w:val="000000"/>
          <w:spacing w:val="0"/>
          <w:w w:val="100"/>
          <w:position w:val="0"/>
          <w:shd w:val="clear" w:color="auto" w:fill="auto"/>
          <w:vertAlign w:val="superscript"/>
          <w:lang w:val="de-DE" w:eastAsia="de-DE" w:bidi="de-DE"/>
        </w:rPr>
        <w:footnoteReference w:id="60"/>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Es ist also in der Tat nicht leicht, ein «angepaßter Drillmcnsch» zu sein. Trotzdem gehören in Mitteleuropa (Ungarn) 49,2% der Greise (70-90jährige), 32,1 % der Erwachsenen (20-60jäh- rige), 22,0% der Jugendlichen (13-20jährigc) - ja sogar 21,8% der Kinder (bis 12 Jahre) zu dieser Drillkategoric der Bevölkerung</w:t>
      </w:r>
      <w:r>
        <w:rPr>
          <w:color w:val="000000"/>
          <w:spacing w:val="0"/>
          <w:w w:val="100"/>
          <w:position w:val="0"/>
          <w:shd w:val="clear" w:color="auto" w:fill="auto"/>
          <w:vertAlign w:val="superscript"/>
          <w:lang w:val="de-DE" w:eastAsia="de-DE" w:bidi="de-DE"/>
        </w:rPr>
        <w:footnoteReference w:id="6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62"/>
      </w:r>
      <w:r>
        <w:rPr>
          <w:color w:val="000000"/>
          <w:spacing w:val="0"/>
          <w:w w:val="100"/>
          <w:position w:val="0"/>
          <w:shd w:val="clear" w:color="auto" w:fill="auto"/>
          <w:lang w:val="de-DE" w:eastAsia="de-DE" w:bidi="de-DE"/>
        </w:rPr>
        <w:t>. So scheint cs überall in Europa zu sein.</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Der spanische Psychiater und Psychologe F. </w:t>
      </w:r>
      <w:r>
        <w:rPr>
          <w:smallCaps/>
          <w:color w:val="000000"/>
          <w:spacing w:val="0"/>
          <w:w w:val="100"/>
          <w:position w:val="0"/>
          <w:shd w:val="clear" w:color="auto" w:fill="auto"/>
          <w:lang w:val="de-DE" w:eastAsia="de-DE" w:bidi="de-DE"/>
        </w:rPr>
        <w:t>Soto Yarritu</w:t>
      </w:r>
      <w:r>
        <w:rPr>
          <w:color w:val="000000"/>
          <w:spacing w:val="0"/>
          <w:w w:val="100"/>
          <w:position w:val="0"/>
          <w:shd w:val="clear" w:color="auto" w:fill="auto"/>
          <w:lang w:val="de-DE" w:eastAsia="de-DE" w:bidi="de-DE"/>
        </w:rPr>
        <w:t xml:space="preserve"> hat in Spanien unter 750 Navar- resern zwischen 20 und 60 Jahren 36,2% Drillmenschen gefunden, d. h. nur um 4,1% mehr als wir in Mitteleuropa</w:t>
      </w:r>
      <w:r>
        <w:rPr>
          <w:color w:val="000000"/>
          <w:spacing w:val="0"/>
          <w:w w:val="100"/>
          <w:position w:val="0"/>
          <w:shd w:val="clear" w:color="auto" w:fill="auto"/>
          <w:vertAlign w:val="superscript"/>
          <w:lang w:val="de-DE" w:eastAsia="de-DE" w:bidi="de-DE"/>
        </w:rPr>
        <w:footnoteReference w:id="63"/>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Ja sogar bei primitiven Buschnegerstämmen - so bei den Fang- und Galoa-Negern und auch bei anderen afrikanischen Stämmen - fand mein Mitarbeiter Emcrich </w:t>
      </w:r>
      <w:r>
        <w:rPr>
          <w:smallCaps/>
          <w:color w:val="000000"/>
          <w:spacing w:val="0"/>
          <w:w w:val="100"/>
          <w:position w:val="0"/>
          <w:shd w:val="clear" w:color="auto" w:fill="auto"/>
          <w:lang w:val="de-DE" w:eastAsia="de-DE" w:bidi="de-DE"/>
        </w:rPr>
        <w:t>Percy</w:t>
      </w:r>
      <w:r>
        <w:rPr>
          <w:color w:val="000000"/>
          <w:spacing w:val="0"/>
          <w:w w:val="100"/>
          <w:position w:val="0"/>
          <w:shd w:val="clear" w:color="auto" w:fill="auto"/>
          <w:lang w:val="de-DE" w:eastAsia="de-DE" w:bidi="de-DE"/>
        </w:rPr>
        <w:t xml:space="preserve"> in Äquatorial</w:t>
        <w:softHyphen/>
        <w:t xml:space="preserve">afrika, wo er sie im Spital von Dr. </w:t>
      </w:r>
      <w:r>
        <w:rPr>
          <w:smallCaps/>
          <w:color w:val="000000"/>
          <w:spacing w:val="0"/>
          <w:w w:val="100"/>
          <w:position w:val="0"/>
          <w:shd w:val="clear" w:color="auto" w:fill="auto"/>
          <w:lang w:val="de-DE" w:eastAsia="de-DE" w:bidi="de-DE"/>
        </w:rPr>
        <w:t>Albert Schweitzer</w:t>
      </w:r>
      <w:r>
        <w:rPr>
          <w:color w:val="000000"/>
          <w:spacing w:val="0"/>
          <w:w w:val="100"/>
          <w:position w:val="0"/>
          <w:shd w:val="clear" w:color="auto" w:fill="auto"/>
          <w:lang w:val="de-DE" w:eastAsia="de-DE" w:bidi="de-DE"/>
        </w:rPr>
        <w:t xml:space="preserve"> mit dem Triebtest untersuchte, in 22,9% das Drill-Ich, d. h. in der gleichen Häufigkeit, wie wir cs in Mitteleuropa bei Jugend</w:t>
        <w:softHyphen/>
        <w:t>lichen und bei Kindern fanden.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Vom </w:t>
      </w:r>
      <w:r>
        <w:rPr>
          <w:i/>
          <w:iCs/>
          <w:color w:val="000000"/>
          <w:spacing w:val="0"/>
          <w:w w:val="100"/>
          <w:position w:val="0"/>
          <w:shd w:val="clear" w:color="auto" w:fill="auto"/>
          <w:lang w:val="de-DE" w:eastAsia="de-DE" w:bidi="de-DE"/>
        </w:rPr>
        <w:t>sozialen</w:t>
      </w:r>
      <w:r>
        <w:rPr>
          <w:color w:val="000000"/>
          <w:spacing w:val="0"/>
          <w:w w:val="100"/>
          <w:position w:val="0"/>
          <w:shd w:val="clear" w:color="auto" w:fill="auto"/>
          <w:lang w:val="de-DE" w:eastAsia="de-DE" w:bidi="de-DE"/>
        </w:rPr>
        <w:t xml:space="preserve"> Standpunkt aus ist die Anpassung die wichtigste Verneinungs</w:t>
        <w:softHyphen/>
        <w:t>form, da sie als erhaltendes Prinzip jeglichen Gemeinschaftslebens von den kultur</w:t>
        <w:softHyphen/>
        <w:t>armen Naturvölkern bis zu den kulturreichen Völkern, von der Kindheit bis zum Greisenalter fungiert.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Jede Anpassung trägt aber sowohl für das Individuum wie auch für die Ge</w:t>
        <w:softHyphen/>
        <w:t>meinschaft verborgene Gefahren in sich.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Denn: durch die Drillsituation werden immerfort sexuelle, grobaffektive (kainitische), machtgierige, erwerblustige (anale) und anklammerungs- oder ab</w:t>
        <w:softHyphen/>
      </w:r>
      <w:r>
        <w:rPr>
          <w:color w:val="000000"/>
          <w:spacing w:val="0"/>
          <w:w w:val="100"/>
          <w:position w:val="0"/>
          <w:shd w:val="clear" w:color="auto" w:fill="auto"/>
          <w:lang w:val="de-DE" w:eastAsia="de-DE" w:bidi="de-DE"/>
        </w:rPr>
        <w:t>trennungsbedürftige Triebregungen verneint und somit unbefriedigt aufgestaut. Darum gilt eine jede Masse von Drillmenschen als ein Faß mit Brennstoff, mit dem man äußerst vorsichtig umgehen muß. Dies beweisen die Revolutionen.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numPr>
          <w:ilvl w:val="0"/>
          <w:numId w:val="305"/>
        </w:numPr>
        <w:shd w:val="clear" w:color="auto" w:fill="auto"/>
        <w:tabs>
          <w:tab w:pos="1019" w:val="left"/>
        </w:tabs>
        <w:bidi w:val="0"/>
        <w:spacing w:line="240" w:lineRule="auto"/>
        <w:ind w:left="0" w:firstLine="360"/>
        <w:jc w:val="left"/>
      </w:pPr>
      <w:r>
        <w:rPr>
          <w:i/>
          <w:iCs/>
          <w:color w:val="000000"/>
          <w:spacing w:val="0"/>
          <w:w w:val="100"/>
          <w:position w:val="0"/>
          <w:shd w:val="clear" w:color="auto" w:fill="auto"/>
          <w:lang w:val="de-DE" w:eastAsia="de-DE" w:bidi="de-DE"/>
        </w:rPr>
        <w:t>Hemmung-Inhibition:</w:t>
      </w:r>
      <w:r>
        <w:rPr>
          <w:color w:val="000000"/>
          <w:spacing w:val="0"/>
          <w:w w:val="100"/>
          <w:position w:val="0"/>
          <w:shd w:val="clear" w:color="auto" w:fill="auto"/>
          <w:lang w:val="de-DE" w:eastAsia="de-DE" w:bidi="de-DE"/>
        </w:rPr>
        <w:t xml:space="preserve"> ist-wie schon erörtert wurde-in der Ich-Lehre der</w:t>
      </w:r>
    </w:p>
    <w:p>
      <w:pPr>
        <w:pStyle w:val="Style22"/>
        <w:keepNext w:val="0"/>
        <w:keepLines w:val="0"/>
        <w:widowControl w:val="0"/>
        <w:shd w:val="clear" w:color="auto" w:fill="auto"/>
        <w:tabs>
          <w:tab w:leader="hyphen" w:pos="4097" w:val="left"/>
        </w:tabs>
        <w:bidi w:val="0"/>
        <w:spacing w:line="240" w:lineRule="auto"/>
        <w:ind w:left="0" w:firstLine="360"/>
        <w:jc w:val="left"/>
      </w:pPr>
      <w:r>
        <w:rPr>
          <w:color w:val="000000"/>
          <w:spacing w:val="0"/>
          <w:w w:val="100"/>
          <w:position w:val="0"/>
          <w:shd w:val="clear" w:color="auto" w:fill="auto"/>
          <w:lang w:val="de-DE" w:eastAsia="de-DE" w:bidi="de-DE"/>
        </w:rPr>
        <w:t>Sch.-A. diejenige Verneinungsfunktion, bei der die Besessenheit, die Ambiten- denz, also die Inflation (+/</w:t>
      </w:r>
      <w:r>
        <w:rPr>
          <w:color w:val="000000"/>
          <w:spacing w:val="0"/>
          <w:w w:val="100"/>
          <w:position w:val="0"/>
          <w:shd w:val="clear" w:color="auto" w:fill="auto"/>
          <w:vertAlign w:val="superscript"/>
          <w:lang w:val="de-DE" w:eastAsia="de-DE" w:bidi="de-DE"/>
        </w:rPr>
        <w:footnoteReference w:id="64"/>
      </w:r>
      <w:r>
        <w:rPr>
          <w:color w:val="000000"/>
          <w:spacing w:val="0"/>
          <w:w w:val="100"/>
          <w:position w:val="0"/>
          <w:shd w:val="clear" w:color="auto" w:fill="auto"/>
          <w:lang w:val="de-DE" w:eastAsia="de-DE" w:bidi="de-DE"/>
        </w:rPr>
        <w:t xml:space="preserve">) von dem stellungnehmenden Ich verneint wird </w:t>
      </w:r>
      <w:r>
        <w:rPr>
          <w:i/>
          <w:iCs/>
          <w:color w:val="000000"/>
          <w:spacing w:val="0"/>
          <w:w w:val="100"/>
          <w:position w:val="0"/>
          <w:shd w:val="clear" w:color="auto" w:fill="auto"/>
          <w:lang w:val="de-DE" w:eastAsia="de-DE" w:bidi="de-DE"/>
        </w:rPr>
        <w:t>(— E). Die Verneinung jeglicher Inflation führt %ur Hemmung.</w:t>
      </w:r>
      <w:r>
        <w:rPr>
          <w:color w:val="000000"/>
          <w:spacing w:val="0"/>
          <w:w w:val="100"/>
          <w:position w:val="0"/>
          <w:shd w:val="clear" w:color="auto" w:fill="auto"/>
          <w:lang w:val="de-DE" w:eastAsia="de-DE" w:bidi="de-DE"/>
        </w:rPr>
        <w:t xml:space="preserve"> Testologisch wird die Hemmung durch das Ich-Bild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1- ausgedrückt.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 die Inflation stets eine Ausdehnung der Ich-Funktionen mit sich bringt, muß die Hemmung (als Verneinung der Inflation) zu </w:t>
      </w:r>
      <w:r>
        <w:rPr>
          <w:i/>
          <w:iCs/>
          <w:color w:val="000000"/>
          <w:spacing w:val="0"/>
          <w:w w:val="100"/>
          <w:position w:val="0"/>
          <w:shd w:val="clear" w:color="auto" w:fill="auto"/>
          <w:lang w:val="de-DE" w:eastAsia="de-DE" w:bidi="de-DE"/>
        </w:rPr>
        <w:t>Funktionseinschränkungen</w:t>
      </w:r>
      <w:r>
        <w:rPr>
          <w:color w:val="000000"/>
          <w:spacing w:val="0"/>
          <w:w w:val="100"/>
          <w:position w:val="0"/>
          <w:shd w:val="clear" w:color="auto" w:fill="auto"/>
          <w:lang w:val="de-DE" w:eastAsia="de-DE" w:bidi="de-DE"/>
        </w:rPr>
        <w:t xml:space="preserve"> des Ichs führen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Diese Funktionseinschränkungen des Ichs durch Hemmung werden auf dem Gebiete des Sexuallebens (ff), der Affektivität (P), der Kontakt</w:t>
        <w:softHyphen/>
        <w:t xml:space="preserve">triebe: Oralität (Essen, Trinken, Sprechen, also w-Gebiet) und Analität </w:t>
      </w:r>
      <w:r>
        <w:rPr>
          <w:i/>
          <w:iCs/>
          <w:color w:val="000000"/>
          <w:spacing w:val="0"/>
          <w:w w:val="100"/>
          <w:position w:val="0"/>
          <w:shd w:val="clear" w:color="auto" w:fill="auto"/>
          <w:lang w:val="de-DE" w:eastAsia="de-DE" w:bidi="de-DE"/>
        </w:rPr>
        <w:t xml:space="preserve">(d- </w:t>
      </w:r>
      <w:r>
        <w:rPr>
          <w:color w:val="000000"/>
          <w:spacing w:val="0"/>
          <w:w w:val="100"/>
          <w:position w:val="0"/>
          <w:shd w:val="clear" w:color="auto" w:fill="auto"/>
          <w:lang w:val="de-DE" w:eastAsia="de-DE" w:bidi="de-DE"/>
        </w:rPr>
        <w:t xml:space="preserve">Gebiet), des öfteren gefunden. </w:t>
      </w:r>
      <w:r>
        <w:rPr>
          <w:i/>
          <w:iCs/>
          <w:color w:val="000000"/>
          <w:spacing w:val="0"/>
          <w:w w:val="100"/>
          <w:position w:val="0"/>
          <w:shd w:val="clear" w:color="auto" w:fill="auto"/>
          <w:lang w:val="de-DE" w:eastAsia="de-DE" w:bidi="de-DE"/>
        </w:rPr>
        <w:t>Hemmung als Verneinung der Besessenheit muß nicht immer krankhaft sein. Sie ist eine sozial nützliche Vorbeugung des Alltagsmenscben.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Ihre Häufigkeit zeigt aber eine der Anpassung polar entgegengesetzte Beziehung zum Alter. Während die Anpassung mit den Jahren in einer Bevölkerung immer häufiger vorzufinden ist, wird die Hemmung stets seltener. So fanden wir in einer mitteleuropäischen Bevölkerung (Ungarn) 12,3% gehemmte Jugendliche (zwischen 13 und 20 Jahren), dagegen nur 3,4% unter den Greisen (zwischen 70 und 90 Jahren). Die Erwachsenen (zwischen 20 und 60 Jahren) sind in 8,8% gehemmt. In Spanien fand F. </w:t>
      </w:r>
      <w:r>
        <w:rPr>
          <w:smallCaps/>
          <w:color w:val="000000"/>
          <w:spacing w:val="0"/>
          <w:w w:val="100"/>
          <w:position w:val="0"/>
          <w:shd w:val="clear" w:color="auto" w:fill="auto"/>
          <w:lang w:val="de-DE" w:eastAsia="de-DE" w:bidi="de-DE"/>
        </w:rPr>
        <w:t>Soto Yarritu</w:t>
      </w:r>
      <w:r>
        <w:rPr>
          <w:color w:val="000000"/>
          <w:spacing w:val="0"/>
          <w:w w:val="100"/>
          <w:position w:val="0"/>
          <w:shd w:val="clear" w:color="auto" w:fill="auto"/>
          <w:lang w:val="de-DE" w:eastAsia="de-DE" w:bidi="de-DE"/>
        </w:rPr>
        <w:t xml:space="preserve"> unter den Erwachsenen 9,8%. Der Unterschied ist also nur 1,0%.</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den äquatorial-afrikanischen Stämmen hat E. </w:t>
      </w:r>
      <w:r>
        <w:rPr>
          <w:smallCaps/>
          <w:color w:val="000000"/>
          <w:spacing w:val="0"/>
          <w:w w:val="100"/>
          <w:position w:val="0"/>
          <w:shd w:val="clear" w:color="auto" w:fill="auto"/>
          <w:lang w:val="de-DE" w:eastAsia="de-DE" w:bidi="de-DE"/>
        </w:rPr>
        <w:t>Percy</w:t>
      </w:r>
      <w:r>
        <w:rPr>
          <w:color w:val="000000"/>
          <w:spacing w:val="0"/>
          <w:w w:val="100"/>
          <w:position w:val="0"/>
          <w:shd w:val="clear" w:color="auto" w:fill="auto"/>
          <w:lang w:val="de-DE" w:eastAsia="de-DE" w:bidi="de-DE"/>
        </w:rPr>
        <w:t xml:space="preserve"> hingegen bloß 1,2% «gehemmte» Neger gefunden. Würde dieser Befund von anderen Autoren künftig bestätigt werden, so könnte man sagen: Hemmung ist eine ausgeprägte Vernei</w:t>
        <w:softHyphen/>
        <w:t xml:space="preserve">nungsform der «kulturreichen», zivilisierten Menschen. Die </w:t>
      </w:r>
      <w:r>
        <w:rPr>
          <w:i/>
          <w:iCs/>
          <w:color w:val="000000"/>
          <w:spacing w:val="0"/>
          <w:w w:val="100"/>
          <w:position w:val="0"/>
          <w:shd w:val="clear" w:color="auto" w:fill="auto"/>
          <w:lang w:val="de-DE" w:eastAsia="de-DE" w:bidi="de-DE"/>
        </w:rPr>
        <w:t>Tabu-Riten</w:t>
      </w:r>
      <w:r>
        <w:rPr>
          <w:color w:val="000000"/>
          <w:spacing w:val="0"/>
          <w:w w:val="100"/>
          <w:position w:val="0"/>
          <w:shd w:val="clear" w:color="auto" w:fill="auto"/>
          <w:lang w:val="de-DE" w:eastAsia="de-DE" w:bidi="de-DE"/>
        </w:rPr>
        <w:t xml:space="preserve"> der Pri</w:t>
        <w:softHyphen/>
        <w:t>mitiven gehören nicht der Hemmungsform der Verneinung an. Sie scheinen eher durch Verdrängung und Anpassung als durch Hemmung zustande zu kommen.</w:t>
      </w:r>
    </w:p>
    <w:p>
      <w:pPr>
        <w:pStyle w:val="Style22"/>
        <w:keepNext w:val="0"/>
        <w:keepLines w:val="0"/>
        <w:widowControl w:val="0"/>
        <w:numPr>
          <w:ilvl w:val="0"/>
          <w:numId w:val="305"/>
        </w:numPr>
        <w:shd w:val="clear" w:color="auto" w:fill="auto"/>
        <w:tabs>
          <w:tab w:pos="1006" w:val="left"/>
        </w:tabs>
        <w:bidi w:val="0"/>
        <w:spacing w:line="240" w:lineRule="auto"/>
        <w:ind w:left="0" w:firstLine="360"/>
        <w:jc w:val="left"/>
      </w:pPr>
      <w:r>
        <w:rPr>
          <w:i/>
          <w:iCs/>
          <w:color w:val="000000"/>
          <w:spacing w:val="0"/>
          <w:w w:val="100"/>
          <w:position w:val="0"/>
          <w:shd w:val="clear" w:color="auto" w:fill="auto"/>
          <w:lang w:val="de-DE" w:eastAsia="de-DE" w:bidi="de-DE"/>
        </w:rPr>
        <w:t>Entfremdung-Alienation:</w:t>
      </w:r>
      <w:r>
        <w:rPr>
          <w:color w:val="000000"/>
          <w:spacing w:val="0"/>
          <w:w w:val="100"/>
          <w:position w:val="0"/>
          <w:shd w:val="clear" w:color="auto" w:fill="auto"/>
          <w:lang w:val="de-DE" w:eastAsia="de-DE" w:bidi="de-DE"/>
        </w:rPr>
        <w:t xml:space="preserve"> ist - wie schon erwähnt wurde - diejenige Form der Verneinung, bei der das Ich die Weiblichkeit oder die Verlassenheit verneint. Testologisch manifestieren sich beide seelischen Lagen durch die synchrone Inflation und Projektion mit der Verneinung.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Beziehung der Entfremdung zu den Übertragungsneurosen, im besonde</w:t>
        <w:softHyphen/>
        <w:t>ren zu der Konversionshysterie, zu den Depersonalisationsphänomenen vor und nach einer Melancholie oder Schizophrenie, ferner zu dem Eifersuchtswahn wurde klinisch-psychologisch schon im ersten Band der «Triebpathologie» behandelt L Es sei hier nur erwähnt, daß diese Art der Verneinung in der Jugend 9%, bei Er</w:t>
        <w:softHyphen/>
        <w:t xml:space="preserve">wachsenen 8,1%, bei Greisen 4,2%, bei Kindern 4% Häufigkeit aufweist. Nach </w:t>
      </w:r>
      <w:r>
        <w:rPr>
          <w:smallCaps/>
          <w:color w:val="000000"/>
          <w:spacing w:val="0"/>
          <w:w w:val="100"/>
          <w:position w:val="0"/>
          <w:shd w:val="clear" w:color="auto" w:fill="auto"/>
          <w:lang w:val="de-DE" w:eastAsia="de-DE" w:bidi="de-DE"/>
        </w:rPr>
        <w:t>Soto Yarritu</w:t>
      </w:r>
      <w:r>
        <w:rPr>
          <w:color w:val="000000"/>
          <w:spacing w:val="0"/>
          <w:w w:val="100"/>
          <w:position w:val="0"/>
          <w:shd w:val="clear" w:color="auto" w:fill="auto"/>
          <w:lang w:val="de-DE" w:eastAsia="de-DE" w:bidi="de-DE"/>
        </w:rPr>
        <w:t xml:space="preserve"> ist die Entfremdung bei erwachsenen Navarresern etwas seltener (5,6%). Bei den schwarzen Stämmen Äquatorialafrikas beträgt ihre Häufigkeit nach </w:t>
      </w:r>
      <w:r>
        <w:rPr>
          <w:smallCaps/>
          <w:color w:val="000000"/>
          <w:spacing w:val="0"/>
          <w:w w:val="100"/>
          <w:position w:val="0"/>
          <w:shd w:val="clear" w:color="auto" w:fill="auto"/>
          <w:lang w:val="de-DE" w:eastAsia="de-DE" w:bidi="de-DE"/>
        </w:rPr>
        <w:t>Percy</w:t>
      </w:r>
      <w:r>
        <w:rPr>
          <w:color w:val="000000"/>
          <w:spacing w:val="0"/>
          <w:w w:val="100"/>
          <w:position w:val="0"/>
          <w:shd w:val="clear" w:color="auto" w:fill="auto"/>
          <w:lang w:val="de-DE" w:eastAsia="de-DE" w:bidi="de-DE"/>
        </w:rPr>
        <w:t xml:space="preserve"> 1,2%. Die in Naturzustand lebenden Negerstämme scheinen somit weder Hemmung noch Entfremdung als Abwehr ihrer Besessenheit und ihrer Partizipationsansprüche zu gebrauchen.</w:t>
      </w:r>
    </w:p>
    <w:p>
      <w:pPr>
        <w:pStyle w:val="Style22"/>
        <w:keepNext w:val="0"/>
        <w:keepLines w:val="0"/>
        <w:widowControl w:val="0"/>
        <w:numPr>
          <w:ilvl w:val="0"/>
          <w:numId w:val="305"/>
        </w:numPr>
        <w:shd w:val="clear" w:color="auto" w:fill="auto"/>
        <w:tabs>
          <w:tab w:pos="966" w:val="left"/>
        </w:tabs>
        <w:bidi w:val="0"/>
        <w:spacing w:line="240" w:lineRule="auto"/>
        <w:ind w:left="0" w:firstLine="360"/>
        <w:jc w:val="left"/>
      </w:pPr>
      <w:r>
        <w:rPr>
          <w:i/>
          <w:iCs/>
          <w:color w:val="000000"/>
          <w:spacing w:val="0"/>
          <w:w w:val="100"/>
          <w:position w:val="0"/>
          <w:shd w:val="clear" w:color="auto" w:fill="auto"/>
          <w:lang w:val="de-DE" w:eastAsia="de-DE" w:bidi="de-DE"/>
        </w:rPr>
        <w:t>Verdrängung - Repression:</w:t>
      </w:r>
      <w:r>
        <w:rPr>
          <w:color w:val="000000"/>
          <w:spacing w:val="0"/>
          <w:w w:val="100"/>
          <w:position w:val="0"/>
          <w:shd w:val="clear" w:color="auto" w:fill="auto"/>
          <w:lang w:val="de-DE" w:eastAsia="de-DE" w:bidi="de-DE"/>
        </w:rPr>
        <w:t xml:space="preserve"> heißt in der Psychoanalyse der Vorgang, bei dem das Ich sein Interesse von einer verpönten Vorstellung oder Regung entzieht, sie vom Bewußtwerden und von aller motorischen Abfuhr absperrt.</w:t>
      </w:r>
    </w:p>
    <w:p>
      <w:pPr>
        <w:pStyle w:val="Style22"/>
        <w:keepNext w:val="0"/>
        <w:keepLines w:val="0"/>
        <w:widowControl w:val="0"/>
        <w:shd w:val="clear" w:color="auto" w:fill="auto"/>
        <w:tabs>
          <w:tab w:leader="hyphen" w:pos="4662" w:val="left"/>
          <w:tab w:leader="hyphen" w:pos="7398" w:val="left"/>
        </w:tabs>
        <w:bidi w:val="0"/>
        <w:spacing w:line="240" w:lineRule="auto"/>
        <w:ind w:left="0" w:firstLine="360"/>
        <w:jc w:val="left"/>
      </w:pPr>
      <w:r>
        <w:rPr>
          <w:color w:val="000000"/>
          <w:spacing w:val="0"/>
          <w:w w:val="100"/>
          <w:position w:val="0"/>
          <w:shd w:val="clear" w:color="auto" w:fill="auto"/>
          <w:lang w:val="de-DE" w:eastAsia="de-DE" w:bidi="de-DE"/>
        </w:rPr>
        <w:t xml:space="preserve">Die Verdrängung ist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eine Vorstufe der Verneinung. Nach der Ich-Analyse der Schicksalspsychologie ist Verdrängung diejenige Form der Ver</w:t>
        <w:softHyphen/>
        <w:t>neinung, bei der die verpönte Vorstellung oder Triebregung völlig geräumt, evakuiert wird (0</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Das will sagen: die Verneinung durch Verdrängung erreicht, daß die negierte Vorstellung bzw. Strebung weder als inflativer noch als pro</w:t>
        <w:softHyphen/>
        <w:t xml:space="preserve">jektiver Inhalt des «p»-Ichs wirkt, sie verschwindet völlig aus dem Bereich der Egodiastole. Eben darin besteht der Unterschied zwischen der Verdrängung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xml:space="preserve"> 0) und der Anpassung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 xml:space="preserve">), der Hemmung </w:t>
      </w:r>
      <w:r>
        <w:rPr>
          <w:i/>
          <w:iCs/>
          <w:color w:val="000000"/>
          <w:spacing w:val="0"/>
          <w:w w:val="100"/>
          <w:position w:val="0"/>
          <w:shd w:val="clear" w:color="auto" w:fill="auto"/>
          <w:lang w:val="de-DE" w:eastAsia="de-DE" w:bidi="de-DE"/>
        </w:rPr>
        <w:t>(Sch =</w:t>
        <w:tab/>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und der Entfremdung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 dz)- Während also bei den erwähnten anderen Negationsformen das verpönte Bedürfnis oder die negierte Vorstellung trotz der Verneinung stets noch projektiv (Anpassung) oder inflativ (Hemmung) oder gleichzeitig inflativ </w:t>
      </w:r>
      <w:r>
        <w:rPr>
          <w:i/>
          <w:iCs/>
          <w:color w:val="000000"/>
          <w:spacing w:val="0"/>
          <w:w w:val="100"/>
          <w:position w:val="0"/>
          <w:shd w:val="clear" w:color="auto" w:fill="auto"/>
          <w:lang w:val="de-DE" w:eastAsia="de-DE" w:bidi="de-DE"/>
        </w:rPr>
        <w:t>und</w:t>
      </w:r>
      <w:r>
        <w:rPr>
          <w:color w:val="000000"/>
          <w:spacing w:val="0"/>
          <w:w w:val="100"/>
          <w:position w:val="0"/>
          <w:shd w:val="clear" w:color="auto" w:fill="auto"/>
          <w:lang w:val="de-DE" w:eastAsia="de-DE" w:bidi="de-DE"/>
        </w:rPr>
        <w:t xml:space="preserve"> projektiv (Entfremdung) mitwirkt, finden wir bei der Verdrängung keine Spur mehr von den abgesperrten Vorstellungen und Stre</w:t>
        <w:softHyphen/>
        <w:t xml:space="preserve">bungen (0 p). Man kann sagen: </w:t>
      </w:r>
      <w:r>
        <w:rPr>
          <w:i/>
          <w:iCs/>
          <w:color w:val="000000"/>
          <w:spacing w:val="0"/>
          <w:w w:val="100"/>
          <w:position w:val="0"/>
          <w:shd w:val="clear" w:color="auto" w:fill="auto"/>
          <w:lang w:val="de-DE" w:eastAsia="de-DE" w:bidi="de-DE"/>
        </w:rPr>
        <w:t>die Räumung durch Verneinung ist bei der Verdrängung eine absolute.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den fortlaufenden experimentellen Ich-Analysen konnten wir zeigen, daß die Verdrängung quasi eine Endstation des Verneinungsvorgangs darstellt. An</w:t>
        <w:softHyphen/>
        <w:t xml:space="preserve">passung, Hemmung und Entfremdung sind alles nur unvollständige Vorphasen der Verdrängung in der Bestrebung des Ichs, eine Vorstellung oder eine Strebung durch </w:t>
      </w:r>
      <w:r>
        <w:rPr>
          <w:i/>
          <w:iCs/>
          <w:color w:val="000000"/>
          <w:spacing w:val="0"/>
          <w:w w:val="100"/>
          <w:position w:val="0"/>
          <w:shd w:val="clear" w:color="auto" w:fill="auto"/>
          <w:lang w:val="de-DE" w:eastAsia="de-DE" w:bidi="de-DE"/>
        </w:rPr>
        <w:t>Verneinen</w:t>
      </w:r>
      <w:r>
        <w:rPr>
          <w:color w:val="000000"/>
          <w:spacing w:val="0"/>
          <w:w w:val="100"/>
          <w:position w:val="0"/>
          <w:shd w:val="clear" w:color="auto" w:fill="auto"/>
          <w:lang w:val="de-DE" w:eastAsia="de-DE" w:bidi="de-DE"/>
        </w:rPr>
        <w:t xml:space="preserve"> aus dem Bereich der Diastole völlig zu räumen.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In der normalen Bevölkerung in Mitteleuropa fanden wir die Verdrängung: bei Kindern in 13,0%, bei Jugendlichen in 11,3%, bei </w:t>
      </w:r>
      <w:r>
        <w:rPr>
          <w:i/>
          <w:iCs/>
          <w:color w:val="000000"/>
          <w:spacing w:val="0"/>
          <w:w w:val="100"/>
          <w:position w:val="0"/>
          <w:shd w:val="clear" w:color="auto" w:fill="auto"/>
          <w:lang w:val="de-DE" w:eastAsia="de-DE" w:bidi="de-DE"/>
        </w:rPr>
        <w:t>Erwachsenen in</w:t>
      </w:r>
      <w:r>
        <w:rPr>
          <w:color w:val="000000"/>
          <w:spacing w:val="0"/>
          <w:w w:val="100"/>
          <w:position w:val="0"/>
          <w:shd w:val="clear" w:color="auto" w:fill="auto"/>
          <w:lang w:val="de-DE" w:eastAsia="de-DE" w:bidi="de-DE"/>
        </w:rPr>
        <w:t xml:space="preserve"> 7,7%, bei Greisen in 2,5%.</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In Spanien fand </w:t>
      </w:r>
      <w:r>
        <w:rPr>
          <w:smallCaps/>
          <w:color w:val="000000"/>
          <w:spacing w:val="0"/>
          <w:w w:val="100"/>
          <w:position w:val="0"/>
          <w:shd w:val="clear" w:color="auto" w:fill="auto"/>
          <w:lang w:val="de-DE" w:eastAsia="de-DE" w:bidi="de-DE"/>
        </w:rPr>
        <w:t xml:space="preserve">Soto Yarritu </w:t>
      </w:r>
      <w:r>
        <w:rPr>
          <w:i/>
          <w:iCs/>
          <w:color w:val="000000"/>
          <w:spacing w:val="0"/>
          <w:w w:val="100"/>
          <w:position w:val="0"/>
          <w:shd w:val="clear" w:color="auto" w:fill="auto"/>
          <w:lang w:val="de-DE" w:eastAsia="de-DE" w:bidi="de-DE"/>
        </w:rPr>
        <w:t>mehr</w:t>
      </w:r>
      <w:r>
        <w:rPr>
          <w:color w:val="000000"/>
          <w:spacing w:val="0"/>
          <w:w w:val="100"/>
          <w:position w:val="0"/>
          <w:shd w:val="clear" w:color="auto" w:fill="auto"/>
          <w:lang w:val="de-DE" w:eastAsia="de-DE" w:bidi="de-DE"/>
        </w:rPr>
        <w:t xml:space="preserve"> Verdränger (12,8%) unter den Erwachsenen - vermut</w:t>
        <w:softHyphen/>
        <w:t xml:space="preserve">lich wegen der Strenge der katholischen Kirche. Dies ist für uns also kaum eine Überraschung. Eher überrascht uns die Mitteilung </w:t>
      </w:r>
      <w:r>
        <w:rPr>
          <w:smallCaps/>
          <w:color w:val="000000"/>
          <w:spacing w:val="0"/>
          <w:w w:val="100"/>
          <w:position w:val="0"/>
          <w:shd w:val="clear" w:color="auto" w:fill="auto"/>
          <w:lang w:val="de-DE" w:eastAsia="de-DE" w:bidi="de-DE"/>
        </w:rPr>
        <w:t>Percys,</w:t>
      </w:r>
      <w:r>
        <w:rPr>
          <w:color w:val="000000"/>
          <w:spacing w:val="0"/>
          <w:w w:val="100"/>
          <w:position w:val="0"/>
          <w:shd w:val="clear" w:color="auto" w:fill="auto"/>
          <w:lang w:val="de-DE" w:eastAsia="de-DE" w:bidi="de-DE"/>
        </w:rPr>
        <w:t xml:space="preserve"> nach der bei den erwachsenen Buschnegern die Verdrängung fast so häufig vorzufinden ist (7,2%) wie bei Mittclcuropäern (7,7%). Dieser Umstand könnte natürlich im Sinne von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«Totem und Tabu» als Grundlage der Tabu- Riten gegen den Inzest aufgefaßt werden.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Damit haben wir die ich-psychologischen Unterschiede zwischen der Gruppe der primären Negationsabwehr (Verdrängung und Anpassung) und der Gruppe der sekundären (Hemmung und Entfremdung) erörtert.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letzten zwei Abwehrmechanismen, die wir noch zu behandeln haben, sind:</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V. Die integrierenden und desintegrierenden Abwehrmechanismen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Umstand, daß das integrierende Ich mit dem desintegrierten in </w:t>
      </w:r>
      <w:r>
        <w:rPr>
          <w:i/>
          <w:iCs/>
          <w:color w:val="000000"/>
          <w:spacing w:val="0"/>
          <w:w w:val="100"/>
          <w:position w:val="0"/>
          <w:shd w:val="clear" w:color="auto" w:fill="auto"/>
          <w:lang w:val="de-DE" w:eastAsia="de-DE" w:bidi="de-DE"/>
        </w:rPr>
        <w:t>einem komplementären Ich-Schicksal</w:t>
      </w:r>
      <w:r>
        <w:rPr>
          <w:color w:val="000000"/>
          <w:spacing w:val="0"/>
          <w:w w:val="100"/>
          <w:position w:val="0"/>
          <w:shd w:val="clear" w:color="auto" w:fill="auto"/>
          <w:lang w:val="de-DE" w:eastAsia="de-DE" w:bidi="de-DE"/>
        </w:rPr>
        <w:t xml:space="preserve"> unzertrennlich verbunden ist, erlaubt, diese Abwehr</w:t>
        <w:softHyphen/>
        <w:t>gruppe als eine besondere zu behandeln.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Tabelle 14 gibt uns Auskunft über diese zwei seltenen Abwehrformen.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Zusammenfassung der integrierenden und desintegrierenden Abmehrmechanismen</w:t>
      </w:r>
    </w:p>
    <w:p>
      <w:pPr>
        <w:pStyle w:val="Style22"/>
        <w:keepNext w:val="0"/>
        <w:keepLines w:val="0"/>
        <w:widowControl w:val="0"/>
        <w:numPr>
          <w:ilvl w:val="0"/>
          <w:numId w:val="311"/>
        </w:numPr>
        <w:shd w:val="clear" w:color="auto" w:fill="auto"/>
        <w:tabs>
          <w:tab w:pos="942" w:val="left"/>
        </w:tabs>
        <w:bidi w:val="0"/>
        <w:spacing w:line="240" w:lineRule="auto"/>
        <w:ind w:left="0" w:firstLine="360"/>
        <w:jc w:val="left"/>
        <w:sectPr>
          <w:headerReference w:type="default" r:id="rId99"/>
          <w:footerReference w:type="default" r:id="rId100"/>
          <w:headerReference w:type="even" r:id="rId101"/>
          <w:footerReference w:type="even" r:id="rId102"/>
          <w:footnotePr>
            <w:pos w:val="pageBottom"/>
            <w:numFmt w:val="decimal"/>
            <w:numRestart w:val="continuous"/>
            <w15:footnoteColumns w:val="1"/>
          </w:footnotePr>
          <w:pgSz w:w="12240" w:h="15840"/>
          <w:pgMar w:top="2031" w:left="1848" w:right="1848" w:bottom="2569" w:header="0" w:footer="3" w:gutter="838"/>
          <w:cols w:space="720"/>
          <w:noEndnote/>
          <w:rtlGutter/>
          <w:docGrid w:linePitch="360"/>
        </w:sectPr>
      </w:pPr>
      <w:r>
        <w:rPr>
          <w:color w:val="000000"/>
          <w:spacing w:val="0"/>
          <w:w w:val="100"/>
          <w:position w:val="0"/>
          <w:shd w:val="clear" w:color="auto" w:fill="auto"/>
          <w:lang w:val="de-DE" w:eastAsia="de-DE" w:bidi="de-DE"/>
        </w:rPr>
        <w:t>Der ich-psychologische Unterschied zwischen diesen zwei seltenen kom</w:t>
        <w:softHyphen/>
        <w:t>plementären Abwehrarten besteht in der maximalen Vereinigung aller Abwehr</w:t>
        <w:softHyphen/>
        <w:t>tätigkeiten bei der Integration und der völligen Aufgabe jeglicher Abwehrtätig</w:t>
        <w:softHyphen/>
        <w:t>keit bei der Desintegration.</w:t>
      </w:r>
    </w:p>
    <w:tbl>
      <w:tblPr>
        <w:tblOverlap w:val="never"/>
        <w:jc w:val="left"/>
        <w:tblLayout w:type="fixed"/>
      </w:tblPr>
      <w:tblGrid>
        <w:gridCol w:w="1114"/>
        <w:gridCol w:w="3379"/>
        <w:gridCol w:w="3254"/>
      </w:tblGrid>
      <w:tr>
        <w:trPr>
          <w:trHeight w:val="1075"/>
        </w:trPr>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V.</w:t>
            </w:r>
          </w:p>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Integration und Des</w:t>
              <w:softHyphen/>
              <w:t>integration als Abwehr</w:t>
              <w:softHyphen/>
              <w:t>mechanismus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Integration</w:t>
            </w:r>
          </w:p>
        </w:tc>
        <w:tc>
          <w:tcPr>
            <w:tcBorders>
              <w:top w:val="single" w:sz="4"/>
              <w:left w:val="single" w:sz="4"/>
              <w:righ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Desintegration</w:t>
            </w:r>
          </w:p>
        </w:tc>
      </w:tr>
      <w:tr>
        <w:trPr>
          <w:trHeight w:val="1061"/>
        </w:trPr>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Begriffs</w:t>
              <w:softHyphen/>
              <w:t>bestimmung</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Integration</w:t>
            </w:r>
            <w:r>
              <w:rPr>
                <w:color w:val="000000"/>
                <w:spacing w:val="0"/>
                <w:w w:val="100"/>
                <w:position w:val="0"/>
                <w:sz w:val="18"/>
                <w:szCs w:val="18"/>
                <w:shd w:val="clear" w:color="auto" w:fill="auto"/>
                <w:lang w:val="de-DE" w:eastAsia="de-DE" w:bidi="de-DE"/>
              </w:rPr>
              <w:t xml:space="preserve"> heißt die </w:t>
            </w:r>
            <w:r>
              <w:rPr>
                <w:i/>
                <w:iCs/>
                <w:color w:val="000000"/>
                <w:spacing w:val="0"/>
                <w:w w:val="100"/>
                <w:position w:val="0"/>
                <w:sz w:val="18"/>
                <w:szCs w:val="18"/>
                <w:shd w:val="clear" w:color="auto" w:fill="auto"/>
                <w:lang w:val="de-DE" w:eastAsia="de-DE" w:bidi="de-DE"/>
              </w:rPr>
              <w:t>Vereinigung,</w:t>
            </w:r>
            <w:r>
              <w:rPr>
                <w:color w:val="000000"/>
                <w:spacing w:val="0"/>
                <w:w w:val="100"/>
                <w:position w:val="0"/>
                <w:sz w:val="18"/>
                <w:szCs w:val="18"/>
                <w:shd w:val="clear" w:color="auto" w:fill="auto"/>
                <w:lang w:val="de-DE" w:eastAsia="de-DE" w:bidi="de-DE"/>
              </w:rPr>
              <w:t xml:space="preserve"> die ' gleichzeitige Anwendung </w:t>
            </w:r>
            <w:r>
              <w:rPr>
                <w:i/>
                <w:iCs/>
                <w:color w:val="000000"/>
                <w:spacing w:val="0"/>
                <w:w w:val="100"/>
                <w:position w:val="0"/>
                <w:sz w:val="18"/>
                <w:szCs w:val="18"/>
                <w:shd w:val="clear" w:color="auto" w:fill="auto"/>
                <w:lang w:val="de-DE" w:eastAsia="de-DE" w:bidi="de-DE"/>
              </w:rPr>
              <w:t>aller</w:t>
            </w:r>
            <w:r>
              <w:rPr>
                <w:color w:val="000000"/>
                <w:spacing w:val="0"/>
                <w:w w:val="100"/>
                <w:position w:val="0"/>
                <w:sz w:val="18"/>
                <w:szCs w:val="18"/>
                <w:shd w:val="clear" w:color="auto" w:fill="auto"/>
                <w:lang w:val="de-DE" w:eastAsia="de-DE" w:bidi="de-DE"/>
              </w:rPr>
              <w:t xml:space="preserve"> möglichen Abwehrtätigkeiten im Ich. Also die </w:t>
            </w:r>
            <w:r>
              <w:rPr>
                <w:i/>
                <w:iCs/>
                <w:color w:val="000000"/>
                <w:spacing w:val="0"/>
                <w:w w:val="100"/>
                <w:position w:val="0"/>
                <w:sz w:val="18"/>
                <w:szCs w:val="18"/>
                <w:shd w:val="clear" w:color="auto" w:fill="auto"/>
                <w:lang w:val="de-DE" w:eastAsia="de-DE" w:bidi="de-DE"/>
              </w:rPr>
              <w:t>Ver</w:t>
              <w:softHyphen/>
              <w:t>einigung von</w:t>
            </w:r>
            <w:r>
              <w:rPr>
                <w:color w:val="000000"/>
                <w:spacing w:val="0"/>
                <w:w w:val="100"/>
                <w:position w:val="0"/>
                <w:sz w:val="18"/>
                <w:szCs w:val="18"/>
                <w:shd w:val="clear" w:color="auto" w:fill="auto"/>
                <w:lang w:val="de-DE" w:eastAsia="de-DE" w:bidi="de-DE"/>
              </w:rPr>
              <w:t xml:space="preserve"> Projektion,Inflation, Intro</w:t>
              <w:softHyphen/>
              <w:t>jektion und Negation.</w:t>
            </w:r>
          </w:p>
        </w:tc>
        <w:tc>
          <w:tcPr>
            <w:tcBorders>
              <w:top w:val="single" w:sz="4"/>
              <w:left w:val="single" w:sz="4"/>
              <w:right w:val="single" w:sz="4"/>
            </w:tcBorders>
            <w:shd w:val="clear" w:color="auto" w:fill="FFFFFF"/>
            <w:vAlign w:val="center"/>
          </w:tcPr>
          <w:p>
            <w:pPr>
              <w:pStyle w:val="Style46"/>
              <w:keepNext w:val="0"/>
              <w:keepLines w:val="0"/>
              <w:widowControl w:val="0"/>
              <w:shd w:val="clear" w:color="auto" w:fill="auto"/>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Desintegration</w:t>
            </w:r>
            <w:r>
              <w:rPr>
                <w:color w:val="000000"/>
                <w:spacing w:val="0"/>
                <w:w w:val="100"/>
                <w:position w:val="0"/>
                <w:sz w:val="18"/>
                <w:szCs w:val="18"/>
                <w:shd w:val="clear" w:color="auto" w:fill="auto"/>
                <w:lang w:val="de-DE" w:eastAsia="de-DE" w:bidi="de-DE"/>
              </w:rPr>
              <w:t xml:space="preserve"> heißt das völlige Af- gebe« der Ich-Abwehr. Das Ich stellt seine Abwehrtätigkeit vorübergehend, selte</w:t>
              <w:softHyphen/>
              <w:t>ner auf die Dauer völlig ein.</w:t>
            </w:r>
          </w:p>
        </w:tc>
      </w:tr>
      <w:tr>
        <w:trPr>
          <w:trHeight w:val="552"/>
        </w:trPr>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Testologie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k </w:t>
            </w:r>
            <w:r>
              <w:rPr>
                <w:i/>
                <w:iCs/>
                <w:color w:val="000000"/>
                <w:spacing w:val="0"/>
                <w:w w:val="100"/>
                <w:position w:val="0"/>
                <w:sz w:val="18"/>
                <w:szCs w:val="18"/>
                <w:shd w:val="clear" w:color="auto" w:fill="auto"/>
                <w:lang w:val="de-DE" w:eastAsia="de-DE" w:bidi="de-DE"/>
              </w:rPr>
              <w:t>p Sch</w:t>
            </w:r>
            <w:r>
              <w:rPr>
                <w:color w:val="000000"/>
                <w:spacing w:val="0"/>
                <w:w w:val="100"/>
                <w:position w:val="0"/>
                <w:sz w:val="18"/>
                <w:szCs w:val="18"/>
                <w:shd w:val="clear" w:color="auto" w:fill="auto"/>
                <w:lang w:val="de-DE" w:eastAsia="de-DE" w:bidi="de-DE"/>
              </w:rPr>
              <w:t xml:space="preserve"> = ± ±</w:t>
            </w:r>
          </w:p>
        </w:tc>
        <w:tc>
          <w:tcPr>
            <w:tcBorders>
              <w:top w:val="single" w:sz="4"/>
              <w:left w:val="single" w:sz="4"/>
              <w:righ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 p</w:t>
            </w:r>
          </w:p>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=00</w:t>
            </w:r>
          </w:p>
        </w:tc>
      </w:tr>
      <w:tr>
        <w:trPr>
          <w:trHeight w:val="1570"/>
        </w:trPr>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Wirkungs</w:t>
              <w:softHyphen/>
              <w:t>analyse</w:t>
            </w:r>
          </w:p>
        </w:tc>
        <w:tc>
          <w:tcPr>
            <w:tcBorders>
              <w:top w:val="single" w:sz="4"/>
              <w:left w:val="single" w:sz="4"/>
            </w:tcBorders>
            <w:shd w:val="clear" w:color="auto" w:fill="FFFFFF"/>
            <w:vAlign w:val="center"/>
          </w:tcPr>
          <w:p>
            <w:pPr>
              <w:pStyle w:val="Style46"/>
              <w:keepNext w:val="0"/>
              <w:keepLines w:val="0"/>
              <w:widowControl w:val="0"/>
              <w:shd w:val="clear" w:color="auto" w:fill="auto"/>
              <w:tabs>
                <w:tab w:pos="331"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Das Ich wehrt die Trieb- und Affekt- dilemmen so ab, daß es aus den Rand- dilemmen fZ-Dilemmcn bildet </w:t>
            </w:r>
            <w:r>
              <w:rPr>
                <w:i/>
                <w:iCs/>
                <w:color w:val="000000"/>
                <w:spacing w:val="0"/>
                <w:w w:val="100"/>
                <w:position w:val="0"/>
                <w:sz w:val="18"/>
                <w:szCs w:val="18"/>
                <w:shd w:val="clear" w:color="auto" w:fill="auto"/>
                <w:lang w:val="de-DE" w:eastAsia="de-DE" w:bidi="de-DE"/>
              </w:rPr>
              <w:t xml:space="preserve">(Sch = </w:t>
            </w:r>
            <w:r>
              <w:rPr>
                <w:color w:val="000000"/>
                <w:spacing w:val="0"/>
                <w:w w:val="100"/>
                <w:position w:val="0"/>
                <w:sz w:val="18"/>
                <w:szCs w:val="18"/>
                <w:shd w:val="clear" w:color="auto" w:fill="auto"/>
                <w:lang w:val="de-DE" w:eastAsia="de-DE" w:bidi="de-DE"/>
              </w:rPr>
              <w:t>-1-</w:t>
              <w:tab/>
              <w:t>±). Die Gegensätzlichkeiten von</w:t>
            </w:r>
          </w:p>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Mann und Frau, von Kain und Abel, von Treue und Untreue usf. werden in das Ich- Leben einbezogen. Am Rande herrscht somit Ruhe.</w:t>
            </w:r>
          </w:p>
        </w:tc>
        <w:tc>
          <w:tcPr>
            <w:tcBorders>
              <w:top w:val="single" w:sz="4"/>
              <w:left w:val="single" w:sz="4"/>
              <w:righ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Das desintegrierte Ich wehrt sich nicht gegen den Einbruch vonEs-Rcgum gen. 2. Das Ich wird entweder von Es- Regungcn überschwemmt, oder es lebt im Dämmer. 3. Auch während eines Ich- Wechsels auf der Drehbühne stellt sich das Aufgeben des «alten» Ichs ein.</w:t>
            </w:r>
          </w:p>
        </w:tc>
      </w:tr>
      <w:tr>
        <w:trPr>
          <w:trHeight w:val="3605"/>
        </w:trPr>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IV. </w:t>
            </w:r>
            <w:r>
              <w:rPr>
                <w:i/>
                <w:iCs/>
                <w:color w:val="000000"/>
                <w:spacing w:val="0"/>
                <w:w w:val="100"/>
                <w:position w:val="0"/>
                <w:sz w:val="18"/>
                <w:szCs w:val="18"/>
                <w:shd w:val="clear" w:color="auto" w:fill="auto"/>
                <w:lang w:val="de-DE" w:eastAsia="de-DE" w:bidi="de-DE"/>
              </w:rPr>
              <w:t>Gegensatz</w:t>
              <w:softHyphen/>
              <w:t>analyse Analyse von Vorder- und Hinlerganger</w:t>
            </w:r>
          </w:p>
        </w:tc>
        <w:tc>
          <w:tcPr>
            <w:tcBorders>
              <w:top w:val="single" w:sz="4"/>
              <w:left w:val="single" w:sz="4"/>
            </w:tcBorders>
            <w:shd w:val="clear" w:color="auto" w:fill="FFFFFF"/>
            <w:vAlign w:val="center"/>
          </w:tcPr>
          <w:p>
            <w:pPr>
              <w:pStyle w:val="Style46"/>
              <w:keepNext w:val="0"/>
              <w:keepLines w:val="0"/>
              <w:widowControl w:val="0"/>
              <w:numPr>
                <w:ilvl w:val="0"/>
                <w:numId w:val="313"/>
              </w:numPr>
              <w:shd w:val="clear" w:color="auto" w:fill="auto"/>
              <w:tabs>
                <w:tab w:pos="427"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Der Uordergän^iv.' 1. löst seine bi</w:t>
              <w:softHyphen/>
              <w:t>sexuell angelegte Sexualität so, daß er heterosexuell wird und die Menschheits</w:t>
              <w:softHyphen/>
              <w:t>liebe der Personenliebe vorzieht; 2. be</w:t>
              <w:softHyphen/>
              <w:t>kämpft das Böse, will gerecht sein, gerät dennoch des öfteren in Angst um die Zu</w:t>
              <w:softHyphen/>
              <w:t>kunft der Menschheit; 3. strebt danach, cm ganzer Mensch zu werden, und verei</w:t>
              <w:softHyphen/>
              <w:t>nigt in seinem Ich alle Gegensätzlich</w:t>
              <w:softHyphen/>
              <w:t>keiten; 4. ist treu und hängt an der Menschheit.</w:t>
            </w:r>
          </w:p>
          <w:p>
            <w:pPr>
              <w:pStyle w:val="Style46"/>
              <w:keepNext w:val="0"/>
              <w:keepLines w:val="0"/>
              <w:widowControl w:val="0"/>
              <w:numPr>
                <w:ilvl w:val="0"/>
                <w:numId w:val="313"/>
              </w:numPr>
              <w:shd w:val="clear" w:color="auto" w:fill="auto"/>
              <w:tabs>
                <w:tab w:pos="422"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Der </w:t>
            </w:r>
            <w:r>
              <w:rPr>
                <w:i/>
                <w:iCs/>
                <w:color w:val="000000"/>
                <w:spacing w:val="0"/>
                <w:w w:val="100"/>
                <w:position w:val="0"/>
                <w:sz w:val="18"/>
                <w:szCs w:val="18"/>
                <w:shd w:val="clear" w:color="auto" w:fill="auto"/>
                <w:lang w:val="de-DE" w:eastAsia="de-DE" w:bidi="de-DE"/>
              </w:rPr>
              <w:t>Hinler^gänger</w:t>
            </w:r>
            <w:r>
              <w:rPr>
                <w:color w:val="000000"/>
                <w:spacing w:val="0"/>
                <w:w w:val="100"/>
                <w:position w:val="0"/>
                <w:sz w:val="18"/>
                <w:szCs w:val="18"/>
                <w:shd w:val="clear" w:color="auto" w:fill="auto"/>
                <w:lang w:val="de-DE" w:eastAsia="de-DE" w:bidi="de-DE"/>
              </w:rPr>
              <w:t xml:space="preserve"> hingegen: 1. ver</w:t>
              <w:softHyphen/>
              <w:t>liert sich leicht, wird ohnmächtig und lebt im Dämmer; 2. hegt bisexuelle oder sadomasochistische Ansprüche; 3. staut die groben Affekte Rains in sich auf; 4. ist untreu und will unabhängig wer</w:t>
              <w:softHyphen/>
              <w:t>den. Vor diesem gefährlichen Hinter</w:t>
              <w:softHyphen/>
              <w:t>gänger schützt sich die Person durch die Integration.</w:t>
            </w:r>
          </w:p>
        </w:tc>
        <w:tc>
          <w:tcPr>
            <w:tcBorders>
              <w:top w:val="single" w:sz="4"/>
              <w:left w:val="single" w:sz="4"/>
              <w:right w:val="single" w:sz="4"/>
            </w:tcBorders>
            <w:shd w:val="clear" w:color="auto" w:fill="FFFFFF"/>
            <w:vAlign w:val="center"/>
          </w:tcPr>
          <w:p>
            <w:pPr>
              <w:pStyle w:val="Style46"/>
              <w:keepNext w:val="0"/>
              <w:keepLines w:val="0"/>
              <w:widowControl w:val="0"/>
              <w:numPr>
                <w:ilvl w:val="0"/>
                <w:numId w:val="315"/>
              </w:numPr>
              <w:shd w:val="clear" w:color="auto" w:fill="auto"/>
              <w:tabs>
                <w:tab w:pos="550"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Der Uordlrgä■nglr verweilt: </w:t>
            </w:r>
            <w:r>
              <w:rPr>
                <w:i/>
                <w:iCs/>
                <w:color w:val="000000"/>
                <w:spacing w:val="0"/>
                <w:w w:val="100"/>
                <w:position w:val="0"/>
                <w:sz w:val="18"/>
                <w:szCs w:val="18"/>
                <w:shd w:val="clear" w:color="auto" w:fill="auto"/>
                <w:lang w:val="de-DE" w:eastAsia="de-DE" w:bidi="de-DE"/>
              </w:rPr>
              <w:t>Erstens:</w:t>
            </w:r>
          </w:p>
          <w:p>
            <w:pPr>
              <w:pStyle w:val="Style46"/>
              <w:keepNext w:val="0"/>
              <w:keepLines w:val="0"/>
              <w:widowControl w:val="0"/>
              <w:shd w:val="clear" w:color="auto" w:fill="auto"/>
              <w:tabs>
                <w:tab w:pos="3034"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im Dämmer-, Wahn-, Halluzinations</w:t>
              <w:softHyphen/>
              <w:t xml:space="preserve">oder Deliriumzustand; 2. oder in einer geistigen, religiösen Ekstase; 3. oder in einem schöpferischen Zustand, in dem er sich verliert. Z'ww'/en.s: kann das Ich in dem Zustand des /eh-Wl^cislls verweilen: das alte Ich tritt von der Vorderbühnc des Ieh-Leheis ab, das neue Ich ist aber noch nicht im Vordergrund erschienen. </w:t>
            </w:r>
            <w:r>
              <w:rPr>
                <w:i/>
                <w:iCs/>
                <w:color w:val="000000"/>
                <w:spacing w:val="0"/>
                <w:w w:val="100"/>
                <w:position w:val="0"/>
                <w:sz w:val="18"/>
                <w:szCs w:val="18"/>
                <w:shd w:val="clear" w:color="auto" w:fill="auto"/>
                <w:lang w:val="de-DE" w:eastAsia="de-DE" w:bidi="de-DE"/>
              </w:rPr>
              <w:t>Drittens:</w:t>
            </w:r>
            <w:r>
              <w:rPr>
                <w:color w:val="000000"/>
                <w:spacing w:val="0"/>
                <w:w w:val="100"/>
                <w:position w:val="0"/>
                <w:sz w:val="18"/>
                <w:szCs w:val="18"/>
                <w:shd w:val="clear" w:color="auto" w:fill="auto"/>
                <w:lang w:val="de-DE" w:eastAsia="de-DE" w:bidi="de-DE"/>
              </w:rPr>
              <w:t xml:space="preserve"> plötzlich wacht das Ich aus dem Dämmer auf und nimmt seine Abwehr</w:t>
              <w:softHyphen/>
              <w:t>tätigkeit wieder auf.</w:t>
              <w:tab/>
              <w:t>.</w:t>
            </w:r>
          </w:p>
          <w:p>
            <w:pPr>
              <w:pStyle w:val="Style46"/>
              <w:keepNext w:val="0"/>
              <w:keepLines w:val="0"/>
              <w:widowControl w:val="0"/>
              <w:numPr>
                <w:ilvl w:val="0"/>
                <w:numId w:val="315"/>
              </w:numPr>
              <w:shd w:val="clear" w:color="auto" w:fill="auto"/>
              <w:tabs>
                <w:tab w:pos="408"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Der </w:t>
            </w:r>
            <w:r>
              <w:rPr>
                <w:i/>
                <w:iCs/>
                <w:color w:val="000000"/>
                <w:spacing w:val="0"/>
                <w:w w:val="100"/>
                <w:position w:val="0"/>
                <w:sz w:val="18"/>
                <w:szCs w:val="18"/>
                <w:shd w:val="clear" w:color="auto" w:fill="auto"/>
                <w:lang w:val="de-DE" w:eastAsia="de-DE" w:bidi="de-DE"/>
              </w:rPr>
              <w:t>HUneergänger</w:t>
            </w:r>
            <w:r>
              <w:rPr>
                <w:color w:val="000000"/>
                <w:spacing w:val="0"/>
                <w:w w:val="100"/>
                <w:position w:val="0"/>
                <w:sz w:val="18"/>
                <w:szCs w:val="18"/>
                <w:shd w:val="clear" w:color="auto" w:fill="auto"/>
                <w:lang w:val="de-DE" w:eastAsia="de-DE" w:bidi="de-DE"/>
              </w:rPr>
              <w:t xml:space="preserve"> befindet sich wäh</w:t>
              <w:softHyphen/>
              <w:t>rend der Desintegration im Zustand einer «.Re-Zw/egraZoo«»; er bereitet sich vor, die auf der Vorderbühnc randalie</w:t>
              <w:softHyphen/>
              <w:t>renden Es-Regungen mit allen Kräften der Abwehr zu bekämpfen, nur ist seine Auftrittszeit noch nicht gekommen.</w:t>
            </w:r>
          </w:p>
        </w:tc>
      </w:tr>
      <w:tr>
        <w:trPr>
          <w:trHeight w:val="1450"/>
        </w:trPr>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V.</w:t>
            </w:r>
          </w:p>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Trieb- und Affekt</w:t>
              <w:softHyphen/>
              <w:t>gefahren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Triebzielinversioi; 2. die Fixierung auf einer frühinfantilen Triebstufe; 3. die Bisexualität; 4. die Angst, das Objekt zu verlieren; 5. die Haltlosigkeit:; 6. die völ</w:t>
              <w:softHyphen/>
              <w:t>lige Aufgabe des Kontaktes; 7. die hin</w:t>
              <w:softHyphen/>
              <w:t>tergründige Desintegration; 8. die Zu</w:t>
              <w:softHyphen/>
              <w:t>kunftsangst.</w:t>
            </w:r>
          </w:p>
        </w:tc>
        <w:tc>
          <w:tcPr>
            <w:tcBorders>
              <w:top w:val="single" w:sz="4"/>
              <w:left w:val="single" w:sz="4"/>
              <w:right w:val="single" w:sz="4"/>
            </w:tcBorders>
            <w:shd w:val="clear" w:color="auto" w:fill="FFFFFF"/>
            <w:vAlign w:val="top"/>
          </w:tcPr>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1. Bisexualität; 2. sadomasochistische Perversion; 3. Inzestliebe, Inzesthaß; 4. Kampf Abels mit Kain: Gewissens</w:t>
              <w:softHyphen/>
              <w:t>angst; 5. Katastrophliahiuig.</w:t>
            </w:r>
          </w:p>
        </w:tc>
      </w:tr>
      <w:tr>
        <w:trPr>
          <w:trHeight w:val="1330"/>
        </w:trPr>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VI.</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Krankheits</w:t>
              <w:softHyphen/>
              <w:t>formen</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A^ngstneurose;</w:t>
            </w:r>
            <w:r>
              <w:rPr>
                <w:color w:val="000000"/>
                <w:spacing w:val="0"/>
                <w:w w:val="100"/>
                <w:position w:val="0"/>
                <w:sz w:val="18"/>
                <w:szCs w:val="18"/>
                <w:shd w:val="clear" w:color="auto" w:fill="auto"/>
                <w:lang w:val="de-DE" w:eastAsia="de-DE" w:bidi="de-DE"/>
              </w:rPr>
              <w:t xml:space="preserve"> Angsthysteric (z. B. paroxysmale Tachykardie); 2. vorüber</w:t>
              <w:softHyphen/>
              <w:t>gehend vor dem Irrewerden oder vor einem epileptischen Anfall; 3. Affekt</w:t>
              <w:softHyphen/>
              <w:t>mörder.</w:t>
            </w:r>
          </w:p>
        </w:tc>
        <w:tc>
          <w:tcPr>
            <w:tcBorders>
              <w:top w:val="single" w:sz="4"/>
              <w:left w:val="single" w:sz="4"/>
              <w:bottom w:val="single" w:sz="4"/>
              <w:right w:val="single" w:sz="4"/>
            </w:tcBorders>
            <w:shd w:val="clear" w:color="auto" w:fill="FFFFFF"/>
            <w:vAlign w:val="center"/>
          </w:tcPr>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1. Anfangsphase des Irrwerdens 2. Epilepsie (im Dämmerzustand); 3. Pho</w:t>
              <w:softHyphen/>
              <w:t>bie; 4. Hypochondrie; 5. Poriomanie; 6. Zwangsneurose in der Phase des Auf</w:t>
              <w:softHyphen/>
              <w:t>gebens der Zwänge; 7. lesbische Frauen im Zustand des Ich-Wechsels.</w:t>
            </w:r>
          </w:p>
        </w:tc>
      </w:tr>
    </w:tbl>
    <w:tbl>
      <w:tblPr>
        <w:tblOverlap w:val="never"/>
        <w:jc w:val="left"/>
        <w:tblLayout w:type="fixed"/>
      </w:tblPr>
      <w:tblGrid>
        <w:gridCol w:w="1118"/>
        <w:gridCol w:w="3374"/>
        <w:gridCol w:w="3302"/>
      </w:tblGrid>
      <w:tr>
        <w:trPr>
          <w:trHeight w:val="1080"/>
        </w:trPr>
        <w:tc>
          <w:tcPr>
            <w:tcBorders>
              <w:top w:val="single" w:sz="4"/>
            </w:tcBorders>
            <w:shd w:val="clear" w:color="auto" w:fill="FFFFFF"/>
            <w:vAlign w:val="top"/>
          </w:tcPr>
          <w:p>
            <w:pPr>
              <w:pStyle w:val="Style46"/>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V.</w:t>
            </w:r>
          </w:p>
          <w:p>
            <w:pPr>
              <w:pStyle w:val="Style46"/>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/«i^egraj^zon und Des-</w:t>
            </w:r>
          </w:p>
          <w:p>
            <w:pPr>
              <w:pStyle w:val="Style46"/>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als Abwehr-</w:t>
            </w:r>
          </w:p>
          <w:p>
            <w:pPr>
              <w:pStyle w:val="Style46"/>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.wlc6anism/s</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ZlJ7n/lgrarz0/z</w:t>
            </w:r>
          </w:p>
        </w:tc>
      </w:tr>
      <w:tr>
        <w:trPr>
          <w:trHeight w:val="6379"/>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w:t>
            </w:r>
          </w:p>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Charakter</w:t>
            </w:r>
          </w:p>
        </w:tc>
        <w:tc>
          <w:tcPr>
            <w:tcBorders>
              <w:top w:val="single" w:sz="4"/>
              <w:left w:val="single" w:sz="4"/>
            </w:tcBorders>
            <w:shd w:val="clear" w:color="auto" w:fill="FFFFFF"/>
            <w:vAlign w:val="center"/>
          </w:tcPr>
          <w:p>
            <w:pPr>
              <w:pStyle w:val="Style46"/>
              <w:keepNext w:val="0"/>
              <w:keepLines w:val="0"/>
              <w:widowControl w:val="0"/>
              <w:shd w:val="clear" w:color="auto" w:fill="auto"/>
              <w:tabs>
                <w:tab w:pos="2502"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Das Beharre« auf der Integrations</w:t>
              <w:softHyphen/>
              <w:t>abwehr führt zum</w:t>
              <w:tab/>
              <w:t>» Charak</w:t>
              <w:softHyphen/>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ter. 1. Erkenne«, Zerlegen und Über</w:t>
              <w:softHyphen/>
              <w:t>winde« aller Widersprüche im Sein und im Habe«; im Fühlen und im Denke«; 2. Künstler des Spruchs und Wider</w:t>
              <w:softHyphen/>
              <w:t>spruchs; Ritter der Antinomie«; 3. Stre</w:t>
              <w:softHyphen/>
              <w:t>ber «ach Ganzheit, Erkennet des Ent</w:t>
              <w:softHyphen/>
              <w:t xml:space="preserve">gegengesetzten in seiner Einheit </w:t>
            </w:r>
            <w:r>
              <w:rPr>
                <w:smallCaps/>
                <w:color w:val="000000"/>
                <w:spacing w:val="0"/>
                <w:w w:val="100"/>
                <w:position w:val="0"/>
                <w:sz w:val="18"/>
                <w:szCs w:val="18"/>
                <w:shd w:val="clear" w:color="auto" w:fill="auto"/>
                <w:lang w:val="de-DE" w:eastAsia="de-DE" w:bidi="de-DE"/>
              </w:rPr>
              <w:t>(Hegel)</w:t>
            </w:r>
            <w:r>
              <w:rPr>
                <w:color w:val="000000"/>
                <w:spacing w:val="0"/>
                <w:w w:val="100"/>
                <w:position w:val="0"/>
                <w:sz w:val="18"/>
                <w:szCs w:val="18"/>
                <w:shd w:val="clear" w:color="auto" w:fill="auto"/>
                <w:lang w:val="de-DE" w:eastAsia="de-DE" w:bidi="de-DE"/>
              </w:rPr>
              <w:t xml:space="preserve"> ; 4. ein ständiges Ringen ohne Ruhe. es kämpft in ihnen das Rationale mit dem Irrationalen, das Reale mit dem irreale«, das Ideale mit dem Materiellen; 5. der Glistesme«sch u«d der Triebmensch, Faust und Mephisto, Kai« und Moses werde« in ihnen vereinigt; 6. sie sind die Träger des männlichen M-Ego und des weiblichen F-Ego; sind maximal tole</w:t>
              <w:softHyphen/>
              <w:t>rant, können aber plötzlich wie Kai« auf</w:t>
              <w:softHyphen/>
              <w:t>brause«; 7. oft sind sie Vasoncurotikcr (Migräne, Asthma, Heufieber, Ekzeme usf.); 8. die persönliche Angst wird zur Angst um die Menschheit, sie werde« deshalb militante Humanisten; 9. im Al</w:t>
              <w:softHyphen/>
              <w:t>ter. ruhige Weise, die die Untiefe des Bösen im Menschen zu verstehe« ver</w:t>
              <w:softHyphen/>
              <w:t>suche«; 10. ihr größter Schatz ist das starke Ich; darum wage« sie das kühne Tauche« i«s Ubw, ihr Selbstbewußtsein ist unerschütterlich; 11. sind einsame Wanderer unter de« Mensche«, die sie aber seht stark anziehen; 12. sind uner</w:t>
              <w:softHyphen/>
              <w:t>träglich streng in Moral und Kritik, im besonderen aber zu sich selber; 13. sind «beißende Humanisten» (Voltaire, J. Swift, Daumicr, Chaplin).</w:t>
            </w:r>
          </w:p>
        </w:tc>
        <w:tc>
          <w:tcPr>
            <w:tcBorders>
              <w:top w:val="single" w:sz="4"/>
              <w:left w:val="single" w:sz="4"/>
            </w:tcBorders>
            <w:shd w:val="clear" w:color="auto" w:fill="FFFFFF"/>
            <w:vAlign w:val="top"/>
          </w:tcPr>
          <w:p>
            <w:pPr>
              <w:pStyle w:val="Style46"/>
              <w:keepNext w:val="0"/>
              <w:keepLines w:val="0"/>
              <w:widowControl w:val="0"/>
              <w:shd w:val="clear" w:color="auto" w:fill="auto"/>
              <w:tabs>
                <w:tab w:pos="1099" w:val="left"/>
              </w:tabs>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1. Permanente Schuldangst; 2. ihr Charakter erstarrt in der Maske vo« De</w:t>
              <w:softHyphen/>
              <w:t>mut, Aufopferungsbercitschaft; 3. Stra- ße«c«gel und Haustcufel; moralischer Masochismus; 4. Klobrigkcit; 5. Unecht</w:t>
              <w:softHyphen/>
              <w:t>heit; 6. schauspielerisches Übertreibe«; 7. Phasen von Hindöse« in nebligem Dämmer; Menschen, die «Watte im Kopf» habe«; 8. nie sind sie anwesend; 9. Ärr/twa-Menschm, unpersönliche Be</w:t>
              <w:softHyphen/>
              <w:t>rufsmaske«, die ihnen fast angewachsen sind; staatliche oder kirchliche Mora</w:t>
              <w:softHyphen/>
              <w:t>listen und Puristen ohne persönliche In</w:t>
              <w:softHyphen/>
              <w:t>dividualität;</w:t>
              <w:tab/>
              <w:t>10. als Berufsme«schl«</w:t>
            </w:r>
          </w:p>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vollkommen, als Familienmitglieder un</w:t>
              <w:softHyphen/>
              <w:t>erträglich.</w:t>
            </w:r>
          </w:p>
        </w:tc>
      </w:tr>
      <w:tr>
        <w:trPr>
          <w:trHeight w:val="1118"/>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VIII.</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Chro/w/ogie</w:t>
            </w:r>
          </w:p>
        </w:tc>
        <w:tc>
          <w:tcPr>
            <w:tcBorders>
              <w:top w:val="single" w:sz="4"/>
              <w:left w:val="single" w:sz="4"/>
              <w:bottom w:val="single" w:sz="4"/>
            </w:tcBorders>
            <w:shd w:val="clear" w:color="auto" w:fill="FFFFFF"/>
            <w:vAlign w:val="center"/>
          </w:tcPr>
          <w:p>
            <w:pPr>
              <w:pStyle w:val="Style46"/>
              <w:keepNext w:val="0"/>
              <w:keepLines w:val="0"/>
              <w:widowControl w:val="0"/>
              <w:numPr>
                <w:ilvl w:val="0"/>
                <w:numId w:val="317"/>
              </w:numPr>
              <w:shd w:val="clear" w:color="auto" w:fill="auto"/>
              <w:tabs>
                <w:tab w:pos="370" w:val="left"/>
              </w:tabs>
              <w:bidi w:val="0"/>
              <w:spacing w:line="209" w:lineRule="auto"/>
              <w:ind w:left="360" w:hanging="360"/>
              <w:jc w:val="left"/>
              <w:rPr>
                <w:sz w:val="18"/>
                <w:szCs w:val="18"/>
              </w:rPr>
            </w:pPr>
            <w:r>
              <w:rPr>
                <w:smallCaps/>
                <w:color w:val="000000"/>
                <w:spacing w:val="0"/>
                <w:w w:val="100"/>
                <w:position w:val="0"/>
                <w:sz w:val="18"/>
                <w:szCs w:val="18"/>
                <w:shd w:val="clear" w:color="auto" w:fill="auto"/>
                <w:lang w:val="de-DE" w:eastAsia="de-DE" w:bidi="de-DE"/>
              </w:rPr>
              <w:t>HöZipw«^.</w:t>
            </w:r>
            <w:r>
              <w:rPr>
                <w:color w:val="000000"/>
                <w:spacing w:val="0"/>
                <w:w w:val="100"/>
                <w:position w:val="0"/>
                <w:sz w:val="18"/>
                <w:szCs w:val="18"/>
                <w:shd w:val="clear" w:color="auto" w:fill="auto"/>
                <w:lang w:val="de-DE" w:eastAsia="de-DE" w:bidi="de-DE"/>
              </w:rPr>
              <w:t xml:space="preserve"> In der juvenilen Pubertät (13-16) u«d zu Eide der Reife (17-20).</w:t>
            </w:r>
          </w:p>
          <w:p>
            <w:pPr>
              <w:pStyle w:val="Style46"/>
              <w:keepNext w:val="0"/>
              <w:keepLines w:val="0"/>
              <w:widowControl w:val="0"/>
              <w:numPr>
                <w:ilvl w:val="0"/>
                <w:numId w:val="317"/>
              </w:numPr>
              <w:shd w:val="clear" w:color="auto" w:fill="auto"/>
              <w:tabs>
                <w:tab w:pos="385" w:val="left"/>
              </w:tabs>
              <w:bidi w:val="0"/>
              <w:spacing w:line="180" w:lineRule="auto"/>
              <w:ind w:left="0" w:firstLine="360"/>
              <w:jc w:val="left"/>
              <w:rPr>
                <w:sz w:val="18"/>
                <w:szCs w:val="18"/>
              </w:rPr>
            </w:pPr>
            <w:r>
              <w:rPr>
                <w:smallCaps/>
                <w:color w:val="000000"/>
                <w:spacing w:val="0"/>
                <w:w w:val="100"/>
                <w:position w:val="0"/>
                <w:sz w:val="18"/>
                <w:szCs w:val="18"/>
                <w:shd w:val="clear" w:color="auto" w:fill="auto"/>
                <w:lang w:val="de-DE" w:eastAsia="de-DE" w:bidi="de-DE"/>
              </w:rPr>
              <w:t>TVi/pw«^;</w:t>
            </w:r>
            <w:r>
              <w:rPr>
                <w:color w:val="000000"/>
                <w:spacing w:val="0"/>
                <w:w w:val="100"/>
                <w:position w:val="0"/>
                <w:sz w:val="18"/>
                <w:szCs w:val="18"/>
                <w:shd w:val="clear" w:color="auto" w:fill="auto"/>
                <w:lang w:val="de-DE" w:eastAsia="de-DE" w:bidi="de-DE"/>
              </w:rPr>
              <w:t xml:space="preserve"> Im hohen Alter (70-90).</w:t>
            </w:r>
          </w:p>
        </w:tc>
        <w:tc>
          <w:tcPr>
            <w:tcBorders>
              <w:top w:val="single" w:sz="4"/>
              <w:left w:val="single" w:sz="4"/>
              <w:bottom w:val="single" w:sz="4"/>
            </w:tcBorders>
            <w:shd w:val="clear" w:color="auto" w:fill="FFFFFF"/>
            <w:vAlign w:val="center"/>
          </w:tcPr>
          <w:p>
            <w:pPr>
              <w:pStyle w:val="Style46"/>
              <w:keepNext w:val="0"/>
              <w:keepLines w:val="0"/>
              <w:widowControl w:val="0"/>
              <w:numPr>
                <w:ilvl w:val="0"/>
                <w:numId w:val="319"/>
              </w:numPr>
              <w:shd w:val="clear" w:color="auto" w:fill="auto"/>
              <w:tabs>
                <w:tab w:pos="370" w:val="left"/>
              </w:tabs>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Höh'eöawZkZ; Im Alter von 60 bis 70 Jahre«; im Wechsel des jugendlichen und erwachsenen Ichs zwischen 20 und 30 Jahre«.</w:t>
            </w:r>
          </w:p>
          <w:p>
            <w:pPr>
              <w:pStyle w:val="Style46"/>
              <w:keepNext w:val="0"/>
              <w:keepLines w:val="0"/>
              <w:widowControl w:val="0"/>
              <w:numPr>
                <w:ilvl w:val="0"/>
                <w:numId w:val="319"/>
              </w:numPr>
              <w:shd w:val="clear" w:color="auto" w:fill="auto"/>
              <w:tabs>
                <w:tab w:pos="235"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Tiefpunkt</w:t>
            </w:r>
            <w:r>
              <w:rPr>
                <w:color w:val="000000"/>
                <w:spacing w:val="0"/>
                <w:w w:val="100"/>
                <w:position w:val="0"/>
                <w:sz w:val="18"/>
                <w:szCs w:val="18"/>
                <w:shd w:val="clear" w:color="auto" w:fill="auto"/>
                <w:lang w:val="de-DE" w:eastAsia="de-DE" w:bidi="de-DE"/>
              </w:rPr>
              <w:t>.• Zwischen 9 und 16 Jahren.</w:t>
            </w:r>
          </w:p>
        </w:tc>
      </w:tr>
    </w:tbl>
    <w:p>
      <w:pPr>
        <w:widowControl w:val="0"/>
        <w:spacing w:after="41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Während die integrierte Person alle ihre Ich-Kräfte bis zum Bersten zusammen</w:t>
        <w:softHyphen/>
        <w:t>rafft, um die drohenden Triebgefahren am Rande abwehren zu können, hat der Desintegrierte sein Ich völlig aufgegeben und flücheet sich in eine dämmerige, düstere Welt der Ohnmacht. Ohnmächtig zu sein ist demnach auch eine Abwehr</w:t>
        <w:softHyphen/>
        <w:t>art gegen die Gefahren am Rande des Trieblebens.</w:t>
      </w:r>
    </w:p>
    <w:p>
      <w:pPr>
        <w:pStyle w:val="Style22"/>
        <w:keepNext w:val="0"/>
        <w:keepLines w:val="0"/>
        <w:widowControl w:val="0"/>
        <w:numPr>
          <w:ilvl w:val="0"/>
          <w:numId w:val="321"/>
        </w:numPr>
        <w:shd w:val="clear" w:color="auto" w:fill="auto"/>
        <w:tabs>
          <w:tab w:pos="919" w:val="left"/>
        </w:tabs>
        <w:bidi w:val="0"/>
        <w:spacing w:line="240" w:lineRule="auto"/>
        <w:ind w:left="0" w:firstLine="360"/>
        <w:jc w:val="left"/>
        <w:sectPr>
          <w:headerReference w:type="default" r:id="rId103"/>
          <w:footerReference w:type="default" r:id="rId104"/>
          <w:headerReference w:type="even" r:id="rId105"/>
          <w:footerReference w:type="even" r:id="rId106"/>
          <w:headerReference w:type="first" r:id="rId107"/>
          <w:footerReference w:type="first" r:id="rId108"/>
          <w:footnotePr>
            <w:pos w:val="pageBottom"/>
            <w:numFmt w:val="decimal"/>
            <w:numRestart w:val="continuous"/>
            <w15:footnoteColumns w:val="1"/>
          </w:footnotePr>
          <w:pgSz w:w="12240" w:h="15840"/>
          <w:pgMar w:top="2474" w:left="1750" w:right="1750" w:bottom="2680" w:header="0" w:footer="3" w:gutter="943"/>
          <w:cols w:space="720"/>
          <w:noEndnote/>
          <w:titlePg/>
          <w:rtlGutter/>
          <w:docGrid w:linePitch="360"/>
        </w:sectPr>
      </w:pPr>
      <w:r>
        <w:rPr>
          <w:color w:val="000000"/>
          <w:spacing w:val="0"/>
          <w:w w:val="100"/>
          <w:position w:val="0"/>
          <w:shd w:val="clear" w:color="auto" w:fill="auto"/>
          <w:lang w:val="de-DE" w:eastAsia="de-DE" w:bidi="de-DE"/>
        </w:rPr>
        <w:t xml:space="preserve">In bezug auf den </w:t>
      </w:r>
      <w:r>
        <w:rPr>
          <w:i/>
          <w:iCs/>
          <w:color w:val="000000"/>
          <w:spacing w:val="0"/>
          <w:w w:val="100"/>
          <w:position w:val="0"/>
          <w:shd w:val="clear" w:color="auto" w:fill="auto"/>
          <w:lang w:val="de-DE" w:eastAsia="de-DE" w:bidi="de-DE"/>
        </w:rPr>
        <w:t>Hintergänger</w:t>
      </w:r>
      <w:r>
        <w:rPr>
          <w:color w:val="000000"/>
          <w:spacing w:val="0"/>
          <w:w w:val="100"/>
          <w:position w:val="0"/>
          <w:shd w:val="clear" w:color="auto" w:fill="auto"/>
          <w:lang w:val="de-DE" w:eastAsia="de-DE" w:bidi="de-DE"/>
        </w:rPr>
        <w:t xml:space="preserve"> müssen wir den Unterschied hervorheben, daß der integrierte Mensch sich nicht nur von den vordergründigen Trieb-</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gefahren, sondern auch von den Gefahren der hintergründigen Desintegration schützen muß. Versagt also die Kraft der Bremsung, so zerfällt das Ich.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Anders bei dem Desintegrierten. Die Reintegration im Hintergrund gibt der Person stets die Chance, aus der Auflösung und Ohnmacht einmal doch her</w:t>
        <w:softHyphen/>
        <w:t>auskommen zu können - falls es ihr gelingt, den integrierten Hintergänger auf die Vorderbühne zu bringen. Dies ist in der Tat des öfteren der Fall - im beson</w:t>
        <w:softHyphen/>
        <w:t>deren bei dem paroxysmalen Menschen, z. B. nach einem Anfall.</w:t>
      </w:r>
    </w:p>
    <w:p>
      <w:pPr>
        <w:pStyle w:val="Style22"/>
        <w:keepNext w:val="0"/>
        <w:keepLines w:val="0"/>
        <w:widowControl w:val="0"/>
        <w:numPr>
          <w:ilvl w:val="0"/>
          <w:numId w:val="321"/>
        </w:numPr>
        <w:shd w:val="clear" w:color="auto" w:fill="auto"/>
        <w:tabs>
          <w:tab w:pos="716" w:val="left"/>
        </w:tabs>
        <w:bidi w:val="0"/>
        <w:spacing w:line="240" w:lineRule="auto"/>
        <w:ind w:left="0" w:firstLine="360"/>
        <w:jc w:val="left"/>
      </w:pPr>
      <w:r>
        <w:rPr>
          <w:color w:val="000000"/>
          <w:spacing w:val="0"/>
          <w:w w:val="100"/>
          <w:position w:val="0"/>
          <w:shd w:val="clear" w:color="auto" w:fill="auto"/>
          <w:lang w:val="de-DE" w:eastAsia="de-DE" w:bidi="de-DE"/>
        </w:rPr>
        <w:t xml:space="preserve">Bezüglich der </w:t>
      </w:r>
      <w:r>
        <w:rPr>
          <w:i/>
          <w:iCs/>
          <w:color w:val="000000"/>
          <w:spacing w:val="0"/>
          <w:w w:val="100"/>
          <w:position w:val="0"/>
          <w:shd w:val="clear" w:color="auto" w:fill="auto"/>
          <w:lang w:val="de-DE" w:eastAsia="de-DE" w:bidi="de-DE"/>
        </w:rPr>
        <w:t>Trieb- und Ajfektgefahren</w:t>
      </w:r>
      <w:r>
        <w:rPr>
          <w:color w:val="000000"/>
          <w:spacing w:val="0"/>
          <w:w w:val="100"/>
          <w:position w:val="0"/>
          <w:shd w:val="clear" w:color="auto" w:fill="auto"/>
          <w:lang w:val="de-DE" w:eastAsia="de-DE" w:bidi="de-DE"/>
        </w:rPr>
        <w:t xml:space="preserve"> sind keine Unterschiede zu bemer</w:t>
        <w:softHyphen/>
        <w:t>ken, da ja Integration und Desintegration nur zwei Phasen des gleichen komple</w:t>
        <w:softHyphen/>
        <w:t>mentären Ich-Schicksals repräsentieren, die sukzessiv aufeinander folgen.</w:t>
      </w:r>
    </w:p>
    <w:p>
      <w:pPr>
        <w:pStyle w:val="Style22"/>
        <w:keepNext w:val="0"/>
        <w:keepLines w:val="0"/>
        <w:widowControl w:val="0"/>
        <w:numPr>
          <w:ilvl w:val="0"/>
          <w:numId w:val="321"/>
        </w:numPr>
        <w:shd w:val="clear" w:color="auto" w:fill="auto"/>
        <w:tabs>
          <w:tab w:pos="726" w:val="left"/>
        </w:tabs>
        <w:bidi w:val="0"/>
        <w:spacing w:line="240" w:lineRule="auto"/>
        <w:ind w:left="0" w:firstLine="360"/>
        <w:jc w:val="left"/>
      </w:pPr>
      <w:r>
        <w:rPr>
          <w:i/>
          <w:iCs/>
          <w:color w:val="000000"/>
          <w:spacing w:val="0"/>
          <w:w w:val="100"/>
          <w:position w:val="0"/>
          <w:shd w:val="clear" w:color="auto" w:fill="auto"/>
          <w:lang w:val="de-DE" w:eastAsia="de-DE" w:bidi="de-DE"/>
        </w:rPr>
        <w:t>Die klinischen Erscheinungsbilder</w:t>
      </w:r>
      <w:r>
        <w:rPr>
          <w:color w:val="000000"/>
          <w:spacing w:val="0"/>
          <w:w w:val="100"/>
          <w:position w:val="0"/>
          <w:shd w:val="clear" w:color="auto" w:fill="auto"/>
          <w:lang w:val="de-DE" w:eastAsia="de-DE" w:bidi="de-DE"/>
        </w:rPr>
        <w:t xml:space="preserve"> sind dennoch verschieden. Die Integra</w:t>
        <w:softHyphen/>
        <w:t xml:space="preserve">tionsabwehr erscheint des öftern als </w:t>
      </w:r>
      <w:r>
        <w:rPr>
          <w:i/>
          <w:iCs/>
          <w:color w:val="000000"/>
          <w:spacing w:val="0"/>
          <w:w w:val="100"/>
          <w:position w:val="0"/>
          <w:shd w:val="clear" w:color="auto" w:fill="auto"/>
          <w:lang w:val="de-DE" w:eastAsia="de-DE" w:bidi="de-DE"/>
        </w:rPr>
        <w:t>Phobie, Angst und Konversionshysterie,</w:t>
      </w:r>
      <w:r>
        <w:rPr>
          <w:color w:val="000000"/>
          <w:spacing w:val="0"/>
          <w:w w:val="100"/>
          <w:position w:val="0"/>
          <w:shd w:val="clear" w:color="auto" w:fill="auto"/>
          <w:lang w:val="de-DE" w:eastAsia="de-DE" w:bidi="de-DE"/>
        </w:rPr>
        <w:t xml:space="preserve"> seltener als Totschläger im Affekt. Die Desintegration hingegen entpuppt sich als </w:t>
      </w:r>
      <w:r>
        <w:rPr>
          <w:i/>
          <w:iCs/>
          <w:color w:val="000000"/>
          <w:spacing w:val="0"/>
          <w:w w:val="100"/>
          <w:position w:val="0"/>
          <w:shd w:val="clear" w:color="auto" w:fill="auto"/>
          <w:lang w:val="de-DE" w:eastAsia="de-DE" w:bidi="de-DE"/>
        </w:rPr>
        <w:t>Dämmer</w:t>
        <w:softHyphen/>
        <w:t>phase</w:t>
      </w:r>
      <w:r>
        <w:rPr>
          <w:color w:val="000000"/>
          <w:spacing w:val="0"/>
          <w:w w:val="100"/>
          <w:position w:val="0"/>
          <w:shd w:val="clear" w:color="auto" w:fill="auto"/>
          <w:lang w:val="de-DE" w:eastAsia="de-DE" w:bidi="de-DE"/>
        </w:rPr>
        <w:t xml:space="preserve"> bei der Epilepsie oder bei dem Paranoiden als </w:t>
      </w:r>
      <w:r>
        <w:rPr>
          <w:i/>
          <w:iCs/>
          <w:color w:val="000000"/>
          <w:spacing w:val="0"/>
          <w:w w:val="100"/>
          <w:position w:val="0"/>
          <w:shd w:val="clear" w:color="auto" w:fill="auto"/>
          <w:lang w:val="de-DE" w:eastAsia="de-DE" w:bidi="de-DE"/>
        </w:rPr>
        <w:t>Irrewerden,</w:t>
      </w:r>
      <w:r>
        <w:rPr>
          <w:color w:val="000000"/>
          <w:spacing w:val="0"/>
          <w:w w:val="100"/>
          <w:position w:val="0"/>
          <w:shd w:val="clear" w:color="auto" w:fill="auto"/>
          <w:lang w:val="de-DE" w:eastAsia="de-DE" w:bidi="de-DE"/>
        </w:rPr>
        <w:t xml:space="preserve"> nicht selten als </w:t>
      </w:r>
      <w:r>
        <w:rPr>
          <w:i/>
          <w:iCs/>
          <w:color w:val="000000"/>
          <w:spacing w:val="0"/>
          <w:w w:val="100"/>
          <w:position w:val="0"/>
          <w:shd w:val="clear" w:color="auto" w:fill="auto"/>
          <w:lang w:val="de-DE" w:eastAsia="de-DE" w:bidi="de-DE"/>
        </w:rPr>
        <w:t>Ich-Wechsel</w:t>
      </w:r>
      <w:r>
        <w:rPr>
          <w:color w:val="000000"/>
          <w:spacing w:val="0"/>
          <w:w w:val="100"/>
          <w:position w:val="0"/>
          <w:shd w:val="clear" w:color="auto" w:fill="auto"/>
          <w:lang w:val="de-DE" w:eastAsia="de-DE" w:bidi="de-DE"/>
        </w:rPr>
        <w:t xml:space="preserve"> bei lesbischen Frauen. Auch hypochondrische Phobiker können vor</w:t>
        <w:softHyphen/>
        <w:t>übergehend in einen desintegrierten Dämmerzustand geraten wie auch- Zwangs</w:t>
        <w:softHyphen/>
        <w:t>neurotiker, falls sie den Zwangsmechanismus vorübergehend aufgeben.</w:t>
      </w:r>
    </w:p>
    <w:p>
      <w:pPr>
        <w:pStyle w:val="Style22"/>
        <w:keepNext w:val="0"/>
        <w:keepLines w:val="0"/>
        <w:widowControl w:val="0"/>
        <w:numPr>
          <w:ilvl w:val="0"/>
          <w:numId w:val="321"/>
        </w:numPr>
        <w:shd w:val="clear" w:color="auto" w:fill="auto"/>
        <w:tabs>
          <w:tab w:pos="711" w:val="left"/>
        </w:tabs>
        <w:bidi w:val="0"/>
        <w:spacing w:line="240" w:lineRule="auto"/>
        <w:ind w:left="0" w:firstLine="360"/>
        <w:jc w:val="left"/>
      </w:pPr>
      <w:r>
        <w:rPr>
          <w:i/>
          <w:iCs/>
          <w:color w:val="000000"/>
          <w:spacing w:val="0"/>
          <w:w w:val="100"/>
          <w:position w:val="0"/>
          <w:shd w:val="clear" w:color="auto" w:fill="auto"/>
          <w:lang w:val="de-DE" w:eastAsia="de-DE" w:bidi="de-DE"/>
        </w:rPr>
        <w:t>Die Charakterunterschiede</w:t>
      </w:r>
      <w:r>
        <w:rPr>
          <w:color w:val="000000"/>
          <w:spacing w:val="0"/>
          <w:w w:val="100"/>
          <w:position w:val="0"/>
          <w:shd w:val="clear" w:color="auto" w:fill="auto"/>
          <w:lang w:val="de-DE" w:eastAsia="de-DE" w:bidi="de-DE"/>
        </w:rPr>
        <w:t xml:space="preserve"> zwischen dem integrierten und dem desintegrier</w:t>
        <w:softHyphen/>
        <w:t>ten Menschen haben wir in der Tabelle 14 ausführlich dargestellt.</w:t>
      </w:r>
    </w:p>
    <w:p>
      <w:pPr>
        <w:pStyle w:val="Style22"/>
        <w:keepNext w:val="0"/>
        <w:keepLines w:val="0"/>
        <w:widowControl w:val="0"/>
        <w:numPr>
          <w:ilvl w:val="0"/>
          <w:numId w:val="321"/>
        </w:numPr>
        <w:shd w:val="clear" w:color="auto" w:fill="auto"/>
        <w:tabs>
          <w:tab w:pos="706" w:val="left"/>
        </w:tabs>
        <w:bidi w:val="0"/>
        <w:spacing w:line="240" w:lineRule="auto"/>
        <w:ind w:left="0" w:firstLine="360"/>
        <w:jc w:val="left"/>
      </w:pPr>
      <w:r>
        <w:rPr>
          <w:color w:val="000000"/>
          <w:spacing w:val="0"/>
          <w:w w:val="100"/>
          <w:position w:val="0"/>
          <w:shd w:val="clear" w:color="auto" w:fill="auto"/>
          <w:lang w:val="de-DE" w:eastAsia="de-DE" w:bidi="de-DE"/>
        </w:rPr>
        <w:t>Die Affinität zum Alter zeigt ebenfalls Unterschiede: Die Integration ist in der juvenilen Pubertät und zu Ende der Reife, die Desintegration hingegen im Alter von 60 bis 70 Jahren relativ am häufigsten.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gehen nun zu der Erörterung solcher ■Abwehrmechanismen über, bei denen - neben den unbewußten Ich-Veränderungen - die Abwehrreaktionen auf dem Gebiete des Sexual-, Affekt- öder Kontaktlebens auffällig in Erscheinung treten.</w:t>
      </w:r>
    </w:p>
    <w:p>
      <w:pPr>
        <w:pStyle w:val="Style25"/>
        <w:keepNext/>
        <w:keepLines/>
        <w:widowControl w:val="0"/>
        <w:numPr>
          <w:ilvl w:val="0"/>
          <w:numId w:val="323"/>
        </w:numPr>
        <w:shd w:val="clear" w:color="auto" w:fill="auto"/>
        <w:tabs>
          <w:tab w:pos="332" w:val="left"/>
        </w:tabs>
        <w:bidi w:val="0"/>
        <w:spacing w:line="240" w:lineRule="auto"/>
        <w:ind w:left="0" w:firstLine="0"/>
        <w:jc w:val="left"/>
      </w:pPr>
      <w:bookmarkStart w:id="14" w:name="bookmark14"/>
      <w:bookmarkStart w:id="15" w:name="bookmark15"/>
      <w:r>
        <w:rPr>
          <w:color w:val="000000"/>
          <w:spacing w:val="0"/>
          <w:w w:val="100"/>
          <w:position w:val="0"/>
          <w:shd w:val="clear" w:color="auto" w:fill="auto"/>
          <w:lang w:val="de-DE" w:eastAsia="de-DE" w:bidi="de-DE"/>
        </w:rPr>
        <w:t>Abwehrmechanismen mit Ich- und Sexualreaktionen</w:t>
      </w:r>
      <w:bookmarkEnd w:id="14"/>
      <w:bookmarkEnd w:id="15"/>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 Abwehrmechanismus ist nach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 Schutz des Ichs vor Trieb</w:t>
        <w:softHyphen/>
        <w:t xml:space="preserve">ansprüchen und Affekten. Dieser Schutz des Ichs ist im besonderen vor Es- Regungen </w:t>
      </w:r>
      <w:r>
        <w:rPr>
          <w:i/>
          <w:iCs/>
          <w:color w:val="000000"/>
          <w:spacing w:val="0"/>
          <w:w w:val="100"/>
          <w:position w:val="0"/>
          <w:shd w:val="clear" w:color="auto" w:fill="auto"/>
          <w:lang w:val="de-DE" w:eastAsia="de-DE" w:bidi="de-DE"/>
        </w:rPr>
        <w:t>sexueller</w:t>
      </w:r>
      <w:r>
        <w:rPr>
          <w:color w:val="000000"/>
          <w:spacing w:val="0"/>
          <w:w w:val="100"/>
          <w:position w:val="0"/>
          <w:shd w:val="clear" w:color="auto" w:fill="auto"/>
          <w:lang w:val="de-DE" w:eastAsia="de-DE" w:bidi="de-DE"/>
        </w:rPr>
        <w:t xml:space="preserve"> Natur notwendig. Unsere Forschungen haben die Antwort auf folgende Frage gesucht: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Wehrt das Ich die Sexualgefahren mit den gleichen oder verschiedenen Mechanismen ab?</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Ergebnisse bezüglich dieser Frage sind die folgenden:</w:t>
      </w:r>
    </w:p>
    <w:p>
      <w:pPr>
        <w:pStyle w:val="Style22"/>
        <w:keepNext w:val="0"/>
        <w:keepLines w:val="0"/>
        <w:widowControl w:val="0"/>
        <w:numPr>
          <w:ilvl w:val="0"/>
          <w:numId w:val="325"/>
        </w:numPr>
        <w:shd w:val="clear" w:color="auto" w:fill="auto"/>
        <w:tabs>
          <w:tab w:pos="534" w:val="left"/>
        </w:tabs>
        <w:bidi w:val="0"/>
        <w:spacing w:line="240" w:lineRule="auto"/>
        <w:ind w:left="0" w:firstLine="360"/>
        <w:jc w:val="left"/>
      </w:pPr>
      <w:r>
        <w:rPr>
          <w:color w:val="000000"/>
          <w:spacing w:val="0"/>
          <w:w w:val="100"/>
          <w:position w:val="0"/>
          <w:shd w:val="clear" w:color="auto" w:fill="auto"/>
          <w:lang w:val="de-DE" w:eastAsia="de-DE" w:bidi="de-DE"/>
        </w:rPr>
        <w:t>Gegen die aktuell gesteigerte, grobsinnliche Sexualität (5</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 -|—|-, 0 -j-, -f- 0) wehrt sich das Ich auf vier verschiedene Arten:</w:t>
      </w:r>
    </w:p>
    <w:p>
      <w:pPr>
        <w:pStyle w:val="Style22"/>
        <w:keepNext w:val="0"/>
        <w:keepLines w:val="0"/>
        <w:widowControl w:val="0"/>
        <w:numPr>
          <w:ilvl w:val="0"/>
          <w:numId w:val="327"/>
        </w:numPr>
        <w:shd w:val="clear" w:color="auto" w:fill="auto"/>
        <w:tabs>
          <w:tab w:pos="592" w:val="left"/>
          <w:tab w:leader="hyphen" w:pos="3234" w:val="left"/>
        </w:tabs>
        <w:bidi w:val="0"/>
        <w:spacing w:line="240" w:lineRule="auto"/>
        <w:ind w:left="360" w:hanging="360"/>
        <w:jc w:val="left"/>
      </w:pPr>
      <w:r>
        <w:rPr>
          <w:color w:val="000000"/>
          <w:spacing w:val="0"/>
          <w:w w:val="100"/>
          <w:position w:val="0"/>
          <w:shd w:val="clear" w:color="auto" w:fill="auto"/>
          <w:lang w:val="de-DE" w:eastAsia="de-DE" w:bidi="de-DE"/>
        </w:rPr>
        <w:t>durch Negierung der hinausverlegten Sexualansprüche, d. h. durch An</w:t>
        <w:softHyphen/>
        <w:t xml:space="preserve">passung und Drill </w:t>
      </w:r>
      <w:r>
        <w:rPr>
          <w:i/>
          <w:iCs/>
          <w:color w:val="000000"/>
          <w:spacing w:val="0"/>
          <w:w w:val="100"/>
          <w:position w:val="0"/>
          <w:shd w:val="clear" w:color="auto" w:fill="auto"/>
          <w:lang w:val="de-DE" w:eastAsia="de-DE" w:bidi="de-DE"/>
        </w:rPr>
        <w:t>{Sch =</w:t>
        <w:tab/>
        <w:t>—);</w:t>
      </w:r>
    </w:p>
    <w:p>
      <w:pPr>
        <w:pStyle w:val="Style22"/>
        <w:keepNext w:val="0"/>
        <w:keepLines w:val="0"/>
        <w:widowControl w:val="0"/>
        <w:numPr>
          <w:ilvl w:val="0"/>
          <w:numId w:val="327"/>
        </w:numPr>
        <w:shd w:val="clear" w:color="auto" w:fill="auto"/>
        <w:tabs>
          <w:tab w:pos="574" w:val="left"/>
        </w:tabs>
        <w:bidi w:val="0"/>
        <w:spacing w:line="240" w:lineRule="auto"/>
        <w:ind w:left="0" w:firstLine="360"/>
        <w:jc w:val="left"/>
      </w:pPr>
      <w:r>
        <w:rPr>
          <w:color w:val="000000"/>
          <w:spacing w:val="0"/>
          <w:w w:val="100"/>
          <w:position w:val="0"/>
          <w:shd w:val="clear" w:color="auto" w:fill="auto"/>
          <w:lang w:val="de-DE" w:eastAsia="de-DE" w:bidi="de-DE"/>
        </w:rPr>
        <w:t xml:space="preserve">durch Verdrängung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0);</w:t>
      </w:r>
    </w:p>
    <w:p>
      <w:pPr>
        <w:pStyle w:val="Style22"/>
        <w:keepNext w:val="0"/>
        <w:keepLines w:val="0"/>
        <w:widowControl w:val="0"/>
        <w:numPr>
          <w:ilvl w:val="0"/>
          <w:numId w:val="327"/>
        </w:numPr>
        <w:shd w:val="clear" w:color="auto" w:fill="auto"/>
        <w:tabs>
          <w:tab w:pos="574" w:val="left"/>
        </w:tabs>
        <w:bidi w:val="0"/>
        <w:spacing w:line="240" w:lineRule="auto"/>
        <w:ind w:left="0" w:firstLine="360"/>
        <w:jc w:val="left"/>
      </w:pPr>
      <w:r>
        <w:rPr>
          <w:color w:val="000000"/>
          <w:spacing w:val="0"/>
          <w:w w:val="100"/>
          <w:position w:val="0"/>
          <w:shd w:val="clear" w:color="auto" w:fill="auto"/>
          <w:lang w:val="de-DE" w:eastAsia="de-DE" w:bidi="de-DE"/>
        </w:rPr>
        <w:t xml:space="preserve">durch Entfremdung </w:t>
      </w:r>
      <w:r>
        <w:rPr>
          <w:i/>
          <w:iCs/>
          <w:color w:val="000000"/>
          <w:spacing w:val="0"/>
          <w:w w:val="100"/>
          <w:position w:val="0"/>
          <w:shd w:val="clear" w:color="auto" w:fill="auto"/>
          <w:lang w:val="de-DE" w:eastAsia="de-DE" w:bidi="de-DE"/>
        </w:rPr>
        <w:t>{Sch = — ±);</w:t>
      </w:r>
    </w:p>
    <w:p>
      <w:pPr>
        <w:pStyle w:val="Style22"/>
        <w:keepNext w:val="0"/>
        <w:keepLines w:val="0"/>
        <w:widowControl w:val="0"/>
        <w:numPr>
          <w:ilvl w:val="0"/>
          <w:numId w:val="327"/>
        </w:numPr>
        <w:shd w:val="clear" w:color="auto" w:fill="auto"/>
        <w:tabs>
          <w:tab w:pos="579" w:val="left"/>
          <w:tab w:pos="2657" w:val="left"/>
        </w:tabs>
        <w:bidi w:val="0"/>
        <w:spacing w:line="240" w:lineRule="auto"/>
        <w:ind w:left="0" w:firstLine="360"/>
        <w:jc w:val="left"/>
        <w:sectPr>
          <w:headerReference w:type="default" r:id="rId109"/>
          <w:footerReference w:type="default" r:id="rId110"/>
          <w:headerReference w:type="even" r:id="rId111"/>
          <w:footerReference w:type="even" r:id="rId112"/>
          <w:footnotePr>
            <w:pos w:val="pageBottom"/>
            <w:numFmt w:val="decimal"/>
            <w:numRestart w:val="continuous"/>
            <w15:footnoteColumns w:val="1"/>
          </w:footnotePr>
          <w:pgSz w:w="12240" w:h="15840"/>
          <w:pgMar w:top="2013" w:left="2017" w:right="2017" w:bottom="2581" w:header="1585" w:footer="3" w:gutter="410"/>
          <w:cols w:space="720"/>
          <w:noEndnote/>
          <w:rtlGutter/>
          <w:docGrid w:linePitch="360"/>
        </w:sectPr>
      </w:pPr>
      <w:r>
        <w:rPr>
          <w:color w:val="000000"/>
          <w:spacing w:val="0"/>
          <w:w w:val="100"/>
          <w:position w:val="0"/>
          <w:shd w:val="clear" w:color="auto" w:fill="auto"/>
          <w:lang w:val="de-DE" w:eastAsia="de-DE" w:bidi="de-DE"/>
        </w:rPr>
        <w:t xml:space="preserve">durch Flucht </w:t>
      </w:r>
      <w:r>
        <w:rPr>
          <w:i/>
          <w:iCs/>
          <w:color w:val="000000"/>
          <w:spacing w:val="0"/>
          <w:w w:val="100"/>
          <w:position w:val="0"/>
          <w:shd w:val="clear" w:color="auto" w:fill="auto"/>
          <w:lang w:val="de-DE" w:eastAsia="de-DE" w:bidi="de-DE"/>
        </w:rPr>
        <w:t>{Sch =</w:t>
        <w:tab/>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z w:val="18"/>
          <w:szCs w:val="18"/>
          <w:shd w:val="clear" w:color="auto" w:fill="auto"/>
          <w:lang w:val="de-DE" w:eastAsia="de-DE" w:bidi="de-DE"/>
        </w:rPr>
        <w:t xml:space="preserve">Das heißt: </w:t>
      </w:r>
      <w:r>
        <w:rPr>
          <w:i/>
          <w:iCs/>
          <w:color w:val="000000"/>
          <w:spacing w:val="0"/>
          <w:w w:val="100"/>
          <w:position w:val="0"/>
          <w:shd w:val="clear" w:color="auto" w:fill="auto"/>
          <w:lang w:val="de-DE" w:eastAsia="de-DE" w:bidi="de-DE"/>
        </w:rPr>
        <w:t>die Abwehr aktuell gesteigerter, grobsinnlicher Sexualanspriiche wird durch das Verminen</w:t>
      </w:r>
      <w:r>
        <w:rPr>
          <w:color w:val="000000"/>
          <w:spacing w:val="0"/>
          <w:w w:val="100"/>
          <w:position w:val="0"/>
          <w:shd w:val="clear" w:color="auto" w:fill="auto"/>
          <w:lang w:val="de-DE" w:eastAsia="de-DE" w:bidi="de-DE"/>
        </w:rPr>
        <w:t xml:space="preserve"> (—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bei der Anpassung, Verdrängung und Entfremdung) </w:t>
      </w:r>
      <w:r>
        <w:rPr>
          <w:i/>
          <w:iCs/>
          <w:color w:val="000000"/>
          <w:spacing w:val="0"/>
          <w:w w:val="100"/>
          <w:position w:val="0"/>
          <w:shd w:val="clear" w:color="auto" w:fill="auto"/>
          <w:lang w:val="de-DE" w:eastAsia="de-DE" w:bidi="de-DE"/>
        </w:rPr>
        <w:t>oder durch Zwang</w:t>
      </w:r>
      <w:r>
        <w:rPr>
          <w:color w:val="000000"/>
          <w:spacing w:val="0"/>
          <w:w w:val="100"/>
          <w:position w:val="0"/>
          <w:shd w:val="clear" w:color="auto" w:fill="auto"/>
          <w:lang w:val="de-DE" w:eastAsia="de-DE" w:bidi="de-DE"/>
        </w:rPr>
        <w:t xml:space="preserve"> (di k bei der Fluchtreaktion) bewerk.ste/Zig/. Das Wunschbewußtsein wird entweder von den geschlechtlichen Ansprüchen völlig geräumt (O_p,Verdrängung), oder es verweilt in dem Zustand der Verlassenheit p bei der Entfremdung).</w:t>
      </w:r>
    </w:p>
    <w:p>
      <w:pPr>
        <w:pStyle w:val="Style22"/>
        <w:keepNext w:val="0"/>
        <w:keepLines w:val="0"/>
        <w:widowControl w:val="0"/>
        <w:numPr>
          <w:ilvl w:val="0"/>
          <w:numId w:val="325"/>
        </w:numPr>
        <w:shd w:val="clear" w:color="auto" w:fill="auto"/>
        <w:tabs>
          <w:tab w:pos="1157" w:val="left"/>
        </w:tabs>
        <w:bidi w:val="0"/>
        <w:spacing w:line="240" w:lineRule="auto"/>
        <w:ind w:left="0" w:firstLine="360"/>
        <w:jc w:val="left"/>
      </w:pPr>
      <w:r>
        <w:rPr>
          <w:color w:val="000000"/>
          <w:spacing w:val="0"/>
          <w:w w:val="100"/>
          <w:position w:val="0"/>
          <w:shd w:val="clear" w:color="auto" w:fill="auto"/>
          <w:lang w:val="de-DE" w:eastAsia="de-DE" w:bidi="de-DE"/>
        </w:rPr>
        <w:t>Die Introinflation (Sch = -—|-), die totale Introjektion (Sch = + 0), die</w:t>
      </w:r>
    </w:p>
    <w:p>
      <w:pPr>
        <w:pStyle w:val="Style22"/>
        <w:keepNext w:val="0"/>
        <w:keepLines w:val="0"/>
        <w:widowControl w:val="0"/>
        <w:shd w:val="clear" w:color="auto" w:fill="auto"/>
        <w:tabs>
          <w:tab w:pos="5086" w:val="left"/>
        </w:tabs>
        <w:bidi w:val="0"/>
        <w:spacing w:line="240" w:lineRule="auto"/>
        <w:ind w:left="0" w:firstLine="360"/>
        <w:jc w:val="left"/>
      </w:pPr>
      <w:r>
        <w:rPr>
          <w:color w:val="000000"/>
          <w:spacing w:val="0"/>
          <w:w w:val="100"/>
          <w:position w:val="0"/>
          <w:shd w:val="clear" w:color="auto" w:fill="auto"/>
          <w:lang w:val="de-DE" w:eastAsia="de-DE" w:bidi="de-DE"/>
        </w:rPr>
        <w:t>mit Zwang zurückgehaltene Inflation (Sch =</w:t>
        <w:tab/>
        <w:t>+) und die totale Inflation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(Sch = 0 +) scheinen die erfolgreichsten Abwehrweisen gegen die gefahrbrin</w:t>
        <w:softHyphen/>
        <w:t>genden Sexualansprüche zu sein.</w:t>
      </w:r>
    </w:p>
    <w:p>
      <w:pPr>
        <w:pStyle w:val="Style22"/>
        <w:keepNext w:val="0"/>
        <w:keepLines w:val="0"/>
        <w:widowControl w:val="0"/>
        <w:shd w:val="clear" w:color="auto" w:fill="auto"/>
        <w:tabs>
          <w:tab w:leader="hyphen" w:pos="2938" w:val="left"/>
          <w:tab w:leader="hyphen" w:pos="2939" w:val="left"/>
        </w:tabs>
        <w:bidi w:val="0"/>
        <w:spacing w:line="240" w:lineRule="auto"/>
        <w:ind w:left="0" w:firstLine="360"/>
        <w:jc w:val="left"/>
      </w:pPr>
      <w:r>
        <w:rPr>
          <w:color w:val="000000"/>
          <w:spacing w:val="0"/>
          <w:w w:val="100"/>
          <w:position w:val="0"/>
          <w:shd w:val="clear" w:color="auto" w:fill="auto"/>
          <w:lang w:val="de-DE" w:eastAsia="de-DE" w:bidi="de-DE"/>
        </w:rPr>
        <w:t>Durch diese vier Abwehrarten kann demnach das Ich die draufgängerischen, grobsinnlichen Sexualansprüche sozialisieren bzw. humanisieren, und zwar des öfteren in Form von passiver, zivilisierter Hingabe (S = 0 —), humaner Kultur</w:t>
        <w:softHyphen/>
        <w:t>liebe (5 = — 0, S =</w:t>
        <w:tab/>
        <w:t>) oder aber in einer eher weiblich-weichen Zärtlich</w:t>
        <w:softHyphen/>
        <w:t>keitsform (S — H</w:t>
        <w:tab/>
        <w:t>)•</w:t>
      </w:r>
    </w:p>
    <w:p>
      <w:pPr>
        <w:pStyle w:val="Style22"/>
        <w:keepNext w:val="0"/>
        <w:keepLines w:val="0"/>
        <w:widowControl w:val="0"/>
        <w:numPr>
          <w:ilvl w:val="0"/>
          <w:numId w:val="325"/>
        </w:numPr>
        <w:shd w:val="clear" w:color="auto" w:fill="auto"/>
        <w:tabs>
          <w:tab w:pos="1238" w:val="left"/>
        </w:tabs>
        <w:bidi w:val="0"/>
        <w:spacing w:line="240" w:lineRule="auto"/>
        <w:ind w:left="0" w:firstLine="360"/>
        <w:jc w:val="left"/>
      </w:pPr>
      <w:r>
        <w:rPr>
          <w:color w:val="000000"/>
          <w:spacing w:val="0"/>
          <w:w w:val="100"/>
          <w:position w:val="0"/>
          <w:shd w:val="clear" w:color="auto" w:fill="auto"/>
          <w:lang w:val="de-DE" w:eastAsia="de-DE" w:bidi="de-DE"/>
        </w:rPr>
        <w:t>Die Desintegration (Sch = 0 0), die inflative Projektion (Sch = 0 i), die</w:t>
      </w:r>
    </w:p>
    <w:p>
      <w:pPr>
        <w:pStyle w:val="Style22"/>
        <w:keepNext w:val="0"/>
        <w:keepLines w:val="0"/>
        <w:widowControl w:val="0"/>
        <w:shd w:val="clear" w:color="auto" w:fill="auto"/>
        <w:tabs>
          <w:tab w:leader="hyphen" w:pos="5086" w:val="left"/>
        </w:tabs>
        <w:bidi w:val="0"/>
        <w:spacing w:line="240" w:lineRule="auto"/>
        <w:ind w:left="0" w:firstLine="360"/>
        <w:jc w:val="left"/>
      </w:pPr>
      <w:r>
        <w:rPr>
          <w:color w:val="000000"/>
          <w:spacing w:val="0"/>
          <w:w w:val="100"/>
          <w:position w:val="0"/>
          <w:shd w:val="clear" w:color="auto" w:fill="auto"/>
          <w:lang w:val="de-DE" w:eastAsia="de-DE" w:bidi="de-DE"/>
        </w:rPr>
        <w:t>totale Inflation (Sch — 0 +), die totale Introjektion (Sch = + 0), die inflativ projektive Introjektion (Sch = + i), die totale Projektion (Sch = 0 —) und die negierte Inflation, d. h. die Hemmung (Sch —</w:t>
        <w:tab/>
        <w:t>b), sind Abwehrweisen, mit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denen das Ich im besonderen bisexuelle Ansprüche (S = 0 de, + zb, — ±&gt; ± +, ± ±&gt; ±0, </w:t>
      </w:r>
      <w:r>
        <w:rPr>
          <w:color w:val="000000"/>
          <w:spacing w:val="0"/>
          <w:w w:val="100"/>
          <w:position w:val="0"/>
          <w:u w:val="single"/>
          <w:shd w:val="clear" w:color="auto" w:fill="auto"/>
          <w:lang w:val="de-DE" w:eastAsia="de-DE" w:bidi="de-DE"/>
        </w:rPr>
        <w:t>A-</w:t>
      </w:r>
      <w:r>
        <w:rPr>
          <w:color w:val="000000"/>
          <w:spacing w:val="0"/>
          <w:w w:val="100"/>
          <w:position w:val="0"/>
          <w:shd w:val="clear" w:color="auto" w:fill="auto"/>
          <w:lang w:val="de-DE" w:eastAsia="de-DE" w:bidi="de-DE"/>
        </w:rPr>
        <w:t xml:space="preserve"> —) abzuwehren vermag.</w:t>
      </w:r>
    </w:p>
    <w:p>
      <w:pPr>
        <w:pStyle w:val="Style22"/>
        <w:keepNext w:val="0"/>
        <w:keepLines w:val="0"/>
        <w:widowControl w:val="0"/>
        <w:numPr>
          <w:ilvl w:val="0"/>
          <w:numId w:val="325"/>
        </w:numPr>
        <w:shd w:val="clear" w:color="auto" w:fill="auto"/>
        <w:tabs>
          <w:tab w:pos="1221" w:val="left"/>
        </w:tabs>
        <w:bidi w:val="0"/>
        <w:spacing w:line="240" w:lineRule="auto"/>
        <w:ind w:left="0" w:firstLine="360"/>
        <w:jc w:val="left"/>
      </w:pPr>
      <w:r>
        <w:rPr>
          <w:color w:val="000000"/>
          <w:spacing w:val="0"/>
          <w:w w:val="100"/>
          <w:position w:val="0"/>
          <w:shd w:val="clear" w:color="auto" w:fill="auto"/>
          <w:lang w:val="de-DE" w:eastAsia="de-DE" w:bidi="de-DE"/>
        </w:rPr>
        <w:t>Die Vorphase der Introjektion (Sch — -j ±), die Integration (Sch = ± ±), der Zwang (Sch = ± 0) und die Flucht (Sch = ± —) vermögen unter Umständen die Sexualtriebe völlig lahmzulegen, und zwar in Form von Asexua- lität, Abstinenz, Frigidität (S = 0 0).</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diese Beziehungen zwischen der Ich-Abwehrart und der Sexualität haben wir schon 1947 hingewiesen</w:t>
      </w:r>
      <w:r>
        <w:rPr>
          <w:color w:val="000000"/>
          <w:spacing w:val="0"/>
          <w:w w:val="100"/>
          <w:position w:val="0"/>
          <w:shd w:val="clear" w:color="auto" w:fill="auto"/>
          <w:vertAlign w:val="superscript"/>
          <w:lang w:val="de-DE" w:eastAsia="de-DE" w:bidi="de-DE"/>
        </w:rPr>
        <w:footnoteReference w:id="65"/>
      </w:r>
      <w:r>
        <w:rPr>
          <w:color w:val="000000"/>
          <w:spacing w:val="0"/>
          <w:w w:val="100"/>
          <w:position w:val="0"/>
          <w:shd w:val="clear" w:color="auto" w:fill="auto"/>
          <w:lang w:val="de-DE" w:eastAsia="de-DE" w:bidi="de-DE"/>
        </w:rPr>
        <w:t>.</w:t>
      </w:r>
    </w:p>
    <w:p>
      <w:pPr>
        <w:pStyle w:val="Style25"/>
        <w:keepNext/>
        <w:keepLines/>
        <w:widowControl w:val="0"/>
        <w:numPr>
          <w:ilvl w:val="0"/>
          <w:numId w:val="323"/>
        </w:numPr>
        <w:shd w:val="clear" w:color="auto" w:fill="auto"/>
        <w:tabs>
          <w:tab w:pos="2026" w:val="left"/>
        </w:tabs>
        <w:bidi w:val="0"/>
        <w:spacing w:line="240" w:lineRule="auto"/>
        <w:ind w:left="0" w:firstLine="0"/>
        <w:jc w:val="left"/>
        <w:rPr>
          <w:sz w:val="20"/>
          <w:szCs w:val="20"/>
        </w:rPr>
      </w:pPr>
      <w:bookmarkStart w:id="16" w:name="bookmark16"/>
      <w:bookmarkStart w:id="17" w:name="bookmark17"/>
      <w:r>
        <w:rPr>
          <w:color w:val="000000"/>
          <w:spacing w:val="0"/>
          <w:w w:val="100"/>
          <w:position w:val="0"/>
          <w:sz w:val="26"/>
          <w:szCs w:val="26"/>
          <w:shd w:val="clear" w:color="auto" w:fill="auto"/>
          <w:lang w:val="de-DE" w:eastAsia="de-DE" w:bidi="de-DE"/>
        </w:rPr>
        <w:t>Abivehrmechamsmen</w:t>
      </w:r>
      <w:r>
        <w:rPr>
          <w:i w:val="0"/>
          <w:iCs w:val="0"/>
          <w:color w:val="000000"/>
          <w:spacing w:val="0"/>
          <w:w w:val="100"/>
          <w:position w:val="0"/>
          <w:sz w:val="26"/>
          <w:szCs w:val="26"/>
          <w:shd w:val="clear" w:color="auto" w:fill="auto"/>
          <w:lang w:val="de-DE" w:eastAsia="de-DE" w:bidi="de-DE"/>
        </w:rPr>
        <w:t xml:space="preserve"> m/h </w:t>
      </w:r>
      <w:r>
        <w:rPr>
          <w:color w:val="000000"/>
          <w:spacing w:val="0"/>
          <w:w w:val="100"/>
          <w:position w:val="0"/>
          <w:sz w:val="26"/>
          <w:szCs w:val="26"/>
          <w:shd w:val="clear" w:color="auto" w:fill="auto"/>
          <w:lang w:val="de-DE" w:eastAsia="de-DE" w:bidi="de-DE"/>
        </w:rPr>
        <w:t>Ich-</w:t>
      </w:r>
      <w:r>
        <w:rPr>
          <w:rFonts w:ascii="Times New Roman" w:eastAsia="Times New Roman" w:hAnsi="Times New Roman" w:cs="Times New Roman"/>
          <w:i w:val="0"/>
          <w:iCs w:val="0"/>
          <w:color w:val="000000"/>
          <w:spacing w:val="0"/>
          <w:w w:val="100"/>
          <w:position w:val="0"/>
          <w:sz w:val="20"/>
          <w:szCs w:val="20"/>
          <w:shd w:val="clear" w:color="auto" w:fill="auto"/>
          <w:lang w:val="de-DE" w:eastAsia="de-DE" w:bidi="de-DE"/>
        </w:rPr>
        <w:t xml:space="preserve"> und</w:t>
      </w:r>
      <w:bookmarkEnd w:id="16"/>
      <w:bookmarkEnd w:id="17"/>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Tatsache, daß das Ich nicht nur Sexual-, sondern auch Affektgefahren ab</w:t>
        <w:softHyphen/>
        <w:t>zuwehren vermag, hat schon die Psychoanalyse festgestellt. Die genaue Analyse der affinen Beziehungen zwischen Ich-Abwehr und Affektschicksal wartete auf die experimentelle Triebforschung, die folgende Zusammenhänge aufgedeckt hat.</w:t>
      </w:r>
    </w:p>
    <w:p>
      <w:pPr>
        <w:pStyle w:val="Style22"/>
        <w:keepNext w:val="0"/>
        <w:keepLines w:val="0"/>
        <w:widowControl w:val="0"/>
        <w:numPr>
          <w:ilvl w:val="0"/>
          <w:numId w:val="329"/>
        </w:numPr>
        <w:shd w:val="clear" w:color="auto" w:fill="auto"/>
        <w:tabs>
          <w:tab w:pos="1062" w:val="left"/>
        </w:tabs>
        <w:bidi w:val="0"/>
        <w:spacing w:line="240" w:lineRule="auto"/>
        <w:ind w:left="0" w:firstLine="360"/>
        <w:jc w:val="left"/>
      </w:pPr>
      <w:r>
        <w:rPr>
          <w:color w:val="000000"/>
          <w:spacing w:val="0"/>
          <w:w w:val="100"/>
          <w:position w:val="0"/>
          <w:shd w:val="clear" w:color="auto" w:fill="auto"/>
          <w:lang w:val="de-DE" w:eastAsia="de-DE" w:bidi="de-DE"/>
        </w:rPr>
        <w:t xml:space="preserve">Die mit Zwang zurückgehaltene Inflation (Sch = ± +), die Verdrängung (Sch = — 0), die Integration (Sch = ± ±) und die Flucht (Sch = ± —) sind Abwehrarten, die am häufigsten mit </w:t>
      </w:r>
      <w:r>
        <w:rPr>
          <w:i/>
          <w:iCs/>
          <w:color w:val="000000"/>
          <w:spacing w:val="0"/>
          <w:w w:val="100"/>
          <w:position w:val="0"/>
          <w:shd w:val="clear" w:color="auto" w:fill="auto"/>
          <w:lang w:val="de-DE" w:eastAsia="de-DE" w:bidi="de-DE"/>
        </w:rPr>
        <w:t>Angsts{uständen</w:t>
      </w:r>
      <w:r>
        <w:rPr>
          <w:color w:val="000000"/>
          <w:spacing w:val="0"/>
          <w:w w:val="100"/>
          <w:position w:val="0"/>
          <w:shd w:val="clear" w:color="auto" w:fill="auto"/>
          <w:lang w:val="de-DE" w:eastAsia="de-DE" w:bidi="de-DE"/>
        </w:rPr>
        <w:t xml:space="preserve"> einhergehen. Diese vier Ab</w:t>
        <w:softHyphen/>
        <w:t>wehrweisen sind zwar imstande, die Triebgefahr grober Sexualansprüche abzu</w:t>
        <w:softHyphen/>
        <w:t>wehren, aber die Angst signalisiert die Gefahr, daß die unterdrückten Triebre</w:t>
        <w:softHyphen/>
        <w:t>gungen - trotz Abwehr - immer noch so stark sind, daß sie gelegentlich zurück</w:t>
        <w:softHyphen/>
        <w:t>zukehren vermögen.</w:t>
      </w:r>
    </w:p>
    <w:p>
      <w:pPr>
        <w:pStyle w:val="Style22"/>
        <w:keepNext w:val="0"/>
        <w:keepLines w:val="0"/>
        <w:widowControl w:val="0"/>
        <w:numPr>
          <w:ilvl w:val="0"/>
          <w:numId w:val="329"/>
        </w:numPr>
        <w:shd w:val="clear" w:color="auto" w:fill="auto"/>
        <w:tabs>
          <w:tab w:pos="1139" w:val="left"/>
        </w:tabs>
        <w:bidi w:val="0"/>
        <w:spacing w:line="240" w:lineRule="auto"/>
        <w:ind w:left="0" w:firstLine="360"/>
        <w:jc w:val="left"/>
        <w:sectPr>
          <w:headerReference w:type="default" r:id="rId113"/>
          <w:footerReference w:type="default" r:id="rId114"/>
          <w:headerReference w:type="even" r:id="rId115"/>
          <w:footerReference w:type="even" r:id="rId116"/>
          <w:footnotePr>
            <w:pos w:val="pageBottom"/>
            <w:numFmt w:val="decimal"/>
            <w:numRestart w:val="continuous"/>
            <w15:footnoteColumns w:val="1"/>
          </w:footnotePr>
          <w:pgSz w:w="12240" w:h="15840"/>
          <w:pgMar w:top="2013" w:left="2017" w:right="2017" w:bottom="2581" w:header="1585" w:footer="3" w:gutter="410"/>
          <w:pgNumType w:start="100"/>
          <w:cols w:space="720"/>
          <w:noEndnote/>
          <w:rtlGutter/>
          <w:docGrid w:linePitch="360"/>
        </w:sectPr>
      </w:pPr>
      <w:r>
        <w:rPr>
          <w:color w:val="000000"/>
          <w:spacing w:val="0"/>
          <w:w w:val="100"/>
          <w:position w:val="0"/>
          <w:shd w:val="clear" w:color="auto" w:fill="auto"/>
          <w:lang w:val="de-DE" w:eastAsia="de-DE" w:bidi="de-DE"/>
        </w:rPr>
        <w:t>Die Annahme, d. h. die Introjektion der Verlassenheit bzw. der Weiblich</w:t>
        <w:softHyphen/>
        <w:t>keit (Sch = + ±) scheinen in der Abwehr von Triebgefahren mehr Erfolg zu haben, da bei ihnen die Angst seltener ist als bei den vier voraufgehenden Ab</w:t>
        <w:softHyphen/>
      </w:r>
    </w:p>
    <w:p>
      <w:pPr>
        <w:pStyle w:val="Style22"/>
        <w:keepNext w:val="0"/>
        <w:keepLines w:val="0"/>
        <w:widowControl w:val="0"/>
        <w:shd w:val="clear" w:color="auto" w:fill="auto"/>
        <w:tabs>
          <w:tab w:pos="1139" w:val="left"/>
        </w:tabs>
        <w:bidi w:val="0"/>
        <w:spacing w:line="240" w:lineRule="auto"/>
        <w:ind w:left="0" w:firstLine="0"/>
        <w:jc w:val="left"/>
      </w:pPr>
      <w:r>
        <w:rPr>
          <w:color w:val="000000"/>
          <w:spacing w:val="0"/>
          <w:w w:val="100"/>
          <w:position w:val="0"/>
          <w:shd w:val="clear" w:color="auto" w:fill="auto"/>
          <w:lang w:val="de-DE" w:eastAsia="de-DE" w:bidi="de-DE"/>
        </w:rPr>
        <w:t>wehrarten. Bei den letztgenannten drei Abwehrweisen finden wir eher eine Affekt</w:t>
        <w:softHyphen/>
        <w:t>labilität in Form von Affektflut und -ebbe.</w:t>
      </w:r>
    </w:p>
    <w:p>
      <w:pPr>
        <w:pStyle w:val="Style22"/>
        <w:keepNext w:val="0"/>
        <w:keepLines w:val="0"/>
        <w:widowControl w:val="0"/>
        <w:numPr>
          <w:ilvl w:val="0"/>
          <w:numId w:val="329"/>
        </w:numPr>
        <w:shd w:val="clear" w:color="auto" w:fill="auto"/>
        <w:tabs>
          <w:tab w:pos="726" w:val="left"/>
        </w:tabs>
        <w:bidi w:val="0"/>
        <w:spacing w:line="240" w:lineRule="auto"/>
        <w:ind w:left="0" w:firstLine="360"/>
        <w:jc w:val="left"/>
      </w:pPr>
      <w:r>
        <w:rPr>
          <w:color w:val="000000"/>
          <w:spacing w:val="0"/>
          <w:w w:val="100"/>
          <w:position w:val="0"/>
          <w:shd w:val="clear" w:color="auto" w:fill="auto"/>
          <w:lang w:val="de-DE" w:eastAsia="de-DE" w:bidi="de-DE"/>
        </w:rPr>
        <w:t>Die Desintegration (Sch = 0 0), der Zwang {Sch — ± 0), die totale Intro</w:t>
        <w:softHyphen/>
        <w:t>jektion (Sch = + 0), die Verdrängung {Sch = — 0) und die totale Inflation {Sch = 0 +) gehen oft mit ethischen (e ±) oder moralischen (hy ±) oder mit doppelten, ethisch-moralischen Dilemmen (P = Sz Zt) einher.</w:t>
      </w:r>
    </w:p>
    <w:p>
      <w:pPr>
        <w:pStyle w:val="Style22"/>
        <w:keepNext w:val="0"/>
        <w:keepLines w:val="0"/>
        <w:widowControl w:val="0"/>
        <w:numPr>
          <w:ilvl w:val="0"/>
          <w:numId w:val="329"/>
        </w:numPr>
        <w:shd w:val="clear" w:color="auto" w:fill="auto"/>
        <w:tabs>
          <w:tab w:pos="726" w:val="left"/>
        </w:tabs>
        <w:bidi w:val="0"/>
        <w:spacing w:line="240" w:lineRule="auto"/>
        <w:ind w:left="0" w:firstLine="360"/>
        <w:jc w:val="left"/>
      </w:pPr>
      <w:r>
        <w:rPr>
          <w:color w:val="000000"/>
          <w:spacing w:val="0"/>
          <w:w w:val="100"/>
          <w:position w:val="0"/>
          <w:shd w:val="clear" w:color="auto" w:fill="auto"/>
          <w:lang w:val="de-DE" w:eastAsia="de-DE" w:bidi="de-DE"/>
        </w:rPr>
        <w:t>Die groben Affekte des Kains werden durch Annahme der Verlassenheit bzw. der Weiblichkeit mit größtem Erfolg abgewehrt. Die • Introjektion der ver</w:t>
        <w:softHyphen/>
        <w:t>lassenden Mutter und ihrer Ersatzobjekte schützt den Menschen am meisten vor der Kain-Gefahr.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Hingegen leisten den ungenügendsten Schutz vor den Tötungsansprüchen Kains: die Introprojektion (Autismus) und der Fluchtmechanismus.</w:t>
      </w:r>
    </w:p>
    <w:p>
      <w:pPr>
        <w:pStyle w:val="Style22"/>
        <w:keepNext w:val="0"/>
        <w:keepLines w:val="0"/>
        <w:widowControl w:val="0"/>
        <w:numPr>
          <w:ilvl w:val="0"/>
          <w:numId w:val="329"/>
        </w:numPr>
        <w:shd w:val="clear" w:color="auto" w:fill="auto"/>
        <w:tabs>
          <w:tab w:pos="758" w:val="left"/>
        </w:tabs>
        <w:bidi w:val="0"/>
        <w:spacing w:line="240" w:lineRule="auto"/>
        <w:ind w:left="0" w:firstLine="360"/>
        <w:jc w:val="left"/>
      </w:pPr>
      <w:r>
        <w:rPr>
          <w:color w:val="000000"/>
          <w:spacing w:val="0"/>
          <w:w w:val="100"/>
          <w:position w:val="0"/>
          <w:shd w:val="clear" w:color="auto" w:fill="auto"/>
          <w:lang w:val="de-DE" w:eastAsia="de-DE" w:bidi="de-DE"/>
        </w:rPr>
        <w:t>Die milde Affektnatur Abels finden wir am häufigsten bei der Inflaprojek-</w:t>
      </w:r>
    </w:p>
    <w:p>
      <w:pPr>
        <w:pStyle w:val="Style22"/>
        <w:keepNext w:val="0"/>
        <w:keepLines w:val="0"/>
        <w:widowControl w:val="0"/>
        <w:shd w:val="clear" w:color="auto" w:fill="auto"/>
        <w:tabs>
          <w:tab w:leader="hyphen" w:pos="2088" w:val="left"/>
        </w:tabs>
        <w:bidi w:val="0"/>
        <w:spacing w:line="240" w:lineRule="auto"/>
        <w:ind w:left="0" w:firstLine="0"/>
        <w:jc w:val="left"/>
      </w:pPr>
      <w:r>
        <w:rPr>
          <w:color w:val="000000"/>
          <w:spacing w:val="0"/>
          <w:w w:val="100"/>
          <w:position w:val="0"/>
          <w:shd w:val="clear" w:color="auto" w:fill="auto"/>
          <w:lang w:val="de-DE" w:eastAsia="de-DE" w:bidi="de-DE"/>
        </w:rPr>
        <w:t>tion (Sch = 0 ±) und bei der Entfremdung (Sch = — i) Ein Teil der Drill</w:t>
        <w:softHyphen/>
        <w:t>menschen (Sch =</w:t>
        <w:tab/>
        <w:t>) gehört auch der Abel-Gruppe an. Am seltensten treffen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wir Abel-Naturen bei den narzißtischen, egoistischen, autistischcn Abwehrarten; so bei der totalen Introjektion (Sch = + 0)</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04" w:lineRule="auto"/>
        <w:ind w:left="0" w:firstLine="0"/>
        <w:jc w:val="left"/>
        <w:rPr>
          <w:sz w:val="26"/>
          <w:szCs w:val="26"/>
        </w:rPr>
      </w:pPr>
      <w:r>
        <w:rPr>
          <w:color w:val="000000"/>
          <w:spacing w:val="0"/>
          <w:w w:val="100"/>
          <w:position w:val="0"/>
          <w:sz w:val="24"/>
          <w:szCs w:val="24"/>
          <w:shd w:val="clear" w:color="auto" w:fill="auto"/>
          <w:lang w:val="de-DE" w:eastAsia="de-DE" w:bidi="de-DE"/>
        </w:rPr>
        <w:t xml:space="preserve">D. </w:t>
      </w:r>
      <w:r>
        <w:rPr>
          <w:color w:val="000000"/>
          <w:spacing w:val="0"/>
          <w:w w:val="100"/>
          <w:position w:val="0"/>
          <w:sz w:val="20"/>
          <w:szCs w:val="20"/>
          <w:shd w:val="clear" w:color="auto" w:fill="auto"/>
          <w:lang w:val="de-DE" w:eastAsia="de-DE" w:bidi="de-DE"/>
        </w:rPr>
        <w:t xml:space="preserve">Mbaehrmechanzsmen </w:t>
      </w:r>
      <w:r>
        <w:rPr>
          <w:rFonts w:ascii="Garamond" w:eastAsia="Garamond" w:hAnsi="Garamond" w:cs="Garamond"/>
          <w:color w:val="000000"/>
          <w:spacing w:val="0"/>
          <w:w w:val="100"/>
          <w:position w:val="0"/>
          <w:sz w:val="26"/>
          <w:szCs w:val="26"/>
          <w:shd w:val="clear" w:color="auto" w:fill="auto"/>
          <w:lang w:val="de-DE" w:eastAsia="de-DE" w:bidi="de-DE"/>
        </w:rPr>
        <w:t xml:space="preserve">mit </w:t>
      </w:r>
      <w:r>
        <w:rPr>
          <w:color w:val="000000"/>
          <w:spacing w:val="0"/>
          <w:w w:val="100"/>
          <w:position w:val="0"/>
          <w:sz w:val="20"/>
          <w:szCs w:val="20"/>
          <w:shd w:val="clear" w:color="auto" w:fill="auto"/>
          <w:lang w:val="de-DE" w:eastAsia="de-DE" w:bidi="de-DE"/>
        </w:rPr>
        <w:t xml:space="preserve">Zeh- und </w:t>
      </w:r>
      <w:r>
        <w:rPr>
          <w:rFonts w:ascii="Garamond" w:eastAsia="Garamond" w:hAnsi="Garamond" w:cs="Garamond"/>
          <w:i/>
          <w:iCs/>
          <w:color w:val="000000"/>
          <w:spacing w:val="0"/>
          <w:w w:val="100"/>
          <w:position w:val="0"/>
          <w:sz w:val="26"/>
          <w:szCs w:val="26"/>
          <w:shd w:val="clear" w:color="auto" w:fill="auto"/>
          <w:lang w:val="de-DE" w:eastAsia="de-DE" w:bidi="de-DE"/>
        </w:rPr>
        <w:t>Kontaktreaktionen</w:t>
      </w:r>
    </w:p>
    <w:p>
      <w:pPr>
        <w:pStyle w:val="Style22"/>
        <w:keepNext w:val="0"/>
        <w:keepLines w:val="0"/>
        <w:widowControl w:val="0"/>
        <w:shd w:val="clear" w:color="auto" w:fill="auto"/>
        <w:tabs>
          <w:tab w:leader="hyphen" w:pos="4642" w:val="left"/>
        </w:tabs>
        <w:bidi w:val="0"/>
        <w:spacing w:line="240" w:lineRule="auto"/>
        <w:ind w:left="0" w:firstLine="360"/>
        <w:jc w:val="left"/>
      </w:pPr>
      <w:r>
        <w:rPr>
          <w:color w:val="000000"/>
          <w:spacing w:val="0"/>
          <w:w w:val="100"/>
          <w:position w:val="0"/>
          <w:shd w:val="clear" w:color="auto" w:fill="auto"/>
          <w:lang w:val="de-DE" w:eastAsia="de-DE" w:bidi="de-DE"/>
        </w:rPr>
        <w:t>Das Ich kann eine inzestuöse, bisexuelle, invertierte oder perverse Triebgefahr auch auf dem Wege einer Kontaktsperre (C =</w:t>
        <w:tab/>
        <w:t>) oder Konak//os7gkeit (C —</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 0) abwehren.</w:t>
      </w:r>
    </w:p>
    <w:p>
      <w:pPr>
        <w:pStyle w:val="Style22"/>
        <w:keepNext w:val="0"/>
        <w:keepLines w:val="0"/>
        <w:widowControl w:val="0"/>
        <w:numPr>
          <w:ilvl w:val="0"/>
          <w:numId w:val="331"/>
        </w:numPr>
        <w:shd w:val="clear" w:color="auto" w:fill="auto"/>
        <w:tabs>
          <w:tab w:pos="635" w:val="left"/>
          <w:tab w:leader="hyphen" w:pos="5932" w:val="left"/>
        </w:tabs>
        <w:bidi w:val="0"/>
        <w:spacing w:line="240" w:lineRule="auto"/>
        <w:ind w:left="0" w:firstLine="360"/>
        <w:jc w:val="left"/>
      </w:pPr>
      <w:r>
        <w:rPr>
          <w:color w:val="000000"/>
          <w:spacing w:val="0"/>
          <w:w w:val="100"/>
          <w:position w:val="0"/>
          <w:shd w:val="clear" w:color="auto" w:fill="auto"/>
          <w:lang w:val="de-DE" w:eastAsia="de-DE" w:bidi="de-DE"/>
        </w:rPr>
        <w:t>Am häufigsten finden wir bei der Kontaktsperre (C —</w:t>
        <w:tab/>
        <w:t>) die Inflation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(Sch = 0 +) und die Ietroieflatioe (Sch = -|—[-). Beide Abwehrarten sind nar</w:t>
        <w:softHyphen/>
        <w:t>zißtische Formen des Ich-Schutzes.</w:t>
      </w:r>
    </w:p>
    <w:p>
      <w:pPr>
        <w:pStyle w:val="Style22"/>
        <w:keepNext w:val="0"/>
        <w:keepLines w:val="0"/>
        <w:widowControl w:val="0"/>
        <w:numPr>
          <w:ilvl w:val="0"/>
          <w:numId w:val="331"/>
        </w:numPr>
        <w:shd w:val="clear" w:color="auto" w:fill="auto"/>
        <w:tabs>
          <w:tab w:pos="644" w:val="left"/>
        </w:tabs>
        <w:bidi w:val="0"/>
        <w:spacing w:line="240" w:lineRule="auto"/>
        <w:ind w:left="0" w:firstLine="360"/>
        <w:jc w:val="left"/>
      </w:pPr>
      <w:r>
        <w:rPr>
          <w:color w:val="000000"/>
          <w:spacing w:val="0"/>
          <w:w w:val="100"/>
          <w:position w:val="0"/>
          <w:shd w:val="clear" w:color="auto" w:fill="auto"/>
          <w:lang w:val="de-DE" w:eastAsia="de-DE" w:bidi="de-DE"/>
        </w:rPr>
        <w:t>Die Kontaktlosigkeit (C = 0 0) ist diejenige infantile Form der zwischen</w:t>
        <w:softHyphen/>
        <w:t>menschlichen Beziehungen, bei der die Person nur mit einem einzigen Objekt zu partizipieren vermag, für alle anderen Objekte der Welt wird sie kontaktun</w:t>
        <w:softHyphen/>
        <w:t xml:space="preserve">fähig. Dies ist im besonderen der Fall bei der Integration (Sch = ± ±), wo die Partizipation mit </w:t>
      </w:r>
      <w:r>
        <w:rPr>
          <w:i/>
          <w:iCs/>
          <w:color w:val="000000"/>
          <w:spacing w:val="0"/>
          <w:w w:val="100"/>
          <w:position w:val="0"/>
          <w:shd w:val="clear" w:color="auto" w:fill="auto"/>
          <w:lang w:val="de-DE" w:eastAsia="de-DE" w:bidi="de-DE"/>
        </w:rPr>
        <w:t>einer</w:t>
      </w:r>
      <w:r>
        <w:rPr>
          <w:color w:val="000000"/>
          <w:spacing w:val="0"/>
          <w:w w:val="100"/>
          <w:position w:val="0"/>
          <w:shd w:val="clear" w:color="auto" w:fill="auto"/>
          <w:lang w:val="de-DE" w:eastAsia="de-DE" w:bidi="de-DE"/>
        </w:rPr>
        <w:t xml:space="preserve"> geistigen Idee ununterbrochen aufrechterhalten wird; ferner bei der Introjektion der Verlassenheit (Mutter), wo das Introjektionsbild der verlassenden Mutter alle weiteren Wahlhandlungen bedingt. Die Person ist für «andere» Objekte der Welt einfach blind, skotomisiert.</w:t>
      </w:r>
    </w:p>
    <w:p>
      <w:pPr>
        <w:pStyle w:val="Style22"/>
        <w:keepNext w:val="0"/>
        <w:keepLines w:val="0"/>
        <w:widowControl w:val="0"/>
        <w:numPr>
          <w:ilvl w:val="0"/>
          <w:numId w:val="331"/>
        </w:numPr>
        <w:shd w:val="clear" w:color="auto" w:fill="auto"/>
        <w:tabs>
          <w:tab w:pos="721" w:val="left"/>
        </w:tabs>
        <w:bidi w:val="0"/>
        <w:spacing w:line="276" w:lineRule="auto"/>
        <w:ind w:left="0" w:firstLine="360"/>
        <w:jc w:val="left"/>
      </w:pPr>
      <w:r>
        <w:rPr>
          <w:color w:val="000000"/>
          <w:spacing w:val="0"/>
          <w:w w:val="100"/>
          <w:position w:val="0"/>
          <w:shd w:val="clear" w:color="auto" w:fill="auto"/>
          <w:lang w:val="de-DE" w:eastAsia="de-DE" w:bidi="de-DE"/>
        </w:rPr>
        <w:t xml:space="preserve">Die Desintegration (Sch = 0 0), die totale Introjektion (Sch = + 0), die Intropt^ojektion (Sch =   , Autismus) und teils auch die inflative Introjektion (Sch = -—h) sind diejenigen Abwehrarten, bei denen die zwischenmenschlichen Beziehungen stets unsicher, problematisch sind (C = ± 0, ± +, ± —, — ±, ± ... .</w:t>
      </w:r>
    </w:p>
    <w:p>
      <w:pPr>
        <w:pStyle w:val="Style22"/>
        <w:keepNext w:val="0"/>
        <w:keepLines w:val="0"/>
        <w:widowControl w:val="0"/>
        <w:numPr>
          <w:ilvl w:val="0"/>
          <w:numId w:val="331"/>
        </w:numPr>
        <w:shd w:val="clear" w:color="auto" w:fill="auto"/>
        <w:tabs>
          <w:tab w:pos="721" w:val="left"/>
        </w:tabs>
        <w:bidi w:val="0"/>
        <w:spacing w:line="240" w:lineRule="auto"/>
        <w:ind w:left="0" w:firstLine="360"/>
        <w:jc w:val="left"/>
      </w:pPr>
      <w:r>
        <w:rPr>
          <w:color w:val="000000"/>
          <w:spacing w:val="0"/>
          <w:w w:val="100"/>
          <w:position w:val="0"/>
          <w:shd w:val="clear" w:color="auto" w:fill="auto"/>
          <w:lang w:val="de-DE" w:eastAsia="de-DE" w:bidi="de-DE"/>
        </w:rPr>
        <w:t xml:space="preserve">Bestimmte Ich-Abwehrarten - so die Introjektion der Verlassenheit (Sch = + ±), die Integration (Sch = ± ±), die Entfremdung (Sch = —±), die Flucht (Sch = Sz —) und die mit Zwang zurückgehaltene Inflation (Sch = Sb +) - gehen abwechselnd mit glücklichen (C = 0 0, 0 +) und unglücklichen (C = 0 —, 0 2h) Bindungsformen einher. Die Richtung der Bindung bei diesen </w:t>
      </w:r>
      <w:r>
        <w:rPr>
          <w:color w:val="000000"/>
          <w:spacing w:val="0"/>
          <w:w w:val="100"/>
          <w:position w:val="0"/>
          <w:shd w:val="clear" w:color="auto" w:fill="auto"/>
          <w:vertAlign w:val="superscript"/>
          <w:lang w:val="de-DE" w:eastAsia="de-DE" w:bidi="de-DE"/>
        </w:rPr>
        <w:footnoteReference w:id="66"/>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lang w:val="de-DE" w:eastAsia="de-DE" w:bidi="de-DE"/>
        </w:rPr>
        <w:t>Abwehrformen scheint im besonderen von äußeren Umständen abzuhängen. Der Wechsel der glücklichen und unglücklichen Beziehungen zur Umwelt hängt aber vielleicht auch von der jeweiligen bremsenden Kraft des Ichs ab. Dafür spricht der Umstand, daß dieser Bindungswechsel eben bei denjenigen Abwehrformen vor</w:t>
        <w:softHyphen/>
        <w:t>kommt, wo eine bestimmte Tendenz des Ichs zur Integration feststellbar ist.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bekommt den Eindruck, daß die Integrationsstrebungen den Menschen in seiner Beziehung zur Umwelt nicht unbedingt glücklich machen können. Das kollektive Glück der Mitmenschen scheint bei einer jeden Integrationstendenz des Ichs wichtiger zu sein als das des einzelnen.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Humanisten sind oft keine glücklichen Personen. Man kann mit Recht von einer </w:t>
      </w:r>
      <w:r>
        <w:rPr>
          <w:i/>
          <w:iCs/>
          <w:color w:val="000000"/>
          <w:spacing w:val="0"/>
          <w:w w:val="100"/>
          <w:position w:val="0"/>
          <w:shd w:val="clear" w:color="auto" w:fill="auto"/>
          <w:lang w:val="de-DE" w:eastAsia="de-DE" w:bidi="de-DE"/>
        </w:rPr>
        <w:t>Depressionsform</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Humanisten</w:t>
      </w:r>
      <w:r>
        <w:rPr>
          <w:color w:val="000000"/>
          <w:spacing w:val="0"/>
          <w:w w:val="100"/>
          <w:position w:val="0"/>
          <w:shd w:val="clear" w:color="auto" w:fill="auto"/>
          <w:lang w:val="de-DE" w:eastAsia="de-DE" w:bidi="de-DE"/>
        </w:rPr>
        <w:t xml:space="preserve"> sprechen, die aber mit dem Wohlgedeihen der Mitmenschen die Waage hält.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können das Gebiet der Abwehrlehre nicht verlassen, ohne die Beziehun</w:t>
        <w:softHyphen/>
        <w:t>gen des Ichs zur Sublimierung zu erörtern.</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DAS ICH UND DIE SU^UMIE^UNG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Auffassung der Psychoanalyse von der Abwehrtätigkeit des Ichs im Vor</w:t>
        <w:softHyphen/>
        <w:t>gang der Sublimierung wurde durch die schicksalspsychologische Ich-Analyse auch experimentell bestätigt. Trotzdem besteht zwischen der Ps.-A. und der Sch.-A. ein wesentlicher Unterschied in der Deutung des Entstehungsvorganges bei der Sublimierung.</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1. Die Sublimierung im Lichte der Psychoanalyse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Sublimierung ist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 besonderes Schicksal der Triebe. Trieb</w:t>
        <w:softHyphen/>
        <w:t xml:space="preserve">schicksale sind nach der Psychoanalyse Arten der Abwehr gefahrbringender Triebe. In diesem Sinne stellt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auch die Sublimierung als eine be</w:t>
        <w:softHyphen/>
        <w:t>sondere Art der Abwehrmechanismen dar</w:t>
      </w:r>
      <w:r>
        <w:rPr>
          <w:color w:val="000000"/>
          <w:spacing w:val="0"/>
          <w:w w:val="100"/>
          <w:position w:val="0"/>
          <w:shd w:val="clear" w:color="auto" w:fill="auto"/>
          <w:vertAlign w:val="superscript"/>
          <w:lang w:val="de-DE" w:eastAsia="de-DE" w:bidi="de-DE"/>
        </w:rPr>
        <w:footnoteReference w:id="67"/>
      </w:r>
      <w:r>
        <w:rPr>
          <w:color w:val="000000"/>
          <w:spacing w:val="0"/>
          <w:w w:val="100"/>
          <w:position w:val="0"/>
          <w:shd w:val="clear" w:color="auto" w:fill="auto"/>
          <w:lang w:val="de-DE" w:eastAsia="de-DE" w:bidi="de-DE"/>
        </w:rPr>
        <w:t xml:space="preserve">. Das Endziel für jeden Trieb bleibt unveränderlich die </w:t>
      </w:r>
      <w:r>
        <w:rPr>
          <w:i/>
          <w:iCs/>
          <w:color w:val="000000"/>
          <w:spacing w:val="0"/>
          <w:w w:val="100"/>
          <w:position w:val="0"/>
          <w:shd w:val="clear" w:color="auto" w:fill="auto"/>
          <w:lang w:val="de-DE" w:eastAsia="de-DE" w:bidi="de-DE"/>
        </w:rPr>
        <w:t>Befri^edigung.</w:t>
      </w:r>
      <w:r>
        <w:rPr>
          <w:color w:val="000000"/>
          <w:spacing w:val="0"/>
          <w:w w:val="100"/>
          <w:position w:val="0"/>
          <w:shd w:val="clear" w:color="auto" w:fill="auto"/>
          <w:lang w:val="de-DE" w:eastAsia="de-DE" w:bidi="de-DE"/>
        </w:rPr>
        <w:t xml:space="preserve"> Die Wege aber, die zur Befriedigung führen, kön</w:t>
        <w:softHyphen/>
        <w:t>nen nach der Psychoanalyse gewechselt und vertauscht werden.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Sub/i'wieruwg ist »ach der P</w:t>
      </w:r>
      <w:r>
        <w:rPr>
          <w:color w:val="000000"/>
          <w:spacing w:val="0"/>
          <w:w w:val="100"/>
          <w:position w:val="0"/>
          <w:shd w:val="clear" w:color="auto" w:fill="auto"/>
          <w:vertAlign w:val="superscript"/>
          <w:lang w:val="de-DE" w:eastAsia="de-DE" w:bidi="de-DE"/>
        </w:rPr>
        <w:t>J</w:t>
      </w:r>
      <w:r>
        <w:rPr>
          <w:color w:val="000000"/>
          <w:spacing w:val="0"/>
          <w:w w:val="100"/>
          <w:position w:val="0"/>
          <w:shd w:val="clear" w:color="auto" w:fill="auto"/>
          <w:lang w:val="de-DE" w:eastAsia="de-DE" w:bidi="de-DE"/>
        </w:rPr>
        <w:t xml:space="preserve">.^choa»alyue dasjenige T’r^iebschzc/k.ss/, bez dem Ob/'ek/ und </w:t>
      </w:r>
      <w:r>
        <w:rPr>
          <w:i/>
          <w:iCs/>
          <w:color w:val="000000"/>
          <w:spacing w:val="0"/>
          <w:w w:val="100"/>
          <w:position w:val="0"/>
          <w:shd w:val="clear" w:color="auto" w:fill="auto"/>
          <w:lang w:val="de-DE" w:eastAsia="de-DE" w:bidi="de-DE"/>
        </w:rPr>
        <w:t>Ziel der- Triebe</w:t>
      </w:r>
      <w:r>
        <w:rPr>
          <w:color w:val="000000"/>
          <w:spacing w:val="0"/>
          <w:w w:val="100"/>
          <w:position w:val="0"/>
          <w:shd w:val="clear" w:color="auto" w:fill="auto"/>
          <w:lang w:val="de-DE" w:eastAsia="de-DE" w:bidi="de-DE"/>
        </w:rPr>
        <w:t xml:space="preserve"> ro </w:t>
      </w:r>
      <w:r>
        <w:rPr>
          <w:i/>
          <w:iCs/>
          <w:color w:val="000000"/>
          <w:spacing w:val="0"/>
          <w:w w:val="100"/>
          <w:position w:val="0"/>
          <w:shd w:val="clear" w:color="auto" w:fill="auto"/>
          <w:lang w:val="de-DE" w:eastAsia="de-DE" w:bidi="de-DE"/>
        </w:rPr>
        <w:t>gewechselt</w:t>
      </w:r>
      <w:r>
        <w:rPr>
          <w:color w:val="000000"/>
          <w:spacing w:val="0"/>
          <w:w w:val="100"/>
          <w:position w:val="0"/>
          <w:shd w:val="clear" w:color="auto" w:fill="auto"/>
          <w:lang w:val="de-DE" w:eastAsia="de-DE" w:bidi="de-DE"/>
        </w:rPr>
        <w:t xml:space="preserve"> Wer,«, </w:t>
      </w:r>
      <w:r>
        <w:rPr>
          <w:i/>
          <w:iCs/>
          <w:color w:val="000000"/>
          <w:spacing w:val="0"/>
          <w:w w:val="100"/>
          <w:position w:val="0"/>
          <w:shd w:val="clear" w:color="auto" w:fill="auto"/>
          <w:lang w:val="de-DE" w:eastAsia="de-DE" w:bidi="de-DE"/>
        </w:rPr>
        <w:t>daß der ursprünglich rexuelle</w:t>
      </w:r>
      <w:r>
        <w:rPr>
          <w:color w:val="000000"/>
          <w:spacing w:val="0"/>
          <w:w w:val="100"/>
          <w:position w:val="0"/>
          <w:shd w:val="clear" w:color="auto" w:fill="auto"/>
          <w:lang w:val="de-DE" w:eastAsia="de-DE" w:bidi="de-DE"/>
        </w:rPr>
        <w:t xml:space="preserve"> TW'e6 ww M </w:t>
      </w:r>
      <w:r>
        <w:rPr>
          <w:i/>
          <w:iCs/>
          <w:color w:val="000000"/>
          <w:spacing w:val="0"/>
          <w:w w:val="100"/>
          <w:position w:val="0"/>
          <w:shd w:val="clear" w:color="auto" w:fill="auto"/>
          <w:lang w:val="de-DE" w:eastAsia="de-DE" w:bidi="de-DE"/>
        </w:rPr>
        <w:t>einer nicht mehr sexuellen, sondern sozial oder ethisch höher gewerteten Leistung befriedigt wird.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wichtigsten Thesen der Ps.-A. in bezug auf die Sublimierung lauten: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 das Programm des Lustprinzips, glücklich zu werden, für den Menschen in der derzeitigen Kultur und Zivilisation nicht zu erfüllen ist, muß der Mensch seine «Libidokomponenten» umbilden und neu ordnen. Dieser Vorgang der un</w:t>
        <w:softHyphen/>
      </w:r>
      <w:r>
        <w:rPr>
          <w:color w:val="000000"/>
          <w:spacing w:val="0"/>
          <w:w w:val="100"/>
          <w:position w:val="0"/>
          <w:shd w:val="clear" w:color="auto" w:fill="auto"/>
          <w:lang w:val="de-DE" w:eastAsia="de-DE" w:bidi="de-DE"/>
        </w:rPr>
        <w:t>erläßlichen Umbildung und Neuordnung der Triebkomponenten heißt: Subli</w:t>
        <w:softHyphen/>
        <w:t xml:space="preserve">mierung. Man kann zwar verschiedene Wege zur Neuordnung und Umbildung der Triebregungen einschlagen, jedoch auf keinem dieser Wege kann der Mensch alles erreichen, was er seiner Triebnatur gemäß begehrt. Die Glückserwerbung in diesem «ermäßigten Sinn» ist die Frage der individuellen Libidoökonomie. Daher das Motto: «Ein jeder muß selbst versuchen, auf welche besondere Fasson er selig werden kann.»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wahlbestimmenden Faktoren sind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 die Größe der Kraft, mit der sich die Person von der Außenwelt unab</w:t>
        <w:softHyphen/>
        <w:t>hängig machen kann und mit welcher sie die Umwelt nach ihren eigenen Wün</w:t>
        <w:softHyphen/>
        <w:t xml:space="preserve">schen umzubauen vermag. 2. Ausschlaggebend ist aber die </w:t>
      </w:r>
      <w:r>
        <w:rPr>
          <w:i/>
          <w:iCs/>
          <w:color w:val="000000"/>
          <w:spacing w:val="0"/>
          <w:w w:val="100"/>
          <w:position w:val="0"/>
          <w:shd w:val="clear" w:color="auto" w:fill="auto"/>
          <w:lang w:val="de-DE" w:eastAsia="de-DE" w:bidi="de-DE"/>
        </w:rPr>
        <w:t xml:space="preserve">psychische Konstitution </w:t>
      </w:r>
      <w:r>
        <w:rPr>
          <w:color w:val="000000"/>
          <w:spacing w:val="0"/>
          <w:w w:val="100"/>
          <w:position w:val="0"/>
          <w:shd w:val="clear" w:color="auto" w:fill="auto"/>
          <w:lang w:val="de-DE" w:eastAsia="de-DE" w:bidi="de-DE"/>
        </w:rPr>
        <w:t xml:space="preserve">der Person, die </w:t>
      </w:r>
      <w:r>
        <w:rPr>
          <w:i/>
          <w:iCs/>
          <w:color w:val="000000"/>
          <w:spacing w:val="0"/>
          <w:w w:val="100"/>
          <w:position w:val="0"/>
          <w:shd w:val="clear" w:color="auto" w:fill="auto"/>
          <w:lang w:val="de-DE" w:eastAsia="de-DE" w:bidi="de-DE"/>
        </w:rPr>
        <w:t>die Richtung der Umbildung der Triebe bedingt.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Erotische Menschen suchen auch in der Sublimierung Gefühlsbeziehungen zu anderen Personen, Narzißten hingegen finden den Sublimationsweg in ihren </w:t>
      </w:r>
      <w:r>
        <w:rPr>
          <w:i/>
          <w:iCs/>
          <w:color w:val="000000"/>
          <w:spacing w:val="0"/>
          <w:w w:val="100"/>
          <w:position w:val="0"/>
          <w:shd w:val="clear" w:color="auto" w:fill="auto"/>
          <w:lang w:val="de-DE" w:eastAsia="de-DE" w:bidi="de-DE"/>
        </w:rPr>
        <w:t>inneren,</w:t>
      </w:r>
      <w:r>
        <w:rPr>
          <w:color w:val="000000"/>
          <w:spacing w:val="0"/>
          <w:w w:val="100"/>
          <w:position w:val="0"/>
          <w:shd w:val="clear" w:color="auto" w:fill="auto"/>
          <w:lang w:val="de-DE" w:eastAsia="de-DE" w:bidi="de-DE"/>
        </w:rPr>
        <w:t xml:space="preserve"> Seefischen Vorgängen. Der Tatmensch wird auch in der Sublimation an der Außenwelt seine Kräfte erproben. Sehr entscheidend wirken sich die Art und das Ausmaß der Begabung in der Wahl aus. Der Erfolg der Sublimation hängt besonders von der Fähigkeit der psychischen Konstitution, ihre Funktion der Umwelt anzupassen, ab. Wenn aber die Bemühungen, auf irgendeinem Wege das Programm des Lustprinzips der Erfüllung näherzubringen, mißlingen, dann kommt die Flucht in die neurotische Krankheit, die der Person wenigstens «Er</w:t>
        <w:softHyphen/>
        <w:t>satzbefriedigungen» verspricht. Oder aber die Person unternimmt den Anleh</w:t>
        <w:softHyphen/>
        <w:t>nungsversuch auf dem Wege zum Glückserwerb und Leidensschutz mit Hilfe von Rausch oder Wahnbildungen. Dann wird sie eben süchtig bzw. psychotisch.</w:t>
      </w:r>
    </w:p>
    <w:p>
      <w:pPr>
        <w:pStyle w:val="Style17"/>
        <w:keepNext w:val="0"/>
        <w:keepLines w:val="0"/>
        <w:widowControl w:val="0"/>
        <w:numPr>
          <w:ilvl w:val="0"/>
          <w:numId w:val="333"/>
        </w:numPr>
        <w:shd w:val="clear" w:color="auto" w:fill="auto"/>
        <w:tabs>
          <w:tab w:pos="1109" w:val="left"/>
        </w:tabs>
        <w:bidi w:val="0"/>
        <w:ind w:left="0" w:firstLine="360"/>
        <w:jc w:val="left"/>
      </w:pPr>
      <w:r>
        <w:rPr>
          <w:color w:val="000000"/>
          <w:spacing w:val="0"/>
          <w:w w:val="100"/>
          <w:position w:val="0"/>
          <w:sz w:val="24"/>
          <w:szCs w:val="24"/>
          <w:shd w:val="clear" w:color="auto" w:fill="auto"/>
          <w:lang w:val="de-DE" w:eastAsia="de-DE" w:bidi="de-DE"/>
        </w:rPr>
        <w:t>Die Sublimierung im Lichte der Schicksalspsychologie</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 Sublimierung und Erbe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ausschlaggebende Unterschied in der Auffassung des Sublimierungsvor</w:t>
        <w:softHyphen/>
        <w:t>gangs der Ps.-A. und Sch.-A. besteht im folgenden: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der Ps.-A. sucht sich die Person bei der Sublimierung für die krankhaft gesteigerten Sexualtriebe ein sozial und ethisch höherstehendes Objekt und Ziel. Was sich bei der Sublimierung verändert, ist nicht die Libido, sondern das Objekt und das Ziel der Liebe. Nach der Sch.-A. sind </w:t>
      </w:r>
      <w:r>
        <w:rPr>
          <w:i/>
          <w:iCs/>
          <w:color w:val="000000"/>
          <w:spacing w:val="0"/>
          <w:w w:val="100"/>
          <w:position w:val="0"/>
          <w:shd w:val="clear" w:color="auto" w:fill="auto"/>
          <w:lang w:val="de-DE" w:eastAsia="de-DE" w:bidi="de-DE"/>
        </w:rPr>
        <w:t>beide</w:t>
      </w:r>
      <w:r>
        <w:rPr>
          <w:color w:val="000000"/>
          <w:spacing w:val="0"/>
          <w:w w:val="100"/>
          <w:position w:val="0"/>
          <w:shd w:val="clear" w:color="auto" w:fill="auto"/>
          <w:lang w:val="de-DE" w:eastAsia="de-DE" w:bidi="de-DE"/>
        </w:rPr>
        <w:t xml:space="preserve"> Schicksale - sowohl das eines krankhaft gesteigerten Triebes wie auch das ihm entsprechende, allele Sublimie</w:t>
        <w:softHyphen/>
        <w:t>rungsschicksal - als allele Erbanlagen, als allele Gene im Erbgefüg des gleichen Menschen vorhanden.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Triebkrankheit und entsprechende, allele Sublimierungsform sind u. E. durch allele Genpaare innig aneinander gebunden.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Grundlage der Sublimierung wurde also in der Sch.-A. in folgender Weise gesetzt: </w:t>
      </w:r>
      <w:r>
        <w:rPr>
          <w:i/>
          <w:iCs/>
          <w:color w:val="000000"/>
          <w:spacing w:val="0"/>
          <w:w w:val="100"/>
          <w:position w:val="0"/>
          <w:shd w:val="clear" w:color="auto" w:fill="auto"/>
          <w:lang w:val="de-DE" w:eastAsia="de-DE" w:bidi="de-DE"/>
        </w:rPr>
        <w:t>Die Anlage gu einer Triebkrankheit trägt mit sich die allele, entsprechende Anlage gu einer gang bestimmten, ihr «erbatmosphärischm entsprechenden Sublimierungsform.</w:t>
      </w:r>
      <w:r>
        <w:rPr>
          <w:color w:val="000000"/>
          <w:spacing w:val="0"/>
          <w:w w:val="100"/>
          <w:position w:val="0"/>
          <w:shd w:val="clear" w:color="auto" w:fill="auto"/>
          <w:lang w:val="de-DE" w:eastAsia="de-DE" w:bidi="de-DE"/>
        </w:rPr>
        <w:t xml:space="preserve"> Wir wollen diese These an dem empirisch gefundenen Zusammenhang zwischen der Anfallskrankheit (Epilepsie = morbus sacer) und der besonderen Sublimierung durch Heilen (Seelsorgetätigkeit, Heilen durch den Geist, also die sog. Homo- sacer-Berufe) erbbiologisch untersuchen.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Schicksalspsychologie erachtet bekanntlich die Epilepsie als die extrem krankhafte Form des sog. «Kain-Bedürfnisses»: des Tötungsdranges aus Wut, Haß, Zorn, Rache, Neid und Eifersucht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In unserem Triebsystem figuriert dieses Kain-Bedürfnis als die Strebung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Wir haben aber folgende Erfah</w:t>
        <w:softHyphen/>
        <w:t xml:space="preserve">rungen gemacht: </w:t>
      </w:r>
      <w:r>
        <w:rPr>
          <w:i/>
          <w:iCs/>
          <w:color w:val="000000"/>
          <w:spacing w:val="0"/>
          <w:w w:val="100"/>
          <w:position w:val="0"/>
          <w:shd w:val="clear" w:color="auto" w:fill="auto"/>
          <w:lang w:val="de-DE" w:eastAsia="de-DE" w:bidi="de-DE"/>
        </w:rPr>
        <w:t>In den Familien von Anfalls kranken</w:t>
      </w:r>
      <w:r>
        <w:rPr>
          <w:color w:val="000000"/>
          <w:spacing w:val="0"/>
          <w:w w:val="100"/>
          <w:position w:val="0"/>
          <w:shd w:val="clear" w:color="auto" w:fill="auto"/>
          <w:lang w:val="de-DE" w:eastAsia="de-DE" w:bidi="de-DE"/>
        </w:rPr>
        <w:t xml:space="preserve"> (Epilepsie, Migräne, Asthma, Gefäßkrämpfe, Vasoneurose, allergische Reaktionen, wie Ekzem, Heuschnupfen, Rhinitis vasomotorica, Stottern, Klepto-, Porio-, Pyro-, Dipso-,Thanatomanie usf.) </w:t>
      </w:r>
      <w:r>
        <w:rPr>
          <w:i/>
          <w:iCs/>
          <w:color w:val="000000"/>
          <w:spacing w:val="0"/>
          <w:w w:val="100"/>
          <w:position w:val="0"/>
          <w:shd w:val="clear" w:color="auto" w:fill="auto"/>
          <w:lang w:val="de-DE" w:eastAsia="de-DE" w:bidi="de-DE"/>
        </w:rPr>
        <w:t>finden wir weit mehr Theologen, Pfarrer, Mönche, Nonnen, Fürsorger, Heilpsychologen und Heilpädagogen, ferner Krankenschwestern, Feuerwehrmänner usf. als in der Durchschnitts</w:t>
        <w:softHyphen/>
        <w:t>bevölkerung.</w:t>
      </w:r>
      <w:r>
        <w:rPr>
          <w:color w:val="000000"/>
          <w:spacing w:val="0"/>
          <w:w w:val="100"/>
          <w:position w:val="0"/>
          <w:shd w:val="clear" w:color="auto" w:fill="auto"/>
          <w:lang w:val="de-DE" w:eastAsia="de-DE" w:bidi="de-DE"/>
        </w:rPr>
        <w:t xml:space="preserve"> Wir sagen: Das paroxysmale Schicksal der Anfallserkrankungen, der sog. Kain-Krankheiten, steht </w:t>
      </w:r>
      <w:r>
        <w:rPr>
          <w:i/>
          <w:iCs/>
          <w:color w:val="000000"/>
          <w:spacing w:val="0"/>
          <w:w w:val="100"/>
          <w:position w:val="0"/>
          <w:shd w:val="clear" w:color="auto" w:fill="auto"/>
          <w:lang w:val="de-DE" w:eastAsia="de-DE" w:bidi="de-DE"/>
        </w:rPr>
        <w:t>familiär</w:t>
      </w:r>
      <w:r>
        <w:rPr>
          <w:color w:val="000000"/>
          <w:spacing w:val="0"/>
          <w:w w:val="100"/>
          <w:position w:val="0"/>
          <w:shd w:val="clear" w:color="auto" w:fill="auto"/>
          <w:lang w:val="de-DE" w:eastAsia="de-DE" w:bidi="de-DE"/>
        </w:rPr>
        <w:t xml:space="preserve"> in einer </w:t>
      </w:r>
      <w:r>
        <w:rPr>
          <w:i/>
          <w:iCs/>
          <w:color w:val="000000"/>
          <w:spacing w:val="0"/>
          <w:w w:val="100"/>
          <w:position w:val="0"/>
          <w:shd w:val="clear" w:color="auto" w:fill="auto"/>
          <w:lang w:val="de-DE" w:eastAsia="de-DE" w:bidi="de-DE"/>
        </w:rPr>
        <w:t>allelen Koexistenfiefehitng</w:t>
      </w:r>
      <w:r>
        <w:rPr>
          <w:color w:val="000000"/>
          <w:spacing w:val="0"/>
          <w:w w:val="100"/>
          <w:position w:val="0"/>
          <w:shd w:val="clear" w:color="auto" w:fill="auto"/>
          <w:lang w:val="de-DE" w:eastAsia="de-DE" w:bidi="de-DE"/>
        </w:rPr>
        <w:t xml:space="preserve"> mit dem </w:t>
      </w:r>
      <w:r>
        <w:rPr>
          <w:i/>
          <w:iCs/>
          <w:color w:val="000000"/>
          <w:spacing w:val="0"/>
          <w:w w:val="100"/>
          <w:position w:val="0"/>
          <w:shd w:val="clear" w:color="auto" w:fill="auto"/>
          <w:lang w:val="de-DE" w:eastAsia="de-DE" w:bidi="de-DE"/>
        </w:rPr>
        <w:t>ethischen</w:t>
      </w:r>
      <w:r>
        <w:rPr>
          <w:color w:val="000000"/>
          <w:spacing w:val="0"/>
          <w:w w:val="100"/>
          <w:position w:val="0"/>
          <w:shd w:val="clear" w:color="auto" w:fill="auto"/>
          <w:lang w:val="de-DE" w:eastAsia="de-DE" w:bidi="de-DE"/>
        </w:rPr>
        <w:t xml:space="preserve"> Sublimierungsschicksal der Sacer-Tätigkeiten, denen im Experiment die Strebung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entspricht. Wir nennen diese? fi-- Heilstrebungen mit einem ent</w:t>
        <w:softHyphen/>
        <w:t xml:space="preserve">sprechenden Urbild zu dem Kain-Schicksal (? -) das Aforw-Schicksal (? -J-). Das Schicksal Mose trägt ja biblisch-historisch einerseits das Töten in sich - Moses tötete einen Ägypter und war selbst ein Anfallskranker, Stotterer -, anderseits hat ihn Gott zu seinem Propheten auserwählt, der dann </w:t>
      </w:r>
      <w:r>
        <w:rPr>
          <w:i/>
          <w:iCs/>
          <w:color w:val="000000"/>
          <w:spacing w:val="0"/>
          <w:w w:val="100"/>
          <w:position w:val="0"/>
          <w:shd w:val="clear" w:color="auto" w:fill="auto"/>
          <w:lang w:val="de-DE" w:eastAsia="de-DE" w:bidi="de-DE"/>
        </w:rPr>
        <w:t xml:space="preserve">das Gesetz gegen das Töten </w:t>
      </w:r>
      <w:r>
        <w:rPr>
          <w:color w:val="000000"/>
          <w:spacing w:val="0"/>
          <w:w w:val="100"/>
          <w:position w:val="0"/>
          <w:shd w:val="clear" w:color="auto" w:fill="auto"/>
          <w:lang w:val="de-DE" w:eastAsia="de-DE" w:bidi="de-DE"/>
        </w:rPr>
        <w:t>dem Volk brachte.</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Schicksal Kains</w:t>
      </w:r>
      <w:r>
        <w:rPr>
          <w:color w:val="000000"/>
          <w:spacing w:val="0"/>
          <w:w w:val="100"/>
          <w:position w:val="0"/>
          <w:shd w:val="clear" w:color="auto" w:fill="auto"/>
          <w:lang w:val="de-DE" w:eastAsia="de-DE" w:bidi="de-DE"/>
        </w:rPr>
        <w:t xml:space="preserve"> (K) </w:t>
      </w:r>
      <w:r>
        <w:rPr>
          <w:i/>
          <w:iCs/>
          <w:color w:val="000000"/>
          <w:spacing w:val="0"/>
          <w:w w:val="100"/>
          <w:position w:val="0"/>
          <w:shd w:val="clear" w:color="auto" w:fill="auto"/>
          <w:lang w:val="de-DE" w:eastAsia="de-DE" w:bidi="de-DE"/>
        </w:rPr>
        <w:t>und das Schicksal Mose</w:t>
      </w:r>
      <w:r>
        <w:rPr>
          <w:color w:val="000000"/>
          <w:spacing w:val="0"/>
          <w:w w:val="100"/>
          <w:position w:val="0"/>
          <w:shd w:val="clear" w:color="auto" w:fill="auto"/>
          <w:lang w:val="de-DE" w:eastAsia="de-DE" w:bidi="de-DE"/>
        </w:rPr>
        <w:t xml:space="preserve"> (M) </w:t>
      </w:r>
      <w:r>
        <w:rPr>
          <w:i/>
          <w:iCs/>
          <w:color w:val="000000"/>
          <w:spacing w:val="0"/>
          <w:w w:val="100"/>
          <w:position w:val="0"/>
          <w:shd w:val="clear" w:color="auto" w:fill="auto"/>
          <w:lang w:val="de-DE" w:eastAsia="de-DE" w:bidi="de-DE"/>
        </w:rPr>
        <w:t>sind allele Schicksalpaare, die - unseres Erachtens" - erbbiologisch einem genetischen Alleipaar entsprechen.</w:t>
      </w:r>
      <w:r>
        <w:rPr>
          <w:color w:val="000000"/>
          <w:spacing w:val="0"/>
          <w:w w:val="100"/>
          <w:position w:val="0"/>
          <w:shd w:val="clear" w:color="auto" w:fill="auto"/>
          <w:lang w:val="de-DE" w:eastAsia="de-DE" w:bidi="de-DE"/>
        </w:rPr>
        <w:t xml:space="preserve"> Die rein</w:t>
        <w:softHyphen/>
        <w:t xml:space="preserve">erbige Schicksalsform des Kains entstammt dem homozygoten Allelpaar </w:t>
      </w:r>
      <w:r>
        <w:rPr>
          <w:i/>
          <w:iCs/>
          <w:color w:val="000000"/>
          <w:spacing w:val="0"/>
          <w:w w:val="100"/>
          <w:position w:val="0"/>
          <w:shd w:val="clear" w:color="auto" w:fill="auto"/>
          <w:lang w:val="de-DE" w:eastAsia="de-DE" w:bidi="de-DE"/>
        </w:rPr>
        <w:t xml:space="preserve">KK. </w:t>
      </w:r>
      <w:r>
        <w:rPr>
          <w:color w:val="000000"/>
          <w:spacing w:val="0"/>
          <w:w w:val="100"/>
          <w:position w:val="0"/>
          <w:shd w:val="clear" w:color="auto" w:fill="auto"/>
          <w:lang w:val="de-DE" w:eastAsia="de-DE" w:bidi="de-DE"/>
        </w:rPr>
        <w:t xml:space="preserve">Die reinerbige Form des Moses-Schicksals wird erbbiologisch vom homozygoten Allelpaar </w:t>
      </w:r>
      <w:r>
        <w:rPr>
          <w:i/>
          <w:iCs/>
          <w:color w:val="000000"/>
          <w:spacing w:val="0"/>
          <w:w w:val="100"/>
          <w:position w:val="0"/>
          <w:shd w:val="clear" w:color="auto" w:fill="auto"/>
          <w:lang w:val="de-DE" w:eastAsia="de-DE" w:bidi="de-DE"/>
        </w:rPr>
        <w:t>MM</w:t>
      </w:r>
      <w:r>
        <w:rPr>
          <w:color w:val="000000"/>
          <w:spacing w:val="0"/>
          <w:w w:val="100"/>
          <w:position w:val="0"/>
          <w:shd w:val="clear" w:color="auto" w:fill="auto"/>
          <w:lang w:val="de-DE" w:eastAsia="de-DE" w:bidi="de-DE"/>
        </w:rPr>
        <w:t xml:space="preserve"> bestimmt. Diese reinerbigen Schicksalsformen kommen aber prak</w:t>
        <w:softHyphen/>
        <w:t>tisch kaum vor.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einer einfach dominanten Erbkrankheit mit der Häufigkeit von 1 % ist die dominant reinerbige Form (KK) unter 40 000 Kranken nur </w:t>
      </w:r>
      <w:r>
        <w:rPr>
          <w:i/>
          <w:iCs/>
          <w:color w:val="000000"/>
          <w:spacing w:val="0"/>
          <w:w w:val="100"/>
          <w:position w:val="0"/>
          <w:shd w:val="clear" w:color="auto" w:fill="auto"/>
          <w:lang w:val="de-DE" w:eastAsia="de-DE" w:bidi="de-DE"/>
        </w:rPr>
        <w:t>einmal</w:t>
      </w:r>
      <w:r>
        <w:rPr>
          <w:color w:val="000000"/>
          <w:spacing w:val="0"/>
          <w:w w:val="100"/>
          <w:position w:val="0"/>
          <w:shd w:val="clear" w:color="auto" w:fill="auto"/>
          <w:lang w:val="de-DE" w:eastAsia="de-DE" w:bidi="de-DE"/>
        </w:rPr>
        <w:t xml:space="preserve"> zu erwarten</w:t>
      </w:r>
      <w:r>
        <w:rPr>
          <w:color w:val="000000"/>
          <w:spacing w:val="0"/>
          <w:w w:val="100"/>
          <w:position w:val="0"/>
          <w:shd w:val="clear" w:color="auto" w:fill="auto"/>
          <w:vertAlign w:val="superscript"/>
          <w:lang w:val="de-DE" w:eastAsia="de-DE" w:bidi="de-DE"/>
        </w:rPr>
        <w:footnoteReference w:id="6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6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0"/>
      </w:r>
      <w:r>
        <w:rPr>
          <w:color w:val="000000"/>
          <w:spacing w:val="0"/>
          <w:w w:val="100"/>
          <w:position w:val="0"/>
          <w:shd w:val="clear" w:color="auto" w:fill="auto"/>
          <w:lang w:val="de-DE" w:eastAsia="de-DE" w:bidi="de-DE"/>
        </w:rPr>
        <w:t xml:space="preserve">. Wir müssen somit praktisch stets die Zwie-Erbigkeit (E. </w:t>
      </w:r>
      <w:r>
        <w:rPr>
          <w:smallCaps/>
          <w:color w:val="000000"/>
          <w:spacing w:val="0"/>
          <w:w w:val="100"/>
          <w:position w:val="0"/>
          <w:shd w:val="clear" w:color="auto" w:fill="auto"/>
          <w:lang w:val="de-DE" w:eastAsia="de-DE" w:bidi="de-DE"/>
        </w:rPr>
        <w:t>Fischer)</w:t>
      </w:r>
      <w:r>
        <w:rPr>
          <w:color w:val="000000"/>
          <w:spacing w:val="0"/>
          <w:w w:val="100"/>
          <w:position w:val="0"/>
          <w:shd w:val="clear" w:color="auto" w:fill="auto"/>
          <w:lang w:val="de-DE" w:eastAsia="de-DE" w:bidi="de-DE"/>
        </w:rPr>
        <w:t xml:space="preserve"> der Anlagen annehmen. In unserem Beispiel heißt das: die Mischerbigkeit der zwei allelen Schicksale von «Kain» und «Moses» kann durch die Formel: </w:t>
      </w:r>
      <w:r>
        <w:rPr>
          <w:i/>
          <w:iCs/>
          <w:color w:val="000000"/>
          <w:spacing w:val="0"/>
          <w:w w:val="100"/>
          <w:position w:val="0"/>
          <w:shd w:val="clear" w:color="auto" w:fill="auto"/>
          <w:lang w:val="de-DE" w:eastAsia="de-DE" w:bidi="de-DE"/>
        </w:rPr>
        <w:t>Km</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Mk</w:t>
      </w:r>
      <w:r>
        <w:rPr>
          <w:color w:val="000000"/>
          <w:spacing w:val="0"/>
          <w:w w:val="100"/>
          <w:position w:val="0"/>
          <w:shd w:val="clear" w:color="auto" w:fill="auto"/>
          <w:lang w:val="de-DE" w:eastAsia="de-DE" w:bidi="de-DE"/>
        </w:rPr>
        <w:t xml:space="preserve"> (Kain und Moses) ausgedrückt werden. Die Formel </w:t>
      </w:r>
      <w:r>
        <w:rPr>
          <w:i/>
          <w:iCs/>
          <w:color w:val="000000"/>
          <w:spacing w:val="0"/>
          <w:w w:val="100"/>
          <w:position w:val="0"/>
          <w:shd w:val="clear" w:color="auto" w:fill="auto"/>
          <w:lang w:val="de-DE" w:eastAsia="de-DE" w:bidi="de-DE"/>
        </w:rPr>
        <w:t>Km</w:t>
      </w:r>
      <w:r>
        <w:rPr>
          <w:color w:val="000000"/>
          <w:spacing w:val="0"/>
          <w:w w:val="100"/>
          <w:position w:val="0"/>
          <w:shd w:val="clear" w:color="auto" w:fill="auto"/>
          <w:lang w:val="de-DE" w:eastAsia="de-DE" w:bidi="de-DE"/>
        </w:rPr>
        <w:t xml:space="preserve"> entspricht dem Anfallskranken, der aber verborgen auch das Moses-Schicksal innehat. Die Formel </w:t>
      </w:r>
      <w:r>
        <w:rPr>
          <w:i/>
          <w:iCs/>
          <w:color w:val="000000"/>
          <w:spacing w:val="0"/>
          <w:w w:val="100"/>
          <w:position w:val="0"/>
          <w:shd w:val="clear" w:color="auto" w:fill="auto"/>
          <w:lang w:val="de-DE" w:eastAsia="de-DE" w:bidi="de-DE"/>
        </w:rPr>
        <w:t>Mk</w:t>
      </w:r>
      <w:r>
        <w:rPr>
          <w:color w:val="000000"/>
          <w:spacing w:val="0"/>
          <w:w w:val="100"/>
          <w:position w:val="0"/>
          <w:shd w:val="clear" w:color="auto" w:fill="auto"/>
          <w:lang w:val="de-DE" w:eastAsia="de-DE" w:bidi="de-DE"/>
        </w:rPr>
        <w:t xml:space="preserve"> entspricht dem homo sacer, der aber auch Träger des Kains ist.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wird hier den Einwand machen, daß das Gen «K» (des Kains) und das Gen «M» (des Moses) in einem Allelpaar nicht koexistieren können, da sie ja «verschiedene» Erbanlagen sind. Die Koexistenz könnte man nur dann annehmen, wenn das Gen «M» aus dem Gen «K» entstanden wäre.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Darauf antworten wir mit der in der Genetik bekannten Regel der </w:t>
      </w:r>
      <w:r>
        <w:rPr>
          <w:i/>
          <w:iCs/>
          <w:color w:val="000000"/>
          <w:spacing w:val="0"/>
          <w:w w:val="100"/>
          <w:position w:val="0"/>
          <w:shd w:val="clear" w:color="auto" w:fill="auto"/>
          <w:lang w:val="de-DE" w:eastAsia="de-DE" w:bidi="de-DE"/>
        </w:rPr>
        <w:t>«multiplen Allelie».</w:t>
      </w:r>
      <w:r>
        <w:rPr>
          <w:color w:val="000000"/>
          <w:spacing w:val="0"/>
          <w:w w:val="100"/>
          <w:position w:val="0"/>
          <w:shd w:val="clear" w:color="auto" w:fill="auto"/>
          <w:lang w:val="de-DE" w:eastAsia="de-DE" w:bidi="de-DE"/>
        </w:rPr>
        <w:t xml:space="preserve"> Nach dieser Regel ist es zwar richtig, mit </w:t>
      </w:r>
      <w:r>
        <w:rPr>
          <w:i/>
          <w:iCs/>
          <w:color w:val="000000"/>
          <w:spacing w:val="0"/>
          <w:w w:val="100"/>
          <w:position w:val="0"/>
          <w:shd w:val="clear" w:color="auto" w:fill="auto"/>
          <w:lang w:val="de-DE" w:eastAsia="de-DE" w:bidi="de-DE"/>
        </w:rPr>
        <w:t>Mendel</w:t>
      </w:r>
      <w:r>
        <w:rPr>
          <w:color w:val="000000"/>
          <w:spacing w:val="0"/>
          <w:w w:val="100"/>
          <w:position w:val="0"/>
          <w:shd w:val="clear" w:color="auto" w:fill="auto"/>
          <w:lang w:val="de-DE" w:eastAsia="de-DE" w:bidi="de-DE"/>
        </w:rPr>
        <w:t xml:space="preserve"> zu sagen, daß von allen allelen Genpaaren meist das eine dominant, das andere rezessiv (bedeckt) ist; aber: </w:t>
      </w:r>
      <w:r>
        <w:rPr>
          <w:i/>
          <w:iCs/>
          <w:color w:val="000000"/>
          <w:spacing w:val="0"/>
          <w:w w:val="100"/>
          <w:position w:val="0"/>
          <w:shd w:val="clear" w:color="auto" w:fill="auto"/>
          <w:lang w:val="de-DE" w:eastAsia="de-DE" w:bidi="de-DE"/>
        </w:rPr>
        <w:t>das eine Gen eines Alleipaars entstand durch Mutation aus dem anderen.</w:t>
      </w:r>
      <w:r>
        <w:rPr>
          <w:color w:val="000000"/>
          <w:spacing w:val="0"/>
          <w:w w:val="100"/>
          <w:position w:val="0"/>
          <w:shd w:val="clear" w:color="auto" w:fill="auto"/>
          <w:lang w:val="de-DE" w:eastAsia="de-DE" w:bidi="de-DE"/>
        </w:rPr>
        <w:t xml:space="preserve"> Durch die Mutation eines Gens kommen zahlreiche, erscheinungsbildlich verschiedene Erb</w:t>
        <w:softHyphen/>
        <w:t xml:space="preserve">anlageformen des nämlichen Gens zustande. Also eine multiple </w:t>
      </w:r>
      <w:r>
        <w:rPr>
          <w:i/>
          <w:iCs/>
          <w:color w:val="000000"/>
          <w:spacing w:val="0"/>
          <w:w w:val="100"/>
          <w:position w:val="0"/>
          <w:shd w:val="clear" w:color="auto" w:fill="auto"/>
          <w:lang w:val="de-DE" w:eastAsia="de-DE" w:bidi="de-DE"/>
        </w:rPr>
        <w:t>allele Reihe von Genen,</w:t>
      </w:r>
      <w:r>
        <w:rPr>
          <w:color w:val="000000"/>
          <w:spacing w:val="0"/>
          <w:w w:val="100"/>
          <w:position w:val="0"/>
          <w:shd w:val="clear" w:color="auto" w:fill="auto"/>
          <w:lang w:val="de-DE" w:eastAsia="de-DE" w:bidi="de-DE"/>
        </w:rPr>
        <w:t xml:space="preserve"> die alle denselben Ort im Chromosomensatz einnehmen, d. h. miteinander in alleler Beziehung stehen, aber deren besondere Anlage inhaltlich </w:t>
      </w:r>
      <w:r>
        <w:rPr>
          <w:i/>
          <w:iCs/>
          <w:color w:val="000000"/>
          <w:spacing w:val="0"/>
          <w:w w:val="100"/>
          <w:position w:val="0"/>
          <w:shd w:val="clear" w:color="auto" w:fill="auto"/>
          <w:lang w:val="de-DE" w:eastAsia="de-DE" w:bidi="de-DE"/>
        </w:rPr>
        <w:t>quantitativ</w:t>
      </w:r>
      <w:r>
        <w:rPr>
          <w:color w:val="000000"/>
          <w:spacing w:val="0"/>
          <w:w w:val="100"/>
          <w:position w:val="0"/>
          <w:shd w:val="clear" w:color="auto" w:fill="auto"/>
          <w:lang w:val="de-DE" w:eastAsia="de-DE" w:bidi="de-DE"/>
        </w:rPr>
        <w:t xml:space="preserve"> ver</w:t>
        <w:softHyphen/>
      </w:r>
      <w:r>
        <w:rPr>
          <w:color w:val="000000"/>
          <w:spacing w:val="0"/>
          <w:w w:val="100"/>
          <w:position w:val="0"/>
          <w:shd w:val="clear" w:color="auto" w:fill="auto"/>
          <w:lang w:val="de-DE" w:eastAsia="de-DE" w:bidi="de-DE"/>
        </w:rPr>
        <w:t>schieden ist. Die zwei extremsten Genmutationen dieser Allelreihe können im Er</w:t>
        <w:softHyphen/>
        <w:t>scheinungsbild eine Polarität aufweisen. Zum Beispiel: bei der Drosophila melano- gaster erstreckt sich die Allelreihe von der Augenfarbe rot bis zur Farblosigkeit (weiß). In zahlreichen Fällen konnten in der Genetik für diese Annahme die experimentellen Beweise erbracht werdend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Regel der multiplen Allelie können wir annehmen, daß die Erb</w:t>
        <w:softHyphen/>
        <w:t>anlage «M» zu den «Heilfunktionen» (M = NIoses-Funktion) durch die Mutation des Gens «K» zum Töten (Hain-Bedürfnis) entstanden ist. Zwei empirische Tat</w:t>
        <w:softHyphen/>
        <w:t>sachen bestätigen diese Annahme: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erste ist die, daß die Blutsverwandten von Theologen Epileptiker oder andersartige Anfallskranke (Stotterer, Migränekranke, Vasoneurotiker, Porio-, Klepto-, Dipsomanen) sein können. Die Stammbaumforschungen in der «Schick</w:t>
        <w:softHyphen/>
        <w:t>salsanalyse», Stammbaum Nr. 43,44,45, im besonderen Nr. 46, 47, 48, 49, 50, 51, und in diesem Buch Stammbaum Nr. 1 sind Beispiele für diesen Tatbestand.</w:t>
      </w:r>
    </w:p>
    <w:p>
      <w:pPr>
        <w:pStyle w:val="Style22"/>
        <w:keepNext w:val="0"/>
        <w:keepLines w:val="0"/>
        <w:widowControl w:val="0"/>
        <w:shd w:val="clear" w:color="auto" w:fill="auto"/>
        <w:tabs>
          <w:tab w:leader="hyphen" w:pos="7152" w:val="left"/>
        </w:tabs>
        <w:bidi w:val="0"/>
        <w:spacing w:line="240" w:lineRule="auto"/>
        <w:ind w:left="0" w:firstLine="360"/>
        <w:jc w:val="left"/>
      </w:pPr>
      <w:r>
        <w:rPr>
          <w:color w:val="000000"/>
          <w:spacing w:val="0"/>
          <w:w w:val="100"/>
          <w:position w:val="0"/>
          <w:shd w:val="clear" w:color="auto" w:fill="auto"/>
          <w:lang w:val="de-DE" w:eastAsia="de-DE" w:bidi="de-DE"/>
        </w:rPr>
        <w:t>Die zweite Tatsache ist das Ergebnis des Testverfahrens, nachdem dic/Amo- race-Tpen im Test e oder e ff- !-, die Anfallskranken und Affektmörder e</w:t>
        <w:tab/>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oder e — !- Reaktion zeitigen. Die e -(--Reaktion ist das testologische Merkmal des Gewissen-; e —■ hingegen das des gewissenlosen Hains. Das paroxysmale Grund</w:t>
        <w:softHyphen/>
        <w:t>bedürfnis «(» bleibt bei den zwei polar entgegengesetzten Triebschicksalen stets das nämliche. Sie gehören einfach zusammen.</w:t>
      </w:r>
    </w:p>
    <w:p>
      <w:pPr>
        <w:pStyle w:val="Style22"/>
        <w:keepNext w:val="0"/>
        <w:keepLines w:val="0"/>
        <w:widowControl w:val="0"/>
        <w:shd w:val="clear" w:color="auto" w:fill="auto"/>
        <w:tabs>
          <w:tab w:pos="6072" w:val="left"/>
        </w:tabs>
        <w:bidi w:val="0"/>
        <w:spacing w:line="240" w:lineRule="auto"/>
        <w:ind w:left="0" w:firstLine="360"/>
        <w:jc w:val="left"/>
      </w:pPr>
      <w:r>
        <w:rPr>
          <w:color w:val="000000"/>
          <w:spacing w:val="0"/>
          <w:w w:val="100"/>
          <w:position w:val="0"/>
          <w:shd w:val="clear" w:color="auto" w:fill="auto"/>
          <w:lang w:val="de-DE" w:eastAsia="de-DE" w:bidi="de-DE"/>
        </w:rPr>
        <w:t>Wir nehmen an, daß das Gen «K» eine multiple Allelreihe von Genmutationen aufweist. Die Gene auf der linken Seite dieser Allelreihe erscheinen als gradatim abgestufte « Kain-Mlense-hen ». Von einem bestimmten Punkt der Allelreihe an er</w:t>
        <w:softHyphen/>
        <w:t>scheinen die mutierten Hain-Gene schon als «GtwAsensmenschezz», ganz bis zu dem Gesetzbringer «Moses», der am letzten Platz des rechten Flügels der Allelreihe steht. Das Urgen «K» bedingt nach dieser Auffassung den quantitativ stärksten Tötungsdrang aus Wut, Haß, Zorn, Rache, Neid und Eifersucht. Die durch Mutation entstandenen anderen Gene: kj, k</w:t>
      </w:r>
      <w:r>
        <w:rPr>
          <w:color w:val="000000"/>
          <w:spacing w:val="0"/>
          <w:w w:val="100"/>
          <w:position w:val="0"/>
          <w:shd w:val="clear" w:color="auto" w:fill="auto"/>
          <w:vertAlign w:val="subscript"/>
          <w:lang w:val="de-DE" w:eastAsia="de-DE" w:bidi="de-DE"/>
        </w:rPr>
        <w:t>2</w:t>
      </w:r>
      <w:r>
        <w:rPr>
          <w:color w:val="000000"/>
          <w:spacing w:val="0"/>
          <w:w w:val="100"/>
          <w:position w:val="0"/>
          <w:shd w:val="clear" w:color="auto" w:fill="auto"/>
          <w:lang w:val="de-DE" w:eastAsia="de-DE" w:bidi="de-DE"/>
        </w:rPr>
        <w:t>, k</w:t>
      </w:r>
      <w:r>
        <w:rPr>
          <w:color w:val="000000"/>
          <w:spacing w:val="0"/>
          <w:w w:val="100"/>
          <w:position w:val="0"/>
          <w:shd w:val="clear" w:color="auto" w:fill="auto"/>
          <w:vertAlign w:val="subscript"/>
          <w:lang w:val="de-DE" w:eastAsia="de-DE" w:bidi="de-DE"/>
        </w:rPr>
        <w:t>3</w:t>
      </w:r>
      <w:r>
        <w:rPr>
          <w:color w:val="000000"/>
          <w:spacing w:val="0"/>
          <w:w w:val="100"/>
          <w:position w:val="0"/>
          <w:shd w:val="clear" w:color="auto" w:fill="auto"/>
          <w:lang w:val="de-DE" w:eastAsia="de-DE" w:bidi="de-DE"/>
        </w:rPr>
        <w:t xml:space="preserve"> und so fort, </w:t>
      </w:r>
      <w:r>
        <w:rPr>
          <w:i/>
          <w:iCs/>
          <w:color w:val="000000"/>
          <w:spacing w:val="0"/>
          <w:w w:val="100"/>
          <w:position w:val="0"/>
          <w:shd w:val="clear" w:color="auto" w:fill="auto"/>
          <w:lang w:val="de-DE" w:eastAsia="de-DE" w:bidi="de-DE"/>
        </w:rPr>
        <w:t>tragen die</w:t>
      </w:r>
      <w:r>
        <w:rPr>
          <w:color w:val="000000"/>
          <w:spacing w:val="0"/>
          <w:w w:val="100"/>
          <w:position w:val="0"/>
          <w:shd w:val="clear" w:color="auto" w:fill="auto"/>
          <w:lang w:val="de-DE" w:eastAsia="de-DE" w:bidi="de-DE"/>
        </w:rPr>
        <w:t xml:space="preserve"> quantitativ awwer </w:t>
      </w:r>
      <w:r>
        <w:rPr>
          <w:i/>
          <w:iCs/>
          <w:color w:val="000000"/>
          <w:spacing w:val="0"/>
          <w:w w:val="100"/>
          <w:position w:val="0"/>
          <w:shd w:val="clear" w:color="auto" w:fill="auto"/>
          <w:lang w:val="de-DE" w:eastAsia="de-DE" w:bidi="de-DE"/>
        </w:rPr>
        <w:t>schwächere Anlage ^wn Kain,tmd sor^nt:</w:t>
      </w:r>
      <w:r>
        <w:rPr>
          <w:color w:val="000000"/>
          <w:spacing w:val="0"/>
          <w:w w:val="100"/>
          <w:position w:val="0"/>
          <w:shd w:val="clear" w:color="auto" w:fill="auto"/>
          <w:lang w:val="de-DE" w:eastAsia="de-DE" w:bidi="de-DE"/>
        </w:rPr>
        <w:t xml:space="preserve"> »W </w:t>
      </w:r>
      <w:r>
        <w:rPr>
          <w:i/>
          <w:iCs/>
          <w:color w:val="000000"/>
          <w:spacing w:val="0"/>
          <w:w w:val="100"/>
          <w:position w:val="0"/>
          <w:shd w:val="clear" w:color="auto" w:fill="auto"/>
          <w:lang w:val="de-DE" w:eastAsia="de-DE" w:bidi="de-DE"/>
        </w:rPr>
        <w:t>die Gegenanlage</w:t>
        <w:tab/>
        <w:t>Cewissen und</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praktisch %um</w:t>
      </w:r>
      <w:r>
        <w:rPr>
          <w:color w:val="000000"/>
          <w:spacing w:val="0"/>
          <w:w w:val="100"/>
          <w:position w:val="0"/>
          <w:shd w:val="clear" w:color="auto" w:fill="auto"/>
          <w:lang w:val="de-DE" w:eastAsia="de-DE" w:bidi="de-DE"/>
        </w:rPr>
        <w:t xml:space="preserve"> T^iile» «des KaiAs» </w:t>
      </w:r>
      <w:r>
        <w:rPr>
          <w:i/>
          <w:iCs/>
          <w:color w:val="000000"/>
          <w:spacing w:val="0"/>
          <w:w w:val="100"/>
          <w:position w:val="0"/>
          <w:shd w:val="clear" w:color="auto" w:fill="auto"/>
          <w:lang w:val="de-DE" w:eastAsia="de-DE" w:bidi="de-DE"/>
        </w:rPr>
        <w:t>immer</w:t>
      </w:r>
      <w:r>
        <w:rPr>
          <w:color w:val="000000"/>
          <w:spacing w:val="0"/>
          <w:w w:val="100"/>
          <w:position w:val="0"/>
          <w:shd w:val="clear" w:color="auto" w:fill="auto"/>
          <w:lang w:val="de-DE" w:eastAsia="de-DE" w:bidi="de-DE"/>
        </w:rPr>
        <w:t xml:space="preserve"> stärker. Die letzte und schwächste </w:t>
      </w:r>
      <w:r>
        <w:rPr>
          <w:i/>
          <w:iCs/>
          <w:color w:val="000000"/>
          <w:spacing w:val="0"/>
          <w:w w:val="100"/>
          <w:position w:val="0"/>
          <w:shd w:val="clear" w:color="auto" w:fill="auto"/>
          <w:lang w:val="de-DE" w:eastAsia="de-DE" w:bidi="de-DE"/>
        </w:rPr>
        <w:t>Mutations- fbrrn des</w:t>
      </w:r>
      <w:r>
        <w:rPr>
          <w:color w:val="000000"/>
          <w:spacing w:val="0"/>
          <w:w w:val="100"/>
          <w:position w:val="0"/>
          <w:shd w:val="clear" w:color="auto" w:fill="auto"/>
          <w:lang w:val="de-DE" w:eastAsia="de-DE" w:bidi="de-DE"/>
        </w:rPr>
        <w:t xml:space="preserve"> Goar «K» -KaadsJ aawaF </w:t>
      </w:r>
      <w:r>
        <w:rPr>
          <w:i/>
          <w:iCs/>
          <w:color w:val="000000"/>
          <w:spacing w:val="0"/>
          <w:w w:val="100"/>
          <w:position w:val="0"/>
          <w:shd w:val="clear" w:color="auto" w:fill="auto"/>
          <w:lang w:val="de-DE" w:eastAsia="de-DE" w:bidi="de-DE"/>
        </w:rPr>
        <w:t>demnach</w:t>
      </w:r>
      <w:r>
        <w:rPr>
          <w:color w:val="000000"/>
          <w:spacing w:val="0"/>
          <w:w w:val="100"/>
          <w:position w:val="0"/>
          <w:shd w:val="clear" w:color="auto" w:fill="auto"/>
          <w:lang w:val="de-DE" w:eastAsia="de-DE" w:bidi="de-DE"/>
        </w:rPr>
        <w:t xml:space="preserve"> dib raä/Ar/e aW/age </w:t>
      </w:r>
      <w:r>
        <w:rPr>
          <w:i/>
          <w:iCs/>
          <w:color w:val="000000"/>
          <w:spacing w:val="0"/>
          <w:w w:val="100"/>
          <w:position w:val="0"/>
          <w:shd w:val="clear" w:color="auto" w:fill="auto"/>
          <w:lang w:val="de-DE" w:eastAsia="de-DE" w:bidi="de-DE"/>
        </w:rPr>
        <w:t>spim</w:t>
      </w:r>
      <w:r>
        <w:rPr>
          <w:color w:val="000000"/>
          <w:spacing w:val="0"/>
          <w:w w:val="100"/>
          <w:position w:val="0"/>
          <w:shd w:val="clear" w:color="auto" w:fill="auto"/>
          <w:lang w:val="de-DE" w:eastAsia="de-DE" w:bidi="de-DE"/>
        </w:rPr>
        <w:t xml:space="preserve"> Graaimw, </w:t>
      </w:r>
      <w:r>
        <w:rPr>
          <w:i/>
          <w:iCs/>
          <w:color w:val="000000"/>
          <w:spacing w:val="0"/>
          <w:w w:val="100"/>
          <w:position w:val="0"/>
          <w:shd w:val="clear" w:color="auto" w:fill="auto"/>
          <w:lang w:val="de-DE" w:eastAsia="de-DE" w:bidi="de-DE"/>
        </w:rPr>
        <w:t xml:space="preserve">äpni Draag </w:t>
      </w:r>
      <w:r>
        <w:rPr>
          <w:color w:val="000000"/>
          <w:spacing w:val="0"/>
          <w:w w:val="100"/>
          <w:position w:val="0"/>
          <w:shd w:val="clear" w:color="auto" w:fill="auto"/>
          <w:lang w:val="de-DE" w:eastAsia="de-DE" w:bidi="de-DE"/>
        </w:rPr>
        <w:t xml:space="preserve">nach </w:t>
      </w:r>
      <w:r>
        <w:rPr>
          <w:i/>
          <w:iCs/>
          <w:color w:val="000000"/>
          <w:spacing w:val="0"/>
          <w:w w:val="100"/>
          <w:position w:val="0"/>
          <w:shd w:val="clear" w:color="auto" w:fill="auto"/>
          <w:lang w:val="de-DE" w:eastAsia="de-DE" w:bidi="de-DE"/>
        </w:rPr>
        <w:t>Fleilen</w:t>
      </w:r>
      <w:r>
        <w:rPr>
          <w:color w:val="000000"/>
          <w:spacing w:val="0"/>
          <w:w w:val="100"/>
          <w:position w:val="0"/>
          <w:shd w:val="clear" w:color="auto" w:fill="auto"/>
          <w:lang w:val="de-DE" w:eastAsia="de-DE" w:bidi="de-DE"/>
        </w:rPr>
        <w:t xml:space="preserve"> des Kains </w:t>
      </w:r>
      <w:r>
        <w:rPr>
          <w:i/>
          <w:iCs/>
          <w:color w:val="000000"/>
          <w:spacing w:val="0"/>
          <w:w w:val="100"/>
          <w:position w:val="0"/>
          <w:shd w:val="clear" w:color="auto" w:fill="auto"/>
          <w:lang w:val="de-DE" w:eastAsia="de-DE" w:bidi="de-DE"/>
        </w:rPr>
        <w:t>bedingen.</w:t>
      </w:r>
      <w:r>
        <w:rPr>
          <w:color w:val="000000"/>
          <w:spacing w:val="0"/>
          <w:w w:val="100"/>
          <w:position w:val="0"/>
          <w:shd w:val="clear" w:color="auto" w:fill="auto"/>
          <w:lang w:val="de-DE" w:eastAsia="de-DE" w:bidi="de-DE"/>
        </w:rPr>
        <w:t xml:space="preserve"> Somit kann man das letzte Glied der Allel-Mutations</w:t>
        <w:softHyphen/>
        <w:t xml:space="preserve">reihe des Gens «K» als eine dem Hain-Gen polar entgegengesetzte Anlage zum vollständigsten «Moses», %um </w:t>
      </w:r>
      <w:r>
        <w:rPr>
          <w:i/>
          <w:iCs/>
          <w:color w:val="000000"/>
          <w:spacing w:val="0"/>
          <w:w w:val="100"/>
          <w:position w:val="0"/>
          <w:shd w:val="clear" w:color="auto" w:fill="auto"/>
          <w:lang w:val="de-DE" w:eastAsia="de-DE" w:bidi="de-DE"/>
        </w:rPr>
        <w:t>Gen</w:t>
      </w:r>
      <w:r>
        <w:rPr>
          <w:color w:val="000000"/>
          <w:spacing w:val="0"/>
          <w:w w:val="100"/>
          <w:position w:val="0"/>
          <w:shd w:val="clear" w:color="auto" w:fill="auto"/>
          <w:lang w:val="de-DE" w:eastAsia="de-DE" w:bidi="de-DE"/>
        </w:rPr>
        <w:t xml:space="preserve"> «M» auffassen. Formal drücken wir diesen Tat</w:t>
        <w:softHyphen/>
        <w:t>bestand so aus: ka = M.</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können also die Mutationsreihe des «K»-Gens im Sinne der multiplen Allelie wie folgt darstellen:</w:t>
      </w:r>
    </w:p>
    <w:p>
      <w:pPr>
        <w:pStyle w:val="Style12"/>
        <w:keepNext w:val="0"/>
        <w:keepLines w:val="0"/>
        <w:widowControl w:val="0"/>
        <w:shd w:val="clear" w:color="auto" w:fill="auto"/>
        <w:tabs>
          <w:tab w:pos="2554" w:val="left"/>
          <w:tab w:leader="dot" w:pos="3968" w:val="left"/>
        </w:tabs>
        <w:bidi w:val="0"/>
        <w:ind w:left="0" w:firstLine="0"/>
        <w:jc w:val="left"/>
      </w:pPr>
      <w:r>
        <w:rPr>
          <w:color w:val="000000"/>
          <w:spacing w:val="0"/>
          <w:w w:val="100"/>
          <w:position w:val="0"/>
          <w:shd w:val="clear" w:color="auto" w:fill="auto"/>
          <w:lang w:val="de-DE" w:eastAsia="de-DE" w:bidi="de-DE"/>
        </w:rPr>
        <w:t>Ge»e/i.ieZ^■ K, kj,</w:t>
        <w:tab/>
        <w:t>k</w:t>
      </w:r>
      <w:r>
        <w:rPr>
          <w:color w:val="000000"/>
          <w:spacing w:val="0"/>
          <w:w w:val="100"/>
          <w:position w:val="0"/>
          <w:shd w:val="clear" w:color="auto" w:fill="auto"/>
          <w:vertAlign w:val="subscript"/>
          <w:lang w:val="de-DE" w:eastAsia="de-DE" w:bidi="de-DE"/>
        </w:rPr>
        <w:t>3</w:t>
      </w:r>
      <w:r>
        <w:rPr>
          <w:color w:val="000000"/>
          <w:spacing w:val="0"/>
          <w:w w:val="100"/>
          <w:position w:val="0"/>
          <w:shd w:val="clear" w:color="auto" w:fill="auto"/>
          <w:lang w:val="de-DE" w:eastAsia="de-DE" w:bidi="de-DE"/>
        </w:rPr>
        <w:t>, kt, k</w:t>
      </w:r>
      <w:r>
        <w:rPr>
          <w:color w:val="000000"/>
          <w:spacing w:val="0"/>
          <w:w w:val="100"/>
          <w:position w:val="0"/>
          <w:shd w:val="clear" w:color="auto" w:fill="auto"/>
          <w:vertAlign w:val="subscript"/>
          <w:lang w:val="de-DE" w:eastAsia="de-DE" w:bidi="de-DE"/>
        </w:rPr>
        <w:t>5</w:t>
      </w:r>
      <w:r>
        <w:rPr>
          <w:color w:val="000000"/>
          <w:spacing w:val="0"/>
          <w:w w:val="100"/>
          <w:position w:val="0"/>
          <w:shd w:val="clear" w:color="auto" w:fill="auto"/>
          <w:lang w:val="de-DE" w:eastAsia="de-DE" w:bidi="de-DE"/>
        </w:rPr>
        <w:t xml:space="preserve">, </w:t>
        <w:tab/>
        <w:t>£ao, k</w:t>
      </w:r>
      <w:r>
        <w:rPr>
          <w:color w:val="000000"/>
          <w:spacing w:val="0"/>
          <w:w w:val="100"/>
          <w:position w:val="0"/>
          <w:shd w:val="clear" w:color="auto" w:fill="auto"/>
          <w:vertAlign w:val="subscript"/>
          <w:lang w:val="de-DE" w:eastAsia="de-DE" w:bidi="de-DE"/>
        </w:rPr>
        <w:t>n&gt;</w:t>
      </w:r>
      <w:r>
        <w:rPr>
          <w:color w:val="000000"/>
          <w:spacing w:val="0"/>
          <w:w w:val="100"/>
          <w:position w:val="0"/>
          <w:shd w:val="clear" w:color="auto" w:fill="auto"/>
          <w:lang w:val="de-DE" w:eastAsia="de-DE" w:bidi="de-DE"/>
        </w:rPr>
        <w:t>... ka-j, = Ai</w:t>
      </w:r>
    </w:p>
    <w:p>
      <w:pPr>
        <w:pStyle w:val="Style12"/>
        <w:keepNext w:val="0"/>
        <w:keepLines w:val="0"/>
        <w:widowControl w:val="0"/>
        <w:shd w:val="clear" w:color="auto" w:fill="auto"/>
        <w:tabs>
          <w:tab w:pos="2410" w:val="left"/>
        </w:tabs>
        <w:bidi w:val="0"/>
        <w:ind w:left="0" w:firstLine="0"/>
        <w:jc w:val="left"/>
      </w:pPr>
      <w:r>
        <w:rPr>
          <w:color w:val="000000"/>
          <w:spacing w:val="0"/>
          <w:w w:val="100"/>
          <w:position w:val="0"/>
          <w:shd w:val="clear" w:color="auto" w:fill="auto"/>
          <w:lang w:val="de-DE" w:eastAsia="de-DE" w:bidi="de-DE"/>
        </w:rPr>
        <w:t>« Kain »-Gene</w:t>
        <w:tab/>
        <w:t>« Moses »-Gene</w:t>
      </w:r>
    </w:p>
    <w:p>
      <w:pPr>
        <w:pStyle w:val="Style12"/>
        <w:keepNext w:val="0"/>
        <w:keepLines w:val="0"/>
        <w:widowControl w:val="0"/>
        <w:shd w:val="clear" w:color="auto" w:fill="auto"/>
        <w:tabs>
          <w:tab w:leader="hyphen" w:pos="1397" w:val="left"/>
          <w:tab w:leader="hyphen" w:pos="2875" w:val="left"/>
          <w:tab w:leader="hyphen" w:pos="3968" w:val="left"/>
        </w:tabs>
        <w:bidi w:val="0"/>
        <w:ind w:left="0" w:firstLine="0"/>
        <w:jc w:val="left"/>
      </w:pPr>
      <w:r>
        <w:rPr>
          <w:color w:val="000000"/>
          <w:spacing w:val="0"/>
          <w:w w:val="100"/>
          <w:position w:val="0"/>
          <w:shd w:val="clear" w:color="auto" w:fill="auto"/>
          <w:lang w:val="de-DE" w:eastAsia="de-DE" w:bidi="de-DE"/>
        </w:rPr>
        <w:t>-&lt;</w:t>
        <w:tab/>
        <w:t xml:space="preserve"> </w:t>
        <w:tab/>
        <w:t>:</w:t>
        <w:tab/>
        <w:t>&gt;</w:t>
      </w:r>
    </w:p>
    <w:p>
      <w:pPr>
        <w:pStyle w:val="Style12"/>
        <w:keepNext w:val="0"/>
        <w:keepLines w:val="0"/>
        <w:widowControl w:val="0"/>
        <w:shd w:val="clear" w:color="auto" w:fill="auto"/>
        <w:tabs>
          <w:tab w:pos="4316" w:val="left"/>
        </w:tabs>
        <w:bidi w:val="0"/>
        <w:ind w:left="0" w:firstLine="0"/>
        <w:jc w:val="left"/>
      </w:pPr>
      <w:r>
        <w:rPr>
          <w:color w:val="000000"/>
          <w:spacing w:val="0"/>
          <w:w w:val="100"/>
          <w:position w:val="0"/>
          <w:shd w:val="clear" w:color="auto" w:fill="auto"/>
          <w:lang w:val="de-DE" w:eastAsia="de-DE" w:bidi="de-DE"/>
        </w:rPr>
        <w:t>7'esto^gzse!;.■ e— = «Kain»-Reaktionen</w:t>
        <w:tab/>
        <w:t>e + = «Moses»-Redktionen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Jeder Mensch erbt vom Vater und von der Mutter eine bestimmte Form des K-Gens. So kommen verschiedene Allelpaare der K-Gene im Erbgefüge der </w:t>
      </w:r>
      <w:r>
        <w:rPr>
          <w:color w:val="000000"/>
          <w:spacing w:val="0"/>
          <w:w w:val="100"/>
          <w:position w:val="0"/>
          <w:shd w:val="clear" w:color="auto" w:fill="auto"/>
          <w:lang w:val="de-DE" w:eastAsia="de-DE" w:bidi="de-DE"/>
        </w:rPr>
        <w:t xml:space="preserve">Individuen zustande. Z. B.: </w:t>
      </w:r>
      <w:r>
        <w:rPr>
          <w:i/>
          <w:iCs/>
          <w:color w:val="000000"/>
          <w:spacing w:val="0"/>
          <w:w w:val="100"/>
          <w:position w:val="0"/>
          <w:shd w:val="clear" w:color="auto" w:fill="auto"/>
          <w:lang w:val="de-DE" w:eastAsia="de-DE" w:bidi="de-DE"/>
        </w:rPr>
        <w:t>K k</w:t>
      </w:r>
      <w:r>
        <w:rPr>
          <w:i/>
          <w:iCs/>
          <w:color w:val="000000"/>
          <w:spacing w:val="0"/>
          <w:w w:val="100"/>
          <w:position w:val="0"/>
          <w:shd w:val="clear" w:color="auto" w:fill="auto"/>
          <w:vertAlign w:val="subscript"/>
          <w:lang w:val="de-DE" w:eastAsia="de-DE" w:bidi="de-DE"/>
        </w:rPr>
        <w:t>x</w:t>
      </w:r>
      <w:r>
        <w:rPr>
          <w:i/>
          <w:iCs/>
          <w:color w:val="000000"/>
          <w:spacing w:val="0"/>
          <w:w w:val="100"/>
          <w:position w:val="0"/>
          <w:shd w:val="clear" w:color="auto" w:fill="auto"/>
          <w:lang w:val="de-DE" w:eastAsia="de-DE" w:bidi="de-DE"/>
        </w:rPr>
        <w:t>; k,; k</w:t>
      </w:r>
      <w:r>
        <w:rPr>
          <w:i/>
          <w:iCs/>
          <w:color w:val="000000"/>
          <w:spacing w:val="0"/>
          <w:w w:val="100"/>
          <w:position w:val="0"/>
          <w:shd w:val="clear" w:color="auto" w:fill="auto"/>
          <w:vertAlign w:val="subscript"/>
          <w:lang w:val="de-DE" w:eastAsia="de-DE" w:bidi="de-DE"/>
        </w:rPr>
        <w:t>:&gt;</w:t>
      </w:r>
      <w:r>
        <w:rPr>
          <w:i/>
          <w:iCs/>
          <w:color w:val="000000"/>
          <w:spacing w:val="0"/>
          <w:w w:val="100"/>
          <w:position w:val="0"/>
          <w:shd w:val="clear" w:color="auto" w:fill="auto"/>
          <w:lang w:val="de-DE" w:eastAsia="de-DE" w:bidi="de-DE"/>
        </w:rPr>
        <w:t xml:space="preserve"> k</w:t>
      </w:r>
      <w:r>
        <w:rPr>
          <w:i/>
          <w:iCs/>
          <w:color w:val="000000"/>
          <w:spacing w:val="0"/>
          <w:w w:val="100"/>
          <w:position w:val="0"/>
          <w:shd w:val="clear" w:color="auto" w:fill="auto"/>
          <w:vertAlign w:val="subscript"/>
          <w:lang w:val="de-DE" w:eastAsia="de-DE" w:bidi="de-DE"/>
        </w:rPr>
        <w:t>lü</w:t>
      </w:r>
      <w:r>
        <w:rPr>
          <w:i/>
          <w:iCs/>
          <w:color w:val="000000"/>
          <w:spacing w:val="0"/>
          <w:w w:val="100"/>
          <w:position w:val="0"/>
          <w:shd w:val="clear" w:color="auto" w:fill="auto"/>
          <w:lang w:val="de-DE" w:eastAsia="de-DE" w:bidi="de-DE"/>
        </w:rPr>
        <w:t>; k</w:t>
      </w:r>
      <w:r>
        <w:rPr>
          <w:i/>
          <w:iCs/>
          <w:color w:val="000000"/>
          <w:spacing w:val="0"/>
          <w:w w:val="100"/>
          <w:position w:val="0"/>
          <w:shd w:val="clear" w:color="auto" w:fill="auto"/>
          <w:vertAlign w:val="subscript"/>
          <w:lang w:val="de-DE" w:eastAsia="de-DE" w:bidi="de-DE"/>
        </w:rPr>
        <w:t>a</w:t>
      </w:r>
      <w:r>
        <w:rPr>
          <w:i/>
          <w:iCs/>
          <w:color w:val="000000"/>
          <w:spacing w:val="0"/>
          <w:w w:val="100"/>
          <w:position w:val="0"/>
          <w:shd w:val="clear" w:color="auto" w:fill="auto"/>
          <w:lang w:val="de-DE" w:eastAsia="de-DE" w:bidi="de-DE"/>
        </w:rPr>
        <w:t xml:space="preserve"> k</w:t>
      </w:r>
      <w:r>
        <w:rPr>
          <w:i/>
          <w:iCs/>
          <w:color w:val="000000"/>
          <w:spacing w:val="0"/>
          <w:w w:val="100"/>
          <w:position w:val="0"/>
          <w:shd w:val="clear" w:color="auto" w:fill="auto"/>
          <w:vertAlign w:val="subscript"/>
          <w:lang w:val="de-DE" w:eastAsia="de-DE" w:bidi="de-DE"/>
        </w:rPr>
        <w:t>2Q</w:t>
      </w:r>
      <w:r>
        <w:rPr>
          <w:color w:val="000000"/>
          <w:spacing w:val="0"/>
          <w:w w:val="100"/>
          <w:position w:val="0"/>
          <w:shd w:val="clear" w:color="auto" w:fill="auto"/>
          <w:lang w:val="de-DE" w:eastAsia="de-DE" w:bidi="de-DE"/>
        </w:rPr>
        <w:t xml:space="preserve"> = M k</w:t>
      </w:r>
      <w:r>
        <w:rPr>
          <w:color w:val="000000"/>
          <w:spacing w:val="0"/>
          <w:w w:val="100"/>
          <w:position w:val="0"/>
          <w:shd w:val="clear" w:color="auto" w:fill="auto"/>
          <w:vertAlign w:val="subscript"/>
          <w:lang w:val="de-DE" w:eastAsia="de-DE" w:bidi="de-DE"/>
        </w:rPr>
        <w:t>20</w:t>
      </w:r>
      <w:r>
        <w:rPr>
          <w:color w:val="000000"/>
          <w:spacing w:val="0"/>
          <w:w w:val="100"/>
          <w:position w:val="0"/>
          <w:shd w:val="clear" w:color="auto" w:fill="auto"/>
          <w:lang w:val="de-DE" w:eastAsia="de-DE" w:bidi="de-DE"/>
        </w:rPr>
        <w:t xml:space="preserve"> usf. In den Allel- paaren überdeckt das vorangehende (also das quantitativ stärkere) Gen die Wir</w:t>
        <w:softHyphen/>
        <w:t>kung des nachkommenden allelen Gens. Das heißt: A wirkt dominant dem k</w:t>
      </w:r>
      <w:r>
        <w:rPr>
          <w:color w:val="000000"/>
          <w:spacing w:val="0"/>
          <w:w w:val="100"/>
          <w:position w:val="0"/>
          <w:shd w:val="clear" w:color="auto" w:fill="auto"/>
          <w:vertAlign w:val="subscript"/>
          <w:lang w:val="de-DE" w:eastAsia="de-DE" w:bidi="de-DE"/>
        </w:rPr>
        <w:t>2</w:t>
      </w:r>
      <w:r>
        <w:rPr>
          <w:color w:val="000000"/>
          <w:spacing w:val="0"/>
          <w:w w:val="100"/>
          <w:position w:val="0"/>
          <w:shd w:val="clear" w:color="auto" w:fill="auto"/>
          <w:lang w:val="de-DE" w:eastAsia="de-DE" w:bidi="de-DE"/>
        </w:rPr>
        <w:t xml:space="preserve">- Gen gegenüber; </w:t>
      </w:r>
      <w:r>
        <w:rPr>
          <w:i/>
          <w:iCs/>
          <w:color w:val="000000"/>
          <w:spacing w:val="0"/>
          <w:w w:val="100"/>
          <w:position w:val="0"/>
          <w:shd w:val="clear" w:color="auto" w:fill="auto"/>
          <w:lang w:val="de-DE" w:eastAsia="de-DE" w:bidi="de-DE"/>
        </w:rPr>
        <w:t>k</w:t>
      </w:r>
      <w:r>
        <w:rPr>
          <w:i/>
          <w:iCs/>
          <w:color w:val="000000"/>
          <w:spacing w:val="0"/>
          <w:w w:val="100"/>
          <w:position w:val="0"/>
          <w:shd w:val="clear" w:color="auto" w:fill="auto"/>
          <w:vertAlign w:val="subscript"/>
          <w:lang w:val="de-DE" w:eastAsia="de-DE" w:bidi="de-DE"/>
        </w:rPr>
        <w:t>2</w:t>
      </w:r>
      <w:r>
        <w:rPr>
          <w:color w:val="000000"/>
          <w:spacing w:val="0"/>
          <w:w w:val="100"/>
          <w:position w:val="0"/>
          <w:shd w:val="clear" w:color="auto" w:fill="auto"/>
          <w:lang w:val="de-DE" w:eastAsia="de-DE" w:bidi="de-DE"/>
        </w:rPr>
        <w:t xml:space="preserve"> wirkt dominant dem &gt;£</w:t>
      </w:r>
      <w:r>
        <w:rPr>
          <w:color w:val="000000"/>
          <w:spacing w:val="0"/>
          <w:w w:val="100"/>
          <w:position w:val="0"/>
          <w:shd w:val="clear" w:color="auto" w:fill="auto"/>
          <w:vertAlign w:val="subscript"/>
          <w:lang w:val="de-DE" w:eastAsia="de-DE" w:bidi="de-DE"/>
        </w:rPr>
        <w:t>3</w:t>
      </w:r>
      <w:r>
        <w:rPr>
          <w:color w:val="000000"/>
          <w:spacing w:val="0"/>
          <w:w w:val="100"/>
          <w:position w:val="0"/>
          <w:shd w:val="clear" w:color="auto" w:fill="auto"/>
          <w:lang w:val="de-DE" w:eastAsia="de-DE" w:bidi="de-DE"/>
        </w:rPr>
        <w:t xml:space="preserve">-Gen gegenüber usf. In der Formel «K kp&gt; wird der Voll-Kain» dominieren. In der Formel «M k» hingegen wird das Schicksal «Moses» das Erscheinungsbild bedingen, </w:t>
      </w:r>
      <w:r>
        <w:rPr>
          <w:i/>
          <w:iCs/>
          <w:color w:val="000000"/>
          <w:spacing w:val="0"/>
          <w:w w:val="100"/>
          <w:position w:val="0"/>
          <w:shd w:val="clear" w:color="auto" w:fill="auto"/>
          <w:lang w:val="de-DE" w:eastAsia="de-DE" w:bidi="de-DE"/>
        </w:rPr>
        <w:t>da ja im M, also im k</w:t>
      </w:r>
      <w:r>
        <w:rPr>
          <w:i/>
          <w:iCs/>
          <w:color w:val="000000"/>
          <w:spacing w:val="0"/>
          <w:w w:val="100"/>
          <w:position w:val="0"/>
          <w:shd w:val="clear" w:color="auto" w:fill="auto"/>
          <w:vertAlign w:val="subscript"/>
          <w:lang w:val="de-DE" w:eastAsia="de-DE" w:bidi="de-DE"/>
        </w:rPr>
        <w:t>n</w:t>
      </w:r>
      <w:r>
        <w:rPr>
          <w:i/>
          <w:iCs/>
          <w:color w:val="000000"/>
          <w:spacing w:val="0"/>
          <w:w w:val="100"/>
          <w:position w:val="0"/>
          <w:shd w:val="clear" w:color="auto" w:fill="auto"/>
          <w:lang w:val="de-DE" w:eastAsia="de-DE" w:bidi="de-DE"/>
        </w:rPr>
        <w:t>-Gen die Anlage %um Gewissen die stärkste, die •%um Kain die schwächste ist.</w:t>
      </w:r>
      <w:r>
        <w:rPr>
          <w:color w:val="000000"/>
          <w:spacing w:val="0"/>
          <w:w w:val="100"/>
          <w:position w:val="0"/>
          <w:shd w:val="clear" w:color="auto" w:fill="auto"/>
          <w:lang w:val="de-DE" w:eastAsia="de-DE" w:bidi="de-DE"/>
        </w:rPr>
        <w:t xml:space="preserve"> Die Allelschicksale «K K» und «M M» sind natürlich die seltensten, praktisch nicht vorkommenden Schicksalsvariationen.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bezug auf das Schicksalsgegensatzpaar </w:t>
      </w:r>
      <w:r>
        <w:rPr>
          <w:i/>
          <w:iCs/>
          <w:color w:val="000000"/>
          <w:spacing w:val="0"/>
          <w:w w:val="100"/>
          <w:position w:val="0"/>
          <w:shd w:val="clear" w:color="auto" w:fill="auto"/>
          <w:lang w:val="de-DE" w:eastAsia="de-DE" w:bidi="de-DE"/>
        </w:rPr>
        <w:t>«.Kain-Moses-»</w:t>
      </w:r>
      <w:r>
        <w:rPr>
          <w:color w:val="000000"/>
          <w:spacing w:val="0"/>
          <w:w w:val="100"/>
          <w:position w:val="0"/>
          <w:shd w:val="clear" w:color="auto" w:fill="auto"/>
          <w:lang w:val="de-DE" w:eastAsia="de-DE" w:bidi="de-DE"/>
        </w:rPr>
        <w:t xml:space="preserve"> wird das Schicksal des einzelnen davon abhängen, wie stark die Kain- bzw. Moses-Tendenzen durch die zwei allelen Gene in dem Erbgefüge der Person bedingt sind. Mit anderen Worten: </w:t>
      </w:r>
      <w:r>
        <w:rPr>
          <w:i/>
          <w:iCs/>
          <w:color w:val="000000"/>
          <w:spacing w:val="0"/>
          <w:w w:val="100"/>
          <w:position w:val="0"/>
          <w:shd w:val="clear" w:color="auto" w:fill="auto"/>
          <w:lang w:val="de-DE" w:eastAsia="de-DE" w:bidi="de-DE"/>
        </w:rPr>
        <w:t>Der Drang zy töten und die Tendenz, das Gewissen, also das innere Gesetz, gegen das Töten mobilisieren, hängt an erster Stelle von der jeweiligen Konjiguration des «Kain- Moses»- Allelpaars ab.</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wäre also die </w:t>
      </w:r>
      <w:r>
        <w:rPr>
          <w:i/>
          <w:iCs/>
          <w:color w:val="000000"/>
          <w:spacing w:val="0"/>
          <w:w w:val="100"/>
          <w:position w:val="0"/>
          <w:shd w:val="clear" w:color="auto" w:fill="auto"/>
          <w:lang w:val="de-DE" w:eastAsia="de-DE" w:bidi="de-DE"/>
        </w:rPr>
        <w:t>erbbiologische</w:t>
      </w:r>
      <w:r>
        <w:rPr>
          <w:color w:val="000000"/>
          <w:spacing w:val="0"/>
          <w:w w:val="100"/>
          <w:position w:val="0"/>
          <w:shd w:val="clear" w:color="auto" w:fill="auto"/>
          <w:lang w:val="de-DE" w:eastAsia="de-DE" w:bidi="de-DE"/>
        </w:rPr>
        <w:t xml:space="preserve"> Grundlage, der konstitutionelle Faktor in dem «Kain-Moses»-Allelschicksal. Würde dieser erbkonstitutionelle Faktor </w:t>
      </w:r>
      <w:r>
        <w:rPr>
          <w:i/>
          <w:iCs/>
          <w:color w:val="000000"/>
          <w:spacing w:val="0"/>
          <w:w w:val="100"/>
          <w:position w:val="0"/>
          <w:shd w:val="clear" w:color="auto" w:fill="auto"/>
          <w:lang w:val="de-DE" w:eastAsia="de-DE" w:bidi="de-DE"/>
        </w:rPr>
        <w:t>allein</w:t>
      </w:r>
      <w:r>
        <w:rPr>
          <w:color w:val="000000"/>
          <w:spacing w:val="0"/>
          <w:w w:val="100"/>
          <w:position w:val="0"/>
          <w:shd w:val="clear" w:color="auto" w:fill="auto"/>
          <w:lang w:val="de-DE" w:eastAsia="de-DE" w:bidi="de-DE"/>
        </w:rPr>
        <w:t xml:space="preserve"> über das Schicksal verfügen, so wäre kein Wahlschicksal möglich. Nun sind uns aber Fälle bekannt, wo in dem erwähnten Schicksal plötzlich oder allmählich ein «Do</w:t>
        <w:softHyphen/>
        <w:t>minanzwechsel» festgestellt wurde. Aus dem epileptiformen Saulus wurde ein Apostel Paulus. Wir selbst kennen einen Fall, wo aus einem Muttermörder ein frommer Mönch geworden ist. Oder: Ein frommer Tolstojaner, der sein Leben ausschließlich der Fürsorge für Arme, Vaganten und Hungrige gewidmet hat, schleuderte in einem Wutanfall ein Bügeleisen gegen ein Kind und tötete es fast. Auch Pfarrer, Ärzte, Erzieher können unter Umständen ein schweres Verbrechen begehen. Moses selbst hatte ja die steinerne Gebotstafel in Wut zerstört.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gibt demnach die Möglichkeit eines Dominanzwechsels in beiden Richtun</w:t>
        <w:softHyphen/>
        <w:t>gen. In unserer Sprache heißt Dominanzwechsel: die Umdrehung der Schicksals- Drehbühne. Wir nehmen an, daß diese Umdrehung durch das Ich und im beson</w:t>
        <w:softHyphen/>
        <w:t>deren durch die Glaubensfunktion des Ichs bedingt wird. Je stärker das Ich und seine Verbindung zum Geist, um so größer ist die Wahrscheinlichkeit, daß aus Saulus ein Paulus, aus einem Kain-Menschen ein Moses-Mensch entstehen kann. Wird das Ich schwach und wird sein Weg zum Geist verschüttet, so können die erbgemäß daseienden Kain-Gene das Schicksal des Allelpaars («Kain-Moses») in der Richtung des Kains verschieben.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Schicksalspsychologie räumt dem Ich und seiner Glaubensfunktion in der Frage der Sublimierung eine Macht ein, die sogar gegen das Erbe aufzutreten vermag. Im letzten Kapitel dieses Buches («Das Ich und der Glaube») wird diese Auffassung ausführlich erörtert werden.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Mutatis mutandis können wir auch die anderen möglichen Allelschicksale - wie </w:t>
      </w:r>
      <w:r>
        <w:rPr>
          <w:i/>
          <w:iCs/>
          <w:color w:val="000000"/>
          <w:spacing w:val="0"/>
          <w:w w:val="100"/>
          <w:position w:val="0"/>
          <w:shd w:val="clear" w:color="auto" w:fill="auto"/>
          <w:lang w:val="de-DE" w:eastAsia="de-DE" w:bidi="de-DE"/>
        </w:rPr>
        <w:t>Schizophrenie und Psychopathologie, zirkuläre Psychose und Kunst</w:t>
      </w:r>
      <w:r>
        <w:rPr>
          <w:color w:val="000000"/>
          <w:spacing w:val="0"/>
          <w:w w:val="100"/>
          <w:position w:val="0"/>
          <w:shd w:val="clear" w:color="auto" w:fill="auto"/>
          <w:lang w:val="de-DE" w:eastAsia="de-DE" w:bidi="de-DE"/>
        </w:rPr>
        <w:t xml:space="preserve"> usf. - verstehen und deuten. Die besondere </w:t>
      </w:r>
      <w:r>
        <w:rPr>
          <w:i/>
          <w:iCs/>
          <w:color w:val="000000"/>
          <w:spacing w:val="0"/>
          <w:w w:val="100"/>
          <w:position w:val="0"/>
          <w:shd w:val="clear" w:color="auto" w:fill="auto"/>
          <w:lang w:val="de-DE" w:eastAsia="de-DE" w:bidi="de-DE"/>
        </w:rPr>
        <w:t>Anlage</w:t>
      </w:r>
      <w:r>
        <w:rPr>
          <w:color w:val="000000"/>
          <w:spacing w:val="0"/>
          <w:w w:val="100"/>
          <w:position w:val="0"/>
          <w:shd w:val="clear" w:color="auto" w:fill="auto"/>
          <w:lang w:val="de-DE" w:eastAsia="de-DE" w:bidi="de-DE"/>
        </w:rPr>
        <w:t xml:space="preserve"> zu einer </w:t>
      </w:r>
      <w:r>
        <w:rPr>
          <w:i/>
          <w:iCs/>
          <w:color w:val="000000"/>
          <w:spacing w:val="0"/>
          <w:w w:val="100"/>
          <w:position w:val="0"/>
          <w:shd w:val="clear" w:color="auto" w:fill="auto"/>
          <w:lang w:val="de-DE" w:eastAsia="de-DE" w:bidi="de-DE"/>
        </w:rPr>
        <w:t>mentalen</w:t>
      </w:r>
      <w:r>
        <w:rPr>
          <w:color w:val="000000"/>
          <w:spacing w:val="0"/>
          <w:w w:val="100"/>
          <w:position w:val="0"/>
          <w:shd w:val="clear" w:color="auto" w:fill="auto"/>
          <w:lang w:val="de-DE" w:eastAsia="de-DE" w:bidi="de-DE"/>
        </w:rPr>
        <w:t xml:space="preserve"> oder künstlerischen Fähigkeit bestimmt nun die </w:t>
      </w:r>
      <w:r>
        <w:rPr>
          <w:i/>
          <w:iCs/>
          <w:color w:val="000000"/>
          <w:spacing w:val="0"/>
          <w:w w:val="100"/>
          <w:position w:val="0"/>
          <w:shd w:val="clear" w:color="auto" w:fill="auto"/>
          <w:lang w:val="de-DE" w:eastAsia="de-DE" w:bidi="de-DE"/>
        </w:rPr>
        <w:t>Ebene</w:t>
      </w:r>
      <w:r>
        <w:rPr>
          <w:color w:val="000000"/>
          <w:spacing w:val="0"/>
          <w:w w:val="100"/>
          <w:position w:val="0"/>
          <w:shd w:val="clear" w:color="auto" w:fill="auto"/>
          <w:lang w:val="de-DE" w:eastAsia="de-DE" w:bidi="de-DE"/>
        </w:rPr>
        <w:t xml:space="preserve"> der Sublimierung bzw. der Sozialisierung.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Unsere These über den Sublimierungsvorgang lautet demnach wie folgt:</w:t>
      </w:r>
    </w:p>
    <w:p>
      <w:pPr>
        <w:pStyle w:val="Style22"/>
        <w:keepNext w:val="0"/>
        <w:keepLines w:val="0"/>
        <w:widowControl w:val="0"/>
        <w:numPr>
          <w:ilvl w:val="0"/>
          <w:numId w:val="335"/>
        </w:numPr>
        <w:shd w:val="clear" w:color="auto" w:fill="auto"/>
        <w:tabs>
          <w:tab w:pos="572" w:val="left"/>
        </w:tabs>
        <w:bidi w:val="0"/>
        <w:spacing w:line="240" w:lineRule="auto"/>
        <w:ind w:left="0" w:firstLine="360"/>
        <w:jc w:val="left"/>
      </w:pPr>
      <w:r>
        <w:rPr>
          <w:i/>
          <w:iCs/>
          <w:color w:val="000000"/>
          <w:spacing w:val="0"/>
          <w:w w:val="100"/>
          <w:position w:val="0"/>
          <w:shd w:val="clear" w:color="auto" w:fill="auto"/>
          <w:lang w:val="de-DE" w:eastAsia="de-DE" w:bidi="de-DE"/>
        </w:rPr>
        <w:t>Jede Süblimierungsform ist erb gemäß mit einer allelen Triebkrankheit durch das ent</w:t>
        <w:softHyphen/>
        <w:t>sprechende Allelgenpaar vorbestimmt. Bestimmte Triebkrankheiten stehen mit besonderen Sublimierungs- byw. So^ialisierungsmöglichkeiten in einer komplementären Beziehung. Wir sprechen also von allelen Schicksalen, von komplementären Schicksalsverbindungen.</w:t>
      </w:r>
    </w:p>
    <w:p>
      <w:pPr>
        <w:pStyle w:val="Style22"/>
        <w:keepNext w:val="0"/>
        <w:keepLines w:val="0"/>
        <w:widowControl w:val="0"/>
        <w:numPr>
          <w:ilvl w:val="0"/>
          <w:numId w:val="335"/>
        </w:numPr>
        <w:shd w:val="clear" w:color="auto" w:fill="auto"/>
        <w:tabs>
          <w:tab w:pos="639" w:val="left"/>
        </w:tabs>
        <w:bidi w:val="0"/>
        <w:spacing w:line="240" w:lineRule="auto"/>
        <w:ind w:left="0" w:firstLine="360"/>
        <w:jc w:val="left"/>
      </w:pPr>
      <w:r>
        <w:rPr>
          <w:color w:val="000000"/>
          <w:spacing w:val="0"/>
          <w:w w:val="100"/>
          <w:position w:val="0"/>
          <w:shd w:val="clear" w:color="auto" w:fill="auto"/>
          <w:lang w:val="de-DE" w:eastAsia="de-DE" w:bidi="de-DE"/>
        </w:rPr>
        <w:t xml:space="preserve">Sublimierung ist dasjenige </w:t>
      </w:r>
      <w:r>
        <w:rPr>
          <w:i/>
          <w:iCs/>
          <w:color w:val="000000"/>
          <w:spacing w:val="0"/>
          <w:w w:val="100"/>
          <w:position w:val="0"/>
          <w:shd w:val="clear" w:color="auto" w:fill="auto"/>
          <w:lang w:val="de-DE" w:eastAsia="de-DE" w:bidi="de-DE"/>
        </w:rPr>
        <w:t>Wahl Schicksal,</w:t>
      </w:r>
      <w:r>
        <w:rPr>
          <w:color w:val="000000"/>
          <w:spacing w:val="0"/>
          <w:w w:val="100"/>
          <w:position w:val="0"/>
          <w:shd w:val="clear" w:color="auto" w:fill="auto"/>
          <w:lang w:val="de-DE" w:eastAsia="de-DE" w:bidi="de-DE"/>
        </w:rPr>
        <w:t xml:space="preserve"> bei dem das Ich durch seine Glaubensfunktion die Erscheinung des Allelpaares auf der Drehbühne des Lebens in der Richtung des Geistes, der Ethik und Moral begünstigt.</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Sublimierung und Ich-Analyse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Aufgabe der Sch.-A., insbesondere die der experimentellen Triebdia</w:t>
        <w:softHyphen/>
        <w:t>gnostik, bestand in der Lösung folgender Fragen:</w:t>
      </w:r>
    </w:p>
    <w:p>
      <w:pPr>
        <w:pStyle w:val="Style22"/>
        <w:keepNext w:val="0"/>
        <w:keepLines w:val="0"/>
        <w:widowControl w:val="0"/>
        <w:numPr>
          <w:ilvl w:val="0"/>
          <w:numId w:val="337"/>
        </w:numPr>
        <w:shd w:val="clear" w:color="auto" w:fill="auto"/>
        <w:tabs>
          <w:tab w:pos="562" w:val="left"/>
        </w:tabs>
        <w:bidi w:val="0"/>
        <w:spacing w:line="240" w:lineRule="auto"/>
        <w:ind w:left="0" w:firstLine="360"/>
        <w:jc w:val="left"/>
      </w:pPr>
      <w:r>
        <w:rPr>
          <w:color w:val="000000"/>
          <w:spacing w:val="0"/>
          <w:w w:val="100"/>
          <w:position w:val="0"/>
          <w:shd w:val="clear" w:color="auto" w:fill="auto"/>
          <w:lang w:val="de-DE" w:eastAsia="de-DE" w:bidi="de-DE"/>
        </w:rPr>
        <w:t>Kann man die nähere Beziehung zwischen der Triebstruktur und der Su</w:t>
        <w:softHyphen/>
        <w:t>blimierungsform feststellen ?</w:t>
      </w:r>
    </w:p>
    <w:p>
      <w:pPr>
        <w:pStyle w:val="Style22"/>
        <w:keepNext w:val="0"/>
        <w:keepLines w:val="0"/>
        <w:widowControl w:val="0"/>
        <w:numPr>
          <w:ilvl w:val="0"/>
          <w:numId w:val="337"/>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Wenn ja, so müssen wir fragen: Worin besteht die Besonderheit bei den verschiedenen Arten der Sublimierung?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Antwort der Sch.-A. auf die erste Frage wurde bereits erörtert. Wir sagten: </w:t>
      </w:r>
      <w:r>
        <w:rPr>
          <w:i/>
          <w:iCs/>
          <w:color w:val="000000"/>
          <w:spacing w:val="0"/>
          <w:w w:val="100"/>
          <w:position w:val="0"/>
          <w:shd w:val="clear" w:color="auto" w:fill="auto"/>
          <w:lang w:val="de-DE" w:eastAsia="de-DE" w:bidi="de-DE"/>
        </w:rPr>
        <w:t>Die Art der Sublimierung ist erbbiologisch von der individuellen Konduktornatur der Person bedingt.</w:t>
      </w:r>
      <w:r>
        <w:rPr>
          <w:color w:val="000000"/>
          <w:spacing w:val="0"/>
          <w:w w:val="100"/>
          <w:position w:val="0"/>
          <w:shd w:val="clear" w:color="auto" w:fill="auto"/>
          <w:lang w:val="de-DE" w:eastAsia="de-DE" w:bidi="de-DE"/>
        </w:rPr>
        <w:t xml:space="preserve"> Triebkrankheit und entsprechende Sublimierungsform bilden ein alleles Schicksalspaar. </w:t>
      </w:r>
      <w:r>
        <w:rPr>
          <w:i/>
          <w:iCs/>
          <w:color w:val="000000"/>
          <w:spacing w:val="0"/>
          <w:w w:val="100"/>
          <w:position w:val="0"/>
          <w:shd w:val="clear" w:color="auto" w:fill="auto"/>
          <w:lang w:val="de-DE" w:eastAsia="de-DE" w:bidi="de-DE"/>
        </w:rPr>
        <w:t>Die innige Begehung ^wischen &lt;s.Sublimationswahb&gt; und Kon</w:t>
        <w:softHyphen/>
        <w:t>duktornatur ist die nämliche wie ^wischen Berufswahl und Erbkreis.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Antwort auf die zweite Frage fußt auf der obigen These: </w:t>
      </w:r>
      <w:r>
        <w:rPr>
          <w:i/>
          <w:iCs/>
          <w:color w:val="000000"/>
          <w:spacing w:val="0"/>
          <w:w w:val="100"/>
          <w:position w:val="0"/>
          <w:shd w:val="clear" w:color="auto" w:fill="auto"/>
          <w:lang w:val="de-DE" w:eastAsia="de-DE" w:bidi="de-DE"/>
        </w:rPr>
        <w:t>Die Besonderheit der Sublimationsart hängt - wie die Art des Symptoms bei den Neurosen und Psychosen - von der Art des Abwehrmechanismus ab. Also: die enge, erbbiologisch fundierte besondere Koppelung ^wischen dem Trieb und der Art der Abwehr bleibt auch auf der hohen Ebene der Sublimation unversehrt.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der Triebpathologie ist ja bekannt, daß z. B. die Gefahr der Bisexualität anders abgewehrt wird als die der Eifersucht, des Sadismus, des Kains oder die des Analsadismus.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spezifische Abwehrart für die Gefahr der Bisexualität ist bekanntlich die doppelte Identifizierung, die «Integration» des Mannes und der Frau im Ich. Als Symptom manifestiert sie sich in Form von irgendeiner </w:t>
      </w:r>
      <w:r>
        <w:rPr>
          <w:i/>
          <w:iCs/>
          <w:color w:val="000000"/>
          <w:spacing w:val="0"/>
          <w:w w:val="100"/>
          <w:position w:val="0"/>
          <w:shd w:val="clear" w:color="auto" w:fill="auto"/>
          <w:lang w:val="de-DE" w:eastAsia="de-DE" w:bidi="de-DE"/>
        </w:rPr>
        <w:t>Phobie.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Hingegen wird die «Rhz’»-Gefahr» auf dem Wege der «Desintegration», also auf dem des Abbaus des Ichs, die Gefahr des Analsadismus mit Hilfe des Zwangs</w:t>
        <w:softHyphen/>
        <w:t>mechanismus abgewehrt. Diese besonderen Koppelungen zwischen Triebgefahr</w:t>
        <w:softHyphen/>
        <w:t>art und Abwehrweise sind auch bei den Sublimätionsarten aufzufinden.</w:t>
      </w:r>
    </w:p>
    <w:p>
      <w:pPr>
        <w:pStyle w:val="Style22"/>
        <w:keepNext w:val="0"/>
        <w:keepLines w:val="0"/>
        <w:widowControl w:val="0"/>
        <w:shd w:val="clear" w:color="auto" w:fill="auto"/>
        <w:bidi w:val="0"/>
        <w:spacing w:line="240" w:lineRule="auto"/>
        <w:ind w:left="0" w:firstLine="360"/>
        <w:jc w:val="left"/>
        <w:sectPr>
          <w:headerReference w:type="default" r:id="rId117"/>
          <w:footerReference w:type="default" r:id="rId118"/>
          <w:headerReference w:type="even" r:id="rId119"/>
          <w:footerReference w:type="even" r:id="rId120"/>
          <w:footnotePr>
            <w:pos w:val="pageBottom"/>
            <w:numFmt w:val="decimal"/>
            <w:numRestart w:val="continuous"/>
            <w15:footnoteColumns w:val="1"/>
          </w:footnotePr>
          <w:pgSz w:w="12240" w:h="15840"/>
          <w:pgMar w:top="2013" w:left="2017" w:right="2017" w:bottom="2581" w:header="0" w:footer="3" w:gutter="410"/>
          <w:pgNumType w:start="359"/>
          <w:cols w:space="720"/>
          <w:noEndnote/>
          <w:rtlGutter/>
          <w:docGrid w:linePitch="360"/>
        </w:sectPr>
      </w:pPr>
      <w:r>
        <w:rPr>
          <w:color w:val="000000"/>
          <w:spacing w:val="0"/>
          <w:w w:val="100"/>
          <w:position w:val="0"/>
          <w:shd w:val="clear" w:color="auto" w:fill="auto"/>
          <w:lang w:val="de-DE" w:eastAsia="de-DE" w:bidi="de-DE"/>
        </w:rPr>
        <w:t xml:space="preserve">Die experimentelle Triebforschung der Sublimation brachte uns unbestreitbare Beweise für die Richtigkeit obiger These. Menschen, die mit Hilfe einer Ich- Integration, also mit zweigeschlechtlicher Identifikation </w:t>
      </w:r>
      <w:r>
        <w:rPr>
          <w:i/>
          <w:iCs/>
          <w:color w:val="000000"/>
          <w:spacing w:val="0"/>
          <w:w w:val="100"/>
          <w:position w:val="0"/>
          <w:shd w:val="clear" w:color="auto" w:fill="auto"/>
          <w:lang w:val="de-DE" w:eastAsia="de-DE" w:bidi="de-DE"/>
        </w:rPr>
        <w:t xml:space="preserve">{Sch = ± ±; ± +) </w:t>
      </w:r>
      <w:r>
        <w:rPr>
          <w:color w:val="000000"/>
          <w:spacing w:val="0"/>
          <w:w w:val="100"/>
          <w:position w:val="0"/>
          <w:shd w:val="clear" w:color="auto" w:fill="auto"/>
          <w:lang w:val="de-DE" w:eastAsia="de-DE" w:bidi="de-DE"/>
        </w:rPr>
        <w:t xml:space="preserve">sublimieren, zeigen in der Jugend oder auch später regelmäßig </w:t>
      </w:r>
      <w:r>
        <w:rPr>
          <w:i/>
          <w:iCs/>
          <w:color w:val="000000"/>
          <w:spacing w:val="0"/>
          <w:w w:val="100"/>
          <w:position w:val="0"/>
          <w:shd w:val="clear" w:color="auto" w:fill="auto"/>
          <w:lang w:val="de-DE" w:eastAsia="de-DE" w:bidi="de-DE"/>
        </w:rPr>
        <w:t>phobische</w:t>
      </w:r>
      <w:r>
        <w:rPr>
          <w:color w:val="000000"/>
          <w:spacing w:val="0"/>
          <w:w w:val="100"/>
          <w:position w:val="0"/>
          <w:shd w:val="clear" w:color="auto" w:fill="auto"/>
          <w:lang w:val="de-DE" w:eastAsia="de-DE" w:bidi="de-DE"/>
        </w:rPr>
        <w:t xml:space="preserve"> Sym</w:t>
        <w:softHyphen/>
        <w:t>ptome. Hinter ihrer Phobie und Sublimation steckt die nämliche Gefahr der Bi</w:t>
        <w:softHyphen/>
        <w:t>sexualität bzw. die des psychischen Hermaphroditismus als Folge der doppelten Identifizierung mit dem Vater und der Mutter. Hingegen finden wir im Experi</w:t>
        <w:softHyphen/>
        <w:t>ment die Gefahr des Sadismus auch bei Hochsublimierten, die ähnlich wie die Epileptiker den nämlichen Abwehrmechanismus der «Desintegration» benutzen, sich also mit dem Aufgeben des Ichs und der Erstarrung der Persona aus der Triebgefahr des Kains retten.</w:t>
      </w:r>
    </w:p>
    <w:tbl>
      <w:tblPr>
        <w:tblOverlap w:val="never"/>
        <w:jc w:val="left"/>
        <w:tblLayout w:type="fixed"/>
      </w:tblPr>
      <w:tblGrid>
        <w:gridCol w:w="1570"/>
        <w:gridCol w:w="1488"/>
        <w:gridCol w:w="1445"/>
        <w:gridCol w:w="1747"/>
        <w:gridCol w:w="1445"/>
        <w:gridCol w:w="1742"/>
        <w:gridCol w:w="1454"/>
        <w:gridCol w:w="1397"/>
      </w:tblGrid>
      <w:tr>
        <w:trPr>
          <w:trHeight w:val="403"/>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sXbwehrtaiigkeit —&gt;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Der Abwehrart ent-</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IV.</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Sublimierungs</w:t>
              <w:softHyphen/>
              <w:t>objekt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VI.</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Sublimierungs</w:t>
              <w:softHyphen/>
              <w:t>form</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w:t>
            </w:r>
          </w:p>
        </w:tc>
      </w:tr>
      <w:tr>
        <w:trPr>
          <w:trHeight w:val="418"/>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Sublimierungsart</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Triebgefahr</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Abwehrart</w:t>
            </w:r>
          </w:p>
        </w:tc>
        <w:tc>
          <w:tcPr>
            <w:tcBorders>
              <w:left w:val="single" w:sz="4"/>
            </w:tcBorders>
            <w:shd w:val="clear" w:color="auto" w:fill="FFFFFF"/>
            <w:vAlign w:val="top"/>
          </w:tcPr>
          <w:p>
            <w:pPr>
              <w:pStyle w:val="Style46"/>
              <w:keepNext w:val="0"/>
              <w:keepLines w:val="0"/>
              <w:widowControl w:val="0"/>
              <w:shd w:val="clear" w:color="auto" w:fill="auto"/>
              <w:bidi w:val="0"/>
              <w:spacing w:line="206" w:lineRule="auto"/>
              <w:ind w:left="0" w:firstLine="0"/>
              <w:jc w:val="left"/>
              <w:rPr>
                <w:sz w:val="18"/>
                <w:szCs w:val="18"/>
              </w:rPr>
            </w:pPr>
            <w:r>
              <w:rPr>
                <w:i/>
                <w:iCs/>
                <w:color w:val="000000"/>
                <w:spacing w:val="0"/>
                <w:w w:val="100"/>
                <w:position w:val="0"/>
                <w:sz w:val="18"/>
                <w:szCs w:val="18"/>
                <w:shd w:val="clear" w:color="auto" w:fill="auto"/>
                <w:lang w:val="de-DE" w:eastAsia="de-DE" w:bidi="de-DE"/>
              </w:rPr>
              <w:t>sprechende Neurosen und Psychosen</w:t>
            </w:r>
          </w:p>
        </w:tc>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Sublimierungsziel</w:t>
            </w:r>
          </w:p>
        </w:tc>
        <w:tc>
          <w:tcPr>
            <w:vMerge/>
            <w:tcBorders>
              <w:left w:val="single" w:sz="4"/>
            </w:tcBorders>
            <w:shd w:val="clear" w:color="auto" w:fill="FFFFFF"/>
            <w:vAlign w:val="center"/>
          </w:tcPr>
          <w:p>
            <w:pP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Paradigma</w:t>
            </w:r>
          </w:p>
        </w:tc>
      </w:tr>
      <w:tr>
        <w:trPr>
          <w:trHeight w:val="1834"/>
        </w:trPr>
        <w:tc>
          <w:tcPr>
            <w:tcBorders>
              <w:top w:val="single" w:sz="4"/>
            </w:tcBorders>
            <w:shd w:val="clear" w:color="auto" w:fill="FFFFFF"/>
            <w:vAlign w:val="top"/>
          </w:tcPr>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Sublimierung durch </w:t>
            </w:r>
            <w:r>
              <w:rPr>
                <w:i/>
                <w:iCs/>
                <w:color w:val="000000"/>
                <w:spacing w:val="0"/>
                <w:w w:val="100"/>
                <w:position w:val="0"/>
                <w:sz w:val="18"/>
                <w:szCs w:val="18"/>
                <w:shd w:val="clear" w:color="auto" w:fill="auto"/>
                <w:lang w:val="de-DE" w:eastAsia="de-DE" w:bidi="de-DE"/>
              </w:rPr>
              <w:t>«geistige» Partizipa</w:t>
              <w:softHyphen/>
              <w:t>tion bzy. Projektion. «Kindliche» Huma</w:t>
              <w:softHyphen/>
              <w:t>nisten.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Die Krise in der kindlichen Dual</w:t>
              <w:softHyphen/>
              <w:t xml:space="preserve">union bringt mit sich die Gefahr des </w:t>
            </w:r>
            <w:r>
              <w:rPr>
                <w:i/>
                <w:iCs/>
                <w:color w:val="000000"/>
                <w:spacing w:val="0"/>
                <w:w w:val="100"/>
                <w:position w:val="0"/>
                <w:sz w:val="18"/>
                <w:szCs w:val="18"/>
                <w:shd w:val="clear" w:color="auto" w:fill="auto"/>
                <w:lang w:val="de-DE" w:eastAsia="de-DE" w:bidi="de-DE"/>
              </w:rPr>
              <w:t>Alleinseins.</w:t>
            </w:r>
          </w:p>
          <w:p>
            <w:pPr>
              <w:pStyle w:val="Style46"/>
              <w:keepNext w:val="0"/>
              <w:keepLines w:val="0"/>
              <w:widowControl w:val="0"/>
              <w:shd w:val="clear" w:color="auto" w:fill="auto"/>
              <w:tabs>
                <w:tab w:leader="hyphen" w:pos="612" w:val="left"/>
              </w:tabs>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p</w:t>
              <w:tab/>
            </w:r>
            <w:r>
              <w:rPr>
                <w:color w:val="000000"/>
                <w:spacing w:val="0"/>
                <w:w w:val="100"/>
                <w:position w:val="0"/>
                <w:sz w:val="18"/>
                <w:szCs w:val="18"/>
                <w:shd w:val="clear" w:color="auto" w:fill="auto"/>
                <w:lang w:val="de-DE" w:eastAsia="de-DE" w:bidi="de-DE"/>
              </w:rPr>
              <w:t>Tendenz</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Totale, sekundäre Projektion (Sch</w:t>
            </w:r>
            <w:r>
              <w:rPr>
                <w:color w:val="000000"/>
                <w:spacing w:val="0"/>
                <w:w w:val="100"/>
                <w:position w:val="0"/>
                <w:sz w:val="18"/>
                <w:szCs w:val="18"/>
                <w:shd w:val="clear" w:color="auto" w:fill="auto"/>
                <w:lang w:val="de-DE" w:eastAsia="de-DE" w:bidi="de-DE"/>
              </w:rPr>
              <w:t xml:space="preserve"> = 0 — 1) Der Anspruch, selbst Kind zu sein, wird auf das «Kind» als geistiges Objekt hinausverlegt.</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Das projektive Pa</w:t>
              <w:softHyphen/>
              <w:t>ranoid.</w:t>
            </w:r>
            <w:r>
              <w:rPr>
                <w:color w:val="000000"/>
                <w:spacing w:val="0"/>
                <w:w w:val="100"/>
                <w:position w:val="0"/>
                <w:sz w:val="18"/>
                <w:szCs w:val="18"/>
                <w:shd w:val="clear" w:color="auto" w:fill="auto"/>
                <w:lang w:val="de-DE" w:eastAsia="de-DE" w:bidi="de-DE"/>
              </w:rPr>
              <w:t xml:space="preserve"> 2. Minder</w:t>
              <w:softHyphen/>
              <w:t>wertigkeitsneurose.</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3. Partizipationsneu</w:t>
              <w:softHyphen/>
              <w:t>rose. 4. Akzepta</w:t>
              <w:softHyphen/>
              <w:t>tionsneurose.</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Das «göttliche» Kind wird als geistiges Objekt an Stelle der Mut</w:t>
              <w:softHyphen/>
              <w:t>ter zum Partizi</w:t>
              <w:softHyphen/>
              <w:t>pationsobjekt ge</w:t>
              <w:softHyphen/>
              <w:t>wählt.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Verhinderung des Alleinseins, der Trennung von der «Mutter» durch Partizipation mit dem Kind. Die gei</w:t>
              <w:softHyphen/>
              <w:t>stige Dualunion mit dem Kind will die Partizipation mit der Mutter ersetzen.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Forschungen auf dem Gebiete der 1. Kinderpsycho- logic, 2. Kin</w:t>
              <w:softHyphen/>
              <w:t>derpsychiatrie,</w:t>
            </w:r>
          </w:p>
          <w:p>
            <w:pPr>
              <w:pStyle w:val="Style46"/>
              <w:keepNext w:val="0"/>
              <w:keepLines w:val="0"/>
              <w:widowControl w:val="0"/>
              <w:numPr>
                <w:ilvl w:val="0"/>
                <w:numId w:val="339"/>
              </w:numPr>
              <w:shd w:val="clear" w:color="auto" w:fill="auto"/>
              <w:tabs>
                <w:tab w:pos="245"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Kindermusik,</w:t>
            </w:r>
          </w:p>
          <w:p>
            <w:pPr>
              <w:pStyle w:val="Style46"/>
              <w:keepNext w:val="0"/>
              <w:keepLines w:val="0"/>
              <w:widowControl w:val="0"/>
              <w:numPr>
                <w:ilvl w:val="0"/>
                <w:numId w:val="339"/>
              </w:numPr>
              <w:shd w:val="clear" w:color="auto" w:fill="auto"/>
              <w:tabs>
                <w:tab w:pos="317"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Kinderzcich- nungen usf.</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Fröbel,</w:t>
            </w:r>
          </w:p>
          <w:p>
            <w:pPr>
              <w:pStyle w:val="Style46"/>
              <w:keepNext w:val="0"/>
              <w:keepLines w:val="0"/>
              <w:widowControl w:val="0"/>
              <w:shd w:val="clear" w:color="auto" w:fill="auto"/>
              <w:bidi w:val="0"/>
              <w:spacing w:line="233" w:lineRule="auto"/>
              <w:ind w:left="0" w:firstLine="0"/>
              <w:jc w:val="left"/>
              <w:rPr>
                <w:sz w:val="18"/>
                <w:szCs w:val="18"/>
              </w:rPr>
            </w:pPr>
            <w:r>
              <w:rPr>
                <w:i/>
                <w:iCs/>
                <w:color w:val="000000"/>
                <w:spacing w:val="0"/>
                <w:w w:val="100"/>
                <w:position w:val="0"/>
                <w:sz w:val="18"/>
                <w:szCs w:val="18"/>
                <w:shd w:val="clear" w:color="auto" w:fill="auto"/>
                <w:lang w:val="de-DE" w:eastAsia="de-DE" w:bidi="de-DE"/>
              </w:rPr>
              <w:t>Pejtalozzh</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Bela Bariök </w:t>
            </w:r>
            <w:r>
              <w:rPr>
                <w:color w:val="000000"/>
                <w:spacing w:val="0"/>
                <w:w w:val="100"/>
                <w:position w:val="0"/>
                <w:sz w:val="18"/>
                <w:szCs w:val="18"/>
                <w:shd w:val="clear" w:color="auto" w:fill="auto"/>
                <w:lang w:val="de-DE" w:eastAsia="de-DE" w:bidi="de-DE"/>
              </w:rPr>
              <w:t>(Mikrokosmos).</w:t>
            </w:r>
          </w:p>
        </w:tc>
      </w:tr>
      <w:tr>
        <w:trPr>
          <w:trHeight w:val="1320"/>
        </w:trPr>
        <w:tc>
          <w:tcPr>
            <w:tcBorders>
              <w:top w:val="single" w:sz="4"/>
            </w:tcBorders>
            <w:shd w:val="clear" w:color="auto" w:fill="FFFFFF"/>
            <w:vAlign w:val="bottom"/>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II.</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Sublimierung durch </w:t>
            </w:r>
            <w:r>
              <w:rPr>
                <w:i/>
                <w:iCs/>
                <w:color w:val="000000"/>
                <w:spacing w:val="0"/>
                <w:w w:val="100"/>
                <w:position w:val="0"/>
                <w:sz w:val="18"/>
                <w:szCs w:val="18"/>
                <w:shd w:val="clear" w:color="auto" w:fill="auto"/>
                <w:lang w:val="de-DE" w:eastAsia="de-DE" w:bidi="de-DE"/>
              </w:rPr>
              <w:t>Inflation.</w:t>
            </w:r>
          </w:p>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Schwebende » Huma</w:t>
              <w:softHyphen/>
              <w:t>nisten.</w:t>
            </w:r>
            <w:r>
              <w:rPr>
                <w:color w:val="000000"/>
                <w:spacing w:val="0"/>
                <w:w w:val="100"/>
                <w:position w:val="0"/>
                <w:sz w:val="18"/>
                <w:szCs w:val="18"/>
                <w:shd w:val="clear" w:color="auto" w:fill="auto"/>
                <w:lang w:val="de-DE" w:eastAsia="de-DE" w:bidi="de-DE"/>
              </w:rPr>
              <w:t xml:space="preserve"> Die Besesse</w:t>
              <w:softHyphen/>
              <w:t>nen. Die «Laputa- ner». (J. Swift.)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Der Wunsch: Allcssein. Die Verdoppelung, die Ambiten- denz, die Infla</w:t>
              <w:softHyphen/>
              <w:t>tion.</w:t>
            </w:r>
          </w:p>
          <w:p>
            <w:pPr>
              <w:pStyle w:val="Style4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p</w:t>
            </w:r>
            <w:r>
              <w:rPr>
                <w:color w:val="000000"/>
                <w:spacing w:val="0"/>
                <w:w w:val="100"/>
                <w:position w:val="0"/>
                <w:sz w:val="18"/>
                <w:szCs w:val="18"/>
                <w:shd w:val="clear" w:color="auto" w:fill="auto"/>
                <w:lang w:val="de-DE" w:eastAsia="de-DE" w:bidi="de-DE"/>
              </w:rPr>
              <w:t xml:space="preserve"> -|- -Tendenz</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Totale Inflation (Sch</w:t>
            </w:r>
            <w:r>
              <w:rPr>
                <w:color w:val="000000"/>
                <w:spacing w:val="0"/>
                <w:w w:val="100"/>
                <w:position w:val="0"/>
                <w:sz w:val="18"/>
                <w:szCs w:val="18"/>
                <w:shd w:val="clear" w:color="auto" w:fill="auto"/>
                <w:lang w:val="de-DE" w:eastAsia="de-DE" w:bidi="de-DE"/>
              </w:rPr>
              <w:t xml:space="preserve"> = 0+1).</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Das inflative Para</w:t>
              <w:softHyphen/>
              <w:t>noid.</w:t>
            </w:r>
            <w:r>
              <w:rPr>
                <w:color w:val="000000"/>
                <w:spacing w:val="0"/>
                <w:w w:val="100"/>
                <w:position w:val="0"/>
                <w:sz w:val="18"/>
                <w:szCs w:val="18"/>
                <w:shd w:val="clear" w:color="auto" w:fill="auto"/>
                <w:lang w:val="de-DE" w:eastAsia="de-DE" w:bidi="de-DE"/>
              </w:rPr>
              <w:t xml:space="preserve"> 2. Größen</w:t>
              <w:softHyphen/>
              <w:t>wahn. 3. Eroto</w:t>
              <w:softHyphen/>
              <w:t>manie. 4. Bisexua</w:t>
              <w:softHyphen/>
              <w:t>lität. 5. Affektmord.</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Das </w:t>
            </w:r>
            <w:r>
              <w:rPr>
                <w:i/>
                <w:iCs/>
                <w:color w:val="000000"/>
                <w:spacing w:val="0"/>
                <w:w w:val="100"/>
                <w:position w:val="0"/>
                <w:sz w:val="18"/>
                <w:szCs w:val="18"/>
                <w:shd w:val="clear" w:color="auto" w:fill="auto"/>
                <w:lang w:val="de-DE" w:eastAsia="de-DE" w:bidi="de-DE"/>
              </w:rPr>
              <w:t>eigene</w:t>
            </w:r>
            <w:r>
              <w:rPr>
                <w:color w:val="000000"/>
                <w:spacing w:val="0"/>
                <w:w w:val="100"/>
                <w:position w:val="0"/>
                <w:sz w:val="18"/>
                <w:szCs w:val="18"/>
                <w:shd w:val="clear" w:color="auto" w:fill="auto"/>
                <w:lang w:val="de-DE" w:eastAsia="de-DE" w:bidi="de-DE"/>
              </w:rPr>
              <w:t xml:space="preserve"> Ich, das sich verdop</w:t>
              <w:softHyphen/>
              <w:t>pelt.</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Verhinderung des</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Alleinseins und der Begrenzung der All</w:t>
              <w:softHyphen/>
              <w:t>macht durch Ver</w:t>
              <w:softHyphen/>
              <w:t xml:space="preserve">doppelung, durch </w:t>
            </w:r>
            <w:r>
              <w:rPr>
                <w:i/>
                <w:iCs/>
                <w:color w:val="000000"/>
                <w:spacing w:val="0"/>
                <w:w w:val="100"/>
                <w:position w:val="0"/>
                <w:sz w:val="18"/>
                <w:szCs w:val="18"/>
                <w:shd w:val="clear" w:color="auto" w:fill="auto"/>
                <w:lang w:val="de-DE" w:eastAsia="de-DE" w:bidi="de-DE"/>
              </w:rPr>
              <w:t>Allessein.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Religionspsycholo</w:t>
              <w:softHyphen/>
              <w:t>gen,</w:t>
            </w:r>
            <w:r>
              <w:rPr>
                <w:color w:val="000000"/>
                <w:spacing w:val="0"/>
                <w:w w:val="100"/>
                <w:position w:val="0"/>
                <w:sz w:val="18"/>
                <w:szCs w:val="18"/>
                <w:shd w:val="clear" w:color="auto" w:fill="auto"/>
                <w:lang w:val="de-DE" w:eastAsia="de-DE" w:bidi="de-DE"/>
              </w:rPr>
              <w:t xml:space="preserve"> Theosophen, Anthroposo</w:t>
              <w:softHyphen/>
              <w:t>phen, Sektierer, Astrologen, Mythologcn usw.</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Rudolf Steiner.</w:t>
            </w:r>
          </w:p>
        </w:tc>
      </w:tr>
      <w:tr>
        <w:trPr>
          <w:trHeight w:val="1358"/>
        </w:trPr>
        <w:tc>
          <w:tcPr>
            <w:tcBorders>
              <w:top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46"/>
              <w:keepNext w:val="0"/>
              <w:keepLines w:val="0"/>
              <w:widowControl w:val="0"/>
              <w:shd w:val="clear" w:color="auto" w:fill="auto"/>
              <w:bidi w:val="0"/>
              <w:spacing w:line="202" w:lineRule="auto"/>
              <w:ind w:left="360" w:hanging="360"/>
              <w:jc w:val="left"/>
              <w:rPr>
                <w:sz w:val="18"/>
                <w:szCs w:val="18"/>
              </w:rPr>
            </w:pPr>
            <w:r>
              <w:rPr>
                <w:i/>
                <w:iCs/>
                <w:color w:val="000000"/>
                <w:spacing w:val="0"/>
                <w:w w:val="100"/>
                <w:position w:val="0"/>
                <w:sz w:val="18"/>
                <w:szCs w:val="18"/>
                <w:shd w:val="clear" w:color="auto" w:fill="auto"/>
                <w:lang w:val="de-DE" w:eastAsia="de-DE" w:bidi="de-DE"/>
              </w:rPr>
              <w:t>a)</w:t>
            </w:r>
            <w:r>
              <w:rPr>
                <w:color w:val="000000"/>
                <w:spacing w:val="0"/>
                <w:w w:val="100"/>
                <w:position w:val="0"/>
                <w:sz w:val="18"/>
                <w:szCs w:val="18"/>
                <w:shd w:val="clear" w:color="auto" w:fill="auto"/>
                <w:lang w:val="de-DE" w:eastAsia="de-DE" w:bidi="de-DE"/>
              </w:rPr>
              <w:t xml:space="preserve"> Sublimierung durch totale </w:t>
            </w:r>
            <w:r>
              <w:rPr>
                <w:i/>
                <w:iCs/>
                <w:color w:val="000000"/>
                <w:spacing w:val="0"/>
                <w:w w:val="100"/>
                <w:position w:val="0"/>
                <w:sz w:val="18"/>
                <w:szCs w:val="18"/>
                <w:shd w:val="clear" w:color="auto" w:fill="auto"/>
                <w:lang w:val="de-DE" w:eastAsia="de-DE" w:bidi="de-DE"/>
              </w:rPr>
              <w:t xml:space="preserve">Introjektion: </w:t>
            </w:r>
            <w:r>
              <w:rPr>
                <w:color w:val="000000"/>
                <w:spacing w:val="0"/>
                <w:w w:val="100"/>
                <w:position w:val="0"/>
                <w:sz w:val="18"/>
                <w:szCs w:val="18"/>
                <w:shd w:val="clear" w:color="auto" w:fill="auto"/>
                <w:lang w:val="de-DE" w:eastAsia="de-DE" w:bidi="de-DE"/>
              </w:rPr>
              <w:t>«Sozialisten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Der Wunsch: Alleshaben. Akzeptationsan- spruch.</w:t>
            </w:r>
            <w:r>
              <w:rPr>
                <w:color w:val="000000"/>
                <w:spacing w:val="0"/>
                <w:w w:val="100"/>
                <w:position w:val="0"/>
                <w:sz w:val="18"/>
                <w:szCs w:val="18"/>
                <w:shd w:val="clear" w:color="auto" w:fill="auto"/>
                <w:lang w:val="de-DE" w:eastAsia="de-DE" w:bidi="de-DE"/>
              </w:rPr>
              <w:t xml:space="preserve"> Anklam- merungsbedürf- nis.</w:t>
            </w:r>
          </w:p>
          <w:p>
            <w:pPr>
              <w:pStyle w:val="Style46"/>
              <w:keepNext w:val="0"/>
              <w:keepLines w:val="0"/>
              <w:widowControl w:val="0"/>
              <w:shd w:val="clear" w:color="auto" w:fill="auto"/>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m, k</w:t>
            </w:r>
            <w:r>
              <w:rPr>
                <w:color w:val="000000"/>
                <w:spacing w:val="0"/>
                <w:w w:val="100"/>
                <w:position w:val="0"/>
                <w:sz w:val="18"/>
                <w:szCs w:val="18"/>
                <w:shd w:val="clear" w:color="auto" w:fill="auto"/>
                <w:lang w:val="de-DE" w:eastAsia="de-DE" w:bidi="de-DE"/>
              </w:rPr>
              <w:t xml:space="preserve"> -Tendenz</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Totale Introjek</w:t>
              <w:softHyphen/>
              <w:t>tion.</w:t>
            </w:r>
            <w:r>
              <w:rPr>
                <w:color w:val="000000"/>
                <w:spacing w:val="0"/>
                <w:w w:val="100"/>
                <w:position w:val="0"/>
                <w:sz w:val="18"/>
                <w:szCs w:val="18"/>
                <w:shd w:val="clear" w:color="auto" w:fill="auto"/>
                <w:lang w:val="de-DE" w:eastAsia="de-DE" w:bidi="de-DE"/>
              </w:rPr>
              <w:t xml:space="preserve"> Einverlei</w:t>
              <w:softHyphen/>
              <w:t>bung</w:t>
            </w:r>
          </w:p>
          <w:p>
            <w:pPr>
              <w:pStyle w:val="Style46"/>
              <w:keepNext w:val="0"/>
              <w:keepLines w:val="0"/>
              <w:widowControl w:val="0"/>
              <w:shd w:val="clear" w:color="auto" w:fill="auto"/>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(Sch =</w:t>
            </w:r>
            <w:r>
              <w:rPr>
                <w:color w:val="000000"/>
                <w:spacing w:val="0"/>
                <w:w w:val="100"/>
                <w:position w:val="0"/>
                <w:sz w:val="18"/>
                <w:szCs w:val="18"/>
                <w:shd w:val="clear" w:color="auto" w:fill="auto"/>
                <w:lang w:val="de-DE" w:eastAsia="de-DE" w:bidi="de-DE"/>
              </w:rPr>
              <w:t xml:space="preserve"> + ! 0). Psychischer Kan</w:t>
              <w:softHyphen/>
              <w:t>nibalismus.</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Narzißtische Psy</w:t>
              <w:softHyphen/>
              <w:t xml:space="preserve">chosen und Neurosen. </w:t>
            </w:r>
            <w:r>
              <w:rPr>
                <w:color w:val="000000"/>
                <w:spacing w:val="0"/>
                <w:w w:val="100"/>
                <w:position w:val="0"/>
                <w:sz w:val="18"/>
                <w:szCs w:val="18"/>
                <w:shd w:val="clear" w:color="auto" w:fill="auto"/>
                <w:lang w:val="de-DE" w:eastAsia="de-DE" w:bidi="de-DE"/>
              </w:rPr>
              <w:t>Melancholie. 2. Ma</w:t>
              <w:softHyphen/>
              <w:t>sochismus. Feti</w:t>
              <w:softHyphen/>
              <w:t>schismus. 3. Epilep- tiforme Paranoia.</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4. Zwang.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Die nicht </w:t>
            </w:r>
            <w:r>
              <w:rPr>
                <w:i/>
                <w:iCs/>
                <w:color w:val="000000"/>
                <w:spacing w:val="0"/>
                <w:w w:val="100"/>
                <w:position w:val="0"/>
                <w:sz w:val="18"/>
                <w:szCs w:val="18"/>
                <w:shd w:val="clear" w:color="auto" w:fill="auto"/>
                <w:lang w:val="de-DE" w:eastAsia="de-DE" w:bidi="de-DE"/>
              </w:rPr>
              <w:t>«akzep</w:t>
              <w:softHyphen/>
              <w:t>tierten » Gesell</w:t>
              <w:softHyphen/>
              <w:t xml:space="preserve">schaftsklassen. </w:t>
            </w:r>
            <w:r>
              <w:rPr>
                <w:color w:val="000000"/>
                <w:spacing w:val="0"/>
                <w:w w:val="100"/>
                <w:position w:val="0"/>
                <w:sz w:val="18"/>
                <w:szCs w:val="18"/>
                <w:shd w:val="clear" w:color="auto" w:fill="auto"/>
                <w:lang w:val="de-DE" w:eastAsia="de-DE" w:bidi="de-DE"/>
              </w:rPr>
              <w:t>Der Klassen</w:t>
              <w:softHyphen/>
              <w:t>kampf.</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Verhinderung der </w:t>
            </w:r>
            <w:r>
              <w:rPr>
                <w:i/>
                <w:iCs/>
                <w:color w:val="000000"/>
                <w:spacing w:val="0"/>
                <w:w w:val="100"/>
                <w:position w:val="0"/>
                <w:sz w:val="18"/>
                <w:szCs w:val="18"/>
                <w:shd w:val="clear" w:color="auto" w:fill="auto"/>
                <w:lang w:val="de-DE" w:eastAsia="de-DE" w:bidi="de-DE"/>
              </w:rPr>
              <w:t>sozialen Ungerechtig</w:t>
              <w:softHyphen/>
              <w:t>keit</w:t>
            </w:r>
            <w:r>
              <w:rPr>
                <w:color w:val="000000"/>
                <w:spacing w:val="0"/>
                <w:w w:val="100"/>
                <w:position w:val="0"/>
                <w:sz w:val="18"/>
                <w:szCs w:val="18"/>
                <w:shd w:val="clear" w:color="auto" w:fill="auto"/>
                <w:lang w:val="de-DE" w:eastAsia="de-DE" w:bidi="de-DE"/>
              </w:rPr>
              <w:t xml:space="preserve"> durch </w:t>
            </w:r>
            <w:r>
              <w:rPr>
                <w:i/>
                <w:iCs/>
                <w:color w:val="000000"/>
                <w:spacing w:val="0"/>
                <w:w w:val="100"/>
                <w:position w:val="0"/>
                <w:sz w:val="18"/>
                <w:szCs w:val="18"/>
                <w:shd w:val="clear" w:color="auto" w:fill="auto"/>
                <w:lang w:val="de-DE" w:eastAsia="de-DE" w:bidi="de-DE"/>
              </w:rPr>
              <w:t>«Alles</w:t>
              <w:softHyphen/>
              <w:t>haben » einer Klasse, Rasse usw.</w:t>
            </w:r>
          </w:p>
        </w:tc>
        <w:tc>
          <w:tcPr>
            <w:tcBorders>
              <w:top w:val="single" w:sz="4"/>
              <w:left w:val="single" w:sz="4"/>
            </w:tcBorders>
            <w:shd w:val="clear" w:color="auto" w:fill="FFFFFF"/>
            <w:vAlign w:val="top"/>
          </w:tcPr>
          <w:p>
            <w:pPr>
              <w:pStyle w:val="Style46"/>
              <w:keepNext w:val="0"/>
              <w:keepLines w:val="0"/>
              <w:widowControl w:val="0"/>
              <w:numPr>
                <w:ilvl w:val="0"/>
                <w:numId w:val="341"/>
              </w:numPr>
              <w:shd w:val="clear" w:color="auto" w:fill="auto"/>
              <w:tabs>
                <w:tab w:pos="240"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Parteimänner, Sozialisten usw.</w:t>
            </w:r>
          </w:p>
          <w:p>
            <w:pPr>
              <w:pStyle w:val="Style46"/>
              <w:keepNext w:val="0"/>
              <w:keepLines w:val="0"/>
              <w:widowControl w:val="0"/>
              <w:numPr>
                <w:ilvl w:val="0"/>
                <w:numId w:val="341"/>
              </w:numPr>
              <w:shd w:val="clear" w:color="auto" w:fill="auto"/>
              <w:tabs>
                <w:tab w:pos="307"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Ästhetiker, Logiker, Mathe</w:t>
              <w:softHyphen/>
              <w:t>matiker.</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Marx.</w:t>
            </w:r>
          </w:p>
        </w:tc>
      </w:tr>
      <w:tr>
        <w:trPr>
          <w:trHeight w:val="1805"/>
        </w:trPr>
        <w:tc>
          <w:tcPr>
            <w:tcBorders>
              <w:bottom w:val="single" w:sz="4"/>
            </w:tcBorders>
            <w:shd w:val="clear" w:color="auto" w:fill="FFFFFF"/>
            <w:vAlign w:val="top"/>
          </w:tcPr>
          <w:p>
            <w:pPr>
              <w:pStyle w:val="Style46"/>
              <w:keepNext w:val="0"/>
              <w:keepLines w:val="0"/>
              <w:widowControl w:val="0"/>
              <w:shd w:val="clear" w:color="auto" w:fill="auto"/>
              <w:bidi w:val="0"/>
              <w:spacing w:line="199" w:lineRule="auto"/>
              <w:ind w:left="360" w:hanging="360"/>
              <w:jc w:val="left"/>
              <w:rPr>
                <w:sz w:val="18"/>
                <w:szCs w:val="18"/>
              </w:rPr>
            </w:pPr>
            <w:r>
              <w:rPr>
                <w:i/>
                <w:iCs/>
                <w:color w:val="000000"/>
                <w:spacing w:val="0"/>
                <w:w w:val="100"/>
                <w:position w:val="0"/>
                <w:sz w:val="18"/>
                <w:szCs w:val="18"/>
                <w:shd w:val="clear" w:color="auto" w:fill="auto"/>
                <w:lang w:val="de-DE" w:eastAsia="de-DE" w:bidi="de-DE"/>
              </w:rPr>
              <w:t>b)</w:t>
            </w:r>
            <w:r>
              <w:rPr>
                <w:color w:val="000000"/>
                <w:spacing w:val="0"/>
                <w:w w:val="100"/>
                <w:position w:val="0"/>
                <w:sz w:val="18"/>
                <w:szCs w:val="18"/>
                <w:shd w:val="clear" w:color="auto" w:fill="auto"/>
                <w:lang w:val="de-DE" w:eastAsia="de-DE" w:bidi="de-DE"/>
              </w:rPr>
              <w:t xml:space="preserve"> Sublimierung durch</w:t>
            </w:r>
          </w:p>
          <w:p>
            <w:pPr>
              <w:pStyle w:val="Style46"/>
              <w:keepNext w:val="0"/>
              <w:keepLines w:val="0"/>
              <w:widowControl w:val="0"/>
              <w:shd w:val="clear" w:color="auto" w:fill="auto"/>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Introprojektion: « Autistische » Denker.</w:t>
            </w:r>
          </w:p>
        </w:tc>
        <w:tc>
          <w:tcPr>
            <w:tcBorders>
              <w:left w:val="single" w:sz="4"/>
              <w:bottom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Das projektive «A llmacbtsbedilrf- nis».</w:t>
            </w:r>
            <w:r>
              <w:rPr>
                <w:color w:val="000000"/>
                <w:spacing w:val="0"/>
                <w:w w:val="100"/>
                <w:position w:val="0"/>
                <w:sz w:val="18"/>
                <w:szCs w:val="18"/>
                <w:shd w:val="clear" w:color="auto" w:fill="auto"/>
                <w:lang w:val="de-DE" w:eastAsia="de-DE" w:bidi="de-DE"/>
              </w:rPr>
              <w:t xml:space="preserve"> Das «Ego omnipotens et ubique prae</w:t>
              <w:softHyphen/>
              <w:t>sens ».</w:t>
            </w:r>
          </w:p>
          <w:p>
            <w:pPr>
              <w:pStyle w:val="Style46"/>
              <w:keepNext w:val="0"/>
              <w:keepLines w:val="0"/>
              <w:widowControl w:val="0"/>
              <w:shd w:val="clear" w:color="auto" w:fill="auto"/>
              <w:bidi w:val="0"/>
              <w:spacing w:line="151"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1 -Bedürfnis </w:t>
            </w:r>
            <w:r>
              <w:rPr>
                <w:i/>
                <w:iCs/>
                <w:color w:val="000000"/>
                <w:spacing w:val="0"/>
                <w:w w:val="100"/>
                <w:position w:val="0"/>
                <w:sz w:val="18"/>
                <w:szCs w:val="18"/>
                <w:shd w:val="clear" w:color="auto" w:fill="auto"/>
                <w:lang w:val="de-DE" w:eastAsia="de-DE" w:bidi="de-DE"/>
              </w:rPr>
              <w:t>P~)</w:t>
            </w:r>
          </w:p>
        </w:tc>
        <w:tc>
          <w:tcPr>
            <w:tcBorders>
              <w:left w:val="single" w:sz="4"/>
              <w:bottom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Introprojektion.</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Die Allmacht wird aus dem Unbewußten in das eigene Ich projiziert</w:t>
            </w:r>
          </w:p>
          <w:p>
            <w:pPr>
              <w:pStyle w:val="Style46"/>
              <w:keepNext w:val="0"/>
              <w:keepLines w:val="0"/>
              <w:widowControl w:val="0"/>
              <w:shd w:val="clear" w:color="auto" w:fill="auto"/>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(Sch = + —).</w:t>
            </w:r>
          </w:p>
        </w:tc>
        <w:tc>
          <w:tcPr>
            <w:tcBorders>
              <w:left w:val="single" w:sz="4"/>
              <w:bottom w:val="single" w:sz="4"/>
            </w:tcBorders>
            <w:shd w:val="clear" w:color="auto" w:fill="FFFFFF"/>
            <w:vAlign w:val="top"/>
          </w:tcPr>
          <w:p>
            <w:pPr>
              <w:pStyle w:val="Style46"/>
              <w:keepNext w:val="0"/>
              <w:keepLines w:val="0"/>
              <w:widowControl w:val="0"/>
              <w:numPr>
                <w:ilvl w:val="0"/>
                <w:numId w:val="343"/>
              </w:numPr>
              <w:shd w:val="clear" w:color="auto" w:fill="auto"/>
              <w:tabs>
                <w:tab w:pos="221"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Autistische Schizo</w:t>
              <w:softHyphen/>
              <w:t>phrenie.</w:t>
            </w:r>
          </w:p>
          <w:p>
            <w:pPr>
              <w:pStyle w:val="Style46"/>
              <w:keepNext w:val="0"/>
              <w:keepLines w:val="0"/>
              <w:widowControl w:val="0"/>
              <w:numPr>
                <w:ilvl w:val="0"/>
                <w:numId w:val="343"/>
              </w:numPr>
              <w:shd w:val="clear" w:color="auto" w:fill="auto"/>
              <w:tabs>
                <w:tab w:pos="283"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Melancholie. (Narzißtische Affek- tionen nach </w:t>
            </w:r>
            <w:r>
              <w:rPr>
                <w:smallCaps/>
                <w:color w:val="000000"/>
                <w:spacing w:val="0"/>
                <w:w w:val="100"/>
                <w:position w:val="0"/>
                <w:sz w:val="18"/>
                <w:szCs w:val="18"/>
                <w:shd w:val="clear" w:color="auto" w:fill="auto"/>
                <w:lang w:val="de-DE" w:eastAsia="de-DE" w:bidi="de-DE"/>
              </w:rPr>
              <w:t>Freud.)</w:t>
            </w:r>
          </w:p>
        </w:tc>
        <w:tc>
          <w:tcPr>
            <w:tcBorders>
              <w:left w:val="single" w:sz="4"/>
              <w:bottom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Nicht die Person ist allmächtig (wie bei der Schizophrenie), sondern </w:t>
            </w:r>
            <w:r>
              <w:rPr>
                <w:i/>
                <w:iCs/>
                <w:color w:val="000000"/>
                <w:spacing w:val="0"/>
                <w:w w:val="100"/>
                <w:position w:val="0"/>
                <w:sz w:val="18"/>
                <w:szCs w:val="18"/>
                <w:shd w:val="clear" w:color="auto" w:fill="auto"/>
                <w:lang w:val="de-DE" w:eastAsia="de-DE" w:bidi="de-DE"/>
              </w:rPr>
              <w:t>die «den</w:t>
              <w:softHyphen/>
              <w:t>kende, transzen</w:t>
              <w:softHyphen/>
              <w:t xml:space="preserve">dierende Ichheit». </w:t>
            </w:r>
            <w:r>
              <w:rPr>
                <w:color w:val="000000"/>
                <w:spacing w:val="0"/>
                <w:w w:val="100"/>
                <w:position w:val="0"/>
                <w:sz w:val="18"/>
                <w:szCs w:val="18"/>
                <w:shd w:val="clear" w:color="auto" w:fill="auto"/>
                <w:lang w:val="de-DE" w:eastAsia="de-DE" w:bidi="de-DE"/>
              </w:rPr>
              <w:t>Allmacht derGe- danken.</w:t>
            </w:r>
          </w:p>
        </w:tc>
        <w:tc>
          <w:tcPr>
            <w:tcBorders>
              <w:left w:val="single" w:sz="4"/>
              <w:bottom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Verhinderung des</w:t>
              <w:softHyphen/>
              <w:t>sen, daß außerhalb der denkenden Ich</w:t>
              <w:softHyphen/>
              <w:t>heit irgendeine hö</w:t>
              <w:softHyphen/>
              <w:t>here Instanz über das Ich allmächtig sei.</w:t>
            </w:r>
          </w:p>
        </w:tc>
        <w:tc>
          <w:tcPr>
            <w:tcBorders>
              <w:left w:val="single" w:sz="4"/>
              <w:bottom w:val="single" w:sz="4"/>
            </w:tcBorders>
            <w:shd w:val="clear" w:color="auto" w:fill="FFFFFF"/>
            <w:vAlign w:val="top"/>
          </w:tcPr>
          <w:p>
            <w:pPr>
              <w:pStyle w:val="Style46"/>
              <w:keepNext w:val="0"/>
              <w:keepLines w:val="0"/>
              <w:widowControl w:val="0"/>
              <w:numPr>
                <w:ilvl w:val="0"/>
                <w:numId w:val="345"/>
              </w:numPr>
              <w:shd w:val="clear" w:color="auto" w:fill="auto"/>
              <w:tabs>
                <w:tab w:pos="211" w:val="left"/>
              </w:tabs>
              <w:bidi w:val="0"/>
              <w:spacing w:line="190" w:lineRule="auto"/>
              <w:ind w:left="0" w:firstLine="0"/>
              <w:jc w:val="left"/>
              <w:rPr>
                <w:sz w:val="18"/>
                <w:szCs w:val="18"/>
              </w:rPr>
            </w:pPr>
            <w:r>
              <w:rPr>
                <w:i/>
                <w:iCs/>
                <w:color w:val="000000"/>
                <w:spacing w:val="0"/>
                <w:w w:val="100"/>
                <w:position w:val="0"/>
                <w:sz w:val="18"/>
                <w:szCs w:val="18"/>
                <w:shd w:val="clear" w:color="auto" w:fill="auto"/>
                <w:lang w:val="de-DE" w:eastAsia="de-DE" w:bidi="de-DE"/>
              </w:rPr>
              <w:t>Metaphysiker.</w:t>
            </w:r>
          </w:p>
          <w:p>
            <w:pPr>
              <w:pStyle w:val="Style46"/>
              <w:keepNext w:val="0"/>
              <w:keepLines w:val="0"/>
              <w:widowControl w:val="0"/>
              <w:numPr>
                <w:ilvl w:val="0"/>
                <w:numId w:val="345"/>
              </w:numPr>
              <w:shd w:val="clear" w:color="auto" w:fill="auto"/>
              <w:tabs>
                <w:tab w:pos="302" w:val="left"/>
              </w:tabs>
              <w:bidi w:val="0"/>
              <w:spacing w:line="190" w:lineRule="auto"/>
              <w:ind w:left="0" w:firstLine="0"/>
              <w:jc w:val="left"/>
              <w:rPr>
                <w:sz w:val="18"/>
                <w:szCs w:val="18"/>
              </w:rPr>
            </w:pPr>
            <w:r>
              <w:rPr>
                <w:i/>
                <w:iCs/>
                <w:color w:val="000000"/>
                <w:spacing w:val="0"/>
                <w:w w:val="100"/>
                <w:position w:val="0"/>
                <w:sz w:val="18"/>
                <w:szCs w:val="18"/>
                <w:shd w:val="clear" w:color="auto" w:fill="auto"/>
                <w:lang w:val="de-DE" w:eastAsia="de-DE" w:bidi="de-DE"/>
              </w:rPr>
              <w:t>Existenz</w:t>
              <w:softHyphen/>
              <w:t>philosophen.</w:t>
            </w:r>
          </w:p>
        </w:tc>
        <w:tc>
          <w:tcPr>
            <w:tcBorders>
              <w:left w:val="single" w:sz="4"/>
              <w:bottom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Ad 1. </w:t>
            </w:r>
            <w:r>
              <w:rPr>
                <w:i/>
                <w:iCs/>
                <w:color w:val="000000"/>
                <w:spacing w:val="0"/>
                <w:w w:val="100"/>
                <w:position w:val="0"/>
                <w:sz w:val="18"/>
                <w:szCs w:val="18"/>
                <w:shd w:val="clear" w:color="auto" w:fill="auto"/>
                <w:lang w:val="de-DE" w:eastAsia="de-DE" w:bidi="de-DE"/>
              </w:rPr>
              <w:t>H. Driesch.</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Ad 2. /. </w:t>
            </w:r>
            <w:r>
              <w:rPr>
                <w:i/>
                <w:iCs/>
                <w:color w:val="000000"/>
                <w:spacing w:val="0"/>
                <w:w w:val="100"/>
                <w:position w:val="0"/>
                <w:sz w:val="18"/>
                <w:szCs w:val="18"/>
                <w:shd w:val="clear" w:color="auto" w:fill="auto"/>
                <w:lang w:val="de-DE" w:eastAsia="de-DE" w:bidi="de-DE"/>
              </w:rPr>
              <w:t>P. Sartre, M. Heidegger.</w:t>
            </w:r>
          </w:p>
        </w:tc>
      </w:tr>
    </w:tbl>
    <w:p>
      <w:pPr>
        <w:sectPr>
          <w:headerReference w:type="default" r:id="rId121"/>
          <w:footerReference w:type="default" r:id="rId122"/>
          <w:headerReference w:type="even" r:id="rId123"/>
          <w:footerReference w:type="even" r:id="rId124"/>
          <w:footnotePr>
            <w:pos w:val="pageBottom"/>
            <w:numFmt w:val="decimal"/>
            <w:numRestart w:val="continuous"/>
            <w15:footnoteColumns w:val="1"/>
          </w:footnotePr>
          <w:pgSz w:w="15840" w:h="12240" w:orient="landscape"/>
          <w:pgMar w:top="3039" w:left="1738" w:right="1815" w:bottom="2065" w:header="0" w:footer="1637" w:gutter="0"/>
          <w:pgNumType w:start="108"/>
          <w:cols w:space="720"/>
          <w:noEndnote/>
          <w:rtlGutter w:val="0"/>
          <w:docGrid w:linePitch="360"/>
        </w:sectPr>
      </w:pPr>
    </w:p>
    <w:tbl>
      <w:tblPr>
        <w:tblOverlap w:val="never"/>
        <w:jc w:val="left"/>
        <w:tblLayout w:type="fixed"/>
      </w:tblPr>
      <w:tblGrid>
        <w:gridCol w:w="1598"/>
        <w:gridCol w:w="1488"/>
        <w:gridCol w:w="1450"/>
        <w:gridCol w:w="1742"/>
        <w:gridCol w:w="1445"/>
        <w:gridCol w:w="1747"/>
        <w:gridCol w:w="1450"/>
        <w:gridCol w:w="1411"/>
      </w:tblGrid>
      <w:tr>
        <w:trPr>
          <w:trHeight w:val="398"/>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Abwehrtätigkeit —&gt;■</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46"/>
              <w:keepNext w:val="0"/>
              <w:keepLines w:val="0"/>
              <w:widowControl w:val="0"/>
              <w:shd w:val="clear" w:color="auto" w:fill="auto"/>
              <w:bidi w:val="0"/>
              <w:spacing w:line="204" w:lineRule="auto"/>
              <w:ind w:left="0" w:firstLine="0"/>
              <w:jc w:val="left"/>
              <w:rPr>
                <w:sz w:val="18"/>
                <w:szCs w:val="18"/>
              </w:rPr>
            </w:pPr>
            <w:r>
              <w:rPr>
                <w:i/>
                <w:iCs/>
                <w:color w:val="000000"/>
                <w:spacing w:val="0"/>
                <w:w w:val="100"/>
                <w:position w:val="0"/>
                <w:sz w:val="18"/>
                <w:szCs w:val="18"/>
                <w:shd w:val="clear" w:color="auto" w:fill="auto"/>
                <w:lang w:val="de-DE" w:eastAsia="de-DE" w:bidi="de-DE"/>
              </w:rPr>
              <w:t>Triebgefahr</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w:t>
            </w:r>
          </w:p>
          <w:p>
            <w:pPr>
              <w:pStyle w:val="Style46"/>
              <w:keepNext w:val="0"/>
              <w:keepLines w:val="0"/>
              <w:widowControl w:val="0"/>
              <w:shd w:val="clear" w:color="auto" w:fill="auto"/>
              <w:bidi w:val="0"/>
              <w:spacing w:line="187" w:lineRule="auto"/>
              <w:ind w:left="0" w:firstLine="0"/>
              <w:jc w:val="left"/>
              <w:rPr>
                <w:sz w:val="18"/>
                <w:szCs w:val="18"/>
              </w:rPr>
            </w:pPr>
            <w:r>
              <w:rPr>
                <w:i/>
                <w:iCs/>
                <w:color w:val="000000"/>
                <w:spacing w:val="0"/>
                <w:w w:val="100"/>
                <w:position w:val="0"/>
                <w:sz w:val="18"/>
                <w:szCs w:val="18"/>
                <w:shd w:val="clear" w:color="auto" w:fill="auto"/>
                <w:lang w:val="de-DE" w:eastAsia="de-DE" w:bidi="de-DE"/>
              </w:rPr>
              <w:t>Abwehrart</w:t>
            </w:r>
          </w:p>
        </w:tc>
        <w:tc>
          <w:tcPr>
            <w:vMerge w:val="restart"/>
            <w:tcBorders>
              <w:top w:val="single" w:sz="4"/>
              <w:left w:val="single" w:sz="4"/>
            </w:tcBorders>
            <w:shd w:val="clear" w:color="auto" w:fill="FFFFFF"/>
            <w:vAlign w:val="bottom"/>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Der Abwehrart ent</w:t>
              <w:softHyphen/>
              <w:t>sprechende Neurosen und Psychosen</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IV.</w:t>
            </w:r>
          </w:p>
          <w:p>
            <w:pPr>
              <w:pStyle w:val="Style46"/>
              <w:keepNext w:val="0"/>
              <w:keepLines w:val="0"/>
              <w:widowControl w:val="0"/>
              <w:shd w:val="clear" w:color="auto" w:fill="auto"/>
              <w:bidi w:val="0"/>
              <w:spacing w:line="190" w:lineRule="auto"/>
              <w:ind w:left="0" w:firstLine="0"/>
              <w:jc w:val="left"/>
              <w:rPr>
                <w:sz w:val="18"/>
                <w:szCs w:val="18"/>
              </w:rPr>
            </w:pPr>
            <w:r>
              <w:rPr>
                <w:i/>
                <w:iCs/>
                <w:color w:val="000000"/>
                <w:spacing w:val="0"/>
                <w:w w:val="100"/>
                <w:position w:val="0"/>
                <w:sz w:val="18"/>
                <w:szCs w:val="18"/>
                <w:shd w:val="clear" w:color="auto" w:fill="auto"/>
                <w:lang w:val="de-DE" w:eastAsia="de-DE" w:bidi="de-DE"/>
              </w:rPr>
              <w:t>Sublimierungs</w:t>
              <w:softHyphen/>
              <w:t>objekt</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w:t>
            </w:r>
          </w:p>
          <w:p>
            <w:pPr>
              <w:pStyle w:val="Style46"/>
              <w:keepNext w:val="0"/>
              <w:keepLines w:val="0"/>
              <w:widowControl w:val="0"/>
              <w:shd w:val="clear" w:color="auto" w:fill="auto"/>
              <w:bidi w:val="0"/>
              <w:spacing w:line="211" w:lineRule="auto"/>
              <w:ind w:left="0" w:firstLine="0"/>
              <w:jc w:val="left"/>
              <w:rPr>
                <w:sz w:val="18"/>
                <w:szCs w:val="18"/>
              </w:rPr>
            </w:pPr>
            <w:r>
              <w:rPr>
                <w:i/>
                <w:iCs/>
                <w:color w:val="000000"/>
                <w:spacing w:val="0"/>
                <w:w w:val="100"/>
                <w:position w:val="0"/>
                <w:sz w:val="18"/>
                <w:szCs w:val="18"/>
                <w:shd w:val="clear" w:color="auto" w:fill="auto"/>
                <w:lang w:val="de-DE" w:eastAsia="de-DE" w:bidi="de-DE"/>
              </w:rPr>
              <w:t>Sublimierungszjel</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VI.</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Sublimierungs</w:t>
              <w:softHyphen/>
              <w:t>form</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VII.</w:t>
            </w:r>
          </w:p>
          <w:p>
            <w:pPr>
              <w:pStyle w:val="Style46"/>
              <w:keepNext w:val="0"/>
              <w:keepLines w:val="0"/>
              <w:widowControl w:val="0"/>
              <w:shd w:val="clear" w:color="auto" w:fill="auto"/>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Paradigma</w:t>
            </w:r>
          </w:p>
        </w:tc>
      </w:tr>
      <w:tr>
        <w:trPr>
          <w:trHeight w:val="437"/>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Sublimierungsart</w:t>
            </w: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c>
          <w:tcPr>
            <w:vMerge/>
            <w:tcBorders>
              <w:left w:val="single" w:sz="4"/>
            </w:tcBorders>
            <w:shd w:val="clear" w:color="auto" w:fill="FFFFFF"/>
            <w:vAlign w:val="center"/>
          </w:tcPr>
          <w:p>
            <w:pPr/>
          </w:p>
        </w:tc>
      </w:tr>
      <w:tr>
        <w:trPr>
          <w:trHeight w:val="1229"/>
        </w:trPr>
        <w:tc>
          <w:tcPr>
            <w:tcBorders>
              <w:top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IV.</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Sublimierung durch </w:t>
            </w:r>
            <w:r>
              <w:rPr>
                <w:i/>
                <w:iCs/>
                <w:color w:val="000000"/>
                <w:spacing w:val="0"/>
                <w:w w:val="100"/>
                <w:position w:val="0"/>
                <w:sz w:val="18"/>
                <w:szCs w:val="18"/>
                <w:shd w:val="clear" w:color="auto" w:fill="auto"/>
                <w:lang w:val="de-DE" w:eastAsia="de-DE" w:bidi="de-DE"/>
              </w:rPr>
              <w:t>Integration: Militante Humanisten.</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Variation 1: </w:t>
            </w:r>
            <w:r>
              <w:rPr>
                <w:i/>
                <w:iCs/>
                <w:color w:val="000000"/>
                <w:spacing w:val="0"/>
                <w:w w:val="100"/>
                <w:position w:val="0"/>
                <w:sz w:val="18"/>
                <w:szCs w:val="18"/>
                <w:shd w:val="clear" w:color="auto" w:fill="auto"/>
                <w:lang w:val="de-DE" w:eastAsia="de-DE" w:bidi="de-DE"/>
              </w:rPr>
              <w:t>Die</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Weltverbesserer.</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Der </w:t>
            </w:r>
            <w:r>
              <w:rPr>
                <w:i/>
                <w:iCs/>
                <w:color w:val="000000"/>
                <w:spacing w:val="0"/>
                <w:w w:val="100"/>
                <w:position w:val="0"/>
                <w:sz w:val="18"/>
                <w:szCs w:val="18"/>
                <w:shd w:val="clear" w:color="auto" w:fill="auto"/>
                <w:lang w:val="de-DE" w:eastAsia="de-DE" w:bidi="de-DE"/>
              </w:rPr>
              <w:t>doppelte Ödi</w:t>
              <w:softHyphen/>
              <w:t>puskomplex,</w:t>
            </w:r>
            <w:r>
              <w:rPr>
                <w:color w:val="000000"/>
                <w:spacing w:val="0"/>
                <w:w w:val="100"/>
                <w:position w:val="0"/>
                <w:sz w:val="18"/>
                <w:szCs w:val="18"/>
                <w:shd w:val="clear" w:color="auto" w:fill="auto"/>
                <w:lang w:val="de-DE" w:eastAsia="de-DE" w:bidi="de-DE"/>
              </w:rPr>
              <w:t xml:space="preserve"> die Bisexualität, der psychische </w:t>
            </w:r>
            <w:r>
              <w:rPr>
                <w:i/>
                <w:iCs/>
                <w:color w:val="000000"/>
                <w:spacing w:val="0"/>
                <w:w w:val="100"/>
                <w:position w:val="0"/>
                <w:sz w:val="18"/>
                <w:szCs w:val="18"/>
                <w:shd w:val="clear" w:color="auto" w:fill="auto"/>
                <w:lang w:val="de-DE" w:eastAsia="de-DE" w:bidi="de-DE"/>
              </w:rPr>
              <w:t>Her- maphroditismus,</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Integration</w:t>
            </w:r>
            <w:r>
              <w:rPr>
                <w:color w:val="000000"/>
                <w:spacing w:val="0"/>
                <w:w w:val="100"/>
                <w:position w:val="0"/>
                <w:sz w:val="18"/>
                <w:szCs w:val="18"/>
                <w:shd w:val="clear" w:color="auto" w:fill="auto"/>
                <w:lang w:val="de-DE" w:eastAsia="de-DE" w:bidi="de-DE"/>
              </w:rPr>
              <w:t xml:space="preserve"> der Gegensätzlich</w:t>
              <w:softHyphen/>
              <w:t>keiten</w:t>
            </w:r>
          </w:p>
          <w:p>
            <w:pPr>
              <w:pStyle w:val="Style46"/>
              <w:keepNext w:val="0"/>
              <w:keepLines w:val="0"/>
              <w:widowControl w:val="0"/>
              <w:shd w:val="clear" w:color="auto" w:fill="auto"/>
              <w:bidi w:val="0"/>
              <w:spacing w:line="223" w:lineRule="auto"/>
              <w:ind w:left="360" w:hanging="360"/>
              <w:jc w:val="left"/>
              <w:rPr>
                <w:sz w:val="18"/>
                <w:szCs w:val="18"/>
              </w:rPr>
            </w:pP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zE zt ± +)•</w:t>
            </w:r>
          </w:p>
        </w:tc>
        <w:tc>
          <w:tcPr>
            <w:tcBorders>
              <w:top w:val="single" w:sz="4"/>
              <w:left w:val="single" w:sz="4"/>
            </w:tcBorders>
            <w:shd w:val="clear" w:color="auto" w:fill="FFFFFF"/>
            <w:vAlign w:val="top"/>
          </w:tcPr>
          <w:p>
            <w:pPr>
              <w:pStyle w:val="Style46"/>
              <w:keepNext w:val="0"/>
              <w:keepLines w:val="0"/>
              <w:widowControl w:val="0"/>
              <w:numPr>
                <w:ilvl w:val="0"/>
                <w:numId w:val="347"/>
              </w:numPr>
              <w:shd w:val="clear" w:color="auto" w:fill="auto"/>
              <w:tabs>
                <w:tab w:pos="178" w:val="left"/>
              </w:tabs>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Phobie</w:t>
            </w:r>
            <w:r>
              <w:rPr>
                <w:color w:val="000000"/>
                <w:spacing w:val="0"/>
                <w:w w:val="100"/>
                <w:position w:val="0"/>
                <w:sz w:val="18"/>
                <w:szCs w:val="18"/>
                <w:shd w:val="clear" w:color="auto" w:fill="auto"/>
                <w:lang w:val="de-DE" w:eastAsia="de-DE" w:bidi="de-DE"/>
              </w:rPr>
              <w:t xml:space="preserve"> (Angstneu</w:t>
              <w:softHyphen/>
              <w:t>rose).</w:t>
            </w:r>
          </w:p>
          <w:p>
            <w:pPr>
              <w:pStyle w:val="Style46"/>
              <w:keepNext w:val="0"/>
              <w:keepLines w:val="0"/>
              <w:widowControl w:val="0"/>
              <w:numPr>
                <w:ilvl w:val="0"/>
                <w:numId w:val="347"/>
              </w:numPr>
              <w:shd w:val="clear" w:color="auto" w:fill="auto"/>
              <w:tabs>
                <w:tab w:pos="226"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Hypochondrie.</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Die ganze Mensch</w:t>
              <w:softHyphen/>
              <w:t>heit,</w:t>
            </w:r>
            <w:r>
              <w:rPr>
                <w:color w:val="000000"/>
                <w:spacing w:val="0"/>
                <w:w w:val="100"/>
                <w:position w:val="0"/>
                <w:sz w:val="18"/>
                <w:szCs w:val="18"/>
                <w:shd w:val="clear" w:color="auto" w:fill="auto"/>
                <w:lang w:val="de-DE" w:eastAsia="de-DE" w:bidi="de-DE"/>
              </w:rPr>
              <w:t xml:space="preserve"> Männer und Frauen, alle Klas</w:t>
              <w:softHyphen/>
              <w:t>sen, alle Rassen.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Verhinderung des Un</w:t>
              <w:softHyphen/>
              <w:t>tergangs der Welt und der Menschheit.</w:t>
            </w:r>
          </w:p>
        </w:tc>
        <w:tc>
          <w:tcPr>
            <w:tcBorders>
              <w:top w:val="single" w:sz="4"/>
              <w:left w:val="single" w:sz="4"/>
            </w:tcBorders>
            <w:shd w:val="clear" w:color="auto" w:fill="FFFFFF"/>
            <w:vAlign w:val="top"/>
          </w:tcPr>
          <w:p>
            <w:pPr>
              <w:pStyle w:val="Style46"/>
              <w:keepNext w:val="0"/>
              <w:keepLines w:val="0"/>
              <w:widowControl w:val="0"/>
              <w:numPr>
                <w:ilvl w:val="0"/>
                <w:numId w:val="349"/>
              </w:numPr>
              <w:shd w:val="clear" w:color="auto" w:fill="auto"/>
              <w:tabs>
                <w:tab w:pos="206" w:val="left"/>
              </w:tabs>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Weltverbesserer.</w:t>
            </w:r>
          </w:p>
          <w:p>
            <w:pPr>
              <w:pStyle w:val="Style46"/>
              <w:keepNext w:val="0"/>
              <w:keepLines w:val="0"/>
              <w:widowControl w:val="0"/>
              <w:numPr>
                <w:ilvl w:val="0"/>
                <w:numId w:val="349"/>
              </w:numPr>
              <w:shd w:val="clear" w:color="auto" w:fill="auto"/>
              <w:tabs>
                <w:tab w:pos="259"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Wissenschaft</w:t>
              <w:softHyphen/>
              <w:t>liche Revisio</w:t>
              <w:softHyphen/>
              <w:t>nisten. 3. Poly</w:t>
              <w:softHyphen/>
              <w:t>historen.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Romain Rolland.</w:t>
            </w:r>
          </w:p>
        </w:tc>
      </w:tr>
      <w:tr>
        <w:trPr>
          <w:trHeight w:val="792"/>
        </w:trPr>
        <w:tc>
          <w:tcPr>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Variation 2: </w:t>
            </w:r>
            <w:r>
              <w:rPr>
                <w:i/>
                <w:iCs/>
                <w:color w:val="000000"/>
                <w:spacing w:val="0"/>
                <w:w w:val="100"/>
                <w:position w:val="0"/>
                <w:sz w:val="18"/>
                <w:szCs w:val="18"/>
                <w:shd w:val="clear" w:color="auto" w:fill="auto"/>
                <w:lang w:val="de-DE" w:eastAsia="de-DE" w:bidi="de-DE"/>
              </w:rPr>
              <w:t>«Beißen</w:t>
              <w:softHyphen/>
              <w:t>de» Humanisten.</w:t>
            </w:r>
          </w:p>
        </w:tc>
        <w:tc>
          <w:tcPr>
            <w:tcBorders>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das «/; »-Bedürf</w:t>
              <w:softHyphen/>
              <w:t>nis.</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Verschiebung des Hermaphro- ditismus ins </w:t>
            </w:r>
            <w:r>
              <w:rPr>
                <w:i/>
                <w:iCs/>
                <w:color w:val="000000"/>
                <w:spacing w:val="0"/>
                <w:w w:val="100"/>
                <w:position w:val="0"/>
                <w:sz w:val="18"/>
                <w:szCs w:val="18"/>
                <w:shd w:val="clear" w:color="auto" w:fill="auto"/>
                <w:lang w:val="de-DE" w:eastAsia="de-DE" w:bidi="de-DE"/>
              </w:rPr>
              <w:t>Ich</w:t>
            </w:r>
          </w:p>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zt zE )•</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46"/>
              <w:keepNext w:val="0"/>
              <w:keepLines w:val="0"/>
              <w:widowControl w:val="0"/>
              <w:numPr>
                <w:ilvl w:val="0"/>
                <w:numId w:val="351"/>
              </w:numPr>
              <w:shd w:val="clear" w:color="auto" w:fill="auto"/>
              <w:tabs>
                <w:tab w:pos="187"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Satirendichter.</w:t>
            </w:r>
          </w:p>
          <w:p>
            <w:pPr>
              <w:pStyle w:val="Style46"/>
              <w:keepNext w:val="0"/>
              <w:keepLines w:val="0"/>
              <w:widowControl w:val="0"/>
              <w:numPr>
                <w:ilvl w:val="0"/>
                <w:numId w:val="351"/>
              </w:numPr>
              <w:shd w:val="clear" w:color="auto" w:fill="auto"/>
              <w:tabs>
                <w:tab w:pos="149"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Karikaturisten.</w:t>
            </w:r>
          </w:p>
          <w:p>
            <w:pPr>
              <w:pStyle w:val="Style46"/>
              <w:keepNext w:val="0"/>
              <w:keepLines w:val="0"/>
              <w:widowControl w:val="0"/>
              <w:numPr>
                <w:ilvl w:val="0"/>
                <w:numId w:val="351"/>
              </w:numPr>
              <w:shd w:val="clear" w:color="auto" w:fill="auto"/>
              <w:tabs>
                <w:tab w:pos="216"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«Beißende» Philosophen.</w:t>
            </w:r>
          </w:p>
        </w:tc>
        <w:tc>
          <w:tcPr>
            <w:tcBorders>
              <w:left w:val="single" w:sz="4"/>
            </w:tcBorders>
            <w:shd w:val="clear" w:color="auto" w:fill="FFFFFF"/>
            <w:vAlign w:val="bottom"/>
          </w:tcPr>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Voltaire,</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 Swift, H. Daumier, B. Shaw.</w:t>
            </w:r>
          </w:p>
        </w:tc>
      </w:tr>
      <w:tr>
        <w:trPr>
          <w:trHeight w:val="965"/>
        </w:trPr>
        <w:tc>
          <w:tcPr>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Variation 3: </w:t>
            </w:r>
            <w:r>
              <w:rPr>
                <w:i/>
                <w:iCs/>
                <w:color w:val="000000"/>
                <w:spacing w:val="0"/>
                <w:w w:val="100"/>
                <w:position w:val="0"/>
                <w:sz w:val="18"/>
                <w:szCs w:val="18"/>
                <w:shd w:val="clear" w:color="auto" w:fill="auto"/>
                <w:lang w:val="de-DE" w:eastAsia="de-DE" w:bidi="de-DE"/>
              </w:rPr>
              <w:t>Pädago</w:t>
              <w:softHyphen/>
              <w:t>gisch-psychologische Humanisten.</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Partielle Integra</w:t>
              <w:softHyphen/>
              <w:t>tion</w:t>
            </w:r>
          </w:p>
          <w:p>
            <w:pPr>
              <w:pStyle w:val="Style46"/>
              <w:keepNext w:val="0"/>
              <w:keepLines w:val="0"/>
              <w:widowControl w:val="0"/>
              <w:shd w:val="clear" w:color="auto" w:fill="auto"/>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(Sch = + + ).</w:t>
            </w:r>
          </w:p>
        </w:tc>
        <w:tc>
          <w:tcPr>
            <w:tcBorders>
              <w:left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Paranoid, Manie, Epilepsie, Diebstahl.</w:t>
            </w:r>
          </w:p>
        </w:tc>
        <w:tc>
          <w:tcPr>
            <w:tcBorders>
              <w:left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Kinder, Jugend</w:t>
              <w:softHyphen/>
              <w:t>liche, Defektu- öse, Schwach</w:t>
              <w:softHyphen/>
              <w:t>sinn, Kriminali</w:t>
              <w:softHyphen/>
              <w:t>tät.</w:t>
            </w:r>
          </w:p>
        </w:tc>
        <w:tc>
          <w:tcPr>
            <w:tcBorders>
              <w:left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Verhinderung der eige</w:t>
              <w:softHyphen/>
              <w:t>nen Ich-Gefahr, der Ich-Defekte.</w:t>
            </w:r>
          </w:p>
        </w:tc>
        <w:tc>
          <w:tcPr>
            <w:tcBorders>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Heilpädagogen, Jugendschützler.</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f.J. Rousseau.</w:t>
            </w:r>
          </w:p>
        </w:tc>
      </w:tr>
      <w:tr>
        <w:trPr>
          <w:trHeight w:val="1310"/>
        </w:trPr>
        <w:tc>
          <w:tcPr>
            <w:tcBorders>
              <w:top w:val="single" w:sz="4"/>
            </w:tcBorders>
            <w:shd w:val="clear" w:color="auto" w:fill="FFFFFF"/>
            <w:vAlign w:val="bottom"/>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Sublimierung durch </w:t>
            </w:r>
            <w:r>
              <w:rPr>
                <w:i/>
                <w:iCs/>
                <w:color w:val="000000"/>
                <w:spacing w:val="0"/>
                <w:w w:val="100"/>
                <w:position w:val="0"/>
                <w:sz w:val="18"/>
                <w:szCs w:val="18"/>
                <w:shd w:val="clear" w:color="auto" w:fill="auto"/>
                <w:lang w:val="de-DE" w:eastAsia="de-DE" w:bidi="de-DE"/>
              </w:rPr>
              <w:t>« Desintegration ».</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Variation 1: </w:t>
            </w:r>
            <w:r>
              <w:rPr>
                <w:i/>
                <w:iCs/>
                <w:color w:val="000000"/>
                <w:spacing w:val="0"/>
                <w:w w:val="100"/>
                <w:position w:val="0"/>
                <w:sz w:val="18"/>
                <w:szCs w:val="18"/>
                <w:shd w:val="clear" w:color="auto" w:fill="auto"/>
                <w:lang w:val="de-DE" w:eastAsia="de-DE" w:bidi="de-DE"/>
              </w:rPr>
              <w:t>«.Staat</w:t>
              <w:softHyphen/>
              <w:t>liche Humanisten», die Gesetzbringer, Mo</w:t>
              <w:softHyphen/>
              <w:t>ralist en, Puristen.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Der Kain:</w:t>
            </w:r>
            <w:r>
              <w:rPr>
                <w:color w:val="000000"/>
                <w:spacing w:val="0"/>
                <w:w w:val="100"/>
                <w:position w:val="0"/>
                <w:sz w:val="18"/>
                <w:szCs w:val="18"/>
                <w:shd w:val="clear" w:color="auto" w:fill="auto"/>
                <w:lang w:val="de-DE" w:eastAsia="de-DE" w:bidi="de-DE"/>
              </w:rPr>
              <w:t xml:space="preserve"> Wut, Haß, Zorn, Ra</w:t>
              <w:softHyphen/>
              <w:t>che, Neid, Eifer</w:t>
              <w:softHyphen/>
              <w:t>sucht.</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Erstarrung des Ichs in der Person des Amtes. Desintegration (Sch</w:t>
            </w:r>
            <w:r>
              <w:rPr>
                <w:color w:val="000000"/>
                <w:spacing w:val="0"/>
                <w:w w:val="100"/>
                <w:position w:val="0"/>
                <w:sz w:val="18"/>
                <w:szCs w:val="18"/>
                <w:shd w:val="clear" w:color="auto" w:fill="auto"/>
                <w:lang w:val="de-DE" w:eastAsia="de-DE" w:bidi="de-DE"/>
              </w:rPr>
              <w:t xml:space="preserve"> = 0 0) oder auch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1. Epilcptiforme</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Paranoia, 2. Porio- manie, 3. Schizo</w:t>
              <w:softHyphen/>
              <w:t>phrenie, 4. Zwang, 5. Melancholie.</w:t>
            </w:r>
          </w:p>
        </w:tc>
        <w:tc>
          <w:tcPr>
            <w:tcBorders>
              <w:top w:val="single" w:sz="4"/>
              <w:left w:val="single" w:sz="4"/>
            </w:tcBorders>
            <w:shd w:val="clear" w:color="auto" w:fill="FFFFFF"/>
            <w:vAlign w:val="top"/>
          </w:tcPr>
          <w:p>
            <w:pPr>
              <w:pStyle w:val="Style46"/>
              <w:keepNext w:val="0"/>
              <w:keepLines w:val="0"/>
              <w:widowControl w:val="0"/>
              <w:numPr>
                <w:ilvl w:val="0"/>
                <w:numId w:val="353"/>
              </w:numPr>
              <w:shd w:val="clear" w:color="auto" w:fill="auto"/>
              <w:tabs>
                <w:tab w:pos="269"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Leichen von Ermordeten und Selbstmörder.</w:t>
            </w:r>
          </w:p>
          <w:p>
            <w:pPr>
              <w:pStyle w:val="Style46"/>
              <w:keepNext w:val="0"/>
              <w:keepLines w:val="0"/>
              <w:widowControl w:val="0"/>
              <w:numPr>
                <w:ilvl w:val="0"/>
                <w:numId w:val="353"/>
              </w:numPr>
              <w:shd w:val="clear" w:color="auto" w:fill="auto"/>
              <w:tabs>
                <w:tab w:pos="264" w:val="left"/>
              </w:tabs>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Verbrecher.</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Verhinderung der Ag</w:t>
              <w:softHyphen/>
              <w:t>gression durch Gesetz</w:t>
              <w:softHyphen/>
              <w:t>vollstreckung.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Richter, Staats</w:t>
              <w:softHyphen/>
              <w:t>anwälte, gericht</w:t>
              <w:softHyphen/>
              <w:t>liche Mediziner.</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Cäsar, Napoleon,</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Alexander der Große.</w:t>
            </w:r>
          </w:p>
        </w:tc>
      </w:tr>
      <w:tr>
        <w:trPr>
          <w:trHeight w:val="787"/>
        </w:trPr>
        <w:tc>
          <w:tcPr>
            <w:tcBorders>
              <w:bottom w:val="single" w:sz="4"/>
            </w:tcBorders>
            <w:shd w:val="clear" w:color="auto" w:fill="FFFFFF"/>
            <w:vAlign w:val="top"/>
          </w:tcPr>
          <w:p>
            <w:pPr>
              <w:pStyle w:val="Style46"/>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Variation 2: </w:t>
            </w:r>
            <w:r>
              <w:rPr>
                <w:i/>
                <w:iCs/>
                <w:color w:val="000000"/>
                <w:spacing w:val="0"/>
                <w:w w:val="100"/>
                <w:position w:val="0"/>
                <w:sz w:val="18"/>
                <w:szCs w:val="18"/>
                <w:shd w:val="clear" w:color="auto" w:fill="auto"/>
                <w:lang w:val="de-DE" w:eastAsia="de-DE" w:bidi="de-DE"/>
              </w:rPr>
              <w:t>«Kirch</w:t>
              <w:softHyphen/>
              <w:t>liche Humanisten ».</w:t>
            </w:r>
          </w:p>
        </w:tc>
        <w:tc>
          <w:tcPr>
            <w:tcBorders>
              <w:left w:val="single" w:sz="4"/>
              <w:bottom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Aggressionsbediirf- nis</w:t>
            </w:r>
          </w:p>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s —; e</w:t>
            </w:r>
            <w:r>
              <w:rPr>
                <w:color w:val="000000"/>
                <w:spacing w:val="0"/>
                <w:w w:val="100"/>
                <w:position w:val="0"/>
                <w:sz w:val="18"/>
                <w:szCs w:val="18"/>
                <w:shd w:val="clear" w:color="auto" w:fill="auto"/>
                <w:lang w:val="de-DE" w:eastAsia="de-DE" w:bidi="de-DE"/>
              </w:rPr>
              <w:t xml:space="preserve"> -|- -Ten</w:t>
              <w:softHyphen/>
              <w:t>denz.</w:t>
            </w:r>
          </w:p>
        </w:tc>
        <w:tc>
          <w:tcPr>
            <w:tcBorders>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Introjektion</w:t>
            </w:r>
          </w:p>
          <w:p>
            <w:pPr>
              <w:pStyle w:val="Style46"/>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(Sch</w:t>
            </w:r>
            <w:r>
              <w:rPr>
                <w:color w:val="000000"/>
                <w:spacing w:val="0"/>
                <w:w w:val="100"/>
                <w:position w:val="0"/>
                <w:sz w:val="18"/>
                <w:szCs w:val="18"/>
                <w:shd w:val="clear" w:color="auto" w:fill="auto"/>
                <w:lang w:val="de-DE" w:eastAsia="de-DE" w:bidi="de-DE"/>
              </w:rPr>
              <w:t xml:space="preserve"> = + 0).</w:t>
            </w:r>
          </w:p>
        </w:tc>
        <w:tc>
          <w:tcPr>
            <w:tcBorders>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 «Kainiten».</w:t>
            </w:r>
          </w:p>
        </w:tc>
        <w:tc>
          <w:tcPr>
            <w:tcBorders>
              <w:left w:val="single" w:sz="4"/>
              <w:bottom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Vollstreckung der Gesetze Gottes.</w:t>
            </w:r>
          </w:p>
        </w:tc>
        <w:tc>
          <w:tcPr>
            <w:tcBorders>
              <w:left w:val="single" w:sz="4"/>
              <w:bottom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Verhinderung der Verletzung der Ge</w:t>
              <w:softHyphen/>
              <w:t>bote Gottes.</w:t>
            </w:r>
          </w:p>
        </w:tc>
        <w:tc>
          <w:tcPr>
            <w:tcBorders>
              <w:left w:val="single" w:sz="4"/>
              <w:bottom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Strenge Pfarrer, Mönche, Non</w:t>
              <w:softHyphen/>
              <w:t>nen.</w:t>
            </w:r>
          </w:p>
        </w:tc>
        <w:tc>
          <w:tcPr>
            <w:tcBorders>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Savonarola.</w:t>
            </w:r>
          </w:p>
        </w:tc>
      </w:tr>
    </w:tbl>
    <w:p>
      <w:pPr>
        <w:sectPr>
          <w:headerReference w:type="default" r:id="rId125"/>
          <w:footerReference w:type="default" r:id="rId126"/>
          <w:headerReference w:type="even" r:id="rId127"/>
          <w:footerReference w:type="even" r:id="rId128"/>
          <w:footnotePr>
            <w:pos w:val="pageBottom"/>
            <w:numFmt w:val="decimal"/>
            <w:numRestart w:val="continuous"/>
            <w15:footnoteColumns w:val="1"/>
          </w:footnotePr>
          <w:pgSz w:w="15840" w:h="12240" w:orient="landscape"/>
          <w:pgMar w:top="2731" w:left="1740" w:right="1769" w:bottom="2731" w:header="0" w:footer="2303" w:gutter="0"/>
          <w:cols w:space="720"/>
          <w:noEndnote/>
          <w:rtlGutter w:val="0"/>
          <w:docGrid w:linePitch="360"/>
        </w:sectPr>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Tabelle 15 versuchen wir, einige besondere Arten der Sublimation tiefen</w:t>
        <w:softHyphen/>
        <w:t>psychologisch und ontogenetisch darzustellen. Die Erfassung und Deutung wei</w:t>
        <w:softHyphen/>
        <w:t>terer Arten von Sublimationen ist Aufgabe der Zukunft.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vielleicht die einfachste Art der Aufteilung und Deutung der verschie</w:t>
        <w:softHyphen/>
        <w:t xml:space="preserve">denen Sublimationswege, wenn wir als «differentia specifica» die </w:t>
      </w:r>
      <w:r>
        <w:rPr>
          <w:i/>
          <w:iCs/>
          <w:color w:val="000000"/>
          <w:spacing w:val="0"/>
          <w:w w:val="100"/>
          <w:position w:val="0"/>
          <w:shd w:val="clear" w:color="auto" w:fill="auto"/>
          <w:lang w:val="de-DE" w:eastAsia="de-DE" w:bidi="de-DE"/>
        </w:rPr>
        <w:t>Art der Ich- Abwehr</w:t>
      </w:r>
      <w:r>
        <w:rPr>
          <w:color w:val="000000"/>
          <w:spacing w:val="0"/>
          <w:w w:val="100"/>
          <w:position w:val="0"/>
          <w:shd w:val="clear" w:color="auto" w:fill="auto"/>
          <w:lang w:val="de-DE" w:eastAsia="de-DE" w:bidi="de-DE"/>
        </w:rPr>
        <w:t xml:space="preserve"> gegen die Triebgefahr als leitendes Prinzip anwenden.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Unter diesem Aspekt der Ich-Abwehrart können wir derzeit </w:t>
      </w:r>
      <w:r>
        <w:rPr>
          <w:i/>
          <w:iCs/>
          <w:color w:val="000000"/>
          <w:spacing w:val="0"/>
          <w:w w:val="100"/>
          <w:position w:val="0"/>
          <w:shd w:val="clear" w:color="auto" w:fill="auto"/>
          <w:lang w:val="de-DE" w:eastAsia="de-DE" w:bidi="de-DE"/>
        </w:rPr>
        <w:t>fünf</w:t>
      </w:r>
      <w:r>
        <w:rPr>
          <w:color w:val="000000"/>
          <w:spacing w:val="0"/>
          <w:w w:val="100"/>
          <w:position w:val="0"/>
          <w:shd w:val="clear" w:color="auto" w:fill="auto"/>
          <w:lang w:val="de-DE" w:eastAsia="de-DE" w:bidi="de-DE"/>
        </w:rPr>
        <w:t xml:space="preserve"> Sublima</w:t>
        <w:softHyphen/>
        <w:t>tionsarten und fünf Wege der Humanisierung unterscheiden.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wollen diese fünf Arten der Sublimation tabellarisch näher erörtern.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Tabelle 15 gibt nur eine unvollständige Übersicht über die Beziehungen zwischen Sublimierungsart und Abwehrart. Sie behandelt im besonderen die Zu</w:t>
        <w:softHyphen/>
        <w:t xml:space="preserve">sammenhänge zwischen den </w:t>
      </w:r>
      <w:r>
        <w:rPr>
          <w:i/>
          <w:iCs/>
          <w:color w:val="000000"/>
          <w:spacing w:val="0"/>
          <w:w w:val="100"/>
          <w:position w:val="0"/>
          <w:shd w:val="clear" w:color="auto" w:fill="auto"/>
          <w:lang w:val="de-DE" w:eastAsia="de-DE" w:bidi="de-DE"/>
        </w:rPr>
        <w:t>totalen</w:t>
      </w:r>
      <w:r>
        <w:rPr>
          <w:color w:val="000000"/>
          <w:spacing w:val="0"/>
          <w:w w:val="100"/>
          <w:position w:val="0"/>
          <w:shd w:val="clear" w:color="auto" w:fill="auto"/>
          <w:lang w:val="de-DE" w:eastAsia="de-DE" w:bidi="de-DE"/>
        </w:rPr>
        <w:t xml:space="preserve"> Projektionen, Inflationen, Introjektionen, Integrationen und Desintegrationen und der Abwehrtätigkeit des Ichs.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Von den komplexen Ich-Tätigkeiten wird nur die Introprojektion als Beispiel angeführt. Die Ergänzung dieser Zusammenhänge wird eine wichtige Arbeit der Zukunft darstellen. Die Frage, ob eine Sublimierung mit Negation überhaupt möglich ist, wird von uns verneint. Die bisherigen Untersuchungen bestärken trotz ihrer Unzulänglichkeit die Berechtigung, die Sublimierung als Abwehr</w:t>
        <w:softHyphen/>
        <w:t>mechanismus aufzufassen.</w:t>
      </w:r>
    </w:p>
    <w:p>
      <w:pPr>
        <w:pStyle w:val="Style22"/>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sectPr>
          <w:headerReference w:type="default" r:id="rId129"/>
          <w:footerReference w:type="default" r:id="rId130"/>
          <w:headerReference w:type="even" r:id="rId131"/>
          <w:footerReference w:type="even" r:id="rId132"/>
          <w:footnotePr>
            <w:pos w:val="pageBottom"/>
            <w:numFmt w:val="decimal"/>
            <w:numRestart w:val="continuous"/>
            <w15:footnoteColumns w:val="1"/>
          </w:footnotePr>
          <w:pgSz w:w="12240" w:h="15840"/>
          <w:pgMar w:top="2112" w:left="2008" w:right="2008" w:bottom="2486" w:header="1684" w:footer="3" w:gutter="946"/>
          <w:pgNumType w:start="368"/>
          <w:cols w:space="720"/>
          <w:noEndnote/>
          <w:rtlGutter/>
          <w:docGrid w:linePitch="360"/>
        </w:sectPr>
      </w:pPr>
      <w:r>
        <w:rPr>
          <w:color w:val="000000"/>
          <w:spacing w:val="0"/>
          <w:w w:val="100"/>
          <w:position w:val="0"/>
          <w:shd w:val="clear" w:color="auto" w:fill="auto"/>
          <w:lang w:val="de-DE" w:eastAsia="de-DE" w:bidi="de-DE"/>
        </w:rPr>
        <w:t>Der nächste Abschnitt hat die Aufgabe, die besonderen Ich-Funktionen bei der Charakterbildung zu analysieren.</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ABSCHNITT V</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DAS ICH UND DER CHARAKTER</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DIE CHARAKTERBILDENDE FUNKTION</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DES ICHS</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XXI</w:t>
      </w:r>
    </w:p>
    <w:p>
      <w:pPr>
        <w:pStyle w:val="Style17"/>
        <w:keepNext w:val="0"/>
        <w:keepLines w:val="0"/>
        <w:widowControl w:val="0"/>
        <w:shd w:val="clear" w:color="auto" w:fill="auto"/>
        <w:bidi w:val="0"/>
        <w:spacing w:line="202" w:lineRule="auto"/>
        <w:ind w:left="0" w:firstLine="0"/>
        <w:jc w:val="left"/>
      </w:pPr>
      <w:r>
        <w:rPr>
          <w:color w:val="000000"/>
          <w:spacing w:val="0"/>
          <w:w w:val="100"/>
          <w:position w:val="0"/>
          <w:sz w:val="24"/>
          <w:szCs w:val="24"/>
          <w:shd w:val="clear" w:color="auto" w:fill="auto"/>
          <w:lang w:val="de-DE" w:eastAsia="de-DE" w:bidi="de-DE"/>
        </w:rPr>
        <w:t>CHARAKTER UND SCHICKSAL</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Den alten Satz: «Charakter ist Sch/icks/», kann man verschiedentlich auslegen, je nachdem, ob man den Begriff des Schicksals im alten Wortsinn der </w:t>
      </w:r>
      <w:r>
        <w:rPr>
          <w:color w:val="000000"/>
          <w:spacing w:val="0"/>
          <w:w w:val="100"/>
          <w:position w:val="0"/>
          <w:sz w:val="18"/>
          <w:szCs w:val="18"/>
          <w:shd w:val="clear" w:color="auto" w:fill="auto"/>
          <w:lang w:val="de-DE" w:eastAsia="de-DE" w:bidi="de-DE"/>
        </w:rPr>
        <w:t xml:space="preserve">drdvxrj </w:t>
      </w:r>
      <w:r>
        <w:rPr>
          <w:color w:val="000000"/>
          <w:spacing w:val="0"/>
          <w:w w:val="100"/>
          <w:position w:val="0"/>
          <w:shd w:val="clear" w:color="auto" w:fill="auto"/>
          <w:lang w:val="de-DE" w:eastAsia="de-DE" w:bidi="de-DE"/>
        </w:rPr>
        <w:t>oder im Sinne unserer neuen dialektischen Schicksalswissenschaft auswertet. Die alte Anankologie - als Schicksalswissenschaft - versteht unter Schicksal: Zwang, Be</w:t>
        <w:softHyphen/>
        <w:t>schränkung des Willens durch äußere Gewalt, d. h. eine physische und moralische Notwendigkeit, ein Naturgesetz, das durch die Blutsverwandtschaft gesetzt wurde.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Unsere eigene altanankologische Begriffsbestimmung des Schicksals (1937 bis 1944) lautete: </w:t>
      </w:r>
      <w:r>
        <w:rPr>
          <w:i/>
          <w:iCs/>
          <w:color w:val="000000"/>
          <w:spacing w:val="0"/>
          <w:w w:val="100"/>
          <w:position w:val="0"/>
          <w:shd w:val="clear" w:color="auto" w:fill="auto"/>
          <w:lang w:val="de-DE" w:eastAsia="de-DE" w:bidi="de-DE"/>
        </w:rPr>
        <w:t>«Schicksal</w:t>
      </w:r>
      <w:r>
        <w:rPr>
          <w:color w:val="000000"/>
          <w:spacing w:val="0"/>
          <w:w w:val="100"/>
          <w:position w:val="0"/>
          <w:shd w:val="clear" w:color="auto" w:fill="auto"/>
          <w:lang w:val="de-DE" w:eastAsia="de-DE" w:bidi="de-DE"/>
        </w:rPr>
        <w:t xml:space="preserve"> ist der Wahlzwang der </w:t>
      </w:r>
      <w:r>
        <w:rPr>
          <w:i/>
          <w:iCs/>
          <w:color w:val="000000"/>
          <w:spacing w:val="0"/>
          <w:w w:val="100"/>
          <w:position w:val="0"/>
          <w:shd w:val="clear" w:color="auto" w:fill="auto"/>
          <w:lang w:val="de-DE" w:eastAsia="de-DE" w:bidi="de-DE"/>
        </w:rPr>
        <w:t>Ahnen,</w:t>
      </w:r>
      <w:r>
        <w:rPr>
          <w:color w:val="000000"/>
          <w:spacing w:val="0"/>
          <w:w w:val="100"/>
          <w:position w:val="0"/>
          <w:shd w:val="clear" w:color="auto" w:fill="auto"/>
          <w:lang w:val="de-DE" w:eastAsia="de-DE" w:bidi="de-DE"/>
        </w:rPr>
        <w:t xml:space="preserve"> d. h. der </w:t>
      </w:r>
      <w:r>
        <w:rPr>
          <w:i/>
          <w:iCs/>
          <w:color w:val="000000"/>
          <w:spacing w:val="0"/>
          <w:w w:val="100"/>
          <w:position w:val="0"/>
          <w:shd w:val="clear" w:color="auto" w:fill="auto"/>
          <w:lang w:val="de-DE" w:eastAsia="de-DE" w:bidi="de-DE"/>
        </w:rPr>
        <w:t>Blussverwandten</w:t>
      </w:r>
      <w:r>
        <w:rPr>
          <w:color w:val="000000"/>
          <w:spacing w:val="0"/>
          <w:w w:val="100"/>
          <w:position w:val="0"/>
          <w:shd w:val="clear" w:color="auto" w:fill="auto"/>
          <w:lang w:val="de-DE" w:eastAsia="de-DE" w:bidi="de-DE"/>
        </w:rPr>
        <w:t xml:space="preserve"> in LiZehe, Freundschaft, Beruf, Krankheit und Todf» Auf Grund dieser alten Anankologie ist der Charakter eines Menschen durch den Zwang des Ahnenerbes geprägt und somit nur eine besondere Erscheinung des von den Ahnenfiguren bestimmten Erb- oder «Zwangsschicksals».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Unsere neue, dynamisch-dialektische Anankologie (ab 1944) räumt aber dem Ich eine </w:t>
      </w:r>
      <w:r>
        <w:rPr>
          <w:i/>
          <w:iCs/>
          <w:color w:val="000000"/>
          <w:spacing w:val="0"/>
          <w:w w:val="100"/>
          <w:position w:val="0"/>
          <w:shd w:val="clear" w:color="auto" w:fill="auto"/>
          <w:lang w:val="de-DE" w:eastAsia="de-DE" w:bidi="de-DE"/>
        </w:rPr>
        <w:t>freiwählende</w:t>
      </w:r>
      <w:r>
        <w:rPr>
          <w:color w:val="000000"/>
          <w:spacing w:val="0"/>
          <w:w w:val="100"/>
          <w:position w:val="0"/>
          <w:shd w:val="clear" w:color="auto" w:fill="auto"/>
          <w:lang w:val="de-DE" w:eastAsia="de-DE" w:bidi="de-DE"/>
        </w:rPr>
        <w:t xml:space="preserve"> Funktion in der Schicksalsbildung ein. Wir nehmen an, daß das Ich unter den Mustern und Figuren der erbgegebenen Schicksals- und Merk</w:t>
        <w:softHyphen/>
        <w:t>malsmöglichkeiten frei zu wählen oder durch Zntegratzon der Ahnenfiguren für sich selbst ein neues, persönliches Schicksal, einen persönlichen Charakter aufzubauen vermag. Die neue Anankologie unterscheidet somit ein Erb- oder Zwangsschick</w:t>
        <w:softHyphen/>
        <w:t>sal und ein Ich- oder Wahlschicksal. Diese beiden Stücke des Schicksals stehen mit- und gegeneinander in einer ewigen dialektischen, komplementären Koexi</w:t>
        <w:softHyphen/>
        <w:t>stenz. Die neue, dialektische Anankologie sagt: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Schicksal</w:t>
      </w:r>
      <w:r>
        <w:rPr>
          <w:color w:val="000000"/>
          <w:spacing w:val="0"/>
          <w:w w:val="100"/>
          <w:position w:val="0"/>
          <w:shd w:val="clear" w:color="auto" w:fill="auto"/>
          <w:lang w:val="de-DE" w:eastAsia="de-DE" w:bidi="de-DE"/>
        </w:rPr>
        <w:t xml:space="preserve"> ist eine dyzam/sch-funktzonelle, dia/ektzsche Koexistenz des Zwanges der Vorfahren und </w:t>
      </w:r>
      <w:r>
        <w:rPr>
          <w:i/>
          <w:iCs/>
          <w:color w:val="000000"/>
          <w:spacing w:val="0"/>
          <w:w w:val="100"/>
          <w:position w:val="0"/>
          <w:shd w:val="clear" w:color="auto" w:fill="auto"/>
          <w:lang w:val="de-DE" w:eastAsia="de-DE" w:bidi="de-DE"/>
        </w:rPr>
        <w:t>der Freiheit des wählenden</w:t>
      </w:r>
      <w:r>
        <w:rPr>
          <w:color w:val="000000"/>
          <w:spacing w:val="0"/>
          <w:w w:val="100"/>
          <w:position w:val="0"/>
          <w:shd w:val="clear" w:color="auto" w:fill="auto"/>
          <w:lang w:val="de-DE" w:eastAsia="de-DE" w:bidi="de-DE"/>
        </w:rPr>
        <w:t xml:space="preserve"> Zchs. Zwang und Freiheit machen zusammen das Schicksal des einzelnen aus. Vom Standpunkt dieser neuen Anankologie aus erhält der Satz : «Charakter ist Schicksal», einen anderen Sinn. Wir sagen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Charakter ist dasjenige Stück des Schicksals, welches </w:t>
      </w:r>
      <w:r>
        <w:rPr>
          <w:i/>
          <w:iCs/>
          <w:color w:val="000000"/>
          <w:spacing w:val="0"/>
          <w:w w:val="100"/>
          <w:position w:val="0"/>
          <w:shd w:val="clear" w:color="auto" w:fill="auto"/>
          <w:lang w:val="de-DE" w:eastAsia="de-DE" w:bidi="de-DE"/>
        </w:rPr>
        <w:t xml:space="preserve">das </w:t>
      </w:r>
      <w:r>
        <w:rPr>
          <w:smallCaps/>
          <w:color w:val="000000"/>
          <w:spacing w:val="0"/>
          <w:w w:val="100"/>
          <w:position w:val="0"/>
          <w:shd w:val="clear" w:color="auto" w:fill="auto"/>
          <w:lang w:val="de-DE" w:eastAsia="de-DE" w:bidi="de-DE"/>
        </w:rPr>
        <w:t>Zc»</w:t>
      </w:r>
      <w:r>
        <w:rPr>
          <w:color w:val="000000"/>
          <w:spacing w:val="0"/>
          <w:w w:val="100"/>
          <w:position w:val="0"/>
          <w:shd w:val="clear" w:color="auto" w:fill="auto"/>
          <w:lang w:val="de-DE" w:eastAsia="de-DE" w:bidi="de-DE"/>
        </w:rPr>
        <w:t xml:space="preserve"> in das </w:t>
      </w:r>
      <w:r>
        <w:rPr>
          <w:smallCaps/>
          <w:color w:val="000000"/>
          <w:spacing w:val="0"/>
          <w:w w:val="100"/>
          <w:position w:val="0"/>
          <w:shd w:val="clear" w:color="auto" w:fill="auto"/>
          <w:lang w:val="de-DE" w:eastAsia="de-DE" w:bidi="de-DE"/>
        </w:rPr>
        <w:t xml:space="preserve">Zs», </w:t>
      </w:r>
      <w:r>
        <w:rPr>
          <w:i/>
          <w:iCs/>
          <w:color w:val="000000"/>
          <w:spacing w:val="0"/>
          <w:w w:val="100"/>
          <w:position w:val="0"/>
          <w:shd w:val="clear" w:color="auto" w:fill="auto"/>
          <w:lang w:val="de-DE" w:eastAsia="de-DE" w:bidi="de-DE"/>
        </w:rPr>
        <w:t>also</w:t>
      </w:r>
      <w:r>
        <w:rPr>
          <w:color w:val="000000"/>
          <w:spacing w:val="0"/>
          <w:w w:val="100"/>
          <w:position w:val="0"/>
          <w:shd w:val="clear" w:color="auto" w:fill="auto"/>
          <w:lang w:val="de-DE" w:eastAsia="de-DE" w:bidi="de-DE"/>
        </w:rPr>
        <w:t xml:space="preserve"> in sich selbst, schon einge^rägt hat.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Begrifsbestimmung des Charakters folgt aus folgenden Einsichten:</w:t>
      </w:r>
    </w:p>
    <w:p>
      <w:pPr>
        <w:pStyle w:val="Style22"/>
        <w:keepNext w:val="0"/>
        <w:keepLines w:val="0"/>
        <w:widowControl w:val="0"/>
        <w:numPr>
          <w:ilvl w:val="0"/>
          <w:numId w:val="355"/>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 xml:space="preserve">Das persönliche Schicksal ist </w:t>
      </w:r>
      <w:r>
        <w:rPr>
          <w:i/>
          <w:iCs/>
          <w:color w:val="000000"/>
          <w:spacing w:val="0"/>
          <w:w w:val="100"/>
          <w:position w:val="0"/>
          <w:shd w:val="clear" w:color="auto" w:fill="auto"/>
          <w:lang w:val="de-DE" w:eastAsia="de-DE" w:bidi="de-DE"/>
        </w:rPr>
        <w:t>Wahl</w:t>
      </w:r>
      <w:r>
        <w:rPr>
          <w:color w:val="000000"/>
          <w:spacing w:val="0"/>
          <w:w w:val="100"/>
          <w:position w:val="0"/>
          <w:shd w:val="clear" w:color="auto" w:fill="auto"/>
          <w:lang w:val="de-DE" w:eastAsia="de-DE" w:bidi="de-DE"/>
        </w:rPr>
        <w:t xml:space="preserve"> des Ichs unter den vom Erbe vorgelegten Ahnenfiguren.</w:t>
      </w:r>
    </w:p>
    <w:p>
      <w:pPr>
        <w:pStyle w:val="Style12"/>
        <w:keepNext w:val="0"/>
        <w:keepLines w:val="0"/>
        <w:widowControl w:val="0"/>
        <w:numPr>
          <w:ilvl w:val="0"/>
          <w:numId w:val="357"/>
        </w:numPr>
        <w:shd w:val="clear" w:color="auto" w:fill="auto"/>
        <w:tabs>
          <w:tab w:pos="498" w:val="left"/>
        </w:tabs>
        <w:bidi w:val="0"/>
        <w:spacing w:line="240" w:lineRule="auto"/>
        <w:ind w:left="0" w:firstLine="360"/>
        <w:jc w:val="left"/>
      </w:pPr>
      <w:r>
        <w:rPr>
          <w:color w:val="000000"/>
          <w:spacing w:val="0"/>
          <w:w w:val="100"/>
          <w:position w:val="0"/>
          <w:sz w:val="20"/>
          <w:szCs w:val="20"/>
          <w:shd w:val="clear" w:color="auto" w:fill="auto"/>
          <w:lang w:val="de-DE" w:eastAsia="de-DE" w:bidi="de-DE"/>
        </w:rPr>
        <w:t xml:space="preserve">SzoNDi, </w:t>
      </w:r>
      <w:r>
        <w:rPr>
          <w:color w:val="000000"/>
          <w:spacing w:val="0"/>
          <w:w w:val="100"/>
          <w:position w:val="0"/>
          <w:shd w:val="clear" w:color="auto" w:fill="auto"/>
          <w:lang w:val="de-DE" w:eastAsia="de-DE" w:bidi="de-DE"/>
        </w:rPr>
        <w:t>L. : Schicksalsanalysc. Benno Schwabe, Basel. 1. Aufl. 1944 ; 2. Aufl. 1948.</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369</w:t>
      </w:r>
    </w:p>
    <w:p>
      <w:pPr>
        <w:pStyle w:val="Style85"/>
        <w:keepNext w:val="0"/>
        <w:keepLines w:val="0"/>
        <w:widowControl w:val="0"/>
        <w:shd w:val="clear" w:color="auto" w:fill="auto"/>
        <w:bidi w:val="0"/>
        <w:spacing w:line="240" w:lineRule="auto"/>
        <w:ind w:left="0" w:firstLine="0"/>
        <w:jc w:val="left"/>
        <w:sectPr>
          <w:headerReference w:type="default" r:id="rId133"/>
          <w:footerReference w:type="default" r:id="rId134"/>
          <w:headerReference w:type="even" r:id="rId135"/>
          <w:footerReference w:type="even" r:id="rId136"/>
          <w:footnotePr>
            <w:pos w:val="pageBottom"/>
            <w:numFmt w:val="decimal"/>
            <w:numRestart w:val="continuous"/>
            <w15:footnoteColumns w:val="1"/>
          </w:footnotePr>
          <w:pgSz w:w="12240" w:h="15840"/>
          <w:pgMar w:top="2071" w:left="1958" w:right="1958" w:bottom="2071" w:header="1643" w:footer="1643" w:gutter="1099"/>
          <w:pgNumType w:start="111"/>
          <w:cols w:space="720"/>
          <w:noEndnote/>
          <w:rtlGutter/>
          <w:docGrid w:linePitch="360"/>
        </w:sectPr>
      </w:pPr>
      <w:r>
        <w:rPr>
          <w:color w:val="000000"/>
          <w:spacing w:val="0"/>
          <w:w w:val="100"/>
          <w:position w:val="0"/>
          <w:shd w:val="clear" w:color="auto" w:fill="auto"/>
          <w:lang w:val="de-DE" w:eastAsia="de-DE" w:bidi="de-DE"/>
        </w:rPr>
        <w:t>24 Szondi, Ich-Analyse</w:t>
      </w:r>
    </w:p>
    <w:p>
      <w:pPr>
        <w:pStyle w:val="Style22"/>
        <w:keepNext w:val="0"/>
        <w:keepLines w:val="0"/>
        <w:widowControl w:val="0"/>
        <w:numPr>
          <w:ilvl w:val="0"/>
          <w:numId w:val="355"/>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 xml:space="preserve">Der persönliche Charakter entsteht durch </w:t>
      </w:r>
      <w:r>
        <w:rPr>
          <w:i/>
          <w:iCs/>
          <w:color w:val="000000"/>
          <w:spacing w:val="0"/>
          <w:w w:val="100"/>
          <w:position w:val="0"/>
          <w:shd w:val="clear" w:color="auto" w:fill="auto"/>
          <w:lang w:val="de-DE" w:eastAsia="de-DE" w:bidi="de-DE"/>
        </w:rPr>
        <w:t>Einprägung</w:t>
      </w:r>
      <w:r>
        <w:rPr>
          <w:color w:val="000000"/>
          <w:spacing w:val="0"/>
          <w:w w:val="100"/>
          <w:position w:val="0"/>
          <w:shd w:val="clear" w:color="auto" w:fill="auto"/>
          <w:lang w:val="de-DE" w:eastAsia="de-DE" w:bidi="de-DE"/>
        </w:rPr>
        <w:t xml:space="preserve"> eines Stückes des Gewählten durch das Ich in das Ich.</w:t>
      </w:r>
    </w:p>
    <w:p>
      <w:pPr>
        <w:pStyle w:val="Style22"/>
        <w:keepNext w:val="0"/>
        <w:keepLines w:val="0"/>
        <w:widowControl w:val="0"/>
        <w:numPr>
          <w:ilvl w:val="0"/>
          <w:numId w:val="355"/>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Wahl und Einprägung sind somit beides Ich-Funktionen,</w:t>
      </w:r>
      <w:r>
        <w:rPr>
          <w:color w:val="000000"/>
          <w:spacing w:val="0"/>
          <w:w w:val="100"/>
          <w:position w:val="0"/>
          <w:shd w:val="clear" w:color="auto" w:fill="auto"/>
          <w:lang w:val="de-DE" w:eastAsia="de-DE" w:bidi="de-DE"/>
        </w:rPr>
        <w:t xml:space="preserve"> die aber verschiedener Natur sind.</w:t>
      </w:r>
    </w:p>
    <w:p>
      <w:pPr>
        <w:pStyle w:val="Style22"/>
        <w:keepNext w:val="0"/>
        <w:keepLines w:val="0"/>
        <w:widowControl w:val="0"/>
        <w:numPr>
          <w:ilvl w:val="0"/>
          <w:numId w:val="355"/>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In der Wahl dominiert die Projektion, die Hinausverlegung bestimmter Inhalte in die Außenwelt aus dem persönlichen, familiären und kollektiven Un</w:t>
        <w:softHyphen/>
        <w:t xml:space="preserve">bewußten. Das vom Ich gewählte persönliche Schicksal ist somit ein </w:t>
      </w:r>
      <w:r>
        <w:rPr>
          <w:i/>
          <w:iCs/>
          <w:color w:val="000000"/>
          <w:spacing w:val="0"/>
          <w:w w:val="100"/>
          <w:position w:val="0"/>
          <w:shd w:val="clear" w:color="auto" w:fill="auto"/>
          <w:lang w:val="de-DE" w:eastAsia="de-DE" w:bidi="de-DE"/>
        </w:rPr>
        <w:t>Projektions</w:t>
        <w:softHyphen/>
        <w:t>produkt.</w:t>
      </w:r>
    </w:p>
    <w:p>
      <w:pPr>
        <w:pStyle w:val="Style22"/>
        <w:keepNext w:val="0"/>
        <w:keepLines w:val="0"/>
        <w:widowControl w:val="0"/>
        <w:numPr>
          <w:ilvl w:val="0"/>
          <w:numId w:val="35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Anders beim Charakter. Charakter ist </w:t>
      </w:r>
      <w:r>
        <w:rPr>
          <w:i/>
          <w:iCs/>
          <w:color w:val="000000"/>
          <w:spacing w:val="0"/>
          <w:w w:val="100"/>
          <w:position w:val="0"/>
          <w:shd w:val="clear" w:color="auto" w:fill="auto"/>
          <w:lang w:val="de-DE" w:eastAsia="de-DE" w:bidi="de-DE"/>
        </w:rPr>
        <w:t>nur</w:t>
      </w:r>
      <w:r>
        <w:rPr>
          <w:color w:val="000000"/>
          <w:spacing w:val="0"/>
          <w:w w:val="100"/>
          <w:position w:val="0"/>
          <w:shd w:val="clear" w:color="auto" w:fill="auto"/>
          <w:lang w:val="de-DE" w:eastAsia="de-DE" w:bidi="de-DE"/>
        </w:rPr>
        <w:t xml:space="preserve"> dasjenige Stück des Schicksals, das dem Ich schon durch das Ich einverleibt wurde. Daraus folgen die nachstehenden Behauptungen: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geht das Schicksal dem Charakter stets voraus.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Zweitens ist der Begriff des Schicksals stets größer als der des Charakters. Nicht alle Inhalte, die vom Ich als </w:t>
      </w:r>
      <w:r>
        <w:rPr>
          <w:i/>
          <w:iCs/>
          <w:color w:val="000000"/>
          <w:spacing w:val="0"/>
          <w:w w:val="100"/>
          <w:position w:val="0"/>
          <w:shd w:val="clear" w:color="auto" w:fill="auto"/>
          <w:lang w:val="de-DE" w:eastAsia="de-DE" w:bidi="de-DE"/>
        </w:rPr>
        <w:t>sein</w:t>
      </w:r>
      <w:r>
        <w:rPr>
          <w:color w:val="000000"/>
          <w:spacing w:val="0"/>
          <w:w w:val="100"/>
          <w:position w:val="0"/>
          <w:shd w:val="clear" w:color="auto" w:fill="auto"/>
          <w:lang w:val="de-DE" w:eastAsia="de-DE" w:bidi="de-DE"/>
        </w:rPr>
        <w:t xml:space="preserve"> Schicksal gewählt wurden, werden in das eigene Ich - als Charaktermerkmale - eingeprägt. Das Ich kann ja so manches wählen, was nicht einverleibt und in die Persönlichkeit ausgeprägt wird.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Drittens heißt Einprägung ich-psychologisch so viel wie Introjektion. Cha</w:t>
        <w:softHyphen/>
        <w:t xml:space="preserve">rakter ist somit ein </w:t>
      </w:r>
      <w:r>
        <w:rPr>
          <w:i/>
          <w:iCs/>
          <w:color w:val="000000"/>
          <w:spacing w:val="0"/>
          <w:w w:val="100"/>
          <w:position w:val="0"/>
          <w:shd w:val="clear" w:color="auto" w:fill="auto"/>
          <w:lang w:val="de-DE" w:eastAsia="de-DE" w:bidi="de-DE"/>
        </w:rPr>
        <w:t>Introjektionsprodukt</w:t>
      </w:r>
      <w:r>
        <w:rPr>
          <w:color w:val="000000"/>
          <w:spacing w:val="0"/>
          <w:w w:val="100"/>
          <w:position w:val="0"/>
          <w:shd w:val="clear" w:color="auto" w:fill="auto"/>
          <w:lang w:val="de-DE" w:eastAsia="de-DE" w:bidi="de-DE"/>
        </w:rPr>
        <w:t xml:space="preserve"> des wählenden und einverleibenden Ichs.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Wählt das Ich, so macht es - durch Projektion - Schicksal.</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Prägt das Ich, so macht es - durch Introjektion - Charakter.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Daher unsere Definition: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Charakter ist das von dem Ich durch Introjektion in das Ich eingeprägte Stück des Schicksals.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durch das Ich aus dem Schicksal in das Ich eingeprägte Stück wird durch die Wiederholung der Einprägung im Läufe der Jahre in die Persönlichkeit immer stärker </w:t>
      </w:r>
      <w:r>
        <w:rPr>
          <w:i/>
          <w:iCs/>
          <w:color w:val="000000"/>
          <w:spacing w:val="0"/>
          <w:w w:val="100"/>
          <w:position w:val="0"/>
          <w:shd w:val="clear" w:color="auto" w:fill="auto"/>
          <w:lang w:val="de-DE" w:eastAsia="de-DE" w:bidi="de-DE"/>
        </w:rPr>
        <w:t>ausgeprägt.</w:t>
      </w:r>
      <w:r>
        <w:rPr>
          <w:color w:val="000000"/>
          <w:spacing w:val="0"/>
          <w:w w:val="100"/>
          <w:position w:val="0"/>
          <w:shd w:val="clear" w:color="auto" w:fill="auto"/>
          <w:lang w:val="de-DE" w:eastAsia="de-DE" w:bidi="de-DE"/>
        </w:rPr>
        <w:t xml:space="preserve"> Somit bestimmt dann der Charakter das Verhalten, die normative Bewertung und alle aktuellen Stellungnahmen der Person. Und somit wirkt der Charakter auf das Schicksal, von dem er selbst abstammt, zurück.</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Satz: «Charakter ist Schicksal»,behält demnach in diesem modifizierten Sinne wieder die alte Wahrheit, die man in ihn einst eingesetzt hat.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den Kapiteln «Abwehrfunktion des Ichs» wurden die Beziehungen der Charakterformen zu den verschiedensten Ich-Abwehrformen bereits erörtert</w:t>
      </w:r>
      <w:r>
        <w:rPr>
          <w:color w:val="000000"/>
          <w:spacing w:val="0"/>
          <w:w w:val="100"/>
          <w:position w:val="0"/>
          <w:shd w:val="clear" w:color="auto" w:fill="auto"/>
          <w:vertAlign w:val="superscript"/>
          <w:lang w:val="de-DE" w:eastAsia="de-DE" w:bidi="de-DE"/>
        </w:rPr>
        <w:footnoteReference w:id="71"/>
      </w:r>
      <w:r>
        <w:rPr>
          <w:color w:val="000000"/>
          <w:spacing w:val="0"/>
          <w:w w:val="100"/>
          <w:position w:val="0"/>
          <w:shd w:val="clear" w:color="auto" w:fill="auto"/>
          <w:lang w:val="de-DE" w:eastAsia="de-DE" w:bidi="de-DE"/>
        </w:rPr>
        <w:t>. Hier bleiben uns zwei Aufgaben übrig:</w:t>
      </w:r>
    </w:p>
    <w:p>
      <w:pPr>
        <w:pStyle w:val="Style22"/>
        <w:keepNext w:val="0"/>
        <w:keepLines w:val="0"/>
        <w:widowControl w:val="0"/>
        <w:numPr>
          <w:ilvl w:val="0"/>
          <w:numId w:val="359"/>
        </w:numPr>
        <w:shd w:val="clear" w:color="auto" w:fill="auto"/>
        <w:tabs>
          <w:tab w:pos="562" w:val="left"/>
        </w:tabs>
        <w:bidi w:val="0"/>
        <w:spacing w:line="240" w:lineRule="auto"/>
        <w:ind w:left="0" w:firstLine="360"/>
        <w:jc w:val="left"/>
      </w:pPr>
      <w:r>
        <w:rPr>
          <w:color w:val="000000"/>
          <w:spacing w:val="0"/>
          <w:w w:val="100"/>
          <w:position w:val="0"/>
          <w:shd w:val="clear" w:color="auto" w:fill="auto"/>
          <w:lang w:val="de-DE" w:eastAsia="de-DE" w:bidi="de-DE"/>
        </w:rPr>
        <w:t>Die Erörterung der Rolle der persönlichen, kollektiven und familiären Introjektion in der Charakterbildung.</w:t>
      </w:r>
    </w:p>
    <w:p>
      <w:pPr>
        <w:pStyle w:val="Style22"/>
        <w:keepNext w:val="0"/>
        <w:keepLines w:val="0"/>
        <w:widowControl w:val="0"/>
        <w:numPr>
          <w:ilvl w:val="0"/>
          <w:numId w:val="359"/>
        </w:numPr>
        <w:shd w:val="clear" w:color="auto" w:fill="auto"/>
        <w:tabs>
          <w:tab w:pos="644"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praktische Darstellung der Methode,</w:t>
      </w:r>
      <w:r>
        <w:rPr>
          <w:color w:val="000000"/>
          <w:spacing w:val="0"/>
          <w:w w:val="100"/>
          <w:position w:val="0"/>
          <w:shd w:val="clear" w:color="auto" w:fill="auto"/>
          <w:lang w:val="de-DE" w:eastAsia="de-DE" w:bidi="de-DE"/>
        </w:rPr>
        <w:t xml:space="preserve"> mit deren Hilfe wir die Ich-Analyse in der Charakteranalyse anwenden können.</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XXII</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CHARAKTER UND EINVERLEIBUNG</w:t>
      </w:r>
    </w:p>
    <w:p>
      <w:pPr>
        <w:pStyle w:val="Style22"/>
        <w:keepNext w:val="0"/>
        <w:keepLines w:val="0"/>
        <w:widowControl w:val="0"/>
        <w:numPr>
          <w:ilvl w:val="0"/>
          <w:numId w:val="361"/>
        </w:numPr>
        <w:shd w:val="clear" w:color="auto" w:fill="auto"/>
        <w:tabs>
          <w:tab w:pos="279" w:val="left"/>
        </w:tabs>
        <w:bidi w:val="0"/>
        <w:spacing w:line="240" w:lineRule="auto"/>
        <w:ind w:left="0" w:firstLine="0"/>
        <w:jc w:val="left"/>
      </w:pPr>
      <w:r>
        <w:rPr>
          <w:color w:val="000000"/>
          <w:spacing w:val="0"/>
          <w:w w:val="100"/>
          <w:position w:val="0"/>
          <w:shd w:val="clear" w:color="auto" w:fill="auto"/>
          <w:lang w:val="de-DE" w:eastAsia="de-DE" w:bidi="de-DE"/>
        </w:rPr>
        <w:t>Persönliche Introjektion und Charakterbildung</w:t>
      </w:r>
    </w:p>
    <w:p>
      <w:pPr>
        <w:pStyle w:val="Style2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hegte die Auffassung, daß der Charakter des Ichs ein Niederschlag der aufgegebenen Objektbesetzungen sei. Der Charakter enthält nach ihm die ganze Geschichte der persönlichen Objektbesetzungen.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anderen Worten: Wie die gewählten Objekte waren, welche die Person einst liebte, so wird durch Aufrichtung dieser Liebesobjekte im Ich - durch die Introjektion - der Charakter.</w:t>
      </w:r>
    </w:p>
    <w:p>
      <w:pPr>
        <w:pStyle w:val="Style2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betont, daß im besonderen bei Frauen, die viel geliebt haben, die «Rückstände ihrer Objektbesetzungen in ihren Charakterzügen» leicht nachzu</w:t>
        <w:softHyphen/>
        <w:t>weisen sind.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 zieht ferner auch die Möglichkeit in Betracht, daß eine Charakterverände</w:t>
        <w:softHyphen/>
        <w:t>rung durch Gleichzeitigkeit von Objektbesetzung und Identifizierung entstehen könne. (Wir nennen diesen Zustand Kontaktneurosei.)</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Unter psychoanalytischem Aspekt entstehen somit Charakterzüge durch Ich- Veränderungen, welche als Folgen der introjektiven Identifizierung aufgefaßt werden sollen.</w:t>
      </w:r>
    </w:p>
    <w:p>
      <w:pPr>
        <w:pStyle w:val="Style22"/>
        <w:keepNext w:val="0"/>
        <w:keepLines w:val="0"/>
        <w:widowControl w:val="0"/>
        <w:shd w:val="clear" w:color="auto" w:fill="auto"/>
        <w:tabs>
          <w:tab w:pos="5563" w:val="left"/>
        </w:tabs>
        <w:bidi w:val="0"/>
        <w:spacing w:line="240" w:lineRule="auto"/>
        <w:ind w:left="0" w:firstLine="360"/>
        <w:jc w:val="left"/>
      </w:pPr>
      <w:r>
        <w:rPr>
          <w:color w:val="000000"/>
          <w:spacing w:val="0"/>
          <w:w w:val="100"/>
          <w:position w:val="0"/>
          <w:shd w:val="clear" w:color="auto" w:fill="auto"/>
          <w:lang w:val="de-DE" w:eastAsia="de-DE" w:bidi="de-DE"/>
        </w:rPr>
        <w:t>Wir nehmen die persönlich-introjektive Möglichkeit der Charakterbildung ebenfalls an, müssen aber darauf aufmerksam machen, daß die Objektbesetzun</w:t>
        <w:softHyphen/>
        <w:t xml:space="preserve">gen, welche nach der Abtrennung zu Introjektion und Charakterbildung führen, an erster Stelle durch die Erbtendenzen des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Ubw, also durch den pro</w:t>
        <w:softHyphen/>
        <w:t>jektiven Genotropismus gelenkt werden.</w:t>
        <w:tab/>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Somit spielen die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Faktoren - durch die Vermittlung der Objektwahl - in der Charakterbildung eine historisch primordiale Rolle.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Wenn nämlich die Liebeswahl - wie wir es zu beweisen versuchten - in der Tat durch die verborgenen Ahnenbilder gelenkt ist, so müssen ja auch die weiteren Erscheinungen, die durch diese Objektwahl entstehen, also auch der Charakter, wenigstens teilweise fm?i7i'ä’r bedingt sein.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Charakterbildung spielen u. E. die </w:t>
      </w:r>
      <w:r>
        <w:rPr>
          <w:i/>
          <w:iCs/>
          <w:color w:val="000000"/>
          <w:spacing w:val="0"/>
          <w:w w:val="100"/>
          <w:position w:val="0"/>
          <w:shd w:val="clear" w:color="auto" w:fill="auto"/>
          <w:lang w:val="de-DE" w:eastAsia="de-DE" w:bidi="de-DE"/>
        </w:rPr>
        <w:t>persönlichen</w:t>
      </w:r>
      <w:r>
        <w:rPr>
          <w:color w:val="000000"/>
          <w:spacing w:val="0"/>
          <w:w w:val="100"/>
          <w:position w:val="0"/>
          <w:shd w:val="clear" w:color="auto" w:fill="auto"/>
          <w:lang w:val="de-DE" w:eastAsia="de-DE" w:bidi="de-DE"/>
        </w:rPr>
        <w:t xml:space="preserve"> Introjektionen und Iden</w:t>
        <w:softHyphen/>
        <w:t xml:space="preserve">tifizierungen eine historisch sekundäre Rolle. Die primordialen charäkterbildenden Faktoren, die </w:t>
      </w:r>
      <w:r>
        <w:rPr>
          <w:i/>
          <w:iCs/>
          <w:color w:val="000000"/>
          <w:spacing w:val="0"/>
          <w:w w:val="100"/>
          <w:position w:val="0"/>
          <w:shd w:val="clear" w:color="auto" w:fill="auto"/>
          <w:lang w:val="de-DE" w:eastAsia="de-DE" w:bidi="de-DE"/>
        </w:rPr>
        <w:t>Bausteine</w:t>
      </w:r>
      <w:r>
        <w:rPr>
          <w:color w:val="000000"/>
          <w:spacing w:val="0"/>
          <w:w w:val="100"/>
          <w:position w:val="0"/>
          <w:shd w:val="clear" w:color="auto" w:fill="auto"/>
          <w:lang w:val="de-DE" w:eastAsia="de-DE" w:bidi="de-DE"/>
        </w:rPr>
        <w:t xml:space="preserve"> des Charakters, sind die Ahnenbilder im familiären Ubw, die ja in der Liebesobjektwahl als die Lenker fungieren.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zweiter Einwand, den wir hier gegen die These der rein persön/i?h-zn/ro- jekZi'ven Entstehungsart des Charakters erheben müssen, ist der folgende : Charak</w:t>
        <w:softHyphen/>
        <w:t>terzüge werden nicht nur auf Grund der Habideale, sondern auch auf Grund der Seznsi'dea/e gebildet. All das, was das Ich sein möchte, formt genau so den Charakter wie das, was das Ich haben will. Der Weg zur Ich-Veränderung führt des öfteren durch die Inflation und Projektion. Mit anderen Worten: in der Cha</w:t>
        <w:softHyphen/>
        <w:t xml:space="preserve">rakterbildung spielt nicht nur die Introjektion als reine «k»-Ich-Funktion eine </w:t>
      </w:r>
      <w:r>
        <w:rPr>
          <w:color w:val="000000"/>
          <w:spacing w:val="0"/>
          <w:w w:val="100"/>
          <w:position w:val="0"/>
          <w:shd w:val="clear" w:color="auto" w:fill="auto"/>
          <w:lang w:val="de-DE" w:eastAsia="de-DE" w:bidi="de-DE"/>
        </w:rPr>
        <w:t>ausschlaggebende Rolle, sondern auch die «/»&gt;--ch-Funktion, also sowohl die Inflation (-(- p) wie die Projektion (— p).</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Und noch mehr. Nicht nur die introjektive, sondern auch die zweite «k--Ich- Funktion, die Verneinung, die </w:t>
      </w:r>
      <w:r>
        <w:rPr>
          <w:i/>
          <w:iCs/>
          <w:color w:val="000000"/>
          <w:spacing w:val="0"/>
          <w:w w:val="100"/>
          <w:position w:val="0"/>
          <w:shd w:val="clear" w:color="auto" w:fill="auto"/>
          <w:lang w:val="de-DE" w:eastAsia="de-DE" w:bidi="de-DE"/>
        </w:rPr>
        <w:t>Negation</w:t>
      </w:r>
      <w:r>
        <w:rPr>
          <w:color w:val="000000"/>
          <w:spacing w:val="0"/>
          <w:w w:val="100"/>
          <w:position w:val="0"/>
          <w:shd w:val="clear" w:color="auto" w:fill="auto"/>
          <w:lang w:val="de-DE" w:eastAsia="de-DE" w:bidi="de-DE"/>
        </w:rPr>
        <w:t xml:space="preserve"> und Mestrup/Zon, kann in der Charakter</w:t>
        <w:softHyphen/>
        <w:t>bildung gelegentlich eine formbedingende, die Charakterzüge bestimmende Aus</w:t>
        <w:softHyphen/>
        <w:t>wirkung haben. Zum Beispiel bei den sog. Oppositionscharakteren, die unbewußt zuerst immer nein sagen.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wäre demnach falsch, zu glauben, daß der Charakter eine ««/funktionelle, rein introjektive Ich-Veränderung sei. Der Charakter entsteht durch Prägung, also durch jkÄ’on, bei der aber die anderen drei Funktionen des Ichs, die Projek</w:t>
        <w:softHyphen/>
        <w:t>tion, die Inflation und die Negation, ■ mitwirken.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«wählt- die Züge, mit denen es den Charakter ausstattet, «ankleidet-, sowohl aus dem persönlichen Erlebnisschatz wie auch aus dem des familiären, ja sogar des kollektiven Erbgutes.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Züge des Hintergängers sind bei der Charakterbestimmung ebenfalls zu berücksichtigen.</w:t>
      </w:r>
    </w:p>
    <w:p>
      <w:pPr>
        <w:pStyle w:val="Style22"/>
        <w:keepNext w:val="0"/>
        <w:keepLines w:val="0"/>
        <w:widowControl w:val="0"/>
        <w:numPr>
          <w:ilvl w:val="0"/>
          <w:numId w:val="361"/>
        </w:numPr>
        <w:shd w:val="clear" w:color="auto" w:fill="auto"/>
        <w:tabs>
          <w:tab w:pos="294" w:val="left"/>
        </w:tabs>
        <w:bidi w:val="0"/>
        <w:spacing w:line="240" w:lineRule="auto"/>
        <w:ind w:left="0" w:firstLine="0"/>
        <w:jc w:val="left"/>
      </w:pPr>
      <w:r>
        <w:rPr>
          <w:color w:val="000000"/>
          <w:spacing w:val="0"/>
          <w:w w:val="100"/>
          <w:position w:val="0"/>
          <w:shd w:val="clear" w:color="auto" w:fill="auto"/>
          <w:lang w:val="de-DE" w:eastAsia="de-DE" w:bidi="de-DE"/>
        </w:rPr>
        <w:t>Kollektive Introjektion und die Persona</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7Lr-sona nennt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dien Ausschnitt der Persönlichkeit aus der Kollektiv</w:t>
        <w:softHyphen/>
        <w:t xml:space="preserve">psyche. Persona ist «eine Maske, die </w:t>
      </w:r>
      <w:r>
        <w:rPr>
          <w:i/>
          <w:iCs/>
          <w:color w:val="000000"/>
          <w:spacing w:val="0"/>
          <w:w w:val="100"/>
          <w:position w:val="0"/>
          <w:shd w:val="clear" w:color="auto" w:fill="auto"/>
          <w:lang w:val="de-DE" w:eastAsia="de-DE" w:bidi="de-DE"/>
        </w:rPr>
        <w:t>Individuaaltät</w:t>
      </w:r>
      <w:r>
        <w:rPr>
          <w:color w:val="000000"/>
          <w:spacing w:val="0"/>
          <w:w w:val="100"/>
          <w:position w:val="0"/>
          <w:shd w:val="clear" w:color="auto" w:fill="auto"/>
          <w:lang w:val="de-DE" w:eastAsia="de-DE" w:bidi="de-DE"/>
        </w:rPr>
        <w:t xml:space="preserve"> vorZäusc^.t, die andere und einen selber glauben macht, man sei individuell, während es doch nur eine gespielte Rolle ist, in der die Kollektivpsyche spricht-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Wie der antike Schauspieler eine Maske trug, durch welche er seine Rolle, die die Maske symbolisch darstellte, durchtönte (personare = durchtönen), so tönt die Kollektivpsyche durch die Persona des Individuums durch. «Nur vermöge des Umstandes, daß die Persona ein mehr oder weniger zufälliger oder willkür</w:t>
        <w:softHyphen/>
        <w:t xml:space="preserve">licher Ausschnitt aus der Kollektivpsyche ist, können wir- - schreibt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 «dem Irrtum verfallen, sie auch in toto für etwas ,Individuelles‘ zu halten; sie ist aber, wie ihr Name sagt, nur eine Maske der Kollektivpsyche</w:t>
      </w:r>
      <w:r>
        <w:rPr>
          <w:color w:val="000000"/>
          <w:spacing w:val="0"/>
          <w:w w:val="100"/>
          <w:position w:val="0"/>
          <w:shd w:val="clear" w:color="auto" w:fill="auto"/>
          <w:vertAlign w:val="superscript"/>
          <w:lang w:val="de-DE" w:eastAsia="de-DE" w:bidi="de-DE"/>
        </w:rPr>
        <w:footnoteReference w:id="7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3"/>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Persona ist demnach nichts «Wirkliches-. Sie entsteht als ein Kompromiß, welchen das Individuum mit der Gemeinschaft zu schließen gezwungen ist über das, «als was einer erscheint-. Im praktischen Leben ist demnach die Persona diejenige Maske, die der Pastor, der Arzt, der Professor, der Staatsmann, der König, die Königin und alle anderen Würdenträger in ihrem Beruf und Amt zu tragen haben, weil die Sozietät von ihnen eben diese und keine andere Art des Verhaltens, des Erscheinens, des Charakters verlangt.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Lichte einer Ich-Analyse müssen wir die Vorgänge, die zur Personabildung führen, näher analysieren. Die Persona kann - wie überhaupt der Charakter - a) durch Introprojektion, b) durch Int^i^c^in^flation zustande kommen.</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 Personabildung durch Introprojektion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 jeder Mensch in einer Gemeinschaft trägt ein präexistierendes, kollektives Urbild (Archetypus) von einem Würdenträger (Medizinmann, Lehrer, Pastor, Staatsmann, Führer, König, Königin usf.) in seinem kollektiven Ubw. Dieses Urbild eines Würdenträgers wird auf die entsprechenden Individuen, die diese Berufe und Ämter ausüben, projiziert. Diejenigen Würdenträger, auf welche diese Urbilder - als Erwartungs- und Wunschbilder - hinausverlegt werden, sind aber ebenfalls </w:t>
      </w:r>
      <w:r>
        <w:rPr>
          <w:i/>
          <w:iCs/>
          <w:color w:val="000000"/>
          <w:spacing w:val="0"/>
          <w:w w:val="100"/>
          <w:position w:val="0"/>
          <w:shd w:val="clear" w:color="auto" w:fill="auto"/>
          <w:lang w:val="de-DE" w:eastAsia="de-DE" w:bidi="de-DE"/>
        </w:rPr>
        <w:t>Träger</w:t>
      </w:r>
      <w:r>
        <w:rPr>
          <w:color w:val="000000"/>
          <w:spacing w:val="0"/>
          <w:w w:val="100"/>
          <w:position w:val="0"/>
          <w:shd w:val="clear" w:color="auto" w:fill="auto"/>
          <w:lang w:val="de-DE" w:eastAsia="de-DE" w:bidi="de-DE"/>
        </w:rPr>
        <w:t xml:space="preserve"> dieses «Würdenurbildes». Und nun geschieht die Charakter</w:t>
        <w:softHyphen/>
        <w:t>veränderung des Würdenträgers, und zwar stets in dem Sinne, daß er die kollek</w:t>
        <w:softHyphen/>
        <w:t>tiven Projektionen des gemeinschaftlichen und des eigenen Berufs- und Amts</w:t>
        <w:softHyphen/>
        <w:t xml:space="preserve">bildes </w:t>
      </w:r>
      <w:r>
        <w:rPr>
          <w:i/>
          <w:iCs/>
          <w:color w:val="000000"/>
          <w:spacing w:val="0"/>
          <w:w w:val="100"/>
          <w:position w:val="0"/>
          <w:shd w:val="clear" w:color="auto" w:fill="auto"/>
          <w:lang w:val="de-DE" w:eastAsia="de-DE" w:bidi="de-DE"/>
        </w:rPr>
        <w:t>dem eigenen Ich einverleibt.</w:t>
      </w:r>
      <w:r>
        <w:rPr>
          <w:color w:val="000000"/>
          <w:spacing w:val="0"/>
          <w:w w:val="100"/>
          <w:position w:val="0"/>
          <w:shd w:val="clear" w:color="auto" w:fill="auto"/>
          <w:lang w:val="de-DE" w:eastAsia="de-DE" w:bidi="de-DE"/>
        </w:rPr>
        <w:t xml:space="preserve"> Er identifiziert sich mit dem projizierten Urbild des Würdenträgers. Er nimmt die Würde mit allem ihrem Zubehör in Besitz. Durch die Introjektion des kollektiven Bildes eines bestimmten Würdenträgers ins Ich entstehen die entsprechenden Inhalte seines «Eigentums- und Urheberrechtes».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Persona ist - in diesen Fällen - somit die Folge einer </w:t>
      </w:r>
      <w:r>
        <w:rPr>
          <w:i/>
          <w:iCs/>
          <w:color w:val="000000"/>
          <w:spacing w:val="0"/>
          <w:w w:val="100"/>
          <w:position w:val="0"/>
          <w:shd w:val="clear" w:color="auto" w:fill="auto"/>
          <w:lang w:val="de-DE" w:eastAsia="de-DE" w:bidi="de-DE"/>
        </w:rPr>
        <w:t>Introprojektion</w:t>
      </w:r>
      <w:r>
        <w:rPr>
          <w:color w:val="000000"/>
          <w:spacing w:val="0"/>
          <w:w w:val="100"/>
          <w:position w:val="0"/>
          <w:shd w:val="clear" w:color="auto" w:fill="auto"/>
          <w:lang w:val="de-DE" w:eastAsia="de-DE" w:bidi="de-DE"/>
        </w:rPr>
        <w:t xml:space="preserve"> von kollektiven Eigenschaften.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demonstriert die Entwicklung der Persona auf Grund der Würdenträger bei den Primitiven. Er sagt: «Die Figur des Medizin</w:t>
        <w:softHyphen/>
        <w:t>mannes oder Häuptlings ist wegleitend: Beide tun sich hervor durch Absonder</w:t>
        <w:softHyphen/>
        <w:t>lichkeit ihres Schmuckes und ihrer Lebensweise, d. h. des Ausdruckes ihrer Rolle. Durch die Besonderheit der äußeren Zeichen wird eine Abgrenzung des Indi</w:t>
        <w:softHyphen/>
        <w:t>viduums geschaffen, und durch den Besitz besonderer ritueller Geheimnisse wird die Absonderung noch stärker betont. Mit solchen und ähnlichen Mitteln erzeugt der Primitive eine Hülle um sich, die man als Persona (Maske) bezeichnen kann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Alle diese Personafiguren (Masken) - sowohl bei den Primitiven wie auch in unserer gegenwärtigen Kultur, denken wir nur an die Talare der Richter, an die Amtstracht der Priester usw. - dienen den Zielen einer Persönlichkeitserhöhung und einer Charakterveränderung, für die aber die Urbilder der Kollektivpsyche maßgebend sind.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Träger der Persona entrückt sich der Kollektivpsyche in dem Grade, als es ihm gelingt, sich mit der Persona, also mit diesem Ausschnitt der Kollektiv</w:t>
        <w:softHyphen/>
        <w:t xml:space="preserve">psyche, </w:t>
      </w:r>
      <w:r>
        <w:rPr>
          <w:i/>
          <w:iCs/>
          <w:color w:val="000000"/>
          <w:spacing w:val="0"/>
          <w:w w:val="100"/>
          <w:position w:val="0"/>
          <w:shd w:val="clear" w:color="auto" w:fill="auto"/>
          <w:lang w:val="de-DE" w:eastAsia="de-DE" w:bidi="de-DE"/>
        </w:rPr>
        <w:t>introjektiv</w:t>
      </w:r>
      <w:r>
        <w:rPr>
          <w:color w:val="000000"/>
          <w:spacing w:val="0"/>
          <w:w w:val="100"/>
          <w:position w:val="0"/>
          <w:shd w:val="clear" w:color="auto" w:fill="auto"/>
          <w:lang w:val="de-DE" w:eastAsia="de-DE" w:bidi="de-DE"/>
        </w:rPr>
        <w:t xml:space="preserve"> zu identifizieren.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dem Höhepunkt dieser kollektiven Introjektion ist der Personaträger völlig dem Irrtum unterworfen, daß die projizierten Eigenschaften der Kollektiv</w:t>
        <w:softHyphen/>
        <w:t xml:space="preserve">psyche seine eigenen, persönlichen Charaktereigenschaften wären, für die er sein Eigentumsrecht aufrechtzuerhalten vermöge. Ein Personaträger -, sei er König oder Priester, Arzt oder Richter, General oder Staatspräsident - der sich dessen nie bewußt ist, daß er amtlich </w:t>
      </w:r>
      <w:r>
        <w:rPr>
          <w:i/>
          <w:iCs/>
          <w:color w:val="000000"/>
          <w:spacing w:val="0"/>
          <w:w w:val="100"/>
          <w:position w:val="0"/>
          <w:shd w:val="clear" w:color="auto" w:fill="auto"/>
          <w:lang w:val="de-DE" w:eastAsia="de-DE" w:bidi="de-DE"/>
        </w:rPr>
        <w:t>nur eine Maske</w:t>
      </w:r>
      <w:r>
        <w:rPr>
          <w:color w:val="000000"/>
          <w:spacing w:val="0"/>
          <w:w w:val="100"/>
          <w:position w:val="0"/>
          <w:shd w:val="clear" w:color="auto" w:fill="auto"/>
          <w:lang w:val="de-DE" w:eastAsia="de-DE" w:bidi="de-DE"/>
        </w:rPr>
        <w:t xml:space="preserve"> zu tragen hat, die ein Urbild der Kollektivpsyche versinnbildlicht und auf seine Person projektiv übertragen wird, ist stets in der Gefahr, sich der Wirklichkeit zu entrücken.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Recht betont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«Wenn nämlich die Kollektivpsyche als ein per</w:t>
        <w:softHyphen/>
        <w:t>sönliches Zubehör des Individuums aufgefaßt wird, so bedeutet das eine Ver</w:t>
        <w:softHyphen/>
        <w:t>führung oder Belastung der Persönlichkeit, die kaum zu bewältigen ist</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Der Erfolg dieser Bewältigung hängt davon ab, ob die Person ihre kollektive Inflation mit dem Wunsch, «alles zu sein», in Amt und Beruf so weitgehend einzuschrän-</w:t>
      </w:r>
    </w:p>
    <w:p>
      <w:pPr>
        <w:pStyle w:val="Style12"/>
        <w:keepNext w:val="0"/>
        <w:keepLines w:val="0"/>
        <w:widowControl w:val="0"/>
        <w:numPr>
          <w:ilvl w:val="0"/>
          <w:numId w:val="363"/>
        </w:numPr>
        <w:shd w:val="clear" w:color="auto" w:fill="auto"/>
        <w:tabs>
          <w:tab w:pos="918" w:val="left"/>
        </w:tabs>
        <w:bidi w:val="0"/>
        <w:spacing w:line="240" w:lineRule="auto"/>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C.G.: Die Beziehungen zwischen dem ich und dem Unbewußten, S. 50/51.</w:t>
      </w:r>
    </w:p>
    <w:p>
      <w:pPr>
        <w:pStyle w:val="Style12"/>
        <w:keepNext w:val="0"/>
        <w:keepLines w:val="0"/>
        <w:widowControl w:val="0"/>
        <w:numPr>
          <w:ilvl w:val="0"/>
          <w:numId w:val="363"/>
        </w:numPr>
        <w:shd w:val="clear" w:color="auto" w:fill="auto"/>
        <w:tabs>
          <w:tab w:pos="928" w:val="left"/>
        </w:tabs>
        <w:bidi w:val="0"/>
        <w:spacing w:line="199" w:lineRule="auto"/>
        <w:ind w:left="0" w:firstLine="360"/>
        <w:jc w:val="left"/>
      </w:pPr>
      <w:r>
        <w:rPr>
          <w:color w:val="000000"/>
          <w:spacing w:val="0"/>
          <w:w w:val="100"/>
          <w:position w:val="0"/>
          <w:shd w:val="clear" w:color="auto" w:fill="auto"/>
          <w:lang w:val="de-DE" w:eastAsia="de-DE" w:bidi="de-DE"/>
        </w:rPr>
        <w:t>Ebenda, S. 58.</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ken vermag, daß sie in der Amtspersona nur so viel haben, d. h. realisieren will von ihrem «Allessein-Ideal», wie durch die persönliche Wirklichkeit ihr ermöglicht ist.</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Personabildung durch Introinflation</w:t>
      </w:r>
    </w:p>
    <w:p>
      <w:pPr>
        <w:pStyle w:val="Style22"/>
        <w:keepNext w:val="0"/>
        <w:keepLines w:val="0"/>
        <w:widowControl w:val="0"/>
        <w:shd w:val="clear" w:color="auto" w:fill="auto"/>
        <w:tabs>
          <w:tab w:leader="hyphen" w:pos="5834" w:val="left"/>
        </w:tabs>
        <w:bidi w:val="0"/>
        <w:spacing w:line="240" w:lineRule="auto"/>
        <w:ind w:left="0" w:firstLine="360"/>
        <w:jc w:val="left"/>
      </w:pPr>
      <w:r>
        <w:rPr>
          <w:color w:val="000000"/>
          <w:spacing w:val="0"/>
          <w:w w:val="100"/>
          <w:position w:val="0"/>
          <w:shd w:val="clear" w:color="auto" w:fill="auto"/>
          <w:lang w:val="de-DE" w:eastAsia="de-DE" w:bidi="de-DE"/>
        </w:rPr>
        <w:t xml:space="preserve">Aus dieser Tatsache wird ersichtlich, daß die Personabildung nicht nur auf dem erwähnten Weg der Introprojektion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w:t>
        <w:tab/>
        <w:t>), sondern auch auf dem</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der kollektiven </w:t>
      </w:r>
      <w:r>
        <w:rPr>
          <w:i/>
          <w:iCs/>
          <w:color w:val="000000"/>
          <w:spacing w:val="0"/>
          <w:w w:val="100"/>
          <w:position w:val="0"/>
          <w:shd w:val="clear" w:color="auto" w:fill="auto"/>
          <w:lang w:val="de-DE" w:eastAsia="de-DE" w:bidi="de-DE"/>
        </w:rPr>
        <w:t>Introinflation (Sch =</w:t>
      </w:r>
      <w:r>
        <w:rPr>
          <w:color w:val="000000"/>
          <w:spacing w:val="0"/>
          <w:w w:val="100"/>
          <w:position w:val="0"/>
          <w:shd w:val="clear" w:color="auto" w:fill="auto"/>
          <w:lang w:val="de-DE" w:eastAsia="de-DE" w:bidi="de-DE"/>
        </w:rPr>
        <w:t xml:space="preserve"> -J- +) zustande kommen kann. Geht einer Personabildung eine kollektive Inflation (fl-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voraus, also eine Aufblasung des Ichs mit kollektiven Inhalten, so kann die Person dieser kollektiven Inflation auch durch </w:t>
      </w:r>
      <w:r>
        <w:rPr>
          <w:i/>
          <w:iCs/>
          <w:color w:val="000000"/>
          <w:spacing w:val="0"/>
          <w:w w:val="100"/>
          <w:position w:val="0"/>
          <w:shd w:val="clear" w:color="auto" w:fill="auto"/>
          <w:lang w:val="de-DE" w:eastAsia="de-DE" w:bidi="de-DE"/>
        </w:rPr>
        <w:t>Introjektion (fl- Z)</w:t>
      </w:r>
      <w:r>
        <w:rPr>
          <w:color w:val="000000"/>
          <w:spacing w:val="0"/>
          <w:w w:val="100"/>
          <w:position w:val="0"/>
          <w:shd w:val="clear" w:color="auto" w:fill="auto"/>
          <w:lang w:val="de-DE" w:eastAsia="de-DE" w:bidi="de-DE"/>
        </w:rPr>
        <w:t xml:space="preserve"> zu einer Deflation verhelfen.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Gehngen dieser Deflation hängt von der Kraft des stellungnehmenden Ichs ab, mit der die Person ihren Allessein-Anspruch einengt und durch An</w:t>
        <w:softHyphen/>
        <w:t>passung an die Realität zu reduzieren vermag. Wird von dem Anspruch, alles zu sein, durch das Amt nur so viel in die Maske, in die Persona, hineingelegt, wie es die Sozietät erträgt und wünscht, entspricht also die Maske der Projektion der Masse, so ist der Maskenträger vor der Gefahr der Verrückung gerettet.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Ist aber die Person unfähig, auf die grenzenlose Aufblähung des eigenen Ichs (Inflation) und im besonderen auf die Realisierung dieser Größe in Amt und Beruf (Introjektion) zu verzichten, so stellt sich unaufhaltbar eine Katastrophe ein, die entweder für den Maskenträger oder für die Masse, zumeist aber für beide, den sicheren Untergang bereitet.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Gnädig ist das Schicksal nur dem Erwählten. Ihm allein wird es ermöglicht, die einstige «Größenwahnidee» der Jugend durch Schöpfung bleibender Werke zu realisieren und somit sich selbst und seine «Größenidee» vor der Welt zu rehabilitieren.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Umweb/ und </w:t>
      </w:r>
      <w:r>
        <w:rPr>
          <w:i/>
          <w:iCs/>
          <w:color w:val="000000"/>
          <w:spacing w:val="0"/>
          <w:w w:val="100"/>
          <w:position w:val="0"/>
          <w:shd w:val="clear" w:color="auto" w:fill="auto"/>
          <w:lang w:val="de-DE" w:eastAsia="de-DE" w:bidi="de-DE"/>
        </w:rPr>
        <w:t>Erbe</w:t>
      </w:r>
      <w:r>
        <w:rPr>
          <w:color w:val="000000"/>
          <w:spacing w:val="0"/>
          <w:w w:val="100"/>
          <w:position w:val="0"/>
          <w:shd w:val="clear" w:color="auto" w:fill="auto"/>
          <w:lang w:val="de-DE" w:eastAsia="de-DE" w:bidi="de-DE"/>
        </w:rPr>
        <w:t xml:space="preserve"> in der Frage der Erzj'ehbarXsez? des Ichs und der vz'Za/en </w:t>
      </w:r>
      <w:r>
        <w:rPr>
          <w:i/>
          <w:iCs/>
          <w:color w:val="000000"/>
          <w:spacing w:val="0"/>
          <w:w w:val="100"/>
          <w:position w:val="0"/>
          <w:shd w:val="clear" w:color="auto" w:fill="auto"/>
          <w:lang w:val="de-DE" w:eastAsia="de-DE" w:bidi="de-DE"/>
        </w:rPr>
        <w:t>Triebe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Jahre 1939 haben wir versucht, die obige Frage auf Grund von experi</w:t>
        <w:softHyphen/>
        <w:t>mentellen Triebtestuntersuchuegen an 36 eineiigen, 36 gleichgeschlechtlich</w:t>
        <w:softHyphen/>
        <w:t>zweieiigen und 25 verschiedengeschlechtlich-zweieiigen Zwillingen, also insge</w:t>
        <w:softHyphen/>
        <w:t>samt an 97 Zwillingspaaren aufzuklären1.</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unsere Zielsetzungen in zwei Fragegruppen aufgeteilt: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Erstens:</w:t>
      </w:r>
      <w:r>
        <w:rPr>
          <w:color w:val="000000"/>
          <w:spacing w:val="0"/>
          <w:w w:val="100"/>
          <w:position w:val="0"/>
          <w:shd w:val="clear" w:color="auto" w:fill="auto"/>
          <w:lang w:val="de-DE" w:eastAsia="de-DE" w:bidi="de-DE"/>
        </w:rPr>
        <w:t xml:space="preserve"> Zeigen die eineiigen Zwillinge (EZ) in der Wahl der faktoriell ver</w:t>
        <w:softHyphen/>
        <w:t xml:space="preserve">schiedenen Bilder eine größere Konkordanz als die zweieiigen (ZZ) ? Wenn ja, so würde diese größere Konkordanz der EZ-Gruppe auch experimentell die Theorie bestätigen, daß di'e </w:t>
      </w:r>
      <w:r>
        <w:rPr>
          <w:i/>
          <w:iCs/>
          <w:color w:val="000000"/>
          <w:spacing w:val="0"/>
          <w:w w:val="100"/>
          <w:position w:val="0"/>
          <w:shd w:val="clear" w:color="auto" w:fill="auto"/>
          <w:lang w:val="de-DE" w:eastAsia="de-DE" w:bidi="de-DE"/>
        </w:rPr>
        <w:t>Wahlhandlungen</w:t>
      </w:r>
      <w:r>
        <w:rPr>
          <w:color w:val="000000"/>
          <w:spacing w:val="0"/>
          <w:w w:val="100"/>
          <w:position w:val="0"/>
          <w:shd w:val="clear" w:color="auto" w:fill="auto"/>
          <w:lang w:val="de-DE" w:eastAsia="de-DE" w:bidi="de-DE"/>
        </w:rPr>
        <w:t xml:space="preserve"> in der Tat und </w:t>
      </w:r>
      <w:r>
        <w:rPr>
          <w:i/>
          <w:iCs/>
          <w:color w:val="000000"/>
          <w:spacing w:val="0"/>
          <w:w w:val="100"/>
          <w:position w:val="0"/>
          <w:shd w:val="clear" w:color="auto" w:fill="auto"/>
          <w:lang w:val="de-DE" w:eastAsia="de-DE" w:bidi="de-DE"/>
        </w:rPr>
        <w:t>im Experiment</w:t>
      </w:r>
      <w:r>
        <w:rPr>
          <w:color w:val="000000"/>
          <w:spacing w:val="0"/>
          <w:w w:val="100"/>
          <w:position w:val="0"/>
          <w:shd w:val="clear" w:color="auto" w:fill="auto"/>
          <w:lang w:val="de-DE" w:eastAsia="de-DE" w:bidi="de-DE"/>
        </w:rPr>
        <w:t xml:space="preserve"> erbgebunden sind.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Zwestens: Gibt es eine gewisse Differenz in der Erziehbarkeit der acht ver</w:t>
        <w:softHyphen/>
        <w:t xml:space="preserve">schiedenen • Triebbedürfnisse ? Welche T’r/eb^b^edz/rf’nzsse sind a/so am meisten und welche am weezgs/ee </w:t>
      </w:r>
      <w:r>
        <w:rPr>
          <w:i/>
          <w:iCs/>
          <w:color w:val="000000"/>
          <w:spacing w:val="0"/>
          <w:w w:val="100"/>
          <w:position w:val="0"/>
          <w:shd w:val="clear" w:color="auto" w:fill="auto"/>
          <w:lang w:val="de-DE" w:eastAsia="de-DE" w:bidi="de-DE"/>
        </w:rPr>
        <w:t>umweltlabbl,</w:t>
      </w:r>
      <w:r>
        <w:rPr>
          <w:color w:val="000000"/>
          <w:spacing w:val="0"/>
          <w:w w:val="100"/>
          <w:position w:val="0"/>
          <w:shd w:val="clear" w:color="auto" w:fill="auto"/>
          <w:lang w:val="de-DE" w:eastAsia="de-DE" w:bidi="de-DE"/>
        </w:rPr>
        <w:t xml:space="preserve"> d. h. erziehbar b%w. uner^/e/hba?</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Anders ausgedrückt: Welche Trzebbedzzrfnz'sse sind am lezch/es/ee und welche am </w:t>
      </w:r>
      <w:r>
        <w:rPr>
          <w:i/>
          <w:iCs/>
          <w:color w:val="000000"/>
          <w:spacing w:val="0"/>
          <w:w w:val="100"/>
          <w:position w:val="0"/>
          <w:shd w:val="clear" w:color="auto" w:fill="auto"/>
          <w:lang w:val="de-DE" w:eastAsia="de-DE" w:bidi="de-DE"/>
        </w:rPr>
        <w:t>schwersten durch Erziehung</w:t>
      </w:r>
      <w:r>
        <w:rPr>
          <w:color w:val="000000"/>
          <w:spacing w:val="0"/>
          <w:w w:val="100"/>
          <w:position w:val="0"/>
          <w:shd w:val="clear" w:color="auto" w:fill="auto"/>
          <w:lang w:val="de-DE" w:eastAsia="de-DE" w:bidi="de-DE"/>
        </w:rPr>
        <w:t xml:space="preserve"> fCAtwß/fJ </w:t>
      </w:r>
      <w:r>
        <w:rPr>
          <w:i/>
          <w:iCs/>
          <w:color w:val="000000"/>
          <w:spacing w:val="0"/>
          <w:w w:val="100"/>
          <w:position w:val="0"/>
          <w:shd w:val="clear" w:color="auto" w:fill="auto"/>
          <w:lang w:val="de-DE" w:eastAsia="de-DE" w:bidi="de-DE"/>
        </w:rPr>
        <w:t>gu ändern?</w:t>
      </w:r>
      <w:r>
        <w:rPr>
          <w:color w:val="000000"/>
          <w:spacing w:val="0"/>
          <w:w w:val="100"/>
          <w:position w:val="0"/>
          <w:shd w:val="clear" w:color="auto" w:fill="auto"/>
          <w:lang w:val="de-DE" w:eastAsia="de-DE" w:bidi="de-DE"/>
        </w:rPr>
        <w:t xml:space="preserve"> Die erste Gruppe der Triebfaktoren wäre die der lmwe/tlabz7ee, die zweite die der «mwe/tstabi7ee Triebbedürfnisse. Bei unseren experimentellen Zwillingsforschuegee haben wir folgende Methode an</w:t>
        <w:softHyphen/>
        <w:t>gewandt :</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 </w:t>
      </w:r>
      <w:r>
        <w:rPr>
          <w:i/>
          <w:iCs/>
          <w:color w:val="000000"/>
          <w:spacing w:val="0"/>
          <w:w w:val="100"/>
          <w:position w:val="0"/>
          <w:shd w:val="clear" w:color="auto" w:fill="auto"/>
          <w:lang w:val="de-DE" w:eastAsia="de-DE" w:bidi="de-DE"/>
        </w:rPr>
        <w:t>Die Arten der Zwillingsreaktionen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drei Arten von Zwilliegsreaktionee angenommen.</w:t>
      </w:r>
    </w:p>
    <w:p>
      <w:pPr>
        <w:pStyle w:val="Style22"/>
        <w:keepNext w:val="0"/>
        <w:keepLines w:val="0"/>
        <w:widowControl w:val="0"/>
        <w:numPr>
          <w:ilvl w:val="0"/>
          <w:numId w:val="365"/>
        </w:numPr>
        <w:shd w:val="clear" w:color="auto" w:fill="auto"/>
        <w:tabs>
          <w:tab w:pos="562" w:val="left"/>
        </w:tabs>
        <w:bidi w:val="0"/>
        <w:spacing w:line="240" w:lineRule="auto"/>
        <w:ind w:left="0" w:firstLine="360"/>
        <w:jc w:val="left"/>
      </w:pPr>
      <w:r>
        <w:rPr>
          <w:color w:val="000000"/>
          <w:spacing w:val="0"/>
          <w:w w:val="100"/>
          <w:position w:val="0"/>
          <w:shd w:val="clear" w:color="auto" w:fill="auto"/>
          <w:lang w:val="de-DE" w:eastAsia="de-DE" w:bidi="de-DE"/>
        </w:rPr>
        <w:t xml:space="preserve">1. </w:t>
      </w:r>
      <w:r>
        <w:rPr>
          <w:i/>
          <w:iCs/>
          <w:color w:val="000000"/>
          <w:spacing w:val="0"/>
          <w:w w:val="100"/>
          <w:position w:val="0"/>
          <w:shd w:val="clear" w:color="auto" w:fill="auto"/>
          <w:lang w:val="de-DE" w:eastAsia="de-DE" w:bidi="de-DE"/>
        </w:rPr>
        <w:t>Gleichgerichtete Konkordanz</w:t>
      </w:r>
      <w:r>
        <w:rPr>
          <w:color w:val="000000"/>
          <w:spacing w:val="0"/>
          <w:w w:val="100"/>
          <w:position w:val="0"/>
          <w:shd w:val="clear" w:color="auto" w:fill="auto"/>
          <w:lang w:val="de-DE" w:eastAsia="de-DE" w:bidi="de-DE"/>
        </w:rPr>
        <w:t xml:space="preserve"> ersAw G^n^wdes- Die Mitglieder eines Zwillings</w:t>
        <w:softHyphen/>
        <w:t xml:space="preserve">paares wählen von den sechs Bildern eines bestimmten Faktors ew'eerzsch gleich, und die Richtung der Wahl bezüglich Sympathie und Antipathie ist ebenfalls die nämliche. Die Konkordanz bezieht sich somit auf Häufigkeit und Wahlrichtung der einzelnen Faktorbilder und nicht auf die </w:t>
      </w:r>
      <w:r>
        <w:rPr>
          <w:i/>
          <w:iCs/>
          <w:color w:val="000000"/>
          <w:spacing w:val="0"/>
          <w:w w:val="100"/>
          <w:position w:val="0"/>
          <w:shd w:val="clear" w:color="auto" w:fill="auto"/>
          <w:lang w:val="de-DE" w:eastAsia="de-DE" w:bidi="de-DE"/>
        </w:rPr>
        <w:t>Gleichheit:</w:t>
      </w:r>
      <w:r>
        <w:rPr>
          <w:color w:val="000000"/>
          <w:spacing w:val="0"/>
          <w:w w:val="100"/>
          <w:position w:val="0"/>
          <w:shd w:val="clear" w:color="auto" w:fill="auto"/>
          <w:lang w:val="de-DE" w:eastAsia="de-DE" w:bidi="de-DE"/>
        </w:rPr>
        <w:t xml:space="preserve"> der gewählten </w:t>
      </w:r>
      <w:r>
        <w:rPr>
          <w:i/>
          <w:iCs/>
          <w:color w:val="000000"/>
          <w:spacing w:val="0"/>
          <w:w w:val="100"/>
          <w:position w:val="0"/>
          <w:shd w:val="clear" w:color="auto" w:fill="auto"/>
          <w:lang w:val="de-DE" w:eastAsia="de-DE" w:bidi="de-DE"/>
        </w:rPr>
        <w:t>Eingelbilder.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Beispiel: Nennen wir das eine Mitglied des Zwillingspaares X, das andere Y.</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Reaktionen von X : 0, + 1, — 1, +2, — 2,</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Reaktionen von Y : 0, + 1, — 1, T 2, — 2 usw.</w:t>
      </w:r>
    </w:p>
    <w:p>
      <w:pPr>
        <w:pStyle w:val="Style22"/>
        <w:keepNext w:val="0"/>
        <w:keepLines w:val="0"/>
        <w:widowControl w:val="0"/>
        <w:numPr>
          <w:ilvl w:val="0"/>
          <w:numId w:val="367"/>
        </w:numPr>
        <w:shd w:val="clear" w:color="auto" w:fill="auto"/>
        <w:tabs>
          <w:tab w:pos="562" w:val="left"/>
        </w:tabs>
        <w:bidi w:val="0"/>
        <w:spacing w:line="240" w:lineRule="auto"/>
        <w:ind w:left="0" w:firstLine="360"/>
        <w:jc w:val="left"/>
      </w:pPr>
      <w:r>
        <w:rPr>
          <w:color w:val="000000"/>
          <w:spacing w:val="0"/>
          <w:w w:val="100"/>
          <w:position w:val="0"/>
          <w:shd w:val="clear" w:color="auto" w:fill="auto"/>
          <w:lang w:val="de-DE" w:eastAsia="de-DE" w:bidi="de-DE"/>
        </w:rPr>
        <w:t xml:space="preserve">2. </w:t>
      </w:r>
      <w:r>
        <w:rPr>
          <w:i/>
          <w:iCs/>
          <w:color w:val="000000"/>
          <w:spacing w:val="0"/>
          <w:w w:val="100"/>
          <w:position w:val="0"/>
          <w:shd w:val="clear" w:color="auto" w:fill="auto"/>
          <w:lang w:val="de-DE" w:eastAsia="de-DE" w:bidi="de-DE"/>
        </w:rPr>
        <w:t>Spiegelbildartige Konkordanz 6^/01</w:t>
      </w:r>
      <w:r>
        <w:rPr>
          <w:color w:val="000000"/>
          <w:spacing w:val="0"/>
          <w:w w:val="100"/>
          <w:position w:val="0"/>
          <w:shd w:val="clear" w:color="auto" w:fill="auto"/>
          <w:lang w:val="de-DE" w:eastAsia="de-DE" w:bidi="de-DE"/>
        </w:rPr>
        <w:t xml:space="preserve"> Crades; Die Mitglieder eines Zwillings</w:t>
        <w:softHyphen/>
        <w:t>paares wählen zwar die Bilder eines Triebfaktors in der gleichen Häufigkeit, aber die Richtungswahl ist polar entgegengesetzt. Beispiel:</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Reaktionen von X: + 1, + 2, — 3, + 2, — 1, die Reaktionen von Y: — 1, —’ 2, </w:t>
      </w:r>
      <w:r>
        <w:rPr>
          <w:color w:val="000000"/>
          <w:spacing w:val="0"/>
          <w:w w:val="100"/>
          <w:position w:val="0"/>
          <w:sz w:val="18"/>
          <w:szCs w:val="18"/>
          <w:shd w:val="clear" w:color="auto" w:fill="auto"/>
          <w:lang w:val="de-DE" w:eastAsia="de-DE" w:bidi="de-DE"/>
        </w:rPr>
        <w:t xml:space="preserve">-f- </w:t>
      </w:r>
      <w:r>
        <w:rPr>
          <w:color w:val="000000"/>
          <w:spacing w:val="0"/>
          <w:w w:val="100"/>
          <w:position w:val="0"/>
          <w:shd w:val="clear" w:color="auto" w:fill="auto"/>
          <w:lang w:val="de-DE" w:eastAsia="de-DE" w:bidi="de-DE"/>
        </w:rPr>
        <w:t xml:space="preserve">3, — 2, </w:t>
      </w:r>
      <w:r>
        <w:rPr>
          <w:color w:val="000000"/>
          <w:spacing w:val="0"/>
          <w:w w:val="100"/>
          <w:position w:val="0"/>
          <w:sz w:val="18"/>
          <w:szCs w:val="18"/>
          <w:shd w:val="clear" w:color="auto" w:fill="auto"/>
          <w:lang w:val="de-DE" w:eastAsia="de-DE" w:bidi="de-DE"/>
        </w:rPr>
        <w:t xml:space="preserve">-f- </w:t>
      </w:r>
      <w:r>
        <w:rPr>
          <w:color w:val="000000"/>
          <w:spacing w:val="0"/>
          <w:w w:val="100"/>
          <w:position w:val="0"/>
          <w:shd w:val="clear" w:color="auto" w:fill="auto"/>
          <w:lang w:val="de-DE" w:eastAsia="de-DE" w:bidi="de-DE"/>
        </w:rPr>
        <w:t>1 usw.</w:t>
      </w:r>
    </w:p>
    <w:p>
      <w:pPr>
        <w:pStyle w:val="Style22"/>
        <w:keepNext w:val="0"/>
        <w:keepLines w:val="0"/>
        <w:widowControl w:val="0"/>
        <w:numPr>
          <w:ilvl w:val="0"/>
          <w:numId w:val="367"/>
        </w:numPr>
        <w:shd w:val="clear" w:color="auto" w:fill="auto"/>
        <w:tabs>
          <w:tab w:pos="666" w:val="left"/>
        </w:tabs>
        <w:bidi w:val="0"/>
        <w:spacing w:line="240" w:lineRule="auto"/>
        <w:ind w:left="0" w:firstLine="360"/>
        <w:jc w:val="left"/>
      </w:pPr>
      <w:r>
        <w:rPr>
          <w:color w:val="000000"/>
          <w:spacing w:val="0"/>
          <w:w w:val="100"/>
          <w:position w:val="0"/>
          <w:shd w:val="clear" w:color="auto" w:fill="auto"/>
          <w:lang w:val="de-DE" w:eastAsia="de-DE" w:bidi="de-DE"/>
        </w:rPr>
        <w:t xml:space="preserve">1. </w:t>
      </w:r>
      <w:r>
        <w:rPr>
          <w:i/>
          <w:iCs/>
          <w:color w:val="000000"/>
          <w:spacing w:val="0"/>
          <w:w w:val="100"/>
          <w:position w:val="0"/>
          <w:shd w:val="clear" w:color="auto" w:fill="auto"/>
          <w:lang w:val="de-DE" w:eastAsia="de-DE" w:bidi="de-DE"/>
        </w:rPr>
        <w:t>Gleichgerichtete Konkordanz gweiten Grades-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zwei Zwillinge beurteilen die Bilder der Eiezelfak:oree stets in der glei</w:t>
        <w:softHyphen/>
        <w:t>chen Sympathie- bzw. Antipathierichtung, nur wählt das eine Mitglied - im Rahmen desselben Faktors - ein Bild mehr oder weniger als das andere. Beispiel:</w:t>
      </w:r>
    </w:p>
    <w:p>
      <w:pPr>
        <w:pStyle w:val="Style22"/>
        <w:keepNext w:val="0"/>
        <w:keepLines w:val="0"/>
        <w:widowControl w:val="0"/>
        <w:shd w:val="clear" w:color="auto" w:fill="auto"/>
        <w:tabs>
          <w:tab w:pos="2850" w:val="left"/>
        </w:tabs>
        <w:bidi w:val="0"/>
        <w:spacing w:line="240" w:lineRule="auto"/>
        <w:ind w:left="0" w:firstLine="360"/>
        <w:jc w:val="left"/>
      </w:pPr>
      <w:r>
        <w:rPr>
          <w:color w:val="000000"/>
          <w:spacing w:val="0"/>
          <w:w w:val="100"/>
          <w:position w:val="0"/>
          <w:shd w:val="clear" w:color="auto" w:fill="auto"/>
          <w:lang w:val="de-DE" w:eastAsia="de-DE" w:bidi="de-DE"/>
        </w:rPr>
        <w:t>Reaktionen von X: 0,</w:t>
        <w:tab/>
        <w:t>0, -|- 1, — 1,</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Reaktionen von Y: +1, — 1, +2, — 2 usw.</w:t>
      </w:r>
    </w:p>
    <w:p>
      <w:pPr>
        <w:pStyle w:val="Style22"/>
        <w:keepNext w:val="0"/>
        <w:keepLines w:val="0"/>
        <w:widowControl w:val="0"/>
        <w:numPr>
          <w:ilvl w:val="0"/>
          <w:numId w:val="365"/>
        </w:numPr>
        <w:shd w:val="clear" w:color="auto" w:fill="auto"/>
        <w:tabs>
          <w:tab w:pos="1537" w:val="left"/>
        </w:tabs>
        <w:bidi w:val="0"/>
        <w:spacing w:line="240" w:lineRule="auto"/>
        <w:ind w:left="0" w:firstLine="0"/>
        <w:jc w:val="left"/>
      </w:pPr>
      <w:r>
        <w:rPr>
          <w:color w:val="000000"/>
          <w:spacing w:val="0"/>
          <w:w w:val="100"/>
          <w:position w:val="0"/>
          <w:shd w:val="clear" w:color="auto" w:fill="auto"/>
          <w:lang w:val="de-DE" w:eastAsia="de-DE" w:bidi="de-DE"/>
        </w:rPr>
        <w:t xml:space="preserve">2. </w:t>
      </w:r>
      <w:r>
        <w:rPr>
          <w:i/>
          <w:iCs/>
          <w:color w:val="000000"/>
          <w:spacing w:val="0"/>
          <w:w w:val="100"/>
          <w:position w:val="0"/>
          <w:shd w:val="clear" w:color="auto" w:fill="auto"/>
          <w:lang w:val="de-DE" w:eastAsia="de-DE" w:bidi="de-DE"/>
        </w:rPr>
        <w:t>Spiegelbildartige Konkordanz ZE</w:t>
      </w:r>
      <w:r>
        <w:rPr>
          <w:i/>
          <w:iCs/>
          <w:color w:val="000000"/>
          <w:spacing w:val="0"/>
          <w:w w:val="100"/>
          <w:position w:val="0"/>
          <w:shd w:val="clear" w:color="auto" w:fill="auto"/>
          <w:vertAlign w:val="superscript"/>
          <w:lang w:val="de-DE" w:eastAsia="de-DE" w:bidi="de-DE"/>
        </w:rPr>
        <w:t>e</w:t>
      </w:r>
      <w:r>
        <w:rPr>
          <w:i/>
          <w:iCs/>
          <w:color w:val="000000"/>
          <w:spacing w:val="0"/>
          <w:w w:val="100"/>
          <w:position w:val="0"/>
          <w:shd w:val="clear" w:color="auto" w:fill="auto"/>
          <w:lang w:val="de-DE" w:eastAsia="de-DE" w:bidi="de-DE"/>
        </w:rPr>
        <w:t>^</w:t>
      </w:r>
      <w:r>
        <w:rPr>
          <w:i/>
          <w:iCs/>
          <w:color w:val="000000"/>
          <w:spacing w:val="0"/>
          <w:w w:val="100"/>
          <w:position w:val="0"/>
          <w:shd w:val="clear" w:color="auto" w:fill="auto"/>
          <w:vertAlign w:val="superscript"/>
          <w:lang w:val="de-DE" w:eastAsia="de-DE" w:bidi="de-DE"/>
        </w:rPr>
        <w:t>en</w:t>
      </w:r>
      <w:r>
        <w:rPr>
          <w:i/>
          <w:iCs/>
          <w:color w:val="000000"/>
          <w:spacing w:val="0"/>
          <w:w w:val="100"/>
          <w:position w:val="0"/>
          <w:shd w:val="clear" w:color="auto" w:fill="auto"/>
          <w:lang w:val="de-DE" w:eastAsia="de-DE" w:bidi="de-DE"/>
        </w:rPr>
        <w:t xml:space="preserve"> Grades: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Differenz der gewählten Bilder der einzelnen Faktoren ist nicht größer als 1, hingegen ist die Wahlrichtung polar entgegengesetzt. Beispiel:</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Reaktionen von X: +2, — 4, — 3,</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Reaktionen von Y: — 3, + 3, + 2 usw.</w:t>
      </w:r>
    </w:p>
    <w:p>
      <w:pPr>
        <w:pStyle w:val="Style22"/>
        <w:keepNext w:val="0"/>
        <w:keepLines w:val="0"/>
        <w:widowControl w:val="0"/>
        <w:numPr>
          <w:ilvl w:val="0"/>
          <w:numId w:val="365"/>
        </w:numPr>
        <w:shd w:val="clear" w:color="auto" w:fill="auto"/>
        <w:tabs>
          <w:tab w:pos="1576" w:val="left"/>
        </w:tabs>
        <w:bidi w:val="0"/>
        <w:spacing w:line="240" w:lineRule="auto"/>
        <w:ind w:left="0" w:firstLine="360"/>
        <w:jc w:val="left"/>
      </w:pPr>
      <w:r>
        <w:rPr>
          <w:color w:val="000000"/>
          <w:spacing w:val="0"/>
          <w:w w:val="100"/>
          <w:position w:val="0"/>
          <w:shd w:val="clear" w:color="auto" w:fill="auto"/>
          <w:lang w:val="de-DE" w:eastAsia="de-DE" w:bidi="de-DE"/>
        </w:rPr>
        <w:t xml:space="preserve">D&gt;bkorda»z in den </w:t>
      </w:r>
      <w:r>
        <w:rPr>
          <w:i/>
          <w:iCs/>
          <w:color w:val="000000"/>
          <w:spacing w:val="0"/>
          <w:w w:val="100"/>
          <w:position w:val="0"/>
          <w:shd w:val="clear" w:color="auto" w:fill="auto"/>
          <w:lang w:val="de-DE" w:eastAsia="de-DE" w:bidi="de-DE"/>
        </w:rPr>
        <w:t>Reaktionen:</w:t>
      </w:r>
      <w:r>
        <w:rPr>
          <w:color w:val="000000"/>
          <w:spacing w:val="0"/>
          <w:w w:val="100"/>
          <w:position w:val="0"/>
          <w:shd w:val="clear" w:color="auto" w:fill="auto"/>
          <w:lang w:val="de-DE" w:eastAsia="de-DE" w:bidi="de-DE"/>
        </w:rPr>
        <w:t xml:space="preserve"> die nwmeri'sche Diskrepanz in der Häufigkeit ist größer als 1 ; die Wahlrichtung kann dabei die nämliche oder die gegensätzliche sein. Beispiel: Reaktionen von X: 0, 0, 0, + 1, — 2,</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Reaktionen von Y : + 3, + 4, — 3, — 3, — 5 usw.</w:t>
      </w:r>
    </w:p>
    <w:p>
      <w:pPr>
        <w:pStyle w:val="Style22"/>
        <w:keepNext w:val="0"/>
        <w:keepLines w:val="0"/>
        <w:widowControl w:val="0"/>
        <w:shd w:val="clear" w:color="auto" w:fill="auto"/>
        <w:bidi w:val="0"/>
        <w:spacing w:line="266" w:lineRule="auto"/>
        <w:ind w:left="0" w:firstLine="0"/>
        <w:jc w:val="left"/>
      </w:pPr>
      <w:r>
        <w:rPr>
          <w:i/>
          <w:iCs/>
          <w:color w:val="000000"/>
          <w:spacing w:val="0"/>
          <w:w w:val="100"/>
          <w:position w:val="0"/>
          <w:shd w:val="clear" w:color="auto" w:fill="auto"/>
          <w:lang w:val="de-DE" w:eastAsia="de-DE" w:bidi="de-DE"/>
        </w:rPr>
        <w:t>B. Die Bestimmung der prozentualen Konkordanzquotienten bei den</w:t>
      </w:r>
      <w:r>
        <w:rPr>
          <w:color w:val="000000"/>
          <w:spacing w:val="0"/>
          <w:w w:val="100"/>
          <w:position w:val="0"/>
          <w:shd w:val="clear" w:color="auto" w:fill="auto"/>
          <w:lang w:val="de-DE" w:eastAsia="de-DE" w:bidi="de-DE"/>
        </w:rPr>
        <w:t xml:space="preserve"> ach Trbbfak/oren (% KQ)</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der wichtigsten Thesen der Zwillingsphysiologie und -pathologie lautet: «Die Häufigkeit, mit welcher bei erbg/ezche« (ein^eizgenj Zwillingspaaren in einem Erbmerkmal Unterschiede auftreten, ist ein Maßstab für die peristatische Varia</w:t>
        <w:softHyphen/>
        <w:t>bilität dieses Merkmals^»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der Größe des Unterschiedes zwischen den Reaktionen erbgleicher ein</w:t>
        <w:softHyphen/>
        <w:t>eiiger Zwillinge und denjenigen erbverschiedener zweieiiger kann man die Umwelteinflüsse abschätzen. Bei eineiigen Zwillingen ist die Erbanlage die glei</w:t>
        <w:softHyphen/>
        <w:t>che, bei zweieiigen dagegen verschieden. Wirkt nun die Umwelt auf gleicherbige (eineiige) Zwillinge ein, so wird sich ihr Einfluß stärker bemerkbar machen als bei Zweieiigen, die in ihrer Erbanlage in bezug auf das bestimmte Merkmal (oder die Reaktion) unähnlich sind. Man kann den Anteil von Erbe und Umwelt auf die Weise abschätzen, daß man die Konkordanz-Diskordanz-Verhältnisse bei EZ und ZZ vergleicht.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Wir bedienten uns der folgenden Vergleichsmethode:</w:t>
      </w:r>
    </w:p>
    <w:p>
      <w:pPr>
        <w:pStyle w:val="Style22"/>
        <w:keepNext w:val="0"/>
        <w:keepLines w:val="0"/>
        <w:widowControl w:val="0"/>
        <w:numPr>
          <w:ilvl w:val="0"/>
          <w:numId w:val="369"/>
        </w:numPr>
        <w:shd w:val="clear" w:color="auto" w:fill="auto"/>
        <w:tabs>
          <w:tab w:pos="1443" w:val="left"/>
        </w:tabs>
        <w:bidi w:val="0"/>
        <w:spacing w:line="240" w:lineRule="auto"/>
        <w:ind w:left="0" w:firstLine="360"/>
        <w:jc w:val="left"/>
      </w:pPr>
      <w:r>
        <w:rPr>
          <w:color w:val="000000"/>
          <w:spacing w:val="0"/>
          <w:w w:val="100"/>
          <w:position w:val="0"/>
          <w:shd w:val="clear" w:color="auto" w:fill="auto"/>
          <w:lang w:val="de-DE" w:eastAsia="de-DE" w:bidi="de-DE"/>
        </w:rPr>
        <w:t>Für jeden Triebfaktor haben wir die prozentuale Größe der Konkordanz (K) bei den EZ und ZZ festgestellt: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%Kj = % Häufigkeit der Konkordanz bei EZ.</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%K2 = % Häufigkeit der Konkordanz bei ZZ.</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K</w:t>
      </w:r>
      <w:r>
        <w:rPr>
          <w:color w:val="000000"/>
          <w:spacing w:val="0"/>
          <w:w w:val="100"/>
          <w:position w:val="0"/>
          <w:shd w:val="clear" w:color="auto" w:fill="auto"/>
          <w:vertAlign w:val="subscript"/>
          <w:lang w:val="de-DE" w:eastAsia="de-DE" w:bidi="de-DE"/>
        </w:rPr>
        <w:t>1</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KQ = % Konkordanzquotient.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K-2</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Zahl gibt uns also an, </w:t>
      </w:r>
      <w:r>
        <w:rPr>
          <w:i/>
          <w:iCs/>
          <w:color w:val="000000"/>
          <w:spacing w:val="0"/>
          <w:w w:val="100"/>
          <w:position w:val="0"/>
          <w:shd w:val="clear" w:color="auto" w:fill="auto"/>
          <w:lang w:val="de-DE" w:eastAsia="de-DE" w:bidi="de-DE"/>
        </w:rPr>
        <w:t>wieviee.mal</w:t>
      </w:r>
      <w:r>
        <w:rPr>
          <w:color w:val="000000"/>
          <w:spacing w:val="0"/>
          <w:w w:val="100"/>
          <w:position w:val="0"/>
          <w:shd w:val="clear" w:color="auto" w:fill="auto"/>
          <w:lang w:val="de-DE" w:eastAsia="de-DE" w:bidi="de-DE"/>
        </w:rPr>
        <w:t xml:space="preserve"> die % Konkordanz der </w:t>
      </w:r>
      <w:r>
        <w:rPr>
          <w:i/>
          <w:iCs/>
          <w:color w:val="000000"/>
          <w:spacing w:val="0"/>
          <w:w w:val="100"/>
          <w:position w:val="0"/>
          <w:shd w:val="clear" w:color="auto" w:fill="auto"/>
          <w:lang w:val="de-DE" w:eastAsia="de-DE" w:bidi="de-DE"/>
        </w:rPr>
        <w:t>Eineiigen</w:t>
      </w:r>
      <w:r>
        <w:rPr>
          <w:color w:val="000000"/>
          <w:spacing w:val="0"/>
          <w:w w:val="100"/>
          <w:position w:val="0"/>
          <w:shd w:val="clear" w:color="auto" w:fill="auto"/>
          <w:lang w:val="de-DE" w:eastAsia="de-DE" w:bidi="de-DE"/>
        </w:rPr>
        <w:t xml:space="preserve"> (%Kj) </w:t>
      </w:r>
      <w:r>
        <w:rPr>
          <w:i/>
          <w:iCs/>
          <w:color w:val="000000"/>
          <w:spacing w:val="0"/>
          <w:w w:val="100"/>
          <w:position w:val="0"/>
          <w:shd w:val="clear" w:color="auto" w:fill="auto"/>
          <w:lang w:val="de-DE" w:eastAsia="de-DE" w:bidi="de-DE"/>
        </w:rPr>
        <w:t>größer</w:t>
      </w:r>
      <w:r>
        <w:rPr>
          <w:color w:val="000000"/>
          <w:spacing w:val="0"/>
          <w:w w:val="100"/>
          <w:position w:val="0"/>
          <w:shd w:val="clear" w:color="auto" w:fill="auto"/>
          <w:lang w:val="de-DE" w:eastAsia="de-DE" w:bidi="de-DE"/>
        </w:rPr>
        <w:t xml:space="preserve"> war ab 4b tbr Zweb^dgen (%</w:t>
      </w:r>
    </w:p>
    <w:p>
      <w:pPr>
        <w:pStyle w:val="Style22"/>
        <w:keepNext w:val="0"/>
        <w:keepLines w:val="0"/>
        <w:widowControl w:val="0"/>
        <w:numPr>
          <w:ilvl w:val="0"/>
          <w:numId w:val="369"/>
        </w:numPr>
        <w:shd w:val="clear" w:color="auto" w:fill="auto"/>
        <w:tabs>
          <w:tab w:pos="1446" w:val="left"/>
        </w:tabs>
        <w:bidi w:val="0"/>
        <w:spacing w:line="240" w:lineRule="auto"/>
        <w:ind w:left="0" w:firstLine="360"/>
        <w:jc w:val="left"/>
      </w:pPr>
      <w:r>
        <w:rPr>
          <w:color w:val="000000"/>
          <w:spacing w:val="0"/>
          <w:w w:val="100"/>
          <w:position w:val="0"/>
          <w:shd w:val="clear" w:color="auto" w:fill="auto"/>
          <w:lang w:val="de-DE" w:eastAsia="de-DE" w:bidi="de-DE"/>
        </w:rPr>
        <w:t>Auf Grund der Größe der prozentualen Konkordanzquotienten haben wir die Rangreihe der «Erziehbarkeit» der einzelnen Triebbedürfnisse aufgestellt. Je kleiner der %-Konkordanzquotient war, um so größer war die Wirkung der Umwelt einzuschätzen. Und umgekehrt: Je größer der %-Konkordanzquotient war, um so größer war die Rolle des Erbes anzunehmen. Mit anderen Worten: Diejenigen Triebfaktoren sind am leichtesten durch die Umwelt (implicite Er</w:t>
        <w:softHyphen/>
        <w:t>ziehung) beeinflußbar, bei denen der %-Konkordanzquotient am kleinsten war, da ja hier auch bei den zweieiigen (erbverschiedenen) Zwillingen die %-Konkor-</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1 </w:t>
      </w:r>
      <w:r>
        <w:rPr>
          <w:smallCaps/>
          <w:color w:val="000000"/>
          <w:spacing w:val="0"/>
          <w:w w:val="100"/>
          <w:position w:val="0"/>
          <w:shd w:val="clear" w:color="auto" w:fill="auto"/>
          <w:lang w:val="de-DE" w:eastAsia="de-DE" w:bidi="de-DE"/>
        </w:rPr>
        <w:t>von Versci-iuer,</w:t>
      </w:r>
      <w:r>
        <w:rPr>
          <w:color w:val="000000"/>
          <w:spacing w:val="0"/>
          <w:w w:val="100"/>
          <w:position w:val="0"/>
          <w:shd w:val="clear" w:color="auto" w:fill="auto"/>
          <w:lang w:val="de-DE" w:eastAsia="de-DE" w:bidi="de-DE"/>
        </w:rPr>
        <w:t xml:space="preserve"> O.: Erbpathologic. Stcinkopff, Dresden-Leipzig 1934. S. 40.</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danz groß war. Wir nennen diese Triebfaktoren </w:t>
      </w:r>
      <w:r>
        <w:rPr>
          <w:i/>
          <w:iCs/>
          <w:color w:val="000000"/>
          <w:spacing w:val="0"/>
          <w:w w:val="100"/>
          <w:position w:val="0"/>
          <w:shd w:val="clear" w:color="auto" w:fill="auto"/>
          <w:lang w:val="de-DE" w:eastAsia="de-DE" w:bidi="de-DE"/>
        </w:rPr>
        <w:t>umweltlabile,</w:t>
      </w:r>
      <w:r>
        <w:rPr>
          <w:color w:val="000000"/>
          <w:spacing w:val="0"/>
          <w:w w:val="100"/>
          <w:position w:val="0"/>
          <w:shd w:val="clear" w:color="auto" w:fill="auto"/>
          <w:lang w:val="de-DE" w:eastAsia="de-DE" w:bidi="de-DE"/>
        </w:rPr>
        <w:t xml:space="preserve"> d. h. </w:t>
      </w:r>
      <w:r>
        <w:rPr>
          <w:i/>
          <w:iCs/>
          <w:color w:val="000000"/>
          <w:spacing w:val="0"/>
          <w:w w:val="100"/>
          <w:position w:val="0"/>
          <w:shd w:val="clear" w:color="auto" w:fill="auto"/>
          <w:lang w:val="de-DE" w:eastAsia="de-DE" w:bidi="de-DE"/>
        </w:rPr>
        <w:t>«leicht erzieh</w:t>
        <w:softHyphen/>
        <w:t>bare»</w:t>
      </w:r>
      <w:r>
        <w:rPr>
          <w:color w:val="000000"/>
          <w:spacing w:val="0"/>
          <w:w w:val="100"/>
          <w:position w:val="0"/>
          <w:shd w:val="clear" w:color="auto" w:fill="auto"/>
          <w:lang w:val="de-DE" w:eastAsia="de-DE" w:bidi="de-DE"/>
        </w:rPr>
        <w:t xml:space="preserve"> Triebbedürfnisse. Hingegen sind diejenigen Triebbedürfnisse die </w:t>
      </w:r>
      <w:r>
        <w:rPr>
          <w:i/>
          <w:iCs/>
          <w:color w:val="000000"/>
          <w:spacing w:val="0"/>
          <w:w w:val="100"/>
          <w:position w:val="0"/>
          <w:shd w:val="clear" w:color="auto" w:fill="auto"/>
          <w:lang w:val="de-DE" w:eastAsia="de-DE" w:bidi="de-DE"/>
        </w:rPr>
        <w:t>umwelt</w:t>
        <w:softHyphen/>
        <w:t>stabilsten,</w:t>
      </w:r>
      <w:r>
        <w:rPr>
          <w:color w:val="000000"/>
          <w:spacing w:val="0"/>
          <w:w w:val="100"/>
          <w:position w:val="0"/>
          <w:shd w:val="clear" w:color="auto" w:fill="auto"/>
          <w:lang w:val="de-DE" w:eastAsia="de-DE" w:bidi="de-DE"/>
        </w:rPr>
        <w:t xml:space="preserve"> d. h. </w:t>
      </w:r>
      <w:r>
        <w:rPr>
          <w:i/>
          <w:iCs/>
          <w:color w:val="000000"/>
          <w:spacing w:val="0"/>
          <w:w w:val="100"/>
          <w:position w:val="0"/>
          <w:shd w:val="clear" w:color="auto" w:fill="auto"/>
          <w:lang w:val="de-DE" w:eastAsia="de-DE" w:bidi="de-DE"/>
        </w:rPr>
        <w:t>am wenigsten durch die Umwelt erziehbar,</w:t>
      </w:r>
      <w:r>
        <w:rPr>
          <w:color w:val="000000"/>
          <w:spacing w:val="0"/>
          <w:w w:val="100"/>
          <w:position w:val="0"/>
          <w:shd w:val="clear" w:color="auto" w:fill="auto"/>
          <w:lang w:val="de-DE" w:eastAsia="de-DE" w:bidi="de-DE"/>
        </w:rPr>
        <w:t xml:space="preserve"> bei denen der %-Konkordanz- quotient am größten war.</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 K</w:t>
      </w:r>
    </w:p>
    <w:p>
      <w:pPr>
        <w:pStyle w:val="Style22"/>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3. % KQ = -</w:t>
      </w:r>
      <w:r>
        <w:rPr>
          <w:color w:val="000000"/>
          <w:spacing w:val="0"/>
          <w:w w:val="100"/>
          <w:position w:val="0"/>
          <w:shd w:val="clear" w:color="auto" w:fill="auto"/>
          <w:vertAlign w:val="superscript"/>
          <w:lang w:val="de-DE" w:eastAsia="de-DE" w:bidi="de-DE"/>
        </w:rPr>
        <w:t>/o</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t>1</w:t>
      </w:r>
    </w:p>
    <w:p>
      <w:pPr>
        <w:pStyle w:val="Style22"/>
        <w:keepNext w:val="0"/>
        <w:keepLines w:val="0"/>
        <w:widowControl w:val="0"/>
        <w:shd w:val="clear" w:color="auto" w:fill="auto"/>
        <w:bidi w:val="0"/>
        <w:spacing w:line="230" w:lineRule="auto"/>
        <w:ind w:left="0" w:firstLine="0"/>
        <w:jc w:val="left"/>
      </w:pPr>
      <w:r>
        <w:rPr>
          <w:color w:val="000000"/>
          <w:spacing w:val="0"/>
          <w:w w:val="100"/>
          <w:position w:val="0"/>
          <w:shd w:val="clear" w:color="auto" w:fill="auto"/>
          <w:lang w:val="de-DE" w:eastAsia="de-DE" w:bidi="de-DE"/>
        </w:rPr>
        <w:t>%I&lt;</w:t>
      </w:r>
      <w:r>
        <w:rPr>
          <w:color w:val="000000"/>
          <w:spacing w:val="0"/>
          <w:w w:val="100"/>
          <w:position w:val="0"/>
          <w:shd w:val="clear" w:color="auto" w:fill="auto"/>
          <w:vertAlign w:val="subscript"/>
          <w:lang w:val="de-DE" w:eastAsia="de-DE" w:bidi="de-DE"/>
        </w:rPr>
        <w:t xml:space="preserve">2 </w:t>
      </w:r>
      <w:r>
        <w:rPr>
          <w:color w:val="000000"/>
          <w:spacing w:val="0"/>
          <w:w w:val="100"/>
          <w:position w:val="0"/>
          <w:shd w:val="clear" w:color="auto" w:fill="auto"/>
          <w:lang w:val="de-DE" w:eastAsia="de-DE" w:bidi="de-DE"/>
        </w:rPr>
        <w:t>wie der der Umwelt.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1 will sagen, daß der Anteil des Erbes gleich groß ist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KQ &lt; 1 will sagen, daß der Anteil des Erbes kleiner ist als der der Umwelt.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KQ &gt; 1 (also 2, 3, 4) will sagen, daß der Anteil des Erbes 2mal, 3mal, 4mal größer ist als der der Umwelt.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Unsere Ergebnisse werden in der Tabelle 16 zusammengestellt.</w:t>
      </w:r>
    </w:p>
    <w:p>
      <w:pPr>
        <w:pStyle w:val="Style44"/>
        <w:keepNext w:val="0"/>
        <w:keepLines w:val="0"/>
        <w:widowControl w:val="0"/>
        <w:shd w:val="clear" w:color="auto" w:fill="auto"/>
        <w:bidi w:val="0"/>
        <w:spacing w:line="197" w:lineRule="auto"/>
        <w:ind w:left="0" w:firstLine="0"/>
        <w:jc w:val="center"/>
      </w:pPr>
      <w:r>
        <w:rPr>
          <w:color w:val="000000"/>
          <w:spacing w:val="0"/>
          <w:w w:val="100"/>
          <w:position w:val="0"/>
          <w:shd w:val="clear" w:color="auto" w:fill="auto"/>
          <w:lang w:val="de-DE" w:eastAsia="de-DE" w:bidi="de-DE"/>
        </w:rPr>
        <w:t>Tabelle 16. Die Größe der Erziehbarkeit (Umweltlabilität) der acht Triebfaktoren berechnet mit der Methode der prozentualen Konkordanzquotienten bei 36 erhgleichen eineiigen und 36 erbverschiedenen zweieiig-gleichgeschlechtlichen Zwillingen. (Nach</w:t>
      </w:r>
      <w:r>
        <w:rPr>
          <w:i w:val="0"/>
          <w:iCs w:val="0"/>
          <w:color w:val="000000"/>
          <w:spacing w:val="0"/>
          <w:w w:val="100"/>
          <w:position w:val="0"/>
          <w:shd w:val="clear" w:color="auto" w:fill="auto"/>
          <w:lang w:val="de-DE" w:eastAsia="de-DE" w:bidi="de-DE"/>
        </w:rPr>
        <w:t xml:space="preserve"> L. </w:t>
      </w:r>
      <w:r>
        <w:rPr>
          <w:i w:val="0"/>
          <w:iCs w:val="0"/>
          <w:smallCaps/>
          <w:color w:val="000000"/>
          <w:spacing w:val="0"/>
          <w:w w:val="100"/>
          <w:position w:val="0"/>
          <w:shd w:val="clear" w:color="auto" w:fill="auto"/>
          <w:lang w:val="de-DE" w:eastAsia="de-DE" w:bidi="de-DE"/>
        </w:rPr>
        <w:t xml:space="preserve">Szondi, </w:t>
      </w:r>
      <w:r>
        <w:rPr>
          <w:color w:val="000000"/>
          <w:spacing w:val="0"/>
          <w:w w:val="100"/>
          <w:position w:val="0"/>
          <w:shd w:val="clear" w:color="auto" w:fill="auto"/>
          <w:lang w:val="de-DE" w:eastAsia="de-DE" w:bidi="de-DE"/>
        </w:rPr>
        <w:t>1939.)</w:t>
      </w:r>
    </w:p>
    <w:tbl>
      <w:tblPr>
        <w:tblOverlap w:val="never"/>
        <w:jc w:val="left"/>
        <w:tblLayout w:type="fixed"/>
      </w:tblPr>
      <w:tblGrid>
        <w:gridCol w:w="2342"/>
        <w:gridCol w:w="1838"/>
        <w:gridCol w:w="1330"/>
        <w:gridCol w:w="1685"/>
      </w:tblGrid>
      <w:tr>
        <w:trPr>
          <w:trHeight w:val="816"/>
        </w:trPr>
        <w:tc>
          <w:tcPr>
            <w:tcBorders>
              <w:top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Kräfteverhältnis zwischen der Umwelt und dem Erbe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Anteil der </w:t>
            </w:r>
            <w:r>
              <w:rPr>
                <w:i/>
                <w:iCs/>
                <w:color w:val="000000"/>
                <w:spacing w:val="0"/>
                <w:w w:val="100"/>
                <w:position w:val="0"/>
                <w:sz w:val="18"/>
                <w:szCs w:val="18"/>
                <w:shd w:val="clear" w:color="auto" w:fill="auto"/>
                <w:lang w:val="de-DE" w:eastAsia="de-DE" w:bidi="de-DE"/>
              </w:rPr>
              <w:t>Umwelt stärker</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Kraft der Umwelt und des Erbes </w:t>
            </w:r>
            <w:r>
              <w:rPr>
                <w:i/>
                <w:iCs/>
                <w:color w:val="000000"/>
                <w:spacing w:val="0"/>
                <w:w w:val="100"/>
                <w:position w:val="0"/>
                <w:sz w:val="18"/>
                <w:szCs w:val="18"/>
                <w:shd w:val="clear" w:color="auto" w:fill="auto"/>
                <w:lang w:val="de-DE" w:eastAsia="de-DE" w:bidi="de-DE"/>
              </w:rPr>
              <w:t>gleich</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Anteil des </w:t>
            </w:r>
            <w:r>
              <w:rPr>
                <w:i/>
                <w:iCs/>
                <w:color w:val="000000"/>
                <w:spacing w:val="0"/>
                <w:w w:val="100"/>
                <w:position w:val="0"/>
                <w:sz w:val="18"/>
                <w:szCs w:val="18"/>
                <w:shd w:val="clear" w:color="auto" w:fill="auto"/>
                <w:lang w:val="de-DE" w:eastAsia="de-DE" w:bidi="de-DE"/>
              </w:rPr>
              <w:t>Erbes stärker</w:t>
            </w:r>
          </w:p>
        </w:tc>
      </w:tr>
      <w:tr>
        <w:trPr>
          <w:trHeight w:val="677"/>
        </w:trPr>
        <w:tc>
          <w:tcPr>
            <w:vMerge w:val="restart"/>
            <w:tcBorders>
              <w:top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Rangordnung der Trieb</w:t>
              <w:softHyphen/>
              <w:t>faktoren nach Grad der Er- ziehbarkeit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Umweltlabile, </w:t>
            </w:r>
            <w:r>
              <w:rPr>
                <w:i/>
                <w:iCs/>
                <w:color w:val="000000"/>
                <w:spacing w:val="0"/>
                <w:w w:val="100"/>
                <w:position w:val="0"/>
                <w:sz w:val="18"/>
                <w:szCs w:val="18"/>
                <w:shd w:val="clear" w:color="auto" w:fill="auto"/>
                <w:lang w:val="de-DE" w:eastAsia="de-DE" w:bidi="de-DE"/>
              </w:rPr>
              <w:t xml:space="preserve">leicht </w:t>
            </w:r>
            <w:r>
              <w:rPr>
                <w:color w:val="000000"/>
                <w:spacing w:val="0"/>
                <w:w w:val="100"/>
                <w:position w:val="0"/>
                <w:sz w:val="18"/>
                <w:szCs w:val="18"/>
                <w:shd w:val="clear" w:color="auto" w:fill="auto"/>
                <w:lang w:val="de-DE" w:eastAsia="de-DE" w:bidi="de-DE"/>
              </w:rPr>
              <w:t>erziehbare Faktoren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Umweltstabile, </w:t>
            </w:r>
            <w:r>
              <w:rPr>
                <w:i/>
                <w:iCs/>
                <w:color w:val="000000"/>
                <w:spacing w:val="0"/>
                <w:w w:val="100"/>
                <w:position w:val="0"/>
                <w:sz w:val="18"/>
                <w:szCs w:val="18"/>
                <w:shd w:val="clear" w:color="auto" w:fill="auto"/>
                <w:lang w:val="de-DE" w:eastAsia="de-DE" w:bidi="de-DE"/>
              </w:rPr>
              <w:t>schwer</w:t>
            </w:r>
            <w:r>
              <w:rPr>
                <w:color w:val="000000"/>
                <w:spacing w:val="0"/>
                <w:w w:val="100"/>
                <w:position w:val="0"/>
                <w:sz w:val="18"/>
                <w:szCs w:val="18"/>
                <w:shd w:val="clear" w:color="auto" w:fill="auto"/>
                <w:lang w:val="de-DE" w:eastAsia="de-DE" w:bidi="de-DE"/>
              </w:rPr>
              <w:t xml:space="preserve"> erziehbare Faktoren</w:t>
            </w:r>
          </w:p>
        </w:tc>
      </w:tr>
      <w:tr>
        <w:trPr>
          <w:trHeight w:val="384"/>
        </w:trPr>
        <w:tc>
          <w:tcPr>
            <w:vMerge/>
            <w:tcBorders/>
            <w:shd w:val="clear" w:color="auto" w:fill="FFFFFF"/>
            <w:vAlign w:val="top"/>
          </w:tcPr>
          <w:p>
            <w:pPr/>
          </w:p>
        </w:tc>
        <w:tc>
          <w:tcPr>
            <w:tcBorders>
              <w:top w:val="single" w:sz="4"/>
              <w:left w:val="single" w:sz="4"/>
            </w:tcBorders>
            <w:shd w:val="clear" w:color="auto" w:fill="FFFFFF"/>
            <w:vAlign w:val="top"/>
          </w:tcPr>
          <w:p>
            <w:pPr>
              <w:pStyle w:val="Style46"/>
              <w:keepNext w:val="0"/>
              <w:keepLines w:val="0"/>
              <w:widowControl w:val="0"/>
              <w:shd w:val="clear" w:color="auto" w:fill="auto"/>
              <w:tabs>
                <w:tab w:pos="451" w:val="left"/>
                <w:tab w:pos="91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tab/>
              <w:t>2</w:t>
              <w:tab/>
              <w:t>3</w:t>
            </w:r>
          </w:p>
        </w:tc>
        <w:tc>
          <w:tcPr>
            <w:tcBorders>
              <w:top w:val="single" w:sz="4"/>
              <w:left w:val="single" w:sz="4"/>
            </w:tcBorders>
            <w:shd w:val="clear" w:color="auto" w:fill="FFFFFF"/>
            <w:vAlign w:val="top"/>
          </w:tcPr>
          <w:p>
            <w:pPr>
              <w:pStyle w:val="Style46"/>
              <w:keepNext w:val="0"/>
              <w:keepLines w:val="0"/>
              <w:widowControl w:val="0"/>
              <w:shd w:val="clear" w:color="auto" w:fill="auto"/>
              <w:tabs>
                <w:tab w:pos="408"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4</w:t>
            </w:r>
            <w:r>
              <w:rPr>
                <w:color w:val="000000"/>
                <w:spacing w:val="0"/>
                <w:w w:val="100"/>
                <w:position w:val="0"/>
                <w:sz w:val="18"/>
                <w:szCs w:val="18"/>
                <w:shd w:val="clear" w:color="auto" w:fill="auto"/>
                <w:lang w:val="de-DE" w:eastAsia="de-DE" w:bidi="de-DE"/>
              </w:rPr>
              <w:tab/>
              <w:t>5</w:t>
            </w:r>
          </w:p>
        </w:tc>
        <w:tc>
          <w:tcPr>
            <w:tcBorders>
              <w:top w:val="single" w:sz="4"/>
              <w:left w:val="single" w:sz="4"/>
            </w:tcBorders>
            <w:shd w:val="clear" w:color="auto" w:fill="FFFFFF"/>
            <w:vAlign w:val="top"/>
          </w:tcPr>
          <w:p>
            <w:pPr>
              <w:pStyle w:val="Style46"/>
              <w:keepNext w:val="0"/>
              <w:keepLines w:val="0"/>
              <w:widowControl w:val="0"/>
              <w:shd w:val="clear" w:color="auto" w:fill="auto"/>
              <w:tabs>
                <w:tab w:pos="726" w:val="left"/>
                <w:tab w:pos="1182"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tab/>
              <w:t>7</w:t>
              <w:tab/>
              <w:t>8</w:t>
            </w:r>
          </w:p>
        </w:tc>
      </w:tr>
      <w:tr>
        <w:trPr>
          <w:trHeight w:val="360"/>
        </w:trPr>
        <w:tc>
          <w:tcPr>
            <w:vMerge w:val="restart"/>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Die </w:t>
            </w:r>
            <w:r>
              <w:rPr>
                <w:i/>
                <w:iCs/>
                <w:color w:val="000000"/>
                <w:spacing w:val="0"/>
                <w:w w:val="100"/>
                <w:position w:val="0"/>
                <w:sz w:val="18"/>
                <w:szCs w:val="18"/>
                <w:shd w:val="clear" w:color="auto" w:fill="auto"/>
                <w:lang w:val="de-DE" w:eastAsia="de-DE" w:bidi="de-DE"/>
              </w:rPr>
              <w:t>strengste</w:t>
            </w:r>
            <w:r>
              <w:rPr>
                <w:color w:val="000000"/>
                <w:spacing w:val="0"/>
                <w:w w:val="100"/>
                <w:position w:val="0"/>
                <w:sz w:val="18"/>
                <w:szCs w:val="18"/>
                <w:shd w:val="clear" w:color="auto" w:fill="auto"/>
                <w:lang w:val="de-DE" w:eastAsia="de-DE" w:bidi="de-DE"/>
              </w:rPr>
              <w:t xml:space="preserve"> Rangordnung</w:t>
            </w:r>
          </w:p>
        </w:tc>
        <w:tc>
          <w:tcPr>
            <w:tcBorders>
              <w:top w:val="single" w:sz="4"/>
              <w:left w:val="single" w:sz="4"/>
            </w:tcBorders>
            <w:shd w:val="clear" w:color="auto" w:fill="FFFFFF"/>
            <w:vAlign w:val="bottom"/>
          </w:tcPr>
          <w:p>
            <w:pPr>
              <w:pStyle w:val="Style46"/>
              <w:keepNext w:val="0"/>
              <w:keepLines w:val="0"/>
              <w:widowControl w:val="0"/>
              <w:shd w:val="clear" w:color="auto" w:fill="auto"/>
              <w:tabs>
                <w:tab w:pos="461" w:val="left"/>
                <w:tab w:pos="926"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tab/>
              <w:t>s</w:t>
              <w:tab/>
              <w:t>d</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tabs>
                <w:tab w:pos="538"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hy</w:t>
              <w:tab/>
              <w:t>m</w:t>
            </w:r>
          </w:p>
        </w:tc>
        <w:tc>
          <w:tcPr>
            <w:tcBorders>
              <w:top w:val="single" w:sz="4"/>
              <w:left w:val="single" w:sz="4"/>
            </w:tcBorders>
            <w:shd w:val="clear" w:color="auto" w:fill="FFFFFF"/>
            <w:vAlign w:val="bottom"/>
          </w:tcPr>
          <w:p>
            <w:pPr>
              <w:pStyle w:val="Style46"/>
              <w:keepNext w:val="0"/>
              <w:keepLines w:val="0"/>
              <w:widowControl w:val="0"/>
              <w:shd w:val="clear" w:color="auto" w:fill="auto"/>
              <w:tabs>
                <w:tab w:pos="746" w:val="left"/>
                <w:tab w:pos="1192"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w:t>
              <w:tab/>
              <w:t>h</w:t>
              <w:tab/>
              <w:t>k</w:t>
            </w:r>
          </w:p>
        </w:tc>
      </w:tr>
      <w:tr>
        <w:trPr>
          <w:trHeight w:val="187"/>
        </w:trPr>
        <w:tc>
          <w:tcPr>
            <w:vMerge/>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widowControl w:val="0"/>
              <w:rPr>
                <w:sz w:val="10"/>
                <w:szCs w:val="10"/>
              </w:rPr>
            </w:pPr>
          </w:p>
        </w:tc>
      </w:tr>
      <w:tr>
        <w:trPr>
          <w:trHeight w:val="811"/>
        </w:trPr>
        <w:tc>
          <w:tcPr>
            <w:tcBorders>
              <w:top w:val="single" w:sz="4"/>
            </w:tcBorders>
            <w:shd w:val="clear" w:color="auto" w:fill="FFFFFF"/>
            <w:vAlign w:val="center"/>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%KQ nur auf Grund der gleichgerichteten Konkor</w:t>
              <w:softHyphen/>
              <w:t>danz ersten Grades</w:t>
            </w:r>
          </w:p>
        </w:tc>
        <w:tc>
          <w:tcPr>
            <w:tcBorders>
              <w:top w:val="single" w:sz="4"/>
              <w:left w:val="single" w:sz="4"/>
            </w:tcBorders>
            <w:shd w:val="clear" w:color="auto" w:fill="FFFFFF"/>
            <w:vAlign w:val="top"/>
          </w:tcPr>
          <w:p>
            <w:pPr>
              <w:pStyle w:val="Style46"/>
              <w:keepNext w:val="0"/>
              <w:keepLines w:val="0"/>
              <w:widowControl w:val="0"/>
              <w:shd w:val="clear" w:color="auto" w:fill="auto"/>
              <w:tabs>
                <w:tab w:pos="475" w:val="left"/>
                <w:tab w:pos="955"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0,7</w:t>
              <w:tab/>
              <w:t>0,7</w:t>
              <w:tab/>
              <w:t>0,8</w:t>
            </w:r>
          </w:p>
        </w:tc>
        <w:tc>
          <w:tcPr>
            <w:tcBorders>
              <w:top w:val="single" w:sz="4"/>
              <w:left w:val="single" w:sz="4"/>
            </w:tcBorders>
            <w:shd w:val="clear" w:color="auto" w:fill="FFFFFF"/>
            <w:vAlign w:val="top"/>
          </w:tcPr>
          <w:p>
            <w:pPr>
              <w:pStyle w:val="Style46"/>
              <w:keepNext w:val="0"/>
              <w:keepLines w:val="0"/>
              <w:widowControl w:val="0"/>
              <w:shd w:val="clear" w:color="auto" w:fill="auto"/>
              <w:tabs>
                <w:tab w:pos="56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1,2</w:t>
              <w:tab/>
              <w:t>1,3</w:t>
            </w:r>
          </w:p>
        </w:tc>
        <w:tc>
          <w:tcPr>
            <w:tcBorders>
              <w:top w:val="single" w:sz="4"/>
              <w:left w:val="single" w:sz="4"/>
            </w:tcBorders>
            <w:shd w:val="clear" w:color="auto" w:fill="FFFFFF"/>
            <w:vAlign w:val="top"/>
          </w:tcPr>
          <w:p>
            <w:pPr>
              <w:pStyle w:val="Style46"/>
              <w:keepNext w:val="0"/>
              <w:keepLines w:val="0"/>
              <w:widowControl w:val="0"/>
              <w:shd w:val="clear" w:color="auto" w:fill="auto"/>
              <w:tabs>
                <w:tab w:pos="818" w:val="left"/>
                <w:tab w:pos="1226"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2,5</w:t>
              <w:tab/>
              <w:t>3</w:t>
              <w:tab/>
              <w:t>3</w:t>
            </w:r>
          </w:p>
        </w:tc>
      </w:tr>
      <w:tr>
        <w:trPr>
          <w:trHeight w:val="547"/>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Die mildere Rangordnung</w:t>
            </w:r>
          </w:p>
        </w:tc>
        <w:tc>
          <w:tcPr>
            <w:tcBorders>
              <w:top w:val="single" w:sz="4"/>
              <w:left w:val="single" w:sz="4"/>
            </w:tcBorders>
            <w:shd w:val="clear" w:color="auto" w:fill="FFFFFF"/>
            <w:vAlign w:val="center"/>
          </w:tcPr>
          <w:p>
            <w:pPr>
              <w:pStyle w:val="Style46"/>
              <w:keepNext w:val="0"/>
              <w:keepLines w:val="0"/>
              <w:widowControl w:val="0"/>
              <w:shd w:val="clear" w:color="auto" w:fill="auto"/>
              <w:tabs>
                <w:tab w:pos="475" w:val="left"/>
                <w:tab w:pos="893" w:val="left"/>
              </w:tabs>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e</w:t>
              <w:tab/>
              <w:t>d</w:t>
              <w:tab/>
              <w:t>hy</w:t>
            </w:r>
          </w:p>
        </w:tc>
        <w:tc>
          <w:tcPr>
            <w:tcBorders>
              <w:top w:val="single" w:sz="4"/>
              <w:left w:val="single" w:sz="4"/>
            </w:tcBorders>
            <w:shd w:val="clear" w:color="auto" w:fill="FFFFFF"/>
            <w:vAlign w:val="center"/>
          </w:tcPr>
          <w:p>
            <w:pPr>
              <w:pStyle w:val="Style46"/>
              <w:keepNext w:val="0"/>
              <w:keepLines w:val="0"/>
              <w:widowControl w:val="0"/>
              <w:shd w:val="clear" w:color="auto" w:fill="auto"/>
              <w:tabs>
                <w:tab w:pos="538" w:val="left"/>
              </w:tabs>
              <w:bidi w:val="0"/>
              <w:spacing w:line="240" w:lineRule="auto"/>
              <w:ind w:left="0" w:firstLine="0"/>
              <w:jc w:val="left"/>
              <w:rPr>
                <w:sz w:val="18"/>
                <w:szCs w:val="18"/>
              </w:rPr>
            </w:pPr>
            <w:r>
              <w:rPr>
                <w:smallCaps/>
                <w:color w:val="000000"/>
                <w:spacing w:val="0"/>
                <w:w w:val="100"/>
                <w:position w:val="0"/>
                <w:sz w:val="18"/>
                <w:szCs w:val="18"/>
                <w:shd w:val="clear" w:color="auto" w:fill="auto"/>
                <w:lang w:val="de-DE" w:eastAsia="de-DE" w:bidi="de-DE"/>
              </w:rPr>
              <w:t>t</w:t>
              <w:tab/>
            </w:r>
            <w:r>
              <w:rPr>
                <w:i/>
                <w:iCs/>
                <w:color w:val="000000"/>
                <w:spacing w:val="0"/>
                <w:w w:val="100"/>
                <w:position w:val="0"/>
                <w:sz w:val="18"/>
                <w:szCs w:val="18"/>
                <w:shd w:val="clear" w:color="auto" w:fill="auto"/>
                <w:lang w:val="de-DE" w:eastAsia="de-DE" w:bidi="de-DE"/>
              </w:rPr>
              <w:t>ni</w:t>
            </w:r>
          </w:p>
        </w:tc>
        <w:tc>
          <w:tcPr>
            <w:tcBorders>
              <w:top w:val="single" w:sz="4"/>
              <w:left w:val="single" w:sz="4"/>
            </w:tcBorders>
            <w:shd w:val="clear" w:color="auto" w:fill="FFFFFF"/>
            <w:vAlign w:val="center"/>
          </w:tcPr>
          <w:p>
            <w:pPr>
              <w:pStyle w:val="Style46"/>
              <w:keepNext w:val="0"/>
              <w:keepLines w:val="0"/>
              <w:widowControl w:val="0"/>
              <w:shd w:val="clear" w:color="auto" w:fill="auto"/>
              <w:tabs>
                <w:tab w:pos="755" w:val="left"/>
                <w:tab w:pos="1206"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w:t>
              <w:tab/>
              <w:t>b</w:t>
              <w:tab/>
              <w:t>k</w:t>
            </w:r>
          </w:p>
        </w:tc>
      </w:tr>
      <w:tr>
        <w:trPr>
          <w:trHeight w:val="989"/>
        </w:trPr>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KQ auf Grund der gleichgerichteten und spie</w:t>
              <w:softHyphen/>
              <w:t>gelbildförmigen Konkor</w:t>
              <w:softHyphen/>
              <w:t xml:space="preserve">danz </w:t>
            </w:r>
            <w:r>
              <w:rPr>
                <w:i/>
                <w:iCs/>
                <w:color w:val="000000"/>
                <w:spacing w:val="0"/>
                <w:w w:val="100"/>
                <w:position w:val="0"/>
                <w:sz w:val="18"/>
                <w:szCs w:val="18"/>
                <w:shd w:val="clear" w:color="auto" w:fill="auto"/>
                <w:lang w:val="de-DE" w:eastAsia="de-DE" w:bidi="de-DE"/>
              </w:rPr>
              <w:t>ersten</w:t>
            </w:r>
            <w:r>
              <w:rPr>
                <w:color w:val="000000"/>
                <w:spacing w:val="0"/>
                <w:w w:val="100"/>
                <w:position w:val="0"/>
                <w:sz w:val="18"/>
                <w:szCs w:val="18"/>
                <w:shd w:val="clear" w:color="auto" w:fill="auto"/>
                <w:lang w:val="de-DE" w:eastAsia="de-DE" w:bidi="de-DE"/>
              </w:rPr>
              <w:t xml:space="preserve"> Grades</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tabs>
                <w:tab w:pos="475" w:val="left"/>
                <w:tab w:pos="965"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0,5</w:t>
              <w:tab/>
              <w:t>0,7</w:t>
              <w:tab/>
              <w:t>1,2</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tabs>
                <w:tab w:pos="56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1,5</w:t>
              <w:tab/>
              <w:t>1,7</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tabs>
                <w:tab w:pos="784" w:val="left"/>
                <w:tab w:pos="1216"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1,8</w:t>
              <w:tab/>
              <w:t>2</w:t>
              <w:tab/>
              <w:t>4</w:t>
            </w:r>
          </w:p>
        </w:tc>
      </w:tr>
    </w:tbl>
    <w:p>
      <w:pPr>
        <w:widowControl w:val="0"/>
        <w:spacing w:after="31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dieser Tabelle können wir folgendes über die Kräfteverhältnisse zwischen der Umwelt und dem Erbe bei den acht Triebfaktoren aussagen:</w:t>
      </w:r>
    </w:p>
    <w:p>
      <w:pPr>
        <w:pStyle w:val="Style22"/>
        <w:keepNext w:val="0"/>
        <w:keepLines w:val="0"/>
        <w:widowControl w:val="0"/>
        <w:numPr>
          <w:ilvl w:val="0"/>
          <w:numId w:val="37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Elementarfaktoren des Ichs, also Faktor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 Egodiastole) und Faktor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Egosystole), figurieren unter den </w:t>
      </w:r>
      <w:r>
        <w:rPr>
          <w:i/>
          <w:iCs/>
          <w:color w:val="000000"/>
          <w:spacing w:val="0"/>
          <w:w w:val="100"/>
          <w:position w:val="0"/>
          <w:shd w:val="clear" w:color="auto" w:fill="auto"/>
          <w:lang w:val="de-DE" w:eastAsia="de-DE" w:bidi="de-DE"/>
        </w:rPr>
        <w:t>umweltstabilsten</w:t>
      </w:r>
      <w:r>
        <w:rPr>
          <w:color w:val="000000"/>
          <w:spacing w:val="0"/>
          <w:w w:val="100"/>
          <w:position w:val="0"/>
          <w:shd w:val="clear" w:color="auto" w:fill="auto"/>
          <w:lang w:val="de-DE" w:eastAsia="de-DE" w:bidi="de-DE"/>
        </w:rPr>
        <w:t xml:space="preserve"> Bedürfnissen.</w:t>
      </w:r>
    </w:p>
    <w:p>
      <w:pPr>
        <w:pStyle w:val="Style22"/>
        <w:keepNext w:val="0"/>
        <w:keepLines w:val="0"/>
        <w:widowControl w:val="0"/>
        <w:numPr>
          <w:ilvl w:val="0"/>
          <w:numId w:val="37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Tendenz, die Realität zu prüfen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mit dem Realitätssinn zu den ich- ausdehnenden ^-Tendenzen eine richtige und reelle Stellung einzunehmen, </w:t>
      </w:r>
      <w:r>
        <w:rPr>
          <w:i/>
          <w:iCs/>
          <w:color w:val="000000"/>
          <w:spacing w:val="0"/>
          <w:w w:val="100"/>
          <w:position w:val="0"/>
          <w:shd w:val="clear" w:color="auto" w:fill="auto"/>
          <w:lang w:val="de-DE" w:eastAsia="de-DE" w:bidi="de-DE"/>
        </w:rPr>
        <w:t>ist im höchsten Grade vom Erbe bedingt. Der Anteil des Erbes bei dem stellungnehmenden k-Ich,</w:t>
      </w:r>
      <w:r>
        <w:rPr>
          <w:color w:val="000000"/>
          <w:spacing w:val="0"/>
          <w:w w:val="100"/>
          <w:position w:val="0"/>
          <w:shd w:val="clear" w:color="auto" w:fill="auto"/>
          <w:lang w:val="de-DE" w:eastAsia="de-DE" w:bidi="de-DE"/>
        </w:rPr>
        <w:t xml:space="preserve"> also bei der Introjektion (+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und Negation (Verzichten, Hemmen und Verdrängen: —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ist drei-, viermal so groß wie derjenige der Umwelt.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Faktor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also das stellungnehmende Ich, ist der «Eisenbeton»-Faktor für die Erziehung.</w:t>
      </w:r>
    </w:p>
    <w:p>
      <w:pPr>
        <w:pStyle w:val="Style22"/>
        <w:keepNext w:val="0"/>
        <w:keepLines w:val="0"/>
        <w:widowControl w:val="0"/>
        <w:numPr>
          <w:ilvl w:val="0"/>
          <w:numId w:val="371"/>
        </w:numPr>
        <w:shd w:val="clear" w:color="auto" w:fill="auto"/>
        <w:tabs>
          <w:tab w:pos="1397" w:val="left"/>
        </w:tabs>
        <w:bidi w:val="0"/>
        <w:spacing w:line="240" w:lineRule="auto"/>
        <w:ind w:left="0" w:firstLine="360"/>
        <w:jc w:val="left"/>
      </w:pPr>
      <w:r>
        <w:rPr>
          <w:color w:val="000000"/>
          <w:spacing w:val="0"/>
          <w:w w:val="100"/>
          <w:position w:val="0"/>
          <w:shd w:val="clear" w:color="auto" w:fill="auto"/>
          <w:lang w:val="de-DE" w:eastAsia="de-DE" w:bidi="de-DE"/>
        </w:rPr>
        <w:t xml:space="preserve">Das sich ausdehnende Ich, Faktor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ist nur etwas weniger umweltstabil als sein Gegenfüßler, das stellungnehmende «A»-Ich. Der Anteil des Erbes ist - streng gemessen - 2,5mal größer als derjenige der Umwelt.</w:t>
      </w:r>
    </w:p>
    <w:p>
      <w:pPr>
        <w:pStyle w:val="Style22"/>
        <w:keepNext w:val="0"/>
        <w:keepLines w:val="0"/>
        <w:widowControl w:val="0"/>
        <w:numPr>
          <w:ilvl w:val="0"/>
          <w:numId w:val="371"/>
        </w:numPr>
        <w:shd w:val="clear" w:color="auto" w:fill="auto"/>
        <w:tabs>
          <w:tab w:pos="1411" w:val="left"/>
        </w:tabs>
        <w:bidi w:val="0"/>
        <w:spacing w:line="240" w:lineRule="auto"/>
        <w:ind w:left="0" w:firstLine="360"/>
        <w:jc w:val="left"/>
      </w:pPr>
      <w:r>
        <w:rPr>
          <w:i/>
          <w:iCs/>
          <w:color w:val="000000"/>
          <w:spacing w:val="0"/>
          <w:w w:val="100"/>
          <w:position w:val="0"/>
          <w:shd w:val="clear" w:color="auto" w:fill="auto"/>
          <w:lang w:val="de-DE" w:eastAsia="de-DE" w:bidi="de-DE"/>
        </w:rPr>
        <w:t>Die Elementarfunktionen des Ichs (k- und p-Faktoren) sind somit mehr erb- als umweltbedingte seelische Funktionen.</w:t>
      </w:r>
      <w:r>
        <w:rPr>
          <w:color w:val="000000"/>
          <w:spacing w:val="0"/>
          <w:w w:val="100"/>
          <w:position w:val="0"/>
          <w:shd w:val="clear" w:color="auto" w:fill="auto"/>
          <w:lang w:val="de-DE" w:eastAsia="de-DE" w:bidi="de-DE"/>
        </w:rPr>
        <w:t xml:space="preserve"> Die Erziehung dieser Elementarfunktionen, im besonderen die der stellungnehmenden, die Realität prüfenden Funktion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ist sehr schwer. Daher die außergewöhnliche Schwierigkeit einer Ich-Therapie in der Tiefenpsychologie.</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 aber bei den Ich-Funktionen die Umweltfaktoren auch mitspielen, ist die Möglichkeit doch gegeben, das Ich %u erflehen.</w:t>
      </w:r>
    </w:p>
    <w:p>
      <w:pPr>
        <w:pStyle w:val="Style22"/>
        <w:keepNext w:val="0"/>
        <w:keepLines w:val="0"/>
        <w:widowControl w:val="0"/>
        <w:numPr>
          <w:ilvl w:val="0"/>
          <w:numId w:val="371"/>
        </w:numPr>
        <w:shd w:val="clear" w:color="auto" w:fill="auto"/>
        <w:tabs>
          <w:tab w:pos="1411" w:val="left"/>
        </w:tabs>
        <w:bidi w:val="0"/>
        <w:spacing w:line="240" w:lineRule="auto"/>
        <w:ind w:left="0" w:firstLine="360"/>
        <w:jc w:val="left"/>
      </w:pPr>
      <w:r>
        <w:rPr>
          <w:color w:val="000000"/>
          <w:spacing w:val="0"/>
          <w:w w:val="100"/>
          <w:position w:val="0"/>
          <w:shd w:val="clear" w:color="auto" w:fill="auto"/>
          <w:lang w:val="de-DE" w:eastAsia="de-DE" w:bidi="de-DE"/>
        </w:rPr>
        <w:t xml:space="preserve">Nach den Ich-Funktionen ist das Bedürfnis nach persönlicher Liebe (+ Z&gt;) und kollektiver Menschenliebe (—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am wenigsten erziehbar, am schwersten be</w:t>
        <w:softHyphen/>
        <w:t>einflußbar. Man kann also sehr schwer einen Menschen zu Personen- oder Men</w:t>
        <w:softHyphen/>
        <w:t xml:space="preserve">schenliebe erziehen, wenn er die </w:t>
      </w:r>
      <w:r>
        <w:rPr>
          <w:i/>
          <w:iCs/>
          <w:color w:val="000000"/>
          <w:spacing w:val="0"/>
          <w:w w:val="100"/>
          <w:position w:val="0"/>
          <w:shd w:val="clear" w:color="auto" w:fill="auto"/>
          <w:lang w:val="de-DE" w:eastAsia="de-DE" w:bidi="de-DE"/>
        </w:rPr>
        <w:t>familiäre,</w:t>
      </w:r>
      <w:r>
        <w:rPr>
          <w:color w:val="000000"/>
          <w:spacing w:val="0"/>
          <w:w w:val="100"/>
          <w:position w:val="0"/>
          <w:shd w:val="clear" w:color="auto" w:fill="auto"/>
          <w:lang w:val="de-DE" w:eastAsia="de-DE" w:bidi="de-DE"/>
        </w:rPr>
        <w:t xml:space="preserve"> erbliche Anlage dazu nicht hat.</w:t>
      </w:r>
    </w:p>
    <w:p>
      <w:pPr>
        <w:pStyle w:val="Style22"/>
        <w:keepNext w:val="0"/>
        <w:keepLines w:val="0"/>
        <w:widowControl w:val="0"/>
        <w:numPr>
          <w:ilvl w:val="0"/>
          <w:numId w:val="371"/>
        </w:numPr>
        <w:shd w:val="clear" w:color="auto" w:fill="auto"/>
        <w:tabs>
          <w:tab w:pos="1411" w:val="left"/>
        </w:tabs>
        <w:bidi w:val="0"/>
        <w:spacing w:line="240" w:lineRule="auto"/>
        <w:ind w:left="0" w:firstLine="360"/>
        <w:jc w:val="left"/>
      </w:pPr>
      <w:r>
        <w:rPr>
          <w:color w:val="000000"/>
          <w:spacing w:val="0"/>
          <w:w w:val="100"/>
          <w:position w:val="0"/>
          <w:shd w:val="clear" w:color="auto" w:fill="auto"/>
          <w:lang w:val="de-DE" w:eastAsia="de-DE" w:bidi="de-DE"/>
        </w:rPr>
        <w:t xml:space="preserve">Der Anteil der Umwelt und der des Erbes sind - streng gemessen - fast gleich groß (1,2; 1,3) beim Kontakttrieb der Anklammerung, Faktor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und beim Faktor </w:t>
      </w:r>
      <w:r>
        <w:rPr>
          <w:i/>
          <w:iCs/>
          <w:color w:val="000000"/>
          <w:spacing w:val="0"/>
          <w:w w:val="100"/>
          <w:position w:val="0"/>
          <w:shd w:val="clear" w:color="auto" w:fill="auto"/>
          <w:lang w:val="de-DE" w:eastAsia="de-DE" w:bidi="de-DE"/>
        </w:rPr>
        <w:t>hy,</w:t>
      </w:r>
      <w:r>
        <w:rPr>
          <w:color w:val="000000"/>
          <w:spacing w:val="0"/>
          <w:w w:val="100"/>
          <w:position w:val="0"/>
          <w:shd w:val="clear" w:color="auto" w:fill="auto"/>
          <w:lang w:val="de-DE" w:eastAsia="de-DE" w:bidi="de-DE"/>
        </w:rPr>
        <w:t xml:space="preserve"> der die </w:t>
      </w:r>
      <w:r>
        <w:rPr>
          <w:i/>
          <w:iCs/>
          <w:color w:val="000000"/>
          <w:spacing w:val="0"/>
          <w:w w:val="100"/>
          <w:position w:val="0"/>
          <w:shd w:val="clear" w:color="auto" w:fill="auto"/>
          <w:lang w:val="de-DE" w:eastAsia="de-DE" w:bidi="de-DE"/>
        </w:rPr>
        <w:t>moralische</w:t>
      </w:r>
      <w:r>
        <w:rPr>
          <w:color w:val="000000"/>
          <w:spacing w:val="0"/>
          <w:w w:val="100"/>
          <w:position w:val="0"/>
          <w:shd w:val="clear" w:color="auto" w:fill="auto"/>
          <w:lang w:val="de-DE" w:eastAsia="de-DE" w:bidi="de-DE"/>
        </w:rPr>
        <w:t xml:space="preserve"> Zensur durch Aufbau von Scham- und Ekelschranken bedingt. Hier dürfen wir der Erziehung schon eine größere Chance zusprechen.</w:t>
      </w:r>
    </w:p>
    <w:p>
      <w:pPr>
        <w:pStyle w:val="Style22"/>
        <w:keepNext w:val="0"/>
        <w:keepLines w:val="0"/>
        <w:widowControl w:val="0"/>
        <w:numPr>
          <w:ilvl w:val="0"/>
          <w:numId w:val="371"/>
        </w:numPr>
        <w:shd w:val="clear" w:color="auto" w:fill="auto"/>
        <w:tabs>
          <w:tab w:pos="1411" w:val="left"/>
        </w:tabs>
        <w:bidi w:val="0"/>
        <w:spacing w:line="240" w:lineRule="auto"/>
        <w:ind w:left="0" w:firstLine="360"/>
        <w:jc w:val="left"/>
      </w:pPr>
      <w:r>
        <w:rPr>
          <w:color w:val="000000"/>
          <w:spacing w:val="0"/>
          <w:w w:val="100"/>
          <w:position w:val="0"/>
          <w:shd w:val="clear" w:color="auto" w:fill="auto"/>
          <w:lang w:val="de-DE" w:eastAsia="de-DE" w:bidi="de-DE"/>
        </w:rPr>
        <w:t xml:space="preserve">Mw </w:t>
      </w:r>
      <w:r>
        <w:rPr>
          <w:i/>
          <w:iCs/>
          <w:color w:val="000000"/>
          <w:spacing w:val="0"/>
          <w:w w:val="100"/>
          <w:position w:val="0"/>
          <w:shd w:val="clear" w:color="auto" w:fill="auto"/>
          <w:lang w:val="de-DE" w:eastAsia="de-DE" w:bidi="de-DE"/>
        </w:rPr>
        <w:t>leichtesten beeinflußbar und somit erflehbar ist aber die Bildung einer ethischen Schranke gegen das Bedürfnis gu töten, gegen den Kain, also Faktor e; dann die Aggression, Faktor s und der «anale» Faktor d, der die geiflgen und leichtsinnigen Reaktionen bedingt und auch mit dem Suchen und Finden des Objektes innig verbunden ist.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diesen Zwillingsuntersuchungen wird also ersichtlich, daß </w:t>
      </w:r>
      <w:r>
        <w:rPr>
          <w:i/>
          <w:iCs/>
          <w:color w:val="000000"/>
          <w:spacing w:val="0"/>
          <w:w w:val="100"/>
          <w:position w:val="0"/>
          <w:shd w:val="clear" w:color="auto" w:fill="auto"/>
          <w:lang w:val="de-DE" w:eastAsia="de-DE" w:bidi="de-DE"/>
        </w:rPr>
        <w:t xml:space="preserve">die Introjektion, </w:t>
      </w:r>
      <w:r>
        <w:rPr>
          <w:color w:val="000000"/>
          <w:spacing w:val="0"/>
          <w:w w:val="100"/>
          <w:position w:val="0"/>
          <w:shd w:val="clear" w:color="auto" w:fill="auto"/>
          <w:lang w:val="de-DE" w:eastAsia="de-DE" w:bidi="de-DE"/>
        </w:rPr>
        <w:t xml:space="preserve">als die wichtigste Elementarfunktion des Ichs, im Aufbau des Charakters </w:t>
      </w:r>
      <w:r>
        <w:rPr>
          <w:i/>
          <w:iCs/>
          <w:color w:val="000000"/>
          <w:spacing w:val="0"/>
          <w:w w:val="100"/>
          <w:position w:val="0"/>
          <w:shd w:val="clear" w:color="auto" w:fill="auto"/>
          <w:lang w:val="de-DE" w:eastAsia="de-DE" w:bidi="de-DE"/>
        </w:rPr>
        <w:t>mehr erbbedingt als umweltbestimmt ist. Diese Tatsache spricht allein schon für die Wichtigkeit der familiären Form der Introjektion, schließt aber die Rolle der Umwelt in der Ich-Erzie</w:t>
        <w:softHyphen/>
        <w:t>hung dennoch nicht aus.</w:t>
      </w:r>
      <w:r>
        <w:rPr>
          <w:color w:val="000000"/>
          <w:spacing w:val="0"/>
          <w:w w:val="100"/>
          <w:position w:val="0"/>
          <w:shd w:val="clear" w:color="auto" w:fill="auto"/>
          <w:lang w:val="de-DE" w:eastAsia="de-DE" w:bidi="de-DE"/>
        </w:rPr>
        <w:t xml:space="preserve"> Sie ist freilich eine der schwersten Aufgaben des Erziehers.</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XXIII</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ICH-ANALYSE UND CHARAICTERANALYSE</w:t>
      </w:r>
    </w:p>
    <w:p>
      <w:pPr>
        <w:pStyle w:val="Style25"/>
        <w:keepNext/>
        <w:keepLines/>
        <w:widowControl w:val="0"/>
        <w:shd w:val="clear" w:color="auto" w:fill="auto"/>
        <w:bidi w:val="0"/>
        <w:spacing w:line="240" w:lineRule="auto"/>
        <w:ind w:left="0" w:firstLine="0"/>
        <w:jc w:val="left"/>
      </w:pPr>
      <w:bookmarkStart w:id="18" w:name="bookmark18"/>
      <w:bookmarkStart w:id="19" w:name="bookmark19"/>
      <w:r>
        <w:rPr>
          <w:color w:val="000000"/>
          <w:spacing w:val="0"/>
          <w:w w:val="100"/>
          <w:position w:val="0"/>
          <w:shd w:val="clear" w:color="auto" w:fill="auto"/>
          <w:lang w:val="de-DE" w:eastAsia="de-DE" w:bidi="de-DE"/>
        </w:rPr>
        <w:t>I. Theoretisches</w:t>
      </w:r>
      <w:bookmarkEnd w:id="18"/>
      <w:bookmarkEnd w:id="19"/>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seiner Arbeit «Psychische Entwicklung und Vererbung» schreibt H. </w:t>
      </w:r>
      <w:r>
        <w:rPr>
          <w:smallCaps/>
          <w:color w:val="000000"/>
          <w:spacing w:val="0"/>
          <w:w w:val="100"/>
          <w:position w:val="0"/>
          <w:shd w:val="clear" w:color="auto" w:fill="auto"/>
          <w:lang w:val="de-DE" w:eastAsia="de-DE" w:bidi="de-DE"/>
        </w:rPr>
        <w:t>Hoff</w:t>
        <w:softHyphen/>
        <w:t>mann</w:t>
      </w:r>
      <w:r>
        <w:rPr>
          <w:color w:val="000000"/>
          <w:spacing w:val="0"/>
          <w:w w:val="100"/>
          <w:position w:val="0"/>
          <w:shd w:val="clear" w:color="auto" w:fill="auto"/>
          <w:lang w:val="de-DE" w:eastAsia="de-DE" w:bidi="de-DE"/>
        </w:rPr>
        <w:t xml:space="preserve"> 1930: «Zwei Wege sind es vor allem, die wir weiter verfolgen müssen. Einmal stehen wir, trotz besserer Einsicht, immer noch allzusehr in der </w:t>
      </w:r>
      <w:r>
        <w:rPr>
          <w:i/>
          <w:iCs/>
          <w:color w:val="000000"/>
          <w:spacing w:val="0"/>
          <w:w w:val="100"/>
          <w:position w:val="0"/>
          <w:shd w:val="clear" w:color="auto" w:fill="auto"/>
          <w:lang w:val="de-DE" w:eastAsia="de-DE" w:bidi="de-DE"/>
        </w:rPr>
        <w:t xml:space="preserve">statischen </w:t>
      </w:r>
      <w:r>
        <w:rPr>
          <w:color w:val="000000"/>
          <w:spacing w:val="0"/>
          <w:w w:val="100"/>
          <w:position w:val="0"/>
          <w:shd w:val="clear" w:color="auto" w:fill="auto"/>
          <w:lang w:val="de-DE" w:eastAsia="de-DE" w:bidi="de-DE"/>
        </w:rPr>
        <w:t xml:space="preserve">Charaktererfassung; wir sollten aber darauf bedacht sein, daß statt dessen die </w:t>
      </w:r>
      <w:r>
        <w:rPr>
          <w:i/>
          <w:iCs/>
          <w:color w:val="000000"/>
          <w:spacing w:val="0"/>
          <w:w w:val="100"/>
          <w:position w:val="0"/>
          <w:shd w:val="clear" w:color="auto" w:fill="auto"/>
          <w:lang w:val="de-DE" w:eastAsia="de-DE" w:bidi="de-DE"/>
        </w:rPr>
        <w:t>dynamische Betrachtung</w:t>
      </w:r>
      <w:r>
        <w:rPr>
          <w:color w:val="000000"/>
          <w:spacing w:val="0"/>
          <w:w w:val="100"/>
          <w:position w:val="0"/>
          <w:shd w:val="clear" w:color="auto" w:fill="auto"/>
          <w:lang w:val="de-DE" w:eastAsia="de-DE" w:bidi="de-DE"/>
        </w:rPr>
        <w:t xml:space="preserve"> (und damit die Betrachtung des </w:t>
      </w:r>
      <w:r>
        <w:rPr>
          <w:i/>
          <w:iCs/>
          <w:color w:val="000000"/>
          <w:spacing w:val="0"/>
          <w:w w:val="100"/>
          <w:position w:val="0"/>
          <w:shd w:val="clear" w:color="auto" w:fill="auto"/>
          <w:lang w:val="de-DE" w:eastAsia="de-DE" w:bidi="de-DE"/>
        </w:rPr>
        <w:t>Entwicklungsganges}</w:t>
      </w:r>
      <w:r>
        <w:rPr>
          <w:color w:val="000000"/>
          <w:spacing w:val="0"/>
          <w:w w:val="100"/>
          <w:position w:val="0"/>
          <w:shd w:val="clear" w:color="auto" w:fill="auto"/>
          <w:lang w:val="de-DE" w:eastAsia="de-DE" w:bidi="de-DE"/>
        </w:rPr>
        <w:t xml:space="preserve"> mehr </w:t>
      </w:r>
      <w:r>
        <w:rPr>
          <w:color w:val="000000"/>
          <w:spacing w:val="0"/>
          <w:w w:val="100"/>
          <w:position w:val="0"/>
          <w:shd w:val="clear" w:color="auto" w:fill="auto"/>
          <w:lang w:val="de-DE" w:eastAsia="de-DE" w:bidi="de-DE"/>
        </w:rPr>
        <w:t xml:space="preserve">und mehr an Boden gewinnt. Dies gilt nicht nur für die Charakterologie an sich, sondern auch für die Charakteranalysen, die wir den Vererbungsuntersuchungen zugrunde legen. Und zum zweiten, was die Erblichkeitsforschung allein angeht, ist bisher in erster Linie davon die Rede gewesen, ob man die Eigenart eines Menschen aus seiner Ahnentafel zu verstehen vermag^» H. </w:t>
      </w:r>
      <w:r>
        <w:rPr>
          <w:smallCaps/>
          <w:color w:val="000000"/>
          <w:spacing w:val="0"/>
          <w:w w:val="100"/>
          <w:position w:val="0"/>
          <w:shd w:val="clear" w:color="auto" w:fill="auto"/>
          <w:lang w:val="de-DE" w:eastAsia="de-DE" w:bidi="de-DE"/>
        </w:rPr>
        <w:t>Hoffmann</w:t>
      </w:r>
      <w:r>
        <w:rPr>
          <w:color w:val="000000"/>
          <w:spacing w:val="0"/>
          <w:w w:val="100"/>
          <w:position w:val="0"/>
          <w:shd w:val="clear" w:color="auto" w:fill="auto"/>
          <w:lang w:val="de-DE" w:eastAsia="de-DE" w:bidi="de-DE"/>
        </w:rPr>
        <w:t xml:space="preserve"> bringt lehrreiche Beispiele für die Charakteranalyse dieser Art aus der Sammlung </w:t>
      </w:r>
      <w:r>
        <w:rPr>
          <w:smallCaps/>
          <w:color w:val="000000"/>
          <w:spacing w:val="0"/>
          <w:w w:val="100"/>
          <w:position w:val="0"/>
          <w:shd w:val="clear" w:color="auto" w:fill="auto"/>
          <w:lang w:val="de-DE" w:eastAsia="de-DE" w:bidi="de-DE"/>
        </w:rPr>
        <w:t>Lund</w:t>
        <w:softHyphen/>
        <w:t>borgs</w:t>
      </w:r>
      <w:r>
        <w:rPr>
          <w:color w:val="000000"/>
          <w:spacing w:val="0"/>
          <w:w w:val="100"/>
          <w:position w:val="0"/>
          <w:shd w:val="clear" w:color="auto" w:fill="auto"/>
          <w:lang w:val="de-DE" w:eastAsia="de-DE" w:bidi="de-DE"/>
        </w:rPr>
        <w:t xml:space="preserve"> und aus seinem eigenen Material. Er betont aber, wie nötig es sei, «Gere/z- mäßigkez/en zu finden , nach denen es in diesem oder jenem Falle so und nicht an</w:t>
        <w:softHyphen/>
        <w:t>ders kommen mußte»</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Das ist es eben, was der Charakteranalyse bisher nie ge</w:t>
        <w:softHyphen/>
        <w:t>lungen ist.</w:t>
      </w:r>
    </w:p>
    <w:p>
      <w:pPr>
        <w:widowControl w:val="0"/>
        <w:rPr>
          <w:sz w:val="2"/>
          <w:szCs w:val="2"/>
        </w:rPr>
      </w:pPr>
      <w:r>
        <w:drawing>
          <wp:inline>
            <wp:extent cx="554990" cy="250190"/>
            <wp:docPr id="152" name="Picutre 152"/>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137"/>
                    <a:stretch/>
                  </pic:blipFill>
                  <pic:spPr>
                    <a:xfrm>
                      <a:ext cx="554990" cy="250190"/>
                    </a:xfrm>
                    <a:prstGeom prst="rect"/>
                  </pic:spPr>
                </pic:pic>
              </a:graphicData>
            </a:graphic>
          </wp:inline>
        </w:drawing>
      </w:r>
    </w:p>
    <w:p>
      <w:pPr>
        <w:pStyle w:val="Style2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Hoffmanns</w:t>
      </w:r>
      <w:r>
        <w:rPr>
          <w:color w:val="000000"/>
          <w:spacing w:val="0"/>
          <w:w w:val="100"/>
          <w:position w:val="0"/>
          <w:shd w:val="clear" w:color="auto" w:fill="auto"/>
          <w:lang w:val="de-DE" w:eastAsia="de-DE" w:bidi="de-DE"/>
        </w:rPr>
        <w:t xml:space="preserve"> Anregungen nehmen wir gerne an, müssen aber die Mangelhaf</w:t>
        <w:softHyphen/>
        <w:t>tigkeit aller bisherigen dynamischen Charakteranalysen auch anderswo suchen.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Erstens</w:t>
      </w:r>
      <w:r>
        <w:rPr>
          <w:color w:val="000000"/>
          <w:spacing w:val="0"/>
          <w:w w:val="100"/>
          <w:position w:val="0"/>
          <w:shd w:val="clear" w:color="auto" w:fill="auto"/>
          <w:lang w:val="de-DE" w:eastAsia="de-DE" w:bidi="de-DE"/>
        </w:rPr>
        <w:t xml:space="preserve"> darin, daß die bisherigen Charakteranalysen nur auf Grund derjenigen familiären und persönlichen Eigenschaften stattfanden, die sich im Vordergrund der Persönlichkeit schon manifestiert hatten. Niemals war die Rede davon, daß in der Charakterbildung auch die verborgene, </w:t>
      </w:r>
      <w:r>
        <w:rPr>
          <w:i/>
          <w:iCs/>
          <w:color w:val="000000"/>
          <w:spacing w:val="0"/>
          <w:w w:val="100"/>
          <w:position w:val="0"/>
          <w:shd w:val="clear" w:color="auto" w:fill="auto"/>
          <w:lang w:val="de-DE" w:eastAsia="de-DE" w:bidi="de-DE"/>
        </w:rPr>
        <w:t>hintergründige, laeenee</w:t>
      </w:r>
      <w:r>
        <w:rPr>
          <w:color w:val="000000"/>
          <w:spacing w:val="0"/>
          <w:w w:val="100"/>
          <w:position w:val="0"/>
          <w:shd w:val="clear" w:color="auto" w:fill="auto"/>
          <w:lang w:val="de-DE" w:eastAsia="de-DE" w:bidi="de-DE"/>
        </w:rPr>
        <w:t xml:space="preserve"> Persönlichkeits</w:t>
        <w:softHyphen/>
        <w:t>hälfte, also der «HnueoggNggirr» des Probanden und seiner Vorfahren, eine eminente Rolle spielt und daß eben dieser Hintergänger des öfteren der Träger vieler Ahnen- charlkterzügt ist, die man im Vordercharakter der Person vergeblich sucht.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Schicksalspsychologie hegt aber die Auffassung, daß der Charakter stets eine komplementäre Koexistenz, eine Summe der Züge des Vordergängers und des Hintergängers darstellt. Wir verlangen somit - wie wir schon oft betont haben - von einer wirklich «dynamischen» Charlkteranalyse, daß sie sowohl den Vordergänger wie auch den Hintergänger im Charakter der Person erfaßt und die Zusammenhänge dieser miteinander dialektisch kämpfenden, komplementären Charakterhälften mit den Ahnencharakteren auf Grund der Ahnentafel feststellt.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Charakteranalyse, welche die Analyse des Hintergängers vernachlässigt, ist nur eine halbe Analyse. Ist doch eben der Hintergänger des öfteren Träger der</w:t>
        <w:softHyphen/>
        <w:t>jenigen familiären Charakterzüge, die von der Person, von ihrem «wählenden» Ich, zurückgewiesen und somit in den Hintergrund gestellt wurden.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muß man die Charakteranalyse mit einer fortlaufenden Tch-A«^^ der Person ergänzen. Denn nur die fortlaufende Ich-Analyse kann uns Antwort geben auf die Frage: Welche Züge der Vorfahren werden von dem wählenden Ich der Person im Laufe der Zeit angenommen, also introjiziert, und welche werden von ihm abgelehnt, verdrängt, projiziert oder inflativ gelebt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wirklich dynamische Charakteranalyse sollte demnach die folgenden Gesichtspunkte berücksichtigen:</w:t>
      </w:r>
    </w:p>
    <w:p>
      <w:pPr>
        <w:pStyle w:val="Style22"/>
        <w:keepNext w:val="0"/>
        <w:keepLines w:val="0"/>
        <w:widowControl w:val="0"/>
        <w:numPr>
          <w:ilvl w:val="0"/>
          <w:numId w:val="373"/>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Analyse</w:t>
      </w:r>
      <w:r>
        <w:rPr>
          <w:color w:val="000000"/>
          <w:spacing w:val="0"/>
          <w:w w:val="100"/>
          <w:position w:val="0"/>
          <w:shd w:val="clear" w:color="auto" w:fill="auto"/>
          <w:lang w:val="de-DE" w:eastAsia="de-DE" w:bidi="de-DE"/>
        </w:rPr>
        <w:t xml:space="preserve"> dkr </w:t>
      </w:r>
      <w:r>
        <w:rPr>
          <w:i/>
          <w:iCs/>
          <w:color w:val="000000"/>
          <w:spacing w:val="0"/>
          <w:w w:val="100"/>
          <w:position w:val="0"/>
          <w:shd w:val="clear" w:color="auto" w:fill="auto"/>
          <w:lang w:val="de-DE" w:eastAsia="de-DE" w:bidi="de-DE"/>
        </w:rPr>
        <w:t>Vordergängercharakters</w:t>
      </w:r>
      <w:r>
        <w:rPr>
          <w:color w:val="000000"/>
          <w:spacing w:val="0"/>
          <w:w w:val="100"/>
          <w:position w:val="0"/>
          <w:shd w:val="clear" w:color="auto" w:fill="auto"/>
          <w:lang w:val="de-DE" w:eastAsia="de-DE" w:bidi="de-DE"/>
        </w:rPr>
        <w:t xml:space="preserve"> des Probanden, seiner Eltern, Geschwi</w:t>
        <w:softHyphen/>
        <w:t>ster, Tanten, Onkel, Vettern und Basen, Großeltern und so fort.</w:t>
      </w:r>
    </w:p>
    <w:p>
      <w:pPr>
        <w:pStyle w:val="Style22"/>
        <w:keepNext w:val="0"/>
        <w:keepLines w:val="0"/>
        <w:widowControl w:val="0"/>
        <w:numPr>
          <w:ilvl w:val="0"/>
          <w:numId w:val="37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Mw.ytf </w:t>
      </w:r>
      <w:r>
        <w:rPr>
          <w:i/>
          <w:iCs/>
          <w:color w:val="000000"/>
          <w:spacing w:val="0"/>
          <w:w w:val="100"/>
          <w:position w:val="0"/>
          <w:shd w:val="clear" w:color="auto" w:fill="auto"/>
          <w:lang w:val="de-DE" w:eastAsia="de-DE" w:bidi="de-DE"/>
        </w:rPr>
        <w:t>des Hintergängercharakters</w:t>
      </w:r>
      <w:r>
        <w:rPr>
          <w:color w:val="000000"/>
          <w:spacing w:val="0"/>
          <w:w w:val="100"/>
          <w:position w:val="0"/>
          <w:shd w:val="clear" w:color="auto" w:fill="auto"/>
          <w:lang w:val="de-DE" w:eastAsia="de-DE" w:bidi="de-DE"/>
        </w:rPr>
        <w:t xml:space="preserve"> des Probanden, seiner Eltern, Geschwi</w:t>
        <w:softHyphen/>
        <w:t>ster, Onkel, Tanten, Vettern und Basen, Großeltern usw. - soweit sie noch leben und einer Untersuchung zugänglich sind.</w:t>
      </w:r>
    </w:p>
    <w:p>
      <w:pPr>
        <w:pStyle w:val="Style22"/>
        <w:keepNext w:val="0"/>
        <w:keepLines w:val="0"/>
        <w:widowControl w:val="0"/>
        <w:numPr>
          <w:ilvl w:val="0"/>
          <w:numId w:val="37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Überall, wo dies möglich ist, sollte die Gesetzmäßigkeit in der </w:t>
      </w:r>
      <w:r>
        <w:rPr>
          <w:i/>
          <w:iCs/>
          <w:color w:val="000000"/>
          <w:spacing w:val="0"/>
          <w:w w:val="100"/>
          <w:position w:val="0"/>
          <w:shd w:val="clear" w:color="auto" w:fill="auto"/>
          <w:lang w:val="de-DE" w:eastAsia="de-DE" w:bidi="de-DE"/>
        </w:rPr>
        <w:t xml:space="preserve">Dialektik </w:t>
      </w:r>
      <w:r>
        <w:rPr>
          <w:color w:val="000000"/>
          <w:spacing w:val="0"/>
          <w:w w:val="100"/>
          <w:position w:val="0"/>
          <w:shd w:val="clear" w:color="auto" w:fill="auto"/>
          <w:lang w:val="de-DE" w:eastAsia="de-DE" w:bidi="de-DE"/>
        </w:rPr>
        <w:t>zwischen dem Ich und den vitalen Trieben, ferner die Dur-Moll-Dialektik im</w:t>
      </w:r>
    </w:p>
    <w:p>
      <w:pPr>
        <w:pStyle w:val="Style22"/>
        <w:keepNext w:val="0"/>
        <w:keepLines w:val="0"/>
        <w:widowControl w:val="0"/>
        <w:shd w:val="clear" w:color="auto" w:fill="auto"/>
        <w:tabs>
          <w:tab w:pos="7382" w:val="left"/>
        </w:tabs>
        <w:bidi w:val="0"/>
        <w:spacing w:line="240" w:lineRule="auto"/>
        <w:ind w:left="0" w:firstLine="0"/>
        <w:jc w:val="left"/>
      </w:pPr>
      <w:r>
        <w:rPr>
          <w:color w:val="000000"/>
          <w:spacing w:val="0"/>
          <w:w w:val="100"/>
          <w:position w:val="0"/>
          <w:shd w:val="clear" w:color="auto" w:fill="auto"/>
          <w:lang w:val="de-DE" w:eastAsia="de-DE" w:bidi="de-DE"/>
        </w:rPr>
        <w:t xml:space="preserve">1 Siehe H. </w:t>
      </w:r>
      <w:r>
        <w:rPr>
          <w:smallCaps/>
          <w:color w:val="000000"/>
          <w:spacing w:val="0"/>
          <w:w w:val="100"/>
          <w:position w:val="0"/>
          <w:shd w:val="clear" w:color="auto" w:fill="auto"/>
          <w:lang w:val="de-DE" w:eastAsia="de-DE" w:bidi="de-DE"/>
        </w:rPr>
        <w:t>H</w:t>
      </w:r>
      <w:r>
        <w:rPr>
          <w:smallCaps/>
          <w:color w:val="000000"/>
          <w:spacing w:val="0"/>
          <w:w w:val="100"/>
          <w:position w:val="0"/>
          <w:sz w:val="18"/>
          <w:szCs w:val="18"/>
          <w:shd w:val="clear" w:color="auto" w:fill="auto"/>
          <w:lang w:val="de-DE" w:eastAsia="de-DE" w:bidi="de-DE"/>
        </w:rPr>
        <w:t>offminns</w:t>
      </w:r>
      <w:r>
        <w:rPr>
          <w:color w:val="000000"/>
          <w:spacing w:val="0"/>
          <w:w w:val="100"/>
          <w:position w:val="0"/>
          <w:shd w:val="clear" w:color="auto" w:fill="auto"/>
          <w:lang w:val="de-DE" w:eastAsia="de-DE" w:bidi="de-DE"/>
        </w:rPr>
        <w:t xml:space="preserve"> Beitrag im Buch: «Vererbung und Erziehung». Hrg. von G. </w:t>
      </w:r>
      <w:r>
        <w:rPr>
          <w:smallCaps/>
          <w:color w:val="000000"/>
          <w:spacing w:val="0"/>
          <w:w w:val="100"/>
          <w:position w:val="0"/>
          <w:shd w:val="clear" w:color="auto" w:fill="auto"/>
          <w:lang w:val="de-DE" w:eastAsia="de-DE" w:bidi="de-DE"/>
        </w:rPr>
        <w:t>Just.</w:t>
      </w:r>
      <w:r>
        <w:rPr>
          <w:color w:val="000000"/>
          <w:spacing w:val="0"/>
          <w:w w:val="100"/>
          <w:position w:val="0"/>
          <w:shd w:val="clear" w:color="auto" w:fill="auto"/>
          <w:lang w:val="de-DE" w:eastAsia="de-DE" w:bidi="de-DE"/>
        </w:rPr>
        <w:t xml:space="preserve"> Q </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ab/>
        <w:t>J</w:t>
      </w:r>
    </w:p>
    <w:p>
      <w:pPr>
        <w:pStyle w:val="Style22"/>
        <w:keepNext w:val="0"/>
        <w:keepLines w:val="0"/>
        <w:widowControl w:val="0"/>
        <w:shd w:val="clear" w:color="auto" w:fill="auto"/>
        <w:tabs>
          <w:tab w:leader="underscore" w:pos="556" w:val="left"/>
        </w:tabs>
        <w:bidi w:val="0"/>
        <w:spacing w:line="180" w:lineRule="auto"/>
        <w:ind w:left="0" w:firstLine="0"/>
        <w:jc w:val="left"/>
      </w:pPr>
      <w:r>
        <w:rPr>
          <w:color w:val="000000"/>
          <w:spacing w:val="0"/>
          <w:w w:val="100"/>
          <w:position w:val="0"/>
          <w:shd w:val="clear" w:color="auto" w:fill="auto"/>
          <w:lang w:val="de-DE" w:eastAsia="de-DE" w:bidi="de-DE"/>
        </w:rPr>
        <w:t>e_ •</w:t>
        <w:tab/>
        <w:t xml:space="preserve"> -inan c mim </w:t>
      </w:r>
      <w:r>
        <w:rPr>
          <w:color w:val="000000"/>
          <w:spacing w:val="0"/>
          <w:w w:val="100"/>
          <w:position w:val="0"/>
          <w:shd w:val="clear" w:color="auto" w:fill="auto"/>
          <w:lang w:val="de-DE" w:eastAsia="de-DE" w:bidi="de-DE"/>
        </w:rPr>
        <w:t>psychosexuellen Strukturaufbau und - nicht zuletzt - die Dialektik zwischen den Charakteren des familiären Vorder- und Hintergängers festgestellt werden.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Springer, Berlin 1930. S. 173/174.</w:t>
      </w:r>
    </w:p>
    <w:p>
      <w:pPr>
        <w:pStyle w:val="Style22"/>
        <w:keepNext w:val="0"/>
        <w:keepLines w:val="0"/>
        <w:widowControl w:val="0"/>
        <w:shd w:val="clear" w:color="auto" w:fill="auto"/>
        <w:bidi w:val="0"/>
        <w:spacing w:line="180" w:lineRule="auto"/>
        <w:ind w:left="0" w:firstLine="360"/>
        <w:jc w:val="left"/>
      </w:pPr>
      <w:r>
        <w:rPr>
          <w:color w:val="000000"/>
          <w:spacing w:val="0"/>
          <w:w w:val="100"/>
          <w:position w:val="0"/>
          <w:shd w:val="clear" w:color="auto" w:fill="auto"/>
          <w:lang w:val="de-DE" w:eastAsia="de-DE" w:bidi="de-DE"/>
        </w:rPr>
        <w:t>2 Ebenda, S. 174.</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Solange die entsprechenden Untersuchungsmethoden fehlten, konnte man den hier angeführten Postulaten nicht Genüge tun. Die Schicksalspsychologie hat aber in. den vergangenen 15 Jahren einesteils eine dynamisch-dialektische, funktionelle, genotropische Ahnenforschungsmethode, anderseits eine experimen</w:t>
        <w:softHyphen/>
        <w:t xml:space="preserve">telle Methode für Trieb- und Ich-Analyse entwickelt, mit deren Hilfe wir heute eine in der Tat </w:t>
      </w:r>
      <w:r>
        <w:rPr>
          <w:i/>
          <w:iCs/>
          <w:color w:val="000000"/>
          <w:spacing w:val="0"/>
          <w:w w:val="100"/>
          <w:position w:val="0"/>
          <w:shd w:val="clear" w:color="auto" w:fill="auto"/>
          <w:lang w:val="de-DE" w:eastAsia="de-DE" w:bidi="de-DE"/>
        </w:rPr>
        <w:t>«dynamische» und «dialektische»</w:t>
      </w:r>
      <w:r>
        <w:rPr>
          <w:color w:val="000000"/>
          <w:spacing w:val="0"/>
          <w:w w:val="100"/>
          <w:position w:val="0"/>
          <w:shd w:val="clear" w:color="auto" w:fill="auto"/>
          <w:lang w:val="de-DE" w:eastAsia="de-DE" w:bidi="de-DE"/>
        </w:rPr>
        <w:t xml:space="preserve"> Charakteranalyse durchzuführen vermögen.</w:t>
      </w:r>
    </w:p>
    <w:p>
      <w:pPr>
        <w:pStyle w:val="Style25"/>
        <w:keepNext/>
        <w:keepLines/>
        <w:widowControl w:val="0"/>
        <w:shd w:val="clear" w:color="auto" w:fill="auto"/>
        <w:bidi w:val="0"/>
        <w:spacing w:line="240" w:lineRule="auto"/>
        <w:ind w:left="0" w:firstLine="0"/>
        <w:jc w:val="left"/>
      </w:pPr>
      <w:bookmarkStart w:id="20" w:name="bookmark20"/>
      <w:bookmarkStart w:id="21" w:name="bookmark21"/>
      <w:r>
        <w:rPr>
          <w:color w:val="000000"/>
          <w:spacing w:val="0"/>
          <w:w w:val="100"/>
          <w:position w:val="0"/>
          <w:shd w:val="clear" w:color="auto" w:fill="auto"/>
          <w:lang w:val="de-DE" w:eastAsia="de-DE" w:bidi="de-DE"/>
        </w:rPr>
        <w:t>II. Praktisches</w:t>
      </w:r>
      <w:bookmarkEnd w:id="20"/>
      <w:bookmarkEnd w:id="21"/>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Ein Beispielfür die Anwendung der schicksalspsychologischen dialektischen Charakteranalyse</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49.</w:t>
      </w:r>
      <w:r>
        <w:rPr>
          <w:color w:val="000000"/>
          <w:spacing w:val="0"/>
          <w:w w:val="100"/>
          <w:position w:val="0"/>
          <w:shd w:val="clear" w:color="auto" w:fill="auto"/>
          <w:lang w:val="de-DE" w:eastAsia="de-DE" w:bidi="de-DE"/>
        </w:rPr>
        <w:t xml:space="preserve"> Der 26jährige Philosophiestudent, der zurzeit in Genf studiert, stammt aus Rumänien. Er kommt in die Sprechstunde wegen Charakterstörun</w:t>
        <w:softHyphen/>
        <w:t>gen, die er selbst wie folgt darstellt:</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Charakterologische Selbstdarstellung</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«Ich wurde am 12. März 1926 zu Bukarest als einziges Kind geboren. Im großen und ganzen war ich ein schwercrzichbarcs, .schwieriges“ Kind, das leicht trotzte und häufig unartig war. Auch hatte ich stets sehr schwachen Appetit und war kränklich oder besser gesagt schwächlich. Spielkameraden hatte ich eigentlich keine, obwohl ich zeitweise einen Kindergarten besuchte. Wie später machten mich fremde Leute nervös, und ich ging ihnen nach Möglichkeit aus dem Weg. Neben einer ausgeprägten </w:t>
      </w:r>
      <w:r>
        <w:rPr>
          <w:i/>
          <w:iCs/>
          <w:color w:val="000000"/>
          <w:spacing w:val="0"/>
          <w:w w:val="100"/>
          <w:position w:val="0"/>
          <w:shd w:val="clear" w:color="auto" w:fill="auto"/>
          <w:lang w:val="de-DE" w:eastAsia="de-DE" w:bidi="de-DE"/>
        </w:rPr>
        <w:t>Schüchternheit</w:t>
      </w:r>
      <w:r>
        <w:rPr>
          <w:color w:val="000000"/>
          <w:spacing w:val="0"/>
          <w:w w:val="100"/>
          <w:position w:val="0"/>
          <w:shd w:val="clear" w:color="auto" w:fill="auto"/>
          <w:lang w:val="de-DE" w:eastAsia="de-DE" w:bidi="de-DE"/>
        </w:rPr>
        <w:t xml:space="preserve"> spielte dabei eine gewisse </w:t>
      </w:r>
      <w:r>
        <w:rPr>
          <w:i/>
          <w:iCs/>
          <w:color w:val="000000"/>
          <w:spacing w:val="0"/>
          <w:w w:val="100"/>
          <w:position w:val="0"/>
          <w:shd w:val="clear" w:color="auto" w:fill="auto"/>
          <w:lang w:val="de-DE" w:eastAsia="de-DE" w:bidi="de-DE"/>
        </w:rPr>
        <w:t>Eifersucht</w:t>
      </w:r>
      <w:r>
        <w:rPr>
          <w:color w:val="000000"/>
          <w:spacing w:val="0"/>
          <w:w w:val="100"/>
          <w:position w:val="0"/>
          <w:shd w:val="clear" w:color="auto" w:fill="auto"/>
          <w:lang w:val="de-DE" w:eastAsia="de-DE" w:bidi="de-DE"/>
        </w:rPr>
        <w:t xml:space="preserve"> mit. Einmal demolierte ich mit einem Stock die 1-Iütc einer Anzahl von Bekannten, die zu meinen Eltern zu Besuch gekommen waren. Auch zeigte sich eine gewisse Herrschsucht: einer Hausgehilfin setzte ich so zu, daß sic sich auf meine Anordnung im Zimmer zwei Stunden lang bäuchlings auf einen Schlitten legte und nicht wagte aufzustchen. Mehr absonderlich als böswillig steckte ich einmal mein entblößtes Gesäß durch die Balustrade unseres Balkons, wohl um der vorüber</w:t>
        <w:softHyphen/>
        <w:t xml:space="preserve">wandelnden Menschheit meine </w:t>
      </w:r>
      <w:r>
        <w:rPr>
          <w:i/>
          <w:iCs/>
          <w:color w:val="000000"/>
          <w:spacing w:val="0"/>
          <w:w w:val="100"/>
          <w:position w:val="0"/>
          <w:shd w:val="clear" w:color="auto" w:fill="auto"/>
          <w:lang w:val="de-DE" w:eastAsia="de-DE" w:bidi="de-DE"/>
        </w:rPr>
        <w:t>Mißachtung</w:t>
      </w:r>
      <w:r>
        <w:rPr>
          <w:color w:val="000000"/>
          <w:spacing w:val="0"/>
          <w:w w:val="100"/>
          <w:position w:val="0"/>
          <w:shd w:val="clear" w:color="auto" w:fill="auto"/>
          <w:lang w:val="de-DE" w:eastAsia="de-DE" w:bidi="de-DE"/>
        </w:rPr>
        <w:t xml:space="preserve"> auszudrücken. Im allgemeinen waren aber meine Unarten recht harmlos. Einmal warf ich eine lederne Hundepeitsche, die man zu meiner Züchti</w:t>
        <w:softHyphen/>
        <w:t>gung angeschafft hatte, in eine Kalkgrube. Mit vier Jahren äußerte ich Selbstmordgedanken und wollte mich vor eine Straßenbahn werfen. Man hielt mich zurück und brachte mich zu einem bekannten Psychiater in Bukarest, der mich als überaus leicht erregbares Kind bezeich</w:t>
        <w:softHyphen/>
        <w:t>nete, das bei einem Baum gleich einen ganzen Wald sehe. Später wurde ich dann noch zu einer ganzen Reihe von Ärzten, meist Nervenspczialisten, gebracht, was jedoch nicht den geringsten Erfolg zeitigte. Mit 24 Jahren wurde ich auch in eine Psychoanalyse geschickt, die aber nach einer gewissen Zeit, weil keine Ergebnisse zu erwarten waren, wieder abgebrochen wurde.</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Volksschulzcit hinterließ keine starken Eindrücke. Tch war ein wohl durchschnittlicher Schüler, vielleicht etwas </w:t>
      </w:r>
      <w:r>
        <w:rPr>
          <w:i/>
          <w:iCs/>
          <w:color w:val="000000"/>
          <w:spacing w:val="0"/>
          <w:w w:val="100"/>
          <w:position w:val="0"/>
          <w:shd w:val="clear" w:color="auto" w:fill="auto"/>
          <w:lang w:val="de-DE" w:eastAsia="de-DE" w:bidi="de-DE"/>
        </w:rPr>
        <w:t>verträumt.</w:t>
      </w:r>
      <w:r>
        <w:rPr>
          <w:color w:val="000000"/>
          <w:spacing w:val="0"/>
          <w:w w:val="100"/>
          <w:position w:val="0"/>
          <w:shd w:val="clear" w:color="auto" w:fill="auto"/>
          <w:lang w:val="de-DE" w:eastAsia="de-DE" w:bidi="de-DE"/>
        </w:rPr>
        <w:t xml:space="preserve"> Auf der höheren Schule schwankten meine Leistungen sehr. Zeitweise wußte ich überhaupt nicht im entferntesten, was vor sich ging, so zum Beispiel in der vierten Klasse, als die französische Lautschrift erklärt wurde. Aber auch teilweise in der Mathematik, obwohl ich gerade für sie begabt war und auch zeitweise gute Noten hatte, wie ich überhaupt technisch sehr gut veranlagt bin und viel praktisches Verständnis besitze. In der Chemie war ich stets der Erste meiner Klasse. Für Sprachen habe ich weniger Begabung; über</w:t>
        <w:softHyphen/>
        <w:t xml:space="preserve">haupt keine für Musik, wo ich sogar - eine seltene Ausnahme - vom Unterricht befreit worden war. Auch im Zeichnen und Turnen war ich stets schlecht. Wegen Erzichungsschwicrigkciten war ich etwa ein halbes Jahr in einem Landerzichungsheim, auch einmal in einem Ferienheim, da man sich günstige Auswirkungen durch eine Gemeinschaftserziehung versprach. Mein Vater legte stets sehr großen Wert auf gute Noten und suchte diese mit aller Gewalt zu erreichen. Schon auf dem Schulweg suchte er mir unregelmäßige Verben usw. cinzutrichtern, was mir - da mein Vater leicht erregbar und jähzornig ist - immer Schrcckcnsstundcn waren. Auch sonst sollte ich eigentlich - auch während der Ferien - immer lernen. Ich wurde äußerst gehemmt, immer gleich rot, und traute mich oft nicht in einen Laden, wie ich auch später während meiner </w:t>
      </w:r>
      <w:r>
        <w:rPr>
          <w:color w:val="000000"/>
          <w:spacing w:val="0"/>
          <w:w w:val="100"/>
          <w:position w:val="0"/>
          <w:shd w:val="clear" w:color="auto" w:fill="auto"/>
          <w:lang w:val="de-DE" w:eastAsia="de-DE" w:bidi="de-DE"/>
        </w:rPr>
        <w:t>Studentenzeit zeitweise unter solchen Hemmungen litt, daß ich lieber einen größeren Umweg machte oder wartete, bevor ich an einer Haltestelle mit einer Gruppe von Personen vorüber</w:t>
        <w:softHyphen/>
        <w:t>gegangen wäre.</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Das Abitur (1942/43) machte ich als Bester meiner Klasse, was allerdings nicht viel sagen will, da ein großer Teil der älteren Schüler bereits cingczogcn war. Ich wollte - neben Philo</w:t>
        <w:softHyphen/>
        <w:t>sophie - Chemie studieren, durfte dies aber nicht, da meine Eltern aus gesundheitlichen Gründen dagegen waren.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Vorerst war allerdings an ein Studium infolge der Kricgsvcrhältnissc nicht zu denken. Aus gesundheitlichen Gründen wurde ich nicht zum Wehrdienst eingezogen-vorher war mir schon die Ablegung der Flugprüfung wegen angeblichen Herzleidens verweigert worden, nun sollte auch die Schilddrüse nicht richtig arbeiten. Als die Universitäten wieder geöffnet wurden, hörte ich an der philosophischen Fakultät. Ich erstreckte meine Studien mehr oder minder über das gesamte Gebiet der Geisteswissenschaften. Die Philosophie stand im Zentrum meiner Bemü</w:t>
        <w:softHyphen/>
        <w:t>hungen.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Wie schon zeitweise während meiner Schulzeit blieb meine Gemütslagc äußerst labil. Es häuften sich bald die Fälle, wo ich stundenlang durch den Wald oder die Straßen irrte, auf dem Hochsitz oder im Wartesaal übernachtete oder sinn- und ziellos mich auf das Motorrad setzte und wegfuhr. Einmal erstreckte sich eine solche Fahrt bis nach Italien, wo ich in Höhlen oder im Straßengraben zu übernachten pflegte. - Ich bekam hartnäckige Schmerzen im rechten Auge und an einer bestimmten Stelle des Kopfes, die mir nicht nur geistige Arbeit unmöglich mach</w:t>
        <w:softHyphen/>
        <w:t>ten, sondern oft so furchtbar waren, daß nicht viel fehlte und ich hätte mir das Auge heraus</w:t>
        <w:softHyphen/>
        <w:t xml:space="preserve">gerissen. Auf die erfolgte Behandlung durch Elektrisieren hin besserte sich dieser Zustand ganz beträchtlich und kam erst nach Jahren, und auch da bei weitem nicht in der alten Stärke, wieder erheblich hervor. Einen Winter lang bekam ich dann später noch erhebliche Schmerzen links am unteren Rücken, die eine ganz leichte Lähmung des linkes Beines mit sich brachten. Es wurde eine unbedeutende </w:t>
      </w:r>
      <w:r>
        <w:rPr>
          <w:i/>
          <w:iCs/>
          <w:color w:val="000000"/>
          <w:spacing w:val="0"/>
          <w:w w:val="100"/>
          <w:position w:val="0"/>
          <w:shd w:val="clear" w:color="auto" w:fill="auto"/>
          <w:lang w:val="de-DE" w:eastAsia="de-DE" w:bidi="de-DE"/>
        </w:rPr>
        <w:t>spina bifida</w:t>
      </w:r>
      <w:r>
        <w:rPr>
          <w:color w:val="000000"/>
          <w:spacing w:val="0"/>
          <w:w w:val="100"/>
          <w:position w:val="0"/>
          <w:shd w:val="clear" w:color="auto" w:fill="auto"/>
          <w:lang w:val="de-DE" w:eastAsia="de-DE" w:bidi="de-DE"/>
        </w:rPr>
        <w:t xml:space="preserve"> fcstgcstcllt. Weiter wurden mir eine Zeitlang Schilddrüsen</w:t>
        <w:softHyphen/>
        <w:t>präparate verordnet. Wegen übergroßer Erregbarkeit und völliger Hemmungslosigkeit wurde ich von meinen Eltern öfters zu Nervenärzten gebracht, was überhaupt keine Änderung herbei</w:t>
        <w:softHyphen/>
        <w:t>führte, da die ganze Therapie darin bestand, Beruhigungspillcn zu verschreiben oder gute Ratschläge, wie vor einem Wutanfall erst bis 100 zu zählen, zu geben.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Unterdessen schleppte sich das Studium mehr schlecht als recht dahin. Mein Gedächtnis war schon immer schlecht, nun kam ein fortschreitender Mangel an Konzentrationsfähigkeit hinzu, wie überhaupt fortschreitende Arbeitsunfähigkeit und Mangel an jeglichem innerem An</w:t>
        <w:softHyphen/>
        <w:t>trieb. Insbesondere konnte ich mich an schriftliche Arbeiten nicht hcranwagen, auch die ein</w:t>
        <w:softHyphen/>
        <w:t>fachsten Privatbriefc blieben monatelang unbeantwortet. Seminarvorträge, die schriftlich aus</w:t>
        <w:softHyphen/>
        <w:t>gearbeitet und dann abgelcsen werden sollten, sprach ich frei, indem ich irgendein anderes beschriebenes Blatt zur Täuschung in der bland hielt. Mehr und mehr ließ ich auch an meinen Licblingsbüchern jegliche Initiative und jedes Interesse fahren. Versuche, mein Studium mit Gewalt oder Drohungen voranzutreiben, scheiterten. Auf Wunsch meines Vaters blieb ich zwar zunächst noch an der Universität in Genf eingeschrieben, ein Studium wurde jedoch praktisch nicht geführt. Auch sonst erlahmte jegliches Interesse; ich las keine Zeitung mehr, konnte höch</w:t>
        <w:softHyphen/>
        <w:t>stens noch stundenlang immer auf dieselbe Seite starren oder las zwanzigmal am Tag nur die Anzeigen. Zeitweise sprach ich mit mir selber oder war verwirrt, z. B. grüßte ich am Morgen mit .Guten Abend“ und umgekehrt. Insbesondere fehlt mir jegliches Zeitgefühl. Manchmal blieb ich ohne vernünftigen Grund tage- und wochenlang im Bett liegen, bisweilen ließ ich mehrere Mahlzeiten aus oder esse tagelang nichts. Auch für Geselligkeiten habe ich nichts übrig, zumal ich weder rauche noch trinke. Nach leichten körperlichen Anstrengungen bin ich immer gleich furchtbar erschöpft und oft wie tot; allerdings bin ich - wenn ich mir etwas in den Kopf gesetzt habe - äußerst zäh und hartnäckig, so daß körperliche Strapazen keineswegs gescheut werden.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Nach einer schweren Lungenentzündung (Hcrbst/Wintcr 1951) war ich wochenlang auch nach der Heilung völlig apathisch. Nach dieser Zeit wurde die genannte Psychoanalyse versucht. Dann wurde auch erstmals vom Arzt fcstgcstcllt, daß angeblich bei mir die weiblichen Hormone überwiegen, wie überhaupt der gesamte Hormonhaushalt gestört sein soll. Es wurde eine Hypophysenstörung (-schwäche) angenommen. Es wurden mir Sexualhormone eingespritzt. Mein Zustand besserte sich zwar, da aber schon immer Schwankungen vorhanden waren, dürfte dies wohl kaum auf die Behandlung zurückzuführen sein. Auch somatisch trat keine Verände</w:t>
        <w:softHyphen/>
        <w:t>rung ein, was die Brust und das Becken anbelangt. Anfangs dieses Jahres wurde mir wieder eine Depotspritze gegeben. Bestenfalls wurde eine fortschreitende Verschlechterung verhindert. Übrigens war mir bereits während des Krieges von einem Mädchen gesagt worden, ich bewege mich so, als ob ich Brüste hätte. Diese Äußerung wurde aber nicht beachtet.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Sexuelle Entwicklung: Erste Pollution hatte ich mit 16 Jahren. Ohne äußere Anregungen fing ich mit etwa 18 Jahren an zu masturbieren, mit den Phantasicbildcrn von nackten Frauen, Entkleidungsszencn, nie aber mit Phantasieren über Männer. Meine sexuellen Wellen kommen </w:t>
      </w:r>
      <w:r>
        <w:rPr>
          <w:color w:val="000000"/>
          <w:spacing w:val="0"/>
          <w:w w:val="100"/>
          <w:position w:val="0"/>
          <w:shd w:val="clear" w:color="auto" w:fill="auto"/>
          <w:lang w:val="de-DE" w:eastAsia="de-DE" w:bidi="de-DE"/>
        </w:rPr>
        <w:t>periodisch, ich bin aber zeitweise völlig asexuell und habe nur sehr selten nächtliche Pollutionen. Bin leicht verliebt, Mädchen verlieben sich aber nie in mich. So blieb ich bis heute ohne Liebe und ohne Flirt. Habe hingegen viel Zärtlichkeitsbedürfnis, wie Streicheln, sonst keine andern. In den letzten Jahren bemächtigte sich meiner der Drang, so wie die Mutter einen Haushalt zu führen, Kinder zu erziehen, sie zu pflegen, alles im Haus in Ordnung zu halten. - Habe noch nie mit einer Frau geschlafen. Wurde von den Eltern stets unter Beobachtung gehalten. Konnte nie ohne die Eltern zu Hause mit einem Mädchen allein bleiben. Vater vor allem versuchte, jegliche Möglichkeit zur Sexualität von mir fcrnzuhaltcn. Für Perversionen oder Homosexualität hegte ich nie Interesse. Meine Gedanken sind eher schwärmerischer Natur. Das Frauliche, die Künstlerin, Schauspielerin oder Töchter hervorragender Männer ziehen mich an. Vergeistigte, männliche Frauen lehne ich ab. Sicher wurde ein Muttcridol bei mir entwickelt; ich hänge noch sehr an der Mutter. Sic auch an mir, da sie dem Vater nicht gewachsen ist.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Äußere Umstände, die meine Entwicklung beeinflußt haben, sind im besonderen in meiner Beziehung zum Vater zu suchen. Erstens ertrug ich schon als Knabe sehr schlecht seine Ver- gewaltigungstcndcnzcn. Vater versuchte bei mir stets mit Gewalt gute Noten zu erreichen. Obzwar er mich selten schlug, hielt er doch stets eine Hundepeitsche bereit, die ich einmal in Wut in die Kalkgrube warf. Erlebte häufig seine Jähzornanfälle. Er selbst ist ein Widerspruchs</w:t>
        <w:softHyphen/>
        <w:t>geist und verträgt keine Kompromisse. Ist zur Anpassung an den andern Menschen völlig unfähig. Meine Eltern zerfleischten sich gegenseitig, und ich stand immer auf der Seite der Mutter. Streit ist bei uns an der Tagesordnung. Vater hat die Gewohnheit, im Streit mich oder die Mutter zu würgen. Ich schütze die Mutter und sic mich. In solchen Situationen schlage ich dem Vater auch zu. Auch meine Mutter packt mich am Kragen oder am Hals, wenn sic in Zorn gerät. Wie gesagt, wir zerfleischen uns gegenseitig.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weit die Selbstdarstellung des Probanden.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dieser Selbstdarstellung können wir folgende Charakterzüge im Entwicklungsgang des Probanden hervorheben.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w:t>
      </w:r>
      <w:r>
        <w:rPr>
          <w:i/>
          <w:iCs/>
          <w:color w:val="000000"/>
          <w:spacing w:val="0"/>
          <w:w w:val="100"/>
          <w:position w:val="0"/>
          <w:shd w:val="clear" w:color="auto" w:fill="auto"/>
          <w:lang w:val="de-DE" w:eastAsia="de-DE" w:bidi="de-DE"/>
        </w:rPr>
        <w:t>Kleinkind:</w:t>
      </w:r>
      <w:r>
        <w:rPr>
          <w:color w:val="000000"/>
          <w:spacing w:val="0"/>
          <w:w w:val="100"/>
          <w:position w:val="0"/>
          <w:shd w:val="clear" w:color="auto" w:fill="auto"/>
          <w:lang w:val="de-DE" w:eastAsia="de-DE" w:bidi="de-DE"/>
        </w:rPr>
        <w:t xml:space="preserve"> 1. Trotz, 2. Unartigkeit, 3. Schüchternheit, Menschenscheu,</w:t>
      </w:r>
    </w:p>
    <w:p>
      <w:pPr>
        <w:pStyle w:val="Style22"/>
        <w:keepNext w:val="0"/>
        <w:keepLines w:val="0"/>
        <w:widowControl w:val="0"/>
        <w:numPr>
          <w:ilvl w:val="0"/>
          <w:numId w:val="373"/>
        </w:numPr>
        <w:shd w:val="clear" w:color="auto" w:fill="auto"/>
        <w:tabs>
          <w:tab w:pos="919" w:val="left"/>
        </w:tabs>
        <w:bidi w:val="0"/>
        <w:spacing w:line="240" w:lineRule="auto"/>
        <w:ind w:left="0" w:firstLine="360"/>
        <w:jc w:val="left"/>
      </w:pPr>
      <w:r>
        <w:rPr>
          <w:color w:val="000000"/>
          <w:spacing w:val="0"/>
          <w:w w:val="100"/>
          <w:position w:val="0"/>
          <w:shd w:val="clear" w:color="auto" w:fill="auto"/>
          <w:lang w:val="de-DE" w:eastAsia="de-DE" w:bidi="de-DE"/>
        </w:rPr>
        <w:t>Eifersucht, 5. Destruktionstendenzen, 6. Herrschsucht, 7. Sadismus, 8. Exhi</w:t>
        <w:softHyphen/>
        <w:t>bitionismus (wie er sagt) aus Mißachtung der Menschen, 9. Rachesucht (Hunde</w:t>
        <w:softHyphen/>
        <w:t>peitsche), 10. Selbstmordgedanken, 11. leichte Erregbarkeit.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w:t>
      </w:r>
      <w:r>
        <w:rPr>
          <w:i/>
          <w:iCs/>
          <w:color w:val="000000"/>
          <w:spacing w:val="0"/>
          <w:w w:val="100"/>
          <w:position w:val="0"/>
          <w:shd w:val="clear" w:color="auto" w:fill="auto"/>
          <w:lang w:val="de-DE" w:eastAsia="de-DE" w:bidi="de-DE"/>
        </w:rPr>
        <w:t>Schulkind</w:t>
      </w:r>
      <w:r>
        <w:rPr>
          <w:color w:val="000000"/>
          <w:spacing w:val="0"/>
          <w:w w:val="100"/>
          <w:position w:val="0"/>
          <w:shd w:val="clear" w:color="auto" w:fill="auto"/>
          <w:lang w:val="de-DE" w:eastAsia="de-DE" w:bidi="de-DE"/>
        </w:rPr>
        <w:t xml:space="preserve"> bis zum Abitur: 12. Verträumtheit, 13. Labilität der Aufmerk</w:t>
        <w:softHyphen/>
        <w:t>samkeit, 14. praktische technische Fähigkeiten (auch in Chemie), 15. keine Be</w:t>
        <w:softHyphen/>
        <w:t>gabung für Sprachen, Musik, Turnen und Zeichnen, 16. Gehemmtheit, 17. leichte Errötung, 18. Kontaktscheu (traute sich nicht, in einen Laden zu gehen).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w:t>
      </w:r>
      <w:r>
        <w:rPr>
          <w:i/>
          <w:iCs/>
          <w:color w:val="000000"/>
          <w:spacing w:val="0"/>
          <w:w w:val="100"/>
          <w:position w:val="0"/>
          <w:shd w:val="clear" w:color="auto" w:fill="auto"/>
          <w:lang w:val="de-DE" w:eastAsia="de-DE" w:bidi="de-DE"/>
        </w:rPr>
        <w:t>Universitätsstudent:</w:t>
      </w:r>
      <w:r>
        <w:rPr>
          <w:color w:val="000000"/>
          <w:spacing w:val="0"/>
          <w:w w:val="100"/>
          <w:position w:val="0"/>
          <w:shd w:val="clear" w:color="auto" w:fill="auto"/>
          <w:lang w:val="de-DE" w:eastAsia="de-DE" w:bidi="de-DE"/>
        </w:rPr>
        <w:t xml:space="preserve"> 19. Interesse für umfassende, geordnete Philosophie, 20. Fugues: Erregungszustände mit Herumirren im Wald, in den Straßen, Schlafen in Höhlen und Straßengräben, 21. Zeitweise völlige Hemmungslosigkeit bis zu </w:t>
      </w:r>
      <w:r>
        <w:rPr>
          <w:i/>
          <w:iCs/>
          <w:color w:val="000000"/>
          <w:spacing w:val="0"/>
          <w:w w:val="100"/>
          <w:position w:val="0"/>
          <w:shd w:val="clear" w:color="auto" w:fill="auto"/>
          <w:lang w:val="de-DE" w:eastAsia="de-DE" w:bidi="de-DE"/>
        </w:rPr>
        <w:t>Wutanfällen</w:t>
      </w:r>
      <w:r>
        <w:rPr>
          <w:color w:val="000000"/>
          <w:spacing w:val="0"/>
          <w:w w:val="100"/>
          <w:position w:val="0"/>
          <w:shd w:val="clear" w:color="auto" w:fill="auto"/>
          <w:lang w:val="de-DE" w:eastAsia="de-DE" w:bidi="de-DE"/>
        </w:rPr>
        <w:t xml:space="preserve"> mit Destruktionen, 22. Konzentrationsstörungen, 23. Arbeits</w:t>
        <w:softHyphen/>
        <w:t>unfähigkeit, 24. Mangel an jeglichem innerem Antrieb (an Initiative), Erlahmung des Interesses, 25. Fehlen jeglichen Zeitgefühls, 26. völlige Apathie und Er</w:t>
        <w:softHyphen/>
        <w:t>schöpfungszustände, dann wieder zäh und hartnäckig in großen körperlichen Strapazen, 27. Verzweiflungsanfälle: «alles ist vergänglich...», 28. Angst vor dem Tod und vor Verrücktwerden (Schizophrenie), 29. nach Angaben der Eltern hat der Proband - genau wie sein Vater - Prozesse auf laufendem Bande, zumeist wegen Ehrbeleidigung.</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1. Erste Phase der dynamischen Charakteranalyse</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 Erbanalyse des Charakters</w:t>
      </w:r>
      <w:r>
        <w:rPr>
          <w:color w:val="000000"/>
          <w:spacing w:val="0"/>
          <w:w w:val="100"/>
          <w:position w:val="0"/>
          <w:shd w:val="clear" w:color="auto" w:fill="auto"/>
          <w:lang w:val="de-DE" w:eastAsia="de-DE" w:bidi="de-DE"/>
        </w:rPr>
        <w:t xml:space="preserve"> (Abb. 10)</w:t>
      </w:r>
    </w:p>
    <w:p>
      <w:pPr>
        <w:pStyle w:val="Style12"/>
        <w:keepNext w:val="0"/>
        <w:keepLines w:val="0"/>
        <w:widowControl w:val="0"/>
        <w:shd w:val="clear" w:color="auto" w:fill="auto"/>
        <w:bidi w:val="0"/>
        <w:spacing w:line="202" w:lineRule="auto"/>
        <w:ind w:left="0" w:firstLine="0"/>
        <w:jc w:val="left"/>
      </w:pPr>
      <w:r>
        <w:rPr>
          <w:i/>
          <w:iCs/>
          <w:color w:val="000000"/>
          <w:spacing w:val="0"/>
          <w:w w:val="100"/>
          <w:position w:val="0"/>
          <w:shd w:val="clear" w:color="auto" w:fill="auto"/>
          <w:lang w:val="de-DE" w:eastAsia="de-DE" w:bidi="de-DE"/>
        </w:rPr>
        <w:t>A. Familie des Vaters</w:t>
      </w:r>
    </w:p>
    <w:p>
      <w:pPr>
        <w:pStyle w:val="Style12"/>
        <w:keepNext w:val="0"/>
        <w:keepLines w:val="0"/>
        <w:widowControl w:val="0"/>
        <w:shd w:val="clear" w:color="auto" w:fill="auto"/>
        <w:bidi w:val="0"/>
        <w:spacing w:line="202" w:lineRule="auto"/>
        <w:ind w:left="0" w:firstLine="360"/>
        <w:jc w:val="left"/>
        <w:sectPr>
          <w:headerReference w:type="default" r:id="rId139"/>
          <w:footerReference w:type="default" r:id="rId140"/>
          <w:headerReference w:type="even" r:id="rId141"/>
          <w:footerReference w:type="even" r:id="rId142"/>
          <w:footnotePr>
            <w:pos w:val="pageBottom"/>
            <w:numFmt w:val="decimal"/>
            <w:numRestart w:val="continuous"/>
            <w15:footnoteColumns w:val="1"/>
          </w:footnotePr>
          <w:pgSz w:w="12240" w:h="15840"/>
          <w:pgMar w:top="1997" w:left="1843" w:right="1843" w:bottom="2584" w:header="0" w:footer="3" w:gutter="370"/>
          <w:pgNumType w:start="370"/>
          <w:cols w:space="720"/>
          <w:noEndnote/>
          <w:rtlGutter/>
          <w:docGrid w:linePitch="360"/>
        </w:sectPr>
      </w:pPr>
      <w:r>
        <w:rPr>
          <w:i/>
          <w:iCs/>
          <w:color w:val="000000"/>
          <w:spacing w:val="0"/>
          <w:w w:val="100"/>
          <w:position w:val="0"/>
          <w:shd w:val="clear" w:color="auto" w:fill="auto"/>
          <w:lang w:val="de-DE" w:eastAsia="de-DE" w:bidi="de-DE"/>
        </w:rPr>
        <w:t>Vater</w:t>
      </w:r>
      <w:r>
        <w:rPr>
          <w:color w:val="000000"/>
          <w:spacing w:val="0"/>
          <w:w w:val="100"/>
          <w:position w:val="0"/>
          <w:shd w:val="clear" w:color="auto" w:fill="auto"/>
          <w:lang w:val="de-DE" w:eastAsia="de-DE" w:bidi="de-DE"/>
        </w:rPr>
        <w:t xml:space="preserve"> (Nr. 35), 63jährig, Bankbeamter, körperlich gesund. Hat hie und da Gärungsstö</w:t>
        <w:softHyphen/>
        <w:t>rungen (&lt;7). Trinkt und raucht nicht. Sexuell spät gereift. Erster Verkehr: coitus a tergo. Dieser Umstand war für seine weitere Entwicklung ausschlaggebend. Die normale Form des Verkehrs</w:t>
      </w:r>
    </w:p>
    <w:p>
      <w:pPr>
        <w:pStyle w:val="Style61"/>
        <w:keepNext w:val="0"/>
        <w:keepLines w:val="0"/>
        <w:widowControl w:val="0"/>
        <w:shd w:val="clear" w:color="auto" w:fill="auto"/>
        <w:bidi w:val="0"/>
        <w:spacing w:line="240" w:lineRule="auto"/>
        <w:ind w:left="4075" w:firstLine="0"/>
        <w:jc w:val="left"/>
        <w:rPr>
          <w:sz w:val="12"/>
          <w:szCs w:val="12"/>
        </w:rPr>
      </w:pPr>
      <w:r>
        <w:rPr>
          <w:b/>
          <w:bCs/>
          <w:i w:val="0"/>
          <w:iCs w:val="0"/>
          <w:color w:val="000000"/>
          <w:spacing w:val="0"/>
          <w:w w:val="100"/>
          <w:position w:val="0"/>
          <w:sz w:val="12"/>
          <w:szCs w:val="12"/>
          <w:shd w:val="clear" w:color="auto" w:fill="auto"/>
          <w:lang w:val="de-DE" w:eastAsia="de-DE" w:bidi="de-DE"/>
        </w:rPr>
        <w:t>1H</w:t>
      </w:r>
    </w:p>
    <w:p>
      <w:pPr>
        <w:pStyle w:val="Style61"/>
        <w:keepNext w:val="0"/>
        <w:keepLines w:val="0"/>
        <w:widowControl w:val="0"/>
        <w:shd w:val="clear" w:color="auto" w:fill="auto"/>
        <w:bidi w:val="0"/>
        <w:spacing w:line="240" w:lineRule="auto"/>
        <w:ind w:left="4022" w:firstLine="0"/>
        <w:jc w:val="left"/>
        <w:rPr>
          <w:sz w:val="12"/>
          <w:szCs w:val="12"/>
        </w:rPr>
      </w:pPr>
      <w:r>
        <w:rPr>
          <w:b/>
          <w:bCs/>
          <w:i w:val="0"/>
          <w:iCs w:val="0"/>
          <w:color w:val="000000"/>
          <w:spacing w:val="0"/>
          <w:w w:val="100"/>
          <w:position w:val="0"/>
          <w:sz w:val="12"/>
          <w:szCs w:val="12"/>
          <w:shd w:val="clear" w:color="auto" w:fill="auto"/>
          <w:lang w:val="de-DE" w:eastAsia="de-DE" w:bidi="de-DE"/>
        </w:rPr>
        <w:t>d iMolerin</w:t>
      </w:r>
    </w:p>
    <w:p>
      <w:pPr>
        <w:widowControl w:val="0"/>
        <w:rPr>
          <w:sz w:val="2"/>
          <w:szCs w:val="2"/>
        </w:rPr>
      </w:pPr>
      <w:r>
        <w:drawing>
          <wp:inline>
            <wp:extent cx="7138670" cy="1969135"/>
            <wp:docPr id="157" name="Picutre 157"/>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143"/>
                    <a:stretch/>
                  </pic:blipFill>
                  <pic:spPr>
                    <a:xfrm>
                      <a:ext cx="7138670" cy="1969135"/>
                    </a:xfrm>
                    <a:prstGeom prst="rect"/>
                  </pic:spPr>
                </pic:pic>
              </a:graphicData>
            </a:graphic>
          </wp:inline>
        </w:drawing>
      </w:r>
    </w:p>
    <w:p>
      <w:pPr>
        <w:pStyle w:val="Style61"/>
        <w:keepNext w:val="0"/>
        <w:keepLines w:val="0"/>
        <w:widowControl w:val="0"/>
        <w:shd w:val="clear" w:color="auto" w:fill="auto"/>
        <w:bidi w:val="0"/>
        <w:spacing w:line="240" w:lineRule="auto"/>
        <w:ind w:left="6019" w:firstLine="0"/>
        <w:jc w:val="left"/>
        <w:rPr>
          <w:sz w:val="12"/>
          <w:szCs w:val="12"/>
        </w:rPr>
      </w:pPr>
      <w:r>
        <w:rPr>
          <w:b/>
          <w:bCs/>
          <w:i w:val="0"/>
          <w:iCs w:val="0"/>
          <w:color w:val="000000"/>
          <w:spacing w:val="0"/>
          <w:w w:val="100"/>
          <w:position w:val="0"/>
          <w:sz w:val="12"/>
          <w:szCs w:val="12"/>
          <w:shd w:val="clear" w:color="auto" w:fill="auto"/>
          <w:lang w:val="de-DE" w:eastAsia="de-DE" w:bidi="de-DE"/>
        </w:rPr>
        <w:t>35 Vater 36</w:t>
      </w:r>
    </w:p>
    <w:p>
      <w:pPr>
        <w:pStyle w:val="Style85"/>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3</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Mutter Td kV ] Depressiv</w:t>
      </w:r>
    </w:p>
    <w:p>
      <w:pPr>
        <w:pStyle w:val="Style46"/>
        <w:keepNext w:val="0"/>
        <w:keepLines w:val="0"/>
        <w:widowControl w:val="0"/>
        <w:shd w:val="clear" w:color="auto" w:fill="auto"/>
        <w:bidi w:val="0"/>
        <w:spacing w:line="336" w:lineRule="auto"/>
        <w:ind w:left="0" w:firstLine="36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Paranoid - depressive Psychopathie ? [Androgynie?]</w:t>
      </w:r>
    </w:p>
    <w:p>
      <w:pPr>
        <w:widowControl w:val="0"/>
        <w:rPr>
          <w:sz w:val="2"/>
          <w:szCs w:val="2"/>
        </w:rPr>
      </w:pPr>
      <w:r>
        <w:drawing>
          <wp:inline>
            <wp:extent cx="3285490" cy="457200"/>
            <wp:docPr id="158" name="Picutre 158"/>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145"/>
                    <a:stretch/>
                  </pic:blipFill>
                  <pic:spPr>
                    <a:xfrm>
                      <a:ext cx="3285490" cy="457200"/>
                    </a:xfrm>
                    <a:prstGeom prst="rect"/>
                  </pic:spPr>
                </pic:pic>
              </a:graphicData>
            </a:graphic>
          </wp:inline>
        </w:drawing>
      </w:r>
    </w:p>
    <w:p>
      <w:pPr>
        <w:pStyle w:val="Style61"/>
        <w:keepNext w:val="0"/>
        <w:keepLines w:val="0"/>
        <w:widowControl w:val="0"/>
        <w:shd w:val="clear" w:color="auto" w:fill="auto"/>
        <w:bidi w:val="0"/>
        <w:spacing w:line="240" w:lineRule="auto"/>
        <w:ind w:left="0" w:firstLine="0"/>
        <w:jc w:val="both"/>
        <w:rPr>
          <w:sz w:val="14"/>
          <w:szCs w:val="14"/>
        </w:rPr>
      </w:pPr>
      <w:r>
        <w:rPr>
          <w:rFonts w:ascii="Arial" w:eastAsia="Arial" w:hAnsi="Arial" w:cs="Arial"/>
          <w:b/>
          <w:bCs/>
          <w:i w:val="0"/>
          <w:iCs w:val="0"/>
          <w:color w:val="000000"/>
          <w:spacing w:val="0"/>
          <w:w w:val="100"/>
          <w:position w:val="0"/>
          <w:sz w:val="14"/>
          <w:szCs w:val="14"/>
          <w:shd w:val="clear" w:color="auto" w:fill="auto"/>
          <w:lang w:val="de-DE" w:eastAsia="de-DE" w:bidi="de-DE"/>
        </w:rPr>
        <w:t>Triebformel</w:t>
      </w:r>
    </w:p>
    <w:p>
      <w:pPr>
        <w:pStyle w:val="Style61"/>
        <w:keepNext w:val="0"/>
        <w:keepLines w:val="0"/>
        <w:widowControl w:val="0"/>
        <w:shd w:val="clear" w:color="auto" w:fill="auto"/>
        <w:bidi w:val="0"/>
        <w:spacing w:line="240" w:lineRule="auto"/>
        <w:ind w:left="1325" w:firstLine="0"/>
        <w:jc w:val="left"/>
        <w:rPr>
          <w:sz w:val="14"/>
          <w:szCs w:val="14"/>
        </w:rPr>
      </w:pPr>
      <w:r>
        <w:rPr>
          <w:rFonts w:ascii="Arial" w:eastAsia="Arial" w:hAnsi="Arial" w:cs="Arial"/>
          <w:b/>
          <w:bCs/>
          <w:i w:val="0"/>
          <w:iCs w:val="0"/>
          <w:color w:val="000000"/>
          <w:spacing w:val="0"/>
          <w:w w:val="100"/>
          <w:position w:val="0"/>
          <w:sz w:val="14"/>
          <w:szCs w:val="14"/>
          <w:shd w:val="clear" w:color="auto" w:fill="auto"/>
          <w:lang w:val="de-DE" w:eastAsia="de-DE" w:bidi="de-DE"/>
        </w:rPr>
        <w:t>Latenz- Proportionen</w:t>
      </w:r>
    </w:p>
    <w:p>
      <w:pPr>
        <w:pStyle w:val="Style61"/>
        <w:keepNext w:val="0"/>
        <w:keepLines w:val="0"/>
        <w:widowControl w:val="0"/>
        <w:shd w:val="clear" w:color="auto" w:fill="auto"/>
        <w:bidi w:val="0"/>
        <w:spacing w:line="240" w:lineRule="auto"/>
        <w:ind w:left="3365" w:firstLine="0"/>
        <w:jc w:val="left"/>
        <w:rPr>
          <w:sz w:val="14"/>
          <w:szCs w:val="14"/>
        </w:rPr>
      </w:pPr>
      <w:r>
        <w:rPr>
          <w:rFonts w:ascii="Arial" w:eastAsia="Arial" w:hAnsi="Arial" w:cs="Arial"/>
          <w:b/>
          <w:bCs/>
          <w:i w:val="0"/>
          <w:iCs w:val="0"/>
          <w:color w:val="000000"/>
          <w:spacing w:val="0"/>
          <w:w w:val="100"/>
          <w:position w:val="0"/>
          <w:sz w:val="14"/>
          <w:szCs w:val="14"/>
          <w:shd w:val="clear" w:color="auto" w:fill="auto"/>
          <w:lang w:val="de-DE" w:eastAsia="de-DE" w:bidi="de-DE"/>
        </w:rPr>
        <w:t>Sex.-Proportionen</w:t>
      </w:r>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io. Stammbaum yu Fall 49</w:t>
      </w:r>
    </w:p>
    <w:p>
      <w:pPr>
        <w:widowControl w:val="0"/>
        <w:spacing w:line="1" w:lineRule="exact"/>
        <w:sectPr>
          <w:headerReference w:type="default" r:id="rId147"/>
          <w:footerReference w:type="default" r:id="rId148"/>
          <w:headerReference w:type="even" r:id="rId149"/>
          <w:footerReference w:type="even" r:id="rId150"/>
          <w:footnotePr>
            <w:pos w:val="pageBottom"/>
            <w:numFmt w:val="decimal"/>
            <w:numRestart w:val="continuous"/>
            <w15:footnoteColumns w:val="1"/>
          </w:footnotePr>
          <w:pgSz w:w="15840" w:h="12240" w:orient="landscape"/>
          <w:pgMar w:top="3142" w:left="2343" w:right="2261" w:bottom="3142" w:header="2714" w:footer="2714" w:gutter="0"/>
          <w:pgNumType w:start="125"/>
          <w:cols w:space="720"/>
          <w:noEndnote/>
          <w:rtlGutter w:val="0"/>
          <w:docGrid w:linePitch="360"/>
        </w:sectPr>
      </w:pP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mit Frauen interessiert ihn wenig. Er ist ein </w:t>
      </w:r>
      <w:r>
        <w:rPr>
          <w:i/>
          <w:iCs/>
          <w:color w:val="000000"/>
          <w:spacing w:val="0"/>
          <w:w w:val="100"/>
          <w:position w:val="0"/>
          <w:shd w:val="clear" w:color="auto" w:fill="auto"/>
          <w:lang w:val="de-DE" w:eastAsia="de-DE" w:bidi="de-DE"/>
        </w:rPr>
        <w:t>Metatropist;</w:t>
      </w:r>
      <w:r>
        <w:rPr>
          <w:color w:val="000000"/>
          <w:spacing w:val="0"/>
          <w:w w:val="100"/>
          <w:position w:val="0"/>
          <w:shd w:val="clear" w:color="auto" w:fill="auto"/>
          <w:lang w:val="de-DE" w:eastAsia="de-DE" w:bidi="de-DE"/>
        </w:rPr>
        <w:t xml:space="preserve"> bevor2ugt Schlagen (r +1) mit Peitsche oder selbst masochistisch von der Frau geschlagen zu werden (r—!).</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Cbarakterzüge des Vaters</w:t>
      </w:r>
    </w:p>
    <w:p>
      <w:pPr>
        <w:pStyle w:val="Style12"/>
        <w:keepNext w:val="0"/>
        <w:keepLines w:val="0"/>
        <w:widowControl w:val="0"/>
        <w:numPr>
          <w:ilvl w:val="0"/>
          <w:numId w:val="375"/>
        </w:numPr>
        <w:shd w:val="clear" w:color="auto" w:fill="auto"/>
        <w:tabs>
          <w:tab w:pos="570" w:val="left"/>
        </w:tabs>
        <w:bidi w:val="0"/>
        <w:ind w:left="0" w:firstLine="360"/>
        <w:jc w:val="left"/>
      </w:pPr>
      <w:r>
        <w:rPr>
          <w:color w:val="000000"/>
          <w:spacing w:val="0"/>
          <w:w w:val="100"/>
          <w:position w:val="0"/>
          <w:shd w:val="clear" w:color="auto" w:fill="auto"/>
          <w:lang w:val="de-DE" w:eastAsia="de-DE" w:bidi="de-DE"/>
        </w:rPr>
        <w:t>Für die Familie außerordentlich sorgend und liebesbedürftig.</w:t>
      </w:r>
    </w:p>
    <w:p>
      <w:pPr>
        <w:pStyle w:val="Style12"/>
        <w:keepNext w:val="0"/>
        <w:keepLines w:val="0"/>
        <w:widowControl w:val="0"/>
        <w:numPr>
          <w:ilvl w:val="0"/>
          <w:numId w:val="375"/>
        </w:numPr>
        <w:shd w:val="clear" w:color="auto" w:fill="auto"/>
        <w:tabs>
          <w:tab w:pos="575" w:val="left"/>
        </w:tabs>
        <w:bidi w:val="0"/>
        <w:ind w:left="0" w:firstLine="360"/>
        <w:jc w:val="left"/>
      </w:pPr>
      <w:r>
        <w:rPr>
          <w:color w:val="000000"/>
          <w:spacing w:val="0"/>
          <w:w w:val="100"/>
          <w:position w:val="0"/>
          <w:shd w:val="clear" w:color="auto" w:fill="auto"/>
          <w:lang w:val="de-DE" w:eastAsia="de-DE" w:bidi="de-DE"/>
        </w:rPr>
        <w:t xml:space="preserve">Hat aber </w:t>
      </w:r>
      <w:r>
        <w:rPr>
          <w:i/>
          <w:iCs/>
          <w:color w:val="000000"/>
          <w:spacing w:val="0"/>
          <w:w w:val="100"/>
          <w:position w:val="0"/>
          <w:shd w:val="clear" w:color="auto" w:fill="auto"/>
          <w:lang w:val="de-DE" w:eastAsia="de-DE" w:bidi="de-DE"/>
        </w:rPr>
        <w:t>Zornanfälle</w:t>
      </w:r>
      <w:r>
        <w:rPr>
          <w:color w:val="000000"/>
          <w:spacing w:val="0"/>
          <w:w w:val="100"/>
          <w:position w:val="0"/>
          <w:shd w:val="clear" w:color="auto" w:fill="auto"/>
          <w:lang w:val="de-DE" w:eastAsia="de-DE" w:bidi="de-DE"/>
        </w:rPr>
        <w:t xml:space="preserve"> (mit dem Drang zu würgen).</w:t>
      </w:r>
    </w:p>
    <w:p>
      <w:pPr>
        <w:pStyle w:val="Style12"/>
        <w:keepNext w:val="0"/>
        <w:keepLines w:val="0"/>
        <w:widowControl w:val="0"/>
        <w:numPr>
          <w:ilvl w:val="0"/>
          <w:numId w:val="375"/>
        </w:numPr>
        <w:shd w:val="clear" w:color="auto" w:fill="auto"/>
        <w:tabs>
          <w:tab w:pos="572" w:val="left"/>
        </w:tabs>
        <w:bidi w:val="0"/>
        <w:ind w:left="0" w:firstLine="360"/>
        <w:jc w:val="left"/>
      </w:pPr>
      <w:r>
        <w:rPr>
          <w:color w:val="000000"/>
          <w:spacing w:val="0"/>
          <w:w w:val="100"/>
          <w:position w:val="0"/>
          <w:shd w:val="clear" w:color="auto" w:fill="auto"/>
          <w:lang w:val="de-DE" w:eastAsia="de-DE" w:bidi="de-DE"/>
        </w:rPr>
        <w:t xml:space="preserve">Leidet unter Zwangsgedanken: </w:t>
      </w:r>
      <w:r>
        <w:rPr>
          <w:i/>
          <w:iCs/>
          <w:color w:val="000000"/>
          <w:spacing w:val="0"/>
          <w:w w:val="100"/>
          <w:position w:val="0"/>
          <w:shd w:val="clear" w:color="auto" w:fill="auto"/>
          <w:lang w:val="de-DE" w:eastAsia="de-DE" w:bidi="de-DE"/>
        </w:rPr>
        <w:t>er müsse Frau und Sohn mit einem Messer töten.</w:t>
      </w:r>
      <w:r>
        <w:rPr>
          <w:color w:val="000000"/>
          <w:spacing w:val="0"/>
          <w:w w:val="100"/>
          <w:position w:val="0"/>
          <w:shd w:val="clear" w:color="auto" w:fill="auto"/>
          <w:lang w:val="de-DE" w:eastAsia="de-DE" w:bidi="de-DE"/>
        </w:rPr>
        <w:t xml:space="preserve"> Abwehr dieser Gedanken bzw. Ansprüche durch den Zwang, alle Messer müssen für die Nacht cinge- sperrt werden. (Sadistische Zwänge, </w:t>
      </w:r>
      <w:r>
        <w:rPr>
          <w:i/>
          <w:iCs/>
          <w:color w:val="000000"/>
          <w:spacing w:val="0"/>
          <w:w w:val="100"/>
          <w:position w:val="0"/>
          <w:shd w:val="clear" w:color="auto" w:fill="auto"/>
          <w:lang w:val="de-DE" w:eastAsia="de-DE" w:bidi="de-DE"/>
        </w:rPr>
        <w:t>s, k.)</w:t>
      </w:r>
      <w:r>
        <w:rPr>
          <w:color w:val="000000"/>
          <w:spacing w:val="0"/>
          <w:w w:val="100"/>
          <w:position w:val="0"/>
          <w:shd w:val="clear" w:color="auto" w:fill="auto"/>
          <w:lang w:val="de-DE" w:eastAsia="de-DE" w:bidi="de-DE"/>
        </w:rPr>
        <w:t xml:space="preserve"> Ein anderer Zwangsgedanke ist der: </w:t>
      </w:r>
      <w:r>
        <w:rPr>
          <w:i/>
          <w:iCs/>
          <w:color w:val="000000"/>
          <w:spacing w:val="0"/>
          <w:w w:val="100"/>
          <w:position w:val="0"/>
          <w:shd w:val="clear" w:color="auto" w:fill="auto"/>
          <w:lang w:val="de-DE" w:eastAsia="de-DE" w:bidi="de-DE"/>
        </w:rPr>
        <w:t>er müsse sich aus dem Fenster in die Tiefe werfen.</w:t>
      </w:r>
      <w:r>
        <w:rPr>
          <w:color w:val="000000"/>
          <w:spacing w:val="0"/>
          <w:w w:val="100"/>
          <w:position w:val="0"/>
          <w:shd w:val="clear" w:color="auto" w:fill="auto"/>
          <w:lang w:val="de-DE" w:eastAsia="de-DE" w:bidi="de-DE"/>
        </w:rPr>
        <w:t xml:space="preserve"> Abwehr dieser Gedanken: er kann nie anders als Parterre woh</w:t>
        <w:softHyphen/>
        <w:t xml:space="preserve">nen. Angst, aus dem Fenster in die Tiefe zu fallen. (Paroxysmaler Zwang, </w:t>
      </w:r>
      <w:r>
        <w:rPr>
          <w:i/>
          <w:iCs/>
          <w:color w:val="000000"/>
          <w:spacing w:val="0"/>
          <w:w w:val="100"/>
          <w:position w:val="0"/>
          <w:shd w:val="clear" w:color="auto" w:fill="auto"/>
          <w:lang w:val="de-DE" w:eastAsia="de-DE" w:bidi="de-DE"/>
        </w:rPr>
        <w:t>e, k.)</w:t>
      </w:r>
    </w:p>
    <w:p>
      <w:pPr>
        <w:pStyle w:val="Style12"/>
        <w:keepNext w:val="0"/>
        <w:keepLines w:val="0"/>
        <w:widowControl w:val="0"/>
        <w:numPr>
          <w:ilvl w:val="0"/>
          <w:numId w:val="375"/>
        </w:numPr>
        <w:shd w:val="clear" w:color="auto" w:fill="auto"/>
        <w:tabs>
          <w:tab w:pos="567" w:val="left"/>
        </w:tabs>
        <w:bidi w:val="0"/>
        <w:ind w:left="0" w:firstLine="360"/>
        <w:jc w:val="left"/>
      </w:pPr>
      <w:r>
        <w:rPr>
          <w:color w:val="000000"/>
          <w:spacing w:val="0"/>
          <w:w w:val="100"/>
          <w:position w:val="0"/>
          <w:shd w:val="clear" w:color="auto" w:fill="auto"/>
          <w:lang w:val="de-DE" w:eastAsia="de-DE" w:bidi="de-DE"/>
        </w:rPr>
        <w:t>Ist sehr hitzig, leicht aufgeregt, dann jähzornig, nachher will er alles gutmachen und die Beleidigten versöhnen. Ist auch religiös. Denkt viel an die Zukunft, an Sterben und ängstigt sich wegen der Zukunft der Familie nach seinem Tode.</w:t>
      </w:r>
    </w:p>
    <w:p>
      <w:pPr>
        <w:pStyle w:val="Style12"/>
        <w:keepNext w:val="0"/>
        <w:keepLines w:val="0"/>
        <w:widowControl w:val="0"/>
        <w:numPr>
          <w:ilvl w:val="0"/>
          <w:numId w:val="375"/>
        </w:numPr>
        <w:shd w:val="clear" w:color="auto" w:fill="auto"/>
        <w:tabs>
          <w:tab w:pos="575" w:val="left"/>
        </w:tabs>
        <w:bidi w:val="0"/>
        <w:ind w:left="0" w:firstLine="360"/>
        <w:jc w:val="left"/>
      </w:pPr>
      <w:r>
        <w:rPr>
          <w:color w:val="000000"/>
          <w:spacing w:val="0"/>
          <w:w w:val="100"/>
          <w:position w:val="0"/>
          <w:shd w:val="clear" w:color="auto" w:fill="auto"/>
          <w:lang w:val="de-DE" w:eastAsia="de-DE" w:bidi="de-DE"/>
        </w:rPr>
        <w:t xml:space="preserve">Zu Hause und in der Bank ist er ein rücksichtsloser </w:t>
      </w:r>
      <w:r>
        <w:rPr>
          <w:i/>
          <w:iCs/>
          <w:color w:val="000000"/>
          <w:spacing w:val="0"/>
          <w:w w:val="100"/>
          <w:position w:val="0"/>
          <w:shd w:val="clear" w:color="auto" w:fill="auto"/>
          <w:lang w:val="de-DE" w:eastAsia="de-DE" w:bidi="de-DE"/>
        </w:rPr>
        <w:t>Tyrann:</w:t>
      </w:r>
      <w:r>
        <w:rPr>
          <w:color w:val="000000"/>
          <w:spacing w:val="0"/>
          <w:w w:val="100"/>
          <w:position w:val="0"/>
          <w:shd w:val="clear" w:color="auto" w:fill="auto"/>
          <w:lang w:val="de-DE" w:eastAsia="de-DE" w:bidi="de-DE"/>
        </w:rPr>
        <w:t xml:space="preserve"> nur sein Wille gilt.</w:t>
      </w:r>
    </w:p>
    <w:p>
      <w:pPr>
        <w:pStyle w:val="Style12"/>
        <w:keepNext w:val="0"/>
        <w:keepLines w:val="0"/>
        <w:widowControl w:val="0"/>
        <w:numPr>
          <w:ilvl w:val="0"/>
          <w:numId w:val="375"/>
        </w:numPr>
        <w:shd w:val="clear" w:color="auto" w:fill="auto"/>
        <w:tabs>
          <w:tab w:pos="575" w:val="left"/>
        </w:tabs>
        <w:bidi w:val="0"/>
        <w:ind w:left="0" w:firstLine="360"/>
        <w:jc w:val="left"/>
      </w:pPr>
      <w:r>
        <w:rPr>
          <w:i/>
          <w:iCs/>
          <w:color w:val="000000"/>
          <w:spacing w:val="0"/>
          <w:w w:val="100"/>
          <w:position w:val="0"/>
          <w:shd w:val="clear" w:color="auto" w:fill="auto"/>
          <w:lang w:val="de-DE" w:eastAsia="de-DE" w:bidi="de-DE"/>
        </w:rPr>
        <w:t>Prozessiert</w:t>
      </w:r>
      <w:r>
        <w:rPr>
          <w:color w:val="000000"/>
          <w:spacing w:val="0"/>
          <w:w w:val="100"/>
          <w:position w:val="0"/>
          <w:shd w:val="clear" w:color="auto" w:fill="auto"/>
          <w:lang w:val="de-DE" w:eastAsia="de-DE" w:bidi="de-DE"/>
        </w:rPr>
        <w:t xml:space="preserve"> häufig und ist zu jeglichem Kompromiß unfähig. Eigenwillig, rechthaberisch.</w:t>
      </w:r>
    </w:p>
    <w:p>
      <w:pPr>
        <w:pStyle w:val="Style12"/>
        <w:keepNext w:val="0"/>
        <w:keepLines w:val="0"/>
        <w:widowControl w:val="0"/>
        <w:numPr>
          <w:ilvl w:val="0"/>
          <w:numId w:val="375"/>
        </w:numPr>
        <w:shd w:val="clear" w:color="auto" w:fill="auto"/>
        <w:tabs>
          <w:tab w:pos="580" w:val="left"/>
        </w:tabs>
        <w:bidi w:val="0"/>
        <w:ind w:left="0" w:firstLine="360"/>
        <w:jc w:val="left"/>
      </w:pPr>
      <w:r>
        <w:rPr>
          <w:color w:val="000000"/>
          <w:spacing w:val="0"/>
          <w:w w:val="100"/>
          <w:position w:val="0"/>
          <w:shd w:val="clear" w:color="auto" w:fill="auto"/>
          <w:lang w:val="de-DE" w:eastAsia="de-DE" w:bidi="de-DE"/>
        </w:rPr>
        <w:t>Ist im Beruf tüchtig, zielstrebig, tatkräftig.</w:t>
      </w:r>
    </w:p>
    <w:p>
      <w:pPr>
        <w:pStyle w:val="Style12"/>
        <w:keepNext w:val="0"/>
        <w:keepLines w:val="0"/>
        <w:widowControl w:val="0"/>
        <w:numPr>
          <w:ilvl w:val="0"/>
          <w:numId w:val="375"/>
        </w:numPr>
        <w:shd w:val="clear" w:color="auto" w:fill="auto"/>
        <w:tabs>
          <w:tab w:pos="580" w:val="left"/>
        </w:tabs>
        <w:bidi w:val="0"/>
        <w:ind w:left="0" w:firstLine="360"/>
        <w:jc w:val="left"/>
      </w:pPr>
      <w:r>
        <w:rPr>
          <w:color w:val="000000"/>
          <w:spacing w:val="0"/>
          <w:w w:val="100"/>
          <w:position w:val="0"/>
          <w:shd w:val="clear" w:color="auto" w:fill="auto"/>
          <w:lang w:val="de-DE" w:eastAsia="de-DE" w:bidi="de-DE"/>
        </w:rPr>
        <w:t>Leicht verletzbar in seinem Stolz.</w:t>
      </w:r>
    </w:p>
    <w:p>
      <w:pPr>
        <w:pStyle w:val="Style12"/>
        <w:keepNext w:val="0"/>
        <w:keepLines w:val="0"/>
        <w:widowControl w:val="0"/>
        <w:numPr>
          <w:ilvl w:val="0"/>
          <w:numId w:val="375"/>
        </w:numPr>
        <w:shd w:val="clear" w:color="auto" w:fill="auto"/>
        <w:tabs>
          <w:tab w:pos="580" w:val="left"/>
        </w:tabs>
        <w:bidi w:val="0"/>
        <w:ind w:left="0" w:firstLine="360"/>
        <w:jc w:val="left"/>
      </w:pPr>
      <w:r>
        <w:rPr>
          <w:color w:val="000000"/>
          <w:spacing w:val="0"/>
          <w:w w:val="100"/>
          <w:position w:val="0"/>
          <w:shd w:val="clear" w:color="auto" w:fill="auto"/>
          <w:lang w:val="de-DE" w:eastAsia="de-DE" w:bidi="de-DE"/>
        </w:rPr>
        <w:t>Ungewöhnlich gehemmt und unsicher Menschen gegenüber, sehr empfindsam.</w:t>
      </w:r>
    </w:p>
    <w:p>
      <w:pPr>
        <w:pStyle w:val="Style12"/>
        <w:keepNext w:val="0"/>
        <w:keepLines w:val="0"/>
        <w:widowControl w:val="0"/>
        <w:numPr>
          <w:ilvl w:val="0"/>
          <w:numId w:val="375"/>
        </w:numPr>
        <w:shd w:val="clear" w:color="auto" w:fill="auto"/>
        <w:tabs>
          <w:tab w:pos="582" w:val="left"/>
        </w:tabs>
        <w:bidi w:val="0"/>
        <w:ind w:left="0" w:firstLine="360"/>
        <w:jc w:val="left"/>
      </w:pPr>
      <w:r>
        <w:rPr>
          <w:color w:val="000000"/>
          <w:spacing w:val="0"/>
          <w:w w:val="100"/>
          <w:position w:val="0"/>
          <w:shd w:val="clear" w:color="auto" w:fill="auto"/>
          <w:lang w:val="de-DE" w:eastAsia="de-DE" w:bidi="de-DE"/>
        </w:rPr>
        <w:t>Pessimist. Widerspruchsgeist.</w:t>
      </w:r>
    </w:p>
    <w:p>
      <w:pPr>
        <w:pStyle w:val="Style12"/>
        <w:keepNext w:val="0"/>
        <w:keepLines w:val="0"/>
        <w:widowControl w:val="0"/>
        <w:numPr>
          <w:ilvl w:val="0"/>
          <w:numId w:val="375"/>
        </w:numPr>
        <w:shd w:val="clear" w:color="auto" w:fill="auto"/>
        <w:tabs>
          <w:tab w:pos="582" w:val="left"/>
        </w:tabs>
        <w:bidi w:val="0"/>
        <w:ind w:left="0" w:firstLine="360"/>
        <w:jc w:val="left"/>
      </w:pPr>
      <w:r>
        <w:rPr>
          <w:color w:val="000000"/>
          <w:spacing w:val="0"/>
          <w:w w:val="100"/>
          <w:position w:val="0"/>
          <w:shd w:val="clear" w:color="auto" w:fill="auto"/>
          <w:lang w:val="de-DE" w:eastAsia="de-DE" w:bidi="de-DE"/>
        </w:rPr>
        <w:t>Ehrgeizig, sucht den Ehrgeiz auf dem Umweg über den Sohn zu befriedigen.</w:t>
      </w:r>
    </w:p>
    <w:p>
      <w:pPr>
        <w:pStyle w:val="Style12"/>
        <w:keepNext w:val="0"/>
        <w:keepLines w:val="0"/>
        <w:widowControl w:val="0"/>
        <w:numPr>
          <w:ilvl w:val="0"/>
          <w:numId w:val="375"/>
        </w:numPr>
        <w:shd w:val="clear" w:color="auto" w:fill="auto"/>
        <w:tabs>
          <w:tab w:pos="577" w:val="left"/>
        </w:tabs>
        <w:bidi w:val="0"/>
        <w:ind w:left="0" w:firstLine="360"/>
        <w:jc w:val="left"/>
      </w:pPr>
      <w:r>
        <w:rPr>
          <w:color w:val="000000"/>
          <w:spacing w:val="0"/>
          <w:w w:val="100"/>
          <w:position w:val="0"/>
          <w:shd w:val="clear" w:color="auto" w:fill="auto"/>
          <w:lang w:val="de-DE" w:eastAsia="de-DE" w:bidi="de-DE"/>
        </w:rPr>
        <w:t xml:space="preserve">Ein </w:t>
      </w:r>
      <w:r>
        <w:rPr>
          <w:i/>
          <w:iCs/>
          <w:color w:val="000000"/>
          <w:spacing w:val="0"/>
          <w:w w:val="100"/>
          <w:position w:val="0"/>
          <w:shd w:val="clear" w:color="auto" w:fill="auto"/>
          <w:lang w:val="de-DE" w:eastAsia="de-DE" w:bidi="de-DE"/>
        </w:rPr>
        <w:t>Selbsizerfleiscber</w:t>
      </w:r>
      <w:r>
        <w:rPr>
          <w:color w:val="000000"/>
          <w:spacing w:val="0"/>
          <w:w w:val="100"/>
          <w:position w:val="0"/>
          <w:shd w:val="clear" w:color="auto" w:fill="auto"/>
          <w:lang w:val="de-DE" w:eastAsia="de-DE" w:bidi="de-DE"/>
        </w:rPr>
        <w:t xml:space="preserve"> und ein Zcrflcischcr von anderen. Leute, die von ihm völlig unab</w:t>
        <w:softHyphen/>
        <w:t>hängig sind, sagen, cs zittere ihnen die Haut, wenn er sic nur anschaut. Ein «schlauer Quälgeist».</w:t>
      </w:r>
    </w:p>
    <w:p>
      <w:pPr>
        <w:pStyle w:val="Style12"/>
        <w:keepNext w:val="0"/>
        <w:keepLines w:val="0"/>
        <w:widowControl w:val="0"/>
        <w:numPr>
          <w:ilvl w:val="0"/>
          <w:numId w:val="375"/>
        </w:numPr>
        <w:shd w:val="clear" w:color="auto" w:fill="auto"/>
        <w:tabs>
          <w:tab w:pos="602" w:val="left"/>
        </w:tabs>
        <w:bidi w:val="0"/>
        <w:ind w:left="0" w:firstLine="360"/>
        <w:jc w:val="left"/>
      </w:pPr>
      <w:r>
        <w:rPr>
          <w:color w:val="000000"/>
          <w:spacing w:val="0"/>
          <w:w w:val="100"/>
          <w:position w:val="0"/>
          <w:shd w:val="clear" w:color="auto" w:fill="auto"/>
          <w:lang w:val="de-DE" w:eastAsia="de-DE" w:bidi="de-DE"/>
        </w:rPr>
        <w:t>Völliges Fehlen einer psychologischen Einsicht. Darum auch anpassungsunfähig.</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Sein Sohn sagte über den Vater: «Da neben vielen guten und seltenen Eigenschaften auch krankhafte, zwanghafte Züge beim Vater vorhanden sind, ist er keine ausgcrcifte, harmonische Persönlichkeit, sondern er erliegt leicht der Gefährdung, auf primitive, brutale und ordinäre, triebhafte Seclcnzuständc herabzusinken, was oft zu völliger Hemmungslosigkeit gegenüber egoistischen Machttendenzen führt. Er leidet selbst an sich.»</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Die Geschmsterschaft des Vaters, ihre Vorfahren und Nachkommen</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Nr. 36: 74jährige ledige Schwester, basedowkrank. Leicht erregbar.</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Nr. 37: Mann, ledig, 72jährig, Buchhändler, lebt mit der Schwester (Nr. 36), hat Wut</w:t>
        <w:softHyphen/>
        <w:t>anfälle (paroxysmal).</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Nr. 38: 71 jähriger Mann, Kaufmann. Unauffällig. Seine Frau:</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Nr. 39: Hysterisch, bildet sich verschiedene Krankheiten ein. Kinder: Zwillinge (Nr. 50, 51), früh gestorben.</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 xml:space="preserve">Nr. 40: Mann, starb mit 50 Jahren. Architekt, Trinker (w), </w:t>
      </w:r>
      <w:r>
        <w:rPr>
          <w:i/>
          <w:iCs/>
          <w:color w:val="000000"/>
          <w:spacing w:val="0"/>
          <w:w w:val="100"/>
          <w:position w:val="0"/>
          <w:shd w:val="clear" w:color="auto" w:fill="auto"/>
          <w:lang w:val="de-DE" w:eastAsia="de-DE" w:bidi="de-DE"/>
        </w:rPr>
        <w:t>sehr erregbar; ist mit dem Säbel auf seinen Bruder losgegangen.</w:t>
      </w:r>
      <w:r>
        <w:rPr>
          <w:color w:val="000000"/>
          <w:spacing w:val="0"/>
          <w:w w:val="100"/>
          <w:position w:val="0"/>
          <w:shd w:val="clear" w:color="auto" w:fill="auto"/>
          <w:lang w:val="de-DE" w:eastAsia="de-DE" w:bidi="de-DE"/>
        </w:rPr>
        <w:t xml:space="preserve"> Seine Frau (Nr. 41): unauffällig. Eine Tochter (Nr. 52): Steno</w:t>
        <w:softHyphen/>
        <w:t>typistin, unauffällig.</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Nr. 42: Mann, 69jährig, Kaufmann,</w:t>
      </w:r>
      <w:r>
        <w:rPr>
          <w:i/>
          <w:iCs/>
          <w:color w:val="000000"/>
          <w:spacing w:val="0"/>
          <w:w w:val="100"/>
          <w:position w:val="0"/>
          <w:shd w:val="clear" w:color="auto" w:fill="auto"/>
          <w:lang w:val="de-DE" w:eastAsia="de-DE" w:bidi="de-DE"/>
        </w:rPr>
        <w:t>jähzornig.</w:t>
      </w:r>
      <w:r>
        <w:rPr>
          <w:color w:val="000000"/>
          <w:spacing w:val="0"/>
          <w:w w:val="100"/>
          <w:position w:val="0"/>
          <w:shd w:val="clear" w:color="auto" w:fill="auto"/>
          <w:lang w:val="de-DE" w:eastAsia="de-DE" w:bidi="de-DE"/>
        </w:rPr>
        <w:t xml:space="preserve"> Seine Frau (Nr. 43): unauffällig, wie auch die Tochter (Nr. 53), Bürolistin.</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Nr. 44: Frau, 62jährig, in der Jugend schwermütig nach einer Licbcscnttäuschung, sehr verbittert. Ihr Mann (Nr. 45): Kaufmann, unauffällig. Ihr Sohn (Nr. 54): starb früh an Lungen</w:t>
        <w:softHyphen/>
        <w:t>entzündung.</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Nr. 46: Mann, früh gestorben.</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 xml:space="preserve">Nr. 20: </w:t>
      </w:r>
      <w:r>
        <w:rPr>
          <w:i/>
          <w:iCs/>
          <w:color w:val="000000"/>
          <w:spacing w:val="0"/>
          <w:w w:val="100"/>
          <w:position w:val="0"/>
          <w:shd w:val="clear" w:color="auto" w:fill="auto"/>
          <w:lang w:val="de-DE" w:eastAsia="de-DE" w:bidi="de-DE"/>
        </w:rPr>
        <w:t>Vater des Vaters,</w:t>
      </w:r>
      <w:r>
        <w:rPr>
          <w:color w:val="000000"/>
          <w:spacing w:val="0"/>
          <w:w w:val="100"/>
          <w:position w:val="0"/>
          <w:shd w:val="clear" w:color="auto" w:fill="auto"/>
          <w:lang w:val="de-DE" w:eastAsia="de-DE" w:bidi="de-DE"/>
        </w:rPr>
        <w:t xml:space="preserve"> starb mit 42 Jahren an Krebs. Ledergroßkaufmann (&lt;/), Münzen</w:t>
        <w:softHyphen/>
        <w:t xml:space="preserve">sammler </w:t>
      </w:r>
      <w:r>
        <w:rPr>
          <w:i/>
          <w:iCs/>
          <w:color w:val="000000"/>
          <w:spacing w:val="0"/>
          <w:w w:val="100"/>
          <w:position w:val="0"/>
          <w:shd w:val="clear" w:color="auto" w:fill="auto"/>
          <w:lang w:val="de-DE" w:eastAsia="de-DE" w:bidi="de-DE"/>
        </w:rPr>
        <w:t>(d), krankhaft eifersüchtig,</w:t>
      </w:r>
      <w:r>
        <w:rPr>
          <w:color w:val="000000"/>
          <w:spacing w:val="0"/>
          <w:w w:val="100"/>
          <w:position w:val="0"/>
          <w:shd w:val="clear" w:color="auto" w:fill="auto"/>
          <w:lang w:val="de-DE" w:eastAsia="de-DE" w:bidi="de-DE"/>
        </w:rPr>
        <w:t xml:space="preserve"> jähzornig mit einem sadistischen Einschlag. Ein Quäler.</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 xml:space="preserve">Nr. 21: Bruder des Großvaters väterlicherseits. Kaufmann; </w:t>
      </w:r>
      <w:r>
        <w:rPr>
          <w:i/>
          <w:iCs/>
          <w:color w:val="000000"/>
          <w:spacing w:val="0"/>
          <w:w w:val="100"/>
          <w:position w:val="0"/>
          <w:shd w:val="clear" w:color="auto" w:fill="auto"/>
          <w:lang w:val="de-DE" w:eastAsia="de-DE" w:bidi="de-DE"/>
        </w:rPr>
        <w:t xml:space="preserve">erst mit 6z fahren geheiratet </w:t>
      </w:r>
      <w:r>
        <w:rPr>
          <w:color w:val="000000"/>
          <w:spacing w:val="0"/>
          <w:w w:val="100"/>
          <w:position w:val="0"/>
          <w:shd w:val="clear" w:color="auto" w:fill="auto"/>
          <w:lang w:val="de-DE" w:eastAsia="de-DE" w:bidi="de-DE"/>
        </w:rPr>
        <w:t>(Inzestbindung).</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 xml:space="preserve">Nr. 19: </w:t>
      </w:r>
      <w:r>
        <w:rPr>
          <w:i/>
          <w:iCs/>
          <w:color w:val="000000"/>
          <w:spacing w:val="0"/>
          <w:w w:val="100"/>
          <w:position w:val="0"/>
          <w:shd w:val="clear" w:color="auto" w:fill="auto"/>
          <w:lang w:val="de-DE" w:eastAsia="de-DE" w:bidi="de-DE"/>
        </w:rPr>
        <w:t>Mutter des Vaters,</w:t>
      </w:r>
      <w:r>
        <w:rPr>
          <w:color w:val="000000"/>
          <w:spacing w:val="0"/>
          <w:w w:val="100"/>
          <w:position w:val="0"/>
          <w:shd w:val="clear" w:color="auto" w:fill="auto"/>
          <w:lang w:val="de-DE" w:eastAsia="de-DE" w:bidi="de-DE"/>
        </w:rPr>
        <w:t xml:space="preserve"> starb mit 74 Jahren, eine liebevolle Frau; unauffällig. Ihre zwei Brüder (Nr. 16, 17) waren Mühlenbesitzcr, ihre Schwester (Nr. 18) unauffällig.</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B. Familie der Mutter</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Charakterzüge der Mutter</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Nr. 34: </w:t>
      </w:r>
      <w:r>
        <w:rPr>
          <w:i/>
          <w:iCs/>
          <w:color w:val="000000"/>
          <w:spacing w:val="0"/>
          <w:w w:val="100"/>
          <w:position w:val="0"/>
          <w:shd w:val="clear" w:color="auto" w:fill="auto"/>
          <w:lang w:val="de-DE" w:eastAsia="de-DE" w:bidi="de-DE"/>
        </w:rPr>
        <w:t>Die Mutter</w:t>
      </w:r>
      <w:r>
        <w:rPr>
          <w:color w:val="000000"/>
          <w:spacing w:val="0"/>
          <w:w w:val="100"/>
          <w:position w:val="0"/>
          <w:shd w:val="clear" w:color="auto" w:fill="auto"/>
          <w:lang w:val="de-DE" w:eastAsia="de-DE" w:bidi="de-DE"/>
        </w:rPr>
        <w:t xml:space="preserve"> des Probanden ist eine robuste Rumänin. Ihr Mann und ihr Sohn be</w:t>
        <w:softHyphen/>
        <w:t>schrieben sic wie folgt: 1. Weit überdurchschnittliche Intelligenz; 2. sehr empfindsam, ein</w:t>
        <w:softHyphen/>
        <w:t xml:space="preserve">fühlend (+ p); 3. </w:t>
      </w:r>
      <w:r>
        <w:rPr>
          <w:i/>
          <w:iCs/>
          <w:color w:val="000000"/>
          <w:spacing w:val="0"/>
          <w:w w:val="100"/>
          <w:position w:val="0"/>
          <w:shd w:val="clear" w:color="auto" w:fill="auto"/>
          <w:lang w:val="de-DE" w:eastAsia="de-DE" w:bidi="de-DE"/>
        </w:rPr>
        <w:t>selbstlose Hingabe (— s</w:t>
      </w:r>
      <w:r>
        <w:rPr>
          <w:color w:val="000000"/>
          <w:spacing w:val="0"/>
          <w:w w:val="100"/>
          <w:position w:val="0"/>
          <w:shd w:val="clear" w:color="auto" w:fill="auto"/>
          <w:lang w:val="de-DE" w:eastAsia="de-DE" w:bidi="de-DE"/>
        </w:rPr>
        <w:t xml:space="preserve"> im Hintergrund) und 4. </w:t>
      </w:r>
      <w:r>
        <w:rPr>
          <w:i/>
          <w:iCs/>
          <w:color w:val="000000"/>
          <w:spacing w:val="0"/>
          <w:w w:val="100"/>
          <w:position w:val="0"/>
          <w:shd w:val="clear" w:color="auto" w:fill="auto"/>
          <w:lang w:val="de-DE" w:eastAsia="de-DE" w:bidi="de-DE"/>
        </w:rPr>
        <w:t>Pflichterfüllung</w:t>
      </w:r>
      <w:r>
        <w:rPr>
          <w:color w:val="000000"/>
          <w:spacing w:val="0"/>
          <w:w w:val="100"/>
          <w:position w:val="0"/>
          <w:shd w:val="clear" w:color="auto" w:fill="auto"/>
          <w:lang w:val="de-DE" w:eastAsia="de-DE" w:bidi="de-DE"/>
        </w:rPr>
        <w:t xml:space="preserve"> (-|- e); 5. hat einen offenen, in mancher Beziehung </w:t>
      </w:r>
      <w:r>
        <w:rPr>
          <w:i/>
          <w:iCs/>
          <w:color w:val="000000"/>
          <w:spacing w:val="0"/>
          <w:w w:val="100"/>
          <w:position w:val="0"/>
          <w:shd w:val="clear" w:color="auto" w:fill="auto"/>
          <w:lang w:val="de-DE" w:eastAsia="de-DE" w:bidi="de-DE"/>
        </w:rPr>
        <w:t>naiven,</w:t>
      </w:r>
      <w:r>
        <w:rPr>
          <w:color w:val="000000"/>
          <w:spacing w:val="0"/>
          <w:w w:val="100"/>
          <w:position w:val="0"/>
          <w:shd w:val="clear" w:color="auto" w:fill="auto"/>
          <w:lang w:val="de-DE" w:eastAsia="de-DE" w:bidi="de-DE"/>
        </w:rPr>
        <w:t xml:space="preserve"> gutmütigen Charakter (-|- «), dennoch für das gesell</w:t>
        <w:softHyphen/>
        <w:t xml:space="preserve">schaftliche Leben wenig geeignet (± </w:t>
      </w:r>
      <w:r>
        <w:rPr>
          <w:i/>
          <w:iCs/>
          <w:color w:val="000000"/>
          <w:spacing w:val="0"/>
          <w:w w:val="100"/>
          <w:position w:val="0"/>
          <w:shd w:val="clear" w:color="auto" w:fill="auto"/>
          <w:lang w:val="de-DE" w:eastAsia="de-DE" w:bidi="de-DE"/>
        </w:rPr>
        <w:t>hy</w:t>
      </w:r>
      <w:r>
        <w:rPr>
          <w:color w:val="000000"/>
          <w:spacing w:val="0"/>
          <w:w w:val="100"/>
          <w:position w:val="0"/>
          <w:shd w:val="clear" w:color="auto" w:fill="auto"/>
          <w:lang w:val="de-DE" w:eastAsia="de-DE" w:bidi="de-DE"/>
        </w:rPr>
        <w:t xml:space="preserve"> im Hintergrund); ist zu ungekünstelt; 6. ihre Güte</w:t>
      </w:r>
    </w:p>
    <w:p>
      <w:pPr>
        <w:pStyle w:val="Style12"/>
        <w:keepNext w:val="0"/>
        <w:keepLines w:val="0"/>
        <w:widowControl w:val="0"/>
        <w:shd w:val="clear" w:color="auto" w:fill="auto"/>
        <w:tabs>
          <w:tab w:leader="hyphen" w:pos="2179" w:val="left"/>
        </w:tabs>
        <w:bidi w:val="0"/>
        <w:ind w:left="0" w:firstLine="0"/>
        <w:jc w:val="left"/>
      </w:pPr>
      <w:r>
        <w:rPr>
          <w:color w:val="000000"/>
          <w:spacing w:val="0"/>
          <w:w w:val="100"/>
          <w:position w:val="0"/>
          <w:shd w:val="clear" w:color="auto" w:fill="auto"/>
          <w:lang w:val="de-DE" w:eastAsia="de-DE" w:bidi="de-DE"/>
        </w:rPr>
        <w:t xml:space="preserve">(+ e) jedermann gegenüber basiert zum Teil auch auf Schwäche bzw. Hemmung (—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 </w:t>
      </w:r>
      <w:r>
        <w:rPr>
          <w:i/>
          <w:iCs/>
          <w:color w:val="000000"/>
          <w:spacing w:val="0"/>
          <w:w w:val="100"/>
          <w:position w:val="0"/>
          <w:shd w:val="clear" w:color="auto" w:fill="auto"/>
          <w:lang w:val="de-DE" w:eastAsia="de-DE" w:bidi="de-DE"/>
        </w:rPr>
        <w:t xml:space="preserve">p, </w:t>
      </w:r>
      <w:r>
        <w:rPr>
          <w:color w:val="000000"/>
          <w:spacing w:val="0"/>
          <w:w w:val="100"/>
          <w:position w:val="0"/>
          <w:shd w:val="clear" w:color="auto" w:fill="auto"/>
          <w:lang w:val="de-DE" w:eastAsia="de-DE" w:bidi="de-DE"/>
        </w:rPr>
        <w:t>im Hintergrund), legt auf das Urteil der nichtssagenden Umwelt einen großen Wert und ist von ihr abhängig (Sch;</w:t>
        <w:tab/>
        <w:t>1- im Hintergrund); 7. sexuell eher frigid (S = + ± im Hinter</w:t>
        <w:softHyphen/>
      </w:r>
    </w:p>
    <w:p>
      <w:pPr>
        <w:pStyle w:val="Style12"/>
        <w:keepNext w:val="0"/>
        <w:keepLines w:val="0"/>
        <w:widowControl w:val="0"/>
        <w:shd w:val="clear" w:color="auto" w:fill="auto"/>
        <w:tabs>
          <w:tab w:leader="hyphen" w:pos="7056" w:val="left"/>
        </w:tabs>
        <w:bidi w:val="0"/>
        <w:ind w:left="0" w:firstLine="0"/>
        <w:jc w:val="left"/>
      </w:pPr>
      <w:r>
        <w:rPr>
          <w:color w:val="000000"/>
          <w:spacing w:val="0"/>
          <w:w w:val="100"/>
          <w:position w:val="0"/>
          <w:shd w:val="clear" w:color="auto" w:fill="auto"/>
          <w:lang w:val="de-DE" w:eastAsia="de-DE" w:bidi="de-DE"/>
        </w:rPr>
        <w:t>grund) ; sie konnte sich nie dem triebkräft/ge«, perversen Gatten gegenüber befriedigen, und so gab sie jegliche Zärtlichkeit (-)- h) dem Sohn, an dem sie verhängnisvoll hängt (C =</w:t>
        <w:tab/>
        <w:t>j</w:t>
        <w:softHyphen/>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im Hintergrund); 8. trotzdem kann sie gelegentlich auch sehr jähzornig werden und in der Wut den Sohn würgen oder schlagen. (Vgl. in Abb. 14 das Mörder-E-Syndrom der Mutter im Vor</w:t>
        <w:softHyphen/>
        <w:t>dergrund.)</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Die Glsc/;»wis/lrs■e/.&gt;afr der Mutter, i'hre Vor/'ahrln und Nachkommen</w:t>
      </w:r>
    </w:p>
    <w:p>
      <w:pPr>
        <w:pStyle w:val="Style12"/>
        <w:keepNext w:val="0"/>
        <w:keepLines w:val="0"/>
        <w:widowControl w:val="0"/>
        <w:shd w:val="clear" w:color="auto" w:fill="auto"/>
        <w:tabs>
          <w:tab w:pos="4925" w:val="left"/>
        </w:tabs>
        <w:bidi w:val="0"/>
        <w:ind w:left="0" w:firstLine="360"/>
        <w:jc w:val="left"/>
      </w:pPr>
      <w:r>
        <w:rPr>
          <w:color w:val="000000"/>
          <w:spacing w:val="0"/>
          <w:w w:val="100"/>
          <w:position w:val="0"/>
          <w:shd w:val="clear" w:color="auto" w:fill="auto"/>
          <w:lang w:val="de-DE" w:eastAsia="de-DE" w:bidi="de-DE"/>
        </w:rPr>
        <w:t>Als genotropistisch interessante Ehewahlcn in der Ahnentafel der Mutter erwähnen wir die Ehe« Nr. 11-12 (also die der Großeltern des Probanden mütterlicherseits) und die Ehe Nr. 10 bis 13. Hier haben zwei Brüder (Nr. 12 und 13) zwei Schwestern (Nr. 10 und 11) geheiratet. Die Tatsache kann unter Umständen für die Gemeinsamkeit einer in beiden Familien latenten, rezessiven Erbanlage sprechen</w:t>
      </w:r>
      <w:r>
        <w:rPr>
          <w:color w:val="000000"/>
          <w:spacing w:val="0"/>
          <w:w w:val="100"/>
          <w:position w:val="0"/>
          <w:shd w:val="clear" w:color="auto" w:fill="auto"/>
          <w:vertAlign w:val="superscript"/>
          <w:lang w:val="de-DE" w:eastAsia="de-DE" w:bidi="de-DE"/>
        </w:rPr>
        <w:footnoteReference w:id="74"/>
      </w:r>
      <w:r>
        <w:rPr>
          <w:color w:val="000000"/>
          <w:spacing w:val="0"/>
          <w:w w:val="100"/>
          <w:position w:val="0"/>
          <w:shd w:val="clear" w:color="auto" w:fill="auto"/>
          <w:lang w:val="de-DE" w:eastAsia="de-DE" w:bidi="de-DE"/>
        </w:rPr>
        <w:t>. Die Charaktereigenschaften der einzelnen Personen waren in der Familie der Mutter die folgenden.</w:t>
        <w:tab/>
        <w: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Nr. 32. die Schwester der Mutter. unauffällige Frau, starb mit 46 Jahren an Brustkrebs. Ihr Mann (Nr. 33) war Ingenieur, gesund; ein Sohn starb jung (Nr. 47), ein anderer (Nr. 48) ist im Krieg verschollen.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Nr. 12. Vater der </w:t>
      </w:r>
      <w:r>
        <w:rPr>
          <w:smallCaps/>
          <w:color w:val="000000"/>
          <w:spacing w:val="0"/>
          <w:w w:val="100"/>
          <w:position w:val="0"/>
          <w:shd w:val="clear" w:color="auto" w:fill="auto"/>
          <w:lang w:val="de-DE" w:eastAsia="de-DE" w:bidi="de-DE"/>
        </w:rPr>
        <w:t>MuZZi^;</w:t>
      </w:r>
      <w:r>
        <w:rPr>
          <w:color w:val="000000"/>
          <w:spacing w:val="0"/>
          <w:w w:val="100"/>
          <w:position w:val="0"/>
          <w:shd w:val="clear" w:color="auto" w:fill="auto"/>
          <w:lang w:val="de-DE" w:eastAsia="de-DE" w:bidi="de-DE"/>
        </w:rPr>
        <w:t xml:space="preserve"> Gutsbesitzer in Rumänien, unauffällig. Sein Bruder.</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Nr. 13. ein gesunder Landwirt, heiratete die Schwester (Nr. 10) seiner Schwägerin (Nr. 11); die (Nr. 10) später me/awho/ikch wurde (d) und mit 80 Jahren starb.</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Nr. 14. Die Tante der Mutter war gesund, begabte Malerin (d). Der eine Soh« ist Ingenieur (Nr. 30), der andere (Nr. 31) fiel im Krieg.</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Nr. 15. Der letzte Onkel der Mutter starb im 21. Lebensjahr an Tb.</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Gl.reh»7.rrlrr«hl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Großmutter des Probanden </w:t>
      </w:r>
      <w:r>
        <w:rPr>
          <w:i/>
          <w:iCs/>
          <w:color w:val="000000"/>
          <w:spacing w:val="0"/>
          <w:w w:val="100"/>
          <w:position w:val="0"/>
          <w:shd w:val="clear" w:color="auto" w:fill="auto"/>
          <w:lang w:val="de-DE" w:eastAsia="de-DE" w:bidi="de-DE"/>
        </w:rPr>
        <w:t>mürrlrliehlrslirs</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Nr. 11. Die Mutter der Mutter, eine sehr rüstige Frau, starb als 76jährige an Grippe. War unauffällig.</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Nr. 10 : Ihre Schwester war die erwähnte Mll'«neho/z</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klri■n (d), die die Frau des Bruders (Nr. 13) ihres Schwagers (Nr. 12) wurde. Beide Töchter (Nr. 27, 29) sind verheiratet und gesund.</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Nr. 9; O«kel der Mutter mütterlicherseits war sehr nervös, Jcb/aflo.r,■ starb jung mit 34 Jah</w:t>
        <w:softHyphen/>
        <w:t>ren. Eine Tochter dieses Bruders (Nr. 25) unauffällig.</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Nr. 8; Ein anderer Onkel war Kunstmaler (d), sehr schüchtern, stets schlaflos u«d schwer melancholisch (d). Sein Sohn (Nr. 23), Kaufmann, der andere Sohn (Nr. 24) Eisenbah«- beamter. Beide unauffällig.</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Nr. 7; Die Tante der Mutter (mütterlicherseits) starb an Typhus. War vorher gesund wie auch ihr Sohn (Nr. 22), der im Krieg verschollen ist.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Nr. 6; Ein Onkel der Mutter starb alt (80jährig), war gesund und lebte geschieden.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Nr. 5. Auch ein anderer Onkel der Mutter starb jung.</w:t>
      </w:r>
    </w:p>
    <w:p>
      <w:pPr>
        <w:pStyle w:val="Style1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Auf Grund dieser Ahnentafel können wir /estsrlllen, welche Eigenschaften, Charakter- anomalic« des Probanden in der Familie des Vaters, welche in der Familie der Mutter auffindbar sind und welche nur beim Probanden auftrete«.</w:t>
      </w:r>
    </w:p>
    <w:p>
      <w:pPr>
        <w:pStyle w:val="Style22"/>
        <w:keepNext w:val="0"/>
        <w:keepLines w:val="0"/>
        <w:widowControl w:val="0"/>
        <w:shd w:val="clear" w:color="auto" w:fill="auto"/>
        <w:tabs>
          <w:tab w:pos="3734" w:val="left"/>
        </w:tabs>
        <w:bidi w:val="0"/>
        <w:spacing w:line="240" w:lineRule="auto"/>
        <w:ind w:left="0" w:firstLine="360"/>
        <w:jc w:val="left"/>
      </w:pPr>
      <w:r>
        <w:rPr>
          <w:color w:val="000000"/>
          <w:spacing w:val="0"/>
          <w:w w:val="100"/>
          <w:position w:val="0"/>
          <w:shd w:val="clear" w:color="auto" w:fill="auto"/>
          <w:lang w:val="de-DE" w:eastAsia="de-DE" w:bidi="de-DE"/>
        </w:rPr>
        <w:t>Tabelle 17 gibt eine Übersicht über die Ergebnisse der Charakteranalyse auf Grund der Ahnentafel und du</w:t>
        <w:tab/>
        <w:t>der Sch.-A.</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Tabelle ist ein Beispiel für die Unrersuchungsarr, wie man 1. die Charakterzüge des Probanden in der Ahnentafel au/zufindln, 2. die Charakter</w:t>
        <w:softHyphen/>
        <w:t>anomalien und Krankheitssymptome mit Hilfe des Triebsystems der Sch.-A. zu «kategorisieren» vermag, und 3. wie man auf Grund dieser Triebkategorien die dominierenden Triebkreise /lsrstlllen kann, denen der Proband, seine Eltern und Vorfahren vlrmr/i’cb angehören bzw. ang^omn.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kurzer Blick auf diese Tabelle ermöglicht, Folgendes /esrzusrellen•</w:t>
      </w:r>
    </w:p>
    <w:p>
      <w:pPr>
        <w:pStyle w:val="Style22"/>
        <w:keepNext w:val="0"/>
        <w:keepLines w:val="0"/>
        <w:widowControl w:val="0"/>
        <w:numPr>
          <w:ilvl w:val="0"/>
          <w:numId w:val="377"/>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Der Proband ist an erster Stelle Träger von Charakrlranomaliln, welche im besonderen dem </w:t>
      </w:r>
      <w:r>
        <w:rPr>
          <w:smallCaps/>
          <w:color w:val="000000"/>
          <w:spacing w:val="0"/>
          <w:w w:val="100"/>
          <w:position w:val="0"/>
          <w:shd w:val="clear" w:color="auto" w:fill="auto"/>
          <w:lang w:val="de-DE" w:eastAsia="de-DE" w:bidi="de-DE"/>
        </w:rPr>
        <w:t>sixz/iZ/iu</w:t>
      </w:r>
      <w:r>
        <w:rPr>
          <w:color w:val="000000"/>
          <w:spacing w:val="0"/>
          <w:w w:val="100"/>
          <w:position w:val="0"/>
          <w:shd w:val="clear" w:color="auto" w:fill="auto"/>
          <w:lang w:val="de-DE" w:eastAsia="de-DE" w:bidi="de-DE"/>
        </w:rPr>
        <w:t xml:space="preserve"> (S-) und dem paroxysma/en (P-)Kreis, an zweiter Stelle dem Ich- und dem Konrakrkrlis entsprechen. Trotz dem Übergewicht der. </w:t>
      </w:r>
      <w:r>
        <w:rPr>
          <w:smallCaps/>
          <w:color w:val="000000"/>
          <w:spacing w:val="0"/>
          <w:w w:val="100"/>
          <w:position w:val="0"/>
          <w:shd w:val="clear" w:color="auto" w:fill="auto"/>
          <w:lang w:val="de-DE" w:eastAsia="de-DE" w:bidi="de-DE"/>
        </w:rPr>
        <w:t>sixuiI-</w:t>
      </w:r>
    </w:p>
    <w:p>
      <w:pPr>
        <w:pStyle w:val="Style44"/>
        <w:keepNext w:val="0"/>
        <w:keepLines w:val="0"/>
        <w:widowControl w:val="0"/>
        <w:shd w:val="clear" w:color="auto" w:fill="auto"/>
        <w:bidi w:val="0"/>
        <w:spacing w:line="240" w:lineRule="auto"/>
        <w:ind w:left="302" w:firstLine="0"/>
        <w:jc w:val="left"/>
      </w:pPr>
      <w:r>
        <w:rPr>
          <w:color w:val="000000"/>
          <w:spacing w:val="0"/>
          <w:w w:val="100"/>
          <w:position w:val="0"/>
          <w:shd w:val="clear" w:color="auto" w:fill="auto"/>
          <w:lang w:val="de-DE" w:eastAsia="de-DE" w:bidi="de-DE"/>
        </w:rPr>
        <w:t>Tabelle lj. Familiäre Charakteranalyse auf Crimd der Ahnentafel und des Triebsystems in Fall 49</w:t>
      </w:r>
    </w:p>
    <w:tbl>
      <w:tblPr>
        <w:tblOverlap w:val="never"/>
        <w:jc w:val="left"/>
        <w:tblLayout w:type="fixed"/>
      </w:tblPr>
      <w:tblGrid>
        <w:gridCol w:w="2395"/>
        <w:gridCol w:w="2434"/>
        <w:gridCol w:w="2434"/>
      </w:tblGrid>
      <w:tr>
        <w:trPr>
          <w:trHeight w:val="446"/>
        </w:trPr>
        <w:tc>
          <w:tcPr>
            <w:vMerge w:val="restart"/>
            <w:tcBorders>
              <w:top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Charaikteeregenschaften des Probanden</w:t>
            </w:r>
          </w:p>
        </w:tc>
        <w:tc>
          <w:tcPr>
            <w:gridSpan w:val="2"/>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Dresrlbrn</w:t>
            </w:r>
            <w:r>
              <w:rPr>
                <w:color w:val="000000"/>
                <w:spacing w:val="0"/>
                <w:w w:val="100"/>
                <w:position w:val="0"/>
                <w:sz w:val="18"/>
                <w:szCs w:val="18"/>
                <w:shd w:val="clear" w:color="auto" w:fill="auto"/>
                <w:lang w:val="de-DE" w:eastAsia="de-DE" w:bidi="de-DE"/>
              </w:rPr>
              <w:t xml:space="preserve"> Charaktr?r:/iigr wurden gefunden</w:t>
            </w:r>
          </w:p>
        </w:tc>
      </w:tr>
      <w:tr>
        <w:trPr>
          <w:trHeight w:val="379"/>
        </w:trPr>
        <w:tc>
          <w:tcPr>
            <w:vMerge/>
            <w:tcBorders/>
            <w:shd w:val="clear" w:color="auto" w:fill="FFFFFF"/>
            <w:vAlign w:val="center"/>
          </w:tcPr>
          <w:p>
            <w:pP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in der Fa^wilie des Vatcrs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 der Fami/ie der Mutter</w:t>
            </w:r>
          </w:p>
        </w:tc>
      </w:tr>
      <w:tr>
        <w:trPr>
          <w:trHeight w:val="682"/>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I. Sexuelle (S-) Anomalien</w:t>
            </w:r>
          </w:p>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Androgynie</w:t>
            </w:r>
            <w:r>
              <w:rPr>
                <w:color w:val="000000"/>
                <w:spacing w:val="0"/>
                <w:w w:val="100"/>
                <w:position w:val="0"/>
                <w:sz w:val="18"/>
                <w:szCs w:val="18"/>
                <w:shd w:val="clear" w:color="auto" w:fill="auto"/>
                <w:lang w:val="de-DE" w:eastAsia="de-DE" w:bidi="de-DE"/>
              </w:rPr>
              <w:t xml:space="preserve">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682"/>
        </w:trPr>
        <w:tc>
          <w:tcPr>
            <w:tcBorders>
              <w:top w:val="single" w:sz="4"/>
            </w:tcBorders>
            <w:shd w:val="clear" w:color="auto" w:fill="FFFFFF"/>
            <w:vAlign w:val="center"/>
          </w:tcPr>
          <w:p>
            <w:pPr>
              <w:pStyle w:val="Style46"/>
              <w:keepNext w:val="0"/>
              <w:keepLines w:val="0"/>
              <w:widowControl w:val="0"/>
              <w:shd w:val="clear" w:color="auto" w:fill="auto"/>
              <w:bidi w:val="0"/>
              <w:spacing w:line="202" w:lineRule="auto"/>
              <w:ind w:left="360" w:hanging="360"/>
              <w:jc w:val="left"/>
              <w:rPr>
                <w:sz w:val="18"/>
                <w:szCs w:val="18"/>
              </w:rPr>
            </w:pPr>
            <w:r>
              <w:rPr>
                <w:i/>
                <w:iCs/>
                <w:color w:val="000000"/>
                <w:spacing w:val="0"/>
                <w:w w:val="100"/>
                <w:position w:val="0"/>
                <w:sz w:val="18"/>
                <w:szCs w:val="18"/>
                <w:shd w:val="clear" w:color="auto" w:fill="auto"/>
                <w:lang w:val="de-DE" w:eastAsia="de-DE" w:bidi="de-DE"/>
              </w:rPr>
              <w:t>2.</w:t>
            </w:r>
            <w:r>
              <w:rPr>
                <w:color w:val="000000"/>
                <w:spacing w:val="0"/>
                <w:w w:val="100"/>
                <w:position w:val="0"/>
                <w:sz w:val="18"/>
                <w:szCs w:val="18"/>
                <w:shd w:val="clear" w:color="auto" w:fill="auto"/>
                <w:lang w:val="de-DE" w:eastAsia="de-DE" w:bidi="de-DE"/>
              </w:rPr>
              <w:t xml:space="preserve"> Invertierte Liebhabereien (Haushaltfüheung)</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1315"/>
        </w:trPr>
        <w:tc>
          <w:tcPr>
            <w:tcBorders>
              <w:top w:val="single" w:sz="4"/>
            </w:tcBorders>
            <w:shd w:val="clear" w:color="auto" w:fill="FFFFFF"/>
            <w:vAlign w:val="top"/>
          </w:tcPr>
          <w:p>
            <w:pPr>
              <w:pStyle w:val="Style46"/>
              <w:keepNext w:val="0"/>
              <w:keepLines w:val="0"/>
              <w:widowControl w:val="0"/>
              <w:shd w:val="clear" w:color="auto" w:fill="auto"/>
              <w:bidi w:val="0"/>
              <w:spacing w:line="202" w:lineRule="auto"/>
              <w:ind w:left="360" w:hanging="360"/>
              <w:jc w:val="left"/>
              <w:rPr>
                <w:sz w:val="18"/>
                <w:szCs w:val="18"/>
              </w:rPr>
            </w:pPr>
            <w:r>
              <w:rPr>
                <w:i/>
                <w:iCs/>
                <w:color w:val="000000"/>
                <w:spacing w:val="0"/>
                <w:w w:val="100"/>
                <w:position w:val="0"/>
                <w:sz w:val="18"/>
                <w:szCs w:val="18"/>
                <w:shd w:val="clear" w:color="auto" w:fill="auto"/>
                <w:lang w:val="de-DE" w:eastAsia="de-DE" w:bidi="de-DE"/>
              </w:rPr>
              <w:t>3.</w:t>
            </w:r>
            <w:r>
              <w:rPr>
                <w:color w:val="000000"/>
                <w:spacing w:val="0"/>
                <w:w w:val="100"/>
                <w:position w:val="0"/>
                <w:sz w:val="18"/>
                <w:szCs w:val="18"/>
                <w:shd w:val="clear" w:color="auto" w:fill="auto"/>
                <w:lang w:val="de-DE" w:eastAsia="de-DE" w:bidi="de-DE"/>
              </w:rPr>
              <w:t xml:space="preserve"> Destruktionstendenzen, Sadismus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Vater des Probanden: Sado</w:t>
              <w:softHyphen/>
              <w:t>masochist (Nr. 35). Bruder des Vaters griff mit dem Säbel sei</w:t>
              <w:softHyphen/>
              <w:t>nen Bruder an (Nr. 40). Vater des Harms: Ein Sadist und Quälgeist (Nr. 20).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Mutter des Probanden kann gelegentlich auch «schlagen und würgen» (Nr. 34).</w:t>
            </w:r>
          </w:p>
        </w:tc>
      </w:tr>
      <w:tr>
        <w:trPr>
          <w:trHeight w:val="811"/>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4.</w:t>
            </w:r>
            <w:r>
              <w:rPr>
                <w:color w:val="000000"/>
                <w:spacing w:val="0"/>
                <w:w w:val="100"/>
                <w:position w:val="0"/>
                <w:sz w:val="18"/>
                <w:szCs w:val="18"/>
                <w:shd w:val="clear" w:color="auto" w:fill="auto"/>
                <w:lang w:val="de-DE" w:eastAsia="de-DE" w:bidi="de-DE"/>
              </w:rPr>
              <w:t xml:space="preserve"> As^u^le Haltung</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Mutter des Probanden (Nr. 34) absolut frigid. Wünschte nie den Verkehr mit Männern.</w:t>
            </w:r>
          </w:p>
        </w:tc>
      </w:tr>
      <w:tr>
        <w:trPr>
          <w:trHeight w:val="552"/>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 Späte Reife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Vater des Probanden (Nr. 35).</w:t>
            </w:r>
          </w:p>
        </w:tc>
        <w:tc>
          <w:tcPr>
            <w:tcBorders>
              <w:top w:val="single" w:sz="4"/>
              <w:left w:val="single" w:sz="4"/>
            </w:tcBorders>
            <w:shd w:val="clear" w:color="auto" w:fill="FFFFFF"/>
            <w:vAlign w:val="top"/>
          </w:tcPr>
          <w:p>
            <w:pPr>
              <w:widowControl w:val="0"/>
              <w:rPr>
                <w:sz w:val="10"/>
                <w:szCs w:val="10"/>
              </w:rPr>
            </w:pPr>
          </w:p>
        </w:tc>
      </w:tr>
      <w:tr>
        <w:trPr>
          <w:trHeight w:val="1570"/>
        </w:trPr>
        <w:tc>
          <w:tcPr>
            <w:tcBorders>
              <w:top w:val="single" w:sz="4"/>
            </w:tcBorders>
            <w:shd w:val="clear" w:color="auto" w:fill="FFFFFF"/>
            <w:vAlign w:val="center"/>
          </w:tcPr>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II. Paroxysmale (P-) Anomalien</w:t>
            </w:r>
          </w:p>
          <w:p>
            <w:pPr>
              <w:pStyle w:val="Style46"/>
              <w:keepNext w:val="0"/>
              <w:keepLines w:val="0"/>
              <w:widowControl w:val="0"/>
              <w:shd w:val="clear" w:color="auto" w:fill="auto"/>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1. Wut-, Haß-, </w:t>
            </w:r>
            <w:r>
              <w:rPr>
                <w:i/>
                <w:iCs/>
                <w:color w:val="000000"/>
                <w:spacing w:val="0"/>
                <w:w w:val="100"/>
                <w:position w:val="0"/>
                <w:sz w:val="18"/>
                <w:szCs w:val="18"/>
                <w:shd w:val="clear" w:color="auto" w:fill="auto"/>
                <w:lang w:val="de-DE" w:eastAsia="de-DE" w:bidi="de-DE"/>
              </w:rPr>
              <w:t>Zoen-,</w:t>
            </w:r>
            <w:r>
              <w:rPr>
                <w:color w:val="000000"/>
                <w:spacing w:val="0"/>
                <w:w w:val="100"/>
                <w:position w:val="0"/>
                <w:sz w:val="18"/>
                <w:szCs w:val="18"/>
                <w:shd w:val="clear" w:color="auto" w:fill="auto"/>
                <w:lang w:val="de-DE" w:eastAsia="de-DE" w:bidi="de-DE"/>
              </w:rPr>
              <w:t xml:space="preserve"> Rachc- anfälle. Hemmungslosig</w:t>
              <w:softHyphen/>
              <w:t>keit. Jähzorn mit nachfol</w:t>
              <w:softHyphen/>
              <w:t>gendem Deang, alles gutzu</w:t>
              <w:softHyphen/>
              <w:t>machen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Vater des Probanden (Nr. 35). Bruder des Vaters (Nr. 37). Ein zweiter Bruder des Vaters (Nr. 40).</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Ein dritter Bruder des Vaters (Nr. 42).</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Vater des Vaters (Nr. 20).</w:t>
            </w:r>
          </w:p>
        </w:tc>
        <w:tc>
          <w:tcPr>
            <w:tcBorders>
              <w:top w:val="single" w:sz="4"/>
              <w:left w:val="single" w:sz="4"/>
            </w:tcBorders>
            <w:shd w:val="clear" w:color="auto" w:fill="FFFFFF"/>
            <w:vAlign w:val="top"/>
          </w:tcPr>
          <w:p>
            <w:pPr>
              <w:widowControl w:val="0"/>
              <w:rPr>
                <w:sz w:val="10"/>
                <w:szCs w:val="10"/>
              </w:rPr>
            </w:pPr>
          </w:p>
        </w:tc>
      </w:tr>
      <w:tr>
        <w:trPr>
          <w:trHeight w:val="1066"/>
        </w:trPr>
        <w:tc>
          <w:tcPr>
            <w:tcBorders>
              <w:top w:val="single" w:sz="4"/>
            </w:tcBorders>
            <w:shd w:val="clear" w:color="auto" w:fill="FFFFFF"/>
            <w:vAlign w:val="top"/>
          </w:tcPr>
          <w:p>
            <w:pPr>
              <w:pStyle w:val="Style46"/>
              <w:keepNext w:val="0"/>
              <w:keepLines w:val="0"/>
              <w:widowControl w:val="0"/>
              <w:shd w:val="clear" w:color="auto" w:fill="auto"/>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2. Exhibitionistische Anlage. Szenen hysterischen Cha</w:t>
              <w:softHyphen/>
              <w:t>rakters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Vater in der Jugend schau</w:t>
              <w:softHyphen/>
              <w:t>lustig (Nr. 35).</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Die Frau eines Bruders des</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Vaters (Nr. 39).</w:t>
            </w:r>
          </w:p>
        </w:tc>
        <w:tc>
          <w:tcPr>
            <w:tcBorders>
              <w:top w:val="single" w:sz="4"/>
              <w:left w:val="single" w:sz="4"/>
            </w:tcBorders>
            <w:shd w:val="clear" w:color="auto" w:fill="FFFFFF"/>
            <w:vAlign w:val="top"/>
          </w:tcPr>
          <w:p>
            <w:pPr>
              <w:widowControl w:val="0"/>
              <w:rPr>
                <w:sz w:val="10"/>
                <w:szCs w:val="10"/>
              </w:rPr>
            </w:pPr>
          </w:p>
        </w:tc>
      </w:tr>
      <w:tr>
        <w:trPr>
          <w:trHeight w:val="1315"/>
        </w:trPr>
        <w:tc>
          <w:tcPr>
            <w:tcBorders>
              <w:top w:val="single" w:sz="4"/>
            </w:tcBorders>
            <w:shd w:val="clear" w:color="auto" w:fill="FFFFFF"/>
            <w:vAlign w:val="center"/>
          </w:tcPr>
          <w:p>
            <w:pPr>
              <w:pStyle w:val="Style46"/>
              <w:keepNext w:val="0"/>
              <w:keepLines w:val="0"/>
              <w:widowControl w:val="0"/>
              <w:shd w:val="clear" w:color="auto" w:fill="auto"/>
              <w:bidi w:val="0"/>
              <w:spacing w:line="202"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III. </w:t>
            </w:r>
            <w:r>
              <w:rPr>
                <w:i/>
                <w:iCs/>
                <w:color w:val="000000"/>
                <w:spacing w:val="0"/>
                <w:w w:val="100"/>
                <w:position w:val="0"/>
                <w:sz w:val="18"/>
                <w:szCs w:val="18"/>
                <w:shd w:val="clear" w:color="auto" w:fill="auto"/>
                <w:lang w:val="de-DE" w:eastAsia="de-DE" w:bidi="de-DE"/>
              </w:rPr>
              <w:t>Ich-Slöt^nfjgen</w:t>
            </w:r>
            <w:r>
              <w:rPr>
                <w:color w:val="000000"/>
                <w:spacing w:val="0"/>
                <w:w w:val="100"/>
                <w:position w:val="0"/>
                <w:sz w:val="18"/>
                <w:szCs w:val="18"/>
                <w:shd w:val="clear" w:color="auto" w:fill="auto"/>
                <w:lang w:val="de-DE" w:eastAsia="de-DE" w:bidi="de-DE"/>
              </w:rPr>
              <w:t xml:space="preserve"> (Sch)</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1. </w:t>
            </w:r>
            <w:r>
              <w:rPr>
                <w:i/>
                <w:iCs/>
                <w:color w:val="000000"/>
                <w:spacing w:val="0"/>
                <w:w w:val="100"/>
                <w:position w:val="0"/>
                <w:sz w:val="18"/>
                <w:szCs w:val="18"/>
                <w:shd w:val="clear" w:color="auto" w:fill="auto"/>
                <w:lang w:val="de-DE" w:eastAsia="de-DE" w:bidi="de-DE"/>
              </w:rPr>
              <w:t>^Anomalien:</w:t>
            </w:r>
          </w:p>
          <w:p>
            <w:pPr>
              <w:pStyle w:val="Style46"/>
              <w:keepNext w:val="0"/>
              <w:keepLines w:val="0"/>
              <w:widowControl w:val="0"/>
              <w:shd w:val="clear" w:color="auto" w:fill="auto"/>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a) Az/ismus, Narzißmus mit Ich-Sperre. Eßhemmungcn, Sprachhemmungen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Eine Schwester des Vaters (Nr. 44). Nach einer Licbcs- enttäuschung hat sie nicht ge</w:t>
              <w:softHyphen/>
              <w:t>sprochen, hat die Haare abge</w:t>
              <w:softHyphen/>
              <w:t>schnitten und sich völlig ver</w:t>
              <w:softHyphen/>
              <w:t>schlossen.</w:t>
            </w:r>
          </w:p>
        </w:tc>
        <w:tc>
          <w:tcPr>
            <w:tcBorders>
              <w:top w:val="single" w:sz="4"/>
              <w:left w:val="single" w:sz="4"/>
            </w:tcBorders>
            <w:shd w:val="clear" w:color="auto" w:fill="FFFFFF"/>
            <w:vAlign w:val="top"/>
          </w:tcPr>
          <w:p>
            <w:pPr>
              <w:widowControl w:val="0"/>
              <w:rPr>
                <w:sz w:val="10"/>
                <w:szCs w:val="10"/>
              </w:rPr>
            </w:pPr>
          </w:p>
        </w:tc>
      </w:tr>
      <w:tr>
        <w:trPr>
          <w:trHeight w:val="1838"/>
        </w:trPr>
        <w:tc>
          <w:tcPr>
            <w:tcBorders>
              <w:top w:val="single" w:sz="4"/>
              <w:bottom w:val="single" w:sz="4"/>
            </w:tcBorders>
            <w:shd w:val="clear" w:color="auto" w:fill="FFFFFF"/>
            <w:vAlign w:val="top"/>
          </w:tcPr>
          <w:p>
            <w:pPr>
              <w:pStyle w:val="Style46"/>
              <w:keepNext w:val="0"/>
              <w:keepLines w:val="0"/>
              <w:widowControl w:val="0"/>
              <w:numPr>
                <w:ilvl w:val="0"/>
                <w:numId w:val="379"/>
              </w:numPr>
              <w:shd w:val="clear" w:color="auto" w:fill="auto"/>
              <w:tabs>
                <w:tab w:pos="216"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Gehemmtheit, Schüchtern</w:t>
              <w:softHyphen/>
              <w:t>heit, Menschenscheu</w:t>
            </w:r>
          </w:p>
          <w:p>
            <w:pPr>
              <w:pStyle w:val="Style46"/>
              <w:keepNext w:val="0"/>
              <w:keepLines w:val="0"/>
              <w:widowControl w:val="0"/>
              <w:numPr>
                <w:ilvl w:val="0"/>
                <w:numId w:val="379"/>
              </w:numPr>
              <w:shd w:val="clear" w:color="auto" w:fill="auto"/>
              <w:tabs>
                <w:tab w:pos="202"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Willenshemmungm, Apa</w:t>
              <w:softHyphen/>
              <w:t>thie, Arbeitsunfähigkeit</w:t>
            </w:r>
          </w:p>
          <w:p>
            <w:pPr>
              <w:pStyle w:val="Style46"/>
              <w:keepNext w:val="0"/>
              <w:keepLines w:val="0"/>
              <w:widowControl w:val="0"/>
              <w:numPr>
                <w:ilvl w:val="0"/>
                <w:numId w:val="379"/>
              </w:numPr>
              <w:shd w:val="clear" w:color="auto" w:fill="auto"/>
              <w:tabs>
                <w:tab w:pos="226"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Zwangsgedanken (Alles ist vergeblich, alles vergeht)</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■Eine</w:t>
            </w:r>
            <w:r>
              <w:rPr>
                <w:color w:val="000000"/>
                <w:spacing w:val="0"/>
                <w:w w:val="100"/>
                <w:position w:val="0"/>
                <w:sz w:val="18"/>
                <w:szCs w:val="18"/>
                <w:shd w:val="clear" w:color="auto" w:fill="auto"/>
                <w:lang w:val="de-DE" w:eastAsia="de-DE" w:bidi="de-DE"/>
              </w:rPr>
              <w:t xml:space="preserve"> Schwester des Vaters</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(Nr. 44).</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Vater des P-TroZanden (Nr. 35).</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(Messer vcrsperrungszwang, Zwang, sich in die Tiefe zu stürzen.)</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Mutter des Probanden (Nr.34).</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Ein</w:t>
            </w:r>
            <w:r>
              <w:rPr>
                <w:color w:val="000000"/>
                <w:spacing w:val="0"/>
                <w:w w:val="100"/>
                <w:position w:val="0"/>
                <w:sz w:val="18"/>
                <w:szCs w:val="18"/>
                <w:shd w:val="clear" w:color="auto" w:fill="auto"/>
                <w:lang w:val="de-DE" w:eastAsia="de-DE" w:bidi="de-DE"/>
              </w:rPr>
              <w:t xml:space="preserve"> Bruder der Mutter (Nr. 8).</w:t>
            </w:r>
          </w:p>
        </w:tc>
      </w:tr>
    </w:tbl>
    <w:p>
      <w:pPr>
        <w:sectPr>
          <w:headerReference w:type="default" r:id="rId151"/>
          <w:footerReference w:type="default" r:id="rId152"/>
          <w:headerReference w:type="even" r:id="rId153"/>
          <w:footerReference w:type="even" r:id="rId154"/>
          <w:footnotePr>
            <w:pos w:val="pageBottom"/>
            <w:numFmt w:val="upperRoman"/>
            <w:numRestart w:val="continuous"/>
            <w15:footnoteColumns w:val="1"/>
          </w:footnotePr>
          <w:pgSz w:w="12240" w:h="15840"/>
          <w:pgMar w:top="1965" w:left="2014" w:right="2014" w:bottom="2591" w:header="0" w:footer="3" w:gutter="915"/>
          <w:pgNumType w:start="384"/>
          <w:cols w:space="720"/>
          <w:noEndnote/>
          <w:rtlGutter/>
          <w:docGrid w:linePitch="360"/>
        </w:sectPr>
      </w:pPr>
    </w:p>
    <w:tbl>
      <w:tblPr>
        <w:tblOverlap w:val="never"/>
        <w:jc w:val="left"/>
        <w:tblLayout w:type="fixed"/>
      </w:tblPr>
      <w:tblGrid>
        <w:gridCol w:w="2376"/>
        <w:gridCol w:w="2424"/>
        <w:gridCol w:w="2390"/>
      </w:tblGrid>
      <w:tr>
        <w:trPr>
          <w:trHeight w:val="360"/>
        </w:trPr>
        <w:tc>
          <w:tcPr>
            <w:vMerge w:val="restart"/>
            <w:tcBorders>
              <w:top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Chaz^z^zter</w:t>
            </w:r>
            <w:r>
              <w:rPr>
                <w:color w:val="000000"/>
                <w:spacing w:val="0"/>
                <w:w w:val="100"/>
                <w:position w:val="0"/>
                <w:sz w:val="18"/>
                <w:szCs w:val="18"/>
                <w:shd w:val="clear" w:color="auto" w:fill="auto"/>
                <w:vertAlign w:val="subscript"/>
                <w:lang w:val="de-DE" w:eastAsia="de-DE" w:bidi="de-DE"/>
              </w:rPr>
              <w:t>re</w:t>
            </w:r>
            <w:r>
              <w:rPr>
                <w:color w:val="000000"/>
                <w:spacing w:val="0"/>
                <w:w w:val="100"/>
                <w:position w:val="0"/>
                <w:sz w:val="18"/>
                <w:szCs w:val="18"/>
                <w:shd w:val="clear" w:color="auto" w:fill="auto"/>
                <w:lang w:val="de-DE" w:eastAsia="de-DE" w:bidi="de-DE"/>
              </w:rPr>
              <w:t>,g^e</w:t>
            </w:r>
            <w:r>
              <w:rPr>
                <w:color w:val="000000"/>
                <w:spacing w:val="0"/>
                <w:w w:val="100"/>
                <w:position w:val="0"/>
                <w:sz w:val="18"/>
                <w:szCs w:val="18"/>
                <w:shd w:val="clear" w:color="auto" w:fill="auto"/>
                <w:vertAlign w:val="subscript"/>
                <w:lang w:val="de-DE" w:eastAsia="de-DE" w:bidi="de-DE"/>
              </w:rPr>
              <w:t>H</w:t>
            </w:r>
            <w:r>
              <w:rPr>
                <w:color w:val="000000"/>
                <w:spacing w:val="0"/>
                <w:w w:val="100"/>
                <w:position w:val="0"/>
                <w:sz w:val="18"/>
                <w:szCs w:val="18"/>
                <w:shd w:val="clear" w:color="auto" w:fill="auto"/>
                <w:lang w:val="de-DE" w:eastAsia="de-DE" w:bidi="de-DE"/>
              </w:rPr>
              <w:t>j'cha/ten des .Probanden</w:t>
            </w:r>
          </w:p>
        </w:tc>
        <w:tc>
          <w:tcPr>
            <w:gridSpan w:val="2"/>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Diestlbtn Charakterzi-ige</w:t>
            </w:r>
            <w:r>
              <w:rPr>
                <w:color w:val="000000"/>
                <w:spacing w:val="0"/>
                <w:w w:val="100"/>
                <w:position w:val="0"/>
                <w:sz w:val="18"/>
                <w:szCs w:val="18"/>
                <w:shd w:val="clear" w:color="auto" w:fill="auto"/>
                <w:lang w:val="de-DE" w:eastAsia="de-DE" w:bidi="de-DE"/>
              </w:rPr>
              <w:t xml:space="preserve"> wurden ge/unden</w:t>
            </w:r>
          </w:p>
        </w:tc>
      </w:tr>
      <w:tr>
        <w:trPr>
          <w:trHeight w:val="379"/>
        </w:trPr>
        <w:tc>
          <w:tcPr>
            <w:vMerge/>
            <w:tcBorders/>
            <w:shd w:val="clear" w:color="auto" w:fill="FFFFFF"/>
            <w:vAlign w:val="center"/>
          </w:tcPr>
          <w:p>
            <w:pP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in der Fami/ie des Vaters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z'n der </w:t>
            </w:r>
            <w:r>
              <w:rPr>
                <w:i/>
                <w:iCs/>
                <w:color w:val="000000"/>
                <w:spacing w:val="0"/>
                <w:w w:val="100"/>
                <w:position w:val="0"/>
                <w:sz w:val="18"/>
                <w:szCs w:val="18"/>
                <w:shd w:val="clear" w:color="auto" w:fill="auto"/>
                <w:lang w:val="de-DE" w:eastAsia="de-DE" w:bidi="de-DE"/>
              </w:rPr>
              <w:t>Familie der</w:t>
            </w:r>
            <w:r>
              <w:rPr>
                <w:color w:val="000000"/>
                <w:spacing w:val="0"/>
                <w:w w:val="100"/>
                <w:position w:val="0"/>
                <w:sz w:val="18"/>
                <w:szCs w:val="18"/>
                <w:shd w:val="clear" w:color="auto" w:fill="auto"/>
                <w:lang w:val="de-DE" w:eastAsia="de-DE" w:bidi="de-DE"/>
              </w:rPr>
              <w:t xml:space="preserve"> Mutter</w:t>
            </w:r>
          </w:p>
        </w:tc>
      </w:tr>
      <w:tr>
        <w:trPr>
          <w:trHeight w:val="3523"/>
        </w:trPr>
        <w:tc>
          <w:tcPr>
            <w:tcBorders>
              <w:top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2. p-Vnomal/en:</w:t>
            </w:r>
          </w:p>
          <w:p>
            <w:pPr>
              <w:pStyle w:val="Style46"/>
              <w:keepNext w:val="0"/>
              <w:keepLines w:val="0"/>
              <w:widowControl w:val="0"/>
              <w:numPr>
                <w:ilvl w:val="0"/>
                <w:numId w:val="381"/>
              </w:numPr>
              <w:shd w:val="clear" w:color="auto" w:fill="auto"/>
              <w:tabs>
                <w:tab w:pos="202"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dn/lat/ve Errrg^/ng^ew mit Schlaflosigkeit</w:t>
            </w:r>
          </w:p>
          <w:p>
            <w:pPr>
              <w:pStyle w:val="Style46"/>
              <w:keepNext w:val="0"/>
              <w:keepLines w:val="0"/>
              <w:widowControl w:val="0"/>
              <w:numPr>
                <w:ilvl w:val="0"/>
                <w:numId w:val="381"/>
              </w:numPr>
              <w:shd w:val="clear" w:color="auto" w:fill="auto"/>
              <w:tabs>
                <w:tab w:pos="221"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Paranoide Eifersucht mit Machtsucht</w:t>
            </w:r>
          </w:p>
          <w:p>
            <w:pPr>
              <w:pStyle w:val="Style46"/>
              <w:keepNext w:val="0"/>
              <w:keepLines w:val="0"/>
              <w:widowControl w:val="0"/>
              <w:numPr>
                <w:ilvl w:val="0"/>
                <w:numId w:val="381"/>
              </w:numPr>
              <w:shd w:val="clear" w:color="auto" w:fill="auto"/>
              <w:tabs>
                <w:tab w:pos="206" w:val="left"/>
              </w:tabs>
              <w:bidi w:val="0"/>
              <w:spacing w:line="204" w:lineRule="auto"/>
              <w:ind w:left="360" w:hanging="360"/>
              <w:jc w:val="left"/>
              <w:rPr>
                <w:sz w:val="18"/>
                <w:szCs w:val="18"/>
              </w:rPr>
            </w:pPr>
            <w:r>
              <w:rPr>
                <w:color w:val="000000"/>
                <w:spacing w:val="0"/>
                <w:w w:val="100"/>
                <w:position w:val="0"/>
                <w:sz w:val="18"/>
                <w:szCs w:val="18"/>
                <w:shd w:val="clear" w:color="auto" w:fill="auto"/>
                <w:lang w:val="de-DE" w:eastAsia="de-DE" w:bidi="de-DE"/>
              </w:rPr>
              <w:t>Paranoide Fugues, Angst, verrückt zu werden</w:t>
            </w:r>
          </w:p>
          <w:p>
            <w:pPr>
              <w:pStyle w:val="Style46"/>
              <w:keepNext w:val="0"/>
              <w:keepLines w:val="0"/>
              <w:widowControl w:val="0"/>
              <w:numPr>
                <w:ilvl w:val="0"/>
                <w:numId w:val="381"/>
              </w:numPr>
              <w:shd w:val="clear" w:color="auto" w:fill="auto"/>
              <w:tabs>
                <w:tab w:pos="226" w:val="left"/>
              </w:tabs>
              <w:bidi w:val="0"/>
              <w:spacing w:line="204" w:lineRule="auto"/>
              <w:ind w:left="0" w:firstLine="0"/>
              <w:jc w:val="left"/>
              <w:rPr>
                <w:sz w:val="18"/>
                <w:szCs w:val="18"/>
              </w:rPr>
            </w:pPr>
            <w:r>
              <w:rPr>
                <w:color w:val="000000"/>
                <w:spacing w:val="0"/>
                <w:w w:val="100"/>
                <w:position w:val="0"/>
                <w:sz w:val="18"/>
                <w:szCs w:val="18"/>
                <w:shd w:val="clear" w:color="auto" w:fill="auto"/>
                <w:lang w:val="de-DE" w:eastAsia="de-DE" w:bidi="de-DE"/>
              </w:rPr>
              <w:t>Paranoide Projizierung</w:t>
            </w:r>
          </w:p>
          <w:p>
            <w:pPr>
              <w:pStyle w:val="Style46"/>
              <w:keepNext w:val="0"/>
              <w:keepLines w:val="0"/>
              <w:widowControl w:val="0"/>
              <w:numPr>
                <w:ilvl w:val="0"/>
                <w:numId w:val="381"/>
              </w:numPr>
              <w:shd w:val="clear" w:color="auto" w:fill="auto"/>
              <w:tabs>
                <w:tab w:pos="202" w:val="left"/>
              </w:tabs>
              <w:bidi w:val="0"/>
              <w:spacing w:line="204" w:lineRule="auto"/>
              <w:ind w:left="360" w:hanging="360"/>
              <w:jc w:val="left"/>
              <w:rPr>
                <w:sz w:val="18"/>
                <w:szCs w:val="18"/>
              </w:rPr>
            </w:pPr>
            <w:r>
              <w:rPr>
                <w:color w:val="000000"/>
                <w:spacing w:val="0"/>
                <w:w w:val="100"/>
                <w:position w:val="0"/>
                <w:sz w:val="18"/>
                <w:szCs w:val="18"/>
                <w:shd w:val="clear" w:color="auto" w:fill="auto"/>
                <w:lang w:val="de-DE" w:eastAsia="de-DE" w:bidi="de-DE"/>
              </w:rPr>
              <w:t>Selbstmordgedanken (Selbstmord)</w:t>
            </w:r>
          </w:p>
          <w:p>
            <w:pPr>
              <w:pStyle w:val="Style46"/>
              <w:keepNext w:val="0"/>
              <w:keepLines w:val="0"/>
              <w:widowControl w:val="0"/>
              <w:numPr>
                <w:ilvl w:val="0"/>
                <w:numId w:val="381"/>
              </w:numPr>
              <w:shd w:val="clear" w:color="auto" w:fill="auto"/>
              <w:tabs>
                <w:tab w:pos="240"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Paranoide Hypochondrie</w:t>
            </w:r>
          </w:p>
          <w:p>
            <w:pPr>
              <w:pStyle w:val="Style46"/>
              <w:keepNext w:val="0"/>
              <w:keepLines w:val="0"/>
              <w:widowControl w:val="0"/>
              <w:numPr>
                <w:ilvl w:val="0"/>
                <w:numId w:val="381"/>
              </w:numPr>
              <w:shd w:val="clear" w:color="auto" w:fill="auto"/>
              <w:tabs>
                <w:tab w:pos="230" w:val="left"/>
              </w:tabs>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Verträumtheit bis zur De</w:t>
              <w:softHyphen/>
              <w:t>personalisation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Vater des Vaters (Nr. 20).</w:t>
            </w:r>
          </w:p>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Vater des </w:t>
            </w:r>
            <w:r>
              <w:rPr>
                <w:i/>
                <w:iCs/>
                <w:color w:val="000000"/>
                <w:spacing w:val="0"/>
                <w:w w:val="100"/>
                <w:position w:val="0"/>
                <w:sz w:val="18"/>
                <w:szCs w:val="18"/>
                <w:shd w:val="clear" w:color="auto" w:fill="auto"/>
                <w:lang w:val="de-DE" w:eastAsia="de-DE" w:bidi="de-DE"/>
              </w:rPr>
              <w:t>Probanden</w:t>
            </w:r>
            <w:r>
              <w:rPr>
                <w:color w:val="000000"/>
                <w:spacing w:val="0"/>
                <w:w w:val="100"/>
                <w:position w:val="0"/>
                <w:sz w:val="18"/>
                <w:szCs w:val="18"/>
                <w:shd w:val="clear" w:color="auto" w:fill="auto"/>
                <w:lang w:val="de-DE" w:eastAsia="de-DE" w:bidi="de-DE"/>
              </w:rPr>
              <w:t xml:space="preserve"> (Nr. 35).</w:t>
            </w:r>
          </w:p>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Vater des </w:t>
            </w:r>
            <w:r>
              <w:rPr>
                <w:i/>
                <w:iCs/>
                <w:color w:val="000000"/>
                <w:spacing w:val="0"/>
                <w:w w:val="100"/>
                <w:position w:val="0"/>
                <w:sz w:val="18"/>
                <w:szCs w:val="18"/>
                <w:shd w:val="clear" w:color="auto" w:fill="auto"/>
                <w:lang w:val="de-DE" w:eastAsia="de-DE" w:bidi="de-DE"/>
              </w:rPr>
              <w:t>Pr^obanden</w:t>
            </w:r>
            <w:r>
              <w:rPr>
                <w:color w:val="000000"/>
                <w:spacing w:val="0"/>
                <w:w w:val="100"/>
                <w:position w:val="0"/>
                <w:sz w:val="18"/>
                <w:szCs w:val="18"/>
                <w:shd w:val="clear" w:color="auto" w:fill="auto"/>
                <w:lang w:val="de-DE" w:eastAsia="de-DE" w:bidi="de-DE"/>
              </w:rPr>
              <w:t xml:space="preserve"> (Nr. 35).</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Vater des Probanden (Nr. 35).</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Ein</w:t>
            </w:r>
            <w:r>
              <w:rPr>
                <w:color w:val="000000"/>
                <w:spacing w:val="0"/>
                <w:w w:val="100"/>
                <w:position w:val="0"/>
                <w:sz w:val="18"/>
                <w:szCs w:val="18"/>
                <w:shd w:val="clear" w:color="auto" w:fill="auto"/>
                <w:lang w:val="de-DE" w:eastAsia="de-DE" w:bidi="de-DE"/>
              </w:rPr>
              <w:t xml:space="preserve"> Bruder </w:t>
            </w:r>
            <w:r>
              <w:rPr>
                <w:i/>
                <w:iCs/>
                <w:color w:val="000000"/>
                <w:spacing w:val="0"/>
                <w:w w:val="100"/>
                <w:position w:val="0"/>
                <w:sz w:val="18"/>
                <w:szCs w:val="18"/>
                <w:shd w:val="clear" w:color="auto" w:fill="auto"/>
                <w:lang w:val="de-DE" w:eastAsia="de-DE" w:bidi="de-DE"/>
              </w:rPr>
              <w:t>der</w:t>
            </w:r>
            <w:r>
              <w:rPr>
                <w:color w:val="000000"/>
                <w:spacing w:val="0"/>
                <w:w w:val="100"/>
                <w:position w:val="0"/>
                <w:sz w:val="18"/>
                <w:szCs w:val="18"/>
                <w:shd w:val="clear" w:color="auto" w:fill="auto"/>
                <w:lang w:val="de-DE" w:eastAsia="de-DE" w:bidi="de-DE"/>
              </w:rPr>
              <w:t xml:space="preserve"> Mutter, der Ma</w:t>
              <w:softHyphen/>
              <w:t>ler (Nr. 8).</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Ein</w:t>
            </w:r>
            <w:r>
              <w:rPr>
                <w:color w:val="000000"/>
                <w:spacing w:val="0"/>
                <w:w w:val="100"/>
                <w:position w:val="0"/>
                <w:sz w:val="18"/>
                <w:szCs w:val="18"/>
                <w:shd w:val="clear" w:color="auto" w:fill="auto"/>
                <w:lang w:val="de-DE" w:eastAsia="de-DE" w:bidi="de-DE"/>
              </w:rPr>
              <w:t xml:space="preserve"> anderer Bruder der Mutter (Nr. 9).</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Ein Vetter des Großvaters müt- </w:t>
            </w:r>
            <w:r>
              <w:rPr>
                <w:i/>
                <w:iCs/>
                <w:color w:val="000000"/>
                <w:spacing w:val="0"/>
                <w:w w:val="100"/>
                <w:position w:val="0"/>
                <w:sz w:val="18"/>
                <w:szCs w:val="18"/>
                <w:shd w:val="clear" w:color="auto" w:fill="auto"/>
                <w:lang w:val="de-DE" w:eastAsia="de-DE" w:bidi="de-DE"/>
              </w:rPr>
              <w:t>ttrlichtrstits:</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Eifersuchtswahn und Selbst</w:t>
              <w:softHyphen/>
              <w:t>mord.</w:t>
            </w:r>
          </w:p>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Ein</w:t>
            </w:r>
            <w:r>
              <w:rPr>
                <w:color w:val="000000"/>
                <w:spacing w:val="0"/>
                <w:w w:val="100"/>
                <w:position w:val="0"/>
                <w:sz w:val="18"/>
                <w:szCs w:val="18"/>
                <w:shd w:val="clear" w:color="auto" w:fill="auto"/>
                <w:lang w:val="de-DE" w:eastAsia="de-DE" w:bidi="de-DE"/>
              </w:rPr>
              <w:t xml:space="preserve"> Vetter des Großvaters müt</w:t>
              <w:softHyphen/>
              <w:t>terlicherseits hat sich aus Eifer</w:t>
              <w:softHyphen/>
              <w:t>sucht mit Zyan vergiftet.</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Zwei Brüder der Mutter (Nr. 8, 9). Klinke nicht angerührt aus Bazillophobie.</w:t>
            </w:r>
          </w:p>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Ein Bruder dei'</w:t>
            </w:r>
            <w:r>
              <w:rPr>
                <w:color w:val="000000"/>
                <w:spacing w:val="0"/>
                <w:w w:val="100"/>
                <w:position w:val="0"/>
                <w:sz w:val="18"/>
                <w:szCs w:val="18"/>
                <w:shd w:val="clear" w:color="auto" w:fill="auto"/>
                <w:lang w:val="de-DE" w:eastAsia="de-DE" w:bidi="de-DE"/>
              </w:rPr>
              <w:t xml:space="preserve"> Mutter (Nr. 8).</w:t>
            </w:r>
          </w:p>
        </w:tc>
      </w:tr>
      <w:tr>
        <w:trPr>
          <w:trHeight w:val="1186"/>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IV. </w:t>
            </w:r>
            <w:r>
              <w:rPr>
                <w:i/>
                <w:iCs/>
                <w:color w:val="000000"/>
                <w:spacing w:val="0"/>
                <w:w w:val="100"/>
                <w:position w:val="0"/>
                <w:sz w:val="18"/>
                <w:szCs w:val="18"/>
                <w:shd w:val="clear" w:color="auto" w:fill="auto"/>
                <w:lang w:val="de-DE" w:eastAsia="de-DE" w:bidi="de-DE"/>
              </w:rPr>
              <w:t>Kontiakts^öieungen</w:t>
            </w:r>
            <w:r>
              <w:rPr>
                <w:color w:val="000000"/>
                <w:spacing w:val="0"/>
                <w:w w:val="100"/>
                <w:position w:val="0"/>
                <w:sz w:val="18"/>
                <w:szCs w:val="18"/>
                <w:shd w:val="clear" w:color="auto" w:fill="auto"/>
                <w:lang w:val="de-DE" w:eastAsia="de-DE" w:bidi="de-DE"/>
              </w:rPr>
              <w:t xml:space="preserve"> (C)</w:t>
            </w:r>
          </w:p>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 Auf der Inzeststufe fixiet 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Bruder und Schwester des Vaters blieben ledig und wohnten - wie Ehepartner - ein Leben lang zusammen (Nr. 36, 37).</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Mutier des Probanden (Nr. 34) ist unabtrennbar an den Sohn gebunden.</w:t>
            </w:r>
          </w:p>
        </w:tc>
      </w:tr>
      <w:tr>
        <w:trPr>
          <w:trHeight w:val="552"/>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 Orale Süchte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Bruder des Vaters: Trinker (Nr. 40).</w:t>
            </w:r>
          </w:p>
        </w:tc>
        <w:tc>
          <w:tcPr>
            <w:tcBorders>
              <w:top w:val="single" w:sz="4"/>
              <w:left w:val="single" w:sz="4"/>
            </w:tcBorders>
            <w:shd w:val="clear" w:color="auto" w:fill="FFFFFF"/>
            <w:vAlign w:val="top"/>
          </w:tcPr>
          <w:p>
            <w:pPr>
              <w:widowControl w:val="0"/>
              <w:rPr>
                <w:sz w:val="10"/>
                <w:szCs w:val="10"/>
              </w:rPr>
            </w:pPr>
          </w:p>
        </w:tc>
      </w:tr>
      <w:tr>
        <w:trPr>
          <w:trHeight w:val="806"/>
        </w:trPr>
        <w:tc>
          <w:tcPr>
            <w:tcBorders>
              <w:top w:val="single" w:sz="4"/>
            </w:tcBorders>
            <w:shd w:val="clear" w:color="auto" w:fill="FFFFFF"/>
            <w:vAlign w:val="top"/>
          </w:tcPr>
          <w:p>
            <w:pPr>
              <w:pStyle w:val="Style46"/>
              <w:keepNext w:val="0"/>
              <w:keepLines w:val="0"/>
              <w:widowControl w:val="0"/>
              <w:shd w:val="clear" w:color="auto" w:fill="auto"/>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3. Melancholie (paranoide De</w:t>
              <w:softHyphen/>
              <w:t>pression)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Eine Schwester</w:t>
            </w:r>
            <w:r>
              <w:rPr>
                <w:color w:val="000000"/>
                <w:spacing w:val="0"/>
                <w:w w:val="100"/>
                <w:position w:val="0"/>
                <w:sz w:val="18"/>
                <w:szCs w:val="18"/>
                <w:shd w:val="clear" w:color="auto" w:fill="auto"/>
                <w:lang w:val="de-DE" w:eastAsia="de-DE" w:bidi="de-DE"/>
              </w:rPr>
              <w:t xml:space="preserve"> des Vaters (Nr. 44).</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Ez'n Bruder der Mutter (Nr. 8).</w:t>
            </w:r>
          </w:p>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Eine</w:t>
            </w:r>
            <w:r>
              <w:rPr>
                <w:color w:val="000000"/>
                <w:spacing w:val="0"/>
                <w:w w:val="100"/>
                <w:position w:val="0"/>
                <w:sz w:val="18"/>
                <w:szCs w:val="18"/>
                <w:shd w:val="clear" w:color="auto" w:fill="auto"/>
                <w:lang w:val="de-DE" w:eastAsia="de-DE" w:bidi="de-DE"/>
              </w:rPr>
              <w:t xml:space="preserve"> Schwester der Mutter (Nr. 10).</w:t>
            </w:r>
          </w:p>
        </w:tc>
      </w:tr>
      <w:tr>
        <w:trPr>
          <w:trHeight w:val="1627"/>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4. Anale Berufe bzw. Erkran</w:t>
              <w:softHyphen/>
              <w:t>kungen (will Straßen</w:t>
              <w:softHyphen/>
              <w:t>kehrer werden)</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Vater des </w:t>
            </w:r>
            <w:r>
              <w:rPr>
                <w:i/>
                <w:iCs/>
                <w:color w:val="000000"/>
                <w:spacing w:val="0"/>
                <w:w w:val="100"/>
                <w:position w:val="0"/>
                <w:sz w:val="18"/>
                <w:szCs w:val="18"/>
                <w:shd w:val="clear" w:color="auto" w:fill="auto"/>
                <w:lang w:val="de-DE" w:eastAsia="de-DE" w:bidi="de-DE"/>
              </w:rPr>
              <w:t>Probanden</w:t>
            </w:r>
            <w:r>
              <w:rPr>
                <w:color w:val="000000"/>
                <w:spacing w:val="0"/>
                <w:w w:val="100"/>
                <w:position w:val="0"/>
                <w:sz w:val="18"/>
                <w:szCs w:val="18"/>
                <w:shd w:val="clear" w:color="auto" w:fill="auto"/>
                <w:lang w:val="de-DE" w:eastAsia="de-DE" w:bidi="de-DE"/>
              </w:rPr>
              <w:t xml:space="preserve"> (Nr. 35). Bankbeamter (Analsadist).</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Vater des Vaters: Ledergroß</w:t>
              <w:softHyphen/>
              <w:t>händler und Münz^ensammler (Nr. 20).</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Vater des </w:t>
            </w:r>
            <w:r>
              <w:rPr>
                <w:i/>
                <w:iCs/>
                <w:color w:val="000000"/>
                <w:spacing w:val="0"/>
                <w:w w:val="100"/>
                <w:position w:val="0"/>
                <w:sz w:val="18"/>
                <w:szCs w:val="18"/>
                <w:shd w:val="clear" w:color="auto" w:fill="auto"/>
                <w:lang w:val="de-DE" w:eastAsia="de-DE" w:bidi="de-DE"/>
              </w:rPr>
              <w:t>Probanden</w:t>
            </w:r>
            <w:r>
              <w:rPr>
                <w:color w:val="000000"/>
                <w:spacing w:val="0"/>
                <w:w w:val="100"/>
                <w:position w:val="0"/>
                <w:sz w:val="18"/>
                <w:szCs w:val="18"/>
                <w:shd w:val="clear" w:color="auto" w:fill="auto"/>
                <w:lang w:val="de-DE" w:eastAsia="de-DE" w:bidi="de-DE"/>
              </w:rPr>
              <w:t xml:space="preserve"> (Nr. 35). Darmneurose.</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Ein</w:t>
            </w:r>
            <w:r>
              <w:rPr>
                <w:color w:val="000000"/>
                <w:spacing w:val="0"/>
                <w:w w:val="100"/>
                <w:position w:val="0"/>
                <w:sz w:val="18"/>
                <w:szCs w:val="18"/>
                <w:shd w:val="clear" w:color="auto" w:fill="auto"/>
                <w:lang w:val="de-DE" w:eastAsia="de-DE" w:bidi="de-DE"/>
              </w:rPr>
              <w:t xml:space="preserve"> Bruder der Mutter (Nr. 8) ist Maler und eine Schwester des Großvaters mütterlicherseits (Nr. 14) Malerin.</w:t>
            </w:r>
          </w:p>
        </w:tc>
      </w:tr>
    </w:tbl>
    <w:p>
      <w:pPr>
        <w:widowControl w:val="0"/>
        <w:spacing w:after="279" w:line="1" w:lineRule="exact"/>
      </w:pP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len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und paroxysmalen /--Anomalien sind auch paranoid-depressive, also </w:t>
      </w:r>
      <w:r>
        <w:rPr>
          <w:i/>
          <w:iCs/>
          <w:color w:val="000000"/>
          <w:spacing w:val="0"/>
          <w:w w:val="100"/>
          <w:position w:val="0"/>
          <w:shd w:val="clear" w:color="auto" w:fill="auto"/>
          <w:lang w:val="de-DE" w:eastAsia="de-DE" w:bidi="de-DE"/>
        </w:rPr>
        <w:t>Sch</w:t>
        <w:softHyphen/>
        <w:t>und</w:t>
      </w:r>
      <w:r>
        <w:rPr>
          <w:color w:val="000000"/>
          <w:spacing w:val="0"/>
          <w:w w:val="100"/>
          <w:position w:val="0"/>
          <w:shd w:val="clear" w:color="auto" w:fill="auto"/>
          <w:lang w:val="de-DE" w:eastAsia="de-DE" w:bidi="de-DE"/>
        </w:rPr>
        <w:t xml:space="preserve"> C-Anomalien bei ihm aufzufinden. Es gibt demnach kein Triebgebiet, wo der Proband abnorme Eigenschaften nicht aufzuweisen vermag.</w:t>
      </w:r>
    </w:p>
    <w:p>
      <w:pPr>
        <w:pStyle w:val="Style22"/>
        <w:keepNext w:val="0"/>
        <w:keepLines w:val="0"/>
        <w:widowControl w:val="0"/>
        <w:shd w:val="clear" w:color="auto" w:fill="auto"/>
        <w:bidi w:val="0"/>
        <w:spacing w:line="240" w:lineRule="auto"/>
        <w:ind w:left="0" w:firstLine="360"/>
        <w:jc w:val="left"/>
        <w:sectPr>
          <w:headerReference w:type="default" r:id="rId155"/>
          <w:footerReference w:type="default" r:id="rId156"/>
          <w:headerReference w:type="even" r:id="rId157"/>
          <w:footerReference w:type="even" r:id="rId158"/>
          <w:footnotePr>
            <w:pos w:val="pageBottom"/>
            <w:numFmt w:val="upperRoman"/>
            <w:numRestart w:val="continuous"/>
            <w15:footnoteColumns w:val="1"/>
          </w:footnotePr>
          <w:pgSz w:w="12240" w:h="15840"/>
          <w:pgMar w:top="2681" w:left="1967" w:right="1967" w:bottom="2681" w:header="0" w:footer="3" w:gutter="1080"/>
          <w:cols w:space="720"/>
          <w:noEndnote/>
          <w:rtlGutter/>
          <w:docGrid w:linePitch="360"/>
        </w:sectPr>
      </w:pPr>
      <w:r>
        <w:rPr>
          <w:color w:val="000000"/>
          <w:spacing w:val="0"/>
          <w:w w:val="100"/>
          <w:position w:val="0"/>
          <w:shd w:val="clear" w:color="auto" w:fill="auto"/>
          <w:lang w:val="de-DE" w:eastAsia="de-DE" w:bidi="de-DE"/>
        </w:rPr>
        <w:t>Die dynamische Analyse auf Grund der Erbtafel und der Krankheitsgeschichte liefert somit ein mannigfaltiges klinisches Bild. Kein Wunder, daß der Psychiater auf Grund dieses polymorphen Bildes die alles umfassende und des öfteren nichts</w:t>
        <w:softHyphen/>
        <w:t>sagende Diagnose einer «Psychopathie» aufgestellt hat.</w:t>
      </w:r>
    </w:p>
    <w:p>
      <w:pPr>
        <w:pStyle w:val="Style22"/>
        <w:keepNext w:val="0"/>
        <w:keepLines w:val="0"/>
        <w:widowControl w:val="0"/>
        <w:numPr>
          <w:ilvl w:val="0"/>
          <w:numId w:val="383"/>
        </w:numPr>
        <w:shd w:val="clear" w:color="auto" w:fill="auto"/>
        <w:tabs>
          <w:tab w:pos="615" w:val="left"/>
        </w:tabs>
        <w:bidi w:val="0"/>
        <w:spacing w:line="240" w:lineRule="auto"/>
        <w:ind w:left="0" w:firstLine="360"/>
        <w:jc w:val="left"/>
      </w:pPr>
      <w:r>
        <w:rPr>
          <w:i/>
          <w:iCs/>
          <w:color w:val="000000"/>
          <w:spacing w:val="0"/>
          <w:w w:val="100"/>
          <w:position w:val="0"/>
          <w:shd w:val="clear" w:color="auto" w:fill="auto"/>
          <w:lang w:val="de-DE" w:eastAsia="de-DE" w:bidi="de-DE"/>
        </w:rPr>
        <w:t>Der Vater</w:t>
      </w:r>
      <w:r>
        <w:rPr>
          <w:color w:val="000000"/>
          <w:spacing w:val="0"/>
          <w:w w:val="100"/>
          <w:position w:val="0"/>
          <w:shd w:val="clear" w:color="auto" w:fill="auto"/>
          <w:lang w:val="de-DE" w:eastAsia="de-DE" w:bidi="de-DE"/>
        </w:rPr>
        <w:t xml:space="preserve"> des Probanden ist - auf Grund der Tabelle - ein polymorph perverser Mensch, im besonderen ein Metatropist, d. h. sexuell in der Richtung Sadomasochismus pervertiert. Er selbst wie drei Brüder und der Vater gehören dem </w:t>
      </w:r>
      <w:r>
        <w:rPr>
          <w:i/>
          <w:iCs/>
          <w:color w:val="000000"/>
          <w:spacing w:val="0"/>
          <w:w w:val="100"/>
          <w:position w:val="0"/>
          <w:shd w:val="clear" w:color="auto" w:fill="auto"/>
          <w:lang w:val="de-DE" w:eastAsia="de-DE" w:bidi="de-DE"/>
        </w:rPr>
        <w:t>paroxysmalen</w:t>
      </w:r>
      <w:r>
        <w:rPr>
          <w:color w:val="000000"/>
          <w:spacing w:val="0"/>
          <w:w w:val="100"/>
          <w:position w:val="0"/>
          <w:shd w:val="clear" w:color="auto" w:fill="auto"/>
          <w:lang w:val="de-DE" w:eastAsia="de-DE" w:bidi="de-DE"/>
        </w:rPr>
        <w:t xml:space="preserve"> Erbkrezs an (Nr. 35, 37, 40, 42, 20). Sein Vater (also der Großvater des Probanden) war aber an erster Stelle ein Paranoider mit Sammelsucht (also ein sog. yvf-Mensch). Eine Schwester des Vaters eher eine </w:t>
      </w:r>
      <w:r>
        <w:rPr>
          <w:i/>
          <w:iCs/>
          <w:color w:val="000000"/>
          <w:spacing w:val="0"/>
          <w:w w:val="100"/>
          <w:position w:val="0"/>
          <w:shd w:val="clear" w:color="auto" w:fill="auto"/>
          <w:lang w:val="de-DE" w:eastAsia="de-DE" w:bidi="de-DE"/>
        </w:rPr>
        <w:t>Depressive</w:t>
      </w:r>
      <w:r>
        <w:rPr>
          <w:color w:val="000000"/>
          <w:spacing w:val="0"/>
          <w:w w:val="100"/>
          <w:position w:val="0"/>
          <w:shd w:val="clear" w:color="auto" w:fill="auto"/>
          <w:lang w:val="de-DE" w:eastAsia="de-DE" w:bidi="de-DE"/>
        </w:rPr>
        <w:t xml:space="preserve"> auf para</w:t>
        <w:softHyphen/>
        <w:t>noider Basis (d; _p).</w:t>
      </w:r>
    </w:p>
    <w:p>
      <w:pPr>
        <w:pStyle w:val="Style22"/>
        <w:keepNext w:val="0"/>
        <w:keepLines w:val="0"/>
        <w:widowControl w:val="0"/>
        <w:numPr>
          <w:ilvl w:val="0"/>
          <w:numId w:val="383"/>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Mutter des -Probanden ist eine asex»e//e Frau, die aber latent dennoch Aggressionen aufstaut und gelegentlich auch zu entladen vermag. Ihre Familie mütterlicherseits gehört dem </w:t>
      </w:r>
      <w:r>
        <w:rPr>
          <w:i/>
          <w:iCs/>
          <w:color w:val="000000"/>
          <w:spacing w:val="0"/>
          <w:w w:val="100"/>
          <w:position w:val="0"/>
          <w:shd w:val="clear" w:color="auto" w:fill="auto"/>
          <w:lang w:val="de-DE" w:eastAsia="de-DE" w:bidi="de-DE"/>
        </w:rPr>
        <w:t>zirkulären</w:t>
      </w:r>
      <w:r>
        <w:rPr>
          <w:color w:val="000000"/>
          <w:spacing w:val="0"/>
          <w:w w:val="100"/>
          <w:position w:val="0"/>
          <w:shd w:val="clear" w:color="auto" w:fill="auto"/>
          <w:lang w:val="de-DE" w:eastAsia="de-DE" w:bidi="de-DE"/>
        </w:rPr>
        <w:t xml:space="preserve"> (eher depressiven) Erbkreis an mit einer leichten Mischung von inflativ Paranoidem. (Selbstmord aus Eifersucht, Hypo</w:t>
        <w:softHyphen/>
        <w:t>chondrie, Bazillophobie, inflative Schlaflosigkeit.)</w:t>
      </w:r>
    </w:p>
    <w:p>
      <w:pPr>
        <w:pStyle w:val="Style22"/>
        <w:keepNext w:val="0"/>
        <w:keepLines w:val="0"/>
        <w:widowControl w:val="0"/>
        <w:numPr>
          <w:ilvl w:val="0"/>
          <w:numId w:val="383"/>
        </w:numPr>
        <w:shd w:val="clear" w:color="auto" w:fill="auto"/>
        <w:tabs>
          <w:tab w:pos="644" w:val="left"/>
        </w:tabs>
        <w:bidi w:val="0"/>
        <w:spacing w:line="240" w:lineRule="auto"/>
        <w:ind w:left="0" w:firstLine="360"/>
        <w:jc w:val="left"/>
      </w:pPr>
      <w:r>
        <w:rPr>
          <w:color w:val="000000"/>
          <w:spacing w:val="0"/>
          <w:w w:val="100"/>
          <w:position w:val="0"/>
          <w:shd w:val="clear" w:color="auto" w:fill="auto"/>
          <w:lang w:val="de-DE" w:eastAsia="de-DE" w:bidi="de-DE"/>
        </w:rPr>
        <w:t>Auf Grund der Ahnentafel könnte man sagen:</w:t>
      </w:r>
    </w:p>
    <w:p>
      <w:pPr>
        <w:pStyle w:val="Style22"/>
        <w:keepNext w:val="0"/>
        <w:keepLines w:val="0"/>
        <w:widowControl w:val="0"/>
        <w:numPr>
          <w:ilvl w:val="0"/>
          <w:numId w:val="385"/>
        </w:numPr>
        <w:shd w:val="clear" w:color="auto" w:fill="auto"/>
        <w:tabs>
          <w:tab w:pos="678" w:val="left"/>
        </w:tabs>
        <w:bidi w:val="0"/>
        <w:spacing w:line="240" w:lineRule="auto"/>
        <w:ind w:left="0" w:firstLine="360"/>
        <w:jc w:val="left"/>
      </w:pPr>
      <w:r>
        <w:rPr>
          <w:i/>
          <w:iCs/>
          <w:color w:val="000000"/>
          <w:spacing w:val="0"/>
          <w:w w:val="100"/>
          <w:position w:val="0"/>
          <w:shd w:val="clear" w:color="auto" w:fill="auto"/>
          <w:lang w:val="de-DE" w:eastAsia="de-DE" w:bidi="de-DE"/>
        </w:rPr>
        <w:t>Väteriicherseits</w:t>
      </w:r>
      <w:r>
        <w:rPr>
          <w:color w:val="000000"/>
          <w:spacing w:val="0"/>
          <w:w w:val="100"/>
          <w:position w:val="0"/>
          <w:shd w:val="clear" w:color="auto" w:fill="auto"/>
          <w:lang w:val="de-DE" w:eastAsia="de-DE" w:bidi="de-DE"/>
        </w:rPr>
        <w:t xml:space="preserve"> erbte der Proband a) die Anlage zu den sexuellen Entwick</w:t>
        <w:softHyphen/>
        <w:t xml:space="preserve">lungsstörungen, b) die </w:t>
      </w:r>
      <w:r>
        <w:rPr>
          <w:i/>
          <w:iCs/>
          <w:color w:val="000000"/>
          <w:spacing w:val="0"/>
          <w:w w:val="100"/>
          <w:position w:val="0"/>
          <w:shd w:val="clear" w:color="auto" w:fill="auto"/>
          <w:lang w:val="de-DE" w:eastAsia="de-DE" w:bidi="de-DE"/>
        </w:rPr>
        <w:t>paroxysmale</w:t>
      </w:r>
      <w:r>
        <w:rPr>
          <w:color w:val="000000"/>
          <w:spacing w:val="0"/>
          <w:w w:val="100"/>
          <w:position w:val="0"/>
          <w:shd w:val="clear" w:color="auto" w:fill="auto"/>
          <w:lang w:val="de-DE" w:eastAsia="de-DE" w:bidi="de-DE"/>
        </w:rPr>
        <w:t xml:space="preserve"> Natur (Wutausbrüche mit Fugues) und c) die </w:t>
      </w:r>
      <w:r>
        <w:rPr>
          <w:i/>
          <w:iCs/>
          <w:color w:val="000000"/>
          <w:spacing w:val="0"/>
          <w:w w:val="100"/>
          <w:position w:val="0"/>
          <w:shd w:val="clear" w:color="auto" w:fill="auto"/>
          <w:lang w:val="de-DE" w:eastAsia="de-DE" w:bidi="de-DE"/>
        </w:rPr>
        <w:t>paranoide</w:t>
      </w:r>
      <w:r>
        <w:rPr>
          <w:color w:val="000000"/>
          <w:spacing w:val="0"/>
          <w:w w:val="100"/>
          <w:position w:val="0"/>
          <w:shd w:val="clear" w:color="auto" w:fill="auto"/>
          <w:lang w:val="de-DE" w:eastAsia="de-DE" w:bidi="de-DE"/>
        </w:rPr>
        <w:t xml:space="preserve"> Einstellung zur Umwelt.</w:t>
      </w:r>
    </w:p>
    <w:p>
      <w:pPr>
        <w:pStyle w:val="Style22"/>
        <w:keepNext w:val="0"/>
        <w:keepLines w:val="0"/>
        <w:widowControl w:val="0"/>
        <w:numPr>
          <w:ilvl w:val="0"/>
          <w:numId w:val="385"/>
        </w:numPr>
        <w:shd w:val="clear" w:color="auto" w:fill="auto"/>
        <w:tabs>
          <w:tab w:pos="702" w:val="left"/>
        </w:tabs>
        <w:bidi w:val="0"/>
        <w:spacing w:line="240" w:lineRule="auto"/>
        <w:ind w:left="0" w:firstLine="360"/>
        <w:jc w:val="left"/>
      </w:pPr>
      <w:r>
        <w:rPr>
          <w:i/>
          <w:iCs/>
          <w:color w:val="000000"/>
          <w:spacing w:val="0"/>
          <w:w w:val="100"/>
          <w:position w:val="0"/>
          <w:shd w:val="clear" w:color="auto" w:fill="auto"/>
          <w:lang w:val="de-DE" w:eastAsia="de-DE" w:bidi="de-DE"/>
        </w:rPr>
        <w:t>.Miitterlichersüts</w:t>
      </w:r>
      <w:r>
        <w:rPr>
          <w:color w:val="000000"/>
          <w:spacing w:val="0"/>
          <w:w w:val="100"/>
          <w:position w:val="0"/>
          <w:shd w:val="clear" w:color="auto" w:fill="auto"/>
          <w:lang w:val="de-DE" w:eastAsia="de-DE" w:bidi="de-DE"/>
        </w:rPr>
        <w:t xml:space="preserve"> sind bedingt: a) die depressive Stimmungslabilität, b) der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Reaktionsmodus.</w:t>
      </w:r>
    </w:p>
    <w:p>
      <w:pPr>
        <w:pStyle w:val="Style22"/>
        <w:keepNext w:val="0"/>
        <w:keepLines w:val="0"/>
        <w:widowControl w:val="0"/>
        <w:numPr>
          <w:ilvl w:val="0"/>
          <w:numId w:val="385"/>
        </w:numPr>
        <w:shd w:val="clear" w:color="auto" w:fill="auto"/>
        <w:tabs>
          <w:tab w:pos="625" w:val="left"/>
        </w:tabs>
        <w:bidi w:val="0"/>
        <w:spacing w:line="240" w:lineRule="auto"/>
        <w:ind w:left="0" w:firstLine="360"/>
        <w:jc w:val="left"/>
      </w:pPr>
      <w:r>
        <w:rPr>
          <w:color w:val="000000"/>
          <w:spacing w:val="0"/>
          <w:w w:val="100"/>
          <w:position w:val="0"/>
          <w:shd w:val="clear" w:color="auto" w:fill="auto"/>
          <w:lang w:val="de-DE" w:eastAsia="de-DE" w:bidi="de-DE"/>
        </w:rPr>
        <w:t>Beiderseits scheint bedingt zu sein die starke Inzestbindung. (Ein Bruder des Vaters lebte das ganze Leben hindurch ledig mit der ebenfalls ledigen Schwester. Die Mutter ist an den Sohn inzestuös gebunden, und ihre Familie ist ebenfalls übertrieben familiär gebunden.)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fällt auf, daß die </w:t>
      </w:r>
      <w:r>
        <w:rPr>
          <w:i/>
          <w:iCs/>
          <w:color w:val="000000"/>
          <w:spacing w:val="0"/>
          <w:w w:val="100"/>
          <w:position w:val="0"/>
          <w:shd w:val="clear" w:color="auto" w:fill="auto"/>
          <w:lang w:val="de-DE" w:eastAsia="de-DE" w:bidi="de-DE"/>
        </w:rPr>
        <w:t>mütterliche</w:t>
      </w:r>
      <w:r>
        <w:rPr>
          <w:color w:val="000000"/>
          <w:spacing w:val="0"/>
          <w:w w:val="100"/>
          <w:position w:val="0"/>
          <w:shd w:val="clear" w:color="auto" w:fill="auto"/>
          <w:lang w:val="de-DE" w:eastAsia="de-DE" w:bidi="de-DE"/>
        </w:rPr>
        <w:t xml:space="preserve"> Finie wezzzg oder keine </w:t>
      </w:r>
      <w:r>
        <w:rPr>
          <w:i/>
          <w:iCs/>
          <w:color w:val="000000"/>
          <w:spacing w:val="0"/>
          <w:w w:val="100"/>
          <w:position w:val="0"/>
          <w:shd w:val="clear" w:color="auto" w:fill="auto"/>
          <w:lang w:val="de-DE" w:eastAsia="de-DE" w:bidi="de-DE"/>
        </w:rPr>
        <w:t>paroxysmalen</w:t>
      </w:r>
      <w:r>
        <w:rPr>
          <w:color w:val="000000"/>
          <w:spacing w:val="0"/>
          <w:w w:val="100"/>
          <w:position w:val="0"/>
          <w:shd w:val="clear" w:color="auto" w:fill="auto"/>
          <w:lang w:val="de-DE" w:eastAsia="de-DE" w:bidi="de-DE"/>
        </w:rPr>
        <w:t xml:space="preserve"> und perversen </w:t>
      </w:r>
      <w:r>
        <w:rPr>
          <w:i/>
          <w:iCs/>
          <w:color w:val="000000"/>
          <w:spacing w:val="0"/>
          <w:w w:val="100"/>
          <w:position w:val="0"/>
          <w:shd w:val="clear" w:color="auto" w:fill="auto"/>
          <w:lang w:val="de-DE" w:eastAsia="de-DE" w:bidi="de-DE"/>
        </w:rPr>
        <w:t>Anomalien aufweist.</w:t>
      </w:r>
      <w:r>
        <w:rPr>
          <w:color w:val="000000"/>
          <w:spacing w:val="0"/>
          <w:w w:val="100"/>
          <w:position w:val="0"/>
          <w:shd w:val="clear" w:color="auto" w:fill="auto"/>
          <w:lang w:val="de-DE" w:eastAsia="de-DE" w:bidi="de-DE"/>
        </w:rPr>
        <w:t xml:space="preserve"> Dies scheint auf Grund der Ahnentafel allein durch den Vater und seine Linie überliefert zu sein. Die experimentelle Untersuchung der Mutter hat aber auch bei ihr die latente Aggression enthüllt. Dasselbe bezieht sich auf die Anlage zu Melancholie, die ja bei einer Schwester des Vaters vorhanden war. (Nr. 44.)</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wartet die Fragestellung H. </w:t>
      </w:r>
      <w:r>
        <w:rPr>
          <w:smallCaps/>
          <w:color w:val="000000"/>
          <w:spacing w:val="0"/>
          <w:w w:val="100"/>
          <w:position w:val="0"/>
          <w:shd w:val="clear" w:color="auto" w:fill="auto"/>
          <w:lang w:val="de-DE" w:eastAsia="de-DE" w:bidi="de-DE"/>
        </w:rPr>
        <w:t>Hoffmanns</w:t>
      </w:r>
      <w:r>
        <w:rPr>
          <w:color w:val="000000"/>
          <w:spacing w:val="0"/>
          <w:w w:val="100"/>
          <w:position w:val="0"/>
          <w:shd w:val="clear" w:color="auto" w:fill="auto"/>
          <w:lang w:val="de-DE" w:eastAsia="de-DE" w:bidi="de-DE"/>
        </w:rPr>
        <w:t xml:space="preserve"> auf ihre Beantwortung: Mußte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Proband auf Grund seiner Ahnentafel eben </w:t>
      </w:r>
      <w:r>
        <w:rPr>
          <w:i/>
          <w:iCs/>
          <w:color w:val="000000"/>
          <w:spacing w:val="0"/>
          <w:w w:val="100"/>
          <w:position w:val="0"/>
          <w:shd w:val="clear" w:color="auto" w:fill="auto"/>
          <w:lang w:val="de-DE" w:eastAsia="de-DE" w:bidi="de-DE"/>
        </w:rPr>
        <w:t>dieses Schicksal</w:t>
      </w:r>
      <w:r>
        <w:rPr>
          <w:color w:val="000000"/>
          <w:spacing w:val="0"/>
          <w:w w:val="100"/>
          <w:position w:val="0"/>
          <w:shd w:val="clear" w:color="auto" w:fill="auto"/>
          <w:lang w:val="de-DE" w:eastAsia="de-DE" w:bidi="de-DE"/>
        </w:rPr>
        <w:t xml:space="preserve"> haben?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diese Frage konnte die bisher geübte Art einer dynamischen Charakter</w:t>
        <w:softHyphen/>
        <w:t xml:space="preserve">analyse gar keine Antwort geben. Dazu müssen wir eben 1. die persönliche Ich- Analyse, 2. die persönliche </w:t>
      </w:r>
      <w:r>
        <w:rPr>
          <w:i/>
          <w:iCs/>
          <w:color w:val="000000"/>
          <w:spacing w:val="0"/>
          <w:w w:val="100"/>
          <w:position w:val="0"/>
          <w:shd w:val="clear" w:color="auto" w:fill="auto"/>
          <w:lang w:val="de-DE" w:eastAsia="de-DE" w:bidi="de-DE"/>
        </w:rPr>
        <w:t>PIinlergrundanalysl</w:t>
      </w:r>
      <w:r>
        <w:rPr>
          <w:color w:val="000000"/>
          <w:spacing w:val="0"/>
          <w:w w:val="100"/>
          <w:position w:val="0"/>
          <w:shd w:val="clear" w:color="auto" w:fill="auto"/>
          <w:lang w:val="de-DE" w:eastAsia="de-DE" w:bidi="de-DE"/>
        </w:rPr>
        <w:t xml:space="preserve"> durchführen. Diese Methoden hat die Schicksalspsychologie geliefert.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 auch in diesem Buch - des öfteren betont, daß die «Lebenspläne» und auch die «Bausteine» zum Aufbau des Einzllsihlcksals einem jeden die Vor</w:t>
        <w:softHyphen/>
        <w:t>fahren liefern. (Diese These wird auch aus der Tabelle 17 ersichtlich.) Jeder Ahn mit seinem besonderen Lebensanspruch gilt für den Nachkommen als «Muster und Figur», also als eine Sihicksalsmöglichkeit. Wir haben und tragen aber im inneren Plan unseres Schicksals - wir sagen: in unserem familiären Ubw - viele Ahnen und somit viele «Muster und Figuren», d. h. viele Schicksalsmöglichkeiten, zwischen denen das Ich der Person wählen oder die sie integrieren muß. Denn: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Schicksal</w:t>
      </w:r>
      <w:r>
        <w:rPr>
          <w:color w:val="000000"/>
          <w:spacing w:val="0"/>
          <w:w w:val="100"/>
          <w:position w:val="0"/>
          <w:shd w:val="clear" w:color="auto" w:fill="auto"/>
          <w:lang w:val="de-DE" w:eastAsia="de-DE" w:bidi="de-DE"/>
        </w:rPr>
        <w:t xml:space="preserve"> ist ja u. E. das persönlich gewählte Sti/ck, der persönlich geprägte Ausschnitt aus dem Beben der Ahnen.</w:t>
      </w:r>
    </w:p>
    <w:p>
      <w:pPr>
        <w:pStyle w:val="Style22"/>
        <w:keepNext w:val="0"/>
        <w:keepLines w:val="0"/>
        <w:widowControl w:val="0"/>
        <w:shd w:val="clear" w:color="auto" w:fill="auto"/>
        <w:bidi w:val="0"/>
        <w:spacing w:line="240" w:lineRule="auto"/>
        <w:ind w:left="0" w:firstLine="360"/>
        <w:jc w:val="left"/>
        <w:sectPr>
          <w:headerReference w:type="default" r:id="rId159"/>
          <w:footerReference w:type="default" r:id="rId160"/>
          <w:headerReference w:type="even" r:id="rId161"/>
          <w:footerReference w:type="even" r:id="rId162"/>
          <w:footnotePr>
            <w:pos w:val="pageBottom"/>
            <w:numFmt w:val="upperRoman"/>
            <w:numRestart w:val="continuous"/>
            <w15:footnoteColumns w:val="1"/>
          </w:footnotePr>
          <w:pgSz w:w="12240" w:h="15840"/>
          <w:pgMar w:top="2071" w:left="1946" w:right="1946" w:bottom="2522" w:header="0" w:footer="3" w:gutter="1018"/>
          <w:cols w:space="720"/>
          <w:noEndnote/>
          <w:rtlGutter/>
          <w:docGrid w:linePitch="360"/>
        </w:sectPr>
      </w:pPr>
      <w:r>
        <w:rPr>
          <w:color w:val="000000"/>
          <w:spacing w:val="0"/>
          <w:w w:val="100"/>
          <w:position w:val="0"/>
          <w:shd w:val="clear" w:color="auto" w:fill="auto"/>
          <w:lang w:val="de-DE" w:eastAsia="de-DE" w:bidi="de-DE"/>
        </w:rPr>
        <w:t>Der Wähler des Schicksals zwischen den von den Ahnen gelieferten Schick</w:t>
        <w:softHyphen/>
        <w:t>salsmöglichkeiten ist eben: das Ich. Das Ich der Person kann:</w:t>
      </w:r>
    </w:p>
    <w:p>
      <w:pPr>
        <w:pStyle w:val="Style44"/>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1 FORM. D V.G. P</w:t>
      </w:r>
    </w:p>
    <w:tbl>
      <w:tblPr>
        <w:tblOverlap w:val="never"/>
        <w:jc w:val="left"/>
        <w:tblLayout w:type="fixed"/>
      </w:tblPr>
      <w:tblGrid>
        <w:gridCol w:w="1373"/>
        <w:gridCol w:w="4234"/>
      </w:tblGrid>
      <w:tr>
        <w:trPr>
          <w:trHeight w:val="677"/>
        </w:trPr>
        <w:tc>
          <w:tcPr>
            <w:tcBorders>
              <w:bottom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9"/>
                <w:szCs w:val="9"/>
              </w:rPr>
            </w:pPr>
            <w:r>
              <w:rPr>
                <w:color w:val="000000"/>
                <w:spacing w:val="0"/>
                <w:w w:val="100"/>
                <w:position w:val="0"/>
                <w:sz w:val="9"/>
                <w:szCs w:val="9"/>
                <w:shd w:val="clear" w:color="auto" w:fill="auto"/>
                <w:lang w:val="de-DE" w:eastAsia="de-DE" w:bidi="de-DE"/>
              </w:rPr>
              <w:t>Name:</w:t>
            </w:r>
          </w:p>
        </w:tc>
        <w:tc>
          <w:tcPr>
            <w:tcBorders>
              <w:bottom w:val="single" w:sz="4"/>
            </w:tcBorders>
            <w:shd w:val="clear" w:color="auto" w:fill="FFFFFF"/>
            <w:vAlign w:val="bottom"/>
          </w:tcPr>
          <w:p>
            <w:pPr>
              <w:pStyle w:val="Style46"/>
              <w:keepNext w:val="0"/>
              <w:keepLines w:val="0"/>
              <w:widowControl w:val="0"/>
              <w:shd w:val="clear" w:color="auto" w:fill="auto"/>
              <w:tabs>
                <w:tab w:pos="2693" w:val="left"/>
              </w:tabs>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Alfer:26</w:t>
              <w:tab/>
              <w:t>Beruf: StUCl. phil I</w:t>
            </w:r>
          </w:p>
          <w:p>
            <w:pPr>
              <w:pStyle w:val="Style46"/>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de-DE" w:eastAsia="de-DE" w:bidi="de-DE"/>
              </w:rPr>
              <w:t>Szondi-Test</w:t>
            </w:r>
          </w:p>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Blatt mit zehn Trlebprofilon</w:t>
            </w:r>
          </w:p>
        </w:tc>
      </w:tr>
    </w:tbl>
    <w:p>
      <w:pPr>
        <w:widowControl w:val="0"/>
        <w:rPr>
          <w:sz w:val="2"/>
          <w:szCs w:val="2"/>
        </w:rPr>
      </w:pPr>
      <w:r>
        <w:drawing>
          <wp:inline>
            <wp:extent cx="3877310" cy="2919730"/>
            <wp:docPr id="175" name="Picutre 175"/>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63"/>
                    <a:stretch/>
                  </pic:blipFill>
                  <pic:spPr>
                    <a:xfrm>
                      <a:ext cx="3877310" cy="2919730"/>
                    </a:xfrm>
                    <a:prstGeom prst="rect"/>
                  </pic:spPr>
                </pic:pic>
              </a:graphicData>
            </a:graphic>
          </wp:inline>
        </w:drawing>
      </w:r>
    </w:p>
    <w:p>
      <w:pPr>
        <w:pStyle w:val="Style61"/>
        <w:keepNext w:val="0"/>
        <w:keepLines w:val="0"/>
        <w:widowControl w:val="0"/>
        <w:numPr>
          <w:ilvl w:val="0"/>
          <w:numId w:val="387"/>
        </w:numPr>
        <w:shd w:val="clear" w:color="auto" w:fill="auto"/>
        <w:tabs>
          <w:tab w:pos="3811" w:val="left"/>
        </w:tabs>
        <w:bidi w:val="0"/>
        <w:spacing w:line="240" w:lineRule="auto"/>
        <w:ind w:left="3648" w:firstLine="0"/>
        <w:jc w:val="left"/>
        <w:rPr>
          <w:sz w:val="17"/>
          <w:szCs w:val="17"/>
        </w:rPr>
      </w:pPr>
      <w:r>
        <w:rPr>
          <w:b/>
          <w:bCs/>
          <w:i w:val="0"/>
          <w:iCs w:val="0"/>
          <w:color w:val="000000"/>
          <w:spacing w:val="0"/>
          <w:w w:val="100"/>
          <w:position w:val="0"/>
          <w:sz w:val="17"/>
          <w:szCs w:val="17"/>
          <w:shd w:val="clear" w:color="auto" w:fill="auto"/>
          <w:lang w:val="de-DE" w:eastAsia="de-DE" w:bidi="de-DE"/>
        </w:rPr>
        <w:t>% Sy.— Re: 25%</w:t>
      </w:r>
    </w:p>
    <w:p>
      <w:pPr>
        <w:pStyle w:val="Style61"/>
        <w:keepNext w:val="0"/>
        <w:keepLines w:val="0"/>
        <w:widowControl w:val="0"/>
        <w:numPr>
          <w:ilvl w:val="0"/>
          <w:numId w:val="387"/>
        </w:numPr>
        <w:shd w:val="clear" w:color="auto" w:fill="auto"/>
        <w:tabs>
          <w:tab w:pos="3830" w:val="left"/>
          <w:tab w:pos="5520" w:val="left"/>
        </w:tabs>
        <w:bidi w:val="0"/>
        <w:spacing w:line="240" w:lineRule="auto"/>
        <w:ind w:left="3648" w:firstLine="0"/>
        <w:jc w:val="left"/>
        <w:rPr>
          <w:sz w:val="11"/>
          <w:szCs w:val="11"/>
        </w:rPr>
      </w:pPr>
      <w:r>
        <w:rPr>
          <w:rFonts w:ascii="Arial" w:eastAsia="Arial" w:hAnsi="Arial" w:cs="Arial"/>
          <w:b/>
          <w:bCs/>
          <w:i w:val="0"/>
          <w:iCs w:val="0"/>
          <w:color w:val="000000"/>
          <w:spacing w:val="0"/>
          <w:w w:val="100"/>
          <w:position w:val="0"/>
          <w:sz w:val="11"/>
          <w:szCs w:val="11"/>
          <w:shd w:val="clear" w:color="auto" w:fill="auto"/>
          <w:lang w:val="de-DE" w:eastAsia="de-DE" w:bidi="de-DE"/>
        </w:rPr>
        <w:t>Tendenzspan- _ 2 0 _</w:t>
        <w:tab/>
        <w:t>&lt;6</w:t>
      </w:r>
    </w:p>
    <w:p>
      <w:pPr>
        <w:pStyle w:val="Style61"/>
        <w:keepNext w:val="0"/>
        <w:keepLines w:val="0"/>
        <w:widowControl w:val="0"/>
        <w:shd w:val="clear" w:color="auto" w:fill="auto"/>
        <w:bidi w:val="0"/>
        <w:spacing w:line="240" w:lineRule="auto"/>
        <w:ind w:left="3648" w:firstLine="0"/>
        <w:jc w:val="left"/>
        <w:rPr>
          <w:sz w:val="11"/>
          <w:szCs w:val="11"/>
        </w:rPr>
      </w:pPr>
      <w:r>
        <w:rPr>
          <w:rFonts w:ascii="Arial" w:eastAsia="Arial" w:hAnsi="Arial" w:cs="Arial"/>
          <w:b/>
          <w:bCs/>
          <w:i w:val="0"/>
          <w:iCs w:val="0"/>
          <w:color w:val="000000"/>
          <w:spacing w:val="0"/>
          <w:w w:val="100"/>
          <w:position w:val="0"/>
          <w:sz w:val="11"/>
          <w:szCs w:val="11"/>
          <w:shd w:val="clear" w:color="auto" w:fill="auto"/>
          <w:lang w:val="de-DE" w:eastAsia="de-DE" w:bidi="de-DE"/>
        </w:rPr>
        <w:t>nungsquotlent ~ 2 ± “T</w:t>
      </w:r>
    </w:p>
    <w:tbl>
      <w:tblPr>
        <w:tblOverlap w:val="never"/>
        <w:jc w:val="left"/>
        <w:tblLayout w:type="fixed"/>
      </w:tblPr>
      <w:tblGrid>
        <w:gridCol w:w="725"/>
        <w:gridCol w:w="509"/>
        <w:gridCol w:w="499"/>
        <w:gridCol w:w="499"/>
        <w:gridCol w:w="504"/>
        <w:gridCol w:w="821"/>
      </w:tblGrid>
      <w:tr>
        <w:trPr>
          <w:trHeight w:val="336"/>
        </w:trPr>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1953</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C</w:t>
            </w:r>
          </w:p>
        </w:tc>
        <w:tc>
          <w:tcPr>
            <w:tcBorders>
              <w:top w:val="single" w:sz="4"/>
              <w:left w:val="single" w:sz="4"/>
              <w:righ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32"/>
                <w:szCs w:val="32"/>
              </w:rPr>
            </w:pPr>
            <w:r>
              <w:rPr>
                <w:i/>
                <w:iCs/>
                <w:color w:val="000000"/>
                <w:spacing w:val="0"/>
                <w:w w:val="100"/>
                <w:position w:val="0"/>
                <w:sz w:val="32"/>
                <w:szCs w:val="32"/>
                <w:shd w:val="clear" w:color="auto" w:fill="auto"/>
                <w:lang w:val="de-DE" w:eastAsia="de-DE" w:bidi="de-DE"/>
              </w:rPr>
              <w:t>2 2 2</w:t>
            </w:r>
          </w:p>
        </w:tc>
      </w:tr>
      <w:tr>
        <w:trPr>
          <w:trHeight w:val="317"/>
        </w:trPr>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7"/>
                <w:szCs w:val="17"/>
                <w:shd w:val="clear" w:color="auto" w:fill="auto"/>
                <w:lang w:val="de-DE" w:eastAsia="de-DE" w:bidi="de-DE"/>
              </w:rPr>
              <w:t xml:space="preserve">V </w:t>
            </w:r>
            <w:r>
              <w:rPr>
                <w:rFonts w:ascii="Arial" w:eastAsia="Arial" w:hAnsi="Arial" w:cs="Arial"/>
                <w:b/>
                <w:bCs/>
                <w:color w:val="000000"/>
                <w:spacing w:val="0"/>
                <w:w w:val="100"/>
                <w:position w:val="0"/>
                <w:sz w:val="13"/>
                <w:szCs w:val="13"/>
                <w:shd w:val="clear" w:color="auto" w:fill="auto"/>
                <w:lang w:val="de-DE" w:eastAsia="de-DE" w:bidi="de-DE"/>
              </w:rPr>
              <w:t>Nr-</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 ■ 8</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e ; hy</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vertAlign w:val="superscript"/>
                <w:lang w:val="de-DE" w:eastAsia="de-DE" w:bidi="de-DE"/>
              </w:rPr>
              <w:t>k p</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d m</w:t>
            </w:r>
          </w:p>
        </w:tc>
        <w:tc>
          <w:tcPr>
            <w:tcBorders>
              <w:top w:val="single" w:sz="4"/>
              <w:left w:val="single" w:sz="4"/>
              <w:righ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w:t>
            </w:r>
          </w:p>
        </w:tc>
      </w:tr>
      <w:tr>
        <w:trPr>
          <w:trHeight w:val="250"/>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laJ'•</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o±</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0 -</w:t>
            </w:r>
          </w:p>
        </w:tc>
        <w:tc>
          <w:tcPr>
            <w:tcBorders>
              <w:top w:val="single" w:sz="4"/>
              <w:left w:val="single" w:sz="4"/>
              <w:right w:val="single" w:sz="4"/>
            </w:tcBorders>
            <w:shd w:val="clear" w:color="auto" w:fill="FFFFFF"/>
            <w:vAlign w:val="top"/>
          </w:tcPr>
          <w:p>
            <w:pPr>
              <w:widowControl w:val="0"/>
              <w:rPr>
                <w:sz w:val="10"/>
                <w:szCs w:val="10"/>
              </w:rPr>
            </w:pPr>
          </w:p>
        </w:tc>
      </w:tr>
      <w:tr>
        <w:trPr>
          <w:trHeight w:val="250"/>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n.d5t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-l!±</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+ 0</w:t>
            </w:r>
          </w:p>
        </w:tc>
        <w:tc>
          <w:tcPr>
            <w:tcBorders>
              <w:top w:val="single" w:sz="4"/>
              <w:left w:val="single" w:sz="4"/>
              <w:right w:val="single" w:sz="4"/>
            </w:tcBorders>
            <w:shd w:val="clear" w:color="auto" w:fill="FFFFFF"/>
            <w:vAlign w:val="top"/>
          </w:tcPr>
          <w:p>
            <w:pPr>
              <w:widowControl w:val="0"/>
              <w:rPr>
                <w:sz w:val="10"/>
                <w:szCs w:val="10"/>
              </w:rPr>
            </w:pPr>
          </w:p>
        </w:tc>
      </w:tr>
      <w:tr>
        <w:trPr>
          <w:trHeight w:val="230"/>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de-DE" w:eastAsia="de-DE" w:bidi="de-DE"/>
              </w:rPr>
              <w:t>19J</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0 -</w:t>
            </w:r>
          </w:p>
        </w:tc>
        <w:tc>
          <w:tcPr>
            <w:tcBorders>
              <w:top w:val="single" w:sz="4"/>
              <w:left w:val="single" w:sz="4"/>
              <w:right w:val="single" w:sz="4"/>
            </w:tcBorders>
            <w:shd w:val="clear" w:color="auto" w:fill="FFFFFF"/>
            <w:vAlign w:val="top"/>
          </w:tcPr>
          <w:p>
            <w:pPr>
              <w:widowControl w:val="0"/>
              <w:rPr>
                <w:sz w:val="10"/>
                <w:szCs w:val="10"/>
              </w:rPr>
            </w:pPr>
          </w:p>
        </w:tc>
      </w:tr>
      <w:tr>
        <w:trPr>
          <w:trHeight w:val="269"/>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de-DE" w:eastAsia="de-DE" w:bidi="de-DE"/>
              </w:rPr>
              <w:t>uxlSt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i-</w:t>
            </w:r>
          </w:p>
        </w:tc>
        <w:tc>
          <w:tcPr>
            <w:tcBorders>
              <w:top w:val="single" w:sz="4"/>
              <w:left w:val="single" w:sz="4"/>
              <w:right w:val="single" w:sz="4"/>
            </w:tcBorders>
            <w:shd w:val="clear" w:color="auto" w:fill="FFFFFF"/>
            <w:vAlign w:val="top"/>
          </w:tcPr>
          <w:p>
            <w:pPr>
              <w:widowControl w:val="0"/>
              <w:rPr>
                <w:sz w:val="10"/>
                <w:szCs w:val="10"/>
              </w:rPr>
            </w:pPr>
          </w:p>
        </w:tc>
      </w:tr>
      <w:tr>
        <w:trPr>
          <w:trHeight w:val="254"/>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de-DE" w:eastAsia="de-DE" w:bidi="de-DE"/>
              </w:rPr>
              <w:t xml:space="preserve">20 </w:t>
            </w:r>
            <w:r>
              <w:rPr>
                <w:rFonts w:ascii="Arial" w:eastAsia="Arial" w:hAnsi="Arial" w:cs="Arial"/>
                <w:b/>
                <w:bCs/>
                <w:color w:val="000000"/>
                <w:spacing w:val="0"/>
                <w:w w:val="100"/>
                <w:position w:val="0"/>
                <w:sz w:val="17"/>
                <w:szCs w:val="17"/>
                <w:shd w:val="clear" w:color="auto" w:fill="auto"/>
                <w:vertAlign w:val="superscript"/>
                <w:lang w:val="de-DE" w:eastAsia="de-DE" w:bidi="de-DE"/>
              </w:rPr>
              <w:t>v</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±r</w:t>
            </w:r>
          </w:p>
        </w:tc>
        <w:tc>
          <w:tcPr>
            <w:tcBorders>
              <w:top w:val="single" w:sz="4"/>
              <w:left w:val="single" w:sz="4"/>
              <w:right w:val="single" w:sz="4"/>
            </w:tcBorders>
            <w:shd w:val="clear" w:color="auto" w:fill="FFFFFF"/>
            <w:vAlign w:val="top"/>
          </w:tcPr>
          <w:p>
            <w:pPr>
              <w:widowControl w:val="0"/>
              <w:rPr>
                <w:sz w:val="10"/>
                <w:szCs w:val="10"/>
              </w:rPr>
            </w:pPr>
          </w:p>
        </w:tc>
      </w:tr>
      <w:tr>
        <w:trPr>
          <w:trHeight w:val="288"/>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de-DE" w:eastAsia="de-DE" w:bidi="de-DE"/>
              </w:rPr>
              <w:t>n-dÄ</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Ji</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c>
          <w:tcPr>
            <w:tcBorders>
              <w:top w:val="single" w:sz="4"/>
              <w:left w:val="single" w:sz="4"/>
              <w:right w:val="single" w:sz="4"/>
            </w:tcBorders>
            <w:shd w:val="clear" w:color="auto" w:fill="FFFFFF"/>
            <w:vAlign w:val="top"/>
          </w:tcPr>
          <w:p>
            <w:pPr>
              <w:widowControl w:val="0"/>
              <w:rPr>
                <w:sz w:val="10"/>
                <w:szCs w:val="10"/>
              </w:rPr>
            </w:pPr>
          </w:p>
        </w:tc>
      </w:tr>
      <w:tr>
        <w:trPr>
          <w:trHeight w:val="206"/>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de-DE" w:eastAsia="de-DE" w:bidi="de-DE"/>
              </w:rPr>
              <w:t xml:space="preserve">21 </w:t>
            </w:r>
            <w:r>
              <w:rPr>
                <w:rFonts w:ascii="Arial" w:eastAsia="Arial" w:hAnsi="Arial" w:cs="Arial"/>
                <w:b/>
                <w:bCs/>
                <w:color w:val="000000"/>
                <w:spacing w:val="0"/>
                <w:w w:val="100"/>
                <w:position w:val="0"/>
                <w:sz w:val="17"/>
                <w:szCs w:val="17"/>
                <w:shd w:val="clear" w:color="auto" w:fill="auto"/>
                <w:vertAlign w:val="superscript"/>
                <w:lang w:val="de-DE" w:eastAsia="de-DE" w:bidi="de-DE"/>
              </w:rPr>
              <w:t>v</w:t>
            </w:r>
            <w:r>
              <w:rPr>
                <w:rFonts w:ascii="Arial" w:eastAsia="Arial" w:hAnsi="Arial" w:cs="Arial"/>
                <w:b/>
                <w:bCs/>
                <w:color w:val="000000"/>
                <w:spacing w:val="0"/>
                <w:w w:val="100"/>
                <w:position w:val="0"/>
                <w:sz w:val="17"/>
                <w:szCs w:val="17"/>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i-</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+i</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99"/>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31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ndSty"'- : IX.</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j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50"/>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 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54"/>
        </w:trPr>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2’ 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5 0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15</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3 1</w:t>
            </w:r>
          </w:p>
        </w:tc>
        <w:tc>
          <w:tcPr>
            <w:tcBorders>
              <w:top w:val="single" w:sz="4"/>
              <w:left w:val="single" w:sz="4"/>
              <w:righ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tßUffll</w:t>
            </w:r>
          </w:p>
        </w:tc>
      </w:tr>
      <w:tr>
        <w:trPr>
          <w:trHeight w:val="250"/>
        </w:trPr>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32"/>
                <w:szCs w:val="32"/>
              </w:rPr>
            </w:pPr>
            <w:r>
              <w:rPr>
                <w:i/>
                <w:iCs/>
                <w:color w:val="000000"/>
                <w:spacing w:val="0"/>
                <w:w w:val="100"/>
                <w:position w:val="0"/>
                <w:sz w:val="32"/>
                <w:szCs w:val="32"/>
                <w:shd w:val="clear" w:color="auto" w:fill="auto"/>
                <w:lang w:val="de-DE" w:eastAsia="de-DE" w:bidi="de-DE"/>
              </w:rPr>
              <w:t>2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02</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01</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00</w:t>
            </w:r>
          </w:p>
        </w:tc>
        <w:tc>
          <w:tcPr>
            <w:gridSpan w:val="2"/>
            <w:tcBorders>
              <w:top w:val="single" w:sz="4"/>
              <w:left w:val="single" w:sz="4"/>
              <w:righ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01 ■rOB</w:t>
            </w:r>
          </w:p>
        </w:tc>
      </w:tr>
      <w:tr>
        <w:trPr>
          <w:trHeight w:val="250"/>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1"/>
                <w:szCs w:val="11"/>
              </w:rPr>
            </w:pPr>
            <w:r>
              <w:rPr>
                <w:rFonts w:ascii="Arial" w:eastAsia="Arial" w:hAnsi="Arial" w:cs="Arial"/>
                <w:b/>
                <w:bCs/>
                <w:color w:val="000000"/>
                <w:spacing w:val="0"/>
                <w:w w:val="100"/>
                <w:position w:val="0"/>
                <w:sz w:val="11"/>
                <w:szCs w:val="11"/>
                <w:shd w:val="clear" w:color="auto" w:fill="auto"/>
                <w:lang w:val="de-DE" w:eastAsia="de-DE" w:bidi="de-DE"/>
              </w:rPr>
              <w:t>T. sp. G.</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12</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51</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15</w:t>
            </w:r>
          </w:p>
        </w:tc>
        <w:tc>
          <w:tcPr>
            <w:gridSpan w:val="2"/>
            <w:tcBorders>
              <w:top w:val="single" w:sz="4"/>
              <w:left w:val="single" w:sz="4"/>
              <w:righ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3 2HH20</w:t>
            </w:r>
          </w:p>
        </w:tc>
      </w:tr>
      <w:tr>
        <w:trPr>
          <w:trHeight w:val="336"/>
        </w:trPr>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Latenzgrad</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S-.1.</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p=.t.</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Sch=t</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c = .l.</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4"/>
        <w:keepNext w:val="0"/>
        <w:keepLines w:val="0"/>
        <w:widowControl w:val="0"/>
        <w:shd w:val="clear" w:color="auto" w:fill="auto"/>
        <w:bidi w:val="0"/>
        <w:spacing w:line="240" w:lineRule="auto"/>
        <w:ind w:left="10" w:firstLine="0"/>
        <w:jc w:val="left"/>
        <w:rPr>
          <w:sz w:val="11"/>
          <w:szCs w:val="11"/>
        </w:rPr>
      </w:pPr>
      <w:r>
        <w:rPr>
          <w:rFonts w:ascii="Arial" w:eastAsia="Arial" w:hAnsi="Arial" w:cs="Arial"/>
          <w:b/>
          <w:bCs/>
          <w:i w:val="0"/>
          <w:iCs w:val="0"/>
          <w:color w:val="000000"/>
          <w:spacing w:val="0"/>
          <w:w w:val="100"/>
          <w:position w:val="0"/>
          <w:sz w:val="11"/>
          <w:szCs w:val="11"/>
          <w:shd w:val="clear" w:color="auto" w:fill="auto"/>
          <w:lang w:val="de-DE" w:eastAsia="de-DE" w:bidi="de-DE"/>
        </w:rPr>
        <w:t>3. Triebformel:</w:t>
      </w:r>
    </w:p>
    <w:tbl>
      <w:tblPr>
        <w:tblOverlap w:val="never"/>
        <w:jc w:val="left"/>
        <w:tblLayout w:type="fixed"/>
      </w:tblPr>
      <w:tblGrid>
        <w:gridCol w:w="1051"/>
        <w:gridCol w:w="1344"/>
      </w:tblGrid>
      <w:tr>
        <w:trPr>
          <w:trHeight w:val="379"/>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Symptomatische:</w:t>
            </w:r>
          </w:p>
        </w:tc>
        <w:tc>
          <w:tcPr>
            <w:tcBorders>
              <w:top w:val="single" w:sz="4"/>
              <w:left w:val="single" w:sz="4"/>
              <w:right w:val="single" w:sz="4"/>
            </w:tcBorders>
            <w:shd w:val="clear" w:color="auto" w:fill="FFFFFF"/>
            <w:vAlign w:val="bottom"/>
          </w:tcPr>
          <w:p>
            <w:pPr>
              <w:pStyle w:val="Style46"/>
              <w:keepNext w:val="0"/>
              <w:keepLines w:val="0"/>
              <w:widowControl w:val="0"/>
              <w:shd w:val="clear" w:color="auto" w:fill="auto"/>
              <w:bidi w:val="0"/>
              <w:spacing w:line="166" w:lineRule="auto"/>
              <w:ind w:left="0" w:firstLine="0"/>
              <w:jc w:val="left"/>
              <w:rPr>
                <w:sz w:val="17"/>
                <w:szCs w:val="17"/>
              </w:rPr>
            </w:pPr>
            <w:r>
              <w:rPr>
                <w:color w:val="000000"/>
                <w:spacing w:val="0"/>
                <w:w w:val="100"/>
                <w:position w:val="0"/>
                <w:sz w:val="17"/>
                <w:szCs w:val="17"/>
                <w:shd w:val="clear" w:color="auto" w:fill="auto"/>
                <w:lang w:val="de-DE" w:eastAsia="de-DE" w:bidi="de-DE"/>
              </w:rPr>
              <w:t>_o ßs • Ds</w:t>
            </w:r>
          </w:p>
        </w:tc>
      </w:tr>
      <w:tr>
        <w:trPr>
          <w:trHeight w:val="269"/>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Submanifsste</w:t>
            </w:r>
          </w:p>
        </w:tc>
        <w:tc>
          <w:tcPr>
            <w:tcBorders>
              <w:top w:val="single" w:sz="4"/>
              <w:left w:val="single" w:sz="4"/>
              <w:right w:val="single" w:sz="4"/>
            </w:tcBorders>
            <w:shd w:val="clear" w:color="auto" w:fill="FFFFFF"/>
            <w:vAlign w:val="top"/>
          </w:tcPr>
          <w:p>
            <w:pPr>
              <w:widowControl w:val="0"/>
              <w:rPr>
                <w:sz w:val="10"/>
                <w:szCs w:val="10"/>
              </w:rPr>
            </w:pPr>
          </w:p>
        </w:tc>
      </w:tr>
      <w:tr>
        <w:trPr>
          <w:trHeight w:val="226"/>
        </w:trPr>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bzw. sublatente:</w:t>
            </w:r>
          </w:p>
        </w:tc>
        <w:tc>
          <w:tcPr>
            <w:tcBorders>
              <w:left w:val="single" w:sz="4"/>
              <w:right w:val="single" w:sz="4"/>
            </w:tcBorders>
            <w:shd w:val="clear" w:color="auto" w:fill="FFFFFF"/>
            <w:vAlign w:val="bottom"/>
          </w:tcPr>
          <w:p>
            <w:pPr>
              <w:pStyle w:val="Style46"/>
              <w:keepNext w:val="0"/>
              <w:keepLines w:val="0"/>
              <w:widowControl w:val="0"/>
              <w:shd w:val="clear" w:color="auto" w:fill="auto"/>
              <w:tabs>
                <w:tab w:pos="562" w:val="left"/>
                <w:tab w:pos="1022" w:val="left"/>
              </w:tabs>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 iO</w:t>
              <w:tab/>
              <w:t>•</w:t>
              <w:tab/>
              <w:t>••</w:t>
            </w:r>
          </w:p>
          <w:p>
            <w:pPr>
              <w:pStyle w:val="Style46"/>
              <w:keepNext w:val="0"/>
              <w:keepLines w:val="0"/>
              <w:widowControl w:val="0"/>
              <w:shd w:val="clear" w:color="auto" w:fill="auto"/>
              <w:bidi w:val="0"/>
              <w:spacing w:line="18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Or Sa - m?</w:t>
            </w:r>
          </w:p>
        </w:tc>
      </w:tr>
      <w:tr>
        <w:trPr>
          <w:trHeight w:val="442"/>
        </w:trPr>
        <w:tc>
          <w:tcPr>
            <w:tcBorders>
              <w:top w:val="single" w:sz="4"/>
              <w:bottom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hchv7.- k7</w:t>
            </w:r>
          </w:p>
        </w:tc>
      </w:tr>
    </w:tbl>
    <w:p>
      <w:pPr>
        <w:pStyle w:val="Style46"/>
        <w:keepNext w:val="0"/>
        <w:keepLines w:val="0"/>
        <w:widowControl w:val="0"/>
        <w:numPr>
          <w:ilvl w:val="0"/>
          <w:numId w:val="389"/>
        </w:numPr>
        <w:shd w:val="clear" w:color="auto" w:fill="auto"/>
        <w:tabs>
          <w:tab w:pos="197" w:val="left"/>
        </w:tabs>
        <w:bidi w:val="0"/>
        <w:spacing w:line="240" w:lineRule="auto"/>
        <w:ind w:left="0" w:firstLine="0"/>
        <w:jc w:val="left"/>
        <w:rPr>
          <w:sz w:val="11"/>
          <w:szCs w:val="11"/>
        </w:rPr>
      </w:pPr>
      <w:r>
        <w:rPr>
          <w:rFonts w:ascii="Arial" w:eastAsia="Arial" w:hAnsi="Arial" w:cs="Arial"/>
          <w:b/>
          <w:bCs/>
          <w:color w:val="000000"/>
          <w:spacing w:val="0"/>
          <w:w w:val="100"/>
          <w:position w:val="0"/>
          <w:sz w:val="11"/>
          <w:szCs w:val="11"/>
          <w:shd w:val="clear" w:color="auto" w:fill="auto"/>
          <w:lang w:val="de-DE" w:eastAsia="de-DE" w:bidi="de-DE"/>
        </w:rPr>
        <w:t>Latenzproportionen:</w:t>
      </w:r>
    </w:p>
    <w:p>
      <w:pPr>
        <w:pStyle w:val="Style46"/>
        <w:keepNext w:val="0"/>
        <w:keepLines w:val="0"/>
        <w:widowControl w:val="0"/>
        <w:shd w:val="clear" w:color="auto" w:fill="auto"/>
        <w:bidi w:val="0"/>
        <w:spacing w:line="192" w:lineRule="auto"/>
        <w:ind w:left="0" w:firstLine="0"/>
        <w:jc w:val="left"/>
        <w:rPr>
          <w:sz w:val="13"/>
          <w:szCs w:val="13"/>
        </w:rPr>
      </w:pPr>
      <w:r>
        <w:rPr>
          <w:rFonts w:ascii="Arial" w:eastAsia="Arial" w:hAnsi="Arial" w:cs="Arial"/>
          <w:b/>
          <w:bCs/>
          <w:color w:val="000000"/>
          <w:spacing w:val="0"/>
          <w:w w:val="100"/>
          <w:position w:val="0"/>
          <w:sz w:val="13"/>
          <w:szCs w:val="13"/>
          <w:u w:val="single"/>
          <w:shd w:val="clear" w:color="auto" w:fill="auto"/>
          <w:lang w:val="de-DE" w:eastAsia="de-DE" w:bidi="de-DE"/>
        </w:rPr>
        <w:t>Sch k*</w:t>
      </w:r>
      <w:r>
        <w:rPr>
          <w:rFonts w:ascii="Arial" w:eastAsia="Arial" w:hAnsi="Arial" w:cs="Arial"/>
          <w:b/>
          <w:bCs/>
          <w:color w:val="000000"/>
          <w:spacing w:val="0"/>
          <w:w w:val="100"/>
          <w:position w:val="0"/>
          <w:sz w:val="13"/>
          <w:szCs w:val="13"/>
          <w:shd w:val="clear" w:color="auto" w:fill="auto"/>
          <w:lang w:val="de-DE" w:eastAsia="de-DE" w:bidi="de-DE"/>
        </w:rPr>
        <w:t xml:space="preserve"> . </w:t>
      </w:r>
      <w:r>
        <w:rPr>
          <w:rFonts w:ascii="Arial" w:eastAsia="Arial" w:hAnsi="Arial" w:cs="Arial"/>
          <w:b/>
          <w:bCs/>
          <w:color w:val="000000"/>
          <w:spacing w:val="0"/>
          <w:w w:val="100"/>
          <w:position w:val="0"/>
          <w:sz w:val="13"/>
          <w:szCs w:val="13"/>
          <w:u w:val="single"/>
          <w:shd w:val="clear" w:color="auto" w:fill="auto"/>
          <w:lang w:val="de-DE" w:eastAsia="de-DE" w:bidi="de-DE"/>
        </w:rPr>
        <w:t>Phy ♦</w:t>
      </w:r>
      <w:r>
        <w:rPr>
          <w:rFonts w:ascii="Arial" w:eastAsia="Arial" w:hAnsi="Arial" w:cs="Arial"/>
          <w:b/>
          <w:bCs/>
          <w:color w:val="000000"/>
          <w:spacing w:val="0"/>
          <w:w w:val="100"/>
          <w:position w:val="0"/>
          <w:sz w:val="13"/>
          <w:szCs w:val="13"/>
          <w:shd w:val="clear" w:color="auto" w:fill="auto"/>
          <w:lang w:val="de-DE" w:eastAsia="de-DE" w:bidi="de-DE"/>
        </w:rPr>
        <w:t xml:space="preserve"> . </w:t>
      </w:r>
      <w:r>
        <w:rPr>
          <w:rFonts w:ascii="Arial" w:eastAsia="Arial" w:hAnsi="Arial" w:cs="Arial"/>
          <w:b/>
          <w:bCs/>
          <w:color w:val="000000"/>
          <w:spacing w:val="0"/>
          <w:w w:val="100"/>
          <w:position w:val="0"/>
          <w:sz w:val="13"/>
          <w:szCs w:val="13"/>
          <w:u w:val="single"/>
          <w:shd w:val="clear" w:color="auto" w:fill="auto"/>
          <w:lang w:val="de-DE" w:eastAsia="de-DE" w:bidi="de-DE"/>
        </w:rPr>
        <w:t>Sh- .</w:t>
      </w:r>
      <w:r>
        <w:rPr>
          <w:rFonts w:ascii="Arial" w:eastAsia="Arial" w:hAnsi="Arial" w:cs="Arial"/>
          <w:b/>
          <w:bCs/>
          <w:color w:val="000000"/>
          <w:spacing w:val="0"/>
          <w:w w:val="100"/>
          <w:position w:val="0"/>
          <w:sz w:val="13"/>
          <w:szCs w:val="13"/>
          <w:shd w:val="clear" w:color="auto" w:fill="auto"/>
          <w:lang w:val="de-DE" w:eastAsia="de-DE" w:bidi="de-DE"/>
        </w:rPr>
        <w:t xml:space="preserve">. </w:t>
      </w:r>
      <w:r>
        <w:rPr>
          <w:rFonts w:ascii="Arial" w:eastAsia="Arial" w:hAnsi="Arial" w:cs="Arial"/>
          <w:b/>
          <w:bCs/>
          <w:color w:val="000000"/>
          <w:spacing w:val="0"/>
          <w:w w:val="100"/>
          <w:position w:val="0"/>
          <w:sz w:val="13"/>
          <w:szCs w:val="13"/>
          <w:u w:val="single"/>
          <w:shd w:val="clear" w:color="auto" w:fill="auto"/>
          <w:lang w:val="de-DE" w:eastAsia="de-DE" w:bidi="de-DE"/>
        </w:rPr>
        <w:t>Cm</w:t>
      </w:r>
    </w:p>
    <w:p>
      <w:pPr>
        <w:pStyle w:val="Style73"/>
        <w:keepNext w:val="0"/>
        <w:keepLines w:val="0"/>
        <w:widowControl w:val="0"/>
        <w:shd w:val="clear" w:color="auto" w:fill="auto"/>
        <w:tabs>
          <w:tab w:pos="1442" w:val="left"/>
        </w:tabs>
        <w:bidi w:val="0"/>
        <w:spacing w:line="180" w:lineRule="auto"/>
        <w:ind w:left="0" w:firstLine="360"/>
        <w:jc w:val="left"/>
        <w:rPr>
          <w:sz w:val="13"/>
          <w:szCs w:val="13"/>
        </w:rPr>
      </w:pPr>
      <w:r>
        <w:rPr>
          <w:i/>
          <w:iCs/>
          <w:color w:val="000000"/>
          <w:spacing w:val="0"/>
          <w:w w:val="100"/>
          <w:position w:val="0"/>
          <w:sz w:val="32"/>
          <w:szCs w:val="32"/>
          <w:shd w:val="clear" w:color="auto" w:fill="auto"/>
          <w:lang w:val="de-DE" w:eastAsia="de-DE" w:bidi="de-DE"/>
        </w:rPr>
        <w:t>*</w:t>
        <w:tab/>
        <w:t>1</w:t>
      </w:r>
      <w:r>
        <w:rPr>
          <w:rFonts w:ascii="Arial" w:eastAsia="Arial" w:hAnsi="Arial" w:cs="Arial"/>
          <w:b/>
          <w:bCs/>
          <w:color w:val="000000"/>
          <w:spacing w:val="0"/>
          <w:w w:val="100"/>
          <w:position w:val="0"/>
          <w:sz w:val="13"/>
          <w:szCs w:val="13"/>
          <w:shd w:val="clear" w:color="auto" w:fill="auto"/>
          <w:lang w:val="de-DE" w:eastAsia="de-DE" w:bidi="de-DE"/>
        </w:rPr>
        <w:t xml:space="preserve"> r</w:t>
      </w:r>
    </w:p>
    <w:p>
      <w:pPr>
        <w:pStyle w:val="Style73"/>
        <w:keepNext w:val="0"/>
        <w:keepLines w:val="0"/>
        <w:widowControl w:val="0"/>
        <w:numPr>
          <w:ilvl w:val="0"/>
          <w:numId w:val="389"/>
        </w:numPr>
        <w:shd w:val="clear" w:color="auto" w:fill="auto"/>
        <w:tabs>
          <w:tab w:pos="187" w:val="left"/>
        </w:tabs>
        <w:bidi w:val="0"/>
        <w:spacing w:line="240" w:lineRule="auto"/>
        <w:ind w:left="0" w:firstLine="0"/>
        <w:jc w:val="left"/>
        <w:rPr>
          <w:sz w:val="11"/>
          <w:szCs w:val="11"/>
        </w:rPr>
      </w:pPr>
      <w:r>
        <w:rPr>
          <w:rFonts w:ascii="Arial" w:eastAsia="Arial" w:hAnsi="Arial" w:cs="Arial"/>
          <w:b/>
          <w:bCs/>
          <w:color w:val="000000"/>
          <w:spacing w:val="0"/>
          <w:w w:val="100"/>
          <w:position w:val="0"/>
          <w:sz w:val="11"/>
          <w:szCs w:val="11"/>
          <w:shd w:val="clear" w:color="auto" w:fill="auto"/>
          <w:lang w:val="de-DE" w:eastAsia="de-DE" w:bidi="de-DE"/>
        </w:rPr>
        <w:t>Triebklasse:</w:t>
      </w:r>
    </w:p>
    <w:p>
      <w:pPr>
        <w:pStyle w:val="Style73"/>
        <w:keepNext w:val="0"/>
        <w:keepLines w:val="0"/>
        <w:widowControl w:val="0"/>
        <w:numPr>
          <w:ilvl w:val="0"/>
          <w:numId w:val="389"/>
        </w:numPr>
        <w:shd w:val="clear" w:color="auto" w:fill="auto"/>
        <w:tabs>
          <w:tab w:pos="187" w:val="left"/>
        </w:tabs>
        <w:bidi w:val="0"/>
        <w:spacing w:line="240" w:lineRule="auto"/>
        <w:ind w:left="0" w:firstLine="0"/>
        <w:jc w:val="left"/>
        <w:rPr>
          <w:sz w:val="11"/>
          <w:szCs w:val="11"/>
        </w:rPr>
      </w:pPr>
      <w:r>
        <w:rPr>
          <w:rFonts w:ascii="Arial" w:eastAsia="Arial" w:hAnsi="Arial" w:cs="Arial"/>
          <w:b/>
          <w:bCs/>
          <w:color w:val="000000"/>
          <w:spacing w:val="0"/>
          <w:w w:val="100"/>
          <w:position w:val="0"/>
          <w:sz w:val="11"/>
          <w:szCs w:val="11"/>
          <w:shd w:val="clear" w:color="auto" w:fill="auto"/>
          <w:lang w:val="de-DE" w:eastAsia="de-DE" w:bidi="de-DE"/>
        </w:rPr>
        <w:t>Quantumspannung:</w:t>
      </w:r>
    </w:p>
    <w:p>
      <w:pPr>
        <w:pStyle w:val="Style73"/>
        <w:keepNext w:val="0"/>
        <w:keepLines w:val="0"/>
        <w:widowControl w:val="0"/>
        <w:shd w:val="clear" w:color="auto" w:fill="auto"/>
        <w:tabs>
          <w:tab w:pos="480" w:val="left"/>
          <w:tab w:pos="653" w:val="left"/>
          <w:tab w:pos="893" w:val="left"/>
        </w:tabs>
        <w:bidi w:val="0"/>
        <w:spacing w:line="180" w:lineRule="auto"/>
        <w:ind w:left="0" w:firstLine="0"/>
        <w:jc w:val="left"/>
        <w:rPr>
          <w:sz w:val="13"/>
          <w:szCs w:val="13"/>
        </w:rPr>
      </w:pPr>
      <w:r>
        <w:rPr>
          <w:i/>
          <w:iCs/>
          <w:color w:val="000000"/>
          <w:spacing w:val="0"/>
          <w:w w:val="100"/>
          <w:position w:val="0"/>
          <w:sz w:val="32"/>
          <w:szCs w:val="32"/>
          <w:u w:val="single"/>
          <w:shd w:val="clear" w:color="auto" w:fill="auto"/>
          <w:lang w:val="de-DE" w:eastAsia="de-DE" w:bidi="de-DE"/>
        </w:rPr>
        <w:t>1.</w:t>
      </w:r>
      <w:r>
        <w:rPr>
          <w:rFonts w:ascii="Arial" w:eastAsia="Arial" w:hAnsi="Arial" w:cs="Arial"/>
          <w:b/>
          <w:bCs/>
          <w:color w:val="000000"/>
          <w:spacing w:val="0"/>
          <w:w w:val="100"/>
          <w:position w:val="0"/>
          <w:sz w:val="13"/>
          <w:szCs w:val="13"/>
          <w:u w:val="single"/>
          <w:shd w:val="clear" w:color="auto" w:fill="auto"/>
          <w:lang w:val="de-DE" w:eastAsia="de-DE" w:bidi="de-DE"/>
        </w:rPr>
        <w:t xml:space="preserve"> Dur</w:t>
      </w:r>
      <w:r>
        <w:rPr>
          <w:rFonts w:ascii="Arial" w:eastAsia="Arial" w:hAnsi="Arial" w:cs="Arial"/>
          <w:b/>
          <w:bCs/>
          <w:color w:val="000000"/>
          <w:spacing w:val="0"/>
          <w:w w:val="100"/>
          <w:position w:val="0"/>
          <w:sz w:val="13"/>
          <w:szCs w:val="13"/>
          <w:shd w:val="clear" w:color="auto" w:fill="auto"/>
          <w:lang w:val="de-DE" w:eastAsia="de-DE" w:bidi="de-DE"/>
        </w:rPr>
        <w:tab/>
      </w:r>
      <w:r>
        <w:rPr>
          <w:rFonts w:ascii="Arial" w:eastAsia="Arial" w:hAnsi="Arial" w:cs="Arial"/>
          <w:b/>
          <w:bCs/>
          <w:color w:val="000000"/>
          <w:spacing w:val="0"/>
          <w:w w:val="100"/>
          <w:position w:val="0"/>
          <w:sz w:val="13"/>
          <w:szCs w:val="13"/>
          <w:shd w:val="clear" w:color="auto" w:fill="auto"/>
          <w:vertAlign w:val="subscript"/>
          <w:lang w:val="de-DE" w:eastAsia="de-DE" w:bidi="de-DE"/>
        </w:rPr>
        <w:t>=</w:t>
      </w:r>
      <w:r>
        <w:rPr>
          <w:rFonts w:ascii="Arial" w:eastAsia="Arial" w:hAnsi="Arial" w:cs="Arial"/>
          <w:b/>
          <w:bCs/>
          <w:color w:val="000000"/>
          <w:spacing w:val="0"/>
          <w:w w:val="100"/>
          <w:position w:val="0"/>
          <w:sz w:val="13"/>
          <w:szCs w:val="13"/>
          <w:shd w:val="clear" w:color="auto" w:fill="auto"/>
          <w:lang w:val="de-DE" w:eastAsia="de-DE" w:bidi="de-DE"/>
        </w:rPr>
        <w:tab/>
      </w:r>
      <w:r>
        <w:rPr>
          <w:rFonts w:ascii="Arial" w:eastAsia="Arial" w:hAnsi="Arial" w:cs="Arial"/>
          <w:b/>
          <w:bCs/>
          <w:color w:val="000000"/>
          <w:spacing w:val="0"/>
          <w:w w:val="100"/>
          <w:position w:val="0"/>
          <w:sz w:val="13"/>
          <w:szCs w:val="13"/>
          <w:u w:val="single"/>
          <w:shd w:val="clear" w:color="auto" w:fill="auto"/>
          <w:lang w:val="de-DE" w:eastAsia="de-DE" w:bidi="de-DE"/>
        </w:rPr>
        <w:t>75</w:t>
        <w:tab/>
        <w:t>*</w:t>
      </w:r>
      <w:r>
        <w:rPr>
          <w:rFonts w:ascii="Arial" w:eastAsia="Arial" w:hAnsi="Arial" w:cs="Arial"/>
          <w:b/>
          <w:bCs/>
          <w:color w:val="000000"/>
          <w:spacing w:val="0"/>
          <w:w w:val="100"/>
          <w:position w:val="0"/>
          <w:sz w:val="13"/>
          <w:szCs w:val="13"/>
          <w:shd w:val="clear" w:color="auto" w:fill="auto"/>
          <w:lang w:val="de-DE" w:eastAsia="de-DE" w:bidi="de-DE"/>
        </w:rPr>
        <w:t>'»</w:t>
      </w:r>
    </w:p>
    <w:p>
      <w:pPr>
        <w:pStyle w:val="Style73"/>
        <w:keepNext w:val="0"/>
        <w:keepLines w:val="0"/>
        <w:widowControl w:val="0"/>
        <w:shd w:val="clear" w:color="auto" w:fill="auto"/>
        <w:tabs>
          <w:tab w:pos="659" w:val="left"/>
          <w:tab w:pos="899" w:val="left"/>
        </w:tabs>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Moll</w:t>
        <w:tab/>
        <w:t>25</w:t>
        <w:tab/>
        <w:t>’rä</w:t>
      </w:r>
    </w:p>
    <w:p>
      <w:pPr>
        <w:pStyle w:val="Style73"/>
        <w:keepNext w:val="0"/>
        <w:keepLines w:val="0"/>
        <w:widowControl w:val="0"/>
        <w:shd w:val="clear" w:color="auto" w:fill="auto"/>
        <w:tabs>
          <w:tab w:pos="480" w:val="left"/>
          <w:tab w:pos="653" w:val="left"/>
          <w:tab w:leader="underscore" w:pos="1210" w:val="center"/>
        </w:tabs>
        <w:bidi w:val="0"/>
        <w:spacing w:line="240" w:lineRule="auto"/>
        <w:ind w:left="0" w:firstLine="0"/>
        <w:jc w:val="left"/>
        <w:rPr>
          <w:sz w:val="20"/>
          <w:szCs w:val="20"/>
        </w:rPr>
      </w:pPr>
      <w:r>
        <w:rPr>
          <w:rFonts w:ascii="Arial" w:eastAsia="Arial" w:hAnsi="Arial" w:cs="Arial"/>
          <w:b/>
          <w:bCs/>
          <w:color w:val="000000"/>
          <w:spacing w:val="0"/>
          <w:w w:val="100"/>
          <w:position w:val="0"/>
          <w:sz w:val="13"/>
          <w:szCs w:val="13"/>
          <w:u w:val="single"/>
          <w:shd w:val="clear" w:color="auto" w:fill="auto"/>
          <w:lang w:val="de-DE" w:eastAsia="de-DE" w:bidi="de-DE"/>
        </w:rPr>
        <w:t xml:space="preserve">8. </w:t>
      </w:r>
      <w:r>
        <w:rPr>
          <w:smallCaps/>
          <w:color w:val="000000"/>
          <w:spacing w:val="0"/>
          <w:w w:val="100"/>
          <w:position w:val="0"/>
          <w:sz w:val="20"/>
          <w:szCs w:val="20"/>
          <w:u w:val="single"/>
          <w:shd w:val="clear" w:color="auto" w:fill="auto"/>
          <w:lang w:val="de-DE" w:eastAsia="de-DE" w:bidi="de-DE"/>
        </w:rPr>
        <w:t>Sol</w:t>
        <w:tab/>
        <w:t>+</w:t>
      </w:r>
      <w:r>
        <w:rPr>
          <w:smallCaps/>
          <w:color w:val="000000"/>
          <w:spacing w:val="0"/>
          <w:w w:val="100"/>
          <w:position w:val="0"/>
          <w:sz w:val="20"/>
          <w:szCs w:val="20"/>
          <w:shd w:val="clear" w:color="auto" w:fill="auto"/>
          <w:lang w:val="de-DE" w:eastAsia="de-DE" w:bidi="de-DE"/>
        </w:rPr>
        <w:tab/>
      </w:r>
      <w:r>
        <w:rPr>
          <w:smallCaps/>
          <w:color w:val="000000"/>
          <w:spacing w:val="0"/>
          <w:w w:val="100"/>
          <w:position w:val="0"/>
          <w:sz w:val="20"/>
          <w:szCs w:val="20"/>
          <w:shd w:val="clear" w:color="auto" w:fill="auto"/>
          <w:vertAlign w:val="subscript"/>
          <w:lang w:val="de-DE" w:eastAsia="de-DE" w:bidi="de-DE"/>
        </w:rPr>
        <w:t>=</w:t>
      </w:r>
      <w:r>
        <w:rPr>
          <w:smallCaps/>
          <w:color w:val="000000"/>
          <w:spacing w:val="0"/>
          <w:w w:val="100"/>
          <w:position w:val="0"/>
          <w:sz w:val="20"/>
          <w:szCs w:val="20"/>
          <w:shd w:val="clear" w:color="auto" w:fill="auto"/>
          <w:lang w:val="de-DE" w:eastAsia="de-DE" w:bidi="de-DE"/>
        </w:rPr>
        <w:t xml:space="preserve"> </w:t>
        <w:tab/>
        <w:t>%</w:t>
      </w:r>
    </w:p>
    <w:p>
      <w:pPr>
        <w:pStyle w:val="Style73"/>
        <w:keepNext w:val="0"/>
        <w:keepLines w:val="0"/>
        <w:widowControl w:val="0"/>
        <w:shd w:val="clear" w:color="auto" w:fill="auto"/>
        <w:tabs>
          <w:tab w:pos="486" w:val="left"/>
          <w:tab w:pos="659" w:val="left"/>
          <w:tab w:pos="1226" w:val="center"/>
        </w:tabs>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Soz-</w:t>
        <w:tab/>
        <w:t>—</w:t>
        <w:tab/>
      </w:r>
      <w:r>
        <w:rPr>
          <w:rFonts w:ascii="Arial" w:eastAsia="Arial" w:hAnsi="Arial" w:cs="Arial"/>
          <w:b/>
          <w:bCs/>
          <w:color w:val="000000"/>
          <w:spacing w:val="0"/>
          <w:w w:val="100"/>
          <w:position w:val="0"/>
          <w:sz w:val="13"/>
          <w:szCs w:val="13"/>
          <w:shd w:val="clear" w:color="auto" w:fill="auto"/>
          <w:vertAlign w:val="superscript"/>
          <w:lang w:val="de-DE" w:eastAsia="de-DE" w:bidi="de-DE"/>
        </w:rPr>
        <w:t>=</w:t>
      </w:r>
      <w:r>
        <w:rPr>
          <w:rFonts w:ascii="Arial" w:eastAsia="Arial" w:hAnsi="Arial" w:cs="Arial"/>
          <w:b/>
          <w:bCs/>
          <w:color w:val="000000"/>
          <w:spacing w:val="0"/>
          <w:w w:val="100"/>
          <w:position w:val="0"/>
          <w:sz w:val="13"/>
          <w:szCs w:val="13"/>
          <w:shd w:val="clear" w:color="auto" w:fill="auto"/>
          <w:lang w:val="de-DE" w:eastAsia="de-DE" w:bidi="de-DE"/>
        </w:rPr>
        <w:tab/>
        <w:t>"'o</w:t>
      </w:r>
    </w:p>
    <w:p>
      <w:pPr>
        <w:pStyle w:val="Style46"/>
        <w:keepNext w:val="0"/>
        <w:keepLines w:val="0"/>
        <w:widowControl w:val="0"/>
        <w:shd w:val="clear" w:color="auto" w:fill="auto"/>
        <w:bidi w:val="0"/>
        <w:spacing w:line="276" w:lineRule="auto"/>
        <w:ind w:left="0" w:firstLine="0"/>
        <w:jc w:val="left"/>
        <w:rPr>
          <w:sz w:val="11"/>
          <w:szCs w:val="11"/>
        </w:rPr>
      </w:pPr>
      <w:r>
        <w:rPr>
          <w:rFonts w:ascii="Arial" w:eastAsia="Arial" w:hAnsi="Arial" w:cs="Arial"/>
          <w:b/>
          <w:bCs/>
          <w:color w:val="000000"/>
          <w:spacing w:val="0"/>
          <w:w w:val="100"/>
          <w:position w:val="0"/>
          <w:sz w:val="11"/>
          <w:szCs w:val="11"/>
          <w:shd w:val="clear" w:color="auto" w:fill="auto"/>
          <w:lang w:val="de-DE" w:eastAsia="de-DE" w:bidi="de-DE"/>
        </w:rPr>
        <w:t>Copyright 1947 by Vorlag Hans Huber, Bern Prinfed in Switzerland</w:t>
      </w:r>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ii. Triebprofile des 1/ordergängers des Probanden in Fall 49</w:t>
      </w:r>
    </w:p>
    <w:p>
      <w:pPr>
        <w:widowControl w:val="0"/>
        <w:spacing w:line="1" w:lineRule="exact"/>
        <w:sectPr>
          <w:footnotePr>
            <w:pos w:val="pageBottom"/>
            <w:numFmt w:val="upperRoman"/>
            <w:numRestart w:val="continuous"/>
            <w15:footnoteColumns w:val="1"/>
          </w:footnotePr>
          <w:type w:val="continuous"/>
          <w:pgSz w:w="12240" w:h="15840"/>
          <w:pgMar w:top="2162" w:left="2320" w:right="2320" w:bottom="2369" w:header="0" w:footer="3" w:gutter="778"/>
          <w:cols w:space="720"/>
          <w:noEndnote/>
          <w:rtlGutter/>
          <w:docGrid w:linePitch="360"/>
        </w:sectPr>
      </w:pPr>
    </w:p>
    <w:p>
      <w:pPr>
        <w:pStyle w:val="Style22"/>
        <w:keepNext w:val="0"/>
        <w:keepLines w:val="0"/>
        <w:widowControl w:val="0"/>
        <w:numPr>
          <w:ilvl w:val="0"/>
          <w:numId w:val="391"/>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bestimmte Ahnenmuster und -figuren, ihre Ansprüche aus dem familiären Ubw hinausverlegen; projektive Lösung der Ahnenansprüche (——p);</w:t>
      </w:r>
    </w:p>
    <w:p>
      <w:pPr>
        <w:pStyle w:val="Style22"/>
        <w:keepNext w:val="0"/>
        <w:keepLines w:val="0"/>
        <w:widowControl w:val="0"/>
        <w:numPr>
          <w:ilvl w:val="0"/>
          <w:numId w:val="391"/>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es kann von den gegensätzlichen Ahnenansprüchen besessen sein (inflative Lösung, + p);</w:t>
      </w:r>
    </w:p>
    <w:p>
      <w:pPr>
        <w:pStyle w:val="Style22"/>
        <w:keepNext w:val="0"/>
        <w:keepLines w:val="0"/>
        <w:widowControl w:val="0"/>
        <w:numPr>
          <w:ilvl w:val="0"/>
          <w:numId w:val="391"/>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das Ich kann bestimmte Ahnenansprüche verneinen, hemmen oder ver</w:t>
        <w:softHyphen/>
        <w:t>drängen (— k);</w:t>
      </w:r>
    </w:p>
    <w:p>
      <w:pPr>
        <w:pStyle w:val="Style22"/>
        <w:keepNext w:val="0"/>
        <w:keepLines w:val="0"/>
        <w:widowControl w:val="0"/>
        <w:numPr>
          <w:ilvl w:val="0"/>
          <w:numId w:val="39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das Ich kann aber auch </w:t>
      </w:r>
      <w:r>
        <w:rPr>
          <w:i/>
          <w:iCs/>
          <w:color w:val="000000"/>
          <w:spacing w:val="0"/>
          <w:w w:val="100"/>
          <w:position w:val="0"/>
          <w:shd w:val="clear" w:color="auto" w:fill="auto"/>
          <w:lang w:val="de-DE" w:eastAsia="de-DE" w:bidi="de-DE"/>
        </w:rPr>
        <w:t>alle</w:t>
      </w:r>
      <w:r>
        <w:rPr>
          <w:color w:val="000000"/>
          <w:spacing w:val="0"/>
          <w:w w:val="100"/>
          <w:position w:val="0"/>
          <w:shd w:val="clear" w:color="auto" w:fill="auto"/>
          <w:lang w:val="de-DE" w:eastAsia="de-DE" w:bidi="de-DE"/>
        </w:rPr>
        <w:t xml:space="preserve"> gegensätzlichen Ahnenansprüche dem eigenen Ich einverieiben. Diese besondere Lösungsart der Ahnengegensätzlichkeiten nennen wir «familiäre Introjektion» (-(- k).</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bisherige Charakteranalyse war aber auf Grund der Ahnentafel unfähig, das zu beweisen, was das Ich in der Tat mit der Ahnengegensatzstruktur des fa</w:t>
        <w:softHyphen/>
        <w:t>miliären Ubw getan hat. Eben dieser Mangel hat uns dazu gezwungen, eine expe</w:t>
        <w:softHyphen/>
        <w:t>rimentelle Methode zu schaffen, die es ermöglicht, auch die Frage zu beantworten, warum die Person eben dieses und nicht ein anderes Schicksal hat «wählen» müssen.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experimente/le dch-Anayse ist derzeit die einzige Methode, die auf diese Frage auf exakte Weise zu antworten vermag. Wir setzen demnach die Charakter</w:t>
        <w:softHyphen/>
        <w:t>analyse des Probanden auf Grund der Ahnentafel fort und kommen zu der pweiten Phase, zu der experimentellen Ich-Analyse.</w:t>
      </w:r>
    </w:p>
    <w:p>
      <w:pPr>
        <w:pStyle w:val="Style22"/>
        <w:keepNext w:val="0"/>
        <w:keepLines w:val="0"/>
        <w:widowControl w:val="0"/>
        <w:numPr>
          <w:ilvl w:val="0"/>
          <w:numId w:val="393"/>
        </w:numPr>
        <w:shd w:val="clear" w:color="auto" w:fill="auto"/>
        <w:tabs>
          <w:tab w:pos="289" w:val="left"/>
        </w:tabs>
        <w:bidi w:val="0"/>
        <w:spacing w:line="312" w:lineRule="auto"/>
        <w:ind w:left="0" w:firstLine="0"/>
        <w:jc w:val="left"/>
      </w:pPr>
      <w:r>
        <w:rPr>
          <w:color w:val="000000"/>
          <w:spacing w:val="0"/>
          <w:w w:val="100"/>
          <w:position w:val="0"/>
          <w:shd w:val="clear" w:color="auto" w:fill="auto"/>
          <w:lang w:val="de-DE" w:eastAsia="de-DE" w:bidi="de-DE"/>
        </w:rPr>
        <w:t>Zweite Phase der dynamischen Charakteranalyse: Die Ergebnisse der Ich-Analyse</w:t>
      </w:r>
    </w:p>
    <w:p>
      <w:pPr>
        <w:pStyle w:val="Style22"/>
        <w:keepNext w:val="0"/>
        <w:keepLines w:val="0"/>
        <w:widowControl w:val="0"/>
        <w:shd w:val="clear" w:color="auto" w:fill="auto"/>
        <w:tabs>
          <w:tab w:leader="hyphen" w:pos="2184" w:val="left"/>
        </w:tabs>
        <w:bidi w:val="0"/>
        <w:spacing w:line="240" w:lineRule="auto"/>
        <w:ind w:left="0" w:firstLine="360"/>
        <w:jc w:val="left"/>
      </w:pPr>
      <w:r>
        <w:rPr>
          <w:color w:val="000000"/>
          <w:spacing w:val="0"/>
          <w:w w:val="100"/>
          <w:position w:val="0"/>
          <w:shd w:val="clear" w:color="auto" w:fill="auto"/>
          <w:lang w:val="de-DE" w:eastAsia="de-DE" w:bidi="de-DE"/>
        </w:rPr>
        <w:t>Abbildung 11 stellt die acht Vordergrundprofile (V.G. P.) des Probanden dar. Hier fällt auf, daß in den Ich-Bildern die Elementarfunktion der Zntrjekfion, die Reaktion + k, dominiert (7:8). Von den sieben introjektiven Ich-Bildern sind fünf «totaler» Natur, also Sch = + 0. (V. G. P. IV bis VIII.) Hier werden also beide Gegenfüßler des Gegensatzpaares dem Ich einverleibt. Darum ist auch das sog. Wunschbewußtsein völlig geräumt (0 p). Die Person will demnach beides, d. h. alles haben. Einmal kommt die Einverleibung in Form von Introprojektion (V.G. P. I: Sch — -\</w:t>
        <w:tab/>
        <w:t>); ein anderesmal wieder in derjenigen der Introinflation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(V.G. P. III: Sch = -—h) vor. Der Charakter des Probanden wird somit im Vor</w:t>
        <w:softHyphen/>
        <w:t xml:space="preserve">dergrund von einem </w:t>
      </w:r>
      <w:r>
        <w:rPr>
          <w:i/>
          <w:iCs/>
          <w:color w:val="000000"/>
          <w:spacing w:val="0"/>
          <w:w w:val="100"/>
          <w:position w:val="0"/>
          <w:shd w:val="clear" w:color="auto" w:fill="auto"/>
          <w:lang w:val="de-DE" w:eastAsia="de-DE" w:bidi="de-DE"/>
        </w:rPr>
        <w:t>introjektiven</w:t>
      </w:r>
      <w:r>
        <w:rPr>
          <w:color w:val="000000"/>
          <w:spacing w:val="0"/>
          <w:w w:val="100"/>
          <w:position w:val="0"/>
          <w:shd w:val="clear" w:color="auto" w:fill="auto"/>
          <w:lang w:val="de-DE" w:eastAsia="de-DE" w:bidi="de-DE"/>
        </w:rPr>
        <w:t xml:space="preserve"> Zeh geprägt. Das projektive Ich: Sch = 0 —, kommt nur einmal (1:8) vor, alle anderen Ich-Funktionen fehlen im Vordergrund.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fragen: We/che «Muster und </w:t>
      </w:r>
      <w:r>
        <w:rPr>
          <w:i/>
          <w:iCs/>
          <w:color w:val="000000"/>
          <w:spacing w:val="0"/>
          <w:w w:val="100"/>
          <w:position w:val="0"/>
          <w:shd w:val="clear" w:color="auto" w:fill="auto"/>
          <w:lang w:val="de-DE" w:eastAsia="de-DE" w:bidi="de-DE"/>
        </w:rPr>
        <w:t>Figuren»</w:t>
      </w:r>
      <w:r>
        <w:rPr>
          <w:color w:val="000000"/>
          <w:spacing w:val="0"/>
          <w:w w:val="100"/>
          <w:position w:val="0"/>
          <w:shd w:val="clear" w:color="auto" w:fill="auto"/>
          <w:lang w:val="de-DE" w:eastAsia="de-DE" w:bidi="de-DE"/>
        </w:rPr>
        <w:t xml:space="preserve"> der Vorfahren werden a/so dem Vorder- Zch </w:t>
      </w:r>
      <w:r>
        <w:rPr>
          <w:i/>
          <w:iCs/>
          <w:color w:val="000000"/>
          <w:spacing w:val="0"/>
          <w:w w:val="100"/>
          <w:position w:val="0"/>
          <w:shd w:val="clear" w:color="auto" w:fill="auto"/>
          <w:lang w:val="de-DE" w:eastAsia="de-DE" w:bidi="de-DE"/>
        </w:rPr>
        <w:t>einverleebt?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Antwort kann auf Grund der Vordergrundprofile völlig eindeutig abge</w:t>
        <w:softHyphen/>
        <w:t xml:space="preserve">geben werden : die depressiven, </w:t>
      </w:r>
      <w:r>
        <w:rPr>
          <w:i/>
          <w:iCs/>
          <w:color w:val="000000"/>
          <w:spacing w:val="0"/>
          <w:w w:val="100"/>
          <w:position w:val="0"/>
          <w:shd w:val="clear" w:color="auto" w:fill="auto"/>
          <w:lang w:val="de-DE" w:eastAsia="de-DE" w:bidi="de-DE"/>
        </w:rPr>
        <w:t>autistischen</w:t>
      </w:r>
      <w:r>
        <w:rPr>
          <w:color w:val="000000"/>
          <w:spacing w:val="0"/>
          <w:w w:val="100"/>
          <w:position w:val="0"/>
          <w:shd w:val="clear" w:color="auto" w:fill="auto"/>
          <w:lang w:val="de-DE" w:eastAsia="de-DE" w:bidi="de-DE"/>
        </w:rPr>
        <w:t xml:space="preserve"> Vorfahren.</w:t>
      </w:r>
    </w:p>
    <w:p>
      <w:pPr>
        <w:pStyle w:val="Style73"/>
        <w:keepNext w:val="0"/>
        <w:keepLines w:val="0"/>
        <w:widowControl w:val="0"/>
        <w:shd w:val="clear" w:color="auto" w:fill="auto"/>
        <w:tabs>
          <w:tab w:pos="7146" w:val="left"/>
        </w:tabs>
        <w:bidi w:val="0"/>
        <w:spacing w:line="240" w:lineRule="auto"/>
        <w:ind w:left="0" w:firstLine="360"/>
        <w:jc w:val="left"/>
        <w:rPr>
          <w:sz w:val="20"/>
          <w:szCs w:val="20"/>
        </w:rPr>
      </w:pPr>
      <w:r>
        <w:fldChar w:fldCharType="begin"/>
        <w:instrText xml:space="preserve"> TOC \o "1-5" \h \z </w:instrText>
        <w:fldChar w:fldCharType="separate"/>
      </w:r>
      <w:r>
        <w:rPr>
          <w:color w:val="000000"/>
          <w:spacing w:val="0"/>
          <w:w w:val="100"/>
          <w:position w:val="0"/>
          <w:sz w:val="20"/>
          <w:szCs w:val="20"/>
          <w:shd w:val="clear" w:color="auto" w:fill="auto"/>
          <w:lang w:val="de-DE" w:eastAsia="de-DE" w:bidi="de-DE"/>
        </w:rPr>
        <w:t>Dafür spriclht:</w:t>
        <w:tab/>
        <w:t>•</w:t>
      </w:r>
    </w:p>
    <w:p>
      <w:pPr>
        <w:pStyle w:val="Style73"/>
        <w:keepNext w:val="0"/>
        <w:keepLines w:val="0"/>
        <w:widowControl w:val="0"/>
        <w:shd w:val="clear" w:color="auto" w:fill="auto"/>
        <w:tabs>
          <w:tab w:pos="6022" w:val="left"/>
        </w:tabs>
        <w:bidi w:val="0"/>
        <w:spacing w:line="240" w:lineRule="auto"/>
        <w:ind w:left="0" w:firstLine="360"/>
        <w:jc w:val="left"/>
      </w:pPr>
      <w:r>
        <w:rPr>
          <w:color w:val="000000"/>
          <w:spacing w:val="0"/>
          <w:w w:val="100"/>
          <w:position w:val="0"/>
          <w:shd w:val="clear" w:color="auto" w:fill="auto"/>
          <w:lang w:val="de-DE" w:eastAsia="de-DE" w:bidi="de-DE"/>
        </w:rPr>
        <w:t>'</w:t>
        <w:tab/>
        <w:t>7'esto/qgi'scb</w:t>
      </w:r>
    </w:p>
    <w:p>
      <w:pPr>
        <w:pStyle w:val="Style73"/>
        <w:keepNext w:val="0"/>
        <w:keepLines w:val="0"/>
        <w:widowControl w:val="0"/>
        <w:numPr>
          <w:ilvl w:val="0"/>
          <w:numId w:val="395"/>
        </w:numPr>
        <w:shd w:val="clear" w:color="auto" w:fill="auto"/>
        <w:tabs>
          <w:tab w:pos="246" w:val="left"/>
          <w:tab w:pos="6298" w:val="left"/>
        </w:tabs>
        <w:bidi w:val="0"/>
        <w:spacing w:line="240" w:lineRule="auto"/>
        <w:ind w:left="0" w:firstLine="0"/>
        <w:jc w:val="left"/>
      </w:pPr>
      <w:r>
        <w:rPr>
          <w:color w:val="000000"/>
          <w:spacing w:val="0"/>
          <w:w w:val="100"/>
          <w:position w:val="0"/>
          <w:shd w:val="clear" w:color="auto" w:fill="auto"/>
          <w:lang w:val="de-DE" w:eastAsia="de-DE" w:bidi="de-DE"/>
        </w:rPr>
        <w:t>das degressive Kcrnsyndrom in den V. G. P. IV, V, VIT, VIII</w:t>
        <w:tab/>
        <w:t xml:space="preserve">+ </w:t>
      </w:r>
      <w:r>
        <w:rPr>
          <w:i/>
          <w:iCs/>
          <w:color w:val="000000"/>
          <w:spacing w:val="0"/>
          <w:w w:val="100"/>
          <w:position w:val="0"/>
          <w:shd w:val="clear" w:color="auto" w:fill="auto"/>
          <w:lang w:val="de-DE" w:eastAsia="de-DE" w:bidi="de-DE"/>
        </w:rPr>
        <w:t>k</w:t>
      </w:r>
    </w:p>
    <w:p>
      <w:pPr>
        <w:pStyle w:val="Style73"/>
        <w:keepNext w:val="0"/>
        <w:keepLines w:val="0"/>
        <w:widowControl w:val="0"/>
        <w:shd w:val="clear" w:color="auto" w:fill="auto"/>
        <w:tabs>
          <w:tab w:pos="2544" w:val="left"/>
        </w:tabs>
        <w:bidi w:val="0"/>
        <w:spacing w:line="204" w:lineRule="auto"/>
        <w:ind w:left="0" w:firstLine="0"/>
        <w:jc w:val="left"/>
        <w:rPr>
          <w:sz w:val="20"/>
          <w:szCs w:val="20"/>
        </w:rPr>
      </w:pPr>
      <w:r>
        <w:rPr>
          <w:color w:val="000000"/>
          <w:spacing w:val="0"/>
          <w:w w:val="100"/>
          <w:position w:val="0"/>
          <w:sz w:val="20"/>
          <w:szCs w:val="20"/>
          <w:shd w:val="clear" w:color="auto" w:fill="auto"/>
          <w:lang w:val="de-DE" w:eastAsia="de-DE" w:bidi="de-DE"/>
        </w:rPr>
        <w:t>.</w:t>
        <w:tab/>
        <w:t>+ d</w:t>
      </w:r>
      <w:r>
        <w:fldChar w:fldCharType="end"/>
      </w:r>
    </w:p>
    <w:p>
      <w:pPr>
        <w:pStyle w:val="Style12"/>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 s</w:t>
      </w:r>
    </w:p>
    <w:p>
      <w:pPr>
        <w:pStyle w:val="Style12"/>
        <w:keepNext w:val="0"/>
        <w:keepLines w:val="0"/>
        <w:widowControl w:val="0"/>
        <w:numPr>
          <w:ilvl w:val="0"/>
          <w:numId w:val="395"/>
        </w:numPr>
        <w:shd w:val="clear" w:color="auto" w:fill="auto"/>
        <w:tabs>
          <w:tab w:pos="255" w:val="left"/>
          <w:tab w:pos="6022" w:val="left"/>
          <w:tab w:leader="hyphen" w:pos="6926" w:val="left"/>
        </w:tabs>
        <w:bidi w:val="0"/>
        <w:spacing w:line="180" w:lineRule="auto"/>
        <w:ind w:left="0" w:firstLine="0"/>
        <w:jc w:val="left"/>
        <w:rPr>
          <w:sz w:val="20"/>
          <w:szCs w:val="20"/>
        </w:rPr>
      </w:pPr>
      <w:r>
        <w:rPr>
          <w:color w:val="000000"/>
          <w:spacing w:val="0"/>
          <w:w w:val="100"/>
          <w:position w:val="0"/>
          <w:sz w:val="18"/>
          <w:szCs w:val="18"/>
          <w:shd w:val="clear" w:color="auto" w:fill="auto"/>
          <w:lang w:val="de-DE" w:eastAsia="de-DE" w:bidi="de-DE"/>
        </w:rPr>
        <w:t>die Introprojektion, also der Autismus und Narzißmus im V. G. P. L</w:t>
        <w:tab/>
      </w:r>
      <w:r>
        <w:rPr>
          <w:color w:val="000000"/>
          <w:spacing w:val="0"/>
          <w:w w:val="100"/>
          <w:position w:val="0"/>
          <w:sz w:val="20"/>
          <w:szCs w:val="20"/>
          <w:shd w:val="clear" w:color="auto" w:fill="auto"/>
          <w:lang w:val="de-DE" w:eastAsia="de-DE" w:bidi="de-DE"/>
        </w:rPr>
        <w:t>Sch = H</w:t>
        <w:tab/>
      </w:r>
    </w:p>
    <w:p>
      <w:pPr>
        <w:pStyle w:val="Style12"/>
        <w:keepNext w:val="0"/>
        <w:keepLines w:val="0"/>
        <w:widowControl w:val="0"/>
        <w:shd w:val="clear" w:color="auto" w:fill="auto"/>
        <w:tabs>
          <w:tab w:leader="dot" w:pos="5429" w:val="left"/>
        </w:tabs>
        <w:bidi w:val="0"/>
        <w:spacing w:line="180" w:lineRule="auto"/>
        <w:ind w:left="0" w:firstLine="0"/>
        <w:jc w:val="left"/>
        <w:rPr>
          <w:sz w:val="20"/>
          <w:szCs w:val="20"/>
        </w:rPr>
        <w:sectPr>
          <w:footnotePr>
            <w:pos w:val="pageBottom"/>
            <w:numFmt w:val="upperRoman"/>
            <w:numRestart w:val="continuous"/>
            <w15:footnoteColumns w:val="1"/>
          </w:footnotePr>
          <w:pgSz w:w="12240" w:h="15840"/>
          <w:pgMar w:top="2150" w:left="1927" w:right="1927" w:bottom="2443" w:header="0" w:footer="3" w:gutter="1080"/>
          <w:cols w:space="720"/>
          <w:noEndnote/>
          <w:rtlGutter/>
          <w:docGrid w:linePitch="360"/>
        </w:sectPr>
      </w:pPr>
      <w:r>
        <w:rPr>
          <w:color w:val="000000"/>
          <w:spacing w:val="0"/>
          <w:w w:val="100"/>
          <w:position w:val="0"/>
          <w:sz w:val="18"/>
          <w:szCs w:val="18"/>
          <w:shd w:val="clear" w:color="auto" w:fill="auto"/>
          <w:lang w:val="de-DE" w:eastAsia="de-DE" w:bidi="de-DE"/>
        </w:rPr>
        <w:t>und im besonderen die Übermacht der Zn/rjekt/on V. G. P. 1V-V11I</w:t>
        <w:tab/>
        <w:t xml:space="preserve"> </w:t>
      </w:r>
      <w:r>
        <w:rPr>
          <w:color w:val="000000"/>
          <w:spacing w:val="0"/>
          <w:w w:val="100"/>
          <w:position w:val="0"/>
          <w:sz w:val="20"/>
          <w:szCs w:val="20"/>
          <w:shd w:val="clear" w:color="auto" w:fill="auto"/>
          <w:vertAlign w:val="superscript"/>
          <w:lang w:val="de-DE" w:eastAsia="de-DE" w:bidi="de-DE"/>
        </w:rPr>
        <w:t>S</w:t>
      </w:r>
      <w:r>
        <w:rPr>
          <w:color w:val="000000"/>
          <w:spacing w:val="0"/>
          <w:w w:val="100"/>
          <w:position w:val="0"/>
          <w:sz w:val="20"/>
          <w:szCs w:val="20"/>
          <w:shd w:val="clear" w:color="auto" w:fill="auto"/>
          <w:lang w:val="de-DE" w:eastAsia="de-DE" w:bidi="de-DE"/>
        </w:rPr>
        <w:t xml:space="preserve">'ch = + </w:t>
      </w:r>
      <w:r>
        <w:rPr>
          <w:color w:val="000000"/>
          <w:spacing w:val="0"/>
          <w:w w:val="100"/>
          <w:position w:val="0"/>
          <w:sz w:val="20"/>
          <w:szCs w:val="20"/>
          <w:shd w:val="clear" w:color="auto" w:fill="auto"/>
          <w:vertAlign w:val="superscript"/>
          <w:lang w:val="de-DE" w:eastAsia="de-DE" w:bidi="de-DE"/>
        </w:rPr>
        <w:t>0</w:t>
      </w:r>
    </w:p>
    <w:p>
      <w:pPr>
        <w:pStyle w:val="Style124"/>
        <w:keepNext/>
        <w:keepLines/>
        <w:widowControl w:val="0"/>
        <w:shd w:val="clear" w:color="auto" w:fill="auto"/>
        <w:bidi w:val="0"/>
        <w:spacing w:line="240" w:lineRule="auto"/>
        <w:ind w:left="0" w:firstLine="0"/>
        <w:jc w:val="left"/>
        <w:rPr>
          <w:sz w:val="30"/>
          <w:szCs w:val="30"/>
        </w:rPr>
      </w:pPr>
      <w:bookmarkStart w:id="22" w:name="bookmark22"/>
      <w:bookmarkStart w:id="23" w:name="bookmark23"/>
      <w:r>
        <w:rPr>
          <w:smallCaps/>
          <w:color w:val="000000"/>
          <w:spacing w:val="0"/>
          <w:w w:val="100"/>
          <w:position w:val="0"/>
          <w:sz w:val="30"/>
          <w:szCs w:val="30"/>
          <w:shd w:val="clear" w:color="auto" w:fill="auto"/>
          <w:lang w:val="de-DE" w:eastAsia="de-DE" w:bidi="de-DE"/>
        </w:rPr>
        <w:t>form. dE.K.P</w:t>
      </w:r>
      <w:r>
        <w:rPr>
          <w:color w:val="000000"/>
          <w:spacing w:val="0"/>
          <w:w w:val="100"/>
          <w:position w:val="0"/>
          <w:sz w:val="30"/>
          <w:szCs w:val="30"/>
          <w:shd w:val="clear" w:color="auto" w:fill="auto"/>
          <w:lang w:val="de-DE" w:eastAsia="de-DE" w:bidi="de-DE"/>
        </w:rPr>
        <w:t xml:space="preserve"> Experimentelle Komplement Profile</w:t>
      </w:r>
      <w:bookmarkEnd w:id="22"/>
      <w:bookmarkEnd w:id="23"/>
    </w:p>
    <w:p>
      <w:pPr>
        <w:pStyle w:val="Style46"/>
        <w:keepNext w:val="0"/>
        <w:keepLines w:val="0"/>
        <w:widowControl w:val="0"/>
        <w:shd w:val="clear" w:color="auto" w:fill="auto"/>
        <w:tabs>
          <w:tab w:pos="3331" w:val="left"/>
        </w:tabs>
        <w:bidi w:val="0"/>
        <w:spacing w:line="240" w:lineRule="auto"/>
        <w:ind w:left="0" w:firstLine="0"/>
        <w:jc w:val="left"/>
        <w:rPr>
          <w:sz w:val="22"/>
          <w:szCs w:val="22"/>
        </w:rPr>
      </w:pPr>
      <w:r>
        <w:rPr>
          <w:rFonts w:ascii="Arial" w:eastAsia="Arial" w:hAnsi="Arial" w:cs="Arial"/>
          <w:b/>
          <w:bCs/>
          <w:color w:val="000000"/>
          <w:spacing w:val="0"/>
          <w:w w:val="100"/>
          <w:position w:val="0"/>
          <w:sz w:val="14"/>
          <w:szCs w:val="14"/>
          <w:shd w:val="clear" w:color="auto" w:fill="auto"/>
          <w:lang w:val="de-DE" w:eastAsia="de-DE" w:bidi="de-DE"/>
        </w:rPr>
        <w:t>Name:</w:t>
        <w:tab/>
        <w:t xml:space="preserve">Alfer: </w:t>
      </w:r>
      <w:r>
        <w:rPr>
          <w:rFonts w:ascii="Arial" w:eastAsia="Arial" w:hAnsi="Arial" w:cs="Arial"/>
          <w:color w:val="000000"/>
          <w:spacing w:val="0"/>
          <w:w w:val="100"/>
          <w:position w:val="0"/>
          <w:sz w:val="22"/>
          <w:szCs w:val="22"/>
          <w:shd w:val="clear" w:color="auto" w:fill="auto"/>
          <w:lang w:val="de-DE" w:eastAsia="de-DE" w:bidi="de-DE"/>
        </w:rPr>
        <w:t>26 Beruf:Stud. Phil. I</w:t>
      </w:r>
    </w:p>
    <w:p>
      <w:pPr>
        <w:pStyle w:val="Style46"/>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color w:val="000000"/>
          <w:spacing w:val="0"/>
          <w:w w:val="100"/>
          <w:position w:val="0"/>
          <w:sz w:val="19"/>
          <w:szCs w:val="19"/>
          <w:shd w:val="clear" w:color="auto" w:fill="auto"/>
          <w:lang w:val="de-DE" w:eastAsia="de-DE" w:bidi="de-DE"/>
        </w:rPr>
        <w:t>Szondi-Tesf</w:t>
      </w:r>
    </w:p>
    <w:p>
      <w:pPr>
        <w:pStyle w:val="Style46"/>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Blaff mit zehn Triebprofilen</w:t>
      </w:r>
    </w:p>
    <w:p>
      <w:pPr>
        <w:widowControl w:val="0"/>
        <w:rPr>
          <w:sz w:val="2"/>
          <w:szCs w:val="2"/>
        </w:rPr>
      </w:pPr>
      <w:r>
        <w:drawing>
          <wp:inline>
            <wp:extent cx="4572000" cy="3474720"/>
            <wp:docPr id="176" name="Picutre 176"/>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65"/>
                    <a:stretch/>
                  </pic:blipFill>
                  <pic:spPr>
                    <a:xfrm>
                      <a:ext cx="4572000" cy="3474720"/>
                    </a:xfrm>
                    <a:prstGeom prst="rect"/>
                  </pic:spPr>
                </pic:pic>
              </a:graphicData>
            </a:graphic>
          </wp:inline>
        </w:drawing>
      </w:r>
    </w:p>
    <w:tbl>
      <w:tblPr>
        <w:tblOverlap w:val="never"/>
        <w:jc w:val="left"/>
        <w:tblLayout w:type="fixed"/>
      </w:tblPr>
      <w:tblGrid>
        <w:gridCol w:w="850"/>
        <w:gridCol w:w="600"/>
        <w:gridCol w:w="600"/>
        <w:gridCol w:w="600"/>
        <w:gridCol w:w="600"/>
        <w:gridCol w:w="302"/>
        <w:gridCol w:w="293"/>
        <w:gridCol w:w="370"/>
      </w:tblGrid>
      <w:tr>
        <w:trPr>
          <w:trHeight w:val="384"/>
        </w:trPr>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1953:</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p</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Sch</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C</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c>
          <w:tcPr>
            <w:tcBorders>
              <w:top w:val="single" w:sz="4"/>
              <w:left w:val="single" w:sz="4"/>
              <w:righ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r>
      <w:tr>
        <w:trPr>
          <w:trHeight w:val="389"/>
        </w:trPr>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24"/>
                <w:szCs w:val="24"/>
                <w:shd w:val="clear" w:color="auto" w:fill="auto"/>
                <w:lang w:val="de-DE" w:eastAsia="de-DE" w:bidi="de-DE"/>
              </w:rPr>
              <w:t xml:space="preserve">V i </w:t>
            </w:r>
            <w:r>
              <w:rPr>
                <w:rFonts w:ascii="Arial" w:eastAsia="Arial" w:hAnsi="Arial" w:cs="Arial"/>
                <w:b/>
                <w:bCs/>
                <w:color w:val="000000"/>
                <w:spacing w:val="0"/>
                <w:w w:val="100"/>
                <w:position w:val="0"/>
                <w:sz w:val="14"/>
                <w:szCs w:val="14"/>
                <w:shd w:val="clear" w:color="auto" w:fill="auto"/>
                <w:lang w:val="de-DE" w:eastAsia="de-DE" w:bidi="de-DE"/>
              </w:rPr>
              <w:t>Nr.</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h ; 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e : hy</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k i p</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d m</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Ou.</w:t>
            </w:r>
          </w:p>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2±Z</w:t>
            </w:r>
          </w:p>
        </w:tc>
      </w:tr>
      <w:tr>
        <w:trPr>
          <w:trHeight w:val="302"/>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18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3"/>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 xml:space="preserve">n.dSt </w:t>
            </w:r>
            <w:r>
              <w:rPr>
                <w:color w:val="000000"/>
                <w:spacing w:val="0"/>
                <w:w w:val="100"/>
                <w:position w:val="0"/>
                <w:sz w:val="24"/>
                <w:szCs w:val="24"/>
                <w:shd w:val="clear" w:color="auto" w:fill="auto"/>
                <w:vertAlign w:val="superscript"/>
                <w:lang w:val="de-DE" w:eastAsia="de-DE" w:bidi="de-DE"/>
              </w:rPr>
              <w:t>11</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'Q'a</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textDirection w:val="btLr"/>
            <w:vAlign w:val="top"/>
          </w:tcPr>
          <w:p>
            <w:pPr>
              <w:pStyle w:val="Style46"/>
              <w:keepNext w:val="0"/>
              <w:keepLines w:val="0"/>
              <w:widowControl w:val="0"/>
              <w:shd w:val="clear" w:color="auto" w:fill="auto"/>
              <w:bidi w:val="0"/>
              <w:spacing w:line="221"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1 +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 i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3"/>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19.</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-'S</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36"/>
                <w:szCs w:val="36"/>
              </w:rPr>
            </w:pPr>
            <w:r>
              <w:rPr>
                <w:rFonts w:ascii="Arial" w:eastAsia="Arial" w:hAnsi="Arial" w:cs="Arial"/>
                <w:i/>
                <w:iCs/>
                <w:color w:val="000000"/>
                <w:spacing w:val="0"/>
                <w:w w:val="100"/>
                <w:position w:val="0"/>
                <w:sz w:val="36"/>
                <w:szCs w:val="36"/>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02"/>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 xml:space="preserve">ndSt </w:t>
            </w:r>
            <w:r>
              <w:rPr>
                <w:color w:val="000000"/>
                <w:spacing w:val="0"/>
                <w:w w:val="100"/>
                <w:position w:val="0"/>
                <w:sz w:val="24"/>
                <w:szCs w:val="24"/>
                <w:shd w:val="clear" w:color="auto" w:fill="auto"/>
                <w:vertAlign w:val="superscript"/>
                <w:lang w:val="de-DE" w:eastAsia="de-DE" w:bidi="de-DE"/>
              </w:rPr>
              <w:t>!v</w:t>
            </w: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- 0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4-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 i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8"/>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 xml:space="preserve">20. </w:t>
            </w:r>
            <w:r>
              <w:rPr>
                <w:color w:val="000000"/>
                <w:spacing w:val="0"/>
                <w:w w:val="100"/>
                <w:position w:val="0"/>
                <w:sz w:val="24"/>
                <w:szCs w:val="24"/>
                <w:shd w:val="clear" w:color="auto" w:fill="auto"/>
                <w:vertAlign w:val="superscript"/>
                <w:lang w:val="de-DE" w:eastAsia="de-DE" w:bidi="de-DE"/>
              </w:rPr>
              <w:t>v</w:t>
            </w: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'S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±o</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4"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-u</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02"/>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 xml:space="preserve">ndSt </w:t>
            </w:r>
            <w:r>
              <w:rPr>
                <w:color w:val="000000"/>
                <w:spacing w:val="0"/>
                <w:w w:val="100"/>
                <w:position w:val="0"/>
                <w:sz w:val="24"/>
                <w:szCs w:val="24"/>
                <w:shd w:val="clear" w:color="auto" w:fill="auto"/>
                <w:vertAlign w:val="superscript"/>
                <w:lang w:val="de-DE" w:eastAsia="de-DE" w:bidi="de-DE"/>
              </w:rPr>
              <w:t>Vl</w:t>
            </w: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00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3"/>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 xml:space="preserve">21. </w:t>
            </w:r>
            <w:r>
              <w:rPr>
                <w:color w:val="000000"/>
                <w:spacing w:val="0"/>
                <w:w w:val="100"/>
                <w:position w:val="0"/>
                <w:sz w:val="24"/>
                <w:szCs w:val="24"/>
                <w:shd w:val="clear" w:color="auto" w:fill="auto"/>
                <w:vertAlign w:val="superscript"/>
                <w:lang w:val="de-DE" w:eastAsia="de-DE" w:bidi="de-DE"/>
              </w:rPr>
              <w:t>v</w:t>
            </w: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32"/>
                <w:szCs w:val="32"/>
              </w:rPr>
            </w:pPr>
            <w:r>
              <w:rPr>
                <w:i/>
                <w:iCs/>
                <w:color w:val="000000"/>
                <w:spacing w:val="0"/>
                <w:w w:val="100"/>
                <w:position w:val="0"/>
                <w:sz w:val="32"/>
                <w:szCs w:val="32"/>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 a</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0 -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- 0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07"/>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nd$t</w:t>
            </w:r>
            <w:r>
              <w:rPr>
                <w:color w:val="000000"/>
                <w:spacing w:val="0"/>
                <w:w w:val="100"/>
                <w:position w:val="0"/>
                <w:sz w:val="24"/>
                <w:szCs w:val="24"/>
                <w:shd w:val="clear" w:color="auto" w:fill="auto"/>
                <w:vertAlign w:val="superscript"/>
                <w:lang w:val="de-DE" w:eastAsia="de-DE" w:bidi="de-DE"/>
              </w:rPr>
              <w:t>vl</w:t>
            </w: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+!&amp;</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6"/>
                <w:szCs w:val="26"/>
              </w:rPr>
            </w:pPr>
            <w:r>
              <w:rPr>
                <w:rFonts w:ascii="Arial" w:eastAsia="Arial" w:hAnsi="Arial" w:cs="Arial"/>
                <w:color w:val="000000"/>
                <w:spacing w:val="0"/>
                <w:w w:val="100"/>
                <w:position w:val="0"/>
                <w:sz w:val="26"/>
                <w:szCs w:val="26"/>
                <w:shd w:val="clear" w:color="auto" w:fill="auto"/>
                <w:lang w:val="de-DE" w:eastAsia="de-DE" w:bidi="de-DE"/>
              </w:rPr>
              <w:t>-0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93"/>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 IX.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02"/>
        </w:trPr>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4"/>
                <w:szCs w:val="14"/>
              </w:rPr>
            </w:pPr>
            <w:r>
              <w:rPr>
                <w:color w:val="000000"/>
                <w:spacing w:val="0"/>
                <w:w w:val="100"/>
                <w:position w:val="0"/>
                <w:sz w:val="24"/>
                <w:szCs w:val="24"/>
                <w:shd w:val="clear" w:color="auto" w:fill="auto"/>
                <w:lang w:val="de-DE" w:eastAsia="de-DE" w:bidi="de-DE"/>
              </w:rPr>
              <w:t xml:space="preserve">i </w:t>
            </w:r>
            <w:r>
              <w:rPr>
                <w:rFonts w:ascii="Arial" w:eastAsia="Arial" w:hAnsi="Arial" w:cs="Arial"/>
                <w:b/>
                <w:bCs/>
                <w:color w:val="000000"/>
                <w:spacing w:val="0"/>
                <w:w w:val="100"/>
                <w:position w:val="0"/>
                <w:sz w:val="14"/>
                <w:szCs w:val="14"/>
                <w:shd w:val="clear" w:color="auto" w:fill="auto"/>
                <w:lang w:val="de-DE" w:eastAsia="de-DE" w:bidi="de-DE"/>
              </w:rPr>
              <w:t>X.</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02"/>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2 0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w:t>
            </w:r>
          </w:p>
        </w:tc>
        <w:tc>
          <w:tcPr>
            <w:tcBorders>
              <w:top w:val="single" w:sz="4"/>
              <w:left w:val="single" w:sz="4"/>
              <w:righ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w:t>
            </w:r>
          </w:p>
        </w:tc>
      </w:tr>
      <w:tr>
        <w:trPr>
          <w:trHeight w:val="302"/>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i/>
                <w:iCs/>
                <w:color w:val="000000"/>
                <w:spacing w:val="0"/>
                <w:w w:val="100"/>
                <w:position w:val="0"/>
                <w:sz w:val="26"/>
                <w:szCs w:val="26"/>
                <w:shd w:val="clear" w:color="auto" w:fill="auto"/>
                <w:lang w:val="de-DE" w:eastAsia="de-DE" w:bidi="de-DE"/>
              </w:rPr>
              <w:t>2</w:t>
            </w:r>
            <w:r>
              <w:rPr>
                <w:color w:val="000000"/>
                <w:spacing w:val="0"/>
                <w:w w:val="100"/>
                <w:position w:val="0"/>
                <w:sz w:val="24"/>
                <w:szCs w:val="24"/>
                <w:shd w:val="clear" w:color="auto" w:fill="auto"/>
                <w:lang w:val="de-DE" w:eastAsia="de-DE" w:bidi="de-DE"/>
              </w:rPr>
              <w:t xml:space="preserve"> zt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w:t>
            </w:r>
          </w:p>
        </w:tc>
        <w:tc>
          <w:tcPr>
            <w:gridSpan w:val="2"/>
            <w:tcBorders>
              <w:top w:val="single" w:sz="4"/>
              <w:left w:val="single" w:sz="4"/>
              <w:righ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6"/>
                <w:szCs w:val="16"/>
              </w:rPr>
            </w:pPr>
            <w:r>
              <w:rPr>
                <w:b/>
                <w:bCs/>
                <w:color w:val="000000"/>
                <w:spacing w:val="0"/>
                <w:w w:val="100"/>
                <w:position w:val="0"/>
                <w:sz w:val="16"/>
                <w:szCs w:val="16"/>
                <w:shd w:val="clear" w:color="auto" w:fill="auto"/>
                <w:lang w:val="de-DE" w:eastAsia="de-DE" w:bidi="de-DE"/>
              </w:rPr>
              <w:t>H</w:t>
            </w:r>
          </w:p>
        </w:tc>
      </w:tr>
      <w:tr>
        <w:trPr>
          <w:trHeight w:val="298"/>
        </w:trPr>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T. sp. G.</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w:t>
            </w:r>
          </w:p>
        </w:tc>
        <w:tc>
          <w:tcPr>
            <w:tcBorders>
              <w:top w:val="single" w:sz="4"/>
              <w:left w:val="single" w:sz="4"/>
              <w:righ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36"/>
                <w:szCs w:val="36"/>
              </w:rPr>
            </w:pPr>
            <w:r>
              <w:rPr>
                <w:rFonts w:ascii="Arial" w:eastAsia="Arial" w:hAnsi="Arial" w:cs="Arial"/>
                <w:color w:val="000000"/>
                <w:spacing w:val="0"/>
                <w:w w:val="100"/>
                <w:position w:val="0"/>
                <w:sz w:val="36"/>
                <w:szCs w:val="36"/>
                <w:shd w:val="clear" w:color="auto" w:fill="auto"/>
                <w:lang w:val="de-DE" w:eastAsia="de-DE" w:bidi="de-DE"/>
              </w:rPr>
              <w:t>L</w:t>
            </w:r>
          </w:p>
        </w:tc>
      </w:tr>
      <w:tr>
        <w:trPr>
          <w:trHeight w:val="394"/>
        </w:trPr>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60"/>
                <w:position w:val="0"/>
                <w:shd w:val="clear" w:color="auto" w:fill="auto"/>
                <w:lang w:val="de-DE" w:eastAsia="de-DE" w:bidi="de-DE"/>
              </w:rPr>
              <w:t>Latenzgrad</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s =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p =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Sch =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c =...</w:t>
            </w:r>
          </w:p>
        </w:tc>
        <w:tc>
          <w:tcPr>
            <w:gridSpan w:val="3"/>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6"/>
        <w:keepNext w:val="0"/>
        <w:keepLines w:val="0"/>
        <w:widowControl w:val="0"/>
        <w:numPr>
          <w:ilvl w:val="0"/>
          <w:numId w:val="397"/>
        </w:numPr>
        <w:shd w:val="clear" w:color="auto" w:fill="auto"/>
        <w:tabs>
          <w:tab w:pos="197" w:val="left"/>
        </w:tabs>
        <w:bidi w:val="0"/>
        <w:spacing w:line="329" w:lineRule="auto"/>
        <w:ind w:left="0" w:firstLine="0"/>
        <w:jc w:val="left"/>
        <w:rPr>
          <w:sz w:val="14"/>
          <w:szCs w:val="14"/>
        </w:rPr>
      </w:pPr>
      <w:r>
        <w:rPr>
          <w:rFonts w:ascii="Arial" w:eastAsia="Arial" w:hAnsi="Arial" w:cs="Arial"/>
          <w:b/>
          <w:bCs/>
          <w:color w:val="000000"/>
          <w:spacing w:val="0"/>
          <w:w w:val="100"/>
          <w:position w:val="0"/>
          <w:sz w:val="10"/>
          <w:szCs w:val="10"/>
          <w:shd w:val="clear" w:color="auto" w:fill="auto"/>
          <w:lang w:val="de-DE" w:eastAsia="de-DE" w:bidi="de-DE"/>
        </w:rPr>
        <w:t xml:space="preserve">°/o </w:t>
      </w:r>
      <w:r>
        <w:rPr>
          <w:rFonts w:ascii="Arial" w:eastAsia="Arial" w:hAnsi="Arial" w:cs="Arial"/>
          <w:b/>
          <w:bCs/>
          <w:color w:val="000000"/>
          <w:spacing w:val="0"/>
          <w:w w:val="100"/>
          <w:position w:val="0"/>
          <w:sz w:val="14"/>
          <w:szCs w:val="14"/>
          <w:shd w:val="clear" w:color="auto" w:fill="auto"/>
          <w:lang w:val="de-DE" w:eastAsia="de-DE" w:bidi="de-DE"/>
        </w:rPr>
        <w:t>Sy. — Re:</w:t>
      </w:r>
    </w:p>
    <w:p>
      <w:pPr>
        <w:pStyle w:val="Style46"/>
        <w:keepNext w:val="0"/>
        <w:keepLines w:val="0"/>
        <w:widowControl w:val="0"/>
        <w:numPr>
          <w:ilvl w:val="0"/>
          <w:numId w:val="397"/>
        </w:numPr>
        <w:shd w:val="clear" w:color="auto" w:fill="auto"/>
        <w:tabs>
          <w:tab w:pos="216" w:val="left"/>
        </w:tabs>
        <w:bidi w:val="0"/>
        <w:spacing w:line="329" w:lineRule="auto"/>
        <w:ind w:left="360" w:hanging="36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Tendenzspan- _ V 0 nungsquotient 2'zt</w:t>
      </w:r>
    </w:p>
    <w:p>
      <w:pPr>
        <w:pStyle w:val="Style46"/>
        <w:keepNext w:val="0"/>
        <w:keepLines w:val="0"/>
        <w:widowControl w:val="0"/>
        <w:numPr>
          <w:ilvl w:val="0"/>
          <w:numId w:val="397"/>
        </w:numPr>
        <w:shd w:val="clear" w:color="auto" w:fill="auto"/>
        <w:tabs>
          <w:tab w:pos="221" w:val="left"/>
        </w:tabs>
        <w:bidi w:val="0"/>
        <w:spacing w:line="329"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Triebformel :</w:t>
      </w:r>
    </w:p>
    <w:tbl>
      <w:tblPr>
        <w:tblOverlap w:val="never"/>
        <w:jc w:val="left"/>
        <w:tblLayout w:type="fixed"/>
      </w:tblPr>
      <w:tblGrid>
        <w:gridCol w:w="1243"/>
        <w:gridCol w:w="1608"/>
      </w:tblGrid>
      <w:tr>
        <w:trPr>
          <w:trHeight w:val="451"/>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color w:val="000000"/>
                <w:spacing w:val="0"/>
                <w:w w:val="100"/>
                <w:position w:val="0"/>
                <w:sz w:val="13"/>
                <w:szCs w:val="13"/>
                <w:shd w:val="clear" w:color="auto" w:fill="auto"/>
                <w:lang w:val="de-DE" w:eastAsia="de-DE" w:bidi="de-DE"/>
              </w:rPr>
              <w:t>Symptomatische:</w:t>
            </w:r>
          </w:p>
        </w:tc>
        <w:tc>
          <w:tcPr>
            <w:tcBorders>
              <w:top w:val="single" w:sz="4"/>
              <w:left w:val="single" w:sz="4"/>
              <w:right w:val="single" w:sz="4"/>
            </w:tcBorders>
            <w:shd w:val="clear" w:color="auto" w:fill="FFFFFF"/>
            <w:vAlign w:val="top"/>
          </w:tcPr>
          <w:p>
            <w:pPr>
              <w:widowControl w:val="0"/>
              <w:rPr>
                <w:sz w:val="10"/>
                <w:szCs w:val="10"/>
              </w:rPr>
            </w:pPr>
          </w:p>
        </w:tc>
      </w:tr>
      <w:tr>
        <w:trPr>
          <w:trHeight w:val="595"/>
        </w:trPr>
        <w:tc>
          <w:tcPr>
            <w:tcBorders>
              <w:top w:val="single" w:sz="4"/>
            </w:tcBorders>
            <w:shd w:val="clear" w:color="auto" w:fill="FFFFFF"/>
            <w:vAlign w:val="center"/>
          </w:tcPr>
          <w:p>
            <w:pPr>
              <w:pStyle w:val="Style46"/>
              <w:keepNext w:val="0"/>
              <w:keepLines w:val="0"/>
              <w:widowControl w:val="0"/>
              <w:shd w:val="clear" w:color="auto" w:fill="auto"/>
              <w:bidi w:val="0"/>
              <w:spacing w:line="262" w:lineRule="auto"/>
              <w:ind w:left="0" w:firstLine="0"/>
              <w:jc w:val="left"/>
              <w:rPr>
                <w:sz w:val="13"/>
                <w:szCs w:val="13"/>
              </w:rPr>
            </w:pPr>
            <w:r>
              <w:rPr>
                <w:rFonts w:ascii="Arial" w:eastAsia="Arial" w:hAnsi="Arial" w:cs="Arial"/>
                <w:color w:val="000000"/>
                <w:spacing w:val="0"/>
                <w:w w:val="100"/>
                <w:position w:val="0"/>
                <w:sz w:val="13"/>
                <w:szCs w:val="13"/>
                <w:shd w:val="clear" w:color="auto" w:fill="auto"/>
                <w:lang w:val="de-DE" w:eastAsia="de-DE" w:bidi="de-DE"/>
              </w:rPr>
              <w:t>Submanifeste bzw. sublatente:</w:t>
            </w:r>
          </w:p>
        </w:tc>
        <w:tc>
          <w:tcPr>
            <w:tcBorders>
              <w:top w:val="single" w:sz="4"/>
              <w:left w:val="single" w:sz="4"/>
              <w:right w:val="single" w:sz="4"/>
            </w:tcBorders>
            <w:shd w:val="clear" w:color="auto" w:fill="FFFFFF"/>
            <w:vAlign w:val="top"/>
          </w:tcPr>
          <w:p>
            <w:pPr>
              <w:widowControl w:val="0"/>
              <w:rPr>
                <w:sz w:val="10"/>
                <w:szCs w:val="10"/>
              </w:rPr>
            </w:pPr>
          </w:p>
        </w:tc>
      </w:tr>
      <w:tr>
        <w:trPr>
          <w:trHeight w:val="494"/>
        </w:trPr>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color w:val="000000"/>
                <w:spacing w:val="0"/>
                <w:w w:val="100"/>
                <w:position w:val="0"/>
                <w:sz w:val="13"/>
                <w:szCs w:val="13"/>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4"/>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i w:val="0"/>
          <w:iCs w:val="0"/>
          <w:color w:val="000000"/>
          <w:spacing w:val="0"/>
          <w:w w:val="100"/>
          <w:position w:val="0"/>
          <w:sz w:val="14"/>
          <w:szCs w:val="14"/>
          <w:shd w:val="clear" w:color="auto" w:fill="auto"/>
          <w:lang w:val="de-DE" w:eastAsia="de-DE" w:bidi="de-DE"/>
        </w:rPr>
        <w:t>4. Latenzproportionen:</w:t>
      </w:r>
    </w:p>
    <w:p>
      <w:pPr>
        <w:pStyle w:val="Style46"/>
        <w:keepNext w:val="0"/>
        <w:keepLines w:val="0"/>
        <w:widowControl w:val="0"/>
        <w:numPr>
          <w:ilvl w:val="0"/>
          <w:numId w:val="399"/>
        </w:numPr>
        <w:shd w:val="clear" w:color="auto" w:fill="auto"/>
        <w:tabs>
          <w:tab w:pos="221" w:val="left"/>
        </w:tabs>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Triebklasse:</w:t>
      </w:r>
    </w:p>
    <w:p>
      <w:pPr>
        <w:pStyle w:val="Style46"/>
        <w:keepNext w:val="0"/>
        <w:keepLines w:val="0"/>
        <w:widowControl w:val="0"/>
        <w:numPr>
          <w:ilvl w:val="0"/>
          <w:numId w:val="399"/>
        </w:numPr>
        <w:shd w:val="clear" w:color="auto" w:fill="auto"/>
        <w:tabs>
          <w:tab w:pos="216" w:val="left"/>
        </w:tabs>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Quantumspannung:</w:t>
      </w:r>
    </w:p>
    <w:p>
      <w:pPr>
        <w:pStyle w:val="Style46"/>
        <w:keepNext w:val="0"/>
        <w:keepLines w:val="0"/>
        <w:widowControl w:val="0"/>
        <w:numPr>
          <w:ilvl w:val="0"/>
          <w:numId w:val="399"/>
        </w:numPr>
        <w:shd w:val="clear" w:color="auto" w:fill="auto"/>
        <w:tabs>
          <w:tab w:pos="163" w:val="left"/>
          <w:tab w:leader="underscore" w:pos="1118" w:val="left"/>
        </w:tabs>
        <w:bidi w:val="0"/>
        <w:spacing w:line="240" w:lineRule="auto"/>
        <w:ind w:left="0" w:firstLine="0"/>
        <w:jc w:val="left"/>
        <w:rPr>
          <w:sz w:val="13"/>
          <w:szCs w:val="13"/>
        </w:rPr>
      </w:pPr>
      <w:r>
        <w:rPr>
          <w:rFonts w:ascii="Arial" w:eastAsia="Arial" w:hAnsi="Arial" w:cs="Arial"/>
          <w:b/>
          <w:bCs/>
          <w:color w:val="000000"/>
          <w:spacing w:val="0"/>
          <w:w w:val="60"/>
          <w:position w:val="0"/>
          <w:sz w:val="20"/>
          <w:szCs w:val="20"/>
          <w:u w:val="single"/>
          <w:shd w:val="clear" w:color="auto" w:fill="auto"/>
          <w:lang w:val="de-DE" w:eastAsia="de-DE" w:bidi="de-DE"/>
        </w:rPr>
        <w:t>Dur</w:t>
      </w:r>
      <w:r>
        <w:rPr>
          <w:rFonts w:ascii="Arial" w:eastAsia="Arial" w:hAnsi="Arial" w:cs="Arial"/>
          <w:b/>
          <w:bCs/>
          <w:color w:val="000000"/>
          <w:spacing w:val="0"/>
          <w:w w:val="60"/>
          <w:position w:val="0"/>
          <w:sz w:val="20"/>
          <w:szCs w:val="20"/>
          <w:shd w:val="clear" w:color="auto" w:fill="auto"/>
          <w:lang w:val="de-DE" w:eastAsia="de-DE" w:bidi="de-DE"/>
        </w:rPr>
        <w:t xml:space="preserve"> </w:t>
      </w:r>
      <w:r>
        <w:rPr>
          <w:rFonts w:ascii="Arial" w:eastAsia="Arial" w:hAnsi="Arial" w:cs="Arial"/>
          <w:b/>
          <w:bCs/>
          <w:color w:val="000000"/>
          <w:spacing w:val="0"/>
          <w:w w:val="60"/>
          <w:position w:val="0"/>
          <w:sz w:val="20"/>
          <w:szCs w:val="20"/>
          <w:shd w:val="clear" w:color="auto" w:fill="auto"/>
          <w:vertAlign w:val="subscript"/>
          <w:lang w:val="de-DE" w:eastAsia="de-DE" w:bidi="de-DE"/>
        </w:rPr>
        <w:t>=</w:t>
      </w:r>
      <w:r>
        <w:rPr>
          <w:rFonts w:ascii="Arial" w:eastAsia="Arial" w:hAnsi="Arial" w:cs="Arial"/>
          <w:b/>
          <w:bCs/>
          <w:color w:val="000000"/>
          <w:spacing w:val="0"/>
          <w:w w:val="60"/>
          <w:position w:val="0"/>
          <w:sz w:val="20"/>
          <w:szCs w:val="20"/>
          <w:shd w:val="clear" w:color="auto" w:fill="auto"/>
          <w:lang w:val="de-DE" w:eastAsia="de-DE" w:bidi="de-DE"/>
        </w:rPr>
        <w:t xml:space="preserve"> </w:t>
        <w:tab/>
      </w:r>
      <w:r>
        <w:rPr>
          <w:i/>
          <w:iCs/>
          <w:color w:val="000000"/>
          <w:spacing w:val="0"/>
          <w:w w:val="100"/>
          <w:position w:val="0"/>
          <w:sz w:val="13"/>
          <w:szCs w:val="13"/>
          <w:shd w:val="clear" w:color="auto" w:fill="auto"/>
          <w:lang w:val="de-DE" w:eastAsia="de-DE" w:bidi="de-DE"/>
        </w:rPr>
        <w:t>°_lo</w:t>
      </w:r>
    </w:p>
    <w:p>
      <w:pPr>
        <w:pStyle w:val="Style46"/>
        <w:keepNext w:val="0"/>
        <w:keepLines w:val="0"/>
        <w:widowControl w:val="0"/>
        <w:shd w:val="clear" w:color="auto" w:fill="auto"/>
        <w:bidi w:val="0"/>
        <w:spacing w:line="226" w:lineRule="auto"/>
        <w:ind w:left="0" w:firstLine="360"/>
        <w:jc w:val="left"/>
      </w:pPr>
      <w:r>
        <w:rPr>
          <w:rFonts w:ascii="Arial" w:eastAsia="Arial" w:hAnsi="Arial" w:cs="Arial"/>
          <w:b/>
          <w:bCs/>
          <w:color w:val="000000"/>
          <w:spacing w:val="0"/>
          <w:w w:val="60"/>
          <w:position w:val="0"/>
          <w:shd w:val="clear" w:color="auto" w:fill="auto"/>
          <w:lang w:val="de-DE" w:eastAsia="de-DE" w:bidi="de-DE"/>
        </w:rPr>
        <w:t>Moll °/o</w:t>
      </w:r>
    </w:p>
    <w:p>
      <w:pPr>
        <w:pStyle w:val="Style46"/>
        <w:keepNext w:val="0"/>
        <w:keepLines w:val="0"/>
        <w:widowControl w:val="0"/>
        <w:numPr>
          <w:ilvl w:val="0"/>
          <w:numId w:val="399"/>
        </w:numPr>
        <w:shd w:val="clear" w:color="auto" w:fill="auto"/>
        <w:tabs>
          <w:tab w:pos="182" w:val="left"/>
        </w:tabs>
        <w:bidi w:val="0"/>
        <w:spacing w:line="240" w:lineRule="auto"/>
        <w:ind w:left="0" w:firstLine="0"/>
        <w:jc w:val="left"/>
        <w:rPr>
          <w:sz w:val="14"/>
          <w:szCs w:val="14"/>
        </w:rPr>
      </w:pPr>
      <w:r>
        <w:rPr>
          <w:rFonts w:ascii="Arial" w:eastAsia="Arial" w:hAnsi="Arial" w:cs="Arial"/>
          <w:b/>
          <w:bCs/>
          <w:color w:val="000000"/>
          <w:spacing w:val="0"/>
          <w:w w:val="100"/>
          <w:position w:val="0"/>
          <w:sz w:val="14"/>
          <w:szCs w:val="14"/>
          <w:u w:val="single"/>
          <w:shd w:val="clear" w:color="auto" w:fill="auto"/>
          <w:lang w:val="de-DE" w:eastAsia="de-DE" w:bidi="de-DE"/>
        </w:rPr>
        <w:t>SOZ. +</w:t>
      </w:r>
      <w:r>
        <w:rPr>
          <w:rFonts w:ascii="Arial" w:eastAsia="Arial" w:hAnsi="Arial" w:cs="Arial"/>
          <w:b/>
          <w:bCs/>
          <w:color w:val="000000"/>
          <w:spacing w:val="0"/>
          <w:w w:val="100"/>
          <w:position w:val="0"/>
          <w:sz w:val="14"/>
          <w:szCs w:val="14"/>
          <w:shd w:val="clear" w:color="auto" w:fill="auto"/>
          <w:lang w:val="de-DE" w:eastAsia="de-DE" w:bidi="de-DE"/>
        </w:rPr>
        <w:t xml:space="preserve"> </w:t>
      </w:r>
      <w:r>
        <w:rPr>
          <w:rFonts w:ascii="Arial" w:eastAsia="Arial" w:hAnsi="Arial" w:cs="Arial"/>
          <w:b/>
          <w:bCs/>
          <w:color w:val="000000"/>
          <w:spacing w:val="0"/>
          <w:w w:val="100"/>
          <w:position w:val="0"/>
          <w:sz w:val="14"/>
          <w:szCs w:val="14"/>
          <w:shd w:val="clear" w:color="auto" w:fill="auto"/>
          <w:vertAlign w:val="subscript"/>
          <w:lang w:val="de-DE" w:eastAsia="de-DE" w:bidi="de-DE"/>
        </w:rPr>
        <w:t>=</w:t>
      </w:r>
    </w:p>
    <w:p>
      <w:pPr>
        <w:pStyle w:val="Style46"/>
        <w:keepNext w:val="0"/>
        <w:keepLines w:val="0"/>
        <w:widowControl w:val="0"/>
        <w:shd w:val="clear" w:color="auto" w:fill="auto"/>
        <w:tabs>
          <w:tab w:pos="1386" w:val="left"/>
        </w:tabs>
        <w:bidi w:val="0"/>
        <w:spacing w:line="240" w:lineRule="auto"/>
        <w:ind w:left="0" w:firstLine="36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SOZ- —</w:t>
        <w:tab/>
        <w:t>%</w:t>
      </w:r>
    </w:p>
    <w:p>
      <w:pPr>
        <w:pStyle w:val="Style39"/>
        <w:keepNext w:val="0"/>
        <w:keepLines w:val="0"/>
        <w:widowControl w:val="0"/>
        <w:shd w:val="clear" w:color="auto" w:fill="auto"/>
        <w:bidi w:val="0"/>
        <w:spacing w:line="401" w:lineRule="auto"/>
        <w:ind w:left="0" w:firstLine="0"/>
        <w:jc w:val="left"/>
      </w:pPr>
      <w:r>
        <w:rPr>
          <w:color w:val="000000"/>
          <w:spacing w:val="0"/>
          <w:w w:val="100"/>
          <w:position w:val="0"/>
          <w:shd w:val="clear" w:color="auto" w:fill="auto"/>
          <w:lang w:val="de-DE" w:eastAsia="de-DE" w:bidi="de-DE"/>
        </w:rPr>
        <w:t>Copyright 1947 by Verlag Hans Huber, Bern Printed in Switzerland</w:t>
      </w:r>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12. Triebprofile des experimentellen Hintergängers des Probanden in Fall 49</w:t>
      </w:r>
    </w:p>
    <w:p>
      <w:pPr>
        <w:widowControl w:val="0"/>
        <w:spacing w:line="1" w:lineRule="exact"/>
        <w:sectPr>
          <w:headerReference w:type="default" r:id="rId167"/>
          <w:footerReference w:type="default" r:id="rId168"/>
          <w:headerReference w:type="even" r:id="rId169"/>
          <w:footerReference w:type="even" r:id="rId170"/>
          <w:footnotePr>
            <w:pos w:val="pageBottom"/>
            <w:numFmt w:val="upperRoman"/>
            <w:numRestart w:val="continuous"/>
            <w15:footnoteColumns w:val="1"/>
          </w:footnotePr>
          <w:pgSz w:w="12240" w:h="15840"/>
          <w:pgMar w:top="1625" w:left="2119" w:right="2119" w:bottom="1252" w:header="1197" w:footer="824" w:gutter="773"/>
          <w:pgNumType w:start="133"/>
          <w:cols w:space="720"/>
          <w:noEndnote/>
          <w:rtlGutter/>
          <w:docGrid w:linePitch="360"/>
        </w:sectPr>
      </w:pPr>
    </w:p>
    <w:p>
      <w:pPr>
        <w:pStyle w:val="Style22"/>
        <w:keepNext w:val="0"/>
        <w:keepLines w:val="0"/>
        <w:widowControl w:val="0"/>
        <w:shd w:val="clear" w:color="auto" w:fill="auto"/>
        <w:tabs>
          <w:tab w:pos="2462" w:val="left"/>
        </w:tabs>
        <w:bidi w:val="0"/>
        <w:spacing w:line="240" w:lineRule="auto"/>
        <w:ind w:left="0" w:firstLine="360"/>
        <w:jc w:val="left"/>
      </w:pPr>
      <w:r>
        <w:rPr>
          <w:color w:val="000000"/>
          <w:spacing w:val="0"/>
          <w:w w:val="100"/>
          <w:position w:val="0"/>
          <w:shd w:val="clear" w:color="auto" w:fill="auto"/>
          <w:lang w:val="de-DE" w:eastAsia="de-DE" w:bidi="de-DE"/>
        </w:rPr>
        <w:t>Der vollkommene Triebfaktoseeverband der Psychosis melancholica ist be</w:t>
        <w:softHyphen/>
        <w:t>kanntlich :</w:t>
        <w:tab/>
        <w:t>.</w:t>
      </w:r>
    </w:p>
    <w:p>
      <w:pPr>
        <w:pStyle w:val="Style12"/>
        <w:keepNext w:val="0"/>
        <w:keepLines w:val="0"/>
        <w:widowControl w:val="0"/>
        <w:shd w:val="clear" w:color="auto" w:fill="auto"/>
        <w:tabs>
          <w:tab w:pos="577" w:val="left"/>
          <w:tab w:pos="989" w:val="left"/>
        </w:tabs>
        <w:bidi w:val="0"/>
        <w:spacing w:line="228" w:lineRule="auto"/>
        <w:ind w:left="0" w:firstLine="0"/>
        <w:jc w:val="left"/>
      </w:pPr>
      <w:r>
        <w:rPr>
          <w:color w:val="000000"/>
          <w:spacing w:val="0"/>
          <w:w w:val="100"/>
          <w:position w:val="0"/>
          <w:shd w:val="clear" w:color="auto" w:fill="auto"/>
          <w:lang w:val="de-DE" w:eastAsia="de-DE" w:bidi="de-DE"/>
        </w:rPr>
        <w:t xml:space="preserve">d </w:t>
      </w:r>
      <w:r>
        <w:rPr>
          <w:i/>
          <w:iCs/>
          <w:color w:val="000000"/>
          <w:spacing w:val="0"/>
          <w:w w:val="100"/>
          <w:position w:val="0"/>
          <w:shd w:val="clear" w:color="auto" w:fill="auto"/>
          <w:lang w:val="de-DE" w:eastAsia="de-DE" w:bidi="de-DE"/>
        </w:rPr>
        <w:t>k</w:t>
        <w:tab/>
        <w:t>s</w:t>
        <w:tab/>
        <w:t>m</w:t>
      </w:r>
      <w:r>
        <w:rPr>
          <w:color w:val="000000"/>
          <w:spacing w:val="0"/>
          <w:w w:val="100"/>
          <w:position w:val="0"/>
          <w:shd w:val="clear" w:color="auto" w:fill="auto"/>
          <w:lang w:val="de-DE" w:eastAsia="de-DE" w:bidi="de-DE"/>
        </w:rPr>
        <w:t xml:space="preserve"> b</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 + </w:t>
      </w:r>
      <w:r>
        <w:rPr>
          <w:color w:val="000000"/>
          <w:spacing w:val="0"/>
          <w:w w:val="100"/>
          <w:position w:val="0"/>
          <w:sz w:val="16"/>
          <w:szCs w:val="16"/>
          <w:shd w:val="clear" w:color="auto" w:fill="auto"/>
          <w:lang w:val="de-DE" w:eastAsia="de-DE" w:bidi="de-DE"/>
        </w:rPr>
        <w:t xml:space="preserve">— </w:t>
      </w:r>
      <w:r>
        <w:rPr>
          <w:color w:val="000000"/>
          <w:spacing w:val="0"/>
          <w:w w:val="100"/>
          <w:position w:val="0"/>
          <w:shd w:val="clear" w:color="auto" w:fill="auto"/>
          <w:lang w:val="de-DE" w:eastAsia="de-DE" w:bidi="de-DE"/>
        </w:rPr>
        <w:t>± +</w:t>
      </w:r>
    </w:p>
    <w:p>
      <w:pPr>
        <w:pStyle w:val="Style12"/>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Unser Proband gibt zwar die ausschlaggebenden Kernreaktionen (f- d, + k, — s) der Melancholie, hingegen liefert er die Reaktionen — </w:t>
      </w:r>
      <w:r>
        <w:rPr>
          <w:i/>
          <w:iCs/>
          <w:color w:val="000000"/>
          <w:spacing w:val="0"/>
          <w:w w:val="100"/>
          <w:position w:val="0"/>
          <w:shd w:val="clear" w:color="auto" w:fill="auto"/>
          <w:lang w:val="de-DE" w:eastAsia="de-DE" w:bidi="de-DE"/>
        </w:rPr>
        <w:t>m</w:t>
      </w:r>
      <w:r>
        <w:rPr>
          <w:color w:val="000000"/>
          <w:spacing w:val="0"/>
          <w:w w:val="100"/>
          <w:position w:val="0"/>
          <w:shd w:val="clear" w:color="auto" w:fill="auto"/>
          <w:lang w:val="de-DE" w:eastAsia="de-DE" w:bidi="de-DE"/>
        </w:rPr>
        <w:t xml:space="preserve"> und — ! 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unserer Deutuegsesfahsueg spricht dies gegen eine Psychose und eher für die </w:t>
      </w:r>
      <w:r>
        <w:rPr>
          <w:i/>
          <w:iCs/>
          <w:color w:val="000000"/>
          <w:spacing w:val="0"/>
          <w:w w:val="100"/>
          <w:position w:val="0"/>
          <w:shd w:val="clear" w:color="auto" w:fill="auto"/>
          <w:lang w:val="de-DE" w:eastAsia="de-DE" w:bidi="de-DE"/>
        </w:rPr>
        <w:t>Depression</w:t>
      </w:r>
      <w:r>
        <w:rPr>
          <w:color w:val="000000"/>
          <w:spacing w:val="0"/>
          <w:w w:val="100"/>
          <w:position w:val="0"/>
          <w:shd w:val="clear" w:color="auto" w:fill="auto"/>
          <w:lang w:val="de-DE" w:eastAsia="de-DE" w:bidi="de-DE"/>
        </w:rPr>
        <w:t xml:space="preserve"> einer Person, die an Stelle der Psychosis melancholica aus der Melancholie eine </w:t>
      </w:r>
      <w:r>
        <w:rPr>
          <w:i/>
          <w:iCs/>
          <w:color w:val="000000"/>
          <w:spacing w:val="0"/>
          <w:w w:val="100"/>
          <w:position w:val="0"/>
          <w:shd w:val="clear" w:color="auto" w:fill="auto"/>
          <w:lang w:val="de-DE" w:eastAsia="de-DE" w:bidi="de-DE"/>
        </w:rPr>
        <w:t>pessimistische</w:t>
      </w:r>
      <w:r>
        <w:rPr>
          <w:color w:val="000000"/>
          <w:spacing w:val="0"/>
          <w:w w:val="100"/>
          <w:position w:val="0"/>
          <w:shd w:val="clear" w:color="auto" w:fill="auto"/>
          <w:lang w:val="de-DE" w:eastAsia="de-DE" w:bidi="de-DE"/>
        </w:rPr>
        <w:t xml:space="preserve"> Welt^a^^j^chau«»g oder eine </w:t>
      </w:r>
      <w:r>
        <w:rPr>
          <w:i/>
          <w:iCs/>
          <w:color w:val="000000"/>
          <w:spacing w:val="0"/>
          <w:w w:val="100"/>
          <w:position w:val="0"/>
          <w:shd w:val="clear" w:color="auto" w:fill="auto"/>
          <w:lang w:val="de-DE" w:eastAsia="de-DE" w:bidi="de-DE"/>
        </w:rPr>
        <w:t>autistische PhUosophie</w:t>
      </w:r>
      <w:r>
        <w:rPr>
          <w:color w:val="000000"/>
          <w:spacing w:val="0"/>
          <w:w w:val="100"/>
          <w:position w:val="0"/>
          <w:shd w:val="clear" w:color="auto" w:fill="auto"/>
          <w:lang w:val="de-DE" w:eastAsia="de-DE" w:bidi="de-DE"/>
        </w:rPr>
        <w:t xml:space="preserve"> gebildet hat. Dies entspricht völlig den Tatsachen. Die Weltanschauung des Probanden ist pessimistisch. Er schreibt: «Die eigentliche Ursache aller Verzweiflung liegt da</w:t>
        <w:softHyphen/>
        <w:t>gegen in einer allgemeinen Welt- und Sinnfrage.» Er entwickelt eine Existenz</w:t>
        <w:softHyphen/>
        <w:t>philosophie der Verzweiflung und der Vergänglichkeit.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steht demnach zweifellos fest, daß unser Proband in seiner Vosderpersöe- lichkeit die narzißtisch-autistischen mtlaechiliichee Ahnen, die er sowohl mütterli</w:t>
        <w:softHyphen/>
        <w:t>cherseits (Nr. 8, 10) wie väterlicherseits (Nr. 44) in sich trägt, dem eigenen Vor- der-Ich einverleibt hat.</w:t>
      </w:r>
    </w:p>
    <w:p>
      <w:pPr>
        <w:pStyle w:val="Style44"/>
        <w:keepNext w:val="0"/>
        <w:keepLines w:val="0"/>
        <w:widowControl w:val="0"/>
        <w:shd w:val="clear" w:color="auto" w:fill="auto"/>
        <w:bidi w:val="0"/>
        <w:spacing w:line="240" w:lineRule="auto"/>
        <w:ind w:left="1810" w:firstLine="0"/>
        <w:jc w:val="left"/>
      </w:pPr>
      <w:r>
        <w:rPr>
          <w:i w:val="0"/>
          <w:iCs w:val="0"/>
          <w:color w:val="000000"/>
          <w:spacing w:val="0"/>
          <w:w w:val="100"/>
          <w:position w:val="0"/>
          <w:shd w:val="clear" w:color="auto" w:fill="auto"/>
          <w:lang w:val="de-DE" w:eastAsia="de-DE" w:bidi="de-DE"/>
        </w:rPr>
        <w:t xml:space="preserve">Tabel/e iS. Der /htirtt'ii■rht </w:t>
      </w:r>
      <w:r>
        <w:rPr>
          <w:color w:val="000000"/>
          <w:spacing w:val="0"/>
          <w:w w:val="100"/>
          <w:position w:val="0"/>
          <w:shd w:val="clear" w:color="auto" w:fill="auto"/>
          <w:lang w:val="de-DE" w:eastAsia="de-DE" w:bidi="de-DE"/>
        </w:rPr>
        <w:t>Helttr^gä&gt;lgtr</w:t>
      </w:r>
      <w:r>
        <w:rPr>
          <w:i w:val="0"/>
          <w:iCs w:val="0"/>
          <w:color w:val="000000"/>
          <w:spacing w:val="0"/>
          <w:w w:val="100"/>
          <w:position w:val="0"/>
          <w:shd w:val="clear" w:color="auto" w:fill="auto"/>
          <w:lang w:val="de-DE" w:eastAsia="de-DE" w:bidi="de-DE"/>
        </w:rPr>
        <w:t xml:space="preserve"> Z« Fall 40</w:t>
      </w:r>
    </w:p>
    <w:tbl>
      <w:tblPr>
        <w:tblOverlap w:val="never"/>
        <w:jc w:val="left"/>
        <w:tblLayout w:type="fixed"/>
      </w:tblPr>
      <w:tblGrid>
        <w:gridCol w:w="523"/>
        <w:gridCol w:w="552"/>
        <w:gridCol w:w="638"/>
        <w:gridCol w:w="432"/>
        <w:gridCol w:w="648"/>
        <w:gridCol w:w="418"/>
        <w:gridCol w:w="682"/>
        <w:gridCol w:w="384"/>
        <w:gridCol w:w="662"/>
        <w:gridCol w:w="418"/>
        <w:gridCol w:w="653"/>
        <w:gridCol w:w="614"/>
        <w:gridCol w:w="638"/>
      </w:tblGrid>
      <w:tr>
        <w:trPr>
          <w:trHeight w:val="350"/>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1953</w:t>
            </w:r>
          </w:p>
        </w:tc>
        <w:tc>
          <w:tcPr>
            <w:tcBorders>
              <w:top w:val="single" w:sz="4"/>
              <w:left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gridSpan w:val="2"/>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gridSpan w:val="2"/>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Scb</w:t>
            </w:r>
          </w:p>
        </w:tc>
        <w:tc>
          <w:tcPr>
            <w:gridSpan w:val="2"/>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c</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6"/>
                <w:szCs w:val="16"/>
              </w:rPr>
            </w:pPr>
            <w:r>
              <w:rPr>
                <w:rFonts w:ascii="Arial" w:eastAsia="Arial" w:hAnsi="Arial" w:cs="Arial"/>
                <w:color w:val="000000"/>
                <w:spacing w:val="0"/>
                <w:w w:val="100"/>
                <w:position w:val="0"/>
                <w:sz w:val="16"/>
                <w:szCs w:val="16"/>
                <w:shd w:val="clear" w:color="auto" w:fill="auto"/>
                <w:lang w:val="de-DE" w:eastAsia="de-DE" w:bidi="de-DE"/>
              </w:rPr>
              <w:t>£</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6"/>
                <w:szCs w:val="16"/>
              </w:rPr>
            </w:pPr>
            <w:r>
              <w:rPr>
                <w:rFonts w:ascii="Arial" w:eastAsia="Arial" w:hAnsi="Arial" w:cs="Arial"/>
                <w:color w:val="000000"/>
                <w:spacing w:val="0"/>
                <w:w w:val="100"/>
                <w:position w:val="0"/>
                <w:sz w:val="16"/>
                <w:szCs w:val="16"/>
                <w:shd w:val="clear" w:color="auto" w:fill="auto"/>
                <w:lang w:val="de-DE" w:eastAsia="de-DE" w:bidi="de-DE"/>
              </w:rPr>
              <w:t>£</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6"/>
                <w:szCs w:val="16"/>
              </w:rPr>
            </w:pPr>
            <w:r>
              <w:rPr>
                <w:rFonts w:ascii="Arial" w:eastAsia="Arial" w:hAnsi="Arial" w:cs="Arial"/>
                <w:color w:val="000000"/>
                <w:spacing w:val="0"/>
                <w:w w:val="100"/>
                <w:position w:val="0"/>
                <w:sz w:val="16"/>
                <w:szCs w:val="16"/>
                <w:shd w:val="clear" w:color="auto" w:fill="auto"/>
                <w:lang w:val="de-DE" w:eastAsia="de-DE" w:bidi="de-DE"/>
              </w:rPr>
              <w:t>£</w:t>
            </w:r>
          </w:p>
        </w:tc>
      </w:tr>
      <w:tr>
        <w:trPr>
          <w:trHeight w:val="466"/>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Nr.</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bby</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k</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m</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o</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u.</w:t>
            </w:r>
          </w:p>
          <w:p>
            <w:pPr>
              <w:pStyle w:val="Style46"/>
              <w:keepNext w:val="0"/>
              <w:keepLines w:val="0"/>
              <w:widowControl w:val="0"/>
              <w:shd w:val="clear" w:color="auto" w:fill="auto"/>
              <w:bidi w:val="0"/>
              <w:spacing w:line="228"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r>
      <w:tr>
        <w:trPr>
          <w:trHeight w:val="307"/>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18. 5.</w:t>
            </w:r>
          </w:p>
        </w:tc>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w:t>
            </w:r>
          </w:p>
        </w:tc>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46"/>
              <w:keepNext w:val="0"/>
              <w:keepLines w:val="0"/>
              <w:widowControl w:val="0"/>
              <w:shd w:val="clear" w:color="auto" w:fill="auto"/>
              <w:tabs>
                <w:tab w:leader="underscore" w:pos="338" w:val="left"/>
              </w:tabs>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b/>
            </w:r>
          </w:p>
        </w:tc>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tabs>
                <w:tab w:leader="underscore" w:pos="338"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ab/>
            </w:r>
          </w:p>
        </w:tc>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r>
      <w:tr>
        <w:trPr>
          <w:trHeight w:val="173"/>
        </w:trPr>
        <w:tc>
          <w:tcPr>
            <w:tcBorders/>
            <w:shd w:val="clear" w:color="auto" w:fill="FFFFFF"/>
            <w:vAlign w:val="top"/>
          </w:tcPr>
          <w:p>
            <w:pPr>
              <w:widowControl w:val="0"/>
              <w:rPr>
                <w:sz w:val="10"/>
                <w:szCs w:val="10"/>
              </w:rPr>
            </w:pPr>
          </w:p>
        </w:tc>
        <w:tc>
          <w:tcPr>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o</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r>
      <w:tr>
        <w:trPr>
          <w:trHeight w:val="168"/>
        </w:trPr>
        <w:tc>
          <w:tcPr>
            <w:tcBorders/>
            <w:shd w:val="clear" w:color="auto" w:fill="FFFFFF"/>
            <w:vAlign w:val="top"/>
          </w:tcPr>
          <w:p>
            <w:pPr>
              <w:widowControl w:val="0"/>
              <w:rPr>
                <w:sz w:val="10"/>
                <w:szCs w:val="10"/>
              </w:rPr>
            </w:pPr>
          </w:p>
        </w:tc>
        <w:tc>
          <w:tcPr>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III.</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46"/>
              <w:keepNext w:val="0"/>
              <w:keepLines w:val="0"/>
              <w:widowControl w:val="0"/>
              <w:shd w:val="clear" w:color="auto" w:fill="auto"/>
              <w:tabs>
                <w:tab w:leader="underscore" w:pos="17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1</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r>
      <w:tr>
        <w:trPr>
          <w:trHeight w:val="173"/>
        </w:trPr>
        <w:tc>
          <w:tcPr>
            <w:tcBorders/>
            <w:shd w:val="clear" w:color="auto" w:fill="FFFFFF"/>
            <w:vAlign w:val="top"/>
          </w:tcPr>
          <w:p>
            <w:pPr>
              <w:widowControl w:val="0"/>
              <w:rPr>
                <w:sz w:val="10"/>
                <w:szCs w:val="10"/>
              </w:rPr>
            </w:pPr>
          </w:p>
        </w:tc>
        <w:tc>
          <w:tcPr>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IV.</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46"/>
              <w:keepNext w:val="0"/>
              <w:keepLines w:val="0"/>
              <w:widowControl w:val="0"/>
              <w:shd w:val="clear" w:color="auto" w:fill="auto"/>
              <w:tabs>
                <w:tab w:leader="underscore" w:pos="17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1</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r>
      <w:tr>
        <w:trPr>
          <w:trHeight w:val="168"/>
        </w:trPr>
        <w:tc>
          <w:tcPr>
            <w:tcBorders/>
            <w:shd w:val="clear" w:color="auto" w:fill="FFFFFF"/>
            <w:vAlign w:val="top"/>
          </w:tcPr>
          <w:p>
            <w:pPr>
              <w:widowControl w:val="0"/>
              <w:rPr>
                <w:sz w:val="10"/>
                <w:szCs w:val="10"/>
              </w:rPr>
            </w:pPr>
          </w:p>
        </w:tc>
        <w:tc>
          <w:tcPr>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r>
      <w:tr>
        <w:trPr>
          <w:trHeight w:val="173"/>
        </w:trPr>
        <w:tc>
          <w:tcPr>
            <w:tcBorders/>
            <w:shd w:val="clear" w:color="auto" w:fill="FFFFFF"/>
            <w:vAlign w:val="top"/>
          </w:tcPr>
          <w:p>
            <w:pPr>
              <w:widowControl w:val="0"/>
              <w:rPr>
                <w:sz w:val="10"/>
                <w:szCs w:val="10"/>
              </w:rPr>
            </w:pPr>
          </w:p>
        </w:tc>
        <w:tc>
          <w:tcPr>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VI.</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+ 1</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46"/>
              <w:keepNext w:val="0"/>
              <w:keepLines w:val="0"/>
              <w:widowControl w:val="0"/>
              <w:shd w:val="clear" w:color="auto" w:fill="auto"/>
              <w:tabs>
                <w:tab w:leader="underscore" w:pos="173"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r>
      <w:tr>
        <w:trPr>
          <w:trHeight w:val="168"/>
        </w:trPr>
        <w:tc>
          <w:tcPr>
            <w:tcBorders/>
            <w:shd w:val="clear" w:color="auto" w:fill="FFFFFF"/>
            <w:vAlign w:val="top"/>
          </w:tcPr>
          <w:p>
            <w:pPr>
              <w:widowControl w:val="0"/>
              <w:rPr>
                <w:sz w:val="10"/>
                <w:szCs w:val="10"/>
              </w:rPr>
            </w:pPr>
          </w:p>
        </w:tc>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r>
      <w:tr>
        <w:trPr>
          <w:trHeight w:val="168"/>
        </w:trPr>
        <w:tc>
          <w:tcPr>
            <w:tcBorders/>
            <w:shd w:val="clear" w:color="auto" w:fill="FFFFFF"/>
            <w:vAlign w:val="top"/>
          </w:tcPr>
          <w:p>
            <w:pPr>
              <w:widowControl w:val="0"/>
              <w:rPr>
                <w:sz w:val="10"/>
                <w:szCs w:val="10"/>
              </w:rPr>
            </w:pPr>
          </w:p>
        </w:tc>
        <w:tc>
          <w:tcPr>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VIII.</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r>
      <w:tr>
        <w:trPr>
          <w:trHeight w:val="163"/>
        </w:trPr>
        <w:tc>
          <w:tcPr>
            <w:tcBorders/>
            <w:shd w:val="clear" w:color="auto" w:fill="FFFFFF"/>
            <w:vAlign w:val="top"/>
          </w:tcPr>
          <w:p>
            <w:pPr>
              <w:widowControl w:val="0"/>
              <w:rPr>
                <w:sz w:val="10"/>
                <w:szCs w:val="10"/>
              </w:rPr>
            </w:pPr>
          </w:p>
        </w:tc>
        <w:tc>
          <w:tcPr>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IX.</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06"/>
        </w:trPr>
        <w:tc>
          <w:tcPr>
            <w:tcBorders/>
            <w:shd w:val="clear" w:color="auto" w:fill="FFFFFF"/>
            <w:vAlign w:val="top"/>
          </w:tcPr>
          <w:p>
            <w:pPr>
              <w:widowControl w:val="0"/>
              <w:rPr>
                <w:sz w:val="10"/>
                <w:szCs w:val="10"/>
              </w:rPr>
            </w:pPr>
          </w:p>
        </w:tc>
        <w:tc>
          <w:tcPr>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X.</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98"/>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6"/>
                <w:szCs w:val="16"/>
              </w:rPr>
            </w:pPr>
            <w:r>
              <w:rPr>
                <w:rFonts w:ascii="Arial" w:eastAsia="Arial" w:hAnsi="Arial" w:cs="Arial"/>
                <w:color w:val="000000"/>
                <w:spacing w:val="0"/>
                <w:w w:val="100"/>
                <w:position w:val="0"/>
                <w:sz w:val="16"/>
                <w:szCs w:val="16"/>
                <w:shd w:val="clear" w:color="auto" w:fill="auto"/>
                <w:lang w:val="de-DE" w:eastAsia="de-DE" w:bidi="de-DE"/>
              </w:rPr>
              <w:t>£</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298"/>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16</w:t>
            </w:r>
          </w:p>
        </w:tc>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1"/>
                <w:szCs w:val="11"/>
              </w:rPr>
            </w:pPr>
            <w:r>
              <w:rPr>
                <w:color w:val="000000"/>
                <w:spacing w:val="0"/>
                <w:w w:val="100"/>
                <w:position w:val="0"/>
                <w:sz w:val="11"/>
                <w:szCs w:val="11"/>
                <w:shd w:val="clear" w:color="auto" w:fill="auto"/>
                <w:lang w:val="de-DE" w:eastAsia="de-DE" w:bidi="de-DE"/>
              </w:rPr>
              <w:t>H</w:t>
            </w:r>
          </w:p>
        </w:tc>
      </w:tr>
      <w:tr>
        <w:trPr>
          <w:trHeight w:val="298"/>
        </w:trPr>
        <w:tc>
          <w:tcPr>
            <w:gridSpan w:val="2"/>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 sp. G.</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6"/>
                <w:szCs w:val="16"/>
              </w:rPr>
            </w:pPr>
            <w:r>
              <w:rPr>
                <w:b/>
                <w:bCs/>
                <w:color w:val="000000"/>
                <w:spacing w:val="0"/>
                <w:w w:val="100"/>
                <w:position w:val="0"/>
                <w:sz w:val="16"/>
                <w:szCs w:val="16"/>
                <w:shd w:val="clear" w:color="auto" w:fill="auto"/>
                <w:lang w:val="de-DE" w:eastAsia="de-DE" w:bidi="de-DE"/>
              </w:rPr>
              <w:t>H</w:t>
            </w:r>
          </w:p>
        </w:tc>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20</w:t>
            </w:r>
          </w:p>
        </w:tc>
      </w:tr>
      <w:tr>
        <w:trPr>
          <w:trHeight w:val="307"/>
        </w:trPr>
        <w:tc>
          <w:tcPr>
            <w:gridSpan w:val="2"/>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La:eezgrad</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 =</w:t>
            </w:r>
          </w:p>
        </w:tc>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 =</w:t>
            </w:r>
          </w:p>
        </w:tc>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Scb =</w:t>
            </w:r>
          </w:p>
        </w:tc>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C</w:t>
            </w:r>
            <w:r>
              <w:rPr>
                <w:color w:val="000000"/>
                <w:spacing w:val="0"/>
                <w:w w:val="100"/>
                <w:position w:val="0"/>
                <w:sz w:val="18"/>
                <w:szCs w:val="18"/>
                <w:shd w:val="clear" w:color="auto" w:fill="auto"/>
                <w:lang w:val="de-DE" w:eastAsia="de-DE" w:bidi="de-DE"/>
              </w:rPr>
              <w:t xml:space="preserve"> =</w:t>
            </w:r>
          </w:p>
        </w:tc>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gridSpan w:val="3"/>
            <w:tcBorders>
              <w:top w:val="single" w:sz="4"/>
              <w:left w:val="single" w:sz="4"/>
              <w:bottom w:val="single" w:sz="4"/>
            </w:tcBorders>
            <w:shd w:val="clear" w:color="auto" w:fill="FFFFFF"/>
            <w:vAlign w:val="top"/>
          </w:tcPr>
          <w:p>
            <w:pPr>
              <w:widowControl w:val="0"/>
              <w:rPr>
                <w:sz w:val="10"/>
                <w:szCs w:val="10"/>
              </w:rPr>
            </w:pPr>
          </w:p>
        </w:tc>
      </w:tr>
    </w:tbl>
    <w:p>
      <w:pPr>
        <w:widowControl w:val="0"/>
        <w:spacing w:after="31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Wohin sind aber - müssen wir fragen - die schweren </w:t>
      </w:r>
      <w:r>
        <w:rPr>
          <w:i/>
          <w:iCs/>
          <w:color w:val="000000"/>
          <w:spacing w:val="0"/>
          <w:w w:val="100"/>
          <w:position w:val="0"/>
          <w:shd w:val="clear" w:color="auto" w:fill="auto"/>
          <w:lang w:val="de-DE" w:eastAsia="de-DE" w:bidi="de-DE"/>
        </w:rPr>
        <w:t>paroxysmalen</w:t>
      </w:r>
      <w:r>
        <w:rPr>
          <w:color w:val="000000"/>
          <w:spacing w:val="0"/>
          <w:w w:val="100"/>
          <w:position w:val="0"/>
          <w:shd w:val="clear" w:color="auto" w:fill="auto"/>
          <w:lang w:val="de-DE" w:eastAsia="de-DE" w:bidi="de-DE"/>
        </w:rPr>
        <w:t xml:space="preserve"> und perver</w:t>
        <w:softHyphen/>
        <w:t xml:space="preserve">tierten Ahnen aus der väterlichen Familie verschwunden? Wir antworten: Sie befi'edee sich im </w:t>
      </w:r>
      <w:r>
        <w:rPr>
          <w:i/>
          <w:iCs/>
          <w:color w:val="000000"/>
          <w:spacing w:val="0"/>
          <w:w w:val="100"/>
          <w:position w:val="0"/>
          <w:shd w:val="clear" w:color="auto" w:fill="auto"/>
          <w:lang w:val="de-DE" w:eastAsia="de-DE" w:bidi="de-DE"/>
        </w:rPr>
        <w:t>Hintergrund.</w:t>
      </w:r>
      <w:r>
        <w:rPr>
          <w:color w:val="000000"/>
          <w:spacing w:val="0"/>
          <w:w w:val="100"/>
          <w:position w:val="0"/>
          <w:shd w:val="clear" w:color="auto" w:fill="auto"/>
          <w:lang w:val="de-DE" w:eastAsia="de-DE" w:bidi="de-DE"/>
        </w:rPr>
        <w:t xml:space="preserve"> Wir haben dafür folgende experimentelle Beweise (vgl. hiezu Tabelle 18, die theoretischen Komplemeetpsofile I-VIII):</w:t>
      </w:r>
    </w:p>
    <w:p>
      <w:pPr>
        <w:pStyle w:val="Style22"/>
        <w:keepNext w:val="0"/>
        <w:keepLines w:val="0"/>
        <w:widowControl w:val="0"/>
        <w:numPr>
          <w:ilvl w:val="0"/>
          <w:numId w:val="40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hintergründige</w:t>
      </w:r>
      <w:r>
        <w:rPr>
          <w:color w:val="000000"/>
          <w:spacing w:val="0"/>
          <w:w w:val="100"/>
          <w:position w:val="0"/>
          <w:shd w:val="clear" w:color="auto" w:fill="auto"/>
          <w:lang w:val="de-DE" w:eastAsia="de-DE" w:bidi="de-DE"/>
        </w:rPr>
        <w:t xml:space="preserve"> Ich ist fünfmal (von acht Aufnahmen) das sog. .D</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tptrsina- lisatzonj-^.Ic^: Sch = — ±. Dieses Ich weist auf die Ich-Situation der Entfremdung hin. Die Welt erscheint dem Entfremdeten traumhaft, unheimlich. Es treten subjektive Wahrnehmlegistörungen auf. Der Entfremdete erhebt von innen her </w:t>
      </w:r>
      <w:r>
        <w:rPr>
          <w:i/>
          <w:iCs/>
          <w:color w:val="000000"/>
          <w:spacing w:val="0"/>
          <w:w w:val="100"/>
          <w:position w:val="0"/>
          <w:shd w:val="clear" w:color="auto" w:fill="auto"/>
          <w:lang w:val="de-DE" w:eastAsia="de-DE" w:bidi="de-DE"/>
        </w:rPr>
        <w:t>Widersprüche</w:t>
      </w:r>
      <w:r>
        <w:rPr>
          <w:color w:val="000000"/>
          <w:spacing w:val="0"/>
          <w:w w:val="100"/>
          <w:position w:val="0"/>
          <w:shd w:val="clear" w:color="auto" w:fill="auto"/>
          <w:lang w:val="de-DE" w:eastAsia="de-DE" w:bidi="de-DE"/>
        </w:rPr>
        <w:t xml:space="preserve"> gegen sein eigenes Erleben, gegen die eigenen Triebansprüche, er beobachtet diese Erlebnisse hypochondrisch und wird von der Angst ergriffen, verrückt zu werden.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der Vorgeschichte wissen wir, daß diese Ich-Phasen in der Tat vorüber</w:t>
        <w:softHyphen/>
        <w:t>gehend sowohl bei dem Probanden wie auch bei seinem Vater vorkamen. Der Proband glaubte gelegentlich, daß er auf der Schwelle der Schizophrenie stehe. In dieser Phase bleibt er tage- und wochenlang im Bett liegen, läßt mehrere Mahlzeiten aus und übergibt sich völlig der Angst und der Verzweiflung. Sein Vater ließ einmal in der Nacht einen Psychiater holen, weil er Angst hatte, ver</w:t>
        <w:softHyphen/>
        <w:t>rückt zu werden.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Entfremdung und die Depersonalisation ist aber - ich-psychologisch ge</w:t>
        <w:softHyphen/>
        <w:t>sehen - eine Abwehrtechnik, mit deren Hilfe das Ich gefahrbringende Trieb</w:t>
        <w:softHyphen/>
        <w:t>ansprüche abzuwehren versucht. Die nächste Frage lautet demnach: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Welche </w:t>
      </w:r>
      <w:r>
        <w:rPr>
          <w:i/>
          <w:iCs/>
          <w:color w:val="000000"/>
          <w:spacing w:val="0"/>
          <w:w w:val="100"/>
          <w:position w:val="0"/>
          <w:shd w:val="clear" w:color="auto" w:fill="auto"/>
          <w:lang w:val="de-DE" w:eastAsia="de-DE" w:bidi="de-DE"/>
        </w:rPr>
        <w:t>Triebgefahren</w:t>
      </w:r>
      <w:r>
        <w:rPr>
          <w:color w:val="000000"/>
          <w:spacing w:val="0"/>
          <w:w w:val="100"/>
          <w:position w:val="0"/>
          <w:shd w:val="clear" w:color="auto" w:fill="auto"/>
          <w:lang w:val="de-DE" w:eastAsia="de-DE" w:bidi="de-DE"/>
        </w:rPr>
        <w:t xml:space="preserve"> m^ß der Proband (und vermut/fch auch seid Vafer^ auf dem Wege der Bw/fWaag </w:t>
      </w:r>
      <w:r>
        <w:rPr>
          <w:i/>
          <w:iCs/>
          <w:color w:val="000000"/>
          <w:spacing w:val="0"/>
          <w:w w:val="100"/>
          <w:position w:val="0"/>
          <w:shd w:val="clear" w:color="auto" w:fill="auto"/>
          <w:lang w:val="de-DE" w:eastAsia="de-DE" w:bidi="de-DE"/>
        </w:rPr>
        <w:t>bzw.</w:t>
      </w:r>
      <w:r>
        <w:rPr>
          <w:color w:val="000000"/>
          <w:spacing w:val="0"/>
          <w:w w:val="100"/>
          <w:position w:val="0"/>
          <w:shd w:val="clear" w:color="auto" w:fill="auto"/>
          <w:lang w:val="de-DE" w:eastAsia="de-DE" w:bidi="de-DE"/>
        </w:rPr>
        <w:t xml:space="preserve"> Osr </w:t>
      </w:r>
      <w:r>
        <w:rPr>
          <w:i/>
          <w:iCs/>
          <w:color w:val="000000"/>
          <w:spacing w:val="0"/>
          <w:w w:val="100"/>
          <w:position w:val="0"/>
          <w:shd w:val="clear" w:color="auto" w:fill="auto"/>
          <w:lang w:val="de-DE" w:eastAsia="de-DE" w:bidi="de-DE"/>
        </w:rPr>
        <w:t>Depersonalisation abwehren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theoretischen Hintergrundprofile des Probanden sagen aus:</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&amp; ist der aggressive, mordliistige Kaia, dem hier</w:t>
      </w:r>
      <w:r>
        <w:rPr>
          <w:color w:val="000000"/>
          <w:spacing w:val="0"/>
          <w:w w:val="100"/>
          <w:position w:val="0"/>
          <w:shd w:val="clear" w:color="auto" w:fill="auto"/>
          <w:lang w:val="de-DE" w:eastAsia="de-DE" w:bidi="de-DE"/>
        </w:rPr>
        <w:t xml:space="preserve"> ohr </w:t>
      </w:r>
      <w:r>
        <w:rPr>
          <w:i/>
          <w:iCs/>
          <w:color w:val="000000"/>
          <w:spacing w:val="0"/>
          <w:w w:val="100"/>
          <w:position w:val="0"/>
          <w:shd w:val="clear" w:color="auto" w:fill="auto"/>
          <w:lang w:val="de-DE" w:eastAsia="de-DE" w:bidi="de-DE"/>
        </w:rPr>
        <w:t xml:space="preserve">Proband durch Eatfretadtrng </w:t>
      </w:r>
      <w:r>
        <w:rPr>
          <w:color w:val="000000"/>
          <w:spacing w:val="0"/>
          <w:w w:val="100"/>
          <w:position w:val="0"/>
          <w:shd w:val="clear" w:color="auto" w:fill="auto"/>
          <w:lang w:val="de-DE" w:eastAsia="de-DE" w:bidi="de-DE"/>
        </w:rPr>
        <w:t>auszuweiche» versucht Für die Richtigkeit dieser Annahme sprechen:</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Testo/ogisch</w:t>
      </w:r>
    </w:p>
    <w:p>
      <w:pPr>
        <w:pStyle w:val="Style73"/>
        <w:keepNext w:val="0"/>
        <w:keepLines w:val="0"/>
        <w:widowControl w:val="0"/>
        <w:numPr>
          <w:ilvl w:val="0"/>
          <w:numId w:val="403"/>
        </w:numPr>
        <w:shd w:val="clear" w:color="auto" w:fill="auto"/>
        <w:tabs>
          <w:tab w:pos="250" w:val="left"/>
          <w:tab w:leader="dot" w:pos="6145" w:val="right"/>
          <w:tab w:pos="6307" w:val="left"/>
          <w:tab w:leader="hyphen" w:pos="6633" w:val="lef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 xml:space="preserve">die reinen Kain-Bilder im Th. K. P. I </w:t>
        <w:tab/>
        <w:t xml:space="preserve"> P</w:t>
        <w:tab/>
        <w:t>=</w:t>
        <w:tab/>
        <w:t>1</w:t>
        <w:softHyphen/>
      </w:r>
    </w:p>
    <w:p>
      <w:pPr>
        <w:pStyle w:val="Style73"/>
        <w:keepNext w:val="0"/>
        <w:keepLines w:val="0"/>
        <w:widowControl w:val="0"/>
        <w:numPr>
          <w:ilvl w:val="0"/>
          <w:numId w:val="403"/>
        </w:numPr>
        <w:shd w:val="clear" w:color="auto" w:fill="auto"/>
        <w:tabs>
          <w:tab w:pos="259" w:val="left"/>
        </w:tabs>
        <w:bidi w:val="0"/>
        <w:spacing w:line="194" w:lineRule="auto"/>
        <w:ind w:left="0" w:firstLine="0"/>
        <w:jc w:val="left"/>
      </w:pPr>
      <w:r>
        <w:rPr>
          <w:color w:val="000000"/>
          <w:spacing w:val="0"/>
          <w:w w:val="100"/>
          <w:position w:val="0"/>
          <w:shd w:val="clear" w:color="auto" w:fill="auto"/>
          <w:lang w:val="de-DE" w:eastAsia="de-DE" w:bidi="de-DE"/>
        </w:rPr>
        <w:t xml:space="preserve">die klassische ödip'ale bzw. sadistisch-perverse Form der diagonalen s P Sch </w:t>
      </w:r>
      <w:r>
        <w:rPr>
          <w:i/>
          <w:iCs/>
          <w:color w:val="000000"/>
          <w:spacing w:val="0"/>
          <w:w w:val="100"/>
          <w:position w:val="0"/>
          <w:shd w:val="clear" w:color="auto" w:fill="auto"/>
          <w:lang w:val="de-DE" w:eastAsia="de-DE" w:bidi="de-DE"/>
        </w:rPr>
        <w:t>C</w:t>
      </w:r>
    </w:p>
    <w:p>
      <w:pPr>
        <w:pStyle w:val="Style73"/>
        <w:keepNext w:val="0"/>
        <w:keepLines w:val="0"/>
        <w:widowControl w:val="0"/>
        <w:shd w:val="clear" w:color="auto" w:fill="auto"/>
        <w:tabs>
          <w:tab w:leader="dot" w:pos="5823" w:val="right"/>
          <w:tab w:leader="hyphen" w:pos="6200" w:val="left"/>
          <w:tab w:leader="hyphen" w:pos="6633" w:val="left"/>
        </w:tabs>
        <w:bidi w:val="0"/>
        <w:spacing w:line="194" w:lineRule="auto"/>
        <w:ind w:left="0" w:firstLine="360"/>
        <w:jc w:val="left"/>
      </w:pPr>
      <w:r>
        <w:rPr>
          <w:color w:val="000000"/>
          <w:spacing w:val="0"/>
          <w:w w:val="100"/>
          <w:position w:val="0"/>
          <w:shd w:val="clear" w:color="auto" w:fill="auto"/>
          <w:lang w:val="de-DE" w:eastAsia="de-DE" w:bidi="de-DE"/>
        </w:rPr>
        <w:t>Gegcnsatzspaltung</w:t>
      </w:r>
      <w:r>
        <w:rPr>
          <w:color w:val="000000"/>
          <w:spacing w:val="0"/>
          <w:w w:val="100"/>
          <w:position w:val="0"/>
          <w:shd w:val="clear" w:color="auto" w:fill="auto"/>
          <w:vertAlign w:val="superscript"/>
          <w:lang w:val="de-DE" w:eastAsia="de-DE" w:bidi="de-DE"/>
        </w:rPr>
        <w:footnoteReference w:id="75"/>
      </w:r>
      <w:r>
        <w:rPr>
          <w:color w:val="000000"/>
          <w:spacing w:val="0"/>
          <w:w w:val="100"/>
          <w:position w:val="0"/>
          <w:shd w:val="clear" w:color="auto" w:fill="auto"/>
          <w:lang w:val="de-DE" w:eastAsia="de-DE" w:bidi="de-DE"/>
        </w:rPr>
        <w:t xml:space="preserve"> Th. K. P. I </w:t>
        <w:tab/>
        <w:t xml:space="preserve"> 0</w:t>
        <w:tab/>
        <w:t>1</w:t>
        <w:tab/>
        <w:t>j- ± -b</w:t>
      </w:r>
    </w:p>
    <w:p>
      <w:pPr>
        <w:pStyle w:val="Style73"/>
        <w:keepNext w:val="0"/>
        <w:keepLines w:val="0"/>
        <w:widowControl w:val="0"/>
        <w:numPr>
          <w:ilvl w:val="0"/>
          <w:numId w:val="403"/>
        </w:numPr>
        <w:shd w:val="clear" w:color="auto" w:fill="auto"/>
        <w:tabs>
          <w:tab w:pos="264" w:val="left"/>
          <w:tab w:leader="dot" w:pos="5823" w:val="right"/>
          <w:tab w:pos="6034" w:val="left"/>
          <w:tab w:pos="6595" w:val="right"/>
          <w:tab w:pos="6749" w:val="left"/>
          <w:tab w:pos="6922" w:val="left"/>
        </w:tabs>
        <w:bidi w:val="0"/>
        <w:spacing w:line="199" w:lineRule="auto"/>
        <w:ind w:left="0" w:firstLine="0"/>
        <w:jc w:val="left"/>
      </w:pPr>
      <w:r>
        <w:rPr>
          <w:color w:val="000000"/>
          <w:spacing w:val="0"/>
          <w:w w:val="100"/>
          <w:position w:val="0"/>
          <w:shd w:val="clear" w:color="auto" w:fill="auto"/>
          <w:lang w:val="de-DE" w:eastAsia="de-DE" w:bidi="de-DE"/>
        </w:rPr>
        <w:t xml:space="preserve">die panische Angst vor der Aggression </w:t>
        <w:tab/>
        <w:t xml:space="preserve"> s</w:t>
        <w:tab/>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ab/>
        <w:t>by</w:t>
        <w:tab/>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ab/>
        <w:t>p</w:t>
      </w:r>
    </w:p>
    <w:p>
      <w:pPr>
        <w:pStyle w:val="Style73"/>
        <w:keepNext w:val="0"/>
        <w:keepLines w:val="0"/>
        <w:widowControl w:val="0"/>
        <w:shd w:val="clear" w:color="auto" w:fill="auto"/>
        <w:tabs>
          <w:tab w:leader="dot" w:pos="5823" w:val="right"/>
          <w:tab w:leader="hyphen" w:pos="6595" w:val="right"/>
          <w:tab w:pos="6748" w:val="left"/>
          <w:tab w:pos="7007" w:val="left"/>
        </w:tabs>
        <w:bidi w:val="0"/>
        <w:spacing w:line="194" w:lineRule="auto"/>
        <w:ind w:left="0" w:firstLine="360"/>
        <w:jc w:val="left"/>
      </w:pPr>
      <w:r>
        <w:rPr>
          <w:color w:val="000000"/>
          <w:spacing w:val="0"/>
          <w:w w:val="100"/>
          <w:position w:val="0"/>
          <w:shd w:val="clear" w:color="auto" w:fill="auto"/>
          <w:lang w:val="de-DE" w:eastAsia="de-DE" w:bidi="de-DE"/>
        </w:rPr>
        <w:t xml:space="preserve">Th. K. P. VII </w:t>
        <w:tab/>
        <w:t xml:space="preserve"> +</w:t>
        <w:tab/>
        <w:t>!</w:t>
        <w:tab/>
        <w:t>—</w:t>
        <w:tab/>
        <w:t>±</w:t>
      </w:r>
    </w:p>
    <w:p>
      <w:pPr>
        <w:pStyle w:val="Style73"/>
        <w:keepNext w:val="0"/>
        <w:keepLines w:val="0"/>
        <w:widowControl w:val="0"/>
        <w:shd w:val="clear" w:color="auto" w:fill="auto"/>
        <w:tabs>
          <w:tab w:leader="dot" w:pos="5823" w:val="right"/>
          <w:tab w:pos="6014" w:val="left"/>
          <w:tab w:pos="6595" w:val="right"/>
          <w:tab w:pos="6748" w:val="left"/>
          <w:tab w:pos="7003" w:val="left"/>
        </w:tabs>
        <w:bidi w:val="0"/>
        <w:spacing w:line="194" w:lineRule="auto"/>
        <w:ind w:left="0" w:firstLine="360"/>
        <w:jc w:val="left"/>
      </w:pPr>
      <w:r>
        <w:rPr>
          <w:color w:val="000000"/>
          <w:spacing w:val="0"/>
          <w:w w:val="100"/>
          <w:position w:val="0"/>
          <w:shd w:val="clear" w:color="auto" w:fill="auto"/>
          <w:lang w:val="de-DE" w:eastAsia="de-DE" w:bidi="de-DE"/>
        </w:rPr>
        <w:t xml:space="preserve">Th. K. P. III (mit Projektion) </w:t>
        <w:tab/>
        <w:t xml:space="preserve"> -|-</w:t>
        <w:tab/>
        <w:t>—</w:t>
        <w:tab/>
        <w:t>—!</w:t>
        <w:tab/>
        <w:t>—</w:t>
        <w:tab/>
        <w:t>—</w:t>
      </w:r>
    </w:p>
    <w:p>
      <w:pPr>
        <w:pStyle w:val="Style73"/>
        <w:keepNext w:val="0"/>
        <w:keepLines w:val="0"/>
        <w:widowControl w:val="0"/>
        <w:numPr>
          <w:ilvl w:val="0"/>
          <w:numId w:val="403"/>
        </w:numPr>
        <w:shd w:val="clear" w:color="auto" w:fill="auto"/>
        <w:tabs>
          <w:tab w:pos="264" w:val="left"/>
        </w:tabs>
        <w:bidi w:val="0"/>
        <w:spacing w:line="199" w:lineRule="auto"/>
        <w:ind w:left="0" w:firstLine="0"/>
        <w:jc w:val="left"/>
      </w:pPr>
      <w:r>
        <w:rPr>
          <w:color w:val="000000"/>
          <w:spacing w:val="0"/>
          <w:w w:val="100"/>
          <w:position w:val="0"/>
          <w:shd w:val="clear" w:color="auto" w:fill="auto"/>
          <w:lang w:val="de-DE" w:eastAsia="de-DE" w:bidi="de-DE"/>
        </w:rPr>
        <w:t>die inzestuöse Natur des Kains bzw. der ödipal-pcrvcrsen, sadistischen</w:t>
      </w:r>
    </w:p>
    <w:p>
      <w:pPr>
        <w:pStyle w:val="Style73"/>
        <w:keepNext w:val="0"/>
        <w:keepLines w:val="0"/>
        <w:widowControl w:val="0"/>
        <w:shd w:val="clear" w:color="auto" w:fill="auto"/>
        <w:tabs>
          <w:tab w:leader="dot" w:pos="5823" w:val="right"/>
          <w:tab w:pos="5999" w:val="left"/>
        </w:tabs>
        <w:bidi w:val="0"/>
        <w:spacing w:line="194" w:lineRule="auto"/>
        <w:ind w:left="0" w:firstLine="360"/>
        <w:jc w:val="left"/>
      </w:pPr>
      <w:r>
        <w:rPr>
          <w:color w:val="000000"/>
          <w:spacing w:val="0"/>
          <w:w w:val="100"/>
          <w:position w:val="0"/>
          <w:shd w:val="clear" w:color="auto" w:fill="auto"/>
          <w:lang w:val="de-DE" w:eastAsia="de-DE" w:bidi="de-DE"/>
        </w:rPr>
        <w:t>Ansprüche</w:t>
        <w:tab/>
        <w:t xml:space="preserve"> s</w:t>
        <w:tab/>
        <w:t>P Sch C</w:t>
      </w:r>
    </w:p>
    <w:p>
      <w:pPr>
        <w:pStyle w:val="Style73"/>
        <w:keepNext w:val="0"/>
        <w:keepLines w:val="0"/>
        <w:widowControl w:val="0"/>
        <w:shd w:val="clear" w:color="auto" w:fill="auto"/>
        <w:tabs>
          <w:tab w:leader="dot" w:pos="5823" w:val="right"/>
          <w:tab w:leader="hyphen" w:pos="6200" w:val="left"/>
          <w:tab w:leader="hyphen" w:pos="6633" w:val="left"/>
        </w:tabs>
        <w:bidi w:val="0"/>
        <w:spacing w:line="199" w:lineRule="auto"/>
        <w:ind w:left="0" w:firstLine="360"/>
        <w:jc w:val="left"/>
      </w:pPr>
      <w:r>
        <w:rPr>
          <w:color w:val="000000"/>
          <w:spacing w:val="0"/>
          <w:w w:val="100"/>
          <w:position w:val="0"/>
          <w:shd w:val="clear" w:color="auto" w:fill="auto"/>
          <w:lang w:val="de-DE" w:eastAsia="de-DE" w:bidi="de-DE"/>
        </w:rPr>
        <w:t xml:space="preserve">Th. K. P. I </w:t>
        <w:tab/>
        <w:t xml:space="preserve"> 0</w:t>
        <w:tab/>
        <w:t>1</w:t>
        <w:tab/>
        <w:t>1- ± +</w:t>
      </w:r>
    </w:p>
    <w:p>
      <w:pPr>
        <w:pStyle w:val="Style73"/>
        <w:keepNext w:val="0"/>
        <w:keepLines w:val="0"/>
        <w:widowControl w:val="0"/>
        <w:shd w:val="clear" w:color="auto" w:fill="auto"/>
        <w:tabs>
          <w:tab w:leader="dot" w:pos="5823" w:val="right"/>
          <w:tab w:leader="hyphen" w:pos="6200" w:val="left"/>
          <w:tab w:leader="hyphen" w:pos="7103" w:val="left"/>
        </w:tabs>
        <w:bidi w:val="0"/>
        <w:spacing w:line="194" w:lineRule="auto"/>
        <w:ind w:left="0" w:firstLine="360"/>
        <w:jc w:val="left"/>
      </w:pPr>
      <w:r>
        <w:rPr>
          <w:color w:val="000000"/>
          <w:spacing w:val="0"/>
          <w:w w:val="100"/>
          <w:position w:val="0"/>
          <w:shd w:val="clear" w:color="auto" w:fill="auto"/>
          <w:lang w:val="de-DE" w:eastAsia="de-DE" w:bidi="de-DE"/>
        </w:rPr>
        <w:t>Inzest-Haß-Angst: Th. K. P. VII</w:t>
        <w:tab/>
        <w:t xml:space="preserve"> -|</w:t>
        <w:tab/>
        <w:t>!— ±</w:t>
        <w:tab/>
        <w:t>b</w:t>
      </w:r>
      <w:r>
        <w:fldChar w:fldCharType="end"/>
      </w:r>
    </w:p>
    <w:p>
      <w:pPr>
        <w:pStyle w:val="Style12"/>
        <w:keepNext w:val="0"/>
        <w:keepLines w:val="0"/>
        <w:widowControl w:val="0"/>
        <w:numPr>
          <w:ilvl w:val="0"/>
          <w:numId w:val="403"/>
        </w:numPr>
        <w:shd w:val="clear" w:color="auto" w:fill="auto"/>
        <w:tabs>
          <w:tab w:pos="264" w:val="left"/>
        </w:tabs>
        <w:bidi w:val="0"/>
        <w:spacing w:line="194" w:lineRule="auto"/>
        <w:ind w:left="0" w:firstLine="0"/>
        <w:jc w:val="left"/>
      </w:pPr>
      <w:r>
        <w:rPr>
          <w:color w:val="000000"/>
          <w:spacing w:val="0"/>
          <w:w w:val="100"/>
          <w:position w:val="0"/>
          <w:shd w:val="clear" w:color="auto" w:fill="auto"/>
          <w:lang w:val="de-DE" w:eastAsia="de-DE" w:bidi="de-DE"/>
        </w:rPr>
        <w:t xml:space="preserve">die unbefriedigte </w:t>
      </w:r>
      <w:r>
        <w:rPr>
          <w:i/>
          <w:iCs/>
          <w:color w:val="000000"/>
          <w:spacing w:val="0"/>
          <w:w w:val="100"/>
          <w:position w:val="0"/>
          <w:shd w:val="clear" w:color="auto" w:fill="auto"/>
          <w:lang w:val="de-DE" w:eastAsia="de-DE" w:bidi="de-DE"/>
        </w:rPr>
        <w:t>In-^estliebe,</w:t>
      </w:r>
      <w:r>
        <w:rPr>
          <w:color w:val="000000"/>
          <w:spacing w:val="0"/>
          <w:w w:val="100"/>
          <w:position w:val="0"/>
          <w:shd w:val="clear" w:color="auto" w:fill="auto"/>
          <w:lang w:val="de-DE" w:eastAsia="de-DE" w:bidi="de-DE"/>
        </w:rPr>
        <w:t xml:space="preserve"> die hinter dem Kain bzw. der ödipal-pcr-</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vcrsen Aggression steckt::</w:t>
      </w:r>
    </w:p>
    <w:p>
      <w:pPr>
        <w:pStyle w:val="Style12"/>
        <w:keepNext w:val="0"/>
        <w:keepLines w:val="0"/>
        <w:widowControl w:val="0"/>
        <w:shd w:val="clear" w:color="auto" w:fill="auto"/>
        <w:tabs>
          <w:tab w:leader="dot" w:pos="5990" w:val="right"/>
          <w:tab w:pos="6143" w:val="left"/>
        </w:tabs>
        <w:bidi w:val="0"/>
        <w:spacing w:line="194" w:lineRule="auto"/>
        <w:ind w:left="0" w:firstLine="360"/>
        <w:jc w:val="left"/>
      </w:pPr>
      <w:r>
        <w:rPr>
          <w:color w:val="000000"/>
          <w:spacing w:val="0"/>
          <w:w w:val="100"/>
          <w:position w:val="0"/>
          <w:shd w:val="clear" w:color="auto" w:fill="auto"/>
          <w:lang w:val="de-DE" w:eastAsia="de-DE" w:bidi="de-DE"/>
        </w:rPr>
        <w:t>Th. K. P. II, III, V, VI</w:t>
        <w:tab/>
        <w:t xml:space="preserve"> +</w:t>
        <w:tab/>
        <w:t>! h, + !! h</w:t>
      </w:r>
    </w:p>
    <w:p>
      <w:pPr>
        <w:pStyle w:val="Style12"/>
        <w:keepNext w:val="0"/>
        <w:keepLines w:val="0"/>
        <w:widowControl w:val="0"/>
        <w:numPr>
          <w:ilvl w:val="0"/>
          <w:numId w:val="403"/>
        </w:numPr>
        <w:shd w:val="clear" w:color="auto" w:fill="auto"/>
        <w:tabs>
          <w:tab w:pos="264" w:val="left"/>
        </w:tabs>
        <w:bidi w:val="0"/>
        <w:spacing w:line="194" w:lineRule="auto"/>
        <w:ind w:left="0" w:firstLine="0"/>
        <w:jc w:val="left"/>
      </w:pPr>
      <w:r>
        <w:rPr>
          <w:color w:val="000000"/>
          <w:spacing w:val="0"/>
          <w:w w:val="100"/>
          <w:position w:val="0"/>
          <w:shd w:val="clear" w:color="auto" w:fill="auto"/>
          <w:lang w:val="de-DE" w:eastAsia="de-DE" w:bidi="de-DE"/>
        </w:rPr>
        <w:t>und zum Schluß die Reue, die ethische Ambivalenz.</w:t>
      </w:r>
    </w:p>
    <w:p>
      <w:pPr>
        <w:pStyle w:val="Style73"/>
        <w:keepNext w:val="0"/>
        <w:keepLines w:val="0"/>
        <w:widowControl w:val="0"/>
        <w:shd w:val="clear" w:color="auto" w:fill="auto"/>
        <w:tabs>
          <w:tab w:leader="dot" w:pos="6145" w:val="right"/>
          <w:tab w:pos="6297" w:val="left"/>
        </w:tabs>
        <w:bidi w:val="0"/>
        <w:spacing w:line="199" w:lineRule="auto"/>
        <w:ind w:left="0" w:firstLine="36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Th. K. P. II</w:t>
        <w:tab/>
        <w:t xml:space="preserve"> </w:t>
      </w:r>
      <w:r>
        <w:rPr>
          <w:color w:val="000000"/>
          <w:spacing w:val="0"/>
          <w:w w:val="100"/>
          <w:position w:val="0"/>
          <w:sz w:val="20"/>
          <w:szCs w:val="20"/>
          <w:shd w:val="clear" w:color="auto" w:fill="auto"/>
          <w:lang w:val="de-DE" w:eastAsia="de-DE" w:bidi="de-DE"/>
        </w:rPr>
        <w:t>P</w:t>
        <w:tab/>
        <w:t xml:space="preserve">= ± </w:t>
      </w:r>
      <w:r>
        <w:rPr>
          <w:color w:val="000000"/>
          <w:spacing w:val="0"/>
          <w:w w:val="100"/>
          <w:position w:val="0"/>
          <w:shd w:val="clear" w:color="auto" w:fill="auto"/>
          <w:lang w:val="de-DE" w:eastAsia="de-DE" w:bidi="de-DE"/>
        </w:rPr>
        <w:t>0</w:t>
      </w:r>
    </w:p>
    <w:p>
      <w:pPr>
        <w:pStyle w:val="Style73"/>
        <w:keepNext w:val="0"/>
        <w:keepLines w:val="0"/>
        <w:widowControl w:val="0"/>
        <w:shd w:val="clear" w:color="auto" w:fill="auto"/>
        <w:tabs>
          <w:tab w:leader="dot" w:pos="6145" w:val="right"/>
          <w:tab w:pos="6292" w:val="left"/>
        </w:tabs>
        <w:bidi w:val="0"/>
        <w:spacing w:line="194" w:lineRule="auto"/>
        <w:ind w:left="0" w:firstLine="360"/>
        <w:jc w:val="left"/>
      </w:pPr>
      <w:r>
        <w:rPr>
          <w:color w:val="000000"/>
          <w:spacing w:val="0"/>
          <w:w w:val="100"/>
          <w:position w:val="0"/>
          <w:shd w:val="clear" w:color="auto" w:fill="auto"/>
          <w:lang w:val="de-DE" w:eastAsia="de-DE" w:bidi="de-DE"/>
        </w:rPr>
        <w:t xml:space="preserve">Th. K. P. IV, V, VI, VIII </w:t>
        <w:tab/>
        <w:t xml:space="preserve"> t&gt;</w:t>
        <w:tab/>
        <w:t>= ± —</w:t>
      </w:r>
    </w:p>
    <w:p>
      <w:pPr>
        <w:pStyle w:val="Style73"/>
        <w:keepNext w:val="0"/>
        <w:keepLines w:val="0"/>
        <w:widowControl w:val="0"/>
        <w:shd w:val="clear" w:color="auto" w:fill="auto"/>
        <w:tabs>
          <w:tab w:pos="204" w:val="left"/>
        </w:tabs>
        <w:bidi w:val="0"/>
        <w:spacing w:line="204" w:lineRule="auto"/>
        <w:ind w:left="0" w:firstLine="0"/>
        <w:jc w:val="left"/>
        <w:rPr>
          <w:sz w:val="20"/>
          <w:szCs w:val="20"/>
        </w:rPr>
      </w:pPr>
      <w:r>
        <w:rPr>
          <w:color w:val="000000"/>
          <w:spacing w:val="0"/>
          <w:w w:val="100"/>
          <w:position w:val="0"/>
          <w:sz w:val="20"/>
          <w:szCs w:val="20"/>
          <w:shd w:val="clear" w:color="auto" w:fill="auto"/>
          <w:lang w:val="de-DE" w:eastAsia="de-DE" w:bidi="de-DE"/>
        </w:rPr>
        <w:t>■</w:t>
        <w:tab/>
        <w:t>±—!</w:t>
      </w:r>
      <w:r>
        <w:fldChar w:fldCharType="end"/>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dieser Reaktionen muß ein Kenner des Triebtestes folgendes sagen:</w:t>
      </w:r>
    </w:p>
    <w:p>
      <w:pPr>
        <w:pStyle w:val="Style22"/>
        <w:keepNext w:val="0"/>
        <w:keepLines w:val="0"/>
        <w:widowControl w:val="0"/>
        <w:shd w:val="clear" w:color="auto" w:fill="auto"/>
        <w:tabs>
          <w:tab w:pos="5822" w:val="left"/>
        </w:tabs>
        <w:bidi w:val="0"/>
        <w:spacing w:line="240" w:lineRule="auto"/>
        <w:ind w:left="0" w:firstLine="360"/>
        <w:jc w:val="left"/>
      </w:pPr>
      <w:r>
        <w:rPr>
          <w:color w:val="000000"/>
          <w:spacing w:val="0"/>
          <w:w w:val="100"/>
          <w:position w:val="0"/>
          <w:shd w:val="clear" w:color="auto" w:fill="auto"/>
          <w:lang w:val="de-DE" w:eastAsia="de-DE" w:bidi="de-DE"/>
        </w:rPr>
        <w:t>Der Proband ist inzestuös-ödipal gebunden (C = j-, — 0, ± +); staut einerseits die Liebe zur Mutter auf (-j- ! h, + ! !h), anderseits die Eifersucht (Sch = — ±) und den Haß Kains gegen den Vater. Die Inzestliebe und der Inzesthaß können sich in ihm so weit aufstauen, daß er töten könnte. Vor diesem Vater</w:t>
        <w:softHyphen/>
        <w:t>tötungsanspruch rettet er sich durch Entfremdung, durch Depersonalisation. Er wird «verwirrt», hat Angst, verrückt zu werden.</w:t>
        <w:tab/>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dem Vater spielt sich derselbe Vorgang ab, nur will er mit einem Messer Sohn und Frau töten. Darum hat er einmal - wie schon erwähnt - den Psychiater gerufen, darum muß er für die Nacht alle Messer einsperren. Diese Kain-An</w:t>
        <w:softHyphen/>
        <w:t>sprüche versucht der Vater in seinem sadomasochistischen Metatropismus zu sexualisieren.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Skeptiker wird uns fragen: Wo haben wir den Beweis für die Annahme, daß der Vater in der Tat auf dem Wege der Entfremdung seinen Sadismus ab</w:t>
        <w:softHyphen/>
        <w:t>wehrt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stellen dem Skeptiker das Vordergrundprofil und das gleichzeitige expe</w:t>
        <w:softHyphen/>
        <w:t>rimentelle Hintergrundprofil des Vaters vor. (Abb. 13.)</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Vordergänger des Vaters lebt in der Tat in einer Entfremdung. (Sch = </w:t>
      </w:r>
      <w:r>
        <w:rPr>
          <w:smallCaps/>
          <w:color w:val="000000"/>
          <w:spacing w:val="0"/>
          <w:w w:val="100"/>
          <w:position w:val="0"/>
          <w:shd w:val="clear" w:color="auto" w:fill="auto"/>
          <w:lang w:val="de-DE" w:eastAsia="de-DE" w:bidi="de-DE"/>
        </w:rPr>
        <w:t>— !=l)-</w:t>
      </w:r>
      <w:r>
        <w:rPr>
          <w:color w:val="000000"/>
          <w:spacing w:val="0"/>
          <w:w w:val="100"/>
          <w:position w:val="0"/>
          <w:shd w:val="clear" w:color="auto" w:fill="auto"/>
          <w:lang w:val="de-DE" w:eastAsia="de-DE" w:bidi="de-DE"/>
        </w:rPr>
        <w:t xml:space="preserve"> Daß er vor den sadistischen Ansprüchen sich in einen Dämmerzustand flüchtet, beweist das experimentelle Hintergrundprofil (E. K. P.), in dem der Sa</w:t>
        <w:softHyphen/>
        <w:t>dismus aufgestaut erscheint (-)- ! 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erhalten wir also den Beweis für die Richtigkeit der Annahme, daß der Proband im Hintergrund den sadistisch-pervertierten Vater verbirgt, der sich durch die Entfremdung aus dieser Triebgefahr zu retten versucht. Das Hinter- Ich des Probanden ist das nämliche wie das Vorder-Ich des Vaters. Und noch mehr. Wir können beweisen, daß er in der Tat dem Vorder-Ich die Mutter bzw. die mütterlichen Ahnenansprüche einverleibt hat.</w:t>
      </w:r>
    </w:p>
    <w:p>
      <w:pPr>
        <w:pStyle w:val="Style22"/>
        <w:keepNext w:val="0"/>
        <w:keepLines w:val="0"/>
        <w:widowControl w:val="0"/>
        <w:shd w:val="clear" w:color="auto" w:fill="auto"/>
        <w:tabs>
          <w:tab w:leader="hyphen" w:pos="1085" w:val="left"/>
        </w:tabs>
        <w:bidi w:val="0"/>
        <w:spacing w:line="240" w:lineRule="auto"/>
        <w:ind w:left="0" w:firstLine="360"/>
        <w:jc w:val="left"/>
      </w:pPr>
      <w:r>
        <w:rPr>
          <w:color w:val="000000"/>
          <w:spacing w:val="0"/>
          <w:w w:val="100"/>
          <w:position w:val="0"/>
          <w:shd w:val="clear" w:color="auto" w:fill="auto"/>
          <w:lang w:val="de-DE" w:eastAsia="de-DE" w:bidi="de-DE"/>
        </w:rPr>
        <w:t xml:space="preserve">Abb. 14 gibt das Vorder- und das experimentelle Hintergängerprofil der Mutter. Im Vordergrund steht bei der Mutter das introprojektive, autistische Ich (Scb = </w:t>
        <w:tab/>
        <w:t>). Auch das Kernsyndrom der Melancholie ist in einer Form vor</w:t>
        <w:softHyphen/>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handen, die wir bei Depressiven häufig antreffen.</w:t>
      </w:r>
    </w:p>
    <w:p>
      <w:pPr>
        <w:pStyle w:val="Style12"/>
        <w:keepNext w:val="0"/>
        <w:keepLines w:val="0"/>
        <w:widowControl w:val="0"/>
        <w:shd w:val="clear" w:color="auto" w:fill="auto"/>
        <w:tabs>
          <w:tab w:pos="372" w:val="left"/>
          <w:tab w:pos="617" w:val="left"/>
          <w:tab w:pos="994" w:val="left"/>
          <w:tab w:pos="1303" w:val="left"/>
          <w:tab w:pos="1697" w:val="left"/>
        </w:tabs>
        <w:bidi w:val="0"/>
        <w:spacing w:line="240" w:lineRule="auto"/>
        <w:ind w:left="0" w:firstLine="0"/>
        <w:jc w:val="left"/>
      </w:pPr>
      <w:r>
        <w:rPr>
          <w:color w:val="000000"/>
          <w:spacing w:val="0"/>
          <w:w w:val="100"/>
          <w:position w:val="0"/>
          <w:shd w:val="clear" w:color="auto" w:fill="auto"/>
          <w:lang w:val="de-DE" w:eastAsia="de-DE" w:bidi="de-DE"/>
        </w:rPr>
        <w:t>d</w:t>
        <w:tab/>
      </w:r>
      <w:r>
        <w:rPr>
          <w:i/>
          <w:iCs/>
          <w:color w:val="000000"/>
          <w:spacing w:val="0"/>
          <w:w w:val="100"/>
          <w:position w:val="0"/>
          <w:shd w:val="clear" w:color="auto" w:fill="auto"/>
          <w:lang w:val="de-DE" w:eastAsia="de-DE" w:bidi="de-DE"/>
        </w:rPr>
        <w:t>k</w:t>
        <w:tab/>
        <w:t>p</w:t>
        <w:tab/>
        <w:t>h</w:t>
        <w:tab/>
        <w:t>m</w:t>
      </w:r>
      <w:r>
        <w:rPr>
          <w:color w:val="000000"/>
          <w:spacing w:val="0"/>
          <w:w w:val="100"/>
          <w:position w:val="0"/>
          <w:shd w:val="clear" w:color="auto" w:fill="auto"/>
          <w:lang w:val="de-DE" w:eastAsia="de-DE" w:bidi="de-DE"/>
        </w:rPr>
        <w:tab/>
        <w:t>s</w:t>
      </w:r>
    </w:p>
    <w:p>
      <w:pPr>
        <w:pStyle w:val="Style12"/>
        <w:keepNext w:val="0"/>
        <w:keepLines w:val="0"/>
        <w:widowControl w:val="0"/>
        <w:shd w:val="clear" w:color="auto" w:fill="auto"/>
        <w:tabs>
          <w:tab w:pos="372" w:val="left"/>
          <w:tab w:pos="634" w:val="left"/>
          <w:tab w:pos="1004" w:val="left"/>
          <w:tab w:pos="1330" w:val="left"/>
          <w:tab w:pos="1697" w:val="left"/>
        </w:tabs>
        <w:bidi w:val="0"/>
        <w:spacing w:line="240" w:lineRule="auto"/>
        <w:ind w:left="0" w:firstLine="0"/>
        <w:jc w:val="left"/>
      </w:pPr>
      <w:r>
        <w:rPr>
          <w:color w:val="000000"/>
          <w:spacing w:val="0"/>
          <w:w w:val="100"/>
          <w:position w:val="0"/>
          <w:sz w:val="20"/>
          <w:szCs w:val="20"/>
          <w:shd w:val="clear" w:color="auto" w:fill="auto"/>
          <w:lang w:val="de-DE" w:eastAsia="de-DE" w:bidi="de-DE"/>
        </w:rPr>
        <w:t>+</w:t>
        <w:tab/>
        <w:t>+</w:t>
        <w:tab/>
        <w:t>—</w:t>
        <w:tab/>
        <w:t>+</w:t>
        <w:tab/>
        <w:t>—</w:t>
        <w:tab/>
      </w:r>
      <w:r>
        <w:rPr>
          <w:color w:val="000000"/>
          <w:spacing w:val="0"/>
          <w:w w:val="100"/>
          <w:position w:val="0"/>
          <w:shd w:val="clear" w:color="auto" w:fill="auto"/>
          <w:lang w:val="de-DE" w:eastAsia="de-DE" w:bidi="de-DE"/>
        </w:rPr>
        <w:t>o (statt—)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Profile der Mutter geben uns aber einen Hinweis auf die Art der Wahl</w:t>
        <w:softHyphen/>
        <w:t>verwandtschaft der Eltern. Denn: verborgen hat die Mutter auch das Mörder- «E»-Syndrom im Vordergrund (— e, — p, — m). Im Hintergrund die Kain-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Perversion :</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P Scb </w:t>
      </w:r>
      <w:r>
        <w:rPr>
          <w:i/>
          <w:iCs/>
          <w:color w:val="000000"/>
          <w:spacing w:val="0"/>
          <w:w w:val="100"/>
          <w:position w:val="0"/>
          <w:shd w:val="clear" w:color="auto" w:fill="auto"/>
          <w:lang w:val="de-DE" w:eastAsia="de-DE" w:bidi="de-DE"/>
        </w:rPr>
        <w:t>C</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 + —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Vater im Vordergrund und Sohn im Hintergrund retten sich also durch die Entfremdung (Verwirrtsein) vor dem Inzestmord. Mutter und Sohn flücheen sich vor der Aggression in eine autistische, narzißtische, depressive düstere Welt.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gibt noch eine Frage, die wir in der Charakteranalyse berücksichtigen müssen, nämlich die Frage der psychosexuellen ^^proportionen, welche die Tabelle 19 zusammenfaßt.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Ergebnisse lauten:</w:t>
      </w:r>
    </w:p>
    <w:p>
      <w:pPr>
        <w:pStyle w:val="Style22"/>
        <w:keepNext w:val="0"/>
        <w:keepLines w:val="0"/>
        <w:widowControl w:val="0"/>
        <w:numPr>
          <w:ilvl w:val="0"/>
          <w:numId w:val="405"/>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Unser Proband gab insgesamt 75% harte, männliche und nur 25% weiche, weibliche Reaktionen.</w:t>
      </w:r>
    </w:p>
    <w:p>
      <w:pPr>
        <w:pStyle w:val="Style22"/>
        <w:keepNext w:val="0"/>
        <w:keepLines w:val="0"/>
        <w:widowControl w:val="0"/>
        <w:numPr>
          <w:ilvl w:val="0"/>
          <w:numId w:val="405"/>
        </w:numPr>
        <w:shd w:val="clear" w:color="auto" w:fill="auto"/>
        <w:tabs>
          <w:tab w:pos="599" w:val="left"/>
        </w:tabs>
        <w:bidi w:val="0"/>
        <w:spacing w:line="240" w:lineRule="auto"/>
        <w:ind w:left="0" w:firstLine="360"/>
        <w:jc w:val="left"/>
      </w:pPr>
      <w:r>
        <w:rPr>
          <w:color w:val="000000"/>
          <w:spacing w:val="0"/>
          <w:w w:val="100"/>
          <w:position w:val="0"/>
          <w:shd w:val="clear" w:color="auto" w:fill="auto"/>
          <w:lang w:val="de-DE" w:eastAsia="de-DE" w:bidi="de-DE"/>
        </w:rPr>
        <w:t>Sowohl im Affektleben wie im Ich und Kontakt ist er ein Mann.</w:t>
      </w:r>
    </w:p>
    <w:p>
      <w:pPr>
        <w:pStyle w:val="Style22"/>
        <w:keepNext w:val="0"/>
        <w:keepLines w:val="0"/>
        <w:widowControl w:val="0"/>
        <w:numPr>
          <w:ilvl w:val="0"/>
          <w:numId w:val="405"/>
        </w:numPr>
        <w:shd w:val="clear" w:color="auto" w:fill="auto"/>
        <w:tabs>
          <w:tab w:pos="599" w:val="left"/>
        </w:tabs>
        <w:bidi w:val="0"/>
        <w:spacing w:line="240" w:lineRule="auto"/>
        <w:ind w:left="0" w:firstLine="360"/>
        <w:jc w:val="left"/>
      </w:pPr>
      <w:r>
        <w:rPr>
          <w:color w:val="000000"/>
          <w:spacing w:val="0"/>
          <w:w w:val="100"/>
          <w:position w:val="0"/>
          <w:shd w:val="clear" w:color="auto" w:fill="auto"/>
          <w:lang w:val="de-DE" w:eastAsia="de-DE" w:bidi="de-DE"/>
        </w:rPr>
        <w:t xml:space="preserve">ZUgegen ist er ein Z»t7gt.^cP/ech/erwe.^■te </w:t>
      </w:r>
      <w:r>
        <w:rPr>
          <w:i/>
          <w:iCs/>
          <w:color w:val="000000"/>
          <w:spacing w:val="0"/>
          <w:w w:val="100"/>
          <w:position w:val="0"/>
          <w:shd w:val="clear" w:color="auto" w:fill="auto"/>
          <w:lang w:val="de-DE" w:eastAsia="de-DE" w:bidi="de-DE"/>
        </w:rPr>
        <w:t>auf</w:t>
      </w:r>
      <w:r>
        <w:rPr>
          <w:color w:val="000000"/>
          <w:spacing w:val="0"/>
          <w:w w:val="100"/>
          <w:position w:val="0"/>
          <w:shd w:val="clear" w:color="auto" w:fill="auto"/>
          <w:lang w:val="de-DE" w:eastAsia="de-DE" w:bidi="de-DE"/>
        </w:rPr>
        <w:t xml:space="preserve"> dem Gebiet </w:t>
      </w:r>
      <w:r>
        <w:rPr>
          <w:i/>
          <w:iCs/>
          <w:color w:val="000000"/>
          <w:spacing w:val="0"/>
          <w:w w:val="100"/>
          <w:position w:val="0"/>
          <w:shd w:val="clear" w:color="auto" w:fill="auto"/>
          <w:lang w:val="de-DE" w:eastAsia="de-DE" w:bidi="de-DE"/>
        </w:rPr>
        <w:t>der Sexualität</w:t>
      </w:r>
      <w:r>
        <w:rPr>
          <w:color w:val="000000"/>
          <w:spacing w:val="0"/>
          <w:w w:val="100"/>
          <w:position w:val="0"/>
          <w:shd w:val="clear" w:color="auto" w:fill="auto"/>
          <w:lang w:val="de-DE" w:eastAsia="de-DE" w:bidi="de-DE"/>
        </w:rPr>
        <w:t xml:space="preserve"> (7j:6$).</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experimentelle Befund deckt sich völlig mit dem der klieischte Unter</w:t>
        <w:softHyphen/>
        <w:t>suchung, die ja neben dem normalen männlichen Geschlechtsapparat weibliche Brüste und ein weibliches Becken festgestellt hat. Diese Art von «Androgynie fruste» wurde von den Ärzten als eine hormonale Dysfunktion gedeutet.</w:t>
      </w:r>
    </w:p>
    <w:p>
      <w:pPr>
        <w:pStyle w:val="Style22"/>
        <w:keepNext w:val="0"/>
        <w:keepLines w:val="0"/>
        <w:widowControl w:val="0"/>
        <w:shd w:val="clear" w:color="auto" w:fill="auto"/>
        <w:bidi w:val="0"/>
        <w:spacing w:line="240" w:lineRule="auto"/>
        <w:ind w:left="0" w:firstLine="360"/>
        <w:jc w:val="left"/>
        <w:sectPr>
          <w:headerReference w:type="default" r:id="rId171"/>
          <w:footerReference w:type="default" r:id="rId172"/>
          <w:headerReference w:type="even" r:id="rId173"/>
          <w:footerReference w:type="even" r:id="rId174"/>
          <w:footnotePr>
            <w:pos w:val="pageBottom"/>
            <w:numFmt w:val="upperRoman"/>
            <w:numRestart w:val="continuous"/>
            <w15:footnoteColumns w:val="1"/>
          </w:footnotePr>
          <w:pgSz w:w="12240" w:h="15840"/>
          <w:pgMar w:top="2107" w:left="2036" w:right="2036" w:bottom="2512" w:header="0" w:footer="3" w:gutter="876"/>
          <w:pgNumType w:start="392"/>
          <w:cols w:space="720"/>
          <w:noEndnote/>
          <w:rtlGutter/>
          <w:docGrid w:linePitch="360"/>
        </w:sectPr>
      </w:pPr>
      <w:r>
        <w:rPr>
          <w:color w:val="000000"/>
          <w:spacing w:val="0"/>
          <w:w w:val="100"/>
          <w:position w:val="0"/>
          <w:shd w:val="clear" w:color="auto" w:fill="auto"/>
          <w:lang w:val="de-DE" w:eastAsia="de-DE" w:bidi="de-DE"/>
        </w:rPr>
        <w:t>Es ist ein Beweis für die Präzision der Dur-Moll-Methode, daß sie das soma</w:t>
        <w:softHyphen/>
        <w:t>tische Zweigeschlechtertum txD&gt;tri’wteftll im Triebtest so prägnant aufdecken konnte.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FORM. D</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Name:</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Alter:</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Beruf:</w:t>
      </w:r>
    </w:p>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Vater</w:t>
      </w:r>
    </w:p>
    <w:p>
      <w:pPr>
        <w:pStyle w:val="Style46"/>
        <w:keepNext w:val="0"/>
        <w:keepLines w:val="0"/>
        <w:widowControl w:val="0"/>
        <w:shd w:val="clear" w:color="auto" w:fill="auto"/>
        <w:tabs>
          <w:tab w:pos="2314" w:val="left"/>
        </w:tabs>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de-DE" w:eastAsia="de-DE" w:bidi="de-DE"/>
        </w:rPr>
        <w:t>E. K. P.</w:t>
        <w:tab/>
        <w:t>V. G. P</w:t>
      </w:r>
    </w:p>
    <w:p>
      <w:pPr>
        <w:pStyle w:val="Style61"/>
        <w:keepNext w:val="0"/>
        <w:keepLines w:val="0"/>
        <w:widowControl w:val="0"/>
        <w:shd w:val="clear" w:color="auto" w:fill="auto"/>
        <w:bidi w:val="0"/>
        <w:spacing w:line="240" w:lineRule="auto"/>
        <w:ind w:left="0" w:firstLine="0"/>
        <w:jc w:val="center"/>
        <w:rPr>
          <w:sz w:val="17"/>
          <w:szCs w:val="17"/>
        </w:rPr>
      </w:pPr>
      <w:r>
        <w:rPr>
          <w:rFonts w:ascii="Arial" w:eastAsia="Arial" w:hAnsi="Arial" w:cs="Arial"/>
          <w:b/>
          <w:bCs/>
          <w:i w:val="0"/>
          <w:iCs w:val="0"/>
          <w:color w:val="000000"/>
          <w:spacing w:val="0"/>
          <w:w w:val="100"/>
          <w:position w:val="0"/>
          <w:sz w:val="17"/>
          <w:szCs w:val="17"/>
          <w:shd w:val="clear" w:color="auto" w:fill="auto"/>
          <w:lang w:val="de-DE" w:eastAsia="de-DE" w:bidi="de-DE"/>
        </w:rPr>
        <w:t>Szondi-Test</w:t>
      </w:r>
    </w:p>
    <w:p>
      <w:pPr>
        <w:pStyle w:val="Style61"/>
        <w:keepNext w:val="0"/>
        <w:keepLines w:val="0"/>
        <w:widowControl w:val="0"/>
        <w:shd w:val="clear" w:color="auto" w:fill="auto"/>
        <w:bidi w:val="0"/>
        <w:spacing w:line="240" w:lineRule="auto"/>
        <w:ind w:left="2117" w:firstLine="0"/>
        <w:jc w:val="left"/>
        <w:rPr>
          <w:sz w:val="9"/>
          <w:szCs w:val="9"/>
        </w:rPr>
      </w:pPr>
      <w:r>
        <w:rPr>
          <w:i w:val="0"/>
          <w:iCs w:val="0"/>
          <w:color w:val="000000"/>
          <w:spacing w:val="0"/>
          <w:w w:val="100"/>
          <w:position w:val="0"/>
          <w:sz w:val="9"/>
          <w:szCs w:val="9"/>
          <w:shd w:val="clear" w:color="auto" w:fill="auto"/>
          <w:lang w:val="de-DE" w:eastAsia="de-DE" w:bidi="de-DE"/>
        </w:rPr>
        <w:t>Blatt mit zehn Triebprofilen</w:t>
      </w:r>
    </w:p>
    <w:p>
      <w:pPr>
        <w:widowControl w:val="0"/>
        <w:rPr>
          <w:sz w:val="2"/>
          <w:szCs w:val="2"/>
        </w:rPr>
      </w:pPr>
      <w:r>
        <w:drawing>
          <wp:inline>
            <wp:extent cx="3791585" cy="2895600"/>
            <wp:docPr id="181" name="Picutre 181"/>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175"/>
                    <a:stretch/>
                  </pic:blipFill>
                  <pic:spPr>
                    <a:xfrm>
                      <a:ext cx="3791585" cy="2895600"/>
                    </a:xfrm>
                    <a:prstGeom prst="rect"/>
                  </pic:spPr>
                </pic:pic>
              </a:graphicData>
            </a:graphic>
          </wp:inline>
        </w:drawing>
      </w:r>
    </w:p>
    <w:p>
      <w:pPr>
        <w:pStyle w:val="Style61"/>
        <w:keepNext w:val="0"/>
        <w:keepLines w:val="0"/>
        <w:widowControl w:val="0"/>
        <w:numPr>
          <w:ilvl w:val="0"/>
          <w:numId w:val="407"/>
        </w:numPr>
        <w:shd w:val="clear" w:color="auto" w:fill="auto"/>
        <w:tabs>
          <w:tab w:pos="3763" w:val="left"/>
        </w:tabs>
        <w:bidi w:val="0"/>
        <w:spacing w:line="240" w:lineRule="auto"/>
        <w:ind w:left="3600" w:firstLine="0"/>
        <w:jc w:val="left"/>
        <w:rPr>
          <w:sz w:val="11"/>
          <w:szCs w:val="11"/>
        </w:rPr>
      </w:pPr>
      <w:r>
        <w:rPr>
          <w:rFonts w:ascii="Arial" w:eastAsia="Arial" w:hAnsi="Arial" w:cs="Arial"/>
          <w:b/>
          <w:bCs/>
          <w:i w:val="0"/>
          <w:iCs w:val="0"/>
          <w:color w:val="000000"/>
          <w:spacing w:val="0"/>
          <w:w w:val="100"/>
          <w:position w:val="0"/>
          <w:sz w:val="11"/>
          <w:szCs w:val="11"/>
          <w:shd w:val="clear" w:color="auto" w:fill="auto"/>
          <w:lang w:val="de-DE" w:eastAsia="de-DE" w:bidi="de-DE"/>
        </w:rPr>
        <w:t>% Sy.— Re:</w:t>
      </w:r>
    </w:p>
    <w:tbl>
      <w:tblPr>
        <w:tblOverlap w:val="never"/>
        <w:jc w:val="left"/>
        <w:tblLayout w:type="fixed"/>
      </w:tblPr>
      <w:tblGrid>
        <w:gridCol w:w="720"/>
        <w:gridCol w:w="245"/>
        <w:gridCol w:w="250"/>
        <w:gridCol w:w="250"/>
        <w:gridCol w:w="250"/>
        <w:gridCol w:w="245"/>
        <w:gridCol w:w="254"/>
        <w:gridCol w:w="509"/>
        <w:gridCol w:w="230"/>
        <w:gridCol w:w="254"/>
        <w:gridCol w:w="259"/>
      </w:tblGrid>
      <w:tr>
        <w:trPr>
          <w:trHeight w:val="638"/>
        </w:trPr>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1953</w:t>
            </w:r>
          </w:p>
          <w:p>
            <w:pPr>
              <w:pStyle w:val="Style46"/>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Nr.</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w:t>
            </w:r>
          </w:p>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h</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6</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9"/>
                <w:szCs w:val="9"/>
              </w:rPr>
            </w:pPr>
            <w:r>
              <w:rPr>
                <w:color w:val="000000"/>
                <w:spacing w:val="0"/>
                <w:w w:val="100"/>
                <w:position w:val="0"/>
                <w:sz w:val="9"/>
                <w:szCs w:val="9"/>
                <w:shd w:val="clear" w:color="auto" w:fill="auto"/>
                <w:lang w:val="de-DE" w:eastAsia="de-DE" w:bidi="de-DE"/>
              </w:rPr>
              <w:t>F</w:t>
            </w:r>
          </w:p>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1"/>
                <w:szCs w:val="11"/>
              </w:rPr>
            </w:pPr>
            <w:r>
              <w:rPr>
                <w:rFonts w:ascii="Arial" w:eastAsia="Arial" w:hAnsi="Arial" w:cs="Arial"/>
                <w:b/>
                <w:bCs/>
                <w:color w:val="000000"/>
                <w:spacing w:val="0"/>
                <w:w w:val="100"/>
                <w:position w:val="0"/>
                <w:sz w:val="11"/>
                <w:szCs w:val="11"/>
                <w:shd w:val="clear" w:color="auto" w:fill="auto"/>
                <w:lang w:val="de-DE" w:eastAsia="de-DE" w:bidi="de-DE"/>
              </w:rPr>
              <w:t>&gt;</w:t>
            </w:r>
          </w:p>
          <w:p>
            <w:pPr>
              <w:pStyle w:val="Style46"/>
              <w:keepNext w:val="0"/>
              <w:keepLines w:val="0"/>
              <w:widowControl w:val="0"/>
              <w:shd w:val="clear" w:color="auto" w:fill="auto"/>
              <w:bidi w:val="0"/>
              <w:spacing w:line="240" w:lineRule="auto"/>
              <w:ind w:left="0" w:firstLine="0"/>
              <w:jc w:val="left"/>
              <w:rPr>
                <w:sz w:val="11"/>
                <w:szCs w:val="11"/>
              </w:rPr>
            </w:pPr>
            <w:r>
              <w:rPr>
                <w:rFonts w:ascii="Arial" w:eastAsia="Arial" w:hAnsi="Arial" w:cs="Arial"/>
                <w:b/>
                <w:bCs/>
                <w:color w:val="000000"/>
                <w:spacing w:val="0"/>
                <w:w w:val="100"/>
                <w:position w:val="0"/>
                <w:sz w:val="11"/>
                <w:szCs w:val="11"/>
                <w:shd w:val="clear" w:color="auto" w:fill="auto"/>
                <w:lang w:val="de-DE" w:eastAsia="de-DE" w:bidi="de-DE"/>
              </w:rPr>
              <w:t>hy</w:t>
            </w:r>
          </w:p>
        </w:tc>
        <w:tc>
          <w:tcPr>
            <w:gridSpan w:val="2"/>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Sch</w:t>
            </w:r>
          </w:p>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K : P</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593" w:lineRule="auto"/>
              <w:ind w:left="0" w:firstLine="0"/>
              <w:jc w:val="left"/>
              <w:rPr>
                <w:sz w:val="11"/>
                <w:szCs w:val="11"/>
              </w:rPr>
            </w:pPr>
            <w:r>
              <w:rPr>
                <w:rFonts w:ascii="Arial" w:eastAsia="Arial" w:hAnsi="Arial" w:cs="Arial"/>
                <w:b/>
                <w:bCs/>
                <w:color w:val="000000"/>
                <w:spacing w:val="0"/>
                <w:w w:val="100"/>
                <w:position w:val="0"/>
                <w:sz w:val="11"/>
                <w:szCs w:val="11"/>
                <w:shd w:val="clear" w:color="auto" w:fill="auto"/>
                <w:lang w:val="de-DE" w:eastAsia="de-DE" w:bidi="de-DE"/>
              </w:rPr>
              <w:t>c d m</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2</w:t>
            </w:r>
          </w:p>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1"/>
                <w:szCs w:val="11"/>
              </w:rPr>
            </w:pPr>
            <w:r>
              <w:rPr>
                <w:rFonts w:ascii="Arial" w:eastAsia="Arial" w:hAnsi="Arial" w:cs="Arial"/>
                <w:b/>
                <w:bCs/>
                <w:color w:val="000000"/>
                <w:spacing w:val="0"/>
                <w:w w:val="100"/>
                <w:position w:val="0"/>
                <w:sz w:val="11"/>
                <w:szCs w:val="11"/>
                <w:shd w:val="clear" w:color="auto" w:fill="auto"/>
                <w:lang w:val="de-DE" w:eastAsia="de-DE" w:bidi="de-DE"/>
              </w:rPr>
              <w:t>±</w:t>
            </w:r>
          </w:p>
        </w:tc>
        <w:tc>
          <w:tcPr>
            <w:tcBorders>
              <w:top w:val="single" w:sz="4"/>
              <w:left w:val="single" w:sz="4"/>
              <w:righ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3"/>
                <w:szCs w:val="13"/>
              </w:rPr>
            </w:pPr>
            <w:r>
              <w:rPr>
                <w:i/>
                <w:iCs/>
                <w:color w:val="000000"/>
                <w:spacing w:val="0"/>
                <w:w w:val="100"/>
                <w:position w:val="0"/>
                <w:sz w:val="26"/>
                <w:szCs w:val="26"/>
                <w:shd w:val="clear" w:color="auto" w:fill="auto"/>
                <w:lang w:val="de-DE" w:eastAsia="de-DE" w:bidi="de-DE"/>
              </w:rPr>
              <w:t xml:space="preserve">s </w:t>
            </w:r>
            <w:r>
              <w:rPr>
                <w:rFonts w:ascii="Arial" w:eastAsia="Arial" w:hAnsi="Arial" w:cs="Arial"/>
                <w:b/>
                <w:bCs/>
                <w:color w:val="000000"/>
                <w:spacing w:val="0"/>
                <w:w w:val="100"/>
                <w:position w:val="0"/>
                <w:sz w:val="13"/>
                <w:szCs w:val="13"/>
                <w:shd w:val="clear" w:color="auto" w:fill="auto"/>
                <w:lang w:val="de-DE" w:eastAsia="de-DE" w:bidi="de-DE"/>
              </w:rPr>
              <w:t>Öu. ±</w:t>
            </w:r>
          </w:p>
        </w:tc>
      </w:tr>
      <w:tr>
        <w:trPr>
          <w:trHeight w:val="250"/>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de-DE" w:eastAsia="de-DE" w:bidi="de-DE"/>
              </w:rPr>
              <w:t>V.6.F?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gridSpan w:val="2"/>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-1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 0</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494"/>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de-DE" w:eastAsia="de-DE" w:bidi="de-DE"/>
              </w:rPr>
              <w:t>EJCR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32"/>
                <w:szCs w:val="32"/>
              </w:rPr>
            </w:pPr>
            <w:r>
              <w:rPr>
                <w:i/>
                <w:iCs/>
                <w:color w:val="000000"/>
                <w:spacing w:val="0"/>
                <w:w w:val="100"/>
                <w:position w:val="0"/>
                <w:sz w:val="32"/>
                <w:szCs w:val="32"/>
                <w:shd w:val="clear" w:color="auto" w:fill="auto"/>
                <w:lang w:val="de-DE" w:eastAsia="de-DE" w:bidi="de-DE"/>
              </w:rPr>
              <w:t>-1</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0</w:t>
            </w:r>
          </w:p>
        </w:tc>
        <w:tc>
          <w:tcPr>
            <w:vMerge w:val="restart"/>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Vi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r>
      <w:tr>
        <w:trPr>
          <w:trHeight w:val="240"/>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45"/>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54"/>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45"/>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de-DE" w:eastAsia="de-DE" w:bidi="de-DE"/>
              </w:rPr>
              <w:t>r.6.i»J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744"/>
        </w:trPr>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de-DE" w:eastAsia="de-DE" w:bidi="de-DE"/>
              </w:rPr>
              <w:t>EKP&gt;•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H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’M</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utl</w:t>
            </w:r>
          </w:p>
        </w:tc>
        <w:tc>
          <w:tcPr>
            <w:tcBorders>
              <w:top w:val="single" w:sz="4"/>
              <w:left w:val="single" w:sz="4"/>
              <w:righ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er.</w:t>
            </w:r>
          </w:p>
        </w:tc>
      </w:tr>
      <w:tr>
        <w:trPr>
          <w:trHeight w:val="499"/>
        </w:trPr>
        <w:tc>
          <w:tcPr>
            <w:tcBorders>
              <w:top w:val="single" w:sz="4"/>
              <w:left w:val="single" w:sz="4"/>
            </w:tcBorders>
            <w:shd w:val="clear" w:color="auto" w:fill="FFFFFF"/>
            <w:vAlign w:val="bottom"/>
          </w:tcPr>
          <w:p>
            <w:pPr>
              <w:pStyle w:val="Style46"/>
              <w:keepNext w:val="0"/>
              <w:keepLines w:val="0"/>
              <w:widowControl w:val="0"/>
              <w:shd w:val="clear" w:color="auto" w:fill="auto"/>
              <w:tabs>
                <w:tab w:pos="346" w:val="left"/>
              </w:tabs>
              <w:bidi w:val="0"/>
              <w:spacing w:line="240" w:lineRule="auto"/>
              <w:ind w:left="0" w:firstLine="0"/>
              <w:jc w:val="left"/>
              <w:rPr>
                <w:sz w:val="13"/>
                <w:szCs w:val="13"/>
              </w:rPr>
            </w:pPr>
            <w:r>
              <w:rPr>
                <w:i/>
                <w:iCs/>
                <w:color w:val="000000"/>
                <w:spacing w:val="0"/>
                <w:w w:val="100"/>
                <w:position w:val="0"/>
                <w:sz w:val="32"/>
                <w:szCs w:val="32"/>
                <w:shd w:val="clear" w:color="auto" w:fill="auto"/>
                <w:lang w:val="de-DE" w:eastAsia="de-DE" w:bidi="de-DE"/>
              </w:rPr>
              <w:t>1</w:t>
            </w:r>
            <w:r>
              <w:rPr>
                <w:rFonts w:ascii="Arial" w:eastAsia="Arial" w:hAnsi="Arial" w:cs="Arial"/>
                <w:b/>
                <w:bCs/>
                <w:color w:val="000000"/>
                <w:spacing w:val="0"/>
                <w:w w:val="100"/>
                <w:position w:val="0"/>
                <w:sz w:val="13"/>
                <w:szCs w:val="13"/>
                <w:shd w:val="clear" w:color="auto" w:fill="auto"/>
                <w:lang w:val="de-DE" w:eastAsia="de-DE" w:bidi="de-DE"/>
              </w:rPr>
              <w:tab/>
              <w:t>0</w:t>
            </w:r>
          </w:p>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J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45"/>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1"/>
                <w:szCs w:val="11"/>
              </w:rPr>
            </w:pPr>
            <w:r>
              <w:rPr>
                <w:rFonts w:ascii="Arial" w:eastAsia="Arial" w:hAnsi="Arial" w:cs="Arial"/>
                <w:b/>
                <w:bCs/>
                <w:color w:val="000000"/>
                <w:spacing w:val="0"/>
                <w:w w:val="100"/>
                <w:position w:val="0"/>
                <w:sz w:val="11"/>
                <w:szCs w:val="11"/>
                <w:shd w:val="clear" w:color="auto" w:fill="auto"/>
                <w:lang w:val="de-DE" w:eastAsia="de-DE" w:bidi="de-DE"/>
              </w:rPr>
              <w:t>T. sp. G.</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341"/>
        </w:trPr>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Latenzgrad</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 =</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p-</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Sch</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1"/>
                <w:szCs w:val="11"/>
              </w:rPr>
            </w:pPr>
            <w:r>
              <w:rPr>
                <w:rFonts w:ascii="Arial" w:eastAsia="Arial" w:hAnsi="Arial" w:cs="Arial"/>
                <w:b/>
                <w:bCs/>
                <w:color w:val="000000"/>
                <w:spacing w:val="0"/>
                <w:w w:val="100"/>
                <w:position w:val="0"/>
                <w:sz w:val="11"/>
                <w:szCs w:val="11"/>
                <w:shd w:val="clear" w:color="auto" w:fill="auto"/>
                <w:lang w:val="de-DE" w:eastAsia="de-DE" w:bidi="de-DE"/>
              </w:rPr>
              <w:t>=...</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c = ...</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6"/>
        <w:keepNext w:val="0"/>
        <w:keepLines w:val="0"/>
        <w:widowControl w:val="0"/>
        <w:numPr>
          <w:ilvl w:val="0"/>
          <w:numId w:val="409"/>
        </w:numPr>
        <w:shd w:val="clear" w:color="auto" w:fill="auto"/>
        <w:tabs>
          <w:tab w:pos="182" w:val="left"/>
        </w:tabs>
        <w:bidi w:val="0"/>
        <w:spacing w:line="240" w:lineRule="auto"/>
        <w:ind w:left="0" w:firstLine="0"/>
        <w:jc w:val="left"/>
        <w:rPr>
          <w:sz w:val="11"/>
          <w:szCs w:val="11"/>
        </w:rPr>
      </w:pPr>
      <w:r>
        <w:rPr>
          <w:rFonts w:ascii="Arial" w:eastAsia="Arial" w:hAnsi="Arial" w:cs="Arial"/>
          <w:b/>
          <w:bCs/>
          <w:color w:val="000000"/>
          <w:spacing w:val="0"/>
          <w:w w:val="100"/>
          <w:position w:val="0"/>
          <w:sz w:val="11"/>
          <w:szCs w:val="11"/>
          <w:shd w:val="clear" w:color="auto" w:fill="auto"/>
          <w:lang w:val="de-DE" w:eastAsia="de-DE" w:bidi="de-DE"/>
        </w:rPr>
        <w:t xml:space="preserve">Tendenzspan- _ </w:t>
      </w:r>
      <w:r>
        <w:rPr>
          <w:rFonts w:ascii="Arial" w:eastAsia="Arial" w:hAnsi="Arial" w:cs="Arial"/>
          <w:b/>
          <w:bCs/>
          <w:color w:val="000000"/>
          <w:spacing w:val="0"/>
          <w:w w:val="100"/>
          <w:position w:val="0"/>
          <w:sz w:val="11"/>
          <w:szCs w:val="11"/>
          <w:u w:val="single"/>
          <w:shd w:val="clear" w:color="auto" w:fill="auto"/>
          <w:lang w:val="de-DE" w:eastAsia="de-DE" w:bidi="de-DE"/>
        </w:rPr>
        <w:t>J 0</w:t>
      </w:r>
    </w:p>
    <w:p>
      <w:pPr>
        <w:pStyle w:val="Style44"/>
        <w:keepNext w:val="0"/>
        <w:keepLines w:val="0"/>
        <w:widowControl w:val="0"/>
        <w:shd w:val="clear" w:color="auto" w:fill="auto"/>
        <w:bidi w:val="0"/>
        <w:spacing w:line="240" w:lineRule="auto"/>
        <w:ind w:left="19" w:firstLine="0"/>
        <w:jc w:val="left"/>
        <w:rPr>
          <w:sz w:val="11"/>
          <w:szCs w:val="11"/>
        </w:rPr>
      </w:pPr>
      <w:r>
        <w:rPr>
          <w:rFonts w:ascii="Arial" w:eastAsia="Arial" w:hAnsi="Arial" w:cs="Arial"/>
          <w:b/>
          <w:bCs/>
          <w:i w:val="0"/>
          <w:iCs w:val="0"/>
          <w:color w:val="000000"/>
          <w:spacing w:val="0"/>
          <w:w w:val="100"/>
          <w:position w:val="0"/>
          <w:sz w:val="11"/>
          <w:szCs w:val="11"/>
          <w:shd w:val="clear" w:color="auto" w:fill="auto"/>
          <w:lang w:val="de-DE" w:eastAsia="de-DE" w:bidi="de-DE"/>
        </w:rPr>
        <w:t>nungsquotlent</w:t>
      </w:r>
    </w:p>
    <w:p>
      <w:pPr>
        <w:pStyle w:val="Style44"/>
        <w:keepNext w:val="0"/>
        <w:keepLines w:val="0"/>
        <w:widowControl w:val="0"/>
        <w:shd w:val="clear" w:color="auto" w:fill="auto"/>
        <w:bidi w:val="0"/>
        <w:spacing w:line="240" w:lineRule="auto"/>
        <w:ind w:left="19" w:firstLine="0"/>
        <w:jc w:val="left"/>
        <w:rPr>
          <w:sz w:val="11"/>
          <w:szCs w:val="11"/>
        </w:rPr>
      </w:pPr>
      <w:r>
        <w:rPr>
          <w:rFonts w:ascii="Arial" w:eastAsia="Arial" w:hAnsi="Arial" w:cs="Arial"/>
          <w:b/>
          <w:bCs/>
          <w:i w:val="0"/>
          <w:iCs w:val="0"/>
          <w:color w:val="000000"/>
          <w:spacing w:val="0"/>
          <w:w w:val="100"/>
          <w:position w:val="0"/>
          <w:sz w:val="11"/>
          <w:szCs w:val="11"/>
          <w:shd w:val="clear" w:color="auto" w:fill="auto"/>
          <w:lang w:val="de-DE" w:eastAsia="de-DE" w:bidi="de-DE"/>
        </w:rPr>
        <w:t>3. Triebformel ;</w:t>
      </w:r>
    </w:p>
    <w:tbl>
      <w:tblPr>
        <w:tblOverlap w:val="never"/>
        <w:jc w:val="left"/>
        <w:tblLayout w:type="fixed"/>
      </w:tblPr>
      <w:tblGrid>
        <w:gridCol w:w="1037"/>
        <w:gridCol w:w="1334"/>
      </w:tblGrid>
      <w:tr>
        <w:trPr>
          <w:trHeight w:val="379"/>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Symptomatische:</w:t>
            </w:r>
          </w:p>
        </w:tc>
        <w:tc>
          <w:tcPr>
            <w:tcBorders>
              <w:top w:val="single" w:sz="4"/>
              <w:left w:val="single" w:sz="4"/>
              <w:right w:val="single" w:sz="4"/>
            </w:tcBorders>
            <w:shd w:val="clear" w:color="auto" w:fill="FFFFFF"/>
            <w:vAlign w:val="top"/>
          </w:tcPr>
          <w:p>
            <w:pPr>
              <w:widowControl w:val="0"/>
              <w:rPr>
                <w:sz w:val="10"/>
                <w:szCs w:val="10"/>
              </w:rPr>
            </w:pPr>
          </w:p>
        </w:tc>
      </w:tr>
      <w:tr>
        <w:trPr>
          <w:trHeight w:val="490"/>
        </w:trPr>
        <w:tc>
          <w:tcPr>
            <w:tcBorders>
              <w:top w:val="single" w:sz="4"/>
            </w:tcBorders>
            <w:shd w:val="clear" w:color="auto" w:fill="FFFFFF"/>
            <w:vAlign w:val="bottom"/>
          </w:tcPr>
          <w:p>
            <w:pPr>
              <w:pStyle w:val="Style46"/>
              <w:keepNext w:val="0"/>
              <w:keepLines w:val="0"/>
              <w:widowControl w:val="0"/>
              <w:shd w:val="clear" w:color="auto" w:fill="auto"/>
              <w:bidi w:val="0"/>
              <w:spacing w:line="29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Submanifeste bzw. sublatente:</w:t>
            </w:r>
          </w:p>
        </w:tc>
        <w:tc>
          <w:tcPr>
            <w:tcBorders>
              <w:top w:val="single" w:sz="4"/>
              <w:left w:val="single" w:sz="4"/>
              <w:right w:val="single" w:sz="4"/>
            </w:tcBorders>
            <w:shd w:val="clear" w:color="auto" w:fill="FFFFFF"/>
            <w:vAlign w:val="top"/>
          </w:tcPr>
          <w:p>
            <w:pPr>
              <w:widowControl w:val="0"/>
              <w:rPr>
                <w:sz w:val="10"/>
                <w:szCs w:val="10"/>
              </w:rPr>
            </w:pPr>
          </w:p>
        </w:tc>
      </w:tr>
      <w:tr>
        <w:trPr>
          <w:trHeight w:val="408"/>
        </w:trPr>
        <w:tc>
          <w:tcPr>
            <w:tcBorders>
              <w:top w:val="single" w:sz="4"/>
              <w:bottom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Wurzel-Faktoren:</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44"/>
        <w:keepNext w:val="0"/>
        <w:keepLines w:val="0"/>
        <w:widowControl w:val="0"/>
        <w:shd w:val="clear" w:color="auto" w:fill="auto"/>
        <w:bidi w:val="0"/>
        <w:spacing w:line="240" w:lineRule="auto"/>
        <w:ind w:left="14" w:firstLine="0"/>
        <w:jc w:val="left"/>
        <w:rPr>
          <w:sz w:val="11"/>
          <w:szCs w:val="11"/>
        </w:rPr>
      </w:pPr>
      <w:r>
        <w:rPr>
          <w:rFonts w:ascii="Arial" w:eastAsia="Arial" w:hAnsi="Arial" w:cs="Arial"/>
          <w:b/>
          <w:bCs/>
          <w:i w:val="0"/>
          <w:iCs w:val="0"/>
          <w:color w:val="000000"/>
          <w:spacing w:val="0"/>
          <w:w w:val="100"/>
          <w:position w:val="0"/>
          <w:sz w:val="11"/>
          <w:szCs w:val="11"/>
          <w:shd w:val="clear" w:color="auto" w:fill="auto"/>
          <w:lang w:val="de-DE" w:eastAsia="de-DE" w:bidi="de-DE"/>
        </w:rPr>
        <w:t>4. Latenzproportionen:</w:t>
      </w:r>
    </w:p>
    <w:p>
      <w:pPr>
        <w:pStyle w:val="Style46"/>
        <w:keepNext w:val="0"/>
        <w:keepLines w:val="0"/>
        <w:widowControl w:val="0"/>
        <w:shd w:val="clear" w:color="auto" w:fill="auto"/>
        <w:bidi w:val="0"/>
        <w:spacing w:line="240" w:lineRule="auto"/>
        <w:ind w:left="0" w:firstLine="0"/>
        <w:jc w:val="left"/>
        <w:rPr>
          <w:sz w:val="11"/>
          <w:szCs w:val="11"/>
        </w:rPr>
      </w:pPr>
      <w:r>
        <w:rPr>
          <w:rFonts w:ascii="Arial" w:eastAsia="Arial" w:hAnsi="Arial" w:cs="Arial"/>
          <w:b/>
          <w:bCs/>
          <w:color w:val="000000"/>
          <w:spacing w:val="0"/>
          <w:w w:val="100"/>
          <w:position w:val="0"/>
          <w:sz w:val="11"/>
          <w:szCs w:val="11"/>
          <w:shd w:val="clear" w:color="auto" w:fill="auto"/>
          <w:lang w:val="de-DE" w:eastAsia="de-DE" w:bidi="de-DE"/>
        </w:rPr>
        <w:t>5. Triebklasse:</w:t>
      </w:r>
    </w:p>
    <w:p>
      <w:pPr>
        <w:pStyle w:val="Style46"/>
        <w:keepNext w:val="0"/>
        <w:keepLines w:val="0"/>
        <w:widowControl w:val="0"/>
        <w:shd w:val="clear" w:color="auto" w:fill="auto"/>
        <w:bidi w:val="0"/>
        <w:spacing w:line="240" w:lineRule="auto"/>
        <w:ind w:left="0" w:firstLine="0"/>
        <w:jc w:val="left"/>
        <w:rPr>
          <w:sz w:val="11"/>
          <w:szCs w:val="11"/>
        </w:rPr>
      </w:pPr>
      <w:r>
        <w:rPr>
          <w:rFonts w:ascii="Arial" w:eastAsia="Arial" w:hAnsi="Arial" w:cs="Arial"/>
          <w:b/>
          <w:bCs/>
          <w:color w:val="000000"/>
          <w:spacing w:val="0"/>
          <w:w w:val="100"/>
          <w:position w:val="0"/>
          <w:sz w:val="11"/>
          <w:szCs w:val="11"/>
          <w:shd w:val="clear" w:color="auto" w:fill="auto"/>
          <w:lang w:val="de-DE" w:eastAsia="de-DE" w:bidi="de-DE"/>
        </w:rPr>
        <w:t>6. Quantumspannung:</w:t>
      </w:r>
    </w:p>
    <w:p>
      <w:pPr>
        <w:pStyle w:val="Style46"/>
        <w:keepNext w:val="0"/>
        <w:keepLines w:val="0"/>
        <w:widowControl w:val="0"/>
        <w:numPr>
          <w:ilvl w:val="0"/>
          <w:numId w:val="411"/>
        </w:numPr>
        <w:shd w:val="clear" w:color="auto" w:fill="auto"/>
        <w:tabs>
          <w:tab w:pos="134" w:val="left"/>
          <w:tab w:leader="underscore" w:pos="917" w:val="left"/>
        </w:tabs>
        <w:bidi w:val="0"/>
        <w:spacing w:line="240" w:lineRule="auto"/>
        <w:ind w:left="0" w:firstLine="0"/>
        <w:jc w:val="left"/>
        <w:rPr>
          <w:sz w:val="13"/>
          <w:szCs w:val="13"/>
        </w:rPr>
      </w:pPr>
      <w:r>
        <w:rPr>
          <w:rFonts w:ascii="Arial" w:eastAsia="Arial" w:hAnsi="Arial" w:cs="Arial"/>
          <w:b/>
          <w:bCs/>
          <w:color w:val="000000"/>
          <w:spacing w:val="0"/>
          <w:w w:val="100"/>
          <w:position w:val="0"/>
          <w:sz w:val="13"/>
          <w:szCs w:val="13"/>
          <w:u w:val="single"/>
          <w:shd w:val="clear" w:color="auto" w:fill="auto"/>
          <w:lang w:val="de-DE" w:eastAsia="de-DE" w:bidi="de-DE"/>
        </w:rPr>
        <w:t>Dur</w:t>
      </w:r>
      <w:r>
        <w:rPr>
          <w:rFonts w:ascii="Arial" w:eastAsia="Arial" w:hAnsi="Arial" w:cs="Arial"/>
          <w:b/>
          <w:bCs/>
          <w:color w:val="000000"/>
          <w:spacing w:val="0"/>
          <w:w w:val="100"/>
          <w:position w:val="0"/>
          <w:sz w:val="13"/>
          <w:szCs w:val="13"/>
          <w:shd w:val="clear" w:color="auto" w:fill="auto"/>
          <w:lang w:val="de-DE" w:eastAsia="de-DE" w:bidi="de-DE"/>
        </w:rPr>
        <w:t xml:space="preserve"> </w:t>
      </w:r>
      <w:r>
        <w:rPr>
          <w:rFonts w:ascii="Arial" w:eastAsia="Arial" w:hAnsi="Arial" w:cs="Arial"/>
          <w:b/>
          <w:bCs/>
          <w:color w:val="000000"/>
          <w:spacing w:val="0"/>
          <w:w w:val="100"/>
          <w:position w:val="0"/>
          <w:sz w:val="13"/>
          <w:szCs w:val="13"/>
          <w:shd w:val="clear" w:color="auto" w:fill="auto"/>
          <w:vertAlign w:val="subscript"/>
          <w:lang w:val="de-DE" w:eastAsia="de-DE" w:bidi="de-DE"/>
        </w:rPr>
        <w:t>=</w:t>
      </w:r>
      <w:r>
        <w:rPr>
          <w:rFonts w:ascii="Arial" w:eastAsia="Arial" w:hAnsi="Arial" w:cs="Arial"/>
          <w:b/>
          <w:bCs/>
          <w:color w:val="000000"/>
          <w:spacing w:val="0"/>
          <w:w w:val="100"/>
          <w:position w:val="0"/>
          <w:sz w:val="13"/>
          <w:szCs w:val="13"/>
          <w:shd w:val="clear" w:color="auto" w:fill="auto"/>
          <w:lang w:val="de-DE" w:eastAsia="de-DE" w:bidi="de-DE"/>
        </w:rPr>
        <w:t xml:space="preserve"> </w:t>
        <w:tab/>
      </w:r>
    </w:p>
    <w:p>
      <w:pPr>
        <w:pStyle w:val="Style46"/>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Moll ’/•</w:t>
      </w:r>
    </w:p>
    <w:p>
      <w:pPr>
        <w:pStyle w:val="Style46"/>
        <w:keepNext w:val="0"/>
        <w:keepLines w:val="0"/>
        <w:widowControl w:val="0"/>
        <w:numPr>
          <w:ilvl w:val="0"/>
          <w:numId w:val="411"/>
        </w:numPr>
        <w:shd w:val="clear" w:color="auto" w:fill="auto"/>
        <w:tabs>
          <w:tab w:pos="149" w:val="left"/>
          <w:tab w:leader="underscore" w:pos="1133" w:val="left"/>
        </w:tabs>
        <w:bidi w:val="0"/>
        <w:spacing w:line="240" w:lineRule="auto"/>
        <w:ind w:left="0" w:firstLine="0"/>
        <w:jc w:val="left"/>
        <w:rPr>
          <w:sz w:val="13"/>
          <w:szCs w:val="13"/>
        </w:rPr>
      </w:pPr>
      <w:r>
        <w:rPr>
          <w:rFonts w:ascii="Arial" w:eastAsia="Arial" w:hAnsi="Arial" w:cs="Arial"/>
          <w:b/>
          <w:bCs/>
          <w:color w:val="000000"/>
          <w:spacing w:val="0"/>
          <w:w w:val="100"/>
          <w:position w:val="0"/>
          <w:sz w:val="13"/>
          <w:szCs w:val="13"/>
          <w:u w:val="single"/>
          <w:shd w:val="clear" w:color="auto" w:fill="auto"/>
          <w:lang w:val="de-DE" w:eastAsia="de-DE" w:bidi="de-DE"/>
        </w:rPr>
        <w:t>Soz. -i-</w:t>
      </w:r>
      <w:r>
        <w:rPr>
          <w:rFonts w:ascii="Arial" w:eastAsia="Arial" w:hAnsi="Arial" w:cs="Arial"/>
          <w:b/>
          <w:bCs/>
          <w:color w:val="000000"/>
          <w:spacing w:val="0"/>
          <w:w w:val="100"/>
          <w:position w:val="0"/>
          <w:sz w:val="13"/>
          <w:szCs w:val="13"/>
          <w:shd w:val="clear" w:color="auto" w:fill="auto"/>
          <w:lang w:val="de-DE" w:eastAsia="de-DE" w:bidi="de-DE"/>
        </w:rPr>
        <w:tab/>
      </w:r>
    </w:p>
    <w:p>
      <w:pPr>
        <w:pStyle w:val="Style46"/>
        <w:keepNext w:val="0"/>
        <w:keepLines w:val="0"/>
        <w:widowControl w:val="0"/>
        <w:shd w:val="clear" w:color="auto" w:fill="auto"/>
        <w:bidi w:val="0"/>
        <w:spacing w:line="240" w:lineRule="auto"/>
        <w:ind w:left="0" w:firstLine="36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Soz. — ’</w:t>
      </w:r>
    </w:p>
    <w:p>
      <w:pPr>
        <w:pStyle w:val="Style46"/>
        <w:keepNext w:val="0"/>
        <w:keepLines w:val="0"/>
        <w:widowControl w:val="0"/>
        <w:shd w:val="clear" w:color="auto" w:fill="auto"/>
        <w:bidi w:val="0"/>
        <w:spacing w:line="264" w:lineRule="auto"/>
        <w:ind w:left="0" w:firstLine="0"/>
        <w:jc w:val="left"/>
        <w:rPr>
          <w:sz w:val="11"/>
          <w:szCs w:val="11"/>
        </w:rPr>
      </w:pPr>
      <w:r>
        <w:rPr>
          <w:rFonts w:ascii="Arial" w:eastAsia="Arial" w:hAnsi="Arial" w:cs="Arial"/>
          <w:b/>
          <w:bCs/>
          <w:color w:val="000000"/>
          <w:spacing w:val="0"/>
          <w:w w:val="100"/>
          <w:position w:val="0"/>
          <w:sz w:val="11"/>
          <w:szCs w:val="11"/>
          <w:shd w:val="clear" w:color="auto" w:fill="auto"/>
          <w:lang w:val="de-DE" w:eastAsia="de-DE" w:bidi="de-DE"/>
        </w:rPr>
        <w:t>Copyright 1947 by Vorlag Han« Huber, Bem Prinled In Swilxorland</w:t>
      </w:r>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i j. Triebprofile des Vaters in Fall</w:t>
      </w:r>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14. Triebprofile der Mutter in Fall 49</w:t>
      </w:r>
    </w:p>
    <w:p>
      <w:pPr>
        <w:widowControl w:val="0"/>
        <w:spacing w:line="1" w:lineRule="exact"/>
        <w:sectPr>
          <w:footnotePr>
            <w:pos w:val="pageBottom"/>
            <w:numFmt w:val="upperRoman"/>
            <w:numRestart w:val="continuous"/>
            <w15:footnoteColumns w:val="1"/>
          </w:footnotePr>
          <w:type w:val="continuous"/>
          <w:pgSz w:w="12240" w:h="15840"/>
          <w:pgMar w:top="2201" w:left="2539" w:right="2539" w:bottom="2375" w:header="0" w:footer="3" w:gutter="403"/>
          <w:cols w:space="720"/>
          <w:noEndnote/>
          <w:rtlGutter/>
          <w:docGrid w:linePitch="360"/>
        </w:sectPr>
      </w:pPr>
    </w:p>
    <w:p>
      <w:pPr>
        <w:pStyle w:val="Style44"/>
        <w:keepNext w:val="0"/>
        <w:keepLines w:val="0"/>
        <w:widowControl w:val="0"/>
        <w:shd w:val="clear" w:color="auto" w:fill="auto"/>
        <w:tabs>
          <w:tab w:pos="4051" w:val="left"/>
        </w:tabs>
        <w:bidi w:val="0"/>
        <w:spacing w:line="240" w:lineRule="auto"/>
        <w:ind w:left="590" w:firstLine="0"/>
        <w:jc w:val="left"/>
      </w:pPr>
      <w:r>
        <w:rPr>
          <w:i w:val="0"/>
          <w:iCs w:val="0"/>
          <w:color w:val="000000"/>
          <w:spacing w:val="0"/>
          <w:w w:val="100"/>
          <w:position w:val="0"/>
          <w:shd w:val="clear" w:color="auto" w:fill="auto"/>
          <w:lang w:val="de-DE" w:eastAsia="de-DE" w:bidi="de-DE"/>
        </w:rPr>
        <w:t>Tabe/le ip. Die psycho/exn«’//«;</w:t>
        <w:tab/>
        <w:t>iN Fall 4p</w:t>
      </w:r>
    </w:p>
    <w:tbl>
      <w:tblPr>
        <w:tblOverlap w:val="never"/>
        <w:jc w:val="left"/>
        <w:tblLayout w:type="fixed"/>
      </w:tblPr>
      <w:tblGrid>
        <w:gridCol w:w="562"/>
        <w:gridCol w:w="1066"/>
        <w:gridCol w:w="552"/>
        <w:gridCol w:w="557"/>
        <w:gridCol w:w="547"/>
        <w:gridCol w:w="523"/>
        <w:gridCol w:w="562"/>
        <w:gridCol w:w="557"/>
        <w:gridCol w:w="566"/>
      </w:tblGrid>
      <w:tr>
        <w:trPr>
          <w:trHeight w:val="312"/>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Dur:</w:t>
            </w:r>
          </w:p>
        </w:tc>
        <w:tc>
          <w:tcPr>
            <w:gridSpan w:val="2"/>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27</w:t>
            </w:r>
          </w:p>
        </w:tc>
        <w:tc>
          <w:tcPr>
            <w:gridSpan w:val="2"/>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Moll:</w:t>
            </w:r>
          </w:p>
        </w:tc>
        <w:tc>
          <w:tcPr>
            <w:gridSpan w:val="2"/>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w:t>
            </w:r>
          </w:p>
        </w:tc>
        <w:tc>
          <w:tcPr>
            <w:tcBorders>
              <w:top w:val="single" w:sz="4"/>
              <w:left w:val="single" w:sz="4"/>
            </w:tcBorders>
            <w:shd w:val="clear" w:color="auto" w:fill="FFFFFF"/>
            <w:vAlign w:val="top"/>
          </w:tcPr>
          <w:p>
            <w:pPr>
              <w:widowControl w:val="0"/>
              <w:rPr>
                <w:sz w:val="10"/>
                <w:szCs w:val="10"/>
              </w:rPr>
            </w:pPr>
          </w:p>
        </w:tc>
      </w:tr>
      <w:tr>
        <w:trPr>
          <w:trHeight w:val="298"/>
        </w:trPr>
        <w:tc>
          <w:tcPr>
            <w:vMerge w:val="restart"/>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6"/>
                <w:szCs w:val="16"/>
              </w:rPr>
            </w:pPr>
            <w:r>
              <w:rPr>
                <w:rFonts w:ascii="Arial" w:eastAsia="Arial" w:hAnsi="Arial" w:cs="Arial"/>
                <w:color w:val="000000"/>
                <w:spacing w:val="0"/>
                <w:w w:val="100"/>
                <w:position w:val="0"/>
                <w:sz w:val="16"/>
                <w:szCs w:val="16"/>
                <w:shd w:val="clear" w:color="auto" w:fill="auto"/>
                <w:lang w:val="de-DE" w:eastAsia="de-DE" w:bidi="de-DE"/>
              </w:rPr>
              <w:t>s</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 </w:t>
            </w:r>
            <w:r>
              <w:rPr>
                <w:i/>
                <w:iCs/>
                <w:color w:val="000000"/>
                <w:spacing w:val="0"/>
                <w:w w:val="100"/>
                <w:position w:val="0"/>
                <w:sz w:val="18"/>
                <w:szCs w:val="18"/>
                <w:shd w:val="clear" w:color="auto" w:fill="auto"/>
                <w:lang w:val="de-DE" w:eastAsia="de-DE" w:bidi="de-DE"/>
              </w:rPr>
              <w:t>b</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w:t>
            </w:r>
          </w:p>
        </w:tc>
        <w:tc>
          <w:tcPr>
            <w:gridSpan w:val="2"/>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h</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c>
          <w:tcPr>
            <w:tcBorders>
              <w:left w:val="single" w:sz="4"/>
            </w:tcBorders>
            <w:shd w:val="clear" w:color="auto" w:fill="FFFFFF"/>
            <w:vAlign w:val="top"/>
          </w:tcPr>
          <w:p>
            <w:pPr>
              <w:widowControl w:val="0"/>
              <w:rPr>
                <w:sz w:val="10"/>
                <w:szCs w:val="10"/>
              </w:rPr>
            </w:pPr>
          </w:p>
        </w:tc>
      </w:tr>
      <w:tr>
        <w:trPr>
          <w:trHeight w:val="298"/>
        </w:trPr>
        <w:tc>
          <w:tcPr>
            <w:vMerge/>
            <w:tcBorders/>
            <w:shd w:val="clear" w:color="auto" w:fill="FFFFFF"/>
            <w:vAlign w:val="center"/>
          </w:tcPr>
          <w:p>
            <w:pP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J</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vMerge/>
            <w:tcBorders>
              <w:left w:val="single" w:sz="4"/>
            </w:tcBorders>
            <w:shd w:val="clear" w:color="auto" w:fill="FFFFFF"/>
            <w:vAlign w:val="center"/>
          </w:tcPr>
          <w:p>
            <w:pPr/>
          </w:p>
        </w:tc>
        <w:tc>
          <w:tcPr>
            <w:gridSpan w:val="2"/>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 s</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c>
          <w:tcPr>
            <w:vMerge/>
            <w:tcBorders>
              <w:left w:val="single" w:sz="4"/>
            </w:tcBorders>
            <w:shd w:val="clear" w:color="auto" w:fill="FFFFFF"/>
            <w:vAlign w:val="center"/>
          </w:tcPr>
          <w:p>
            <w:pPr/>
          </w:p>
        </w:tc>
        <w:tc>
          <w:tcPr>
            <w:tcBorders>
              <w:left w:val="single" w:sz="4"/>
            </w:tcBorders>
            <w:shd w:val="clear" w:color="auto" w:fill="FFFFFF"/>
            <w:vAlign w:val="top"/>
          </w:tcPr>
          <w:p>
            <w:pPr>
              <w:widowControl w:val="0"/>
              <w:rPr>
                <w:sz w:val="10"/>
                <w:szCs w:val="10"/>
              </w:rPr>
            </w:pPr>
          </w:p>
        </w:tc>
      </w:tr>
      <w:tr>
        <w:trPr>
          <w:trHeight w:val="298"/>
        </w:trPr>
        <w:tc>
          <w:tcPr>
            <w:vMerge w:val="restart"/>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6"/>
                <w:szCs w:val="16"/>
              </w:rPr>
            </w:pPr>
            <w:r>
              <w:rPr>
                <w:rFonts w:ascii="Arial" w:eastAsia="Arial" w:hAnsi="Arial" w:cs="Arial"/>
                <w:color w:val="000000"/>
                <w:spacing w:val="0"/>
                <w:w w:val="100"/>
                <w:position w:val="0"/>
                <w:sz w:val="16"/>
                <w:szCs w:val="16"/>
                <w:shd w:val="clear" w:color="auto" w:fill="auto"/>
                <w:lang w:val="de-DE" w:eastAsia="de-DE" w:bidi="de-DE"/>
              </w:rPr>
              <w:t>p</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e</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gridSpan w:val="2"/>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left w:val="single" w:sz="4"/>
            </w:tcBorders>
            <w:shd w:val="clear" w:color="auto" w:fill="FFFFFF"/>
            <w:vAlign w:val="top"/>
          </w:tcPr>
          <w:p>
            <w:pPr>
              <w:widowControl w:val="0"/>
              <w:rPr>
                <w:sz w:val="10"/>
                <w:szCs w:val="10"/>
              </w:rPr>
            </w:pPr>
          </w:p>
        </w:tc>
      </w:tr>
      <w:tr>
        <w:trPr>
          <w:trHeight w:val="302"/>
        </w:trPr>
        <w:tc>
          <w:tcPr>
            <w:vMerge/>
            <w:tcBorders/>
            <w:shd w:val="clear" w:color="auto" w:fill="FFFFFF"/>
            <w:vAlign w:val="center"/>
          </w:tcPr>
          <w:p>
            <w:pP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by</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vMerge/>
            <w:tcBorders>
              <w:left w:val="single" w:sz="4"/>
            </w:tcBorders>
            <w:shd w:val="clear" w:color="auto" w:fill="FFFFFF"/>
            <w:vAlign w:val="center"/>
          </w:tcPr>
          <w:p>
            <w:pPr/>
          </w:p>
        </w:tc>
        <w:tc>
          <w:tcPr>
            <w:gridSpan w:val="2"/>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y</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vMerge/>
            <w:tcBorders>
              <w:left w:val="single" w:sz="4"/>
            </w:tcBorders>
            <w:shd w:val="clear" w:color="auto" w:fill="FFFFFF"/>
            <w:vAlign w:val="center"/>
          </w:tcPr>
          <w:p>
            <w:pPr/>
          </w:p>
        </w:tc>
        <w:tc>
          <w:tcPr>
            <w:tcBorders>
              <w:left w:val="single" w:sz="4"/>
            </w:tcBorders>
            <w:shd w:val="clear" w:color="auto" w:fill="FFFFFF"/>
            <w:vAlign w:val="top"/>
          </w:tcPr>
          <w:p>
            <w:pPr>
              <w:widowControl w:val="0"/>
              <w:rPr>
                <w:sz w:val="10"/>
                <w:szCs w:val="10"/>
              </w:rPr>
            </w:pPr>
          </w:p>
        </w:tc>
      </w:tr>
      <w:tr>
        <w:trPr>
          <w:trHeight w:val="293"/>
        </w:trPr>
        <w:tc>
          <w:tcPr>
            <w:vMerge w:val="restart"/>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Scb</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pPr>
            <w:r>
              <w:rPr>
                <w:color w:val="000000"/>
                <w:spacing w:val="0"/>
                <w:w w:val="100"/>
                <w:position w:val="0"/>
                <w:sz w:val="18"/>
                <w:szCs w:val="18"/>
                <w:shd w:val="clear" w:color="auto" w:fill="auto"/>
                <w:lang w:val="de-DE" w:eastAsia="de-DE" w:bidi="de-DE"/>
              </w:rPr>
              <w:t xml:space="preserve">A» + </w:t>
            </w:r>
            <w:r>
              <w:rPr>
                <w:color w:val="000000"/>
                <w:spacing w:val="0"/>
                <w:w w:val="100"/>
                <w:position w:val="0"/>
                <w:shd w:val="clear" w:color="auto" w:fill="auto"/>
                <w:lang w:val="de-DE" w:eastAsia="de-DE" w:bidi="de-DE"/>
              </w:rPr>
              <w:t>k</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12</w:t>
            </w:r>
          </w:p>
        </w:tc>
        <w:tc>
          <w:tcPr>
            <w:gridSpan w:val="2"/>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pPr>
            <w:r>
              <w:rPr>
                <w:color w:val="000000"/>
                <w:spacing w:val="0"/>
                <w:w w:val="100"/>
                <w:position w:val="0"/>
                <w:sz w:val="18"/>
                <w:szCs w:val="18"/>
                <w:shd w:val="clear" w:color="auto" w:fill="auto"/>
                <w:lang w:val="de-DE" w:eastAsia="de-DE" w:bidi="de-DE"/>
              </w:rPr>
              <w:t xml:space="preserve">0 </w:t>
            </w:r>
            <w:r>
              <w:rPr>
                <w:color w:val="000000"/>
                <w:spacing w:val="0"/>
                <w:w w:val="100"/>
                <w:position w:val="0"/>
                <w:shd w:val="clear" w:color="auto" w:fill="auto"/>
                <w:lang w:val="de-DE" w:eastAsia="de-DE" w:bidi="de-DE"/>
              </w:rPr>
              <w:t>k</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left w:val="single" w:sz="4"/>
            </w:tcBorders>
            <w:shd w:val="clear" w:color="auto" w:fill="FFFFFF"/>
            <w:vAlign w:val="top"/>
          </w:tcPr>
          <w:p>
            <w:pPr>
              <w:widowControl w:val="0"/>
              <w:rPr>
                <w:sz w:val="10"/>
                <w:szCs w:val="10"/>
              </w:rPr>
            </w:pPr>
          </w:p>
        </w:tc>
      </w:tr>
      <w:tr>
        <w:trPr>
          <w:trHeight w:val="302"/>
        </w:trPr>
        <w:tc>
          <w:tcPr>
            <w:vMerge/>
            <w:tcBorders/>
            <w:shd w:val="clear" w:color="auto" w:fill="FFFFFF"/>
            <w:vAlign w:val="center"/>
          </w:tcPr>
          <w:p>
            <w:pP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p</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w:t>
            </w:r>
          </w:p>
        </w:tc>
        <w:tc>
          <w:tcPr>
            <w:vMerge/>
            <w:tcBorders>
              <w:left w:val="single" w:sz="4"/>
            </w:tcBorders>
            <w:shd w:val="clear" w:color="auto" w:fill="FFFFFF"/>
            <w:vAlign w:val="center"/>
          </w:tcPr>
          <w:p>
            <w:pPr/>
          </w:p>
        </w:tc>
        <w:tc>
          <w:tcPr>
            <w:gridSpan w:val="2"/>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pPr>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+P</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vMerge/>
            <w:tcBorders>
              <w:left w:val="single" w:sz="4"/>
            </w:tcBorders>
            <w:shd w:val="clear" w:color="auto" w:fill="FFFFFF"/>
            <w:vAlign w:val="center"/>
          </w:tcPr>
          <w:p>
            <w:pPr/>
          </w:p>
        </w:tc>
        <w:tc>
          <w:tcPr>
            <w:tcBorders>
              <w:left w:val="single" w:sz="4"/>
            </w:tcBorders>
            <w:shd w:val="clear" w:color="auto" w:fill="FFFFFF"/>
            <w:vAlign w:val="top"/>
          </w:tcPr>
          <w:p>
            <w:pPr>
              <w:widowControl w:val="0"/>
              <w:rPr>
                <w:sz w:val="10"/>
                <w:szCs w:val="10"/>
              </w:rPr>
            </w:pPr>
          </w:p>
        </w:tc>
      </w:tr>
      <w:tr>
        <w:trPr>
          <w:trHeight w:val="293"/>
        </w:trPr>
        <w:tc>
          <w:tcPr>
            <w:vMerge w:val="restart"/>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C</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pPr>
            <w:r>
              <w:rPr>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d</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w:t>
            </w:r>
          </w:p>
        </w:tc>
        <w:tc>
          <w:tcPr>
            <w:gridSpan w:val="2"/>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d</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left w:val="single" w:sz="4"/>
            </w:tcBorders>
            <w:shd w:val="clear" w:color="auto" w:fill="FFFFFF"/>
            <w:vAlign w:val="top"/>
          </w:tcPr>
          <w:p>
            <w:pPr>
              <w:widowControl w:val="0"/>
              <w:rPr>
                <w:sz w:val="10"/>
                <w:szCs w:val="10"/>
              </w:rPr>
            </w:pPr>
          </w:p>
        </w:tc>
      </w:tr>
      <w:tr>
        <w:trPr>
          <w:trHeight w:val="302"/>
        </w:trPr>
        <w:tc>
          <w:tcPr>
            <w:vMerge/>
            <w:tcBorders/>
            <w:shd w:val="clear" w:color="auto" w:fill="FFFFFF"/>
            <w:vAlign w:val="center"/>
          </w:tcPr>
          <w:p>
            <w:pP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 m</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vMerge/>
            <w:tcBorders>
              <w:left w:val="single" w:sz="4"/>
            </w:tcBorders>
            <w:shd w:val="clear" w:color="auto" w:fill="FFFFFF"/>
            <w:vAlign w:val="center"/>
          </w:tcPr>
          <w:p>
            <w:pPr/>
          </w:p>
        </w:tc>
        <w:tc>
          <w:tcPr>
            <w:gridSpan w:val="2"/>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m</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vMerge/>
            <w:tcBorders>
              <w:left w:val="single" w:sz="4"/>
            </w:tcBorders>
            <w:shd w:val="clear" w:color="auto" w:fill="FFFFFF"/>
            <w:vAlign w:val="center"/>
          </w:tcPr>
          <w:p>
            <w:pPr/>
          </w:p>
        </w:tc>
        <w:tc>
          <w:tcPr>
            <w:tcBorders>
              <w:left w:val="single" w:sz="4"/>
            </w:tcBorders>
            <w:shd w:val="clear" w:color="auto" w:fill="FFFFFF"/>
            <w:vAlign w:val="top"/>
          </w:tcPr>
          <w:p>
            <w:pPr>
              <w:widowControl w:val="0"/>
              <w:rPr>
                <w:sz w:val="10"/>
                <w:szCs w:val="10"/>
              </w:rPr>
            </w:pPr>
          </w:p>
        </w:tc>
      </w:tr>
      <w:tr>
        <w:trPr>
          <w:trHeight w:val="298"/>
        </w:trPr>
        <w:tc>
          <w:tcPr>
            <w:tcBorders>
              <w:top w:val="single" w:sz="4"/>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H </w:t>
            </w:r>
            <w:r>
              <w:rPr>
                <w:color w:val="000000"/>
                <w:spacing w:val="0"/>
                <w:w w:val="100"/>
                <w:position w:val="0"/>
                <w:sz w:val="18"/>
                <w:szCs w:val="18"/>
                <w:shd w:val="clear" w:color="auto" w:fill="auto"/>
                <w:lang w:val="de-DE" w:eastAsia="de-DE" w:bidi="de-DE"/>
              </w:rPr>
              <w:t>Dur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36</w:t>
            </w:r>
          </w:p>
        </w:tc>
        <w:tc>
          <w:tcPr>
            <w:gridSpan w:val="3"/>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20"/>
                <w:szCs w:val="20"/>
                <w:shd w:val="clear" w:color="auto" w:fill="auto"/>
                <w:lang w:val="de-DE" w:eastAsia="de-DE" w:bidi="de-DE"/>
              </w:rPr>
              <w:t xml:space="preserve">Z </w:t>
            </w:r>
            <w:r>
              <w:rPr>
                <w:color w:val="000000"/>
                <w:spacing w:val="0"/>
                <w:w w:val="100"/>
                <w:position w:val="0"/>
                <w:sz w:val="18"/>
                <w:szCs w:val="18"/>
                <w:shd w:val="clear" w:color="auto" w:fill="auto"/>
                <w:lang w:val="de-DE" w:eastAsia="de-DE" w:bidi="de-DE"/>
              </w:rPr>
              <w:t>Moll:</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12</w:t>
            </w:r>
          </w:p>
        </w:tc>
        <w:tc>
          <w:tcPr>
            <w:tcBorders>
              <w:left w:val="single" w:sz="4"/>
            </w:tcBorders>
            <w:shd w:val="clear" w:color="auto" w:fill="FFFFFF"/>
            <w:vAlign w:val="top"/>
          </w:tcPr>
          <w:p>
            <w:pPr>
              <w:widowControl w:val="0"/>
              <w:rPr>
                <w:sz w:val="10"/>
                <w:szCs w:val="10"/>
              </w:rPr>
            </w:pPr>
          </w:p>
        </w:tc>
      </w:tr>
      <w:tr>
        <w:trPr>
          <w:trHeight w:val="298"/>
        </w:trPr>
        <w:tc>
          <w:tcPr>
            <w:tcBorders/>
            <w:shd w:val="clear" w:color="auto" w:fill="FFFFFF"/>
            <w:vAlign w:val="top"/>
          </w:tcPr>
          <w:p>
            <w:pPr>
              <w:widowControl w:val="0"/>
              <w:rPr>
                <w:sz w:val="10"/>
                <w:szCs w:val="10"/>
              </w:rPr>
            </w:pPr>
          </w:p>
        </w:tc>
        <w:tc>
          <w:tcPr>
            <w:gridSpan w:val="5"/>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T ricbproportionen :</w:t>
            </w:r>
          </w:p>
        </w:tc>
        <w:tc>
          <w:tcPr>
            <w:gridSpan w:val="2"/>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Ps. S. Pr.</w:t>
            </w:r>
          </w:p>
        </w:tc>
        <w:tc>
          <w:tcPr>
            <w:tcBorders>
              <w:left w:val="single" w:sz="4"/>
            </w:tcBorders>
            <w:shd w:val="clear" w:color="auto" w:fill="FFFFFF"/>
            <w:vAlign w:val="top"/>
          </w:tcPr>
          <w:p>
            <w:pPr>
              <w:widowControl w:val="0"/>
              <w:rPr>
                <w:sz w:val="10"/>
                <w:szCs w:val="10"/>
              </w:rPr>
            </w:pPr>
          </w:p>
        </w:tc>
      </w:tr>
      <w:tr>
        <w:trPr>
          <w:trHeight w:val="298"/>
        </w:trPr>
        <w:tc>
          <w:tcPr>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Scb</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w:t>
            </w:r>
          </w:p>
        </w:tc>
        <w:tc>
          <w:tcPr>
            <w:gridSpan w:val="2"/>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Total:</w:t>
            </w:r>
          </w:p>
        </w:tc>
        <w:tc>
          <w:tcPr>
            <w:tcBorders>
              <w:left w:val="single" w:sz="4"/>
            </w:tcBorders>
            <w:shd w:val="clear" w:color="auto" w:fill="FFFFFF"/>
            <w:vAlign w:val="top"/>
          </w:tcPr>
          <w:p>
            <w:pPr>
              <w:widowControl w:val="0"/>
              <w:rPr>
                <w:sz w:val="10"/>
                <w:szCs w:val="10"/>
              </w:rPr>
            </w:pPr>
          </w:p>
        </w:tc>
      </w:tr>
      <w:tr>
        <w:trPr>
          <w:trHeight w:val="293"/>
        </w:trPr>
        <w:tc>
          <w:tcPr>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Dur</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12</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36</w:t>
            </w:r>
          </w:p>
        </w:tc>
        <w:tc>
          <w:tcPr>
            <w:gridSpan w:val="2"/>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75%</w:t>
            </w:r>
          </w:p>
        </w:tc>
      </w:tr>
      <w:tr>
        <w:trPr>
          <w:trHeight w:val="298"/>
        </w:trPr>
        <w:tc>
          <w:tcPr>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Moll</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12</w:t>
            </w:r>
          </w:p>
        </w:tc>
        <w:tc>
          <w:tcPr>
            <w:gridSpan w:val="2"/>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25%</w:t>
            </w:r>
          </w:p>
        </w:tc>
      </w:tr>
      <w:tr>
        <w:trPr>
          <w:trHeight w:val="614"/>
        </w:trPr>
        <w:tc>
          <w:tcPr>
            <w:tcBorders>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w:t>
            </w:r>
          </w:p>
          <w:p>
            <w:pPr>
              <w:pStyle w:val="Style46"/>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&lt;?</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&lt;3</w:t>
            </w:r>
          </w:p>
        </w:tc>
        <w:tc>
          <w:tcPr>
            <w:gridSpan w:val="3"/>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48</w:t>
            </w:r>
          </w:p>
        </w:tc>
      </w:tr>
    </w:tbl>
    <w:p>
      <w:pPr>
        <w:widowControl w:val="0"/>
        <w:spacing w:after="45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Frage bleibt hierbei offen: Wie weit ist die Seele imstande, die somatische sexuelle Anlage bzw. ihre Manifestation zu fördern? Die Wechselbeziehungen zwischen den Hormonen und der Seele sind bekannt. Die See/e vermag z. B. in den Vorgang der Menstruation tief einzugreifen. Es ist somit nicht völlig unwahr</w:t>
        <w:softHyphen/>
        <w:t>scheinlich, daß die Identifizierung mit der Mutter und die GtgtnideNtifikatioN mit dem Vater die EntwickluNgrlNomalit der Brüste und des Beckens vielleicht doch auch see/isch beeinflußt haben.</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des Vergleichs von Vorder- und Hintergänger des Sohns und der Eltern müssen wir folgende Konklusion ziehen:</w:t>
      </w:r>
    </w:p>
    <w:p>
      <w:pPr>
        <w:pStyle w:val="Style22"/>
        <w:keepNext w:val="0"/>
        <w:keepLines w:val="0"/>
        <w:widowControl w:val="0"/>
        <w:numPr>
          <w:ilvl w:val="0"/>
          <w:numId w:val="41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Unser Phi/osophiestudent wählt aus seinen durch die Ahnen überlieferten Schicksalsmöglichkeiten die autistische, narzißtische, depressive Lösungsart seiner sadistischen Triebdilemmen. Er ist im Vordergrund: narzißtisch-depressiv, wie es die Tanten mütterlicher- und väterlicherseits (Nr. 10, 44) und ein Onkel mütter</w:t>
        <w:softHyphen/>
        <w:t>licherseits, der Maler, waren (Nr. 8).</w:t>
      </w:r>
    </w:p>
    <w:p>
      <w:pPr>
        <w:pStyle w:val="Style22"/>
        <w:keepNext w:val="0"/>
        <w:keepLines w:val="0"/>
        <w:widowControl w:val="0"/>
        <w:numPr>
          <w:ilvl w:val="0"/>
          <w:numId w:val="41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Den mit Wut, Haß, Zorn, Rache und Eifersucht beladenen Vater und die Onkel väterlicherseits wie auch den Hintergänger der Mutter drängt sein Ich in den Hintergrund. Er will diese Ahnen nicht annehmern Er kann sich nicht mit diesen paroxysmal-sadistischen Ahnen identifizieren.</w:t>
      </w:r>
    </w:p>
    <w:p>
      <w:pPr>
        <w:pStyle w:val="Style22"/>
        <w:keepNext w:val="0"/>
        <w:keepLines w:val="0"/>
        <w:widowControl w:val="0"/>
        <w:numPr>
          <w:ilvl w:val="0"/>
          <w:numId w:val="41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Zwischen den narzißtisch-depressiven und den paroxysmal-aggressiven Ahnen bewegt sich in ihm eine Triebdialektik, ein Kampf der Ahnen miteinander.</w:t>
      </w:r>
    </w:p>
    <w:p>
      <w:pPr>
        <w:pStyle w:val="Style22"/>
        <w:keepNext w:val="0"/>
        <w:keepLines w:val="0"/>
        <w:widowControl w:val="0"/>
        <w:numPr>
          <w:ilvl w:val="0"/>
          <w:numId w:val="41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Sein Charakter wird geprägt durch den persönlichen Ausschnitt, durch die persönliche Wahl der narzißtisch-depressiven Ahnen gegenüber den paroxysmalen, perversen, sadistischen Ahnenfiguren väterlicher- und mütterlicherseits.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bilden seinen Hintergänger. Daß aber auch dieser sadistisch-perverse Ahn in ihm steckt, beweist eine Erinnerung des Probanden aus der Kindheit: Er hat eine etwas stupide (vermutlich auch masochistische) Magd gezwungen, im Zimmer zwei Stunden lang auf einem Schlitten zu liegen und sich nicht zu bewe</w:t>
        <w:softHyphen/>
        <w:t>gen. Vermutlich sind seine Fugues ebenfalls Rettungsversuche vor den sadistisch</w:t>
        <w:softHyphen/>
        <w:t>perversen Ahnen.</w:t>
      </w:r>
    </w:p>
    <w:p>
      <w:pPr>
        <w:pStyle w:val="Style22"/>
        <w:keepNext w:val="0"/>
        <w:keepLines w:val="0"/>
        <w:widowControl w:val="0"/>
        <w:numPr>
          <w:ilvl w:val="0"/>
          <w:numId w:val="413"/>
        </w:numPr>
        <w:shd w:val="clear" w:color="auto" w:fill="auto"/>
        <w:tabs>
          <w:tab w:pos="639" w:val="left"/>
        </w:tabs>
        <w:bidi w:val="0"/>
        <w:spacing w:line="240" w:lineRule="auto"/>
        <w:ind w:left="0" w:firstLine="360"/>
        <w:jc w:val="left"/>
      </w:pPr>
      <w:r>
        <w:rPr>
          <w:i/>
          <w:iCs/>
          <w:color w:val="000000"/>
          <w:spacing w:val="0"/>
          <w:w w:val="100"/>
          <w:position w:val="0"/>
          <w:shd w:val="clear" w:color="auto" w:fill="auto"/>
          <w:lang w:val="de-DE" w:eastAsia="de-DE" w:bidi="de-DE"/>
        </w:rPr>
        <w:t>Die Wahl des Ichs in der Frage: Welche Ahnen soll es introjioferen und welche ent</w:t>
        <w:softHyphen/>
        <w:t>fremden, entscheidet somit den Charakter und das Schicksal der Person.</w:t>
      </w:r>
    </w:p>
    <w:p>
      <w:pPr>
        <w:pStyle w:val="Style22"/>
        <w:keepNext w:val="0"/>
        <w:keepLines w:val="0"/>
        <w:widowControl w:val="0"/>
        <w:numPr>
          <w:ilvl w:val="0"/>
          <w:numId w:val="41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Ich-Analyse dieses Falles ist ferner auch ein Beweis für die Richtigkeit der Annahme einer familiären Introjektion.</w:t>
      </w:r>
    </w:p>
    <w:p>
      <w:pPr>
        <w:pStyle w:val="Style22"/>
        <w:keepNext w:val="0"/>
        <w:keepLines w:val="0"/>
        <w:widowControl w:val="0"/>
        <w:numPr>
          <w:ilvl w:val="0"/>
          <w:numId w:val="41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Der Fall ist somit auch ein Paradigma, wie man künftig die Ergebnisse der Ahnentafel und die der experimentellen Ich- und Triebanalyse zu einer dyna</w:t>
        <w:softHyphen/>
        <w:t>misch-funktionellen, dialektischen Charakteranalyse verwenden soll. Er steht hier auch zur Mahnung, wie leicht man sich täuschen kann, wenn man leichtsinnig feststellt: Diese Züge hat jemand vom Vater, diese von der Mutter. Dieser kurz</w:t>
        <w:softHyphen/>
        <w:t>sichtigen Auffassung arbeitet ja - wie auch in diesem Fall - der Genotropismus bei der Partnerwahl der Eltern entgegen. In unserem Fall war der Vater manifest sadistisch-masochistisch pervertiert, und die erscheinungsbildlich lammfromme Mutter verbarg im Hintergrund das Mörder-Syndrom. Die Familie der Mutter war ausgeprägt melancholisch, die Schwester des Vaters paranoid-depressiv. Hier haben wir eben die Verbindungslinie des Genotropismus, der diese Ehe</w:t>
        <w:softHyphen/>
        <w:t>partner zusammengeführt hat.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ist der Grund, warum wir die Wichtigkeit der experimentellen Trieb- und Ich-Analyse und die der Hintergängeranalyse sowohl bei dem Probanden wie auch bei den Eltern so sehr betonen.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Damit schließen wir die Erörterungen über die Beziehung des Ichs zu dem Charakter.</w:t>
      </w:r>
    </w:p>
    <w:p>
      <w:pPr>
        <w:pStyle w:val="Style22"/>
        <w:keepNext w:val="0"/>
        <w:keepLines w:val="0"/>
        <w:widowControl w:val="0"/>
        <w:shd w:val="clear" w:color="auto" w:fill="auto"/>
        <w:bidi w:val="0"/>
        <w:spacing w:line="240" w:lineRule="auto"/>
        <w:ind w:left="0" w:firstLine="360"/>
        <w:jc w:val="left"/>
        <w:sectPr>
          <w:footnotePr>
            <w:pos w:val="pageBottom"/>
            <w:numFmt w:val="upperRoman"/>
            <w:numRestart w:val="continuous"/>
            <w15:footnoteColumns w:val="1"/>
          </w:footnotePr>
          <w:pgSz w:w="12240" w:h="15840"/>
          <w:pgMar w:top="2066" w:left="2063" w:right="2063" w:bottom="2548" w:header="0" w:footer="3" w:gutter="821"/>
          <w:cols w:space="720"/>
          <w:noEndnote/>
          <w:rtlGutter/>
          <w:docGrid w:linePitch="360"/>
        </w:sectPr>
      </w:pPr>
      <w:r>
        <w:rPr>
          <w:color w:val="000000"/>
          <w:spacing w:val="0"/>
          <w:w w:val="100"/>
          <w:position w:val="0"/>
          <w:shd w:val="clear" w:color="auto" w:fill="auto"/>
          <w:lang w:val="de-DE" w:eastAsia="de-DE" w:bidi="de-DE"/>
        </w:rPr>
        <w:t>Gegen die geschilderte Methode der Ich- und Charakteranalyse wird man uns an erster Stelle einwenden, daß diese Methode schon wegen Zeitmangels nicht in Frage kommen kann. Es gibt solche Gebiete, wo diese zeitraubende Methode der Charakteranalyse durch einfachere ersetzt werden kann. So z. B. in der alltäglichen Berufsberatung. Hingegen ist u. E. die dargestellte dynamisch-dialektische Ich- und Charakteranalyse - inbegriffen die Erbanalyse - überall dort anzuwenden, wo es sich um Entscheidungen handelt, die nicht nur für das Schicksal der Einzelperson, sondern für das der Gemeinschaft gefahrbringend sein können. Als solche erachten wir: die Partnerwahl in der Ehe, die Eignungsprüfung für Loko</w:t>
        <w:softHyphen/>
        <w:t>motivführer, Flieger, Autocarführer, Rechts- und Staatsanwälte, Pfarrer, Psy</w:t>
        <w:softHyphen/>
        <w:t>chiater, Psychologen, Krankenschwestern, Lehrer, Kindergärtnerinnen, militä</w:t>
        <w:softHyphen/>
        <w:t>rische Ausbilder, Politiker, kurz überall dort, wo eine Charakterabnormität der Person das Wohl der Gemeinschaft ernstlich zu bedrohen vermag.</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DRITTER TEIL</w:t>
      </w:r>
    </w:p>
    <w:p>
      <w:pPr>
        <w:pStyle w:val="Style124"/>
        <w:keepNext/>
        <w:keepLines/>
        <w:widowControl w:val="0"/>
        <w:shd w:val="clear" w:color="auto" w:fill="auto"/>
        <w:bidi w:val="0"/>
        <w:spacing w:line="240" w:lineRule="auto"/>
        <w:ind w:left="0" w:firstLine="0"/>
        <w:jc w:val="left"/>
      </w:pPr>
      <w:bookmarkStart w:id="24" w:name="bookmark24"/>
      <w:bookmarkStart w:id="25" w:name="bookmark25"/>
      <w:r>
        <w:rPr>
          <w:color w:val="000000"/>
          <w:spacing w:val="0"/>
          <w:w w:val="100"/>
          <w:position w:val="0"/>
          <w:shd w:val="clear" w:color="auto" w:fill="auto"/>
          <w:lang w:val="de-DE" w:eastAsia="de-DE" w:bidi="de-DE"/>
        </w:rPr>
        <w:t>DIE INTEGRATION VON DIESSEITS</w:t>
      </w:r>
      <w:bookmarkEnd w:id="24"/>
      <w:bookmarkEnd w:id="25"/>
    </w:p>
    <w:p>
      <w:pPr>
        <w:pStyle w:val="Style124"/>
        <w:keepNext/>
        <w:keepLines/>
        <w:widowControl w:val="0"/>
        <w:shd w:val="clear" w:color="auto" w:fill="auto"/>
        <w:bidi w:val="0"/>
        <w:spacing w:line="240" w:lineRule="auto"/>
        <w:ind w:left="0" w:firstLine="0"/>
        <w:jc w:val="left"/>
      </w:pPr>
      <w:bookmarkStart w:id="26" w:name="bookmark26"/>
      <w:bookmarkStart w:id="27" w:name="bookmark27"/>
      <w:r>
        <w:rPr>
          <w:color w:val="000000"/>
          <w:spacing w:val="0"/>
          <w:w w:val="100"/>
          <w:position w:val="0"/>
          <w:shd w:val="clear" w:color="auto" w:fill="auto"/>
          <w:lang w:val="de-DE" w:eastAsia="de-DE" w:bidi="de-DE"/>
        </w:rPr>
        <w:t>UND JENSEITS</w:t>
      </w:r>
      <w:bookmarkEnd w:id="26"/>
      <w:bookmarkEnd w:id="27"/>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JENSEITS DER WIRKLICHKEIT</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DAS ICH UND DER WAHN, DER TRAUM</w:t>
      </w:r>
    </w:p>
    <w:p>
      <w:pPr>
        <w:pStyle w:val="Style17"/>
        <w:keepNext w:val="0"/>
        <w:keepLines w:val="0"/>
        <w:widowControl w:val="0"/>
        <w:shd w:val="clear" w:color="auto" w:fill="auto"/>
        <w:bidi w:val="0"/>
        <w:spacing w:line="240" w:lineRule="auto"/>
        <w:ind w:left="0" w:firstLine="0"/>
        <w:jc w:val="left"/>
        <w:sectPr>
          <w:headerReference w:type="default" r:id="rId177"/>
          <w:footerReference w:type="default" r:id="rId178"/>
          <w:headerReference w:type="even" r:id="rId179"/>
          <w:footerReference w:type="even" r:id="rId180"/>
          <w:footnotePr>
            <w:pos w:val="pageBottom"/>
            <w:numFmt w:val="upperRoman"/>
            <w:numRestart w:val="continuous"/>
            <w15:footnoteColumns w:val="1"/>
          </w:footnotePr>
          <w:pgSz w:w="12240" w:h="15840"/>
          <w:pgMar w:top="3861" w:left="2193" w:right="2193" w:bottom="3861" w:header="3433" w:footer="3433" w:gutter="1003"/>
          <w:pgNumType w:start="141"/>
          <w:cols w:space="720"/>
          <w:noEndnote/>
          <w:rtlGutter/>
          <w:docGrid w:linePitch="360"/>
        </w:sectPr>
      </w:pPr>
      <w:r>
        <w:rPr>
          <w:color w:val="000000"/>
          <w:spacing w:val="0"/>
          <w:w w:val="100"/>
          <w:position w:val="0"/>
          <w:sz w:val="24"/>
          <w:szCs w:val="24"/>
          <w:shd w:val="clear" w:color="auto" w:fill="auto"/>
          <w:lang w:val="de-DE" w:eastAsia="de-DE" w:bidi="de-DE"/>
        </w:rPr>
        <w:t>UND DER GLAUBE</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DRITTER TEIL</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DIE INTEGRATION VON DIESSEITS</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UND JENSEITS</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JENSEITS DER WIRKLICHKEIT</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DAS ICH UND DER WAHN, DER TRAUM UND DER GLAUBE</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XXIV</w:t>
      </w:r>
    </w:p>
    <w:p>
      <w:pPr>
        <w:pStyle w:val="Style17"/>
        <w:keepNext w:val="0"/>
        <w:keepLines w:val="0"/>
        <w:widowControl w:val="0"/>
        <w:shd w:val="clear" w:color="auto" w:fill="auto"/>
        <w:bidi w:val="0"/>
        <w:spacing w:line="346" w:lineRule="auto"/>
        <w:ind w:left="0" w:firstLine="0"/>
        <w:jc w:val="left"/>
      </w:pPr>
      <w:r>
        <w:rPr>
          <w:color w:val="000000"/>
          <w:spacing w:val="0"/>
          <w:w w:val="100"/>
          <w:position w:val="0"/>
          <w:sz w:val="24"/>
          <w:szCs w:val="24"/>
          <w:shd w:val="clear" w:color="auto" w:fill="auto"/>
          <w:lang w:val="de-DE" w:eastAsia="de-DE" w:bidi="de-DE"/>
        </w:rPr>
        <w:t>DAS ICH ALS BRÜCKENBAUER ZWISCHEN DEM DIESSEITS UND DEM JENSEITS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gibt nun eine Gegensätzlichkeit, die das Ich am schwersten zu überbrücken vermag. Diese ist die Transzendenz aus dem Diesseits ins Jenseits, also das Über</w:t>
        <w:softHyphen/>
        <w:t>steigen aus der Gegenwart in die Zukunft, aus dem Leben in den Tod. Der Mensch ist in der Vergangenheit verwurzelt, lebt in der Gegenwart und bereitet sich immeefoet für die Zukunft vor. Er ist also auch ein beiwu/ft</w:t>
      </w:r>
      <w:r>
        <w:rPr>
          <w:i/>
          <w:iCs/>
          <w:color w:val="000000"/>
          <w:spacing w:val="0"/>
          <w:w w:val="100"/>
          <w:position w:val="0"/>
          <w:shd w:val="clear" w:color="auto" w:fill="auto"/>
          <w:lang w:val="de-DE" w:eastAsia="de-DE" w:bidi="de-DE"/>
        </w:rPr>
        <w:t>futurisches</w:t>
      </w:r>
      <w:r>
        <w:rPr>
          <w:color w:val="000000"/>
          <w:spacing w:val="0"/>
          <w:w w:val="100"/>
          <w:position w:val="0"/>
          <w:shd w:val="clear" w:color="auto" w:fill="auto"/>
          <w:lang w:val="de-DE" w:eastAsia="de-DE" w:bidi="de-DE"/>
        </w:rPr>
        <w:t xml:space="preserve"> Wesen Darin besteht seine Sonderheit unter allen Seienden. Das ewige Sich-für-die- Zukunft-Vorbrreitrn heißt zwischen dem Diesseits und dem Jenseits eine Brücke schlagen. Die Überbrückung der zwei Srins/oemen ist die Atuwssche </w:t>
      </w:r>
      <w:r>
        <w:rPr>
          <w:i/>
          <w:iCs/>
          <w:color w:val="000000"/>
          <w:spacing w:val="0"/>
          <w:w w:val="100"/>
          <w:position w:val="0"/>
          <w:shd w:val="clear" w:color="auto" w:fill="auto"/>
          <w:lang w:val="de-DE" w:eastAsia="de-DE" w:bidi="de-DE"/>
        </w:rPr>
        <w:t xml:space="preserve">Funktion </w:t>
      </w:r>
      <w:r>
        <w:rPr>
          <w:color w:val="000000"/>
          <w:spacing w:val="0"/>
          <w:w w:val="100"/>
          <w:position w:val="0"/>
          <w:shd w:val="clear" w:color="auto" w:fill="auto"/>
          <w:lang w:val="de-DE" w:eastAsia="de-DE" w:bidi="de-DE"/>
        </w:rPr>
        <w:t>des Ichs. Das Ich als Pontifex oppositorum ist somit auch diejenige Instanz, die immerfort zwischen dem Diesseits und dem Jenseits unterwegs ist. Das Ich ver</w:t>
        <w:softHyphen/>
        <w:t>läßt die Welt der Dirsseitigkeit und steigt in die Welt der Jenseitigkeit über. Nie</w:t>
        <w:softHyphen/>
        <w:t xml:space="preserve">mals ist das gesunde Ich nur im Diesseits. Immerfort macht es Schritte in der Richtung nach dem Jenseits. Genau so wie das Bewußte und das Unbewußte zwei Landschaften der Seele sind, welche beide an dem Ich hängen, müssen wir sagen : An dent Zeh häng das </w:t>
      </w:r>
      <w:r>
        <w:rPr>
          <w:i/>
          <w:iCs/>
          <w:color w:val="000000"/>
          <w:spacing w:val="0"/>
          <w:w w:val="100"/>
          <w:position w:val="0"/>
          <w:shd w:val="clear" w:color="auto" w:fill="auto"/>
          <w:lang w:val="de-DE" w:eastAsia="de-DE" w:bidi="de-DE"/>
        </w:rPr>
        <w:t>Drrssrits</w:t>
      </w:r>
      <w:r>
        <w:rPr>
          <w:color w:val="000000"/>
          <w:spacing w:val="0"/>
          <w:w w:val="100"/>
          <w:position w:val="0"/>
          <w:shd w:val="clear" w:color="auto" w:fill="auto"/>
          <w:lang w:val="de-DE" w:eastAsia="de-DE" w:bidi="de-DE"/>
        </w:rPr>
        <w:t xml:space="preserve"> und das yense/ts. Das Dies- und das Jenseits der Wirk</w:t>
        <w:softHyphen/>
        <w:t>lichkeit ist für das Ich ein komplementäres Gegensatzgebiet, das es zu übersteigen vermag. Das Ich bewegt sich immerfort zwischen diesen zwei Gegenpolen des Seins und muß durch seine zugleich gegenwärtige und futurische Tätigkeit den Gegensatz zwischen Dirssritigkeit und Jenseitigkeit ergänzend überbrücken. Das gleichzeitige Sein in der Gegenwart und jenseits der Wirklichkeit ist ein Sonder</w:t>
        <w:softHyphen/>
        <w:t xml:space="preserve">attribut des menschlichen Seins, das aar </w:t>
      </w:r>
      <w:r>
        <w:rPr>
          <w:i/>
          <w:iCs/>
          <w:color w:val="000000"/>
          <w:spacing w:val="0"/>
          <w:w w:val="100"/>
          <w:position w:val="0"/>
          <w:shd w:val="clear" w:color="auto" w:fill="auto"/>
          <w:lang w:val="de-DE" w:eastAsia="de-DE" w:bidi="de-DE"/>
        </w:rPr>
        <w:t>durch das transzendierende Ich</w:t>
      </w:r>
      <w:r>
        <w:rPr>
          <w:color w:val="000000"/>
          <w:spacing w:val="0"/>
          <w:w w:val="100"/>
          <w:position w:val="0"/>
          <w:shd w:val="clear" w:color="auto" w:fill="auto"/>
          <w:lang w:val="de-DE" w:eastAsia="de-DE" w:bidi="de-DE"/>
        </w:rPr>
        <w:t xml:space="preserve"> ermöglicht wird. Ohne das Ich gibt es für den Seienden weder eine bewußte Gegenwart noch eine bewußte Jenseitigkeit.</w:t>
      </w:r>
    </w:p>
    <w:p>
      <w:pPr>
        <w:pStyle w:val="Style22"/>
        <w:keepNext w:val="0"/>
        <w:keepLines w:val="0"/>
        <w:widowControl w:val="0"/>
        <w:shd w:val="clear" w:color="auto" w:fill="auto"/>
        <w:tabs>
          <w:tab w:pos="6610" w:val="left"/>
        </w:tabs>
        <w:bidi w:val="0"/>
        <w:spacing w:line="240" w:lineRule="auto"/>
        <w:ind w:left="0" w:firstLine="360"/>
        <w:jc w:val="left"/>
      </w:pPr>
      <w:r>
        <w:rPr>
          <w:i/>
          <w:iCs/>
          <w:color w:val="000000"/>
          <w:spacing w:val="0"/>
          <w:w w:val="100"/>
          <w:position w:val="0"/>
          <w:shd w:val="clear" w:color="auto" w:fill="auto"/>
          <w:lang w:val="de-DE" w:eastAsia="de-DE" w:bidi="de-DE"/>
        </w:rPr>
        <w:t>Gegenwart</w:t>
      </w:r>
      <w:r>
        <w:rPr>
          <w:color w:val="000000"/>
          <w:spacing w:val="0"/>
          <w:w w:val="100"/>
          <w:position w:val="0"/>
          <w:shd w:val="clear" w:color="auto" w:fill="auto"/>
          <w:lang w:val="de-DE" w:eastAsia="de-DE" w:bidi="de-DE"/>
        </w:rPr>
        <w:t xml:space="preserve"> ist für den Einzelnen die irdische Natuewirklichkeit in Raum und Zeit. Raum und Zeit werden von dem im Bewußtsein «gegenwärtigen» Ich ge</w:t>
        <w:softHyphen/>
        <w:t>setzt.</w:t>
        <w:tab/>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Zu/kunft und </w:t>
      </w:r>
      <w:r>
        <w:rPr>
          <w:i/>
          <w:iCs/>
          <w:color w:val="000000"/>
          <w:spacing w:val="0"/>
          <w:w w:val="100"/>
          <w:position w:val="0"/>
          <w:shd w:val="clear" w:color="auto" w:fill="auto"/>
          <w:lang w:val="de-DE" w:eastAsia="de-DE" w:bidi="de-DE"/>
        </w:rPr>
        <w:t>Jenseits</w:t>
      </w:r>
      <w:r>
        <w:rPr>
          <w:color w:val="000000"/>
          <w:spacing w:val="0"/>
          <w:w w:val="100"/>
          <w:position w:val="0"/>
          <w:shd w:val="clear" w:color="auto" w:fill="auto"/>
          <w:lang w:val="de-DE" w:eastAsia="de-DE" w:bidi="de-DE"/>
        </w:rPr>
        <w:t xml:space="preserve"> der Wirklichkeit heißt die Verrückung der Räumlichkeit und Zeitlichkeit in eine Welt, die nicht mehr irdisch, nicht diesseits ist. Sie ist die </w:t>
      </w:r>
      <w:r>
        <w:rPr>
          <w:color w:val="000000"/>
          <w:spacing w:val="0"/>
          <w:w w:val="100"/>
          <w:position w:val="0"/>
          <w:shd w:val="clear" w:color="auto" w:fill="auto"/>
          <w:lang w:val="de-DE" w:eastAsia="de-DE" w:bidi="de-DE"/>
        </w:rPr>
        <w:t>seelische Wirklichkeit der jenseitigen Welt. Darum wäre eine Ich-Analyse unvoll</w:t>
        <w:softHyphen/>
        <w:t>ständig, wenn sie diese futurische Funktion des Ichs außer acht lassen würde.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letzten Teil dieses Buches müssen wir uns also erstens mit dem Problem der Wirklichkeit auseinandersetzen, zweitens die Wege abtasten, auf denen das Ich die Jenseitigkeit der seelischen Wirklichkeit zu berühren vermag. Dies sind: </w:t>
      </w:r>
      <w:r>
        <w:rPr>
          <w:i/>
          <w:iCs/>
          <w:color w:val="000000"/>
          <w:spacing w:val="0"/>
          <w:w w:val="100"/>
          <w:position w:val="0"/>
          <w:shd w:val="clear" w:color="auto" w:fill="auto"/>
          <w:lang w:val="de-DE" w:eastAsia="de-DE" w:bidi="de-DE"/>
        </w:rPr>
        <w:t>der Wahn, der Traum und der Glaube.</w:t>
      </w:r>
    </w:p>
    <w:p>
      <w:pPr>
        <w:pStyle w:val="Style17"/>
        <w:keepNext w:val="0"/>
        <w:keepLines w:val="0"/>
        <w:widowControl w:val="0"/>
        <w:numPr>
          <w:ilvl w:val="0"/>
          <w:numId w:val="415"/>
        </w:numPr>
        <w:shd w:val="clear" w:color="auto" w:fill="auto"/>
        <w:tabs>
          <w:tab w:pos="284" w:val="left"/>
        </w:tabs>
        <w:bidi w:val="0"/>
        <w:ind w:left="0" w:firstLine="0"/>
        <w:jc w:val="left"/>
      </w:pPr>
      <w:r>
        <w:rPr>
          <w:color w:val="000000"/>
          <w:spacing w:val="0"/>
          <w:w w:val="100"/>
          <w:position w:val="0"/>
          <w:sz w:val="24"/>
          <w:szCs w:val="24"/>
          <w:shd w:val="clear" w:color="auto" w:fill="auto"/>
          <w:lang w:val="de-DE" w:eastAsia="de-DE" w:bidi="de-DE"/>
        </w:rPr>
        <w:t>Der Begriff der Wirklichkeit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Unser Wissen um das Wirkliche ist sehr mangelhaft. Um so größer ist die philosophische, erkenntnistheoretische, metaphysische Literatur. Der Weg, den wir zu gehen haben, wäre sicher verfehlt, wenn wir hier all das, was über Be</w:t>
        <w:softHyphen/>
        <w:t xml:space="preserve">griffsbildung, Wesen, Ursprung und Kriterien der Wirklichkeit geschrieben wurde, historisch oder auch nur kritisch der Reihe nach anführen wollten. Wir suchen die Beziehung zwischen dem Ich und der Wirklichkeit. Und zwar aus dem Grunde, weil wir die Frage stellten: </w:t>
      </w:r>
      <w:r>
        <w:rPr>
          <w:i/>
          <w:iCs/>
          <w:color w:val="000000"/>
          <w:spacing w:val="0"/>
          <w:w w:val="100"/>
          <w:position w:val="0"/>
          <w:shd w:val="clear" w:color="auto" w:fill="auto"/>
          <w:lang w:val="de-DE" w:eastAsia="de-DE" w:bidi="de-DE"/>
        </w:rPr>
        <w:t>Wie kommt ein Mensch datjtt, daß er die Grenzen der Wirklichkeit verrückt'?</w:t>
      </w:r>
      <w:r>
        <w:rPr>
          <w:color w:val="000000"/>
          <w:spacing w:val="0"/>
          <w:w w:val="100"/>
          <w:position w:val="0"/>
          <w:shd w:val="clear" w:color="auto" w:fill="auto"/>
          <w:lang w:val="de-DE" w:eastAsia="de-DE" w:bidi="de-DE"/>
        </w:rPr>
        <w:t xml:space="preserve"> Dieser Zielsetzung entsprechend werden wir nur das</w:t>
        <w:softHyphen/>
        <w:t>jenige Wissen um das Wirkliche prüfen, welches uns ermöglicht, die Beziehung des Ichs zur Wirklichkeit zu analysieren. Diese Zielsetzung zwingt uns, die Dar</w:t>
        <w:softHyphen/>
        <w:t>stellung der Begriffsbildung der Wirklichkeit wie auch die der Beziehung der Wirklichkeitslehre zur Bewußtseinspsychologie auf das Minimum zu beschränken. Unsere eigentliche Arbeit beginnt erst bei der Frage: Was hat das Unbewußte und das Ich mit dem Auf- und Abbau der Wirklichkeit zu tun ?</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Das Wort « </w:t>
      </w:r>
      <w:r>
        <w:rPr>
          <w:i/>
          <w:iCs/>
          <w:color w:val="000000"/>
          <w:spacing w:val="0"/>
          <w:w w:val="100"/>
          <w:position w:val="0"/>
          <w:shd w:val="clear" w:color="auto" w:fill="auto"/>
          <w:lang w:val="de-DE" w:eastAsia="de-DE" w:bidi="de-DE"/>
        </w:rPr>
        <w:t>Wirklichkeit»</w:t>
      </w:r>
      <w:r>
        <w:rPr>
          <w:color w:val="000000"/>
          <w:spacing w:val="0"/>
          <w:w w:val="100"/>
          <w:position w:val="0"/>
          <w:shd w:val="clear" w:color="auto" w:fill="auto"/>
          <w:lang w:val="de-DE" w:eastAsia="de-DE" w:bidi="de-DE"/>
        </w:rPr>
        <w:t xml:space="preserve"> bedeutet «den Inbegriff dessen, was wirkt bzw. wirksam geworden, ins Dasein getreten, zur Existenz gekommen und als ein Wirksames oder Gewirktes greifbar bzw. erkennbar ist»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Sein Zwillingswört «</w:t>
      </w:r>
      <w:r>
        <w:rPr>
          <w:i/>
          <w:iCs/>
          <w:color w:val="000000"/>
          <w:spacing w:val="0"/>
          <w:w w:val="100"/>
          <w:position w:val="0"/>
          <w:shd w:val="clear" w:color="auto" w:fill="auto"/>
          <w:lang w:val="de-DE" w:eastAsia="de-DE" w:bidi="de-DE"/>
        </w:rPr>
        <w:t>Realität»</w:t>
      </w:r>
      <w:r>
        <w:rPr>
          <w:color w:val="000000"/>
          <w:spacing w:val="0"/>
          <w:w w:val="100"/>
          <w:position w:val="0"/>
          <w:shd w:val="clear" w:color="auto" w:fill="auto"/>
          <w:lang w:val="de-DE" w:eastAsia="de-DE" w:bidi="de-DE"/>
        </w:rPr>
        <w:t xml:space="preserve"> heißt: Dinglichkeit, also «das Vorhandensein in der Außen</w:t>
        <w:softHyphen/>
        <w:t>welt oder in der Vorstellung, im Gedanken»</w:t>
      </w:r>
      <w:r>
        <w:rPr>
          <w:color w:val="000000"/>
          <w:spacing w:val="0"/>
          <w:w w:val="100"/>
          <w:position w:val="0"/>
          <w:shd w:val="clear" w:color="auto" w:fill="auto"/>
          <w:vertAlign w:val="superscript"/>
          <w:lang w:val="de-DE" w:eastAsia="de-DE" w:bidi="de-DE"/>
        </w:rPr>
        <w:footnoteReference w:id="7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7"/>
      </w:r>
      <w:r>
        <w:rPr>
          <w:color w:val="000000"/>
          <w:spacing w:val="0"/>
          <w:w w:val="100"/>
          <w:position w:val="0"/>
          <w:shd w:val="clear" w:color="auto" w:fill="auto"/>
          <w:lang w:val="de-DE" w:eastAsia="de-DE" w:bidi="de-DE"/>
        </w:rPr>
        <w:t xml:space="preserve">. Man unterscheidet demnach eine </w:t>
      </w:r>
      <w:r>
        <w:rPr>
          <w:i/>
          <w:iCs/>
          <w:color w:val="000000"/>
          <w:spacing w:val="0"/>
          <w:w w:val="100"/>
          <w:position w:val="0"/>
          <w:shd w:val="clear" w:color="auto" w:fill="auto"/>
          <w:lang w:val="de-DE" w:eastAsia="de-DE" w:bidi="de-DE"/>
        </w:rPr>
        <w:t>objektive, empirische</w:t>
      </w:r>
      <w:r>
        <w:rPr>
          <w:color w:val="000000"/>
          <w:spacing w:val="0"/>
          <w:w w:val="100"/>
          <w:position w:val="0"/>
          <w:shd w:val="clear" w:color="auto" w:fill="auto"/>
          <w:lang w:val="de-DE" w:eastAsia="de-DE" w:bidi="de-DE"/>
        </w:rPr>
        <w:t xml:space="preserve"> und eine </w:t>
      </w:r>
      <w:r>
        <w:rPr>
          <w:i/>
          <w:iCs/>
          <w:color w:val="000000"/>
          <w:spacing w:val="0"/>
          <w:w w:val="100"/>
          <w:position w:val="0"/>
          <w:shd w:val="clear" w:color="auto" w:fill="auto"/>
          <w:lang w:val="de-DE" w:eastAsia="de-DE" w:bidi="de-DE"/>
        </w:rPr>
        <w:t>subjektive, ideale</w:t>
      </w:r>
      <w:r>
        <w:rPr>
          <w:color w:val="000000"/>
          <w:spacing w:val="0"/>
          <w:w w:val="100"/>
          <w:position w:val="0"/>
          <w:shd w:val="clear" w:color="auto" w:fill="auto"/>
          <w:lang w:val="de-DE" w:eastAsia="de-DE" w:bidi="de-DE"/>
        </w:rPr>
        <w:t xml:space="preserve"> Realität. Das Wort «Wirklichkeit» stammt sprachlich von «wirken», das andere, «Realität», hingegen von «res», von «Ding». Das erste drückt demnach etwas Dynamisches, das zweite etwas Statisches aus.</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Die medizinische Psychologie und die Psychiatrie der vergangenen Jahrzehnte überließen die Grundfrage unseres Wissens um die Wirklichkeit völlig den Philosophen. Beide Disziplinen umgingen die Frage nach Wesen, Ursprung, Merkmalen, Kriterien und Wandlungen des «Wirklichen» einfach so, daß sic mit </w:t>
      </w:r>
      <w:r>
        <w:rPr>
          <w:smallCaps/>
          <w:color w:val="000000"/>
          <w:spacing w:val="0"/>
          <w:w w:val="100"/>
          <w:position w:val="0"/>
          <w:shd w:val="clear" w:color="auto" w:fill="auto"/>
          <w:lang w:val="de-DE" w:eastAsia="de-DE" w:bidi="de-DE"/>
        </w:rPr>
        <w:t>Janet</w:t>
      </w:r>
      <w:r>
        <w:rPr>
          <w:color w:val="000000"/>
          <w:spacing w:val="0"/>
          <w:w w:val="100"/>
          <w:position w:val="0"/>
          <w:shd w:val="clear" w:color="auto" w:fill="auto"/>
          <w:lang w:val="de-DE" w:eastAsia="de-DE" w:bidi="de-DE"/>
        </w:rPr>
        <w:t xml:space="preserve"> nur von einer «fonction du reel», von einem «Wirklichkeitssinn» sprachen.</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Bei dieser medizinischen Betrachtung wird all das Wissen um das Wirkliche, welches aus philosophischen, crkcnntnistheorctischcn, metaphysischen Quellen stammt, vernachlässigt und die Tendenz nach einer «natürlichen Einstellung des philosophisch unbefangenen » Psychologen begünstigt.</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Unter diesem medizinisch-psychologischen Aspekt des Wirklichkcitssinncs bedeutet das Wort «Wirklichkeit» nicht nur die Natur, die Außenwelt, d. h. all das, was als Ding, als Gegen</w:t>
        <w:softHyphen/>
        <w:t xml:space="preserve">stand dem Ich wirklich gegenübersteht. «Sic bedeutet in noch höherem Maße» - schreibt </w:t>
      </w:r>
      <w:r>
        <w:rPr>
          <w:smallCaps/>
          <w:color w:val="000000"/>
          <w:spacing w:val="0"/>
          <w:w w:val="100"/>
          <w:position w:val="0"/>
          <w:shd w:val="clear" w:color="auto" w:fill="auto"/>
          <w:lang w:val="de-DE" w:eastAsia="de-DE" w:bidi="de-DE"/>
        </w:rPr>
        <w:t>Kronfeld</w:t>
      </w:r>
      <w:r>
        <w:rPr>
          <w:color w:val="000000"/>
          <w:spacing w:val="0"/>
          <w:w w:val="100"/>
          <w:position w:val="0"/>
          <w:shd w:val="clear" w:color="auto" w:fill="auto"/>
          <w:lang w:val="de-DE" w:eastAsia="de-DE" w:bidi="de-DE"/>
        </w:rPr>
        <w:t xml:space="preserve"> - «alles dasjenige, was auf das Ich wirkt, cs zu Stellungnahmen, Reaktionen, Anpas</w:t>
        <w:softHyphen/>
        <w:t>sungen zwingt, jenseits aller Bestimmungsgründc, die aus dem Ich und seiner Leibgebundcn- heit selber stammen.»... «Es ist ein unmittelbarer, primärer Tatbestand, daß Ich und Wirklich</w:t>
        <w:softHyphen/>
        <w:t>keit einander gegenübertreten</w:t>
      </w:r>
      <w:r>
        <w:rPr>
          <w:color w:val="000000"/>
          <w:spacing w:val="0"/>
          <w:w w:val="100"/>
          <w:position w:val="0"/>
          <w:shd w:val="clear" w:color="auto" w:fill="auto"/>
          <w:vertAlign w:val="superscript"/>
          <w:lang w:val="de-DE" w:eastAsia="de-DE" w:bidi="de-DE"/>
        </w:rPr>
        <w:footnoteReference w:id="78"/>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Was soll der Begrif «Wirklichkeitssinn» für den Psychologen aussagen?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Das Wort «Sinn» bedeutet ursprünglich «Weg» und wurde erst später für das lateinische Wort «ratio», dann für «sensus» gesetzt. In diesem Sinne bedeutet das Wort «Sinn» vorerst die Organe, mit deren Hilfe Mensch und Tier Reize empfangen können, also Organe, durch welche Empfindungen ausgelöst werden. Dann: die «Organe» der Erkenntnis, also die Emp</w:t>
        <w:softHyphen/>
        <w:t>fänglichkeit für geistige Werke 'und ethische Werte. «Sinn» ist aber auch so viel wie «Bedeu</w:t>
        <w:softHyphen/>
        <w:t xml:space="preserve">tung» und «Zweck», z. B. Sinn eines Wortes, eines Werkes, einer Handlung. Wirklichkeitssinn sollte demnach in der medizinischen Psychologie den Sinn, d. h. das psychische Organ bedeuten, mit dessen Hilfe wir ganz speziell die «Wirklichkeit» empfinden, erkennen, bewerten können. In seiner Funktion ist der Wirklichkeitssinn keine Einheitsfunktion, sondern bedeutet «eine besondere Gesamteinstellung, die das Ich mit all seinen Funktionen zur Wirklichkeit einnimmt» </w:t>
      </w:r>
      <w:r>
        <w:rPr>
          <w:smallCaps/>
          <w:color w:val="000000"/>
          <w:spacing w:val="0"/>
          <w:w w:val="100"/>
          <w:position w:val="0"/>
          <w:shd w:val="clear" w:color="auto" w:fill="auto"/>
          <w:lang w:val="de-DE" w:eastAsia="de-DE" w:bidi="de-DE"/>
        </w:rPr>
        <w:t>(Kronfeld).</w:t>
      </w:r>
      <w:r>
        <w:rPr>
          <w:color w:val="000000"/>
          <w:spacing w:val="0"/>
          <w:w w:val="100"/>
          <w:position w:val="0"/>
          <w:shd w:val="clear" w:color="auto" w:fill="auto"/>
          <w:lang w:val="de-DE" w:eastAsia="de-DE" w:bidi="de-DE"/>
        </w:rPr>
        <w:t xml:space="preserve"> Also aus der Bejahung und Anerkennung bzw. der Verneinung der Wirklichkeit können wir auf die Tüchtigkeit des Wirklichkeitssinnes, ferner auf die biologische, vitale An</w:t>
        <w:softHyphen/>
        <w:t xml:space="preserve">gepaßtheit bzw. auf die «natürliche psychische Spannung» der Person (tension psychique, </w:t>
      </w:r>
      <w:r>
        <w:rPr>
          <w:smallCaps/>
          <w:color w:val="000000"/>
          <w:spacing w:val="0"/>
          <w:w w:val="100"/>
          <w:position w:val="0"/>
          <w:shd w:val="clear" w:color="auto" w:fill="auto"/>
          <w:lang w:val="de-DE" w:eastAsia="de-DE" w:bidi="de-DE"/>
        </w:rPr>
        <w:t>Janet)</w:t>
      </w:r>
      <w:r>
        <w:rPr>
          <w:color w:val="000000"/>
          <w:spacing w:val="0"/>
          <w:w w:val="100"/>
          <w:position w:val="0"/>
          <w:shd w:val="clear" w:color="auto" w:fill="auto"/>
          <w:lang w:val="de-DE" w:eastAsia="de-DE" w:bidi="de-DE"/>
        </w:rPr>
        <w:t xml:space="preserve"> schließen.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Der Wirklichkeitssinn zeigt von Mensch zu Mensch eine erhebliche konstitutionelle Varia</w:t>
        <w:softHyphen/>
        <w:t xml:space="preserve">tionsmöglichkeit, und dieser Umstand hat als Grundlage zu mehreren Typologien gedient — </w:t>
      </w:r>
      <w:r>
        <w:rPr>
          <w:smallCaps/>
          <w:color w:val="000000"/>
          <w:spacing w:val="0"/>
          <w:w w:val="100"/>
          <w:position w:val="0"/>
          <w:shd w:val="clear" w:color="auto" w:fill="auto"/>
          <w:lang w:val="de-DE" w:eastAsia="de-DE" w:bidi="de-DE"/>
        </w:rPr>
        <w:t>(Kretschmer, Jung).</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Bei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erscheint der Wirklichkeitssinn als ein metapsychologisches Prinzip, als das sog. «Realz'j^ätZpri^/%Zpy&gt; im Gegensatz zum Lustprinzip, welches im Reich der Triebe herrscht. In der Metapsychologie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wird der Ablauf der seelischen Vorgänge automatisch durch das Lustprinzip reguliert. Stellt sich eine Hemmung in der Triebabfuhr und als deren Folge eine unlustvolle Spannung in der Seele ein, so bemüht sie sieh, diese Spannung zu vermindern. Und zwar entweder durch Erzeugung von Lüst auf dem Wege der Triebbefriedigung oder durch Verminderung von Unlust. Eine der wichtigsten Quellen der Unlust repräsentiert in der Seele eben das Realitätsprinzip, welches unter dem Einfluß der Selbsterhaltungstriebe des Ichs das Lustprinzip des Kleinkindes im Laufe der Entwicklung ablöst </w:t>
      </w:r>
      <w:r>
        <w:rPr>
          <w:smallCaps/>
          <w:color w:val="000000"/>
          <w:spacing w:val="0"/>
          <w:w w:val="100"/>
          <w:position w:val="0"/>
          <w:shd w:val="clear" w:color="auto" w:fill="auto"/>
          <w:lang w:val="de-DE" w:eastAsia="de-DE" w:bidi="de-DE"/>
        </w:rPr>
        <w:t>(Freud).</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Das Realitätsprinzip zwingt die Person, zugunsten der Außenwelt das Triebleben, das Es einzuschränken. Infolge dieser Triebeinschränkung können bei einzelnen Personen Ich-Verände- rungen, Reaktionsbildungen eintreten, bei anderen Flucht, Abwendung, Sichabsperren von der Wirklichkeit, ja sogar Um- und Neubau der Wirklichkeit. So kommen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Neurosen und Psychosen zustande. Ein Mangel des Wirklichkeitssinnes bzw. ein Nachlassen der psychi</w:t>
        <w:softHyphen/>
        <w:t>schen Spannung bei Neurosen, Psychopathien und Psychosen hat also eine Regression des Seelenlebens auf eine frühere Entwicklungsstufe zur Folge.</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Begriffsbestimmung der Wirklichkeit in der Medizin schlug naturgemäß diese biolo</w:t>
        <w:softHyphen/>
        <w:t>gische Richtung ein. Unter diesem Aspekt wurde also ein «Sinn» oder ein leitendes Prinzip zur Erfassung, Erkennung und Bewertung der Außenwelt angenommen und die Beziehung des Ichs zur Wirklichkeit mit Hilfe dieses supponierten «Sinnes» bzw. « Prinzips » untersucht.</w:t>
      </w:r>
    </w:p>
    <w:p>
      <w:pPr>
        <w:pStyle w:val="Style12"/>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betont dagegen die Monarchie der Wirklichkeit der Seele. Anstelle der Natur</w:t>
        <w:softHyphen/>
        <w:t xml:space="preserve">wirklichkeit betont er die «seelische Wirklichkeit». «Alles, was wir wissen können, bestehlt»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 «aus psychischem Stoff. Psyche ist das allcrrealste Wesen, weil es das einzig Unmittelbare ist. Auf diese Realität kann sich die Psychologie berufen, nämlich auf die Realität des Psychischen^ » Unmittelbare Erfahrung der Realität kann nur psychisch sein. Darum sind — ja für den primitiven Menschen Geister und magische Wirkung dingliche Ereignisse. Alle unsere Sinnesempfindungen, die uns die Dinge der Außenwelt aufzwingen, sind psychische Bilder. Unser Bewußtsein beinhaltet einzig und allein diese «seelischen Bilder» der Außengegenstände. Die Seele - sagt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 verfälscht sogar die Außenwirklichkeit in dem Maße, daß wir künst</w:t>
        <w:softHyphen/>
        <w:t xml:space="preserve">licher Hilfsmittel bedürfen, um festzustellen, was eigentlich die Dinge außer uns sind. Darum glaubt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daß die Idee der seelischen Realität die allcrwesentlichste Errungenschaft der modernen Psychologie darstelle.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fügt aber etwas melancholisch hinzu: «wenn sie (die seelische Realität) als solche anerkannt wäre?</w:t>
      </w:r>
      <w:r>
        <w:rPr>
          <w:color w:val="000000"/>
          <w:spacing w:val="0"/>
          <w:w w:val="100"/>
          <w:position w:val="0"/>
          <w:shd w:val="clear" w:color="auto" w:fill="auto"/>
          <w:vertAlign w:val="superscript"/>
          <w:lang w:val="de-DE" w:eastAsia="de-DE" w:bidi="de-DE"/>
        </w:rPr>
        <w:footnoteReference w:id="7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0"/>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So viel bzw. so wenig über die Begrifsbildung der Wirklichkeit in der Medizin.</w:t>
      </w:r>
    </w:p>
    <w:p>
      <w:pPr>
        <w:pStyle w:val="Style3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In der Philosophie wurde bekanntlich eine objektive, empirische Realität von einer sub</w:t>
        <w:softHyphen/>
        <w:t>jektiven oder idealen Wirklichkeit getrennt.</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Die empirische Realität, d. h. die AußenwirklzchkezV, ist der Inbegnf dessen, was der Mensch auf Grund äußerer und innerer Wahrnehmung als objektiv seiend anerkennt. Das wahrgenom</w:t>
        <w:softHyphen/>
        <w:t>mene Etwas wird kritisch auf seine subjektive und objektive Seite geprüft, aus den Wahrneh</w:t>
        <w:softHyphen/>
        <w:t xml:space="preserve">mungen sodann Schlüsse gezogen und das objektive Sein dieses Etwas anerkannt oder in Frage gestellt. «Was mit den materiellen Bedingungen der Erfahrung (der Empfindung) zu- </w:t>
      </w:r>
      <w:r>
        <w:rPr>
          <w:color w:val="000000"/>
          <w:spacing w:val="0"/>
          <w:w w:val="100"/>
          <w:position w:val="0"/>
          <w:shd w:val="clear" w:color="auto" w:fill="auto"/>
          <w:lang w:val="de-DE" w:eastAsia="de-DE" w:bidi="de-DE"/>
        </w:rPr>
        <w:t xml:space="preserve">sammuihäigt, ist wirklich», sagte </w:t>
      </w:r>
      <w:r>
        <w:rPr>
          <w:smallCaps/>
          <w:color w:val="000000"/>
          <w:spacing w:val="0"/>
          <w:w w:val="100"/>
          <w:position w:val="0"/>
          <w:shd w:val="clear" w:color="auto" w:fill="auto"/>
          <w:lang w:val="de-DE" w:eastAsia="de-DE" w:bidi="de-DE"/>
        </w:rPr>
        <w:t>Kant.</w:t>
      </w:r>
      <w:r>
        <w:rPr>
          <w:color w:val="000000"/>
          <w:spacing w:val="0"/>
          <w:w w:val="100"/>
          <w:position w:val="0"/>
          <w:shd w:val="clear" w:color="auto" w:fill="auto"/>
          <w:lang w:val="de-DE" w:eastAsia="de-DE" w:bidi="de-DE"/>
        </w:rPr>
        <w:t xml:space="preserve"> Der einzige Charakter der Wirklichkeit ist nach </w:t>
      </w:r>
      <w:r>
        <w:rPr>
          <w:smallCaps/>
          <w:color w:val="000000"/>
          <w:spacing w:val="0"/>
          <w:w w:val="100"/>
          <w:position w:val="0"/>
          <w:shd w:val="clear" w:color="auto" w:fill="auto"/>
          <w:lang w:val="de-DE" w:eastAsia="de-DE" w:bidi="de-DE"/>
        </w:rPr>
        <w:t xml:space="preserve">Kant; </w:t>
      </w:r>
      <w:r>
        <w:rPr>
          <w:color w:val="000000"/>
          <w:spacing w:val="0"/>
          <w:w w:val="100"/>
          <w:position w:val="0"/>
          <w:shd w:val="clear" w:color="auto" w:fill="auto"/>
          <w:lang w:val="de-DE" w:eastAsia="de-DE" w:bidi="de-DE"/>
        </w:rPr>
        <w:t>die Wahrnehmung.</w:t>
      </w:r>
    </w:p>
    <w:p>
      <w:pPr>
        <w:pStyle w:val="Style12"/>
        <w:keepNext w:val="0"/>
        <w:keepLines w:val="0"/>
        <w:widowControl w:val="0"/>
        <w:shd w:val="clear" w:color="auto" w:fill="auto"/>
        <w:tabs>
          <w:tab w:pos="3277" w:val="left"/>
        </w:tabs>
        <w:bidi w:val="0"/>
        <w:ind w:left="0" w:firstLine="360"/>
        <w:jc w:val="left"/>
      </w:pPr>
      <w:r>
        <w:rPr>
          <w:color w:val="000000"/>
          <w:spacing w:val="0"/>
          <w:w w:val="100"/>
          <w:position w:val="0"/>
          <w:shd w:val="clear" w:color="auto" w:fill="auto"/>
          <w:lang w:val="de-DE" w:eastAsia="de-DE" w:bidi="de-DE"/>
        </w:rPr>
        <w:t>Die ideale, subjektive</w:t>
        <w:tab/>
        <w:t>ist der Inbegriff desse«, was ohne Begründung auf</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unsere SinncsWahrnchmung unmittelbar ein ■wirkt und erlebt wird. Wirklichkeit heißt in Fj^&lt;3Hrr.S Idealismus so viel wie Wahrnchmbarkeit, Empfindbarkeit.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Unter dem Aspekt der Metaphysik ist Wirklichkeit der Inbegriff des wahrhaft Seiende«, des Wesentliche«. Wirklichkeit soll demnach de« Gegensatz zum Unwesentliche«, zum Nur</w:t>
        <w:softHyphen/>
        <w:t>empirische«, Nurersehli«e«de«, Zufälligen darstelle«. Im metaphysisch-ontologischen Si««e bedeutet demnach «Wirklichkeit»; Notwendigkeit, de« Gegensatz zum Niehrwirklichen bzw. Nochiichtwirklichm</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Hiezu sei bemerkt, daß Möglichkeit eine Vorstufe der Wirklichkeit ist.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In seiner Wirklichkcitslchrc bestimmt FI. </w:t>
      </w:r>
      <w:r>
        <w:rPr>
          <w:smallCaps/>
          <w:color w:val="000000"/>
          <w:spacing w:val="0"/>
          <w:w w:val="100"/>
          <w:position w:val="0"/>
          <w:shd w:val="clear" w:color="auto" w:fill="auto"/>
          <w:lang w:val="de-DE" w:eastAsia="de-DE" w:bidi="de-DE"/>
        </w:rPr>
        <w:t>Driesch</w:t>
      </w:r>
      <w:r>
        <w:rPr>
          <w:color w:val="000000"/>
          <w:spacing w:val="0"/>
          <w:w w:val="100"/>
          <w:position w:val="0"/>
          <w:shd w:val="clear" w:color="auto" w:fill="auto"/>
          <w:lang w:val="de-DE" w:eastAsia="de-DE" w:bidi="de-DE"/>
        </w:rPr>
        <w:t xml:space="preserve"> den Begriff der Wirklichkeit wie folgt; «Das schlichte Wort ,wirkHch* stehe uns... für das, was im Lateinischen ,absolutum‘ heißt. das wirkliche hat in der Tat ,losgelöstes“, nämlich von der Ich-Blzoge«heit losgelöstes Sei«; es soll jedenfalls als von der Ich-Blzoge«hlit losgelöstes - nicht nur als ob es von ihr losgelöst wäre - angeschen werden; es hat das Krliszlichln, den ,Ton‘ wirklich</w:t>
      </w:r>
      <w:r>
        <w:rPr>
          <w:color w:val="000000"/>
          <w:spacing w:val="0"/>
          <w:w w:val="100"/>
          <w:position w:val="0"/>
          <w:shd w:val="clear" w:color="auto" w:fill="auto"/>
          <w:vertAlign w:val="superscript"/>
          <w:lang w:val="de-DE" w:eastAsia="de-DE" w:bidi="de-DE"/>
        </w:rPr>
        <w:footnoteReference w:id="8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2"/>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 xml:space="preserve">Driesch </w:t>
      </w:r>
      <w:r>
        <w:rPr>
          <w:color w:val="000000"/>
          <w:spacing w:val="0"/>
          <w:w w:val="100"/>
          <w:position w:val="0"/>
          <w:shd w:val="clear" w:color="auto" w:fill="auto"/>
          <w:lang w:val="de-DE" w:eastAsia="de-DE" w:bidi="de-DE"/>
        </w:rPr>
        <w:t>unterscheidet eine Lehre von der unmittelbaren, irdischen und eine höhlrl von der «icht- irdischen Wirklichkeit. Also; eine Wirklichklitsllhre von der Welt und eine Lehre von dem Wirklichen, das Nichtweit ist.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Naturlchrc u«d die Scclenlchre gebe« u«s in Form von Erfahrungen Zeichen von der Welt als Wirklichkeit. Nach </w:t>
      </w:r>
      <w:r>
        <w:rPr>
          <w:smallCaps/>
          <w:color w:val="000000"/>
          <w:spacing w:val="0"/>
          <w:w w:val="100"/>
          <w:position w:val="0"/>
          <w:shd w:val="clear" w:color="auto" w:fill="auto"/>
          <w:lang w:val="de-DE" w:eastAsia="de-DE" w:bidi="de-DE"/>
        </w:rPr>
        <w:t>Driesch</w:t>
      </w:r>
      <w:r>
        <w:rPr>
          <w:color w:val="000000"/>
          <w:spacing w:val="0"/>
          <w:w w:val="100"/>
          <w:position w:val="0"/>
          <w:shd w:val="clear" w:color="auto" w:fill="auto"/>
          <w:lang w:val="de-DE" w:eastAsia="de-DE" w:bidi="de-DE"/>
        </w:rPr>
        <w:t xml:space="preserve"> gibt es aber eine zweite u«d höhere Stufe der Metaphysik, auf welcher nicht mehr nach dem Verhältnis der Er/ahru«gsi«halte zu einer Welt oder Realität gefragt wird, sonder« zunächst «nach der Bldi'«grb«'r eben d/esTr Welt /n einem andere« ». Diese Frage knüpft nun unmittelbar an die Tatsache des Todes an. </w:t>
      </w:r>
      <w:r>
        <w:rPr>
          <w:smallCaps/>
          <w:color w:val="000000"/>
          <w:spacing w:val="0"/>
          <w:w w:val="100"/>
          <w:position w:val="0"/>
          <w:shd w:val="clear" w:color="auto" w:fill="auto"/>
          <w:lang w:val="de-DE" w:eastAsia="de-DE" w:bidi="de-DE"/>
        </w:rPr>
        <w:t>Driesch</w:t>
      </w:r>
      <w:r>
        <w:rPr>
          <w:color w:val="000000"/>
          <w:spacing w:val="0"/>
          <w:w w:val="100"/>
          <w:position w:val="0"/>
          <w:shd w:val="clear" w:color="auto" w:fill="auto"/>
          <w:lang w:val="de-DE" w:eastAsia="de-DE" w:bidi="de-DE"/>
        </w:rPr>
        <w:t xml:space="preserve"> fragt. Fiat die Welt der Realität mit ihrem Gegensatz vo« Ich und Welt, von Subjekt und Objekt nach dem Tode noch eine« Sinn? Wie kan« es noch nach dem Tode ein Etwas und ein Ich gebe«?</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Ist diese eine Welt allein die Wirklichkeit? Oder hat sie anderes Wirkliches neben sich, vor sich, hinter sich, wo freilich die Worte ^eben“, ,vor‘ und .hinter“ gänzlich unbestimmte Formen der Beziehung auf ein Anderssein bedeuten sollen</w:t>
      </w:r>
      <w:r>
        <w:rPr>
          <w:color w:val="000000"/>
          <w:spacing w:val="0"/>
          <w:w w:val="100"/>
          <w:position w:val="0"/>
          <w:shd w:val="clear" w:color="auto" w:fill="auto"/>
          <w:vertAlign w:val="superscript"/>
          <w:lang w:val="de-DE" w:eastAsia="de-DE" w:bidi="de-DE"/>
        </w:rPr>
        <w:footnoteReference w:id="83"/>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tabs>
          <w:tab w:pos="2866" w:val="left"/>
        </w:tabs>
        <w:bidi w:val="0"/>
        <w:spacing w:line="240" w:lineRule="auto"/>
        <w:ind w:left="0" w:firstLine="360"/>
        <w:jc w:val="left"/>
      </w:pPr>
      <w:r>
        <w:rPr>
          <w:color w:val="000000"/>
          <w:spacing w:val="0"/>
          <w:w w:val="100"/>
          <w:position w:val="0"/>
          <w:shd w:val="clear" w:color="auto" w:fill="auto"/>
          <w:lang w:val="de-DE" w:eastAsia="de-DE" w:bidi="de-DE"/>
        </w:rPr>
        <w:t>Hier müssen wir für einen Augenblick stehen bleiben und uns besinnen. Das Wort Wirklichkeit bedeutet einmal etwas stofflich Begrenztes, Materielles. Wirk</w:t>
        <w:softHyphen/>
        <w:t>lich ist, was mit den</w:t>
        <w:tab/>
        <w:t>Bedingungen der Erfahrung zusammenhängt -</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sagte </w:t>
      </w:r>
      <w:r>
        <w:rPr>
          <w:smallCaps/>
          <w:color w:val="000000"/>
          <w:spacing w:val="0"/>
          <w:w w:val="100"/>
          <w:position w:val="0"/>
          <w:shd w:val="clear" w:color="auto" w:fill="auto"/>
          <w:lang w:val="de-DE" w:eastAsia="de-DE" w:bidi="de-DE"/>
        </w:rPr>
        <w:t>Kant.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 anderesmal - z. B. bei </w:t>
      </w:r>
      <w:r>
        <w:rPr>
          <w:smallCaps/>
          <w:color w:val="000000"/>
          <w:spacing w:val="0"/>
          <w:w w:val="100"/>
          <w:position w:val="0"/>
          <w:shd w:val="clear" w:color="auto" w:fill="auto"/>
          <w:lang w:val="de-DE" w:eastAsia="de-DE" w:bidi="de-DE"/>
        </w:rPr>
        <w:t>Driesch</w:t>
      </w:r>
      <w:r>
        <w:rPr>
          <w:color w:val="000000"/>
          <w:spacing w:val="0"/>
          <w:w w:val="100"/>
          <w:position w:val="0"/>
          <w:shd w:val="clear" w:color="auto" w:fill="auto"/>
          <w:lang w:val="de-DE" w:eastAsia="de-DE" w:bidi="de-DE"/>
        </w:rPr>
        <w:t xml:space="preserve"> - bedeutet das nämliche Wort «wirklich» so viel wie das </w:t>
      </w:r>
      <w:r>
        <w:rPr>
          <w:i/>
          <w:iCs/>
          <w:color w:val="000000"/>
          <w:spacing w:val="0"/>
          <w:w w:val="100"/>
          <w:position w:val="0"/>
          <w:shd w:val="clear" w:color="auto" w:fill="auto"/>
          <w:lang w:val="de-DE" w:eastAsia="de-DE" w:bidi="de-DE"/>
        </w:rPr>
        <w:t>Absolutem.</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Also sowohl das Marlriell-Blgrenzrl wie auch das von der Materie und vom Ich abgelöste, das Unbedingte, Uneingeschränkte, das Höchste, was in Religion und Theologie Gott heißt, werden mit «wirklich» gemeint.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Wo sind demnach die Grenzen der Wirklichkeit ? Ka«« man überhaupt noch von «jenseits» der Wirklichkeit sprechen? Ist eben die Annahme, daß es etwas jenseits der Wirklichkeit gehen kann, nicht «unwirklich?»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der Unmenge der Begriffsbildungen i« der Philosophie u«d Metaphysik haben wir mit Absicht die Wirklichkeitslehre H. </w:t>
      </w:r>
      <w:r>
        <w:rPr>
          <w:smallCaps/>
          <w:color w:val="000000"/>
          <w:spacing w:val="0"/>
          <w:w w:val="100"/>
          <w:position w:val="0"/>
          <w:shd w:val="clear" w:color="auto" w:fill="auto"/>
          <w:lang w:val="de-DE" w:eastAsia="de-DE" w:bidi="de-DE"/>
        </w:rPr>
        <w:t>Drieschs</w:t>
      </w:r>
      <w:r>
        <w:rPr>
          <w:color w:val="000000"/>
          <w:spacing w:val="0"/>
          <w:w w:val="100"/>
          <w:position w:val="0"/>
          <w:shd w:val="clear" w:color="auto" w:fill="auto"/>
          <w:lang w:val="de-DE" w:eastAsia="de-DE" w:bidi="de-DE"/>
        </w:rPr>
        <w:t xml:space="preserve"> erwähnt. Wie wir später sehen werden, steht eben diese Lehre vom «Anderssein» der Wirklichkeit, von einer anderen, «zweiten» Welt der Wirklichkeit, welche neben, hinter oder vor der Außenwelt au/gebaur wird, zu der Verrückung der Grenzen der Wirklich</w:t>
        <w:softHyphen/>
        <w:t>keit bei Geisteskranken in enger Beziehung.</w:t>
      </w:r>
    </w:p>
    <w:p>
      <w:pPr>
        <w:pStyle w:val="Style17"/>
        <w:keepNext w:val="0"/>
        <w:keepLines w:val="0"/>
        <w:widowControl w:val="0"/>
        <w:numPr>
          <w:ilvl w:val="0"/>
          <w:numId w:val="415"/>
        </w:numPr>
        <w:shd w:val="clear" w:color="auto" w:fill="auto"/>
        <w:tabs>
          <w:tab w:pos="294" w:val="left"/>
        </w:tabs>
        <w:bidi w:val="0"/>
        <w:ind w:left="0" w:firstLine="0"/>
        <w:jc w:val="left"/>
      </w:pPr>
      <w:r>
        <w:rPr>
          <w:color w:val="000000"/>
          <w:spacing w:val="0"/>
          <w:w w:val="100"/>
          <w:position w:val="0"/>
          <w:sz w:val="24"/>
          <w:szCs w:val="24"/>
          <w:shd w:val="clear" w:color="auto" w:fill="auto"/>
          <w:lang w:val="de-DE" w:eastAsia="de-DE" w:bidi="de-DE"/>
        </w:rPr>
        <w:t>Die Wirklichkeit im Lichte der reinen transzendentalen Phänomenologie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Wirklich ist das, was mit den </w:t>
      </w:r>
      <w:r>
        <w:rPr>
          <w:i/>
          <w:iCs/>
          <w:color w:val="000000"/>
          <w:spacing w:val="0"/>
          <w:w w:val="100"/>
          <w:position w:val="0"/>
          <w:shd w:val="clear" w:color="auto" w:fill="auto"/>
          <w:lang w:val="de-DE" w:eastAsia="de-DE" w:bidi="de-DE"/>
        </w:rPr>
        <w:t>materiellen</w:t>
      </w:r>
      <w:r>
        <w:rPr>
          <w:color w:val="000000"/>
          <w:spacing w:val="0"/>
          <w:w w:val="100"/>
          <w:position w:val="0"/>
          <w:shd w:val="clear" w:color="auto" w:fill="auto"/>
          <w:lang w:val="de-DE" w:eastAsia="de-DE" w:bidi="de-DE"/>
        </w:rPr>
        <w:t xml:space="preserve"> Bedingungen der Erfahrung zusam</w:t>
        <w:softHyphen/>
        <w:t xml:space="preserve">menhängt, behauptete </w:t>
      </w:r>
      <w:r>
        <w:rPr>
          <w:smallCaps/>
          <w:color w:val="000000"/>
          <w:spacing w:val="0"/>
          <w:w w:val="100"/>
          <w:position w:val="0"/>
          <w:shd w:val="clear" w:color="auto" w:fill="auto"/>
          <w:lang w:val="de-DE" w:eastAsia="de-DE" w:bidi="de-DE"/>
        </w:rPr>
        <w:t>Kant.</w:t>
      </w:r>
      <w:r>
        <w:rPr>
          <w:color w:val="000000"/>
          <w:spacing w:val="0"/>
          <w:w w:val="100"/>
          <w:position w:val="0"/>
          <w:shd w:val="clear" w:color="auto" w:fill="auto"/>
          <w:lang w:val="de-DE" w:eastAsia="de-DE" w:bidi="de-DE"/>
        </w:rPr>
        <w:t xml:space="preserve"> In den Erfahrungen des Willens und nicht im Den</w:t>
        <w:softHyphen/>
        <w:t xml:space="preserve">ken entsteht die Wirklichkeit des Objektes, sagt </w:t>
      </w:r>
      <w:r>
        <w:rPr>
          <w:smallCaps/>
          <w:color w:val="000000"/>
          <w:spacing w:val="0"/>
          <w:w w:val="100"/>
          <w:position w:val="0"/>
          <w:shd w:val="clear" w:color="auto" w:fill="auto"/>
          <w:lang w:val="de-DE" w:eastAsia="de-DE" w:bidi="de-DE"/>
        </w:rPr>
        <w:t>Dilthey.</w:t>
      </w:r>
      <w:r>
        <w:rPr>
          <w:color w:val="000000"/>
          <w:spacing w:val="0"/>
          <w:w w:val="100"/>
          <w:position w:val="0"/>
          <w:shd w:val="clear" w:color="auto" w:fill="auto"/>
          <w:lang w:val="de-DE" w:eastAsia="de-DE" w:bidi="de-DE"/>
        </w:rPr>
        <w:t xml:space="preserve"> Impuls, Druck und Widerstand verleihen dem Objekt die Solidarität in der Wirklichkeit. Sowohl das Ich wie das Objekt liegen innerhalb des Bewußtseins </w:t>
      </w:r>
      <w:r>
        <w:rPr>
          <w:smallCaps/>
          <w:color w:val="000000"/>
          <w:spacing w:val="0"/>
          <w:w w:val="100"/>
          <w:position w:val="0"/>
          <w:shd w:val="clear" w:color="auto" w:fill="auto"/>
          <w:lang w:val="de-DE" w:eastAsia="de-DE" w:bidi="de-DE"/>
        </w:rPr>
        <w:t>(Dilthey).</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 die Annahme und die Achtung des anderen Menschen aus moralischer Pflicht und ethischem Gewissen, erst die Beschränkung der eigenen Freiheit kann nach </w:t>
      </w:r>
      <w:r>
        <w:rPr>
          <w:smallCaps/>
          <w:color w:val="000000"/>
          <w:spacing w:val="0"/>
          <w:w w:val="100"/>
          <w:position w:val="0"/>
          <w:shd w:val="clear" w:color="auto" w:fill="auto"/>
          <w:lang w:val="de-DE" w:eastAsia="de-DE" w:bidi="de-DE"/>
        </w:rPr>
        <w:t>Fichte</w:t>
      </w:r>
      <w:r>
        <w:rPr>
          <w:color w:val="000000"/>
          <w:spacing w:val="0"/>
          <w:w w:val="100"/>
          <w:position w:val="0"/>
          <w:shd w:val="clear" w:color="auto" w:fill="auto"/>
          <w:lang w:val="de-DE" w:eastAsia="de-DE" w:bidi="de-DE"/>
        </w:rPr>
        <w:t xml:space="preserve"> zur Annahme der Wirklichkeit führen. Nur wenn der Mensch durch soziale und altruistische Gefühle das Dasein anderer annehmen mag, kann die Realität der Außenwelt richtig aufgebaut werden </w:t>
      </w:r>
      <w:r>
        <w:rPr>
          <w:smallCaps/>
          <w:color w:val="000000"/>
          <w:spacing w:val="0"/>
          <w:w w:val="100"/>
          <w:position w:val="0"/>
          <w:shd w:val="clear" w:color="auto" w:fill="auto"/>
          <w:lang w:val="de-DE" w:eastAsia="de-DE" w:bidi="de-DE"/>
        </w:rPr>
        <w:t>(Riehl). So</w:t>
      </w:r>
      <w:r>
        <w:rPr>
          <w:color w:val="000000"/>
          <w:spacing w:val="0"/>
          <w:w w:val="100"/>
          <w:position w:val="0"/>
          <w:shd w:val="clear" w:color="auto" w:fill="auto"/>
          <w:lang w:val="de-DE" w:eastAsia="de-DE" w:bidi="de-DE"/>
        </w:rPr>
        <w:t xml:space="preserve"> denken die Philo</w:t>
        <w:softHyphen/>
        <w:t>sophen auf der einen Seite über die Wirklichkeit. Die andere Gruppe denkt hin</w:t>
        <w:softHyphen/>
        <w:t>gegen anders. Wirklich ist, was sich vom Ich schon losgelöst hat; das Uneinge</w:t>
        <w:softHyphen/>
        <w:t xml:space="preserve">schränkte, das Absolute ist wirklich, meint </w:t>
      </w:r>
      <w:r>
        <w:rPr>
          <w:smallCaps/>
          <w:color w:val="000000"/>
          <w:spacing w:val="0"/>
          <w:w w:val="100"/>
          <w:position w:val="0"/>
          <w:shd w:val="clear" w:color="auto" w:fill="auto"/>
          <w:lang w:val="de-DE" w:eastAsia="de-DE" w:bidi="de-DE"/>
        </w:rPr>
        <w:t>Driesch. Es</w:t>
      </w:r>
      <w:r>
        <w:rPr>
          <w:color w:val="000000"/>
          <w:spacing w:val="0"/>
          <w:w w:val="100"/>
          <w:position w:val="0"/>
          <w:shd w:val="clear" w:color="auto" w:fill="auto"/>
          <w:lang w:val="de-DE" w:eastAsia="de-DE" w:bidi="de-DE"/>
        </w:rPr>
        <w:t xml:space="preserve"> gibt aber in der Philo</w:t>
        <w:softHyphen/>
        <w:t xml:space="preserve">sophie noch eine andere Denkungsart über die Wirklichkeit, die vielleicht noch mehr als die von </w:t>
      </w:r>
      <w:r>
        <w:rPr>
          <w:smallCaps/>
          <w:color w:val="000000"/>
          <w:spacing w:val="0"/>
          <w:w w:val="100"/>
          <w:position w:val="0"/>
          <w:shd w:val="clear" w:color="auto" w:fill="auto"/>
          <w:lang w:val="de-DE" w:eastAsia="de-DE" w:bidi="de-DE"/>
        </w:rPr>
        <w:t>Driesch</w:t>
      </w:r>
      <w:r>
        <w:rPr>
          <w:color w:val="000000"/>
          <w:spacing w:val="0"/>
          <w:w w:val="100"/>
          <w:position w:val="0"/>
          <w:shd w:val="clear" w:color="auto" w:fill="auto"/>
          <w:lang w:val="de-DE" w:eastAsia="de-DE" w:bidi="de-DE"/>
        </w:rPr>
        <w:t xml:space="preserve"> geeignet ist, die Sonderheit der irrsinnigen Denkart zu «rehabilitieren» bzw. auf die Eigenart dieser Beziehung zur Wirklichkeit Licht zu werfen. Diese ist die Lehre </w:t>
      </w:r>
      <w:r>
        <w:rPr>
          <w:smallCaps/>
          <w:color w:val="000000"/>
          <w:spacing w:val="0"/>
          <w:w w:val="100"/>
          <w:position w:val="0"/>
          <w:shd w:val="clear" w:color="auto" w:fill="auto"/>
          <w:lang w:val="de-DE" w:eastAsia="de-DE" w:bidi="de-DE"/>
        </w:rPr>
        <w:t>Edmund Husserls:</w:t>
      </w:r>
      <w:r>
        <w:rPr>
          <w:color w:val="000000"/>
          <w:spacing w:val="0"/>
          <w:w w:val="100"/>
          <w:position w:val="0"/>
          <w:shd w:val="clear" w:color="auto" w:fill="auto"/>
          <w:lang w:val="de-DE" w:eastAsia="de-DE" w:bidi="de-DE"/>
        </w:rPr>
        <w:t xml:space="preserve"> die «reine Phänomenologie und phänomenologische Philosophie». Was wir aus dieser Lehre vom Bezug des Ichs zur Wirklichkeit entnehmen, diene hier einzig dem Ziel, den Akt, mit dem der Verrückte die Grenzen der Wirklichkeit verrückt, von der Philosophie her zu verstehen. Wir betonen hier, daß durch diesen Vergleich keine Kritik an den außerordentlichen Leistungen der Philosophie, die wir bewundern und hoch</w:t>
        <w:softHyphen/>
        <w:t>achten, ausgeübt wird; wir suchen einfach Denkwege, mit deren Hilfe die sonder</w:t>
        <w:softHyphen/>
        <w:t xml:space="preserve">bare Beziehung der Irrsinnigen zu der Wirklichkeit uns verständlich gemacht werden könnte. Hören wir nun </w:t>
      </w:r>
      <w:r>
        <w:rPr>
          <w:smallCaps/>
          <w:color w:val="000000"/>
          <w:spacing w:val="0"/>
          <w:w w:val="100"/>
          <w:position w:val="0"/>
          <w:shd w:val="clear" w:color="auto" w:fill="auto"/>
          <w:lang w:val="de-DE" w:eastAsia="de-DE" w:bidi="de-DE"/>
        </w:rPr>
        <w:t>Husserl :</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,Wirklichkeit“, das sagt schon das Wort, finde ich als waches Ich in nie abbrcchcndcr zusammenhängender Erfahrung als </w:t>
      </w:r>
      <w:r>
        <w:rPr>
          <w:i/>
          <w:iCs/>
          <w:color w:val="000000"/>
          <w:spacing w:val="0"/>
          <w:w w:val="100"/>
          <w:position w:val="0"/>
          <w:shd w:val="clear" w:color="auto" w:fill="auto"/>
          <w:lang w:val="de-DE" w:eastAsia="de-DE" w:bidi="de-DE"/>
        </w:rPr>
        <w:t>daseiende</w:t>
      </w:r>
      <w:r>
        <w:rPr>
          <w:color w:val="000000"/>
          <w:spacing w:val="0"/>
          <w:w w:val="100"/>
          <w:position w:val="0"/>
          <w:shd w:val="clear" w:color="auto" w:fill="auto"/>
          <w:lang w:val="de-DE" w:eastAsia="de-DE" w:bidi="de-DE"/>
        </w:rPr>
        <w:t xml:space="preserve"> vor und nehme sic, wie sic sich mir gibt, auch als dascicndc hin. Alle Bezweiflung und Verwerfung von Gegebenheiten der natürlichen Welt ändert nichts an der </w:t>
      </w:r>
      <w:r>
        <w:rPr>
          <w:i/>
          <w:iCs/>
          <w:color w:val="000000"/>
          <w:spacing w:val="0"/>
          <w:w w:val="100"/>
          <w:position w:val="0"/>
          <w:shd w:val="clear" w:color="auto" w:fill="auto"/>
          <w:lang w:val="de-DE" w:eastAsia="de-DE" w:bidi="de-DE"/>
        </w:rPr>
        <w:t>Generalthesis</w:t>
      </w:r>
      <w:r>
        <w:rPr>
          <w:color w:val="000000"/>
          <w:spacing w:val="0"/>
          <w:w w:val="100"/>
          <w:position w:val="0"/>
          <w:shd w:val="clear" w:color="auto" w:fill="auto"/>
          <w:lang w:val="de-DE" w:eastAsia="de-DE" w:bidi="de-DE"/>
        </w:rPr>
        <w:t xml:space="preserve"> der natürlichen Einstellung. ,Dic‘ Welt ist als Wirklichkeit immer da, sic ist höchstens hier oder dort .anders“, als ich vermeinte, das oder jenes ist </w:t>
      </w:r>
      <w:r>
        <w:rPr>
          <w:i/>
          <w:iCs/>
          <w:color w:val="000000"/>
          <w:spacing w:val="0"/>
          <w:w w:val="100"/>
          <w:position w:val="0"/>
          <w:shd w:val="clear" w:color="auto" w:fill="auto"/>
          <w:lang w:val="de-DE" w:eastAsia="de-DE" w:bidi="de-DE"/>
        </w:rPr>
        <w:t xml:space="preserve">aus ihr </w:t>
      </w:r>
      <w:r>
        <w:rPr>
          <w:color w:val="000000"/>
          <w:spacing w:val="0"/>
          <w:w w:val="100"/>
          <w:position w:val="0"/>
          <w:shd w:val="clear" w:color="auto" w:fill="auto"/>
          <w:lang w:val="de-DE" w:eastAsia="de-DE" w:bidi="de-DE"/>
        </w:rPr>
        <w:t>unter den Titeln .Schein“, .Halluzination“ u. dgl. sozusagen herauszustreichen, aus ihr, die - im Sinne der Gcncralthcsis - immer dascicndc Welt ist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Anstatt nun in dieser Einstellung zu verbleiben, hat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versucht, sic radikal zu ändern. Dies tat er mit dem von </w:t>
      </w:r>
      <w:r>
        <w:rPr>
          <w:smallCaps/>
          <w:color w:val="000000"/>
          <w:spacing w:val="0"/>
          <w:w w:val="100"/>
          <w:position w:val="0"/>
          <w:shd w:val="clear" w:color="auto" w:fill="auto"/>
          <w:lang w:val="de-DE" w:eastAsia="de-DE" w:bidi="de-DE"/>
        </w:rPr>
        <w:t>Descartes</w:t>
      </w:r>
      <w:r>
        <w:rPr>
          <w:color w:val="000000"/>
          <w:spacing w:val="0"/>
          <w:w w:val="100"/>
          <w:position w:val="0"/>
          <w:shd w:val="clear" w:color="auto" w:fill="auto"/>
          <w:lang w:val="de-DE" w:eastAsia="de-DE" w:bidi="de-DE"/>
        </w:rPr>
        <w:t xml:space="preserve"> überlieferten sog. «Zweifels versuch », den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aber </w:t>
      </w:r>
      <w:r>
        <w:rPr>
          <w:i/>
          <w:iCs/>
          <w:color w:val="000000"/>
          <w:spacing w:val="0"/>
          <w:w w:val="100"/>
          <w:position w:val="0"/>
          <w:shd w:val="clear" w:color="auto" w:fill="auto"/>
          <w:lang w:val="de-DE" w:eastAsia="de-DE" w:bidi="de-DE"/>
        </w:rPr>
        <w:t>nur als methodischen</w:t>
      </w:r>
      <w:r>
        <w:rPr>
          <w:color w:val="000000"/>
          <w:spacing w:val="0"/>
          <w:w w:val="100"/>
          <w:position w:val="0"/>
          <w:shd w:val="clear" w:color="auto" w:fill="auto"/>
          <w:lang w:val="de-DE" w:eastAsia="de-DE" w:bidi="de-DE"/>
        </w:rPr>
        <w:t xml:space="preserve"> Behelf benützte.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behauptet: «Alics und jedes, wir mögen noch so fest davon überzeugt, ja seiner in adäquater Evidenz versichert sein, können wir zu bezweifeln versuchen</w:t>
      </w:r>
      <w:r>
        <w:rPr>
          <w:color w:val="000000"/>
          <w:spacing w:val="0"/>
          <w:w w:val="100"/>
          <w:position w:val="0"/>
          <w:shd w:val="clear" w:color="auto" w:fill="auto"/>
          <w:vertAlign w:val="superscript"/>
          <w:lang w:val="de-DE" w:eastAsia="de-DE" w:bidi="de-DE"/>
        </w:rPr>
        <w:footnoteReference w:id="8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5"/>
      </w:r>
      <w:r>
        <w:rPr>
          <w:color w:val="000000"/>
          <w:spacing w:val="0"/>
          <w:w w:val="100"/>
          <w:position w:val="0"/>
          <w:shd w:val="clear" w:color="auto" w:fill="auto"/>
          <w:lang w:val="de-DE" w:eastAsia="de-DE" w:bidi="de-DE"/>
        </w:rPr>
        <w:t xml:space="preserve">.» Dies gehört in das Reich der vollkommenen Freiheit der Denkenden. Bei diesem Zwcifclsvcrsuch geht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ganz eigenartig vor. Er bezweifelt nicht ein «Sein» oder ein «Soscin» der Welt, sondern er versucht cs auch als solches «außer Aktion» zu setzen, dieses Sein «auszuschalten», cs «einzuklammcrn». In diesem Denkakt des Zwcifclsvcrsuchcs ist das Sein genau so weiter noch da, «wie das Eingeklammcrte in der Klammer, wie das Ausgcschaltctc außerhalb des Zusammenhanges der Schaltung» weiter immerfort da ist. Nur macht </w:t>
      </w:r>
      <w:r>
        <w:rPr>
          <w:smallCaps/>
          <w:color w:val="000000"/>
          <w:spacing w:val="0"/>
          <w:w w:val="100"/>
          <w:position w:val="0"/>
          <w:shd w:val="clear" w:color="auto" w:fill="auto"/>
          <w:lang w:val="de-DE" w:eastAsia="de-DE" w:bidi="de-DE"/>
        </w:rPr>
        <w:t xml:space="preserve">Husserl </w:t>
      </w:r>
      <w:r>
        <w:rPr>
          <w:color w:val="000000"/>
          <w:spacing w:val="0"/>
          <w:w w:val="100"/>
          <w:position w:val="0"/>
          <w:shd w:val="clear" w:color="auto" w:fill="auto"/>
          <w:lang w:val="de-DE" w:eastAsia="de-DE" w:bidi="de-DE"/>
        </w:rPr>
        <w:t>bei diesem Zweifelsvcrsuch von der natürlichen Gcneralthesis des Seins und Soseins keinen Gebrauch, wie dies schon erwähnt wurde.</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Er sagt: «Im Zweifelsvcrsuch, der sich an eine Thesis... anschließt, vollzieht sich die .Ausschaltung“ in und mit einer Modifikation der Antithesis, nämlich mit der .Ansetzung“ </w:t>
      </w:r>
      <w:r>
        <w:rPr>
          <w:color w:val="000000"/>
          <w:spacing w:val="0"/>
          <w:w w:val="100"/>
          <w:position w:val="0"/>
          <w:shd w:val="clear" w:color="auto" w:fill="auto"/>
          <w:lang w:val="de-DE" w:eastAsia="de-DE" w:bidi="de-DE"/>
        </w:rPr>
        <w:t xml:space="preserve">des Nichtseins, die also die Mituntcrlage des Zweifelsversuches bildet.» Die Ausschaltung ist somit eine besondere Modifikation der Negation. Während aber </w:t>
      </w:r>
      <w:r>
        <w:rPr>
          <w:smallCaps/>
          <w:color w:val="000000"/>
          <w:spacing w:val="0"/>
          <w:w w:val="100"/>
          <w:position w:val="0"/>
          <w:shd w:val="clear" w:color="auto" w:fill="auto"/>
          <w:lang w:val="de-DE" w:eastAsia="de-DE" w:bidi="de-DE"/>
        </w:rPr>
        <w:t>Descartes</w:t>
      </w:r>
      <w:r>
        <w:rPr>
          <w:color w:val="000000"/>
          <w:spacing w:val="0"/>
          <w:w w:val="100"/>
          <w:position w:val="0"/>
          <w:shd w:val="clear" w:color="auto" w:fill="auto"/>
          <w:lang w:val="de-DE" w:eastAsia="de-DE" w:bidi="de-DE"/>
        </w:rPr>
        <w:t xml:space="preserve"> in seinem Zweifels</w:t>
        <w:softHyphen/>
        <w:t xml:space="preserve">versuch die Negation universell und vollkommen durchsetzt, begnügt sich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damit, daß die Thesis des Seins und Soseins nur «außer Aktion gesetzt», nur «cingeklammert» wird. Die natürliche Thesis: «Das ist!» oder «Es verhält sich so », wird demnach im Zweifels</w:t>
        <w:softHyphen/>
        <w:t xml:space="preserve">versuch </w:t>
      </w:r>
      <w:r>
        <w:rPr>
          <w:smallCaps/>
          <w:color w:val="000000"/>
          <w:spacing w:val="0"/>
          <w:w w:val="100"/>
          <w:position w:val="0"/>
          <w:shd w:val="clear" w:color="auto" w:fill="auto"/>
          <w:lang w:val="de-DE" w:eastAsia="de-DE" w:bidi="de-DE"/>
        </w:rPr>
        <w:t>Husserls</w:t>
      </w:r>
      <w:r>
        <w:rPr>
          <w:color w:val="000000"/>
          <w:spacing w:val="0"/>
          <w:w w:val="100"/>
          <w:position w:val="0"/>
          <w:shd w:val="clear" w:color="auto" w:fill="auto"/>
          <w:lang w:val="de-DE" w:eastAsia="de-DE" w:bidi="de-DE"/>
        </w:rPr>
        <w:t xml:space="preserve"> nicht verneint, sondern in die Modifikation einer «eingeklammcrtcn Thesis», eines «eingeklammcrtcn Urteils» verwandelt. Er nennt diese Art des Zwcifelsvcrsuches ««ro/»p&gt;. Das Wort bedeutet so viel wie «Anhalten, Zurückhaltcn, Hemmen». Bei den Skep</w:t>
        <w:softHyphen/>
        <w:t xml:space="preserve">tikern wurde das Wort als das Zurückhaltcn des Bestimmens oder der definitiven Bejahung und Verneinung angewandt.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faßt den Sinn dieses Denkaktes der </w:t>
      </w:r>
      <w:r>
        <w:rPr>
          <w:smallCaps/>
          <w:color w:val="000000"/>
          <w:spacing w:val="0"/>
          <w:w w:val="100"/>
          <w:position w:val="0"/>
          <w:shd w:val="clear" w:color="auto" w:fill="auto"/>
          <w:lang w:val="de-DE" w:eastAsia="de-DE" w:bidi="de-DE"/>
        </w:rPr>
        <w:t>««.to/&lt;/»</w:t>
      </w:r>
      <w:r>
        <w:rPr>
          <w:color w:val="000000"/>
          <w:spacing w:val="0"/>
          <w:w w:val="100"/>
          <w:position w:val="0"/>
          <w:shd w:val="clear" w:color="auto" w:fill="auto"/>
          <w:lang w:val="de-DE" w:eastAsia="de-DE" w:bidi="de-DE"/>
        </w:rPr>
        <w:t xml:space="preserve"> wie folgt zusammen:</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«Die zum Wesen der natürlichen Einstellung gehörige Gcneralthcsis setzen wir außer Aktion, alles und jedes, was sic in ontischcr Hinsicht umspannt, setzen wir in einem Schlage in Klammern: also diese ganze natürliche Welt, die beständig ,für uns da“, ,vorhanden“ ist und die immerfort dableibcn wird als bewußtmäßige ,Wirklichkeit“, wenn cs uns auch beliebt, sie einzuklammcrn.»</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«Tue ich so, wie cs meine volle Freiheit ist, dann </w:t>
      </w:r>
      <w:r>
        <w:rPr>
          <w:i/>
          <w:iCs/>
          <w:color w:val="000000"/>
          <w:spacing w:val="0"/>
          <w:w w:val="100"/>
          <w:position w:val="0"/>
          <w:shd w:val="clear" w:color="auto" w:fill="auto"/>
          <w:lang w:val="de-DE" w:eastAsia="de-DE" w:bidi="de-DE"/>
        </w:rPr>
        <w:t>negiere</w:t>
      </w:r>
      <w:r>
        <w:rPr>
          <w:color w:val="000000"/>
          <w:spacing w:val="0"/>
          <w:w w:val="100"/>
          <w:position w:val="0"/>
          <w:shd w:val="clear" w:color="auto" w:fill="auto"/>
          <w:lang w:val="de-DE" w:eastAsia="de-DE" w:bidi="de-DE"/>
        </w:rPr>
        <w:t xml:space="preserve"> ich diese ,Welt“ also </w:t>
      </w:r>
      <w:r>
        <w:rPr>
          <w:i/>
          <w:iCs/>
          <w:color w:val="000000"/>
          <w:spacing w:val="0"/>
          <w:w w:val="100"/>
          <w:position w:val="0"/>
          <w:shd w:val="clear" w:color="auto" w:fill="auto"/>
          <w:lang w:val="de-DE" w:eastAsia="de-DE" w:bidi="de-DE"/>
        </w:rPr>
        <w:t>nicht,</w:t>
      </w:r>
      <w:r>
        <w:rPr>
          <w:color w:val="000000"/>
          <w:spacing w:val="0"/>
          <w:w w:val="100"/>
          <w:position w:val="0"/>
          <w:shd w:val="clear" w:color="auto" w:fill="auto"/>
          <w:lang w:val="de-DE" w:eastAsia="de-DE" w:bidi="de-DE"/>
        </w:rPr>
        <w:t xml:space="preserve"> als wäre ich Sophist, </w:t>
      </w:r>
      <w:r>
        <w:rPr>
          <w:i/>
          <w:iCs/>
          <w:color w:val="000000"/>
          <w:spacing w:val="0"/>
          <w:w w:val="100"/>
          <w:position w:val="0"/>
          <w:shd w:val="clear" w:color="auto" w:fill="auto"/>
          <w:lang w:val="de-DE" w:eastAsia="de-DE" w:bidi="de-DE"/>
        </w:rPr>
        <w:t>ich bezweifle ihr Dasein nicht,</w:t>
      </w:r>
      <w:r>
        <w:rPr>
          <w:color w:val="000000"/>
          <w:spacing w:val="0"/>
          <w:w w:val="100"/>
          <w:position w:val="0"/>
          <w:shd w:val="clear" w:color="auto" w:fill="auto"/>
          <w:lang w:val="de-DE" w:eastAsia="de-DE" w:bidi="de-DE"/>
        </w:rPr>
        <w:t xml:space="preserve"> als wäre ich Skeptiker; aber ich übe eine im eigentlichen Sinn .phänomenologische“ </w:t>
      </w:r>
      <w:r>
        <w:rPr>
          <w:i/>
          <w:iCs/>
          <w:color w:val="000000"/>
          <w:spacing w:val="0"/>
          <w:w w:val="100"/>
          <w:position w:val="0"/>
          <w:shd w:val="clear" w:color="auto" w:fill="auto"/>
          <w:lang w:val="de-DE" w:eastAsia="de-DE" w:bidi="de-DE"/>
        </w:rPr>
        <w:t>enoyi'i,</w:t>
      </w:r>
      <w:r>
        <w:rPr>
          <w:color w:val="000000"/>
          <w:spacing w:val="0"/>
          <w:w w:val="100"/>
          <w:position w:val="0"/>
          <w:shd w:val="clear" w:color="auto" w:fill="auto"/>
          <w:lang w:val="de-DE" w:eastAsia="de-DE" w:bidi="de-DE"/>
        </w:rPr>
        <w:t xml:space="preserve"> das ist: die mir beständig als seiend vorgegebene Welt nehme ,ich“ nicht so hin, so wie ich cs im gesamten natürlich-praktischen Leben tue, direkter aber auch so, wie ich cs in den positiven Wissenschaften tue: als eine im voraus seiende Welt und in letzter Hinsicht nicht als einen universalen Scinsboden für eine in Erfahrung und Denken fortschreitende Erkenntnis. Keine Erfahrung von Realem vollziehe ich hinfort naiv geradehin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dieser besonderen Modifikation der Negation bzw. des Zweifelsversuches durch «Einklammerung» oder «Ausschaltung» des natürlichen Seinsbodens ver</w:t>
        <w:softHyphen/>
        <w:t xml:space="preserve">schließt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«eo ipso den Vollzug auch jedes Urteils, jeder prädikativen Stellungnahme zu Sein und Sosein und allen Seinsmodalitäten von räumlich</w:t>
        <w:softHyphen/>
        <w:t>zeitlichem Dasein von .Realen“».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Durch diesen Denkakt will er alle Wissenschaften, die sich auf diese natürliche Welt beziehen, ausschalten und von ihren Geltungen absolut keinen Gebrauch machen; wörtlich sagt er: «Keinen einzigen der in sie (in die Wissenschaften) hineingehörigen Sätze, und seien sie von vollkommener Evidenz, mache ich mir zu eigen, keiner wird von mir hingenommen, keiner gibt mir eine Grundlage - wohlgemerkt, solange er verstanden ist, so wie er sich in diesen Wissenschaften gibt, als eine Wahrheit über Wirklichkeiten dieser Welt. Ich darf ihn nur anneh</w:t>
        <w:softHyphen/>
        <w:t>men, nachdem ich ihm die Klammer erteilt habe in Konsequenz davon, daß ich schon jedwede natürliche Erfahrung, auf die als Dasein ausweisende alle wissen</w:t>
        <w:softHyphen/>
        <w:t>schaftliche Begründung letztlich zurückweist, der Modifikation der Einklamme</w:t>
        <w:softHyphen/>
        <w:t>rung unterworfen habe. Das heißt: nur im modifizierenden Bewußtsein der Urteilseinklammerung, also gerade nicht so, wie der Satz in der Wissenschaft ist, ein Satz, der Geltung beansprucht und dessen Geltung ich anerkenne und be</w:t>
        <w:softHyphen/>
        <w:t>nutze</w:t>
      </w:r>
      <w:r>
        <w:rPr>
          <w:color w:val="000000"/>
          <w:spacing w:val="0"/>
          <w:w w:val="100"/>
          <w:position w:val="0"/>
          <w:shd w:val="clear" w:color="auto" w:fill="auto"/>
          <w:vertAlign w:val="superscript"/>
          <w:lang w:val="de-DE" w:eastAsia="de-DE" w:bidi="de-DE"/>
        </w:rPr>
        <w:footnoteReference w:id="8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7"/>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Durch den Akt der phänomenologischen wio/jj versucht nun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die universale Sphäre des erfahrenden Seins und der möglichen Urteile einzuschrän</w:t>
        <w:softHyphen/>
        <w:t>ken, und nach Ausschaltung des universalen Bodens der natürlichen Erfahrung will er «die absolute Seinsregion», die Region der «absoluten oder transzendentalen Subjektivität» eröffnen. Diese Region der absoluten oder transzendentalen Sub</w:t>
        <w:softHyphen/>
        <w:t xml:space="preserve">jektivität soll nach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«in einer besonderen, ganz eigenartigen Weise das reale Weltall bzw. alle möglichen realen Welten und alle Welten jedes erweiterten Sinnes» in sich tragen, «nämlich in sich durch wirkliche und mögliche intentionale </w:t>
      </w:r>
      <w:r>
        <w:rPr>
          <w:color w:val="000000"/>
          <w:spacing w:val="0"/>
          <w:w w:val="100"/>
          <w:position w:val="0"/>
          <w:shd w:val="clear" w:color="auto" w:fill="auto"/>
          <w:lang w:val="de-DE" w:eastAsia="de-DE" w:bidi="de-DE"/>
        </w:rPr>
        <w:t xml:space="preserve">Konstitution 1». Nach der «reinen» Phänomenologie </w:t>
      </w:r>
      <w:r>
        <w:rPr>
          <w:smallCaps/>
          <w:color w:val="000000"/>
          <w:spacing w:val="0"/>
          <w:w w:val="100"/>
          <w:position w:val="0"/>
          <w:shd w:val="clear" w:color="auto" w:fill="auto"/>
          <w:lang w:val="de-DE" w:eastAsia="de-DE" w:bidi="de-DE"/>
        </w:rPr>
        <w:t>Husserls</w:t>
      </w:r>
      <w:r>
        <w:rPr>
          <w:color w:val="000000"/>
          <w:spacing w:val="0"/>
          <w:w w:val="100"/>
          <w:position w:val="0"/>
          <w:shd w:val="clear" w:color="auto" w:fill="auto"/>
          <w:lang w:val="de-DE" w:eastAsia="de-DE" w:bidi="de-DE"/>
        </w:rPr>
        <w:t xml:space="preserve"> verliert somit die «immanente Seinssphäre» durch den Vollzug der phänomenologischen «Außer</w:t>
        <w:softHyphen/>
        <w:t>spielsetzung der Seinsgeltung der objektiven Welt» den Sinn einer Realität, wie «Mensch» bzw. «Tier», und auch den Sinn des menschlichen Bewuß/seinslebeni. Sie geht aber nicht verloren, sondern erhält durch die Einklammerung den Sinn einer absoluten Seinssphäre, die «in sich ist, was sie ist, ohne Frage nach Sein oder Nichtsein der Welt und ihrer Menschen, unter Erhaltung der Stellungnahme in dieser Hinsicht...». «Somit bleibt die reine Bewuß/ieinsiphäre mit dem von ihr Unabtrennbaren (darunter dem , reinen Ich') als ,B/m»omewoOog^rhes Residuum' zurück als eine prinzipiell eigenartige Seinsregion, die als das zum Feld einer Bewußtseiniwiiienschaf/ eines entsprechend neuen - prinzipiell neuen - Sinnes werden kann - der Phänomenologie</w:t>
      </w:r>
      <w:r>
        <w:rPr>
          <w:color w:val="000000"/>
          <w:spacing w:val="0"/>
          <w:w w:val="100"/>
          <w:position w:val="0"/>
          <w:shd w:val="clear" w:color="auto" w:fill="auto"/>
          <w:vertAlign w:val="superscript"/>
          <w:lang w:val="de-DE" w:eastAsia="de-DE" w:bidi="de-DE"/>
        </w:rPr>
        <w:footnoteReference w:id="8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9"/>
      </w:r>
      <w:r>
        <w:rPr>
          <w:color w:val="000000"/>
          <w:spacing w:val="0"/>
          <w:w w:val="100"/>
          <w:position w:val="0"/>
          <w:shd w:val="clear" w:color="auto" w:fill="auto"/>
          <w:lang w:val="de-DE" w:eastAsia="de-DE" w:bidi="de-DE"/>
        </w:rPr>
        <w:t xml:space="preserve">.» Dieses «reine» Bewußtsein nennt </w:t>
      </w:r>
      <w:r>
        <w:rPr>
          <w:smallCaps/>
          <w:color w:val="000000"/>
          <w:spacing w:val="0"/>
          <w:w w:val="100"/>
          <w:position w:val="0"/>
          <w:shd w:val="clear" w:color="auto" w:fill="auto"/>
          <w:lang w:val="de-DE" w:eastAsia="de-DE" w:bidi="de-DE"/>
        </w:rPr>
        <w:t>Hus</w:t>
        <w:softHyphen/>
        <w:t>serl</w:t>
      </w:r>
      <w:r>
        <w:rPr>
          <w:color w:val="000000"/>
          <w:spacing w:val="0"/>
          <w:w w:val="100"/>
          <w:position w:val="0"/>
          <w:shd w:val="clear" w:color="auto" w:fill="auto"/>
          <w:lang w:val="de-DE" w:eastAsia="de-DE" w:bidi="de-DE"/>
        </w:rPr>
        <w:t xml:space="preserve"> das «transzendentale Bewußtsein», die Denkoperation, die zu diesem führt, die «transzendentale en^c^;i»y^&gt;, «Ausschaltung» und «Einklammerung» und somit Schritte der «phäz^om^ez^ol^ogzs-cheu RedukZzone»».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nennt seine eigenartige Lehre : «Transzendental-Phänomenologie».</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Fassen wir die Gedankenschritte der phänomenologischen Reduktionen bzw. </w:t>
      </w:r>
      <w:r>
        <w:rPr>
          <w:color w:val="000000"/>
          <w:spacing w:val="0"/>
          <w:w w:val="100"/>
          <w:position w:val="0"/>
          <w:sz w:val="18"/>
          <w:szCs w:val="18"/>
          <w:shd w:val="clear" w:color="auto" w:fill="auto"/>
          <w:lang w:val="de-DE" w:eastAsia="de-DE" w:bidi="de-DE"/>
        </w:rPr>
        <w:t xml:space="preserve">enoyj] </w:t>
      </w:r>
      <w:r>
        <w:rPr>
          <w:color w:val="000000"/>
          <w:spacing w:val="0"/>
          <w:w w:val="100"/>
          <w:position w:val="0"/>
          <w:shd w:val="clear" w:color="auto" w:fill="auto"/>
          <w:lang w:val="de-DE" w:eastAsia="de-DE" w:bidi="de-DE"/>
        </w:rPr>
        <w:t>zusammen:</w:t>
      </w:r>
    </w:p>
    <w:p>
      <w:pPr>
        <w:pStyle w:val="Style22"/>
        <w:keepNext w:val="0"/>
        <w:keepLines w:val="0"/>
        <w:widowControl w:val="0"/>
        <w:numPr>
          <w:ilvl w:val="0"/>
          <w:numId w:val="41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Der Mensch - als Ich - hat die Freiheit, «alles und jedes - wir mögen noch so fest davon überzeugt, ja seiner in adäquater Evidenz versichert sein» - zu be</w:t>
        <w:softHyphen/>
        <w:t>zweifeln.</w:t>
      </w:r>
    </w:p>
    <w:p>
      <w:pPr>
        <w:pStyle w:val="Style22"/>
        <w:keepNext w:val="0"/>
        <w:keepLines w:val="0"/>
        <w:widowControl w:val="0"/>
        <w:numPr>
          <w:ilvl w:val="0"/>
          <w:numId w:val="417"/>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Man darf also den rea/en Bode» der natürlichen Erfahrung des Seins und So</w:t>
        <w:softHyphen/>
        <w:t>seins ausschalten, einklammern und an Stelle dessen eine absolute SeAsregzon, eine absolute, transzendentale Subjektivitätiregion eröffnen.</w:t>
      </w:r>
    </w:p>
    <w:p>
      <w:pPr>
        <w:pStyle w:val="Style22"/>
        <w:keepNext w:val="0"/>
        <w:keepLines w:val="0"/>
        <w:widowControl w:val="0"/>
        <w:numPr>
          <w:ilvl w:val="0"/>
          <w:numId w:val="41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Man hat die Freiheit, das «natürliche» Bewußtsein, das «natürliche, wache Ich» außer Gebrauch und an Stelle dessen ein «reines, transzendentales» Be</w:t>
        <w:softHyphen/>
        <w:t>wußtsein, ein «reines, transzendentales» Ich zu setzen.</w:t>
      </w:r>
    </w:p>
    <w:p>
      <w:pPr>
        <w:pStyle w:val="Style22"/>
        <w:keepNext w:val="0"/>
        <w:keepLines w:val="0"/>
        <w:widowControl w:val="0"/>
        <w:numPr>
          <w:ilvl w:val="0"/>
          <w:numId w:val="41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Man darf alle Wissenschaften, die sich auf die natürliche Welt beziehen, einfach ausschalten und von ihren Geltungen keinen Gebrauch machen. Die Wahr</w:t>
        <w:softHyphen/>
        <w:t>heiten, die diese Wissenschaften über die Wirklichkeit der Welt geben, bleiben in der Klammer weiter Wahrheiten, man darf sie aber außer Gebrauch setzen. Alle diese Denkakte bedeuten somit nicht die absolute Negation dieser natürlichen Wahrheiten über die Wirklichkeit der Welt, sondern nur die Außergebrauch</w:t>
        <w:softHyphen/>
        <w:t>setzung der Seinsgeltung der objektiven Welt.</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sicher nicht übertrieben, wenn der Psychiater die Frage stellt : Wie ist es nach dieser Ausschaltung der natürlichen Wahrheiten der Welt dennoch möglich, seelisch weiter gesund zu bleiben? Mit anderen Worten: Wo endet die gesunde Freiheit der philosophischen Denkoperationen und wo beginnt das Krankhafte im Wahndenken der Irrsinnigen ? Diese Fragestellung führt uns in das erste Gebiet der Jenseitigkeit, in die Welt der Wahnbildungen.</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XXV</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DAS ICH UND DER WAHN</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DIE WAHNBILDENDE FUNKTION DES ICHS</w:t>
      </w:r>
    </w:p>
    <w:p>
      <w:pPr>
        <w:pStyle w:val="Style25"/>
        <w:keepNext/>
        <w:keepLines/>
        <w:widowControl w:val="0"/>
        <w:shd w:val="clear" w:color="auto" w:fill="auto"/>
        <w:bidi w:val="0"/>
        <w:spacing w:line="240" w:lineRule="auto"/>
        <w:ind w:left="0" w:firstLine="0"/>
        <w:jc w:val="left"/>
      </w:pPr>
      <w:bookmarkStart w:id="28" w:name="bookmark28"/>
      <w:bookmarkStart w:id="29" w:name="bookmark29"/>
      <w:r>
        <w:rPr>
          <w:color w:val="000000"/>
          <w:spacing w:val="0"/>
          <w:w w:val="100"/>
          <w:position w:val="0"/>
          <w:shd w:val="clear" w:color="auto" w:fill="auto"/>
          <w:lang w:val="de-DE" w:eastAsia="de-DE" w:bidi="de-DE"/>
        </w:rPr>
        <w:t>I. Wahn und Parti^ipationsdrang</w:t>
      </w:r>
      <w:bookmarkEnd w:id="28"/>
      <w:bookmarkEnd w:id="29"/>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ersten Buch der Schicksalsanalyse haben wir über eine 32jährige Musik</w:t>
        <w:softHyphen/>
        <w:t>lehrerin referiert, die eine paranoid-homosexuelle Schwärmerin war und in ihrem krankhaften Denken Züge aufwies, die mit der Denkweise der reinen, transzen</w:t>
        <w:softHyphen/>
        <w:t>dentalen Phänomenologie auffällig übereinstimmen. Sie wohnte einmal einem theosophischen Vortrag bei, wobei - wie sie sagte - «die psychologischen Rätsel, die der Katholizismus für sie nicht lösen konnte, plötzlich ihre Erklärung fanden». Unter dem Einfluß eines Theosophieprofessors entstanden ihrer Schwärmerei «neue» Gegenstände. So das «absolute Weltall», das «absolute Meer», die «heilige Frau», die «metaphysische Stille», der «metaphysische Frieden» usw. Sie liebte und kultivierte den Übergangszustand zwischen Wachsein und Schlaf, ja sie personifizierte diesen Zustand und betete ihn als «die heilige Frau» an. Diese «heilige Frau» wohnte mit ihrer Mutter in einem kleinen Waldhaus. Sie wurde von ihr in Schlaf gewiegt, «hörte am Abend ihre Stimme», die ernst, unendlich sanft und beruhigend war. Eine Zeitlang liebte sie diese «heilige Frau» als abso</w:t>
        <w:softHyphen/>
        <w:t>lute «Stille» und «Einsamkeit», als wäre sie ein Lebewesen. Aber diese absolute ideale Frau wurde zum Schluß ebenso abgelehnt wie die konkrete, körperliche Mutter und alle anderen irdischen Frauen, die sie diesseits der natürlichen Wirk</w:t>
        <w:softHyphen/>
        <w:t>lichkeit jemals geliebt hatte. Als diese «heilige Stille» eines Abends nicht zu ihr kam, wandte sie sich rachedurstig gegen sie. Sie entschloß sich, die Stadt zu ver</w:t>
        <w:softHyphen/>
        <w:t>lassen und in einen fernen Wald zu gehen, wo sie nicht aus ihrem «Schlaf» ge</w:t>
        <w:softHyphen/>
        <w:t>schreckt wird.</w:t>
      </w:r>
    </w:p>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dem - schon 1944 - folgendes hinzugefügt: Der Fall dieses paranoid</w:t>
        <w:softHyphen/>
        <w:t>schizophrenen Mädchens zeigt, daß der Schizophrene das «körperliche» Objekt seiner Wünsche der Körperlichkeit zu berauben, ihm die «Hautgrenze» sozusagen abzustreifen und die Grenzen des Objektes ins Kosmische, in das Absolute zu erweitern vermag. Somit kann er das reale, konkrete Objekt in eine abstrakte «kosmische Stille», in den «metaphysischen Frieden» umwandeln. Auf diese Weise wird aus dem ursprünglich konkreten, körperlichen Objekt seiner Wünsche eine abstrakte, metaphysische, absolute oder irgendeine okkulte Idee, die man als Wahn auffassen muß</w:t>
      </w:r>
      <w:r>
        <w:rPr>
          <w:color w:val="000000"/>
          <w:spacing w:val="0"/>
          <w:w w:val="100"/>
          <w:position w:val="0"/>
          <w:shd w:val="clear" w:color="auto" w:fill="auto"/>
          <w:vertAlign w:val="superscript"/>
          <w:lang w:val="de-DE" w:eastAsia="de-DE" w:bidi="de-DE"/>
        </w:rPr>
        <w:footnoteReference w:id="90"/>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können aber den seelischen Vorgang, der aus der konkreten Mutter eine abstrakte «heilige Frau», aus der konkreten Stille des Waldes am Abend eine «abstrakte Stille», einen «metaphysischen Frieden» machte, mit den Denkwerk</w:t>
        <w:softHyphen/>
        <w:t xml:space="preserve">zeugen der reinen, transzendentalen Phänomenologie zerlegen und verstehen. </w:t>
      </w:r>
      <w:r>
        <w:rPr>
          <w:color w:val="000000"/>
          <w:spacing w:val="0"/>
          <w:w w:val="100"/>
          <w:position w:val="0"/>
          <w:shd w:val="clear" w:color="auto" w:fill="auto"/>
          <w:lang w:val="de-DE" w:eastAsia="de-DE" w:bidi="de-DE"/>
        </w:rPr>
        <w:t xml:space="preserve">Dieses paranoid-schizophrene Mädchen war in die konkrete Mutter, in ihren Körper de facto verliebt. Sie ließ aber dieses körperliche Objekt der Wirklichkeit nicht zur Geltung kommen, sie schaltete die körperliche Mutter als konkrete Natur Wirklichkeit einfach aus, klammerte sie - mit </w:t>
      </w:r>
      <w:r>
        <w:rPr>
          <w:smallCaps/>
          <w:color w:val="000000"/>
          <w:spacing w:val="0"/>
          <w:w w:val="100"/>
          <w:position w:val="0"/>
          <w:shd w:val="clear" w:color="auto" w:fill="auto"/>
          <w:lang w:val="de-DE" w:eastAsia="de-DE" w:bidi="de-DE"/>
        </w:rPr>
        <w:t>Husserl zu</w:t>
      </w:r>
      <w:r>
        <w:rPr>
          <w:color w:val="000000"/>
          <w:spacing w:val="0"/>
          <w:w w:val="100"/>
          <w:position w:val="0"/>
          <w:shd w:val="clear" w:color="auto" w:fill="auto"/>
          <w:lang w:val="de-DE" w:eastAsia="de-DE" w:bidi="de-DE"/>
        </w:rPr>
        <w:t xml:space="preserve"> sprechen - ein, machte von ihr keinen Gebrauch mehr, und nach Ausschaltung der natürlichen Erfahrung der Mutter eröffnete sie die </w:t>
      </w:r>
      <w:r>
        <w:rPr>
          <w:i/>
          <w:iCs/>
          <w:color w:val="000000"/>
          <w:spacing w:val="0"/>
          <w:w w:val="100"/>
          <w:position w:val="0"/>
          <w:shd w:val="clear" w:color="auto" w:fill="auto"/>
          <w:lang w:val="de-DE" w:eastAsia="de-DE" w:bidi="de-DE"/>
        </w:rPr>
        <w:t>absolute</w:t>
      </w:r>
      <w:r>
        <w:rPr>
          <w:color w:val="000000"/>
          <w:spacing w:val="0"/>
          <w:w w:val="100"/>
          <w:position w:val="0"/>
          <w:shd w:val="clear" w:color="auto" w:fill="auto"/>
          <w:lang w:val="de-DE" w:eastAsia="de-DE" w:bidi="de-DE"/>
        </w:rPr>
        <w:t xml:space="preserve"> Seinsregion «einer heiligen Frau», die als die absolute «Stille», der «metaphysische Frieden» sie besuchte und sie in Schlaf wiegte.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Wie der Transzendentalphänomenologe, so hat auch diese paranoide Schizo</w:t>
        <w:softHyphen/>
        <w:t>phrene niemals die Wirklichkeit ihrer Mutter negiert, sie hat sie nur «außer Ge</w:t>
        <w:softHyphen/>
        <w:t>brauch» gesetzt und an Stelle der «natürlichen» Mutter, die sie «eingeklammert» hat, eine «absolute Mutter», die «heilige Frau», in ihrem transzendentalen Bewußt</w:t>
        <w:softHyphen/>
        <w:t>sein gesetzt. Der Denkvorgang ist bei ihr der nämliche wie bei den Philosophen.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stehen mit dieser Deutung des Wahnvorgangs nicht allein. Bei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können wir folgenden Satz lesen: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«Wenn wir abstrakt denken, sind wir in Gefahr, die Beziehungen der Worte zu den unbewußten Sachvorstellungen zu vernachlässigen, und es ist nicht zu leugnen, daß unser Philosophieren dann eine unerwünschte Ähnlichkeit in Aus</w:t>
        <w:softHyphen/>
        <w:t>druck und Inhalt mit der Arbeitsweise der Schizophrenen gewinnt. Anderseits kann man von der Denkweise der Schizophrenen die Charakteristik versuchen, sie behandeln konkrete Dinge, als ob sie abstrakte wären</w:t>
      </w:r>
      <w:r>
        <w:rPr>
          <w:color w:val="000000"/>
          <w:spacing w:val="0"/>
          <w:w w:val="100"/>
          <w:position w:val="0"/>
          <w:shd w:val="clear" w:color="auto" w:fill="auto"/>
          <w:vertAlign w:val="superscript"/>
          <w:lang w:val="de-DE" w:eastAsia="de-DE" w:bidi="de-DE"/>
        </w:rPr>
        <w:footnoteReference w:id="91"/>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erwähnte kranke Mädchen machte von der nämlichen Freiheit Gebrauch wie der Transzendentalphänomenologe. Sie setzte die natürliche Generalthesis «Das ist die Mutter» oder «So ist die Mutter» außer Aktion, machte von ihr keinen Gebrauch, und anstelle der konkreten Mutter setzte sie eine transzenden</w:t>
        <w:softHyphen/>
        <w:t>tale «absolute Idee der Mutter», die der «heiligen Frau», der «absoluten Stille», des «metaphysischen Friedens».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Gibt man aber den Philosophen die Freiheit zu dieser «Denkweise der Aus</w:t>
        <w:softHyphen/>
        <w:t>schaltung und Einklammerung» der Naturwirklichkeit, warum sollten wir dann dem Wahnsinnigen diese Freiheit absprechen?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 ausschlaggebenden Unterschied in der Denkweise des Philosophen und der Wahnkranken kann man wie folgt feststellen:</w:t>
      </w:r>
    </w:p>
    <w:p>
      <w:pPr>
        <w:pStyle w:val="Style22"/>
        <w:keepNext w:val="0"/>
        <w:keepLines w:val="0"/>
        <w:widowControl w:val="0"/>
        <w:numPr>
          <w:ilvl w:val="0"/>
          <w:numId w:val="41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Der Wahnkranke denkt mit </w:t>
      </w:r>
      <w:r>
        <w:rPr>
          <w:i/>
          <w:iCs/>
          <w:color w:val="000000"/>
          <w:spacing w:val="0"/>
          <w:w w:val="100"/>
          <w:position w:val="0"/>
          <w:shd w:val="clear" w:color="auto" w:fill="auto"/>
          <w:lang w:val="de-DE" w:eastAsia="de-DE" w:bidi="de-DE"/>
        </w:rPr>
        <w:t>verfälschten</w:t>
      </w:r>
      <w:r>
        <w:rPr>
          <w:color w:val="000000"/>
          <w:spacing w:val="0"/>
          <w:w w:val="100"/>
          <w:position w:val="0"/>
          <w:shd w:val="clear" w:color="auto" w:fill="auto"/>
          <w:lang w:val="de-DE" w:eastAsia="de-DE" w:bidi="de-DE"/>
        </w:rPr>
        <w:t xml:space="preserve"> Vorstellungen, mit einem krankhaft verwandelten Realitätsbewußtsein und ist einer Berichtigung seiner verfälschten Ideen durch Beweisgründe nicht zugänglich. Die Vorstellungen des Philosophen sind hingegen nicht verfälscht; sie sollen wenigstens nicht verfälschte Urteile sein. Sind sie es dennoch, so ist seine Philosophie eben eine «falsche» Philosophie, deren Falschheit mit Beweisgründen berichtigt werden kann.</w:t>
      </w:r>
    </w:p>
    <w:p>
      <w:pPr>
        <w:pStyle w:val="Style22"/>
        <w:keepNext w:val="0"/>
        <w:keepLines w:val="0"/>
        <w:widowControl w:val="0"/>
        <w:numPr>
          <w:ilvl w:val="0"/>
          <w:numId w:val="41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Wahn ist ein Spezialfall des geistigen Seins, das ohne «Ausschaltung» freilich unmöglich ist. Aber: </w:t>
      </w:r>
      <w:r>
        <w:rPr>
          <w:i/>
          <w:iCs/>
          <w:color w:val="000000"/>
          <w:spacing w:val="0"/>
          <w:w w:val="100"/>
          <w:position w:val="0"/>
          <w:shd w:val="clear" w:color="auto" w:fill="auto"/>
          <w:lang w:val="de-DE" w:eastAsia="de-DE" w:bidi="de-DE"/>
        </w:rPr>
        <w:t>erst die Verabsolutierung der Einklammerung,</w:t>
      </w:r>
      <w:r>
        <w:rPr>
          <w:color w:val="000000"/>
          <w:spacing w:val="0"/>
          <w:w w:val="100"/>
          <w:position w:val="0"/>
          <w:shd w:val="clear" w:color="auto" w:fill="auto"/>
          <w:lang w:val="de-DE" w:eastAsia="de-DE" w:bidi="de-DE"/>
        </w:rPr>
        <w:t xml:space="preserve"> d. h. </w:t>
      </w:r>
      <w:r>
        <w:rPr>
          <w:i/>
          <w:iCs/>
          <w:color w:val="000000"/>
          <w:spacing w:val="0"/>
          <w:w w:val="100"/>
          <w:position w:val="0"/>
          <w:shd w:val="clear" w:color="auto" w:fill="auto"/>
          <w:lang w:val="de-DE" w:eastAsia="de-DE" w:bidi="de-DE"/>
        </w:rPr>
        <w:t>der völlige Verlust des Eingeklammerten heißt Wahn.</w:t>
      </w:r>
      <w:r>
        <w:rPr>
          <w:color w:val="000000"/>
          <w:spacing w:val="0"/>
          <w:w w:val="100"/>
          <w:position w:val="0"/>
          <w:shd w:val="clear" w:color="auto" w:fill="auto"/>
          <w:lang w:val="de-DE" w:eastAsia="de-DE" w:bidi="de-DE"/>
        </w:rPr>
        <w:t xml:space="preserve"> Erst dann steht das Geistige zum Realen in einem nicht mehr positiv erhöhenden, sondern negierenden, ersetzenden Verhältnis. Der Philosoph hingegen, weiß um die methodische Natur der Ein</w:t>
        <w:softHyphen/>
        <w:t xml:space="preserve">klammerung; bei ihm verliert das Eingeklammerte nie das natürliche Sein oder Sosein. Er macht </w:t>
      </w:r>
      <w:r>
        <w:rPr>
          <w:i/>
          <w:iCs/>
          <w:color w:val="000000"/>
          <w:spacing w:val="0"/>
          <w:w w:val="100"/>
          <w:position w:val="0"/>
          <w:shd w:val="clear" w:color="auto" w:fill="auto"/>
          <w:lang w:val="de-DE" w:eastAsia="de-DE" w:bidi="de-DE"/>
        </w:rPr>
        <w:t>bewußt</w:t>
      </w:r>
      <w:r>
        <w:rPr>
          <w:color w:val="000000"/>
          <w:spacing w:val="0"/>
          <w:w w:val="100"/>
          <w:position w:val="0"/>
          <w:shd w:val="clear" w:color="auto" w:fill="auto"/>
          <w:lang w:val="de-DE" w:eastAsia="de-DE" w:bidi="de-DE"/>
        </w:rPr>
        <w:t xml:space="preserve"> und nur der Methode wegen in seinem Denken keinen </w:t>
      </w:r>
      <w:r>
        <w:rPr>
          <w:color w:val="000000"/>
          <w:spacing w:val="0"/>
          <w:w w:val="100"/>
          <w:position w:val="0"/>
          <w:shd w:val="clear" w:color="auto" w:fill="auto"/>
          <w:lang w:val="de-DE" w:eastAsia="de-DE" w:bidi="de-DE"/>
        </w:rPr>
        <w:t>Gebrauch von dem EiNgtkllmmtrttN. Von einem völligen Verlust des Einge</w:t>
        <w:softHyphen/>
        <w:t>klammerten ist somit bei ihm nicht die Rede.</w:t>
      </w:r>
    </w:p>
    <w:p>
      <w:pPr>
        <w:pStyle w:val="Style22"/>
        <w:keepNext w:val="0"/>
        <w:keepLines w:val="0"/>
        <w:widowControl w:val="0"/>
        <w:numPr>
          <w:ilvl w:val="0"/>
          <w:numId w:val="419"/>
        </w:numPr>
        <w:shd w:val="clear" w:color="auto" w:fill="auto"/>
        <w:tabs>
          <w:tab w:pos="582" w:val="left"/>
        </w:tabs>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sagt: die Psychose ist die Folge eines Konfliktes zwischen dem Ich und seiner Außenwelt. Neurose und Psychose sind beide nur Ausdruck der Re</w:t>
        <w:softHyphen/>
        <w:t xml:space="preserve">bellion des TriebEbens (des Es) gegen die Außenwelt. Sie sind die Folge der Unlust oder der Unfähigkeit, «sich der realen Not, der m'dyzi] anzupassen». Während aber der Neurotiker die Wirklichkeit Ni’chZ verleugnet, ihr gehorsam bleibt, nur nicht von ihr wissen will, reißt sich das wahnbildende Ich von der Wirklichkeit los. Bei der Psychose ist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der Realitätsverlust von vorn</w:t>
        <w:softHyphen/>
        <w:t>herein gegeben. Der Psychotiker ver/engeet die Realität und baut sich eine neue Wahnwelt auf. Der Realitätsverlust ist vollkommen. Die Ausschaltung der na</w:t>
        <w:softHyphen/>
        <w:t>türlichen Welt bei den Psychotikern ist somit nicht die Folge eines bewußten, willentlichen Denk^tes wie bei den TraNrzendtntalphänomenologtN. Die Denk</w:t>
        <w:softHyphen/>
        <w:t>weise ist bei beiden dennoch die nämliche, und zwar die einer absoluten oder transzeNdeNtaleN, d. h. einer die Wirklichkeitsgrenzen überschreitenden Subjek</w:t>
        <w:softHyphen/>
        <w:t>tivität. Beide setzen das natürliche «Sein» und «Sosein» außer Aktion.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sind der Meinung, daß sich die Philosophen der absoluten und transzen</w:t>
        <w:softHyphen/>
        <w:t>dentalen Subjektivität nur in dem «Wie» von den Wahnsinnigen unterscheiden. Im «Warum/» tragen beide das gleiche Schicksal. Ein Philosoph klammert das natürliche Sein willentlich, bewußt ein. Ein Psychotiker macht das nämliche un</w:t>
        <w:softHyphen/>
        <w:t>bewußt. Die ausschlaggebende Frage ist aber die: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Warum schalten sie beide die natürliche Welt aus ? Warum setzen sie beide das natürliche Sein in Klammern? Warum flücheen sie beide in eine absolute, transzen</w:t>
        <w:softHyphen/>
        <w:t>dentale Region der Subjektivität? Die Antwort des Schicksalspsychologen lautet: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Weil beide ihren allmenschlichen und ursprünglichen Drang sum Einssein uW</w:t>
      </w:r>
      <w:r>
        <w:rPr>
          <w:color w:val="000000"/>
          <w:spacing w:val="0"/>
          <w:w w:val="100"/>
          <w:position w:val="0"/>
          <w:shd w:val="clear" w:color="auto" w:fill="auto"/>
          <w:lang w:val="de-DE" w:eastAsia="de-DE" w:bidi="de-DE"/>
        </w:rPr>
        <w:t xml:space="preserve"> p/W jeie mit der We/Z nichZ </w:t>
      </w:r>
      <w:r>
        <w:rPr>
          <w:color w:val="000000"/>
          <w:spacing w:val="0"/>
          <w:w w:val="100"/>
          <w:position w:val="0"/>
          <w:sz w:val="18"/>
          <w:szCs w:val="18"/>
          <w:shd w:val="clear" w:color="auto" w:fill="auto"/>
          <w:lang w:val="de-DE" w:eastAsia="de-DE" w:bidi="de-DE"/>
        </w:rPr>
        <w:t xml:space="preserve">%u </w:t>
      </w:r>
      <w:r>
        <w:rPr>
          <w:color w:val="000000"/>
          <w:spacing w:val="0"/>
          <w:w w:val="100"/>
          <w:position w:val="0"/>
          <w:shd w:val="clear" w:color="auto" w:fill="auto"/>
          <w:lang w:val="de-DE" w:eastAsia="de-DE" w:bidi="de-DE"/>
        </w:rPr>
        <w:t>befriedigen verwögen. Darin muß der Philosoph mit dem Wahnsinnigen gleichgestellt werden.</w:t>
      </w:r>
    </w:p>
    <w:p>
      <w:pPr>
        <w:pStyle w:val="Style2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dem Abschnitt der «Elementaren Ich-Funktionen» haben wir die Meinung geäußert, daß die Urtendenz des noch unbewußten «triebhaften» Ichs der Par- </w:t>
      </w:r>
      <w:r>
        <w:rPr>
          <w:i/>
          <w:iCs/>
          <w:color w:val="000000"/>
          <w:spacing w:val="0"/>
          <w:w w:val="100"/>
          <w:position w:val="0"/>
          <w:shd w:val="clear" w:color="auto" w:fill="auto"/>
          <w:lang w:val="de-DE" w:eastAsia="de-DE" w:bidi="de-DE"/>
        </w:rPr>
        <w:t>tisfipationsdrlng</w:t>
      </w:r>
      <w:r>
        <w:rPr>
          <w:color w:val="000000"/>
          <w:spacing w:val="0"/>
          <w:w w:val="100"/>
          <w:position w:val="0"/>
          <w:shd w:val="clear" w:color="auto" w:fill="auto"/>
          <w:lang w:val="de-DE" w:eastAsia="de-DE" w:bidi="de-DE"/>
        </w:rPr>
        <w:t xml:space="preserve"> ist. Der native Partizipationsdrang als die urförmige, noch trieb</w:t>
        <w:softHyphen/>
        <w:t xml:space="preserve">hafte Ich-Funktion treibt den Menschen dazu, mit den Objekten der Umwelt eins', </w:t>
      </w:r>
      <w:r>
        <w:rPr>
          <w:i/>
          <w:iCs/>
          <w:color w:val="000000"/>
          <w:spacing w:val="0"/>
          <w:w w:val="100"/>
          <w:position w:val="0"/>
          <w:shd w:val="clear" w:color="auto" w:fill="auto"/>
          <w:lang w:val="de-DE" w:eastAsia="de-DE" w:bidi="de-DE"/>
        </w:rPr>
        <w:t>gleich</w:t>
      </w:r>
      <w:r>
        <w:rPr>
          <w:color w:val="000000"/>
          <w:spacing w:val="0"/>
          <w:w w:val="100"/>
          <w:position w:val="0"/>
          <w:shd w:val="clear" w:color="auto" w:fill="auto"/>
          <w:lang w:val="de-DE" w:eastAsia="de-DE" w:bidi="de-DE"/>
        </w:rPr>
        <w:t xml:space="preserve"> und verwandt zu sein. Das menschliche Ich erträgt das Alleinsein nicht. Das Alleinsein ist aber ein Attribut des menschlichen Seins im Diesseits. Das Schicksal des diesseitigen Alleinseins will das Ich durch den PartizipltioNsdrlNg, durch das Eins- und Gleichsein mit dem anderen in irgendeiner Weise abwehren, verändern. Wir erörterten ausführlich, wie dieser Drang zu ANteilhabeN am anderen und </w:t>
      </w:r>
      <w:r>
        <w:rPr>
          <w:smallCaps/>
          <w:color w:val="000000"/>
          <w:spacing w:val="0"/>
          <w:w w:val="100"/>
          <w:position w:val="0"/>
          <w:shd w:val="clear" w:color="auto" w:fill="auto"/>
          <w:lang w:val="de-DE" w:eastAsia="de-DE" w:bidi="de-DE"/>
        </w:rPr>
        <w:t xml:space="preserve">in </w:t>
      </w:r>
      <w:r>
        <w:rPr>
          <w:color w:val="000000"/>
          <w:spacing w:val="0"/>
          <w:w w:val="100"/>
          <w:position w:val="0"/>
          <w:shd w:val="clear" w:color="auto" w:fill="auto"/>
          <w:lang w:val="de-DE" w:eastAsia="de-DE" w:bidi="de-DE"/>
        </w:rPr>
        <w:t xml:space="preserve">der Welt nach </w:t>
      </w:r>
      <w:r>
        <w:rPr>
          <w:smallCaps/>
          <w:color w:val="000000"/>
          <w:spacing w:val="0"/>
          <w:w w:val="100"/>
          <w:position w:val="0"/>
          <w:shd w:val="clear" w:color="auto" w:fill="auto"/>
          <w:lang w:val="de-DE" w:eastAsia="de-DE" w:bidi="de-DE"/>
        </w:rPr>
        <w:t>Levy-Bruhl</w:t>
      </w:r>
      <w:r>
        <w:rPr>
          <w:color w:val="000000"/>
          <w:spacing w:val="0"/>
          <w:w w:val="100"/>
          <w:position w:val="0"/>
          <w:shd w:val="clear" w:color="auto" w:fill="auto"/>
          <w:lang w:val="de-DE" w:eastAsia="de-DE" w:bidi="de-DE"/>
        </w:rPr>
        <w:t xml:space="preserve"> das ganze persönliche, familiäre und kollektive Leben der primitiven Naturvölker formt. Wir sprachen auch beim Kleinkind mit </w:t>
      </w:r>
      <w:r>
        <w:rPr>
          <w:smallCaps/>
          <w:color w:val="000000"/>
          <w:spacing w:val="0"/>
          <w:w w:val="100"/>
          <w:position w:val="0"/>
          <w:shd w:val="clear" w:color="auto" w:fill="auto"/>
          <w:lang w:val="de-DE" w:eastAsia="de-DE" w:bidi="de-DE"/>
        </w:rPr>
        <w:t>Piaget</w:t>
      </w:r>
      <w:r>
        <w:rPr>
          <w:color w:val="000000"/>
          <w:spacing w:val="0"/>
          <w:w w:val="100"/>
          <w:position w:val="0"/>
          <w:shd w:val="clear" w:color="auto" w:fill="auto"/>
          <w:lang w:val="de-DE" w:eastAsia="de-DE" w:bidi="de-DE"/>
        </w:rPr>
        <w:t xml:space="preserve"> von einer a-dualen Phase der Seele, in der das Kind die partizipative Ich- Strebung in Form einer </w:t>
      </w:r>
      <w:r>
        <w:rPr>
          <w:i/>
          <w:iCs/>
          <w:color w:val="000000"/>
          <w:spacing w:val="0"/>
          <w:w w:val="100"/>
          <w:position w:val="0"/>
          <w:shd w:val="clear" w:color="auto" w:fill="auto"/>
          <w:lang w:val="de-DE" w:eastAsia="de-DE" w:bidi="de-DE"/>
        </w:rPr>
        <w:t>DuaUtmion</w:t>
      </w:r>
      <w:r>
        <w:rPr>
          <w:color w:val="000000"/>
          <w:spacing w:val="0"/>
          <w:w w:val="100"/>
          <w:position w:val="0"/>
          <w:shd w:val="clear" w:color="auto" w:fill="auto"/>
          <w:lang w:val="de-DE" w:eastAsia="de-DE" w:bidi="de-DE"/>
        </w:rPr>
        <w:t xml:space="preserve"> mit der Mutter zu befriedigen versucht. Im ersten Band wiesen wir auch darauf hin, daß der Wunsch, in einer Mutter-Kind</w:t>
        <w:softHyphen/>
        <w:t>Dualunion, d. h. in einer Partizipation zu leben, ein allmenschlicher, ewiger, un</w:t>
        <w:softHyphen/>
        <w:t>stillbarer Anspruch des menschlichen Ich-Wesens ist, von der Geburt bis zum Tod.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partizipative p-Ich, d. h. das Streben nach Eins-, Gleich- und Verwandt</w:t>
        <w:softHyphen/>
        <w:t>sein mit dem anderen und mit den Dingen der Welt, löscht im MeNscheN niemals aus. Die Tragik des Menschen überall in der Welt - i m besonderen aber im Abend</w:t>
        <w:softHyphen/>
        <w:t xml:space="preserve">land - besteht nun eben darin, daß der Mensch auf dieser Stufe seiner Kultur und </w:t>
      </w:r>
      <w:r>
        <w:rPr>
          <w:color w:val="000000"/>
          <w:spacing w:val="0"/>
          <w:w w:val="100"/>
          <w:position w:val="0"/>
          <w:shd w:val="clear" w:color="auto" w:fill="auto"/>
          <w:lang w:val="de-DE" w:eastAsia="de-DE" w:bidi="de-DE"/>
        </w:rPr>
        <w:t>Zivilisation unfähig geworden ist, seinen Urdrang zur Partizipation zu befriedi</w:t>
        <w:softHyphen/>
        <w:t>gen. Und weil der Mensch in seiner wachsenden Kultur und Zivilisation sowohl mit dem anderen wie auch mit der Naturwelt immer weniger eins und gleich werden kann, darum und nur darum klammert er diese Welt der Wirklichkeit ein, • darum will er von dieser natürlichen Welt nicht wissen, darum verleugnet und verneint er die natürliche Wirklichkeit, und darum muß er in irgendeiner Weise das Diesseits verlassen und auf die Suche nach einem Jenseits gehen, das ihm die Partizipation ermöglicht.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Alle Menschen haben das gemeinsame Schicksal, den Drang zu Einssein und Glliihsein in der realen Welt nie realiter befriedigen zu können. Die Art und Weise, wie der Einzelne auf die Unmöglichkeit der realen Partizipation in der natürlichen Welt des Diesseits reagiert, ist sehr mannigfaltig.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eine sucht sich ein Such/obe-k., mit dem er die veruntreute partizipative Dualunion ersetzt. Wir sagten ja: Sucht ist eine permanente Prothese für die ver</w:t>
        <w:softHyphen/>
        <w:t>untreute Mutter, für die reale Dualunioni. (Vgl. hiezu den Destruktionswahn.)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snveite verdrängt ein Stück der Realität, von dem er nicht wissen will. Er meidet fluchtartig dieses Stück der Wirklichkeit und ersetzt den Schaden des teil</w:t>
        <w:softHyphen/>
        <w:t xml:space="preserve">weisen Realltätsverlustes durch ne«ao/iJ■che Symptome </w:t>
      </w:r>
      <w:r>
        <w:rPr>
          <w:smallCaps/>
          <w:color w:val="000000"/>
          <w:spacing w:val="0"/>
          <w:w w:val="100"/>
          <w:position w:val="0"/>
          <w:shd w:val="clear" w:color="auto" w:fill="auto"/>
          <w:lang w:val="de-DE" w:eastAsia="de-DE" w:bidi="de-DE"/>
        </w:rPr>
        <w:t>(Freud).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drltZ^e verleugnet ab ovo völlig die Wirklichkeit und baut die Welt neu auf, und zwar so, daß er seine Uransprüche auf die Partizipation restlos zu befriedigen vermag. Er wird wahnsinnig.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zler/e verleugnet nicht das natürliche Sein und Sosein der Welt, er setzt sie nur außer Aktion, er klammert die natürliche Welt ein und baut sich bewußt eine absolute, transzendentale neue Subjektivitätswelt auf. Man nennt ihn einen Philosophen.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fünfe verleugnet die irdische Welt auch nicht, er öffnet aber sein Ich für die höchste Machtinstanz und bildet eine Partizipation, eine Dualunion mit Gott und dem Heiligen Geist. So wird er ein Gläubiger.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mystische Partizipation der Primitiven mit dem Totlmtilr und den Totem</w:t>
        <w:softHyphen/>
        <w:t>pflanzen, mit allen Dingen der Welt, die «mana» erhalten, die reale Dualunion des Kleinkindes mit der Mutter, die krankhafte Beziehung des Süchtigen mit seinem Suchtobjekt, die Symptom- und Komplexbildungen der Neurotiker, die Wahn</w:t>
        <w:softHyphen/>
        <w:t>welt der Geisteskranken, die absolute, transzendentale Subjektivitätswelt der Philosophen, die religiös-geistige Verbindung mit Gott bei den Gläubigen, alle diese verschiedenen Sihiiksalsmögllihkliten sind Wege, auf denen das Ich das tragische Schicksal des Alleinseins zu verändern, das unerträgliche Diesseits zu verlassen sucht.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Alle diese Sihliksalsformln stammen aus dem nämlichen Quell der Seele: aus dem ewigen Wunsch nach Nicht-allein-Sein, nach Eins-, Gleich- und Verwandt</w:t>
        <w:softHyphen/>
        <w:t>sein mit dem anderen und mit der Welt, aus der Sehnsucht, von dem anderen ge</w:t>
        <w:softHyphen/>
        <w:t>führt und bei dem anderen geborgen zu sein. Und well dieses unstillbare ewige Streben nach Partizipation im realen Diesseits niemals befriedigt werden kann, muß sich der Mensch auf irgendeine Weise yenseit.r der Wirklichkeit begehen, um dort endlich das Einssein zu erleben.</w:t>
      </w:r>
    </w:p>
    <w:p>
      <w:pPr>
        <w:pStyle w:val="Style12"/>
        <w:keepNext w:val="0"/>
        <w:keepLines w:val="0"/>
        <w:widowControl w:val="0"/>
        <w:numPr>
          <w:ilvl w:val="0"/>
          <w:numId w:val="421"/>
        </w:numPr>
        <w:shd w:val="clear" w:color="auto" w:fill="auto"/>
        <w:tabs>
          <w:tab w:pos="503" w:val="left"/>
        </w:tabs>
        <w:bidi w:val="0"/>
        <w:spacing w:line="240" w:lineRule="auto"/>
        <w:ind w:left="0" w:firstLine="360"/>
        <w:jc w:val="left"/>
      </w:pPr>
      <w:r>
        <w:rPr>
          <w:color w:val="000000"/>
          <w:spacing w:val="0"/>
          <w:w w:val="100"/>
          <w:position w:val="0"/>
          <w:shd w:val="clear" w:color="auto" w:fill="auto"/>
          <w:lang w:val="de-DE" w:eastAsia="de-DE" w:bidi="de-DE"/>
        </w:rPr>
        <w:t>Triebpathologie, Bd. I, S. 415 ff.</w:t>
      </w:r>
    </w:p>
    <w:p>
      <w:pPr>
        <w:pStyle w:val="Style22"/>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4"/>
          <w:szCs w:val="24"/>
          <w:shd w:val="clear" w:color="auto" w:fill="auto"/>
          <w:lang w:val="de-DE" w:eastAsia="de-DE" w:bidi="de-DE"/>
        </w:rPr>
        <w:t xml:space="preserve">II. </w:t>
      </w:r>
      <w:r>
        <w:rPr>
          <w:color w:val="000000"/>
          <w:spacing w:val="0"/>
          <w:w w:val="100"/>
          <w:position w:val="0"/>
          <w:sz w:val="22"/>
          <w:szCs w:val="22"/>
          <w:shd w:val="clear" w:color="auto" w:fill="auto"/>
          <w:lang w:val="de-DE" w:eastAsia="de-DE" w:bidi="de-DE"/>
        </w:rPr>
        <w:t xml:space="preserve">Gedanken über </w:t>
      </w:r>
      <w:r>
        <w:rPr>
          <w:rFonts w:ascii="Garamond" w:eastAsia="Garamond" w:hAnsi="Garamond" w:cs="Garamond"/>
          <w:color w:val="000000"/>
          <w:spacing w:val="0"/>
          <w:w w:val="100"/>
          <w:position w:val="0"/>
          <w:sz w:val="26"/>
          <w:szCs w:val="26"/>
          <w:shd w:val="clear" w:color="auto" w:fill="auto"/>
          <w:lang w:val="de-DE" w:eastAsia="de-DE" w:bidi="de-DE"/>
        </w:rPr>
        <w:t xml:space="preserve">Wesen </w:t>
      </w:r>
      <w:r>
        <w:rPr>
          <w:color w:val="000000"/>
          <w:spacing w:val="0"/>
          <w:w w:val="100"/>
          <w:position w:val="0"/>
          <w:sz w:val="22"/>
          <w:szCs w:val="22"/>
          <w:shd w:val="clear" w:color="auto" w:fill="auto"/>
          <w:lang w:val="de-DE" w:eastAsia="de-DE" w:bidi="de-DE"/>
        </w:rPr>
        <w:t xml:space="preserve">und </w:t>
      </w:r>
      <w:r>
        <w:rPr>
          <w:rFonts w:ascii="Garamond" w:eastAsia="Garamond" w:hAnsi="Garamond" w:cs="Garamond"/>
          <w:i/>
          <w:iCs/>
          <w:color w:val="000000"/>
          <w:spacing w:val="0"/>
          <w:w w:val="100"/>
          <w:position w:val="0"/>
          <w:sz w:val="26"/>
          <w:szCs w:val="26"/>
          <w:shd w:val="clear" w:color="auto" w:fill="auto"/>
          <w:lang w:val="de-DE" w:eastAsia="de-DE" w:bidi="de-DE"/>
        </w:rPr>
        <w:t>Formen</w:t>
      </w:r>
      <w:r>
        <w:rPr>
          <w:rFonts w:ascii="Garamond" w:eastAsia="Garamond" w:hAnsi="Garamond" w:cs="Garamond"/>
          <w:color w:val="000000"/>
          <w:spacing w:val="0"/>
          <w:w w:val="100"/>
          <w:position w:val="0"/>
          <w:sz w:val="26"/>
          <w:szCs w:val="26"/>
          <w:shd w:val="clear" w:color="auto" w:fill="auto"/>
          <w:lang w:val="de-DE" w:eastAsia="de-DE" w:bidi="de-DE"/>
        </w:rPr>
        <w:t xml:space="preserve"> des </w:t>
      </w:r>
      <w:r>
        <w:rPr>
          <w:color w:val="000000"/>
          <w:spacing w:val="0"/>
          <w:w w:val="100"/>
          <w:position w:val="0"/>
          <w:sz w:val="22"/>
          <w:szCs w:val="22"/>
          <w:shd w:val="clear" w:color="auto" w:fill="auto"/>
          <w:lang w:val="de-DE" w:eastAsia="de-DE" w:bidi="de-DE"/>
        </w:rPr>
        <w:t>Wahns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«Wahnideen sind krankhaft verfälschte Vorstellungen, die der Berichtigung durch Beweisgründe nicht zugänglich iied1.» So hat E.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das Wesen der Wahnbilding bestimmt. Warum sind aber diese verfälschten Vosittlluegee der Berichtigung durch Beweisgründe, d. h. durch Einsicht unzugänglich ? Die Ent</w:t>
        <w:softHyphen/>
        <w:t>stehung der Wahewelt als Ersatz für die veruntreute Partizipation - in schicksals</w:t>
        <w:softHyphen/>
        <w:t xml:space="preserve">analytischem Sinne - gibt uns erst die Antwort auf die obige Frage: Weii die pure En/sich/ den </w:t>
      </w:r>
      <w:r>
        <w:rPr>
          <w:i/>
          <w:iCs/>
          <w:color w:val="000000"/>
          <w:spacing w:val="0"/>
          <w:w w:val="100"/>
          <w:position w:val="0"/>
          <w:shd w:val="clear" w:color="auto" w:fill="auto"/>
          <w:lang w:val="de-DE" w:eastAsia="de-DE" w:bidi="de-DE"/>
        </w:rPr>
        <w:t>triebhaften</w:t>
      </w:r>
      <w:r>
        <w:rPr>
          <w:color w:val="000000"/>
          <w:spacing w:val="0"/>
          <w:w w:val="100"/>
          <w:position w:val="0"/>
          <w:shd w:val="clear" w:color="auto" w:fill="auto"/>
          <w:lang w:val="de-DE" w:eastAsia="de-DE" w:bidi="de-DE"/>
        </w:rPr>
        <w:t xml:space="preserve"> Dirs/ nach </w:t>
      </w:r>
      <w:r>
        <w:rPr>
          <w:i/>
          <w:iCs/>
          <w:color w:val="000000"/>
          <w:spacing w:val="0"/>
          <w:w w:val="100"/>
          <w:position w:val="0"/>
          <w:shd w:val="clear" w:color="auto" w:fill="auto"/>
          <w:lang w:val="de-DE" w:eastAsia="de-DE" w:bidi="de-DE"/>
        </w:rPr>
        <w:t>Partiz/ipation</w:t>
      </w:r>
      <w:r>
        <w:rPr>
          <w:color w:val="000000"/>
          <w:spacing w:val="0"/>
          <w:w w:val="100"/>
          <w:position w:val="0"/>
          <w:shd w:val="clear" w:color="auto" w:fill="auto"/>
          <w:lang w:val="de-DE" w:eastAsia="de-DE" w:bidi="de-DE"/>
        </w:rPr>
        <w:t xml:space="preserve"> niemals </w:t>
      </w:r>
      <w:r>
        <w:rPr>
          <w:i/>
          <w:iCs/>
          <w:color w:val="000000"/>
          <w:spacing w:val="0"/>
          <w:w w:val="100"/>
          <w:position w:val="0"/>
          <w:shd w:val="clear" w:color="auto" w:fill="auto"/>
          <w:lang w:val="de-DE" w:eastAsia="de-DE" w:bidi="de-DE"/>
        </w:rPr>
        <w:t>gu stillen vermag.</w:t>
      </w:r>
      <w:r>
        <w:rPr>
          <w:color w:val="000000"/>
          <w:spacing w:val="0"/>
          <w:w w:val="100"/>
          <w:position w:val="0"/>
          <w:shd w:val="clear" w:color="auto" w:fill="auto"/>
          <w:lang w:val="de-DE" w:eastAsia="de-DE" w:bidi="de-DE"/>
        </w:rPr>
        <w:t xml:space="preserve"> Der Drang des Ichs nach Eiesstie mit dem anderen in einer Dualunion kann eir durch die Hingabe an einen anderen befriedigt werden; niemals aber durch logische Beweis</w:t>
        <w:softHyphen/>
        <w:t>gründe.</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«Wahnideen</w:t>
      </w:r>
      <w:r>
        <w:rPr>
          <w:color w:val="000000"/>
          <w:spacing w:val="0"/>
          <w:w w:val="100"/>
          <w:position w:val="0"/>
          <w:shd w:val="clear" w:color="auto" w:fill="auto"/>
          <w:lang w:val="de-DE" w:eastAsia="de-DE" w:bidi="de-DE"/>
        </w:rPr>
        <w:t xml:space="preserve"> sind unrichtige Voritelllegen, die nicht aus zufälliger Unzuläng</w:t>
        <w:softHyphen/>
        <w:t xml:space="preserve">lichkeit der Logik, sondern aus einem inneren Bedürfnis heraus geschaffen worden sind (,Wahnbedürfnis‘).» ... «Z% </w:t>
      </w:r>
      <w:r>
        <w:rPr>
          <w:i/>
          <w:iCs/>
          <w:color w:val="000000"/>
          <w:spacing w:val="0"/>
          <w:w w:val="100"/>
          <w:position w:val="0"/>
          <w:shd w:val="clear" w:color="auto" w:fill="auto"/>
          <w:lang w:val="de-DE" w:eastAsia="de-DE" w:bidi="de-DE"/>
        </w:rPr>
        <w:t xml:space="preserve">Wahnideen haben somit ihr physiologisches Analogon </w:t>
      </w:r>
      <w:r>
        <w:rPr>
          <w:color w:val="000000"/>
          <w:spacing w:val="0"/>
          <w:w w:val="100"/>
          <w:position w:val="0"/>
          <w:shd w:val="clear" w:color="auto" w:fill="auto"/>
          <w:lang w:val="de-DE" w:eastAsia="de-DE" w:bidi="de-DE"/>
        </w:rPr>
        <w:t xml:space="preserve">nic/h im </w:t>
      </w:r>
      <w:r>
        <w:rPr>
          <w:i/>
          <w:iCs/>
          <w:color w:val="000000"/>
          <w:spacing w:val="0"/>
          <w:w w:val="100"/>
          <w:position w:val="0"/>
          <w:shd w:val="clear" w:color="auto" w:fill="auto"/>
          <w:lang w:val="de-DE" w:eastAsia="de-DE" w:bidi="de-DE"/>
        </w:rPr>
        <w:t>Irrtum,</w:t>
      </w:r>
      <w:r>
        <w:rPr>
          <w:color w:val="000000"/>
          <w:spacing w:val="0"/>
          <w:w w:val="100"/>
          <w:position w:val="0"/>
          <w:shd w:val="clear" w:color="auto" w:fill="auto"/>
          <w:lang w:val="de-DE" w:eastAsia="de-DE" w:bidi="de-DE"/>
        </w:rPr>
        <w:t xml:space="preserve"> irndtsn im G/aubee, und dementsprechend ist der Hauptwahn auch regelmäßig egozentrisch, von wtstntlichts Bedeutung für die Persönlichkeit des Kranken selbst, während allerdings Formen von Erkläriegs- und Nebeewahn den Patienten nicht direkt aezugehen brauchet.»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 dieser Begriffsbestimmung des Wahns nach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müssen wir heute nur eine Erktee:nis der Schicksalspsychologfe hinzufügee, daß nämlich dieses «Wahnbedürfnis» aus der Tt^iebquelle des Dranges nach Partizipation herstammt.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Wahnbedürfnis istja i. E. eine </w:t>
      </w:r>
      <w:r>
        <w:rPr>
          <w:i/>
          <w:iCs/>
          <w:color w:val="000000"/>
          <w:spacing w:val="0"/>
          <w:w w:val="100"/>
          <w:position w:val="0"/>
          <w:shd w:val="clear" w:color="auto" w:fill="auto"/>
          <w:lang w:val="de-DE" w:eastAsia="de-DE" w:bidi="de-DE"/>
        </w:rPr>
        <w:t>Ersatz foom dee Bediirfniiiti</w:t>
      </w:r>
      <w:r>
        <w:rPr>
          <w:color w:val="000000"/>
          <w:spacing w:val="0"/>
          <w:w w:val="100"/>
          <w:position w:val="0"/>
          <w:shd w:val="clear" w:color="auto" w:fill="auto"/>
          <w:lang w:val="de-DE" w:eastAsia="de-DE" w:bidi="de-DE"/>
        </w:rPr>
        <w:t xml:space="preserve"> nach Eins- und G'/eichsen. Der Wahnsinnige lebt genau so mit dem Wahnobjekt in einer Einheit, ie einer Dualunion wie der Süchtige mit dem Suchtobjekt, wie der Philosoph mit der transzendentalen, absoluten Ideenwelt oder wie der Gläubige mit Gott und dem Heiligen Geist.</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K-Aappers</w:t>
      </w:r>
      <w:r>
        <w:rPr>
          <w:color w:val="000000"/>
          <w:spacing w:val="0"/>
          <w:w w:val="100"/>
          <w:position w:val="0"/>
          <w:shd w:val="clear" w:color="auto" w:fill="auto"/>
          <w:lang w:val="de-DE" w:eastAsia="de-DE" w:bidi="de-DE"/>
        </w:rPr>
        <w:t xml:space="preserve"> ist der Wahe ein Urphäeomee. Das Feld des Wahns wird durch das auisb/eibende Seins- und </w:t>
      </w:r>
      <w:r>
        <w:rPr>
          <w:i/>
          <w:iCs/>
          <w:color w:val="000000"/>
          <w:spacing w:val="0"/>
          <w:w w:val="100"/>
          <w:position w:val="0"/>
          <w:shd w:val="clear" w:color="auto" w:fill="auto"/>
          <w:lang w:val="de-DE" w:eastAsia="de-DE" w:bidi="de-DE"/>
        </w:rPr>
        <w:t>Dieeinsbtlrlßtstin</w:t>
      </w:r>
      <w:r>
        <w:rPr>
          <w:color w:val="000000"/>
          <w:spacing w:val="0"/>
          <w:w w:val="100"/>
          <w:position w:val="0"/>
          <w:shd w:val="clear" w:color="auto" w:fill="auto"/>
          <w:lang w:val="de-DE" w:eastAsia="de-DE" w:bidi="de-DE"/>
        </w:rPr>
        <w:t xml:space="preserve"> abgegreezt, welches sich als Entfremdung der Wahseehmuegswelt manifestiert. Wahn heißt «eine Verwand</w:t>
        <w:softHyphen/>
        <w:t>lung in dem u’mfa.-■stndtn (sich sekundär ie Realitätslrttilen kiedgebeeden) Äeali/äti- be^M^l?/st^n, das sich auf diese Erfahrungen, auf die Welt der Praxis, der Wider</w:t>
        <w:softHyphen/>
        <w:t xml:space="preserve">stände ind Bedeutlegen aufbait, worin aber die täuschende halluzinatorische Leibhaftigkeit eur eine beiläufige, nicht zureichend begründete Rolle spielt neben den Veränderungen voe Grledtrfahrungte, die zu erfassen ues die größten Schwierigkeiten macht.» ... «Der Wahe teilt sich ie </w:t>
      </w:r>
      <w:r>
        <w:rPr>
          <w:i/>
          <w:iCs/>
          <w:color w:val="000000"/>
          <w:spacing w:val="0"/>
          <w:w w:val="100"/>
          <w:position w:val="0"/>
          <w:shd w:val="clear" w:color="auto" w:fill="auto"/>
          <w:lang w:val="de-DE" w:eastAsia="de-DE" w:bidi="de-DE"/>
        </w:rPr>
        <w:t>0^11™</w:t>
      </w:r>
      <w:r>
        <w:rPr>
          <w:color w:val="000000"/>
          <w:spacing w:val="0"/>
          <w:w w:val="100"/>
          <w:position w:val="0"/>
          <w:shd w:val="clear" w:color="auto" w:fill="auto"/>
          <w:lang w:val="de-DE" w:eastAsia="de-DE" w:bidi="de-DE"/>
        </w:rPr>
        <w:t xml:space="preserve"> mit. Nur wo ge</w:t>
        <w:softHyphen/>
        <w:t>dacht ind geurteilt wird, kann ein Wahn tntitthte. Iesofern nennt man Wahn</w:t>
        <w:softHyphen/>
        <w:t>ideen die pathologisch verfälschten Urteile</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äußern Merkmale des Wahns faßt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wie folgt zusammen:</w:t>
      </w:r>
    </w:p>
    <w:p>
      <w:pPr>
        <w:pStyle w:val="Style22"/>
        <w:keepNext w:val="0"/>
        <w:keepLines w:val="0"/>
        <w:widowControl w:val="0"/>
        <w:numPr>
          <w:ilvl w:val="0"/>
          <w:numId w:val="423"/>
        </w:numPr>
        <w:shd w:val="clear" w:color="auto" w:fill="auto"/>
        <w:tabs>
          <w:tab w:pos="590" w:val="left"/>
        </w:tabs>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sub/ek/ive Gewißheit die außergewöhnliche Überzeugung.</w:t>
      </w:r>
    </w:p>
    <w:p>
      <w:pPr>
        <w:pStyle w:val="Style22"/>
        <w:keepNext w:val="0"/>
        <w:keepLines w:val="0"/>
        <w:widowControl w:val="0"/>
        <w:numPr>
          <w:ilvl w:val="0"/>
          <w:numId w:val="423"/>
        </w:numPr>
        <w:shd w:val="clear" w:color="auto" w:fill="auto"/>
        <w:tabs>
          <w:tab w:pos="599" w:val="left"/>
        </w:tabs>
        <w:bidi w:val="0"/>
        <w:spacing w:line="240" w:lineRule="auto"/>
        <w:ind w:left="0" w:firstLine="360"/>
        <w:jc w:val="left"/>
      </w:pPr>
      <w:r>
        <w:rPr>
          <w:i/>
          <w:iCs/>
          <w:color w:val="000000"/>
          <w:spacing w:val="0"/>
          <w:w w:val="100"/>
          <w:position w:val="0"/>
          <w:shd w:val="clear" w:color="auto" w:fill="auto"/>
          <w:lang w:val="de-DE" w:eastAsia="de-DE" w:bidi="de-DE"/>
        </w:rPr>
        <w:t>Die Unbttinflußbarktet</w:t>
      </w:r>
      <w:r>
        <w:rPr>
          <w:color w:val="000000"/>
          <w:spacing w:val="0"/>
          <w:w w:val="100"/>
          <w:position w:val="0"/>
          <w:shd w:val="clear" w:color="auto" w:fill="auto"/>
          <w:lang w:val="de-DE" w:eastAsia="de-DE" w:bidi="de-DE"/>
        </w:rPr>
        <w:t xml:space="preserve"> durch Erfahrung.</w:t>
      </w:r>
    </w:p>
    <w:p>
      <w:pPr>
        <w:pStyle w:val="Style22"/>
        <w:keepNext w:val="0"/>
        <w:keepLines w:val="0"/>
        <w:widowControl w:val="0"/>
        <w:numPr>
          <w:ilvl w:val="0"/>
          <w:numId w:val="423"/>
        </w:numPr>
        <w:shd w:val="clear" w:color="auto" w:fill="auto"/>
        <w:tabs>
          <w:tab w:pos="599" w:val="left"/>
        </w:tabs>
        <w:bidi w:val="0"/>
        <w:spacing w:line="240" w:lineRule="auto"/>
        <w:ind w:left="0" w:firstLine="360"/>
        <w:jc w:val="left"/>
      </w:pPr>
      <w:r>
        <w:rPr>
          <w:i/>
          <w:iCs/>
          <w:color w:val="000000"/>
          <w:spacing w:val="0"/>
          <w:w w:val="100"/>
          <w:position w:val="0"/>
          <w:shd w:val="clear" w:color="auto" w:fill="auto"/>
          <w:lang w:val="de-DE" w:eastAsia="de-DE" w:bidi="de-DE"/>
        </w:rPr>
        <w:t>Die UnmöglichhAt</w:t>
      </w:r>
      <w:r>
        <w:rPr>
          <w:color w:val="000000"/>
          <w:spacing w:val="0"/>
          <w:w w:val="100"/>
          <w:position w:val="0"/>
          <w:shd w:val="clear" w:color="auto" w:fill="auto"/>
          <w:lang w:val="de-DE" w:eastAsia="de-DE" w:bidi="de-DE"/>
        </w:rPr>
        <w:t xml:space="preserve"> des Inhalts.</w:t>
      </w:r>
    </w:p>
    <w:p>
      <w:pPr>
        <w:pStyle w:val="Style12"/>
        <w:keepNext w:val="0"/>
        <w:keepLines w:val="0"/>
        <w:widowControl w:val="0"/>
        <w:numPr>
          <w:ilvl w:val="0"/>
          <w:numId w:val="425"/>
        </w:numPr>
        <w:shd w:val="clear" w:color="auto" w:fill="auto"/>
        <w:tabs>
          <w:tab w:pos="503" w:val="left"/>
        </w:tabs>
        <w:bidi w:val="0"/>
        <w:spacing w:line="202" w:lineRule="auto"/>
        <w:ind w:left="0" w:firstLine="360"/>
        <w:jc w:val="left"/>
      </w:pP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E.: Psychiatrie. A. Barth, Leipzig 1909. Bd. 1, S. 310.</w:t>
      </w:r>
    </w:p>
    <w:p>
      <w:pPr>
        <w:pStyle w:val="Style12"/>
        <w:keepNext w:val="0"/>
        <w:keepLines w:val="0"/>
        <w:widowControl w:val="0"/>
        <w:numPr>
          <w:ilvl w:val="0"/>
          <w:numId w:val="425"/>
        </w:numPr>
        <w:shd w:val="clear" w:color="auto" w:fill="auto"/>
        <w:tabs>
          <w:tab w:pos="495" w:val="left"/>
        </w:tabs>
        <w:bidi w:val="0"/>
        <w:spacing w:line="202" w:lineRule="auto"/>
        <w:ind w:left="0" w:firstLine="360"/>
        <w:jc w:val="left"/>
      </w:pPr>
      <w:r>
        <w:rPr>
          <w:smallCaps/>
          <w:color w:val="000000"/>
          <w:spacing w:val="0"/>
          <w:w w:val="100"/>
          <w:position w:val="0"/>
          <w:shd w:val="clear" w:color="auto" w:fill="auto"/>
          <w:lang w:val="de-DE" w:eastAsia="de-DE" w:bidi="de-DE"/>
        </w:rPr>
        <w:t>Bleuler, Eugen:</w:t>
      </w:r>
      <w:r>
        <w:rPr>
          <w:color w:val="000000"/>
          <w:spacing w:val="0"/>
          <w:w w:val="100"/>
          <w:position w:val="0"/>
          <w:shd w:val="clear" w:color="auto" w:fill="auto"/>
          <w:lang w:val="de-DE" w:eastAsia="de-DE" w:bidi="de-DE"/>
        </w:rPr>
        <w:t xml:space="preserve"> Lehrbuch der Psychiatrie. 7. Aufl., umgearbeite: voe </w:t>
      </w:r>
      <w:r>
        <w:rPr>
          <w:smallCaps/>
          <w:color w:val="000000"/>
          <w:spacing w:val="0"/>
          <w:w w:val="100"/>
          <w:position w:val="0"/>
          <w:shd w:val="clear" w:color="auto" w:fill="auto"/>
          <w:lang w:val="de-DE" w:eastAsia="de-DE" w:bidi="de-DE"/>
        </w:rPr>
        <w:t>Manfred Bleuler.</w:t>
      </w:r>
      <w:r>
        <w:rPr>
          <w:color w:val="000000"/>
          <w:spacing w:val="0"/>
          <w:w w:val="100"/>
          <w:position w:val="0"/>
          <w:shd w:val="clear" w:color="auto" w:fill="auto"/>
          <w:lang w:val="de-DE" w:eastAsia="de-DE" w:bidi="de-DE"/>
        </w:rPr>
        <w:t xml:space="preserve"> Springer, Berlin 1943. S. 50.</w:t>
      </w:r>
    </w:p>
    <w:p>
      <w:pPr>
        <w:pStyle w:val="Style12"/>
        <w:keepNext w:val="0"/>
        <w:keepLines w:val="0"/>
        <w:widowControl w:val="0"/>
        <w:numPr>
          <w:ilvl w:val="0"/>
          <w:numId w:val="425"/>
        </w:numPr>
        <w:shd w:val="clear" w:color="auto" w:fill="auto"/>
        <w:tabs>
          <w:tab w:pos="513" w:val="left"/>
        </w:tabs>
        <w:bidi w:val="0"/>
        <w:spacing w:line="202" w:lineRule="auto"/>
        <w:ind w:left="0" w:firstLine="360"/>
        <w:jc w:val="left"/>
      </w:pP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K.: Allgemeine Psychopathologie. 5. Aufl. Sprieger,Berlie-Htidtlbtrg 1948. S. 80.</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der </w:t>
      </w:r>
      <w:r>
        <w:rPr>
          <w:i/>
          <w:iCs/>
          <w:color w:val="000000"/>
          <w:spacing w:val="0"/>
          <w:w w:val="100"/>
          <w:position w:val="0"/>
          <w:shd w:val="clear" w:color="auto" w:fill="auto"/>
          <w:lang w:val="de-DE" w:eastAsia="de-DE" w:bidi="de-DE"/>
        </w:rPr>
        <w:t>inneren</w:t>
      </w:r>
      <w:r>
        <w:rPr>
          <w:color w:val="000000"/>
          <w:spacing w:val="0"/>
          <w:w w:val="100"/>
          <w:position w:val="0"/>
          <w:shd w:val="clear" w:color="auto" w:fill="auto"/>
          <w:lang w:val="de-DE" w:eastAsia="de-DE" w:bidi="de-DE"/>
        </w:rPr>
        <w:t xml:space="preserve"> Ergründung des Wahnwesens unterscheidet er zwischen den ursprünglichen </w:t>
      </w:r>
      <w:r>
        <w:rPr>
          <w:i/>
          <w:iCs/>
          <w:color w:val="000000"/>
          <w:spacing w:val="0"/>
          <w:w w:val="100"/>
          <w:position w:val="0"/>
          <w:shd w:val="clear" w:color="auto" w:fill="auto"/>
          <w:lang w:val="de-DE" w:eastAsia="de-DE" w:bidi="de-DE"/>
        </w:rPr>
        <w:t>Erlebnissen</w:t>
      </w:r>
      <w:r>
        <w:rPr>
          <w:color w:val="000000"/>
          <w:spacing w:val="0"/>
          <w:w w:val="100"/>
          <w:position w:val="0"/>
          <w:shd w:val="clear" w:color="auto" w:fill="auto"/>
          <w:lang w:val="de-DE" w:eastAsia="de-DE" w:bidi="de-DE"/>
        </w:rPr>
        <w:t xml:space="preserve"> und den erstarrten </w:t>
      </w:r>
      <w:r>
        <w:rPr>
          <w:i/>
          <w:iCs/>
          <w:color w:val="000000"/>
          <w:spacing w:val="0"/>
          <w:w w:val="100"/>
          <w:position w:val="0"/>
          <w:shd w:val="clear" w:color="auto" w:fill="auto"/>
          <w:lang w:val="de-DE" w:eastAsia="de-DE" w:bidi="de-DE"/>
        </w:rPr>
        <w:t>Urteilen,</w:t>
      </w:r>
      <w:r>
        <w:rPr>
          <w:color w:val="000000"/>
          <w:spacing w:val="0"/>
          <w:w w:val="100"/>
          <w:position w:val="0"/>
          <w:shd w:val="clear" w:color="auto" w:fill="auto"/>
          <w:lang w:val="de-DE" w:eastAsia="de-DE" w:bidi="de-DE"/>
        </w:rPr>
        <w:t xml:space="preserve"> die sich auf die Erlebnisse aufbauen. Je nach dem </w:t>
      </w:r>
      <w:r>
        <w:rPr>
          <w:i/>
          <w:iCs/>
          <w:color w:val="000000"/>
          <w:spacing w:val="0"/>
          <w:w w:val="100"/>
          <w:position w:val="0"/>
          <w:shd w:val="clear" w:color="auto" w:fill="auto"/>
          <w:lang w:val="de-DE" w:eastAsia="de-DE" w:bidi="de-DE"/>
        </w:rPr>
        <w:t>Ursprung</w:t>
      </w:r>
      <w:r>
        <w:rPr>
          <w:color w:val="000000"/>
          <w:spacing w:val="0"/>
          <w:w w:val="100"/>
          <w:position w:val="0"/>
          <w:shd w:val="clear" w:color="auto" w:fill="auto"/>
          <w:lang w:val="de-DE" w:eastAsia="de-DE" w:bidi="de-DE"/>
        </w:rPr>
        <w:t xml:space="preserve"> werden von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zwei Klassen aufgeteilt:</w:t>
      </w:r>
    </w:p>
    <w:p>
      <w:pPr>
        <w:pStyle w:val="Style22"/>
        <w:keepNext w:val="0"/>
        <w:keepLines w:val="0"/>
        <w:widowControl w:val="0"/>
        <w:numPr>
          <w:ilvl w:val="0"/>
          <w:numId w:val="427"/>
        </w:numPr>
        <w:shd w:val="clear" w:color="auto" w:fill="auto"/>
        <w:tabs>
          <w:tab w:pos="265" w:val="left"/>
        </w:tabs>
        <w:bidi w:val="0"/>
        <w:spacing w:line="240" w:lineRule="auto"/>
        <w:ind w:left="0" w:firstLine="0"/>
        <w:jc w:val="left"/>
      </w:pPr>
      <w:r>
        <w:rPr>
          <w:color w:val="000000"/>
          <w:spacing w:val="0"/>
          <w:w w:val="100"/>
          <w:position w:val="0"/>
          <w:shd w:val="clear" w:color="auto" w:fill="auto"/>
          <w:lang w:val="de-DE" w:eastAsia="de-DE" w:bidi="de-DE"/>
        </w:rPr>
        <w:t xml:space="preserve">die Klasse der </w:t>
      </w:r>
      <w:r>
        <w:rPr>
          <w:i/>
          <w:iCs/>
          <w:color w:val="000000"/>
          <w:spacing w:val="0"/>
          <w:w w:val="100"/>
          <w:position w:val="0"/>
          <w:shd w:val="clear" w:color="auto" w:fill="auto"/>
          <w:lang w:val="de-DE" w:eastAsia="de-DE" w:bidi="de-DE"/>
        </w:rPr>
        <w:t>«.echten Wahnideen»</w:t>
      </w:r>
      <w:r>
        <w:rPr>
          <w:color w:val="000000"/>
          <w:spacing w:val="0"/>
          <w:w w:val="100"/>
          <w:position w:val="0"/>
          <w:shd w:val="clear" w:color="auto" w:fill="auto"/>
          <w:lang w:val="de-DE" w:eastAsia="de-DE" w:bidi="de-DE"/>
        </w:rPr>
        <w:t xml:space="preserve"> und 2. die der </w:t>
      </w:r>
      <w:r>
        <w:rPr>
          <w:i/>
          <w:iCs/>
          <w:color w:val="000000"/>
          <w:spacing w:val="0"/>
          <w:w w:val="100"/>
          <w:position w:val="0"/>
          <w:shd w:val="clear" w:color="auto" w:fill="auto"/>
          <w:lang w:val="de-DE" w:eastAsia="de-DE" w:bidi="de-DE"/>
        </w:rPr>
        <w:t>«wahnhaften Ideen».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Echte Wahnideen</w:t>
      </w:r>
      <w:r>
        <w:rPr>
          <w:color w:val="000000"/>
          <w:spacing w:val="0"/>
          <w:w w:val="100"/>
          <w:position w:val="0"/>
          <w:shd w:val="clear" w:color="auto" w:fill="auto"/>
          <w:lang w:val="de-DE" w:eastAsia="de-DE" w:bidi="de-DE"/>
        </w:rPr>
        <w:t xml:space="preserve"> sind nach ihm nur die, welche «auf ein primäres pathologisches Erleben als Quelle zurückweisen oder zu ihrer Erklärung eine Umwandlung der Persönlichkeit als Voraussetzung fordern»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Unter </w:t>
      </w:r>
      <w:r>
        <w:rPr>
          <w:i/>
          <w:iCs/>
          <w:color w:val="000000"/>
          <w:spacing w:val="0"/>
          <w:w w:val="100"/>
          <w:position w:val="0"/>
          <w:shd w:val="clear" w:color="auto" w:fill="auto"/>
          <w:lang w:val="de-DE" w:eastAsia="de-DE" w:bidi="de-DE"/>
        </w:rPr>
        <w:t>«wahnhaften Ideen»</w:t>
      </w:r>
      <w:r>
        <w:rPr>
          <w:color w:val="000000"/>
          <w:spacing w:val="0"/>
          <w:w w:val="100"/>
          <w:position w:val="0"/>
          <w:shd w:val="clear" w:color="auto" w:fill="auto"/>
          <w:lang w:val="de-DE" w:eastAsia="de-DE" w:bidi="de-DE"/>
        </w:rPr>
        <w:t xml:space="preserve"> will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diejenigen verstehen, welche psycholo</w:t>
        <w:softHyphen/>
        <w:t>gisch auf Affekte, auf Triebe, Wünsche und Befürchtungen, verfolgt zu werden, zurückzuführen sind. Man braucht somit zu deren Erklärung keine Umwandlung der Persönlichkeit. Sie entstehen entweder aus der dauernden Anlage der Per</w:t>
        <w:softHyphen/>
        <w:t>sönlichkeit oder einem vorübergehenden Gemütszustand.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 Gruppe der wahnhaften Ideen reiht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die melancholischen Ver- sündigungs-, Verarmungs-, die nihilistischen Ideen, die manischen Wahnideen, die vorübergehenden Täuschungen durch Trugwahrnehmungen und im be</w:t>
        <w:softHyphen/>
        <w:t>sonderen die überwertigen Ideen ein</w:t>
      </w:r>
      <w:r>
        <w:rPr>
          <w:color w:val="000000"/>
          <w:spacing w:val="0"/>
          <w:w w:val="100"/>
          <w:position w:val="0"/>
          <w:shd w:val="clear" w:color="auto" w:fill="auto"/>
          <w:vertAlign w:val="superscript"/>
          <w:lang w:val="de-DE" w:eastAsia="de-DE" w:bidi="de-DE"/>
        </w:rPr>
        <w:footnoteReference w:id="9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3"/>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 wären nun die führenden Grundgedanken, die über das Wesen des Wahns in der klassischen Psychopathologie entwickelt wurden. Über die weitere Ent</w:t>
        <w:softHyphen/>
        <w:t xml:space="preserve">wicklung der Frage nach dem Wesen des Wahns geben G. </w:t>
      </w:r>
      <w:r>
        <w:rPr>
          <w:smallCaps/>
          <w:color w:val="000000"/>
          <w:spacing w:val="0"/>
          <w:w w:val="100"/>
          <w:position w:val="0"/>
          <w:shd w:val="clear" w:color="auto" w:fill="auto"/>
          <w:lang w:val="de-DE" w:eastAsia="de-DE" w:bidi="de-DE"/>
        </w:rPr>
        <w:t>Schmidt</w:t>
      </w:r>
      <w:r>
        <w:rPr>
          <w:smallCaps/>
          <w:color w:val="000000"/>
          <w:spacing w:val="0"/>
          <w:w w:val="100"/>
          <w:position w:val="0"/>
          <w:shd w:val="clear" w:color="auto" w:fill="auto"/>
          <w:vertAlign w:val="superscript"/>
          <w:lang w:val="de-DE" w:eastAsia="de-DE" w:bidi="de-DE"/>
        </w:rPr>
        <w:footnoteReference w:id="94"/>
      </w:r>
      <w:r>
        <w:rPr>
          <w:color w:val="000000"/>
          <w:spacing w:val="0"/>
          <w:w w:val="100"/>
          <w:position w:val="0"/>
          <w:shd w:val="clear" w:color="auto" w:fill="auto"/>
          <w:lang w:val="de-DE" w:eastAsia="de-DE" w:bidi="de-DE"/>
        </w:rPr>
        <w:t xml:space="preserve"> 1940 und C. </w:t>
      </w:r>
      <w:r>
        <w:rPr>
          <w:smallCaps/>
          <w:color w:val="000000"/>
          <w:spacing w:val="0"/>
          <w:w w:val="100"/>
          <w:position w:val="0"/>
          <w:shd w:val="clear" w:color="auto" w:fill="auto"/>
          <w:lang w:val="de-DE" w:eastAsia="de-DE" w:bidi="de-DE"/>
        </w:rPr>
        <w:t>Haffter</w:t>
      </w:r>
      <w:r>
        <w:rPr>
          <w:smallCaps/>
          <w:color w:val="000000"/>
          <w:spacing w:val="0"/>
          <w:w w:val="100"/>
          <w:position w:val="0"/>
          <w:shd w:val="clear" w:color="auto" w:fill="auto"/>
          <w:vertAlign w:val="superscript"/>
          <w:lang w:val="de-DE" w:eastAsia="de-DE" w:bidi="de-DE"/>
        </w:rPr>
        <w:footnoteReference w:id="95"/>
      </w:r>
      <w:r>
        <w:rPr>
          <w:color w:val="000000"/>
          <w:spacing w:val="0"/>
          <w:w w:val="100"/>
          <w:position w:val="0"/>
          <w:shd w:val="clear" w:color="auto" w:fill="auto"/>
          <w:lang w:val="de-DE" w:eastAsia="de-DE" w:bidi="de-DE"/>
        </w:rPr>
        <w:t xml:space="preserve"> (Basel) 1944 in ihren Referaten ein ausführliches Bild. Hier folgen wir dem Referat </w:t>
      </w:r>
      <w:r>
        <w:rPr>
          <w:smallCaps/>
          <w:color w:val="000000"/>
          <w:spacing w:val="0"/>
          <w:w w:val="100"/>
          <w:position w:val="0"/>
          <w:shd w:val="clear" w:color="auto" w:fill="auto"/>
          <w:lang w:val="de-DE" w:eastAsia="de-DE" w:bidi="de-DE"/>
        </w:rPr>
        <w:t>Haffters,</w:t>
      </w:r>
      <w:r>
        <w:rPr>
          <w:color w:val="000000"/>
          <w:spacing w:val="0"/>
          <w:w w:val="100"/>
          <w:position w:val="0"/>
          <w:shd w:val="clear" w:color="auto" w:fill="auto"/>
          <w:lang w:val="de-DE" w:eastAsia="de-DE" w:bidi="de-DE"/>
        </w:rPr>
        <w:t xml:space="preserve"> der die einschlägigen Arbeiten in drei Richtungen gruppiert. Dies sind: 1. </w:t>
      </w:r>
      <w:r>
        <w:rPr>
          <w:i/>
          <w:iCs/>
          <w:color w:val="000000"/>
          <w:spacing w:val="0"/>
          <w:w w:val="100"/>
          <w:position w:val="0"/>
          <w:shd w:val="clear" w:color="auto" w:fill="auto"/>
          <w:lang w:val="de-DE" w:eastAsia="de-DE" w:bidi="de-DE"/>
        </w:rPr>
        <w:t>die analytisch-dynamische,</w:t>
      </w:r>
      <w:r>
        <w:rPr>
          <w:color w:val="000000"/>
          <w:spacing w:val="0"/>
          <w:w w:val="100"/>
          <w:position w:val="0"/>
          <w:shd w:val="clear" w:color="auto" w:fill="auto"/>
          <w:lang w:val="de-DE" w:eastAsia="de-DE" w:bidi="de-DE"/>
        </w:rPr>
        <w:t xml:space="preserve"> 2. die </w:t>
      </w:r>
      <w:r>
        <w:rPr>
          <w:i/>
          <w:iCs/>
          <w:color w:val="000000"/>
          <w:spacing w:val="0"/>
          <w:w w:val="100"/>
          <w:position w:val="0"/>
          <w:shd w:val="clear" w:color="auto" w:fill="auto"/>
          <w:lang w:val="de-DE" w:eastAsia="de-DE" w:bidi="de-DE"/>
        </w:rPr>
        <w:t>phänomenologisch-funktions</w:t>
        <w:softHyphen/>
        <w:t>analytische,</w:t>
      </w:r>
      <w:r>
        <w:rPr>
          <w:color w:val="000000"/>
          <w:spacing w:val="0"/>
          <w:w w:val="100"/>
          <w:position w:val="0"/>
          <w:shd w:val="clear" w:color="auto" w:fill="auto"/>
          <w:lang w:val="de-DE" w:eastAsia="de-DE" w:bidi="de-DE"/>
        </w:rPr>
        <w:t xml:space="preserve"> 3. </w:t>
      </w:r>
      <w:r>
        <w:rPr>
          <w:i/>
          <w:iCs/>
          <w:color w:val="000000"/>
          <w:spacing w:val="0"/>
          <w:w w:val="100"/>
          <w:position w:val="0"/>
          <w:shd w:val="clear" w:color="auto" w:fill="auto"/>
          <w:lang w:val="de-DE" w:eastAsia="de-DE" w:bidi="de-DE"/>
        </w:rPr>
        <w:t>die philosophisch-anthropologische</w:t>
      </w:r>
      <w:r>
        <w:rPr>
          <w:color w:val="000000"/>
          <w:spacing w:val="0"/>
          <w:w w:val="100"/>
          <w:position w:val="0"/>
          <w:shd w:val="clear" w:color="auto" w:fill="auto"/>
          <w:lang w:val="de-DE" w:eastAsia="de-DE" w:bidi="de-DE"/>
        </w:rPr>
        <w:t xml:space="preserve"> (daseinsanalytische) Arbeitsrichtung. Wir heben aus diesem Sammelreferat nur die Ansichten über die Wahnbildung heraus.</w:t>
      </w:r>
    </w:p>
    <w:p>
      <w:pPr>
        <w:pStyle w:val="Style12"/>
        <w:keepNext w:val="0"/>
        <w:keepLines w:val="0"/>
        <w:widowControl w:val="0"/>
        <w:numPr>
          <w:ilvl w:val="0"/>
          <w:numId w:val="429"/>
        </w:numPr>
        <w:shd w:val="clear" w:color="auto" w:fill="auto"/>
        <w:tabs>
          <w:tab w:pos="577" w:val="left"/>
        </w:tabs>
        <w:bidi w:val="0"/>
        <w:ind w:left="0" w:firstLine="360"/>
        <w:jc w:val="left"/>
      </w:pPr>
      <w:r>
        <w:rPr>
          <w:color w:val="000000"/>
          <w:spacing w:val="0"/>
          <w:w w:val="100"/>
          <w:position w:val="0"/>
          <w:shd w:val="clear" w:color="auto" w:fill="auto"/>
          <w:lang w:val="de-DE" w:eastAsia="de-DE" w:bidi="de-DE"/>
        </w:rPr>
        <w:t xml:space="preserve">In den </w:t>
      </w:r>
      <w:r>
        <w:rPr>
          <w:i/>
          <w:iCs/>
          <w:color w:val="000000"/>
          <w:spacing w:val="0"/>
          <w:w w:val="100"/>
          <w:position w:val="0"/>
          <w:shd w:val="clear" w:color="auto" w:fill="auto"/>
          <w:lang w:val="de-DE" w:eastAsia="de-DE" w:bidi="de-DE"/>
        </w:rPr>
        <w:t>analytisch-dynamischen</w:t>
      </w:r>
      <w:r>
        <w:rPr>
          <w:color w:val="000000"/>
          <w:spacing w:val="0"/>
          <w:w w:val="100"/>
          <w:position w:val="0"/>
          <w:shd w:val="clear" w:color="auto" w:fill="auto"/>
          <w:lang w:val="de-DE" w:eastAsia="de-DE" w:bidi="de-DE"/>
        </w:rPr>
        <w:t xml:space="preserve"> Arbeiten versuchen die Autoren, den </w:t>
      </w:r>
      <w:r>
        <w:rPr>
          <w:i/>
          <w:iCs/>
          <w:color w:val="000000"/>
          <w:spacing w:val="0"/>
          <w:w w:val="100"/>
          <w:position w:val="0"/>
          <w:shd w:val="clear" w:color="auto" w:fill="auto"/>
          <w:lang w:val="de-DE" w:eastAsia="de-DE" w:bidi="de-DE"/>
        </w:rPr>
        <w:t>Sinn der Symptomwahl in der Wahnbildnng</w:t>
      </w:r>
      <w:r>
        <w:rPr>
          <w:color w:val="000000"/>
          <w:spacing w:val="0"/>
          <w:w w:val="100"/>
          <w:position w:val="0"/>
          <w:shd w:val="clear" w:color="auto" w:fill="auto"/>
          <w:lang w:val="de-DE" w:eastAsia="de-DE" w:bidi="de-DE"/>
        </w:rPr>
        <w:t xml:space="preserve"> durch feine Berücksichtigung von Anlage, Lebensgeschichtc und aktueller Konstellation zu erörtern. Das Leitmotiv aller dieser Arbeiten war, die bedingenden Faktoren in der Wahl des Wahninhaltcs mit Hilfe einer </w:t>
      </w:r>
      <w:r>
        <w:rPr>
          <w:i/>
          <w:iCs/>
          <w:color w:val="000000"/>
          <w:spacing w:val="0"/>
          <w:w w:val="100"/>
          <w:position w:val="0"/>
          <w:shd w:val="clear" w:color="auto" w:fill="auto"/>
          <w:lang w:val="de-DE" w:eastAsia="de-DE" w:bidi="de-DE"/>
        </w:rPr>
        <w:t>analytisch-verstehenden Psychologie</w:t>
      </w:r>
      <w:r>
        <w:rPr>
          <w:color w:val="000000"/>
          <w:spacing w:val="0"/>
          <w:w w:val="100"/>
          <w:position w:val="0"/>
          <w:shd w:val="clear" w:color="auto" w:fill="auto"/>
          <w:lang w:val="de-DE" w:eastAsia="de-DE" w:bidi="de-DE"/>
        </w:rPr>
        <w:t xml:space="preserve"> aufzudecken. Die Arbeiten von G. </w:t>
      </w:r>
      <w:r>
        <w:rPr>
          <w:smallCaps/>
          <w:color w:val="000000"/>
          <w:spacing w:val="0"/>
          <w:w w:val="100"/>
          <w:position w:val="0"/>
          <w:shd w:val="clear" w:color="auto" w:fill="auto"/>
          <w:lang w:val="de-DE" w:eastAsia="de-DE" w:bidi="de-DE"/>
        </w:rPr>
        <w:t>Schmidt, Kurt Schneider</w:t>
      </w:r>
      <w:r>
        <w:rPr>
          <w:smallCaps/>
          <w:color w:val="000000"/>
          <w:spacing w:val="0"/>
          <w:w w:val="100"/>
          <w:position w:val="0"/>
          <w:shd w:val="clear" w:color="auto" w:fill="auto"/>
          <w:vertAlign w:val="superscript"/>
          <w:lang w:val="de-DE" w:eastAsia="de-DE" w:bidi="de-DE"/>
        </w:rPr>
        <w:footnoteReference w:id="96"/>
      </w:r>
      <w:r>
        <w:rPr>
          <w:color w:val="000000"/>
          <w:spacing w:val="0"/>
          <w:w w:val="100"/>
          <w:position w:val="0"/>
          <w:shd w:val="clear" w:color="auto" w:fill="auto"/>
          <w:lang w:val="de-DE" w:eastAsia="de-DE" w:bidi="de-DE"/>
        </w:rPr>
        <w:t xml:space="preserve"> und O. </w:t>
      </w:r>
      <w:r>
        <w:rPr>
          <w:smallCaps/>
          <w:color w:val="000000"/>
          <w:spacing w:val="0"/>
          <w:w w:val="100"/>
          <w:position w:val="0"/>
          <w:shd w:val="clear" w:color="auto" w:fill="auto"/>
          <w:lang w:val="de-DE" w:eastAsia="de-DE" w:bidi="de-DE"/>
        </w:rPr>
        <w:t>Kant</w:t>
      </w:r>
      <w:r>
        <w:rPr>
          <w:smallCaps/>
          <w:color w:val="000000"/>
          <w:spacing w:val="0"/>
          <w:w w:val="100"/>
          <w:position w:val="0"/>
          <w:shd w:val="clear" w:color="auto" w:fill="auto"/>
          <w:vertAlign w:val="superscript"/>
          <w:lang w:val="de-DE" w:eastAsia="de-DE" w:bidi="de-DE"/>
        </w:rPr>
        <w:footnoteReference w:id="97"/>
      </w:r>
      <w:r>
        <w:rPr>
          <w:color w:val="000000"/>
          <w:spacing w:val="0"/>
          <w:w w:val="100"/>
          <w:position w:val="0"/>
          <w:shd w:val="clear" w:color="auto" w:fill="auto"/>
          <w:lang w:val="de-DE" w:eastAsia="de-DE" w:bidi="de-DE"/>
        </w:rPr>
        <w:t xml:space="preserve"> sind hier von prinzipieller Natur.</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O. </w:t>
      </w:r>
      <w:r>
        <w:rPr>
          <w:smallCaps/>
          <w:color w:val="000000"/>
          <w:spacing w:val="0"/>
          <w:w w:val="100"/>
          <w:position w:val="0"/>
          <w:shd w:val="clear" w:color="auto" w:fill="auto"/>
          <w:lang w:val="de-DE" w:eastAsia="de-DE" w:bidi="de-DE"/>
        </w:rPr>
        <w:t>Kant</w:t>
      </w:r>
      <w:r>
        <w:rPr>
          <w:color w:val="000000"/>
          <w:spacing w:val="0"/>
          <w:w w:val="100"/>
          <w:position w:val="0"/>
          <w:shd w:val="clear" w:color="auto" w:fill="auto"/>
          <w:lang w:val="de-DE" w:eastAsia="de-DE" w:bidi="de-DE"/>
        </w:rPr>
        <w:t xml:space="preserve"> unterscheidet einen kausalen und einen finalen Faktor in der Wahnbildung. Der kausale Faktor soll die Wahnbildungen in eine bestimmte Richtung «ermöglichen», der finale «lenken». Der Wahn soll ein sinnvolles Gebilde darstcllen, dessen Ziel es ist, die Person aus dem bedrohten Sclbstwertcrlebnis zu retten und die nicht realisierbaren Triebansprüchc zu erfüllen.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Waldaucr Schule von J. </w:t>
      </w:r>
      <w:r>
        <w:rPr>
          <w:smallCaps/>
          <w:color w:val="000000"/>
          <w:spacing w:val="0"/>
          <w:w w:val="100"/>
          <w:position w:val="0"/>
          <w:shd w:val="clear" w:color="auto" w:fill="auto"/>
          <w:lang w:val="de-DE" w:eastAsia="de-DE" w:bidi="de-DE"/>
        </w:rPr>
        <w:t>Klaesi</w:t>
      </w:r>
      <w:r>
        <w:rPr>
          <w:smallCaps/>
          <w:color w:val="000000"/>
          <w:spacing w:val="0"/>
          <w:w w:val="100"/>
          <w:position w:val="0"/>
          <w:shd w:val="clear" w:color="auto" w:fill="auto"/>
          <w:vertAlign w:val="superscript"/>
          <w:lang w:val="de-DE" w:eastAsia="de-DE" w:bidi="de-DE"/>
        </w:rPr>
        <w:footnoteReference w:id="98"/>
      </w:r>
      <w:r>
        <w:rPr>
          <w:color w:val="000000"/>
          <w:spacing w:val="0"/>
          <w:w w:val="100"/>
          <w:position w:val="0"/>
          <w:shd w:val="clear" w:color="auto" w:fill="auto"/>
          <w:lang w:val="de-DE" w:eastAsia="de-DE" w:bidi="de-DE"/>
        </w:rPr>
        <w:t xml:space="preserve"> behauptet, daß der Wahn die erlebten vitalen und mora</w:t>
        <w:softHyphen/>
        <w:t>lischen Insuffizicnzgcfühle begründen, rechtfertigen, den Schaden gutmachen sollte. Diese Auf</w:t>
        <w:softHyphen/>
        <w:t xml:space="preserve">fassung geht völlig in der Richtung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der ja in der Wahnbildung die Reparation als den zweiten Schritt hervorgehoben hat. Die Wahnbildung ist somit eine </w:t>
      </w:r>
      <w:r>
        <w:rPr>
          <w:i/>
          <w:iCs/>
          <w:color w:val="000000"/>
          <w:spacing w:val="0"/>
          <w:w w:val="100"/>
          <w:position w:val="0"/>
          <w:shd w:val="clear" w:color="auto" w:fill="auto"/>
          <w:lang w:val="de-DE" w:eastAsia="de-DE" w:bidi="de-DE"/>
        </w:rPr>
        <w:t>psychische</w:t>
      </w:r>
      <w:r>
        <w:rPr>
          <w:color w:val="000000"/>
          <w:spacing w:val="0"/>
          <w:w w:val="100"/>
          <w:position w:val="0"/>
          <w:shd w:val="clear" w:color="auto" w:fill="auto"/>
          <w:lang w:val="de-DE" w:eastAsia="de-DE" w:bidi="de-DE"/>
        </w:rPr>
        <w:t xml:space="preserve"> Reaktion auf ein «Etwas», das von den Autoren verschiedentlich erfaßt wurde. Der eine glaubt, daß der Wahn die seelische Reaktion auf die </w:t>
      </w:r>
      <w:r>
        <w:rPr>
          <w:i/>
          <w:iCs/>
          <w:color w:val="000000"/>
          <w:spacing w:val="0"/>
          <w:w w:val="100"/>
          <w:position w:val="0"/>
          <w:shd w:val="clear" w:color="auto" w:fill="auto"/>
          <w:lang w:val="de-DE" w:eastAsia="de-DE" w:bidi="de-DE"/>
        </w:rPr>
        <w:t>Störungen des Denkens und der Aktivität sei</w:t>
      </w:r>
      <w:r>
        <w:rPr>
          <w:color w:val="000000"/>
          <w:spacing w:val="0"/>
          <w:w w:val="100"/>
          <w:position w:val="0"/>
          <w:shd w:val="clear" w:color="auto" w:fill="auto"/>
          <w:lang w:val="de-DE" w:eastAsia="de-DE" w:bidi="de-DE"/>
        </w:rPr>
        <w:t xml:space="preserve"> (O. </w:t>
      </w:r>
      <w:r>
        <w:rPr>
          <w:smallCaps/>
          <w:color w:val="000000"/>
          <w:spacing w:val="0"/>
          <w:w w:val="100"/>
          <w:position w:val="0"/>
          <w:shd w:val="clear" w:color="auto" w:fill="auto"/>
          <w:lang w:val="de-DE" w:eastAsia="de-DE" w:bidi="de-DE"/>
        </w:rPr>
        <w:t xml:space="preserve">Kant). </w:t>
      </w:r>
      <w:r>
        <w:rPr>
          <w:color w:val="000000"/>
          <w:spacing w:val="0"/>
          <w:w w:val="100"/>
          <w:position w:val="0"/>
          <w:shd w:val="clear" w:color="auto" w:fill="auto"/>
          <w:lang w:val="de-DE" w:eastAsia="de-DE" w:bidi="de-DE"/>
        </w:rPr>
        <w:t xml:space="preserve">Der andere führt die Wahnreaktion auf die veränderten Libidopositionen zurück, die aber organisch verursacht wären (P. </w:t>
      </w:r>
      <w:r>
        <w:rPr>
          <w:smallCaps/>
          <w:color w:val="000000"/>
          <w:spacing w:val="0"/>
          <w:w w:val="100"/>
          <w:position w:val="0"/>
          <w:shd w:val="clear" w:color="auto" w:fill="auto"/>
          <w:lang w:val="de-DE" w:eastAsia="de-DE" w:bidi="de-DE"/>
        </w:rPr>
        <w:t>Schilder)</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Ein dritter </w:t>
      </w:r>
      <w:r>
        <w:rPr>
          <w:smallCaps/>
          <w:color w:val="000000"/>
          <w:spacing w:val="0"/>
          <w:w w:val="100"/>
          <w:position w:val="0"/>
          <w:shd w:val="clear" w:color="auto" w:fill="auto"/>
          <w:lang w:val="de-DE" w:eastAsia="de-DE" w:bidi="de-DE"/>
        </w:rPr>
        <w:t>(Citron)</w:t>
      </w:r>
      <w:r>
        <w:rPr>
          <w:color w:val="000000"/>
          <w:spacing w:val="0"/>
          <w:w w:val="100"/>
          <w:position w:val="0"/>
          <w:shd w:val="clear" w:color="auto" w:fill="auto"/>
          <w:lang w:val="de-DE" w:eastAsia="de-DE" w:bidi="de-DE"/>
        </w:rPr>
        <w:t xml:space="preserve"> nimmt an, daß die </w:t>
      </w:r>
      <w:r>
        <w:rPr>
          <w:i/>
          <w:iCs/>
          <w:color w:val="000000"/>
          <w:spacing w:val="0"/>
          <w:w w:val="100"/>
          <w:position w:val="0"/>
          <w:shd w:val="clear" w:color="auto" w:fill="auto"/>
          <w:lang w:val="de-DE" w:eastAsia="de-DE" w:bidi="de-DE"/>
        </w:rPr>
        <w:t>schizoide Konstitution</w:t>
      </w:r>
      <w:r>
        <w:rPr>
          <w:color w:val="000000"/>
          <w:spacing w:val="0"/>
          <w:w w:val="100"/>
          <w:position w:val="0"/>
          <w:shd w:val="clear" w:color="auto" w:fill="auto"/>
          <w:lang w:val="de-DE" w:eastAsia="de-DE" w:bidi="de-DE"/>
        </w:rPr>
        <w:t xml:space="preserve"> eine Verarmung des Instinktlebens mit sich bringt und diese Konstitution dann zum schizophrenen wahnbildendcn Prozeß führt</w:t>
      </w:r>
      <w:r>
        <w:rPr>
          <w:color w:val="000000"/>
          <w:spacing w:val="0"/>
          <w:w w:val="100"/>
          <w:position w:val="0"/>
          <w:shd w:val="clear" w:color="auto" w:fill="auto"/>
          <w:vertAlign w:val="superscript"/>
          <w:lang w:val="de-DE" w:eastAsia="de-DE" w:bidi="de-DE"/>
        </w:rPr>
        <w:footnoteReference w:id="9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00"/>
      </w:r>
      <w:r>
        <w:rPr>
          <w:color w:val="000000"/>
          <w:spacing w:val="0"/>
          <w:w w:val="100"/>
          <w:position w:val="0"/>
          <w:shd w:val="clear" w:color="auto" w:fill="auto"/>
          <w:lang w:val="de-DE" w:eastAsia="de-DE" w:bidi="de-DE"/>
        </w:rPr>
        <w:t xml:space="preserve">. Ein vierter Autor </w:t>
      </w:r>
      <w:r>
        <w:rPr>
          <w:smallCaps/>
          <w:color w:val="000000"/>
          <w:spacing w:val="0"/>
          <w:w w:val="100"/>
          <w:position w:val="0"/>
          <w:shd w:val="clear" w:color="auto" w:fill="auto"/>
          <w:lang w:val="de-DE" w:eastAsia="de-DE" w:bidi="de-DE"/>
        </w:rPr>
        <w:t>(Schultz-Hencke)</w:t>
      </w:r>
      <w:r>
        <w:rPr>
          <w:smallCaps/>
          <w:color w:val="000000"/>
          <w:spacing w:val="0"/>
          <w:w w:val="100"/>
          <w:position w:val="0"/>
          <w:shd w:val="clear" w:color="auto" w:fill="auto"/>
          <w:vertAlign w:val="superscript"/>
          <w:lang w:val="de-DE" w:eastAsia="de-DE" w:bidi="de-DE"/>
        </w:rPr>
        <w:footnoteReference w:id="101"/>
      </w:r>
      <w:r>
        <w:rPr>
          <w:color w:val="000000"/>
          <w:spacing w:val="0"/>
          <w:w w:val="100"/>
          <w:position w:val="0"/>
          <w:shd w:val="clear" w:color="auto" w:fill="auto"/>
          <w:lang w:val="de-DE" w:eastAsia="de-DE" w:bidi="de-DE"/>
        </w:rPr>
        <w:t xml:space="preserve"> führt die wahnbildendcn Kräfte - genau so wie bei dem «gehemmten Menschen» - ohne jeglichen organischen Vorgang auf Kindhcitscrlcbnissc und auf «Auswcichmcchanismcn» zurück. Die </w:t>
      </w:r>
      <w:r>
        <w:rPr>
          <w:smallCaps/>
          <w:color w:val="000000"/>
          <w:spacing w:val="0"/>
          <w:w w:val="100"/>
          <w:position w:val="0"/>
          <w:shd w:val="clear" w:color="auto" w:fill="auto"/>
          <w:lang w:val="de-DE" w:eastAsia="de-DE" w:bidi="de-DE"/>
        </w:rPr>
        <w:t>FreudscIic</w:t>
      </w:r>
      <w:r>
        <w:rPr>
          <w:color w:val="000000"/>
          <w:spacing w:val="0"/>
          <w:w w:val="100"/>
          <w:position w:val="0"/>
          <w:shd w:val="clear" w:color="auto" w:fill="auto"/>
          <w:lang w:val="de-DE" w:eastAsia="de-DE" w:bidi="de-DE"/>
        </w:rPr>
        <w:t xml:space="preserve"> Urauffassung durchbricht die Fassade einer neuen Nomenklatur. Dieser Autor macht sogar den Versuch, die von Genetikern </w:t>
      </w:r>
      <w:r>
        <w:rPr>
          <w:smallCaps/>
          <w:color w:val="000000"/>
          <w:spacing w:val="0"/>
          <w:w w:val="100"/>
          <w:position w:val="0"/>
          <w:shd w:val="clear" w:color="auto" w:fill="auto"/>
          <w:lang w:val="de-DE" w:eastAsia="de-DE" w:bidi="de-DE"/>
        </w:rPr>
        <w:t>(Luxemburger)</w:t>
      </w:r>
      <w:r>
        <w:rPr>
          <w:color w:val="000000"/>
          <w:spacing w:val="0"/>
          <w:w w:val="100"/>
          <w:position w:val="0"/>
          <w:shd w:val="clear" w:color="auto" w:fill="auto"/>
          <w:lang w:val="de-DE" w:eastAsia="de-DE" w:bidi="de-DE"/>
        </w:rPr>
        <w:t xml:space="preserve"> angenommenen zwei Erbfaktoren der Schizophrenie durch die seelischen Faktoren der «Übcrwcichhcit» und «Hypermotorik» zu ersetzen.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Als anregendes Beispiel für die Frage der </w:t>
      </w:r>
      <w:r>
        <w:rPr>
          <w:i/>
          <w:iCs/>
          <w:color w:val="000000"/>
          <w:spacing w:val="0"/>
          <w:w w:val="100"/>
          <w:position w:val="0"/>
          <w:shd w:val="clear" w:color="auto" w:fill="auto"/>
          <w:lang w:val="de-DE" w:eastAsia="de-DE" w:bidi="de-DE"/>
        </w:rPr>
        <w:t>Wabhwahl</w:t>
      </w:r>
      <w:r>
        <w:rPr>
          <w:color w:val="000000"/>
          <w:spacing w:val="0"/>
          <w:w w:val="100"/>
          <w:position w:val="0"/>
          <w:shd w:val="clear" w:color="auto" w:fill="auto"/>
          <w:lang w:val="de-DE" w:eastAsia="de-DE" w:bidi="de-DE"/>
        </w:rPr>
        <w:t xml:space="preserve"> figurieren die Untersuchungen von </w:t>
      </w:r>
      <w:r>
        <w:rPr>
          <w:smallCaps/>
          <w:color w:val="000000"/>
          <w:spacing w:val="0"/>
          <w:w w:val="100"/>
          <w:position w:val="0"/>
          <w:shd w:val="clear" w:color="auto" w:fill="auto"/>
          <w:lang w:val="de-DE" w:eastAsia="de-DE" w:bidi="de-DE"/>
        </w:rPr>
        <w:t>Klaesi</w:t>
      </w:r>
      <w:r>
        <w:rPr>
          <w:color w:val="000000"/>
          <w:spacing w:val="0"/>
          <w:w w:val="100"/>
          <w:position w:val="0"/>
          <w:shd w:val="clear" w:color="auto" w:fill="auto"/>
          <w:lang w:val="de-DE" w:eastAsia="de-DE" w:bidi="de-DE"/>
        </w:rPr>
        <w:t xml:space="preserve"> über die Wahnformen der verschiedenen Lebensalter. Er zeigt, wie der passiv-duldendc Mensch durch den Becinflussungswahn den letzten Versuch macht, mit der Umwelt in Kontakt zu bleiben. Diese Auffassung deckt sich völlig mit der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der ja das Endziel der wahn</w:t>
        <w:softHyphen/>
        <w:t xml:space="preserve">bildenden Projektionen in der Rückgängigmachung der Verdrängung und der Zurückführung der Libido zu den von ihr verlassenen Personen bestimmt hat. In den Arbeiten von </w:t>
      </w:r>
      <w:r>
        <w:rPr>
          <w:smallCaps/>
          <w:color w:val="000000"/>
          <w:spacing w:val="0"/>
          <w:w w:val="100"/>
          <w:position w:val="0"/>
          <w:shd w:val="clear" w:color="auto" w:fill="auto"/>
          <w:lang w:val="de-DE" w:eastAsia="de-DE" w:bidi="de-DE"/>
        </w:rPr>
        <w:t xml:space="preserve">Sachs </w:t>
      </w:r>
      <w:r>
        <w:rPr>
          <w:color w:val="000000"/>
          <w:spacing w:val="0"/>
          <w:w w:val="100"/>
          <w:position w:val="0"/>
          <w:shd w:val="clear" w:color="auto" w:fill="auto"/>
          <w:lang w:val="de-DE" w:eastAsia="de-DE" w:bidi="de-DE"/>
        </w:rPr>
        <w:t xml:space="preserve">und </w:t>
      </w:r>
      <w:r>
        <w:rPr>
          <w:smallCaps/>
          <w:color w:val="000000"/>
          <w:spacing w:val="0"/>
          <w:w w:val="100"/>
          <w:position w:val="0"/>
          <w:shd w:val="clear" w:color="auto" w:fill="auto"/>
          <w:lang w:val="de-DE" w:eastAsia="de-DE" w:bidi="de-DE"/>
        </w:rPr>
        <w:t>Bärtschi</w:t>
      </w:r>
      <w:r>
        <w:rPr>
          <w:color w:val="000000"/>
          <w:spacing w:val="0"/>
          <w:w w:val="100"/>
          <w:position w:val="0"/>
          <w:shd w:val="clear" w:color="auto" w:fill="auto"/>
          <w:lang w:val="de-DE" w:eastAsia="de-DE" w:bidi="de-DE"/>
        </w:rPr>
        <w:t xml:space="preserve"> wird im Sinne von </w:t>
      </w:r>
      <w:r>
        <w:rPr>
          <w:smallCaps/>
          <w:color w:val="000000"/>
          <w:spacing w:val="0"/>
          <w:w w:val="100"/>
          <w:position w:val="0"/>
          <w:shd w:val="clear" w:color="auto" w:fill="auto"/>
          <w:lang w:val="de-DE" w:eastAsia="de-DE" w:bidi="de-DE"/>
        </w:rPr>
        <w:t>Klaesi</w:t>
      </w:r>
      <w:r>
        <w:rPr>
          <w:color w:val="000000"/>
          <w:spacing w:val="0"/>
          <w:w w:val="100"/>
          <w:position w:val="0"/>
          <w:shd w:val="clear" w:color="auto" w:fill="auto"/>
          <w:lang w:val="de-DE" w:eastAsia="de-DE" w:bidi="de-DE"/>
        </w:rPr>
        <w:t xml:space="preserve"> ebenfalls die Wahnwahl durch eine diskrete Analyse der persönlichen Lebensgeschichte untersucht. Mütterlich veranlagte geisteskranke Frauen wählen nie ihre Kinder als Verfolger. Anderseits projizieren transitivistische Frauen ihre eigenen Krankheitszustände auf die eigenen, geliebten Kinder. Die FREUDSche Behauptung, daß durch die Wahnbildung die libidinösc Verbindung zwischen den Liebenden zwar in irrealer Form, aber dennoch wieder hcrgcstcllt wird, erlangt durch die Untersuchungen aus der «Waldau» weitere Bekräftigung. Über </w:t>
      </w:r>
      <w:r>
        <w:rPr>
          <w:smallCaps/>
          <w:color w:val="000000"/>
          <w:spacing w:val="0"/>
          <w:w w:val="100"/>
          <w:position w:val="0"/>
          <w:shd w:val="clear" w:color="auto" w:fill="auto"/>
          <w:lang w:val="de-DE" w:eastAsia="de-DE" w:bidi="de-DE"/>
        </w:rPr>
        <w:t>Wyrschs</w:t>
      </w:r>
      <w:r>
        <w:rPr>
          <w:color w:val="000000"/>
          <w:spacing w:val="0"/>
          <w:w w:val="100"/>
          <w:position w:val="0"/>
          <w:shd w:val="clear" w:color="auto" w:fill="auto"/>
          <w:lang w:val="de-DE" w:eastAsia="de-DE" w:bidi="de-DE"/>
        </w:rPr>
        <w:t xml:space="preserve"> ähnliche Ergebnisse und Auffassungen von der Wahl der Halluzinationsobjekte werden wir bei den Halluzinationen berichten.</w:t>
      </w:r>
    </w:p>
    <w:p>
      <w:pPr>
        <w:pStyle w:val="Style12"/>
        <w:keepNext w:val="0"/>
        <w:keepLines w:val="0"/>
        <w:widowControl w:val="0"/>
        <w:numPr>
          <w:ilvl w:val="0"/>
          <w:numId w:val="429"/>
        </w:numPr>
        <w:shd w:val="clear" w:color="auto" w:fill="auto"/>
        <w:tabs>
          <w:tab w:pos="832" w:val="left"/>
        </w:tabs>
        <w:bidi w:val="0"/>
        <w:ind w:left="0" w:firstLine="360"/>
        <w:jc w:val="left"/>
      </w:pPr>
      <w:r>
        <w:rPr>
          <w:i/>
          <w:iCs/>
          <w:color w:val="000000"/>
          <w:spacing w:val="0"/>
          <w:w w:val="100"/>
          <w:position w:val="0"/>
          <w:shd w:val="clear" w:color="auto" w:fill="auto"/>
          <w:lang w:val="de-DE" w:eastAsia="de-DE" w:bidi="de-DE"/>
        </w:rPr>
        <w:t>Diephänomenologfsch-fiinktionsanalytiscbe Richtung</w:t>
      </w:r>
      <w:r>
        <w:rPr>
          <w:color w:val="000000"/>
          <w:spacing w:val="0"/>
          <w:w w:val="100"/>
          <w:position w:val="0"/>
          <w:shd w:val="clear" w:color="auto" w:fill="auto"/>
          <w:lang w:val="de-DE" w:eastAsia="de-DE" w:bidi="de-DE"/>
        </w:rPr>
        <w:t xml:space="preserve"> wird nach </w:t>
      </w:r>
      <w:r>
        <w:rPr>
          <w:smallCaps/>
          <w:color w:val="000000"/>
          <w:spacing w:val="0"/>
          <w:w w:val="100"/>
          <w:position w:val="0"/>
          <w:shd w:val="clear" w:color="auto" w:fill="auto"/>
          <w:lang w:val="de-DE" w:eastAsia="de-DE" w:bidi="de-DE"/>
        </w:rPr>
        <w:t>Haffter</w:t>
      </w:r>
      <w:r>
        <w:rPr>
          <w:color w:val="000000"/>
          <w:spacing w:val="0"/>
          <w:w w:val="100"/>
          <w:position w:val="0"/>
          <w:shd w:val="clear" w:color="auto" w:fill="auto"/>
          <w:lang w:val="de-DE" w:eastAsia="de-DE" w:bidi="de-DE"/>
        </w:rPr>
        <w:t xml:space="preserve"> dadurch gekennzeich</w:t>
        <w:softHyphen/>
        <w:t xml:space="preserve">net, daß psychopathologischc Symptome - inbegriffen der Wahn - in Funktionsverbänden dargcstellt werden. Die Symptomverbandlchrc C. </w:t>
      </w:r>
      <w:r>
        <w:rPr>
          <w:smallCaps/>
          <w:color w:val="000000"/>
          <w:spacing w:val="0"/>
          <w:w w:val="100"/>
          <w:position w:val="0"/>
          <w:shd w:val="clear" w:color="auto" w:fill="auto"/>
          <w:lang w:val="de-DE" w:eastAsia="de-DE" w:bidi="de-DE"/>
        </w:rPr>
        <w:t>Schneiders</w:t>
      </w:r>
      <w:r>
        <w:rPr>
          <w:smallCaps/>
          <w:color w:val="000000"/>
          <w:spacing w:val="0"/>
          <w:w w:val="100"/>
          <w:position w:val="0"/>
          <w:shd w:val="clear" w:color="auto" w:fill="auto"/>
          <w:vertAlign w:val="superscript"/>
          <w:lang w:val="de-DE" w:eastAsia="de-DE" w:bidi="de-DE"/>
        </w:rPr>
        <w:footnoteReference w:id="102"/>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03"/>
      </w:r>
      <w:r>
        <w:rPr>
          <w:color w:val="000000"/>
          <w:spacing w:val="0"/>
          <w:w w:val="100"/>
          <w:position w:val="0"/>
          <w:shd w:val="clear" w:color="auto" w:fill="auto"/>
          <w:lang w:val="de-DE" w:eastAsia="de-DE" w:bidi="de-DE"/>
        </w:rPr>
        <w:t xml:space="preserve"> wurde im ersten Band dieses Buches ausführlich dargcstellt</w:t>
      </w:r>
      <w:r>
        <w:rPr>
          <w:color w:val="000000"/>
          <w:spacing w:val="0"/>
          <w:w w:val="100"/>
          <w:position w:val="0"/>
          <w:shd w:val="clear" w:color="auto" w:fill="auto"/>
          <w:vertAlign w:val="superscript"/>
          <w:lang w:val="de-DE" w:eastAsia="de-DE" w:bidi="de-DE"/>
        </w:rPr>
        <w:footnoteReference w:id="10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05"/>
      </w:r>
      <w:r>
        <w:rPr>
          <w:color w:val="000000"/>
          <w:spacing w:val="0"/>
          <w:w w:val="100"/>
          <w:position w:val="0"/>
          <w:shd w:val="clear" w:color="auto" w:fill="auto"/>
          <w:lang w:val="de-DE" w:eastAsia="de-DE" w:bidi="de-DE"/>
        </w:rPr>
        <w:t>. Die einzelnen Reihen der Symptomverbände, so 1. der Sym</w:t>
        <w:softHyphen/>
        <w:t xml:space="preserve">ptomverband des «Gedankenentzuges», 2. der der «Sprunghaftigkeit», 3. der des «Faselns», sollen nach C.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nicht nur die besondere Störungsart in den Denkvorgängen darstcllcn, sondern sie sollen die Wurzeln, die Radikale, von umfassender Natur sein, indem sie die Vor</w:t>
        <w:softHyphen/>
        <w:t>gänge des Denkens,- Wollens und Fühlens in den letzten gemeinsamen Wurzeln gemeinsam erfassen.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Im Lichte dieser Symptomverbandlchrc sind das Paranoide, das Katatonc und das Hebc- phrenc ganz bestimmte «Ausschnitte» der drei Symptomverbände, wobei bei dem Paranoid der Verband des Faselns, bei dem Hebephrenen der der Sprunghaftigkeit, bei der Katatonie alle drei Verbände die Träger der Veränderung und somit auch die Träger der Wahnbildungen darstcllcn. Auf Grund dieser Lehre ist cs aber unmöglich, für die verschiedenen Formen der Wahnbildungen einen spezifischen Kern zu finden, da ja z. B. die Wahnbildungcn mit kos</w:t>
        <w:softHyphen/>
        <w:t>mischem Erleben, Entfremdung, Gedankenentzug, Gedankencingcbcn usw. sowohl bei den Paranoiden wie auch bei den Hebephrenen als derselbe Ausschnitt des Symptomverbandes des Gcdankcncntzugcs figurieren. - Dies ist ein weiterer Beweis für die Richtigkeit unserer Auf</w:t>
        <w:softHyphen/>
        <w:t xml:space="preserve">fassung, daß die «Radikale» von </w:t>
      </w:r>
      <w:r>
        <w:rPr>
          <w:smallCaps/>
          <w:color w:val="000000"/>
          <w:spacing w:val="0"/>
          <w:w w:val="100"/>
          <w:position w:val="0"/>
          <w:shd w:val="clear" w:color="auto" w:fill="auto"/>
          <w:lang w:val="de-DE" w:eastAsia="de-DE" w:bidi="de-DE"/>
        </w:rPr>
        <w:t>Carl Schneider</w:t>
      </w:r>
      <w:r>
        <w:rPr>
          <w:color w:val="000000"/>
          <w:spacing w:val="0"/>
          <w:w w:val="100"/>
          <w:position w:val="0"/>
          <w:shd w:val="clear" w:color="auto" w:fill="auto"/>
          <w:lang w:val="de-DE" w:eastAsia="de-DE" w:bidi="de-DE"/>
        </w:rPr>
        <w:t xml:space="preserve"> keine wirklich spezifischen Radikale dar</w:t>
        <w:softHyphen/>
        <w:t>stcllcn, auf Grund von denen man die seelischen Vorgänge im Ursprung und in der Erschei</w:t>
        <w:softHyphen/>
        <w:t>nung voneinander zu trennen vermöchte</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Zu den «funktionsanalytischen» Arbeiten zählt </w:t>
      </w:r>
      <w:r>
        <w:rPr>
          <w:smallCaps/>
          <w:color w:val="000000"/>
          <w:spacing w:val="0"/>
          <w:w w:val="100"/>
          <w:position w:val="0"/>
          <w:shd w:val="clear" w:color="auto" w:fill="auto"/>
          <w:lang w:val="de-DE" w:eastAsia="de-DE" w:bidi="de-DE"/>
        </w:rPr>
        <w:t>Haffter</w:t>
      </w:r>
      <w:r>
        <w:rPr>
          <w:color w:val="000000"/>
          <w:spacing w:val="0"/>
          <w:w w:val="100"/>
          <w:position w:val="0"/>
          <w:shd w:val="clear" w:color="auto" w:fill="auto"/>
          <w:lang w:val="de-DE" w:eastAsia="de-DE" w:bidi="de-DE"/>
        </w:rPr>
        <w:t xml:space="preserve"> die Experimente von K. </w:t>
      </w:r>
      <w:r>
        <w:rPr>
          <w:smallCaps/>
          <w:color w:val="000000"/>
          <w:spacing w:val="0"/>
          <w:w w:val="100"/>
          <w:position w:val="0"/>
          <w:shd w:val="clear" w:color="auto" w:fill="auto"/>
          <w:lang w:val="de-DE" w:eastAsia="de-DE" w:bidi="de-DE"/>
        </w:rPr>
        <w:t xml:space="preserve">Zucker </w:t>
      </w:r>
      <w:r>
        <w:rPr>
          <w:color w:val="000000"/>
          <w:spacing w:val="0"/>
          <w:w w:val="100"/>
          <w:position w:val="0"/>
          <w:shd w:val="clear" w:color="auto" w:fill="auto"/>
          <w:lang w:val="de-DE" w:eastAsia="de-DE" w:bidi="de-DE"/>
        </w:rPr>
        <w:t>im Aufsatz «Funktionsanalysc in der Schizophrenie»’. Er versucht auf dem Wege von experi</w:t>
        <w:softHyphen/>
        <w:t xml:space="preserve">mentellen Vorstcllungsaufgabcn die direkte Beziehung zwischen Denkstörungen, Wahn und Halluzinationen der Schizophrenen hcrzustellen. Bei diesen Experimenten muß sich der Patient mit geschlossenen Augen Einzcldinge, die ihm der Vcrsuchslcitcr angibt, vorstcllen und - wie im Assoziationsversuch - über den Vorgang, über die Erlebnisse im Vorstellungsvorgang treu referieren. </w:t>
      </w:r>
      <w:r>
        <w:rPr>
          <w:smallCaps/>
          <w:color w:val="000000"/>
          <w:spacing w:val="0"/>
          <w:w w:val="100"/>
          <w:position w:val="0"/>
          <w:shd w:val="clear" w:color="auto" w:fill="auto"/>
          <w:lang w:val="de-DE" w:eastAsia="de-DE" w:bidi="de-DE"/>
        </w:rPr>
        <w:t>Zucker</w:t>
      </w:r>
      <w:r>
        <w:rPr>
          <w:color w:val="000000"/>
          <w:spacing w:val="0"/>
          <w:w w:val="100"/>
          <w:position w:val="0"/>
          <w:shd w:val="clear" w:color="auto" w:fill="auto"/>
          <w:lang w:val="de-DE" w:eastAsia="de-DE" w:bidi="de-DE"/>
        </w:rPr>
        <w:t xml:space="preserve"> vermerkt: ein Abreißen der Vorstellung, eine Bewegung, Verviel</w:t>
        <w:softHyphen/>
        <w:t xml:space="preserve">fachung, Verwandlung, Verfremdung des vorgestelltcn Gegenstandes. Es kommt vor, daß der Patient selbst Zu dem vorgestelltcn Gegenstand wird. Auch wahnhafte Bedeutungsgefühle </w:t>
      </w:r>
      <w:r>
        <w:rPr>
          <w:color w:val="000000"/>
          <w:spacing w:val="0"/>
          <w:w w:val="100"/>
          <w:position w:val="0"/>
          <w:shd w:val="clear" w:color="auto" w:fill="auto"/>
          <w:lang w:val="de-DE" w:eastAsia="de-DE" w:bidi="de-DE"/>
        </w:rPr>
        <w:t xml:space="preserve">können dabei auftreten. («Der vorgcstellte Apfel liegt auf einem römischen Sarg, es ist ein vermoderter Apfel.») </w:t>
      </w:r>
      <w:r>
        <w:rPr>
          <w:smallCaps/>
          <w:color w:val="000000"/>
          <w:spacing w:val="0"/>
          <w:w w:val="100"/>
          <w:position w:val="0"/>
          <w:shd w:val="clear" w:color="auto" w:fill="auto"/>
          <w:lang w:val="de-DE" w:eastAsia="de-DE" w:bidi="de-DE"/>
        </w:rPr>
        <w:t>Haffter</w:t>
      </w:r>
      <w:r>
        <w:rPr>
          <w:color w:val="000000"/>
          <w:spacing w:val="0"/>
          <w:w w:val="100"/>
          <w:position w:val="0"/>
          <w:shd w:val="clear" w:color="auto" w:fill="auto"/>
          <w:lang w:val="de-DE" w:eastAsia="de-DE" w:bidi="de-DE"/>
        </w:rPr>
        <w:t xml:space="preserve"> schreibt: «Die funktionelle Reihe, die </w:t>
      </w:r>
      <w:r>
        <w:rPr>
          <w:smallCaps/>
          <w:color w:val="000000"/>
          <w:spacing w:val="0"/>
          <w:w w:val="100"/>
          <w:position w:val="0"/>
          <w:shd w:val="clear" w:color="auto" w:fill="auto"/>
          <w:lang w:val="de-DE" w:eastAsia="de-DE" w:bidi="de-DE"/>
        </w:rPr>
        <w:t>Zucker</w:t>
      </w:r>
      <w:r>
        <w:rPr>
          <w:color w:val="000000"/>
          <w:spacing w:val="0"/>
          <w:w w:val="100"/>
          <w:position w:val="0"/>
          <w:shd w:val="clear" w:color="auto" w:fill="auto"/>
          <w:lang w:val="de-DE" w:eastAsia="de-DE" w:bidi="de-DE"/>
        </w:rPr>
        <w:t xml:space="preserve"> findet, beginnt also beim Gedankenabreißen, geht über Fremdhcitserlcben, gemachte Erlebnisse, optische und — akustische Halluzinationen, Bedcutungscrlebcn, Ratlosigkeit, Vcrrätseltscin bis zu Inkohärenz bzw. Vorbeireden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Zucker</w:t>
      </w:r>
      <w:r>
        <w:rPr>
          <w:color w:val="000000"/>
          <w:spacing w:val="0"/>
          <w:w w:val="100"/>
          <w:position w:val="0"/>
          <w:shd w:val="clear" w:color="auto" w:fill="auto"/>
          <w:lang w:val="de-DE" w:eastAsia="de-DE" w:bidi="de-DE"/>
        </w:rPr>
        <w:t xml:space="preserve"> führt diese Erscheinungen 1. auf den Grad der Abwandlung der psychischen Inhalte, 2. auf die Möglichkeit der Selbstbeobachtung zurück. Das Symptom des Gedankenentzuges tritt ein, «wenn die Lücke nach dem Abreißen der Vorstellung einfach als ,lcer‘ empfunden wird». Hingegen tritt das Gefühl der «Fremdheit», des «Gemachten» auf, wenn die Lücken von fremden Vorstellungen ausgcfüllt werden.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Wenn dann die Zäsuren zwischen den Erlcbnisinhaltcn verschwimmen, die Selbstbeobach</w:t>
        <w:softHyphen/>
        <w:t>tung aber noch fortbesteht, so stellt sich im Experiment das Phänomen des «Bedeutungs</w:t>
        <w:softHyphen/>
        <w:t xml:space="preserve">erlebens» ein. Hier wird der Eintritt und der Vollzug der Abwandlung der Vorstellungsinhalte nicht mehr bemerkt, sondern nur der Inhalt der Abwandlung. Der Patient erlebt das, was man «faseliges» Denken nennt (C. </w:t>
      </w:r>
      <w:r>
        <w:rPr>
          <w:smallCaps/>
          <w:color w:val="000000"/>
          <w:spacing w:val="0"/>
          <w:w w:val="100"/>
          <w:position w:val="0"/>
          <w:shd w:val="clear" w:color="auto" w:fill="auto"/>
          <w:lang w:val="de-DE" w:eastAsia="de-DE" w:bidi="de-DE"/>
        </w:rPr>
        <w:t>Schneider).</w:t>
      </w:r>
      <w:r>
        <w:rPr>
          <w:color w:val="000000"/>
          <w:spacing w:val="0"/>
          <w:w w:val="100"/>
          <w:position w:val="0"/>
          <w:shd w:val="clear" w:color="auto" w:fill="auto"/>
          <w:lang w:val="de-DE" w:eastAsia="de-DE" w:bidi="de-DE"/>
        </w:rPr>
        <w:t xml:space="preserve"> Mit den Begriffswerkzeugen der Gcstaltpsvchologie unterscheidet </w:t>
      </w:r>
      <w:r>
        <w:rPr>
          <w:smallCaps/>
          <w:color w:val="000000"/>
          <w:spacing w:val="0"/>
          <w:w w:val="100"/>
          <w:position w:val="0"/>
          <w:shd w:val="clear" w:color="auto" w:fill="auto"/>
          <w:lang w:val="de-DE" w:eastAsia="de-DE" w:bidi="de-DE"/>
        </w:rPr>
        <w:t>Zucker</w:t>
      </w:r>
      <w:r>
        <w:rPr>
          <w:color w:val="000000"/>
          <w:spacing w:val="0"/>
          <w:w w:val="100"/>
          <w:position w:val="0"/>
          <w:shd w:val="clear" w:color="auto" w:fill="auto"/>
          <w:lang w:val="de-DE" w:eastAsia="de-DE" w:bidi="de-DE"/>
        </w:rPr>
        <w:t xml:space="preserve"> beim Erlcbnisvorgang 1. eine primäre Materialtendenz, welche die Ab</w:t>
        <w:softHyphen/>
        <w:t xml:space="preserve">hebung der Figur vom Hintergrund bewirkt; 2. eine sekundäre, </w:t>
      </w:r>
      <w:r>
        <w:rPr>
          <w:i/>
          <w:iCs/>
          <w:color w:val="000000"/>
          <w:spacing w:val="0"/>
          <w:w w:val="100"/>
          <w:position w:val="0"/>
          <w:shd w:val="clear" w:color="auto" w:fill="auto"/>
          <w:lang w:val="de-DE" w:eastAsia="de-DE" w:bidi="de-DE"/>
        </w:rPr>
        <w:t>antizipierende Tendenz,</w:t>
      </w:r>
      <w:r>
        <w:rPr>
          <w:color w:val="000000"/>
          <w:spacing w:val="0"/>
          <w:w w:val="100"/>
          <w:position w:val="0"/>
          <w:shd w:val="clear" w:color="auto" w:fill="auto"/>
          <w:lang w:val="de-DE" w:eastAsia="de-DE" w:bidi="de-DE"/>
        </w:rPr>
        <w:t xml:space="preserve"> welche bei dem Wahrnehmungsvorgang den Identifizierungsakt, bei dem inneren Erlcbnisakt die **" Selbstbeobachtung vollzieht.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Bei den Vorstcllungscxpcrimentcn werden der Reihe nach vorerst die Materialtcndcnz (die Figurbildung) gestört, in schwereren Fällen dann auch die sekundäre, identifizierende bzw. kontrollierende Tendenz. Vom Gedankenabreißen (Gedankenentzug) bis zum Erleben der Fremdheit und des Gemachten soll nur die primäre Materialtcndcnz gestört sein. Eine Vorstel</w:t>
        <w:softHyphen/>
        <w:t xml:space="preserve">lung wird dann als «fremd» oder «gemacht» empfunden, wenn sic als unerwartet, also das Ziel vorwegnehmend, d. h. nicht antizipiert, wahrgenommen wird. Nun stellt </w:t>
      </w:r>
      <w:r>
        <w:rPr>
          <w:smallCaps/>
          <w:color w:val="000000"/>
          <w:spacing w:val="0"/>
          <w:w w:val="100"/>
          <w:position w:val="0"/>
          <w:shd w:val="clear" w:color="auto" w:fill="auto"/>
          <w:lang w:val="de-DE" w:eastAsia="de-DE" w:bidi="de-DE"/>
        </w:rPr>
        <w:t>Zucker</w:t>
      </w:r>
      <w:r>
        <w:rPr>
          <w:color w:val="000000"/>
          <w:spacing w:val="0"/>
          <w:w w:val="100"/>
          <w:position w:val="0"/>
          <w:shd w:val="clear" w:color="auto" w:fill="auto"/>
          <w:lang w:val="de-DE" w:eastAsia="de-DE" w:bidi="de-DE"/>
        </w:rPr>
        <w:t xml:space="preserve"> fest, daß Sinnestäuschungen funktionsanalytisch mit Frcmdhcitserlcbnisscn identisch sind. Den Unter</w:t>
        <w:softHyphen/>
        <w:t xml:space="preserve">schied zwischen den «gemachten», also fremden Gedanken und den Halluzinationen sieht </w:t>
      </w:r>
      <w:r>
        <w:rPr>
          <w:smallCaps/>
          <w:color w:val="000000"/>
          <w:spacing w:val="0"/>
          <w:w w:val="100"/>
          <w:position w:val="0"/>
          <w:shd w:val="clear" w:color="auto" w:fill="auto"/>
          <w:lang w:val="de-DE" w:eastAsia="de-DE" w:bidi="de-DE"/>
        </w:rPr>
        <w:t>Zucker</w:t>
      </w:r>
      <w:r>
        <w:rPr>
          <w:color w:val="000000"/>
          <w:spacing w:val="0"/>
          <w:w w:val="100"/>
          <w:position w:val="0"/>
          <w:shd w:val="clear" w:color="auto" w:fill="auto"/>
          <w:lang w:val="de-DE" w:eastAsia="de-DE" w:bidi="de-DE"/>
        </w:rPr>
        <w:t xml:space="preserve"> nur in der Matcrialstruktur. Nach ihm bestehen fließende Übergänge von gemachten Gedanken zu Halluzinationen. Auf Grund der Vorstellungsexpcrimcnte bekam </w:t>
      </w:r>
      <w:r>
        <w:rPr>
          <w:smallCaps/>
          <w:color w:val="000000"/>
          <w:spacing w:val="0"/>
          <w:w w:val="100"/>
          <w:position w:val="0"/>
          <w:shd w:val="clear" w:color="auto" w:fill="auto"/>
          <w:lang w:val="de-DE" w:eastAsia="de-DE" w:bidi="de-DE"/>
        </w:rPr>
        <w:t>Zucker</w:t>
      </w:r>
      <w:r>
        <w:rPr>
          <w:color w:val="000000"/>
          <w:spacing w:val="0"/>
          <w:w w:val="100"/>
          <w:position w:val="0"/>
          <w:shd w:val="clear" w:color="auto" w:fill="auto"/>
          <w:lang w:val="de-DE" w:eastAsia="de-DE" w:bidi="de-DE"/>
        </w:rPr>
        <w:t xml:space="preserve"> von seinen Patienten die Antwort, «daß </w:t>
      </w:r>
      <w:r>
        <w:rPr>
          <w:i/>
          <w:iCs/>
          <w:color w:val="000000"/>
          <w:spacing w:val="0"/>
          <w:w w:val="100"/>
          <w:position w:val="0"/>
          <w:shd w:val="clear" w:color="auto" w:fill="auto"/>
          <w:lang w:val="de-DE" w:eastAsia="de-DE" w:bidi="de-DE"/>
        </w:rPr>
        <w:t>Halluzinationen und Vorstellungen qualitativ identisch seien».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Unsere experimentelle Ich-Analysc, über die wir referieren werden, bekräftigt diese Annahme </w:t>
      </w:r>
      <w:r>
        <w:rPr>
          <w:smallCaps/>
          <w:color w:val="000000"/>
          <w:spacing w:val="0"/>
          <w:w w:val="100"/>
          <w:position w:val="0"/>
          <w:shd w:val="clear" w:color="auto" w:fill="auto"/>
          <w:lang w:val="de-DE" w:eastAsia="de-DE" w:bidi="de-DE"/>
        </w:rPr>
        <w:t>Zuckers</w:t>
      </w:r>
      <w:r>
        <w:rPr>
          <w:color w:val="000000"/>
          <w:spacing w:val="0"/>
          <w:w w:val="100"/>
          <w:position w:val="0"/>
          <w:shd w:val="clear" w:color="auto" w:fill="auto"/>
          <w:lang w:val="de-DE" w:eastAsia="de-DE" w:bidi="de-DE"/>
        </w:rPr>
        <w:t xml:space="preserve"> - aber nur auf dem begrenzten Gebiet des sog. </w:t>
      </w:r>
      <w:r>
        <w:rPr>
          <w:i/>
          <w:iCs/>
          <w:color w:val="000000"/>
          <w:spacing w:val="0"/>
          <w:w w:val="100"/>
          <w:position w:val="0"/>
          <w:shd w:val="clear" w:color="auto" w:fill="auto"/>
          <w:lang w:val="de-DE" w:eastAsia="de-DE" w:bidi="de-DE"/>
        </w:rPr>
        <w:t>Projektionswahns.</w:t>
      </w:r>
      <w:r>
        <w:rPr>
          <w:color w:val="000000"/>
          <w:spacing w:val="0"/>
          <w:w w:val="100"/>
          <w:position w:val="0"/>
          <w:shd w:val="clear" w:color="auto" w:fill="auto"/>
          <w:lang w:val="de-DE" w:eastAsia="de-DE" w:bidi="de-DE"/>
        </w:rPr>
        <w:t xml:space="preserve"> Diese Ergebnisse scheinen sich auch mit der Auffassung P. </w:t>
      </w:r>
      <w:r>
        <w:rPr>
          <w:smallCaps/>
          <w:color w:val="000000"/>
          <w:spacing w:val="0"/>
          <w:w w:val="100"/>
          <w:position w:val="0"/>
          <w:shd w:val="clear" w:color="auto" w:fill="auto"/>
          <w:lang w:val="de-DE" w:eastAsia="de-DE" w:bidi="de-DE"/>
        </w:rPr>
        <w:t>Schröders</w:t>
      </w:r>
      <w:r>
        <w:rPr>
          <w:color w:val="000000"/>
          <w:spacing w:val="0"/>
          <w:w w:val="100"/>
          <w:position w:val="0"/>
          <w:shd w:val="clear" w:color="auto" w:fill="auto"/>
          <w:lang w:val="de-DE" w:eastAsia="de-DE" w:bidi="de-DE"/>
        </w:rPr>
        <w:t xml:space="preserve"> zu decken, der die schizophrenen Halluzi</w:t>
        <w:softHyphen/>
        <w:t>nationen in Zusammenhang mit den Entfrcmdungscrschcinungcn im Denken und Handeln betrachten will.</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Ähnlich wie </w:t>
      </w:r>
      <w:r>
        <w:rPr>
          <w:smallCaps/>
          <w:color w:val="000000"/>
          <w:spacing w:val="0"/>
          <w:w w:val="100"/>
          <w:position w:val="0"/>
          <w:shd w:val="clear" w:color="auto" w:fill="auto"/>
          <w:lang w:val="de-DE" w:eastAsia="de-DE" w:bidi="de-DE"/>
        </w:rPr>
        <w:t>Zucker</w:t>
      </w:r>
      <w:r>
        <w:rPr>
          <w:color w:val="000000"/>
          <w:spacing w:val="0"/>
          <w:w w:val="100"/>
          <w:position w:val="0"/>
          <w:shd w:val="clear" w:color="auto" w:fill="auto"/>
          <w:lang w:val="de-DE" w:eastAsia="de-DE" w:bidi="de-DE"/>
        </w:rPr>
        <w:t xml:space="preserve"> versucht neuerlich P. </w:t>
      </w:r>
      <w:r>
        <w:rPr>
          <w:smallCaps/>
          <w:color w:val="000000"/>
          <w:spacing w:val="0"/>
          <w:w w:val="100"/>
          <w:position w:val="0"/>
          <w:shd w:val="clear" w:color="auto" w:fill="auto"/>
          <w:lang w:val="de-DE" w:eastAsia="de-DE" w:bidi="de-DE"/>
        </w:rPr>
        <w:t>Matussek</w:t>
      </w:r>
      <w:r>
        <w:rPr>
          <w:smallCaps/>
          <w:color w:val="000000"/>
          <w:spacing w:val="0"/>
          <w:w w:val="100"/>
          <w:position w:val="0"/>
          <w:shd w:val="clear" w:color="auto" w:fill="auto"/>
          <w:vertAlign w:val="superscript"/>
          <w:lang w:val="de-DE" w:eastAsia="de-DE" w:bidi="de-DE"/>
        </w:rPr>
        <w:footnoteReference w:id="106"/>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07"/>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mit dem gcstaltpsychologischcn Ansatz die Wahnwahrnehmung in ihrer Struktur zu analysieren. Er stellt fest, daß bei Schizo</w:t>
        <w:softHyphen/>
        <w:t>phrenen - des öftern noch vor der Manifestation grob auffallender Wahnwahrnehmungsinhaltc - ein gesteigerter Vorrang von Wcscnseigcnschaftcn an bestimmten Wahrnchmungsgcgcnständcn feststellbar ist. Damit versucht er, den «Wahrnchmungscharakter der erlebten Wahnbedeu</w:t>
        <w:softHyphen/>
        <w:t>tungen, das Übcrschallcn anderer Eigenschaften der Wahrnehmungswelt durch die Wesens</w:t>
        <w:softHyphen/>
        <w:t xml:space="preserve">eigenschaften und das höhere Gewicht der erlebten Bedeutung» zu verstehen, ja selbst dort, wo der Wahn inhaltlich noch nicht feststellbar ist. Neben diesem anormalen Hervortreten von Wesenseigenschaften stellt </w:t>
      </w:r>
      <w:r>
        <w:rPr>
          <w:smallCaps/>
          <w:color w:val="000000"/>
          <w:spacing w:val="0"/>
          <w:w w:val="100"/>
          <w:position w:val="0"/>
          <w:shd w:val="clear" w:color="auto" w:fill="auto"/>
          <w:lang w:val="de-DE" w:eastAsia="de-DE" w:bidi="de-DE"/>
        </w:rPr>
        <w:t>Matussek</w:t>
      </w:r>
      <w:r>
        <w:rPr>
          <w:color w:val="000000"/>
          <w:spacing w:val="0"/>
          <w:w w:val="100"/>
          <w:position w:val="0"/>
          <w:shd w:val="clear" w:color="auto" w:fill="auto"/>
          <w:lang w:val="de-DE" w:eastAsia="de-DE" w:bidi="de-DE"/>
        </w:rPr>
        <w:t xml:space="preserve"> auch eine parallel gehende Lockerung bzw. Auflösung des natürlichen Wahrnchmungszusammenhanges fest. Darum sollen Schizophrene bei Details des Wahrnchmungsfeldcs länger verharren als bei normaler Einstellung. Bestimmte Teile des Wahrnehmungsfeldes werden «cingerahmt», und dies verstärkt noch das Gewicht der abnor</w:t>
        <w:softHyphen/>
        <w:t xml:space="preserve">men Bedeutung. Der neue krankhafte Zusammenhang der Anschauung bildet sich auf Grund der </w:t>
      </w:r>
      <w:r>
        <w:rPr>
          <w:i/>
          <w:iCs/>
          <w:color w:val="000000"/>
          <w:spacing w:val="0"/>
          <w:w w:val="100"/>
          <w:position w:val="0"/>
          <w:shd w:val="clear" w:color="auto" w:fill="auto"/>
          <w:lang w:val="de-DE" w:eastAsia="de-DE" w:bidi="de-DE"/>
        </w:rPr>
        <w:t>ungegenständlichen</w:t>
      </w:r>
      <w:r>
        <w:rPr>
          <w:color w:val="000000"/>
          <w:spacing w:val="0"/>
          <w:w w:val="100"/>
          <w:position w:val="0"/>
          <w:shd w:val="clear" w:color="auto" w:fill="auto"/>
          <w:lang w:val="de-DE" w:eastAsia="de-DE" w:bidi="de-DE"/>
        </w:rPr>
        <w:t xml:space="preserve"> Eigenschaften der Umwelt und nicht auf Grund der gegenständlichen. Wichtig ist die Behauptung des Autors, daß dem Wahnphänomen des «Symbolzusammen</w:t>
        <w:softHyphen/>
        <w:t xml:space="preserve">hanges» kein Symbolbcwußtsein, sondern eine Identifikation zweier verschiedener Gegenstände mit den gleichen Wesenseigenschaften zugrunde liegt. </w:t>
      </w:r>
      <w:r>
        <w:rPr>
          <w:i/>
          <w:iCs/>
          <w:color w:val="000000"/>
          <w:spacing w:val="0"/>
          <w:w w:val="100"/>
          <w:position w:val="0"/>
          <w:shd w:val="clear" w:color="auto" w:fill="auto"/>
          <w:lang w:val="de-DE" w:eastAsia="de-DE" w:bidi="de-DE"/>
        </w:rPr>
        <w:t>Das abnorme Bedeutungserleben beim pri</w:t>
        <w:softHyphen/>
        <w:t>mären Wahn fußt in der Wahrnehmung, während das beim Zwang im Wissen.</w:t>
      </w:r>
      <w:r>
        <w:rPr>
          <w:color w:val="000000"/>
          <w:spacing w:val="0"/>
          <w:w w:val="100"/>
          <w:position w:val="0"/>
          <w:shd w:val="clear" w:color="auto" w:fill="auto"/>
          <w:lang w:val="de-DE" w:eastAsia="de-DE" w:bidi="de-DE"/>
        </w:rPr>
        <w:t xml:space="preserve"> Der Autor gibt selber zu, daß seine Üntcrsuchungen noch keine Erklärung hergeben für die unverständlichen Wahr</w:t>
        <w:softHyphen/>
        <w:t>nehmungsinhalte. Wir sind der Auffassung, daß so manche dieser Erscheinungen mit Hilfe einer mehrdimensionalen experimentellen Ich-Analysc leichter zu deuten sind als unter dem Aspekt der Gestaltpsychologie.</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12"/>
        <w:keepNext w:val="0"/>
        <w:keepLines w:val="0"/>
        <w:widowControl w:val="0"/>
        <w:numPr>
          <w:ilvl w:val="0"/>
          <w:numId w:val="429"/>
        </w:numPr>
        <w:shd w:val="clear" w:color="auto" w:fill="auto"/>
        <w:tabs>
          <w:tab w:pos="567" w:val="left"/>
        </w:tabs>
        <w:bidi w:val="0"/>
        <w:spacing w:line="202" w:lineRule="auto"/>
        <w:ind w:left="0" w:firstLine="360"/>
        <w:jc w:val="left"/>
      </w:pPr>
      <w:r>
        <w:rPr>
          <w:color w:val="000000"/>
          <w:spacing w:val="0"/>
          <w:w w:val="100"/>
          <w:position w:val="0"/>
          <w:shd w:val="clear" w:color="auto" w:fill="auto"/>
          <w:lang w:val="de-DE" w:eastAsia="de-DE" w:bidi="de-DE"/>
        </w:rPr>
        <w:t xml:space="preserve">Die dritte Arbeitsrichtung, die C. </w:t>
      </w:r>
      <w:r>
        <w:rPr>
          <w:smallCaps/>
          <w:color w:val="000000"/>
          <w:spacing w:val="0"/>
          <w:w w:val="100"/>
          <w:position w:val="0"/>
          <w:shd w:val="clear" w:color="auto" w:fill="auto"/>
          <w:lang w:val="de-DE" w:eastAsia="de-DE" w:bidi="de-DE"/>
        </w:rPr>
        <w:t>Haffter</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«.philosophisch-anthropologische»</w:t>
      </w:r>
      <w:r>
        <w:rPr>
          <w:color w:val="000000"/>
          <w:spacing w:val="0"/>
          <w:w w:val="100"/>
          <w:position w:val="0"/>
          <w:shd w:val="clear" w:color="auto" w:fill="auto"/>
          <w:lang w:val="de-DE" w:eastAsia="de-DE" w:bidi="de-DE"/>
        </w:rPr>
        <w:t xml:space="preserve"> nennt, ist das Arbeitsfeld der psychiatrischen Dascinsanalytiker </w:t>
      </w:r>
      <w:r>
        <w:rPr>
          <w:smallCaps/>
          <w:color w:val="000000"/>
          <w:spacing w:val="0"/>
          <w:w w:val="100"/>
          <w:position w:val="0"/>
          <w:shd w:val="clear" w:color="auto" w:fill="auto"/>
          <w:lang w:val="de-DE" w:eastAsia="de-DE" w:bidi="de-DE"/>
        </w:rPr>
        <w:t>(Gebsattel,</w:t>
      </w:r>
      <w:r>
        <w:rPr>
          <w:color w:val="000000"/>
          <w:spacing w:val="0"/>
          <w:w w:val="100"/>
          <w:position w:val="0"/>
          <w:shd w:val="clear" w:color="auto" w:fill="auto"/>
          <w:lang w:val="de-DE" w:eastAsia="de-DE" w:bidi="de-DE"/>
        </w:rPr>
        <w:t xml:space="preserve"> L. </w:t>
      </w:r>
      <w:r>
        <w:rPr>
          <w:smallCaps/>
          <w:color w:val="000000"/>
          <w:spacing w:val="0"/>
          <w:w w:val="100"/>
          <w:position w:val="0"/>
          <w:shd w:val="clear" w:color="auto" w:fill="auto"/>
          <w:lang w:val="de-DE" w:eastAsia="de-DE" w:bidi="de-DE"/>
        </w:rPr>
        <w:t>Binswanger,</w:t>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Min</w:t>
        <w:softHyphen/>
      </w:r>
      <w:r>
        <w:rPr>
          <w:smallCaps/>
          <w:color w:val="000000"/>
          <w:spacing w:val="0"/>
          <w:w w:val="100"/>
          <w:position w:val="0"/>
          <w:shd w:val="clear" w:color="auto" w:fill="auto"/>
          <w:lang w:val="de-DE" w:eastAsia="de-DE" w:bidi="de-DE"/>
        </w:rPr>
        <w:t>kowski,</w:t>
      </w:r>
      <w:r>
        <w:rPr>
          <w:color w:val="000000"/>
          <w:spacing w:val="0"/>
          <w:w w:val="100"/>
          <w:position w:val="0"/>
          <w:shd w:val="clear" w:color="auto" w:fill="auto"/>
          <w:lang w:val="de-DE" w:eastAsia="de-DE" w:bidi="de-DE"/>
        </w:rPr>
        <w:t xml:space="preserve"> M. Boss, H. </w:t>
      </w:r>
      <w:r>
        <w:rPr>
          <w:smallCaps/>
          <w:color w:val="000000"/>
          <w:spacing w:val="0"/>
          <w:w w:val="100"/>
          <w:position w:val="0"/>
          <w:shd w:val="clear" w:color="auto" w:fill="auto"/>
          <w:lang w:val="de-DE" w:eastAsia="de-DE" w:bidi="de-DE"/>
        </w:rPr>
        <w:t>Kunz,</w:t>
      </w:r>
      <w:r>
        <w:rPr>
          <w:color w:val="000000"/>
          <w:spacing w:val="0"/>
          <w:w w:val="100"/>
          <w:position w:val="0"/>
          <w:shd w:val="clear" w:color="auto" w:fill="auto"/>
          <w:lang w:val="de-DE" w:eastAsia="de-DE" w:bidi="de-DE"/>
        </w:rPr>
        <w:t xml:space="preserve"> A. </w:t>
      </w:r>
      <w:r>
        <w:rPr>
          <w:smallCaps/>
          <w:color w:val="000000"/>
          <w:spacing w:val="0"/>
          <w:w w:val="100"/>
          <w:position w:val="0"/>
          <w:shd w:val="clear" w:color="auto" w:fill="auto"/>
          <w:lang w:val="de-DE" w:eastAsia="de-DE" w:bidi="de-DE"/>
        </w:rPr>
        <w:t>Storch usw.).</w:t>
      </w:r>
      <w:r>
        <w:rPr>
          <w:color w:val="000000"/>
          <w:spacing w:val="0"/>
          <w:w w:val="100"/>
          <w:position w:val="0"/>
          <w:shd w:val="clear" w:color="auto" w:fill="auto"/>
          <w:lang w:val="de-DE" w:eastAsia="de-DE" w:bidi="de-DE"/>
        </w:rPr>
        <w:t xml:space="preserve"> Die Dascinsanalytikcr sehen den Grundvorgang der Schizophrenie - die Wahnbildung und Wahnstimmung inbegriffen - in einer besonderen Grundhaltung und fundamentalen Struktur des Indcrweltseins. Sie versuchen, im psychotischen Dasein «Abwandlungen des Transzendierens» zu sehen. Die Phänomene, die sic analysieren, sind in der Hauptsache </w:t>
      </w:r>
      <w:r>
        <w:rPr>
          <w:i/>
          <w:iCs/>
          <w:color w:val="000000"/>
          <w:spacing w:val="0"/>
          <w:w w:val="100"/>
          <w:position w:val="0"/>
          <w:shd w:val="clear" w:color="auto" w:fill="auto"/>
          <w:lang w:val="de-DE" w:eastAsia="de-DE" w:bidi="de-DE"/>
        </w:rPr>
        <w:t>sprachliche</w:t>
      </w:r>
      <w:r>
        <w:rPr>
          <w:color w:val="000000"/>
          <w:spacing w:val="0"/>
          <w:w w:val="100"/>
          <w:position w:val="0"/>
          <w:shd w:val="clear" w:color="auto" w:fill="auto"/>
          <w:lang w:val="de-DE" w:eastAsia="de-DE" w:bidi="de-DE"/>
        </w:rPr>
        <w:t xml:space="preserve"> Phänomene der Psychotikcr, in denen sich - ihrer Ansicht nach - der Dascinsinhalt am deutlichsten erschauen läßt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So kommt L. </w:t>
      </w:r>
      <w:r>
        <w:rPr>
          <w:smallCaps/>
          <w:color w:val="000000"/>
          <w:spacing w:val="0"/>
          <w:w w:val="100"/>
          <w:position w:val="0"/>
          <w:shd w:val="clear" w:color="auto" w:fill="auto"/>
          <w:lang w:val="de-DE" w:eastAsia="de-DE" w:bidi="de-DE"/>
        </w:rPr>
        <w:t>Binswanger</w:t>
      </w:r>
      <w:r>
        <w:rPr>
          <w:color w:val="000000"/>
          <w:spacing w:val="0"/>
          <w:w w:val="100"/>
          <w:position w:val="0"/>
          <w:shd w:val="clear" w:color="auto" w:fill="auto"/>
          <w:lang w:val="de-DE" w:eastAsia="de-DE" w:bidi="de-DE"/>
        </w:rPr>
        <w:t xml:space="preserve"> zu der Schlußfolgerung, daß der existentielle Entlecrungs- oder Verarmungsvorgang den Grund</w:t>
        <w:softHyphen/>
        <w:t>prozeß in der Schizophrenie ausmachc und daß sich dieser Vorgang unter grausigen Erleb</w:t>
        <w:softHyphen/>
        <w:t>nissen «des Stehens vor dem Nichts, des Weltunterganges oder des inneren Absterbens» voll</w:t>
        <w:softHyphen/>
        <w:t>ziehe.</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Denselben Sinn hat die Behauptung von H. </w:t>
      </w:r>
      <w:r>
        <w:rPr>
          <w:smallCaps/>
          <w:color w:val="000000"/>
          <w:spacing w:val="0"/>
          <w:w w:val="100"/>
          <w:position w:val="0"/>
          <w:shd w:val="clear" w:color="auto" w:fill="auto"/>
          <w:lang w:val="de-DE" w:eastAsia="de-DE" w:bidi="de-DE"/>
        </w:rPr>
        <w:t>Kunz:</w:t>
      </w:r>
      <w:r>
        <w:rPr>
          <w:color w:val="000000"/>
          <w:spacing w:val="0"/>
          <w:w w:val="100"/>
          <w:position w:val="0"/>
          <w:shd w:val="clear" w:color="auto" w:fill="auto"/>
          <w:lang w:val="de-DE" w:eastAsia="de-DE" w:bidi="de-DE"/>
        </w:rPr>
        <w:t xml:space="preserve"> «Der Primärwahn der Schizophrenen ist die einzige explikative Möglichkeit, die eigene Existcnzumwandlung zu erfahren und zu erleben. In dieser Explikations- und Erfahrungsmöglichkeit hält sich aber zugleich die Daseins</w:t>
        <w:softHyphen/>
        <w:t>veränderung als solche verborgen</w:t>
      </w:r>
      <w:r>
        <w:rPr>
          <w:color w:val="000000"/>
          <w:spacing w:val="0"/>
          <w:w w:val="100"/>
          <w:position w:val="0"/>
          <w:shd w:val="clear" w:color="auto" w:fill="auto"/>
          <w:vertAlign w:val="superscript"/>
          <w:lang w:val="de-DE" w:eastAsia="de-DE" w:bidi="de-DE"/>
        </w:rPr>
        <w:footnoteReference w:id="10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09"/>
      </w:r>
      <w:r>
        <w:rPr>
          <w:color w:val="000000"/>
          <w:spacing w:val="0"/>
          <w:w w:val="100"/>
          <w:position w:val="0"/>
          <w:shd w:val="clear" w:color="auto" w:fill="auto"/>
          <w:lang w:val="de-DE" w:eastAsia="de-DE" w:bidi="de-DE"/>
        </w:rPr>
        <w:t>.» Die Dascinsanalytikcr wollen auch in den Halluzinationen die Folgen einer Existenzumwandlung sehen.</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C. </w:t>
      </w:r>
      <w:r>
        <w:rPr>
          <w:smallCaps/>
          <w:color w:val="000000"/>
          <w:spacing w:val="0"/>
          <w:w w:val="100"/>
          <w:position w:val="0"/>
          <w:shd w:val="clear" w:color="auto" w:fill="auto"/>
          <w:lang w:val="de-DE" w:eastAsia="de-DE" w:bidi="de-DE"/>
        </w:rPr>
        <w:t>Haffter</w:t>
      </w:r>
      <w:r>
        <w:rPr>
          <w:color w:val="000000"/>
          <w:spacing w:val="0"/>
          <w:w w:val="100"/>
          <w:position w:val="0"/>
          <w:shd w:val="clear" w:color="auto" w:fill="auto"/>
          <w:lang w:val="de-DE" w:eastAsia="de-DE" w:bidi="de-DE"/>
        </w:rPr>
        <w:t xml:space="preserve"> gibt in seinem Referat zu, daß in gewissen schizophrenen Erlebnissen - so in der </w:t>
      </w:r>
      <w:r>
        <w:rPr>
          <w:i/>
          <w:iCs/>
          <w:color w:val="000000"/>
          <w:spacing w:val="0"/>
          <w:w w:val="100"/>
          <w:position w:val="0"/>
          <w:shd w:val="clear" w:color="auto" w:fill="auto"/>
          <w:lang w:val="de-DE" w:eastAsia="de-DE" w:bidi="de-DE"/>
        </w:rPr>
        <w:t>Depersonalisation, Derealisation,</w:t>
      </w:r>
      <w:r>
        <w:rPr>
          <w:color w:val="000000"/>
          <w:spacing w:val="0"/>
          <w:w w:val="100"/>
          <w:position w:val="0"/>
          <w:shd w:val="clear" w:color="auto" w:fill="auto"/>
          <w:lang w:val="de-DE" w:eastAsia="de-DE" w:bidi="de-DE"/>
        </w:rPr>
        <w:t xml:space="preserve"> ferner in den </w:t>
      </w:r>
      <w:r>
        <w:rPr>
          <w:i/>
          <w:iCs/>
          <w:color w:val="000000"/>
          <w:spacing w:val="0"/>
          <w:w w:val="100"/>
          <w:position w:val="0"/>
          <w:shd w:val="clear" w:color="auto" w:fill="auto"/>
          <w:lang w:val="de-DE" w:eastAsia="de-DE" w:bidi="de-DE"/>
        </w:rPr>
        <w:t>Änderungen des Raum- und Zeiterlebens</w:t>
      </w:r>
      <w:r>
        <w:rPr>
          <w:color w:val="000000"/>
          <w:spacing w:val="0"/>
          <w:w w:val="100"/>
          <w:position w:val="0"/>
          <w:shd w:val="clear" w:color="auto" w:fill="auto"/>
          <w:lang w:val="de-DE" w:eastAsia="de-DE" w:bidi="de-DE"/>
        </w:rPr>
        <w:t xml:space="preserve"> und im «Dejä-vu» die sprachlichen Sclbstschilderungen der Kranken in der Tat auf den «transzen</w:t>
        <w:softHyphen/>
        <w:t>denten Kern» der Persönlichkeit hinweisen. Die Änderungen der «Zeitlichkeit» und «Räum</w:t>
        <w:softHyphen/>
        <w:t xml:space="preserve">lichkeit» im Sinne </w:t>
      </w:r>
      <w:r>
        <w:rPr>
          <w:smallCaps/>
          <w:color w:val="000000"/>
          <w:spacing w:val="0"/>
          <w:w w:val="100"/>
          <w:position w:val="0"/>
          <w:shd w:val="clear" w:color="auto" w:fill="auto"/>
          <w:lang w:val="de-DE" w:eastAsia="de-DE" w:bidi="de-DE"/>
        </w:rPr>
        <w:t>Heideggers</w:t>
      </w:r>
      <w:r>
        <w:rPr>
          <w:color w:val="000000"/>
          <w:spacing w:val="0"/>
          <w:w w:val="100"/>
          <w:position w:val="0"/>
          <w:shd w:val="clear" w:color="auto" w:fill="auto"/>
          <w:lang w:val="de-DE" w:eastAsia="de-DE" w:bidi="de-DE"/>
        </w:rPr>
        <w:t xml:space="preserve"> sowohl bei den Schizophrenen wie auch bei den Depressiven sind für die meisten Daseinsanalytiker (V. E. v. </w:t>
      </w:r>
      <w:r>
        <w:rPr>
          <w:smallCaps/>
          <w:color w:val="000000"/>
          <w:spacing w:val="0"/>
          <w:w w:val="100"/>
          <w:position w:val="0"/>
          <w:shd w:val="clear" w:color="auto" w:fill="auto"/>
          <w:lang w:val="de-DE" w:eastAsia="de-DE" w:bidi="de-DE"/>
        </w:rPr>
        <w:t>Gebsattel,</w:t>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Minkowski, Betzendahl, Fischer,</w:t>
      </w:r>
      <w:r>
        <w:rPr>
          <w:color w:val="000000"/>
          <w:spacing w:val="0"/>
          <w:w w:val="100"/>
          <w:position w:val="0"/>
          <w:shd w:val="clear" w:color="auto" w:fill="auto"/>
          <w:lang w:val="de-DE" w:eastAsia="de-DE" w:bidi="de-DE"/>
        </w:rPr>
        <w:t xml:space="preserve"> L. </w:t>
      </w:r>
      <w:r>
        <w:rPr>
          <w:smallCaps/>
          <w:color w:val="000000"/>
          <w:spacing w:val="0"/>
          <w:w w:val="100"/>
          <w:position w:val="0"/>
          <w:shd w:val="clear" w:color="auto" w:fill="auto"/>
          <w:lang w:val="de-DE" w:eastAsia="de-DE" w:bidi="de-DE"/>
        </w:rPr>
        <w:t>Binswanger usw.)</w:t>
      </w:r>
      <w:r>
        <w:rPr>
          <w:color w:val="000000"/>
          <w:spacing w:val="0"/>
          <w:w w:val="100"/>
          <w:position w:val="0"/>
          <w:shd w:val="clear" w:color="auto" w:fill="auto"/>
          <w:lang w:val="de-DE" w:eastAsia="de-DE" w:bidi="de-DE"/>
        </w:rPr>
        <w:t xml:space="preserve"> ausschlaggebend, da ja eben Zeit und Raum das Dasein konstitu</w:t>
        <w:softHyphen/>
        <w:t xml:space="preserve">ieren. Die Denkstörungen wie auch die Wahnbildungcn der Schizophrenen werden ebenfalls auf Existcnzwandlung zurückgeführt (H. </w:t>
      </w:r>
      <w:r>
        <w:rPr>
          <w:smallCaps/>
          <w:color w:val="000000"/>
          <w:spacing w:val="0"/>
          <w:w w:val="100"/>
          <w:position w:val="0"/>
          <w:shd w:val="clear" w:color="auto" w:fill="auto"/>
          <w:lang w:val="de-DE" w:eastAsia="de-DE" w:bidi="de-DE"/>
        </w:rPr>
        <w:t>Kunz).</w:t>
      </w:r>
      <w:r>
        <w:rPr>
          <w:color w:val="000000"/>
          <w:spacing w:val="0"/>
          <w:w w:val="100"/>
          <w:position w:val="0"/>
          <w:shd w:val="clear" w:color="auto" w:fill="auto"/>
          <w:lang w:val="de-DE" w:eastAsia="de-DE" w:bidi="de-DE"/>
        </w:rPr>
        <w:t xml:space="preserve"> Der Primärwahn soll ja nach diesem Autor eine inadäquate Sclbstcxplikation einer fundamental anderen Weise des Daseins, nämlich der schizophrenen Existenz darstcllcn.</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Alle diese Bemühungen fußen auf der Überzeugung, daß auf Grund des Seins mehr ge</w:t>
        <w:softHyphen/>
        <w:t xml:space="preserve">schieht, als was im Erleben zugänglich ist (H. </w:t>
      </w:r>
      <w:r>
        <w:rPr>
          <w:smallCaps/>
          <w:color w:val="000000"/>
          <w:spacing w:val="0"/>
          <w:w w:val="100"/>
          <w:position w:val="0"/>
          <w:shd w:val="clear" w:color="auto" w:fill="auto"/>
          <w:lang w:val="de-DE" w:eastAsia="de-DE" w:bidi="de-DE"/>
        </w:rPr>
        <w:t>Kunz). Jaspers</w:t>
      </w:r>
      <w:r>
        <w:rPr>
          <w:color w:val="000000"/>
          <w:spacing w:val="0"/>
          <w:w w:val="100"/>
          <w:position w:val="0"/>
          <w:shd w:val="clear" w:color="auto" w:fill="auto"/>
          <w:lang w:val="de-DE" w:eastAsia="de-DE" w:bidi="de-DE"/>
        </w:rPr>
        <w:t xml:space="preserve"> warnt davor, Prozeß und Erschei</w:t>
        <w:softHyphen/>
        <w:t xml:space="preserve">nen der Schizophrenie einfach als «Existcnzumwandlung» zu erfassen und zu deuten. J. </w:t>
      </w:r>
      <w:r>
        <w:rPr>
          <w:smallCaps/>
          <w:color w:val="000000"/>
          <w:spacing w:val="0"/>
          <w:w w:val="100"/>
          <w:position w:val="0"/>
          <w:shd w:val="clear" w:color="auto" w:fill="auto"/>
          <w:lang w:val="de-DE" w:eastAsia="de-DE" w:bidi="de-DE"/>
        </w:rPr>
        <w:t xml:space="preserve">Wyrsch </w:t>
      </w:r>
      <w:r>
        <w:rPr>
          <w:color w:val="000000"/>
          <w:spacing w:val="0"/>
          <w:w w:val="100"/>
          <w:position w:val="0"/>
          <w:shd w:val="clear" w:color="auto" w:fill="auto"/>
          <w:lang w:val="de-DE" w:eastAsia="de-DE" w:bidi="de-DE"/>
        </w:rPr>
        <w:t>glaubt, daß die Existenzumwandlung bei der Schizophrenie dennoch eine Folge des Prozesses sei. «Im schizophrenen Weltcntwurf prägen Grundstimmung und Aktstörung sich aus, und daß die Symptome, das Wort im engem Sinne, diese Veränderungen anzeigen, braucht nicht lange gesagt zu werden</w:t>
      </w:r>
      <w:r>
        <w:rPr>
          <w:color w:val="000000"/>
          <w:spacing w:val="0"/>
          <w:w w:val="100"/>
          <w:position w:val="0"/>
          <w:shd w:val="clear" w:color="auto" w:fill="auto"/>
          <w:vertAlign w:val="superscript"/>
          <w:lang w:val="de-DE" w:eastAsia="de-DE" w:bidi="de-DE"/>
        </w:rPr>
        <w:footnoteReference w:id="11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11"/>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haben schon im ersten Band der «Triebpathologie» die Meinung geäußert, daß </w:t>
      </w:r>
      <w:r>
        <w:rPr>
          <w:i/>
          <w:iCs/>
          <w:color w:val="000000"/>
          <w:spacing w:val="0"/>
          <w:w w:val="100"/>
          <w:position w:val="0"/>
          <w:shd w:val="clear" w:color="auto" w:fill="auto"/>
          <w:lang w:val="de-DE" w:eastAsia="de-DE" w:bidi="de-DE"/>
        </w:rPr>
        <w:t>die Existenzformen im Sinne der Schicksalspsychologie genetisch gegeben sind, aber vom Ich gewählt und persönlich geprägt werden.</w:t>
      </w:r>
      <w:r>
        <w:rPr>
          <w:color w:val="000000"/>
          <w:spacing w:val="0"/>
          <w:w w:val="100"/>
          <w:position w:val="0"/>
          <w:shd w:val="clear" w:color="auto" w:fill="auto"/>
          <w:lang w:val="de-DE" w:eastAsia="de-DE" w:bidi="de-DE"/>
        </w:rPr>
        <w:t xml:space="preserve"> Das will also sagen: </w:t>
      </w:r>
      <w:r>
        <w:rPr>
          <w:i/>
          <w:iCs/>
          <w:color w:val="000000"/>
          <w:spacing w:val="0"/>
          <w:w w:val="100"/>
          <w:position w:val="0"/>
          <w:shd w:val="clear" w:color="auto" w:fill="auto"/>
          <w:lang w:val="de-DE" w:eastAsia="de-DE" w:bidi="de-DE"/>
        </w:rPr>
        <w:t>Daseinsformen sind Folgeerscheinungen der Ich-Schicksale, die eben die Daseinsformen wählen*.</w:t>
      </w:r>
      <w:r>
        <w:rPr>
          <w:color w:val="000000"/>
          <w:spacing w:val="0"/>
          <w:w w:val="100"/>
          <w:position w:val="0"/>
          <w:shd w:val="clear" w:color="auto" w:fill="auto"/>
          <w:lang w:val="de-DE" w:eastAsia="de-DE" w:bidi="de-DE"/>
        </w:rPr>
        <w:t xml:space="preserve"> Die experi</w:t>
        <w:softHyphen/>
        <w:t>mentelle Ich-Analyse der verschiedenen Wahnexistenzen hat uns in dieser Auf</w:t>
        <w:softHyphen/>
        <w:t>fassung - wie wir später zeigen werden - bestärkt.</w:t>
      </w:r>
    </w:p>
    <w:p>
      <w:pPr>
        <w:pStyle w:val="Style25"/>
        <w:keepNext/>
        <w:keepLines/>
        <w:widowControl w:val="0"/>
        <w:numPr>
          <w:ilvl w:val="0"/>
          <w:numId w:val="431"/>
        </w:numPr>
        <w:shd w:val="clear" w:color="auto" w:fill="auto"/>
        <w:tabs>
          <w:tab w:pos="486" w:val="left"/>
        </w:tabs>
        <w:bidi w:val="0"/>
        <w:spacing w:line="240" w:lineRule="auto"/>
        <w:ind w:left="0" w:firstLine="0"/>
        <w:jc w:val="left"/>
      </w:pPr>
      <w:bookmarkStart w:id="30" w:name="bookmark30"/>
      <w:bookmarkStart w:id="31" w:name="bookmark31"/>
      <w:r>
        <w:rPr>
          <w:color w:val="000000"/>
          <w:spacing w:val="0"/>
          <w:w w:val="100"/>
          <w:position w:val="0"/>
          <w:shd w:val="clear" w:color="auto" w:fill="auto"/>
          <w:lang w:val="de-DE" w:eastAsia="de-DE" w:bidi="de-DE"/>
        </w:rPr>
        <w:t>Die Formen der Wahnbildung in der Schulpsychiatrie</w:t>
      </w:r>
      <w:bookmarkEnd w:id="30"/>
      <w:bookmarkEnd w:id="31"/>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Schulpsychiatrie der Gegenwart hat die alte klinische Formeinteilung von E. </w:t>
      </w:r>
      <w:r>
        <w:rPr>
          <w:smallCaps/>
          <w:color w:val="000000"/>
          <w:spacing w:val="0"/>
          <w:w w:val="100"/>
          <w:position w:val="0"/>
          <w:shd w:val="clear" w:color="auto" w:fill="auto"/>
          <w:lang w:val="de-DE" w:eastAsia="de-DE" w:bidi="de-DE"/>
        </w:rPr>
        <w:t>Kraepelin</w:t>
      </w:r>
      <w:r>
        <w:rPr>
          <w:smallCaps/>
          <w:color w:val="000000"/>
          <w:spacing w:val="0"/>
          <w:w w:val="100"/>
          <w:position w:val="0"/>
          <w:shd w:val="clear" w:color="auto" w:fill="auto"/>
          <w:vertAlign w:val="superscript"/>
          <w:lang w:val="de-DE" w:eastAsia="de-DE" w:bidi="de-DE"/>
        </w:rPr>
        <w:footnoteReference w:id="112"/>
      </w:r>
      <w:r>
        <w:rPr>
          <w:color w:val="000000"/>
          <w:spacing w:val="0"/>
          <w:w w:val="100"/>
          <w:position w:val="0"/>
          <w:shd w:val="clear" w:color="auto" w:fill="auto"/>
          <w:lang w:val="de-DE" w:eastAsia="de-DE" w:bidi="de-DE"/>
        </w:rPr>
        <w:t xml:space="preserve"> im wesentlichen beibehalten. Diese unterscheidet:</w:t>
      </w:r>
    </w:p>
    <w:p>
      <w:pPr>
        <w:pStyle w:val="Style22"/>
        <w:keepNext w:val="0"/>
        <w:keepLines w:val="0"/>
        <w:widowControl w:val="0"/>
        <w:numPr>
          <w:ilvl w:val="0"/>
          <w:numId w:val="433"/>
        </w:numPr>
        <w:shd w:val="clear" w:color="auto" w:fill="auto"/>
        <w:tabs>
          <w:tab w:pos="558" w:val="left"/>
        </w:tabs>
        <w:bidi w:val="0"/>
        <w:spacing w:line="240" w:lineRule="auto"/>
        <w:ind w:left="0" w:firstLine="360"/>
        <w:jc w:val="left"/>
        <w:sectPr>
          <w:headerReference w:type="default" r:id="rId181"/>
          <w:footerReference w:type="default" r:id="rId182"/>
          <w:headerReference w:type="even" r:id="rId183"/>
          <w:footerReference w:type="even" r:id="rId184"/>
          <w:headerReference w:type="first" r:id="rId185"/>
          <w:footerReference w:type="first" r:id="rId186"/>
          <w:footnotePr>
            <w:pos w:val="pageBottom"/>
            <w:numFmt w:val="decimal"/>
            <w:numRestart w:val="continuous"/>
            <w15:footnoteColumns w:val="1"/>
          </w:footnotePr>
          <w:pgSz w:w="12240" w:h="15840"/>
          <w:pgMar w:top="1985" w:left="1908" w:right="1908" w:bottom="2601" w:header="0" w:footer="3" w:gutter="888"/>
          <w:pgNumType w:start="401"/>
          <w:cols w:space="720"/>
          <w:noEndnote/>
          <w:titlePg/>
          <w:rtlGutter/>
          <w:docGrid w:linePitch="360"/>
        </w:sectPr>
      </w:pPr>
      <w:r>
        <w:rPr>
          <w:i/>
          <w:iCs/>
          <w:color w:val="000000"/>
          <w:spacing w:val="0"/>
          <w:w w:val="100"/>
          <w:position w:val="0"/>
          <w:shd w:val="clear" w:color="auto" w:fill="auto"/>
          <w:lang w:val="de-DE" w:eastAsia="de-DE" w:bidi="de-DE"/>
        </w:rPr>
        <w:t>Kleinheits- und Größenwahnideen,</w:t>
      </w:r>
      <w:r>
        <w:rPr>
          <w:color w:val="000000"/>
          <w:spacing w:val="0"/>
          <w:w w:val="100"/>
          <w:position w:val="0"/>
          <w:shd w:val="clear" w:color="auto" w:fill="auto"/>
          <w:lang w:val="de-DE" w:eastAsia="de-DE" w:bidi="de-DE"/>
        </w:rPr>
        <w:t xml:space="preserve"> d. h. depressive und expansive Wahn</w:t>
        <w:softHyphen/>
        <w:t>bildungen.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Unter den depressiven Kleinheitsideen führen der Versündigungswahn, der Verarmungswahn, der nihilistische Wahn, bei dem der Kranke die Vorstellung hegt: «Alles ist zugrunde gegangen, vernichtet, die Welt besteht nicht mehr», und dergleichen. Die Franzosen nennen diese depressive Wahnform «d/lire de neg7/zoÄ», also Verneinungswahn. E. und M.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unterscheiden sie streng von den «e£&lt;a/ivis2^zs^cheÄ Erscheinungen der Katatonen. (Siehe später das Kapitel über die Beziehung zwischen Ich-Funktion und Wahnbildung.)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Größenideen beziehen sich im besonderen auf Herkunft, Besitz, Fähig</w:t>
        <w:softHyphen/>
        <w:t>keiten, Stellung usw.</w:t>
      </w:r>
    </w:p>
    <w:p>
      <w:pPr>
        <w:pStyle w:val="Style22"/>
        <w:keepNext w:val="0"/>
        <w:keepLines w:val="0"/>
        <w:widowControl w:val="0"/>
        <w:numPr>
          <w:ilvl w:val="0"/>
          <w:numId w:val="433"/>
        </w:numPr>
        <w:shd w:val="clear" w:color="auto" w:fill="auto"/>
        <w:tabs>
          <w:tab w:pos="644" w:val="left"/>
        </w:tabs>
        <w:bidi w:val="0"/>
        <w:spacing w:line="240" w:lineRule="auto"/>
        <w:ind w:left="0" w:firstLine="360"/>
        <w:jc w:val="left"/>
      </w:pPr>
      <w:r>
        <w:rPr>
          <w:i/>
          <w:iCs/>
          <w:color w:val="000000"/>
          <w:spacing w:val="0"/>
          <w:w w:val="100"/>
          <w:position w:val="0"/>
          <w:shd w:val="clear" w:color="auto" w:fill="auto"/>
          <w:lang w:val="de-DE" w:eastAsia="de-DE" w:bidi="de-DE"/>
        </w:rPr>
        <w:t>Verfolgungsivahnideen</w:t>
      </w:r>
      <w:r>
        <w:rPr>
          <w:color w:val="000000"/>
          <w:spacing w:val="0"/>
          <w:w w:val="100"/>
          <w:position w:val="0"/>
          <w:shd w:val="clear" w:color="auto" w:fill="auto"/>
          <w:lang w:val="de-DE" w:eastAsia="de-DE" w:bidi="de-DE"/>
        </w:rPr>
        <w:t xml:space="preserve"> im besonderen bei Paranoiden, aber auch im manisch</w:t>
        <w:softHyphen/>
        <w:t xml:space="preserve">depressiven Irresein, werden oft von Sinnestäuschungen begleitet. Niemals darf man aber nach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die Sinnestäuschungen für die Wahnbildung 'verant</w:t>
        <w:softHyphen/>
        <w:t>wortlich machen!</w:t>
      </w:r>
    </w:p>
    <w:p>
      <w:pPr>
        <w:pStyle w:val="Style22"/>
        <w:keepNext w:val="0"/>
        <w:keepLines w:val="0"/>
        <w:widowControl w:val="0"/>
        <w:numPr>
          <w:ilvl w:val="0"/>
          <w:numId w:val="433"/>
        </w:numPr>
        <w:shd w:val="clear" w:color="auto" w:fill="auto"/>
        <w:tabs>
          <w:tab w:pos="716" w:val="left"/>
        </w:tabs>
        <w:bidi w:val="0"/>
        <w:spacing w:line="240" w:lineRule="auto"/>
        <w:ind w:left="0" w:firstLine="360"/>
        <w:jc w:val="left"/>
      </w:pPr>
      <w:r>
        <w:rPr>
          <w:color w:val="000000"/>
          <w:spacing w:val="0"/>
          <w:w w:val="100"/>
          <w:position w:val="0"/>
          <w:shd w:val="clear" w:color="auto" w:fill="auto"/>
          <w:lang w:val="de-DE" w:eastAsia="de-DE" w:bidi="de-DE"/>
        </w:rPr>
        <w:t>Efeerju/chtswahn, am häufigsten bei Alkoholikern, Kokainisten, senilen Geistesgestörten, geschlechtlich Unfähigen.</w:t>
      </w:r>
    </w:p>
    <w:p>
      <w:pPr>
        <w:pStyle w:val="Style22"/>
        <w:keepNext w:val="0"/>
        <w:keepLines w:val="0"/>
        <w:widowControl w:val="0"/>
        <w:numPr>
          <w:ilvl w:val="0"/>
          <w:numId w:val="433"/>
        </w:numPr>
        <w:shd w:val="clear" w:color="auto" w:fill="auto"/>
        <w:tabs>
          <w:tab w:pos="716" w:val="left"/>
        </w:tabs>
        <w:bidi w:val="0"/>
        <w:spacing w:line="240" w:lineRule="auto"/>
        <w:ind w:left="0" w:firstLine="360"/>
        <w:jc w:val="left"/>
      </w:pPr>
      <w:r>
        <w:rPr>
          <w:i/>
          <w:iCs/>
          <w:color w:val="000000"/>
          <w:spacing w:val="0"/>
          <w:w w:val="100"/>
          <w:position w:val="0"/>
          <w:shd w:val="clear" w:color="auto" w:fill="auto"/>
          <w:lang w:val="de-DE" w:eastAsia="de-DE" w:bidi="de-DE"/>
        </w:rPr>
        <w:t>Umwandlungsideen</w:t>
      </w:r>
      <w:r>
        <w:rPr>
          <w:color w:val="000000"/>
          <w:spacing w:val="0"/>
          <w:w w:val="100"/>
          <w:position w:val="0"/>
          <w:shd w:val="clear" w:color="auto" w:fill="auto"/>
          <w:lang w:val="de-DE" w:eastAsia="de-DE" w:bidi="de-DE"/>
        </w:rPr>
        <w:t xml:space="preserve"> b\zw. </w:t>
      </w:r>
      <w:r>
        <w:rPr>
          <w:i/>
          <w:iCs/>
          <w:color w:val="000000"/>
          <w:spacing w:val="0"/>
          <w:w w:val="100"/>
          <w:position w:val="0"/>
          <w:shd w:val="clear" w:color="auto" w:fill="auto"/>
          <w:lang w:val="de-DE" w:eastAsia="de-DE" w:bidi="de-DE"/>
        </w:rPr>
        <w:t>Ver^auberungswahn</w:t>
      </w:r>
      <w:r>
        <w:rPr>
          <w:color w:val="000000"/>
          <w:spacing w:val="0"/>
          <w:w w:val="100"/>
          <w:position w:val="0"/>
          <w:shd w:val="clear" w:color="auto" w:fill="auto"/>
          <w:lang w:val="de-DE" w:eastAsia="de-DE" w:bidi="de-DE"/>
        </w:rPr>
        <w:t xml:space="preserve"> durch magische, magnetische, elektrische, hypnotische Beeinflussungen; Abgestorbensein, Verwandlung in Tiergestalten (Werwölfe), in andere Personen, in leblose Dinge usf.</w:t>
      </w:r>
    </w:p>
    <w:p>
      <w:pPr>
        <w:pStyle w:val="Style22"/>
        <w:keepNext w:val="0"/>
        <w:keepLines w:val="0"/>
        <w:widowControl w:val="0"/>
        <w:numPr>
          <w:ilvl w:val="0"/>
          <w:numId w:val="433"/>
        </w:numPr>
        <w:shd w:val="clear" w:color="auto" w:fill="auto"/>
        <w:tabs>
          <w:tab w:pos="711" w:val="left"/>
        </w:tabs>
        <w:bidi w:val="0"/>
        <w:spacing w:line="240" w:lineRule="auto"/>
        <w:ind w:left="0" w:firstLine="360"/>
        <w:jc w:val="left"/>
      </w:pPr>
      <w:r>
        <w:rPr>
          <w:i/>
          <w:iCs/>
          <w:color w:val="000000"/>
          <w:spacing w:val="0"/>
          <w:w w:val="100"/>
          <w:position w:val="0"/>
          <w:shd w:val="clear" w:color="auto" w:fill="auto"/>
          <w:lang w:val="de-DE" w:eastAsia="de-DE" w:bidi="de-DE"/>
        </w:rPr>
        <w:t>Hypochondrische</w:t>
      </w:r>
      <w:r>
        <w:rPr>
          <w:color w:val="000000"/>
          <w:spacing w:val="0"/>
          <w:w w:val="100"/>
          <w:position w:val="0"/>
          <w:shd w:val="clear" w:color="auto" w:fill="auto"/>
          <w:lang w:val="de-DE" w:eastAsia="de-DE" w:bidi="de-DE"/>
        </w:rPr>
        <w:t xml:space="preserve"> Wahnideen, wobei die körperliche Beeinträchtigung auf ein</w:t>
        <w:softHyphen/>
        <w:t>gebildeten unheilbaren Krankheiten beruht.</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Die Formen der Wahnbildung in der Sehicksalspsychologie</w:t>
      </w:r>
    </w:p>
    <w:p>
      <w:pPr>
        <w:pStyle w:val="Style22"/>
        <w:keepNext w:val="0"/>
        <w:keepLines w:val="0"/>
        <w:widowControl w:val="0"/>
        <w:shd w:val="clear" w:color="auto" w:fill="auto"/>
        <w:tabs>
          <w:tab w:pos="2751" w:val="left"/>
          <w:tab w:pos="3005" w:val="left"/>
        </w:tabs>
        <w:bidi w:val="0"/>
        <w:spacing w:line="240" w:lineRule="auto"/>
        <w:ind w:left="0" w:firstLine="360"/>
        <w:jc w:val="left"/>
      </w:pPr>
      <w:r>
        <w:rPr>
          <w:color w:val="000000"/>
          <w:spacing w:val="0"/>
          <w:w w:val="100"/>
          <w:position w:val="0"/>
          <w:shd w:val="clear" w:color="auto" w:fill="auto"/>
          <w:lang w:val="de-DE" w:eastAsia="de-DE" w:bidi="de-DE"/>
        </w:rPr>
        <w:t>Die alte Schulpsychiatrie begnügte sich demnach damit, die Formen der Wahn</w:t>
        <w:softHyphen/>
        <w:t>bildungen rein deskriptiv, dem WahninhaZ? entsprechend aufzustellen. Für die Schicksalspsychologie ist Wahnbildung stets eine krankhafte Ich-Funktion. • Sie besteht darin, daß das kranke 'Ich die Allmacht falsch verteilt, um durch diese irreale Machtverteilung für seinen unstillbaren Partizipationsdrang eine Mög</w:t>
        <w:softHyphen/>
        <w:t xml:space="preserve">lichkeit der Befriedigung zu schaffen. Wir sagten ja: Wahn zst eine bero/zdez-e, zr-read' </w:t>
      </w:r>
      <w:r>
        <w:rPr>
          <w:i/>
          <w:iCs/>
          <w:color w:val="000000"/>
          <w:spacing w:val="0"/>
          <w:w w:val="100"/>
          <w:position w:val="0"/>
          <w:shd w:val="clear" w:color="auto" w:fill="auto"/>
          <w:lang w:val="de-DE" w:eastAsia="de-DE" w:bidi="de-DE"/>
        </w:rPr>
        <w:t>Parts^atinnsweise,</w:t>
      </w:r>
      <w:r>
        <w:rPr>
          <w:color w:val="000000"/>
          <w:spacing w:val="0"/>
          <w:w w:val="100"/>
          <w:position w:val="0"/>
          <w:shd w:val="clear" w:color="auto" w:fill="auto"/>
          <w:lang w:val="de-DE" w:eastAsia="de-DE" w:bidi="de-DE"/>
        </w:rPr>
        <w:t xml:space="preserve"> dze szch</w:t>
        <w:tab/>
        <w:t>der Wirklidhke/7 durch ezne krankhafte Machtver</w:t>
        <w:softHyphen/>
      </w:r>
      <w:r>
        <w:rPr>
          <w:i/>
          <w:iCs/>
          <w:color w:val="000000"/>
          <w:spacing w:val="0"/>
          <w:w w:val="100"/>
          <w:position w:val="0"/>
          <w:shd w:val="clear" w:color="auto" w:fill="auto"/>
          <w:lang w:val="de-DE" w:eastAsia="de-DE" w:bidi="de-DE"/>
        </w:rPr>
        <w:t>teilung äbspielt.</w:t>
        <w:tab/>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Wahnbedürfnis quillt stets aus dem krankhaft gesteigerten Partizipations</w:t>
        <w:softHyphen/>
        <w:t>drang. Trotz der gemeinsamen Bedürfnisquelle kommen dennoch verschiedene Wahnformen zustande, weil das Ich durch verschiedene elementare und kom</w:t>
        <w:softHyphen/>
        <w:t xml:space="preserve">plexe Funktionen die Allmacht zu verteilen sucht. Das will also sagen: </w:t>
      </w:r>
      <w:r>
        <w:rPr>
          <w:i/>
          <w:iCs/>
          <w:color w:val="000000"/>
          <w:spacing w:val="0"/>
          <w:w w:val="100"/>
          <w:position w:val="0"/>
          <w:shd w:val="clear" w:color="auto" w:fill="auto"/>
          <w:lang w:val="de-DE" w:eastAsia="de-DE" w:bidi="de-DE"/>
        </w:rPr>
        <w:t>Die ver</w:t>
        <w:softHyphen/>
        <w:t>schiedenen</w:t>
      </w:r>
      <w:r>
        <w:rPr>
          <w:color w:val="000000"/>
          <w:spacing w:val="0"/>
          <w:w w:val="100"/>
          <w:position w:val="0"/>
          <w:shd w:val="clear" w:color="auto" w:fill="auto"/>
          <w:lang w:val="de-DE" w:eastAsia="de-DE" w:bidi="de-DE"/>
        </w:rPr>
        <w:t xml:space="preserve"> Wahnformen werden durch dz'e wrsehzedenezz Arten der Zeh-Füznktz’onen beding/, mit welchen das Ich den </w:t>
      </w:r>
      <w:r>
        <w:rPr>
          <w:i/>
          <w:iCs/>
          <w:color w:val="000000"/>
          <w:spacing w:val="0"/>
          <w:w w:val="100"/>
          <w:position w:val="0"/>
          <w:shd w:val="clear" w:color="auto" w:fill="auto"/>
          <w:lang w:val="de-DE" w:eastAsia="de-DE" w:bidi="de-DE"/>
        </w:rPr>
        <w:t>Partifipaioonsdrang %u</w:t>
      </w:r>
      <w:r>
        <w:rPr>
          <w:color w:val="000000"/>
          <w:spacing w:val="0"/>
          <w:w w:val="100"/>
          <w:position w:val="0"/>
          <w:shd w:val="clear" w:color="auto" w:fill="auto"/>
          <w:lang w:val="de-DE" w:eastAsia="de-DE" w:bidi="de-DE"/>
        </w:rPr>
        <w:t xml:space="preserve"> be/z'zedzgen sucht. Und noch mehr: Wir können beweisen, daß die Wahl der Wahnobjekte, der Wahninhalte an erster Stelle von der besonderen Art der Ich-Funktion der Kranken abhängt. Ändert szch dz’e dch-Funzktz’on, so verändert szch auch dz'e Wahnform.</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Art der Ich-Funktionen unterscheiden wir folgende Wahn</w:t>
        <w:softHyphen/>
        <w:t>bildungsformen :</w:t>
      </w:r>
    </w:p>
    <w:p>
      <w:pPr>
        <w:pStyle w:val="Style17"/>
        <w:keepNext w:val="0"/>
        <w:keepLines w:val="0"/>
        <w:widowControl w:val="0"/>
        <w:shd w:val="clear" w:color="auto" w:fill="auto"/>
        <w:bidi w:val="0"/>
        <w:spacing w:line="259" w:lineRule="auto"/>
        <w:ind w:left="0" w:firstLine="0"/>
        <w:jc w:val="left"/>
      </w:pPr>
      <w:r>
        <w:rPr>
          <w:color w:val="000000"/>
          <w:spacing w:val="0"/>
          <w:w w:val="100"/>
          <w:position w:val="0"/>
          <w:sz w:val="24"/>
          <w:szCs w:val="24"/>
          <w:shd w:val="clear" w:color="auto" w:fill="auto"/>
          <w:lang w:val="de-DE" w:eastAsia="de-DE" w:bidi="de-DE"/>
        </w:rPr>
        <w:t>Aufteilung der Wahnformen auf Grund der 'verschiedenen Ich-Funktionen</w:t>
      </w:r>
    </w:p>
    <w:p>
      <w:pPr>
        <w:pStyle w:val="Style19"/>
        <w:keepNext w:val="0"/>
        <w:keepLines w:val="0"/>
        <w:widowControl w:val="0"/>
        <w:shd w:val="clear" w:color="auto" w:fill="auto"/>
        <w:bidi w:val="0"/>
        <w:spacing w:line="240" w:lineRule="auto"/>
        <w:ind w:left="0" w:firstLine="0"/>
        <w:jc w:val="left"/>
      </w:pPr>
      <w:r>
        <w:rPr>
          <w:rFonts w:ascii="Times New Roman" w:eastAsia="Times New Roman" w:hAnsi="Times New Roman" w:cs="Times New Roman"/>
          <w:color w:val="000000"/>
          <w:spacing w:val="0"/>
          <w:w w:val="100"/>
          <w:position w:val="0"/>
          <w:sz w:val="24"/>
          <w:szCs w:val="24"/>
          <w:shd w:val="clear" w:color="auto" w:fill="auto"/>
          <w:lang w:val="de-DE" w:eastAsia="de-DE" w:bidi="de-DE"/>
        </w:rPr>
        <w:t xml:space="preserve">A. </w:t>
      </w:r>
      <w:r>
        <w:rPr>
          <w:color w:val="000000"/>
          <w:spacing w:val="0"/>
          <w:w w:val="100"/>
          <w:position w:val="0"/>
          <w:shd w:val="clear" w:color="auto" w:fill="auto"/>
          <w:lang w:val="de-DE" w:eastAsia="de-DE" w:bidi="de-DE"/>
        </w:rPr>
        <w:t xml:space="preserve">El/mewtare </w:t>
      </w:r>
      <w:r>
        <w:rPr>
          <w:i/>
          <w:iCs/>
          <w:color w:val="000000"/>
          <w:spacing w:val="0"/>
          <w:w w:val="100"/>
          <w:position w:val="0"/>
          <w:shd w:val="clear" w:color="auto" w:fill="auto"/>
          <w:lang w:val="de-DE" w:eastAsia="de-DE" w:bidi="de-DE"/>
        </w:rPr>
        <w:t>Wathnhildungen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welche nur durch eine einzige, besondere elementare «Uni»-Funktion des Ichs zustande kommen. Dies sind: I. die </w:t>
      </w:r>
      <w:r>
        <w:rPr>
          <w:i/>
          <w:iCs/>
          <w:color w:val="000000"/>
          <w:spacing w:val="0"/>
          <w:w w:val="100"/>
          <w:position w:val="0"/>
          <w:shd w:val="clear" w:color="auto" w:fill="auto"/>
          <w:lang w:val="de-DE" w:eastAsia="de-DE" w:bidi="de-DE"/>
        </w:rPr>
        <w:t>projektive</w:t>
      </w:r>
      <w:r>
        <w:rPr>
          <w:color w:val="000000"/>
          <w:spacing w:val="0"/>
          <w:w w:val="100"/>
          <w:position w:val="0"/>
          <w:shd w:val="clear" w:color="auto" w:fill="auto"/>
          <w:lang w:val="de-DE" w:eastAsia="de-DE" w:bidi="de-DE"/>
        </w:rPr>
        <w:t xml:space="preserve"> (—p), II. die inflat^zve (+ p), III. die izztrje/ktzv/ (+ k) und IV. die negativirtirPe b/pv. d/.firzze/zVe (—k) Wab/form.</w:t>
      </w:r>
    </w:p>
    <w:p>
      <w:pPr>
        <w:pStyle w:val="Style1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B. ZuTa/zm/e«^.^/^/ ko/z/plexe </w:t>
      </w:r>
      <w:r>
        <w:rPr>
          <w:i/>
          <w:iCs/>
          <w:color w:val="000000"/>
          <w:spacing w:val="0"/>
          <w:w w:val="100"/>
          <w:position w:val="0"/>
          <w:shd w:val="clear" w:color="auto" w:fill="auto"/>
          <w:lang w:val="de-DE" w:eastAsia="de-DE" w:bidi="de-DE"/>
        </w:rPr>
        <w:t>Wahnhildung/n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Sie werden entweder durch eine sukzessive Kettenreaktion von elementaren Ich-Funktionen oder aber durch simultane Zusammen Wirkungen mehrerer ele</w:t>
        <w:softHyphen/>
        <w:t>mentarer Ich-Funktionen gebildet. Dies sind:</w:t>
      </w:r>
    </w:p>
    <w:p>
      <w:pPr>
        <w:pStyle w:val="Style22"/>
        <w:keepNext w:val="0"/>
        <w:keepLines w:val="0"/>
        <w:widowControl w:val="0"/>
        <w:numPr>
          <w:ilvl w:val="0"/>
          <w:numId w:val="435"/>
        </w:numPr>
        <w:shd w:val="clear" w:color="auto" w:fill="auto"/>
        <w:tabs>
          <w:tab w:pos="895" w:val="left"/>
        </w:tabs>
        <w:bidi w:val="0"/>
        <w:spacing w:line="240" w:lineRule="auto"/>
        <w:ind w:left="0" w:firstLine="360"/>
        <w:jc w:val="left"/>
      </w:pPr>
      <w:r>
        <w:rPr>
          <w:color w:val="000000"/>
          <w:spacing w:val="0"/>
          <w:w w:val="100"/>
          <w:position w:val="0"/>
          <w:shd w:val="clear" w:color="auto" w:fill="auto"/>
          <w:lang w:val="de-DE" w:eastAsia="de-DE" w:bidi="de-DE"/>
        </w:rPr>
        <w:t>in/lat^zV/ und projektiv'/ Wahzzforzzz (Sch = 0 i);</w:t>
      </w:r>
    </w:p>
    <w:p>
      <w:pPr>
        <w:pStyle w:val="Style22"/>
        <w:keepNext w:val="0"/>
        <w:keepLines w:val="0"/>
        <w:widowControl w:val="0"/>
        <w:numPr>
          <w:ilvl w:val="0"/>
          <w:numId w:val="435"/>
        </w:numPr>
        <w:shd w:val="clear" w:color="auto" w:fill="auto"/>
        <w:tabs>
          <w:tab w:pos="892" w:val="left"/>
          <w:tab w:leader="hyphen" w:pos="4170" w:val="left"/>
        </w:tabs>
        <w:bidi w:val="0"/>
        <w:spacing w:line="240" w:lineRule="auto"/>
        <w:ind w:left="0" w:firstLine="360"/>
        <w:jc w:val="left"/>
      </w:pPr>
      <w:r>
        <w:rPr>
          <w:color w:val="000000"/>
          <w:spacing w:val="0"/>
          <w:w w:val="100"/>
          <w:position w:val="0"/>
          <w:shd w:val="clear" w:color="auto" w:fill="auto"/>
          <w:lang w:val="de-DE" w:eastAsia="de-DE" w:bidi="de-DE"/>
        </w:rPr>
        <w:t>iÄtroproj/kt^zV/ Wahzzforzzz (Sch = -|</w:t>
        <w:tab/>
        <w:t>);</w:t>
      </w:r>
    </w:p>
    <w:p>
      <w:pPr>
        <w:pStyle w:val="Style22"/>
        <w:keepNext w:val="0"/>
        <w:keepLines w:val="0"/>
        <w:widowControl w:val="0"/>
        <w:numPr>
          <w:ilvl w:val="0"/>
          <w:numId w:val="435"/>
        </w:numPr>
        <w:shd w:val="clear" w:color="auto" w:fill="auto"/>
        <w:tabs>
          <w:tab w:pos="898" w:val="left"/>
          <w:tab w:pos="5808" w:val="left"/>
        </w:tabs>
        <w:bidi w:val="0"/>
        <w:spacing w:line="240" w:lineRule="auto"/>
        <w:ind w:left="0" w:firstLine="360"/>
        <w:jc w:val="left"/>
      </w:pPr>
      <w:r>
        <w:rPr>
          <w:color w:val="000000"/>
          <w:spacing w:val="0"/>
          <w:w w:val="100"/>
          <w:position w:val="0"/>
          <w:shd w:val="clear" w:color="auto" w:fill="auto"/>
          <w:lang w:val="de-DE" w:eastAsia="de-DE" w:bidi="de-DE"/>
        </w:rPr>
        <w:t>mit Zwang z</w:t>
      </w:r>
      <w:r>
        <w:rPr>
          <w:color w:val="000000"/>
          <w:spacing w:val="0"/>
          <w:w w:val="100"/>
          <w:position w:val="0"/>
          <w:shd w:val="clear" w:color="auto" w:fill="auto"/>
          <w:vertAlign w:val="superscript"/>
          <w:lang w:val="de-DE" w:eastAsia="de-DE" w:bidi="de-DE"/>
        </w:rPr>
        <w:t>z</w:t>
      </w:r>
      <w:r>
        <w:rPr>
          <w:color w:val="000000"/>
          <w:spacing w:val="0"/>
          <w:w w:val="100"/>
          <w:position w:val="0"/>
          <w:shd w:val="clear" w:color="auto" w:fill="auto"/>
          <w:lang w:val="de-DE" w:eastAsia="de-DE" w:bidi="de-DE"/>
        </w:rPr>
        <w:t xml:space="preserve">''rüCkge-a///7^^ </w:t>
      </w:r>
      <w:r>
        <w:rPr>
          <w:i/>
          <w:iCs/>
          <w:color w:val="000000"/>
          <w:spacing w:val="0"/>
          <w:w w:val="100"/>
          <w:position w:val="0"/>
          <w:shd w:val="clear" w:color="auto" w:fill="auto"/>
          <w:lang w:val="de-DE" w:eastAsia="de-DE" w:bidi="de-DE"/>
        </w:rPr>
        <w:t>projektive</w:t>
      </w:r>
      <w:r>
        <w:rPr>
          <w:color w:val="000000"/>
          <w:spacing w:val="0"/>
          <w:w w:val="100"/>
          <w:position w:val="0"/>
          <w:shd w:val="clear" w:color="auto" w:fill="auto"/>
          <w:lang w:val="de-DE" w:eastAsia="de-DE" w:bidi="de-DE"/>
        </w:rPr>
        <w:t xml:space="preserve"> Wahnform (Sch —</w:t>
        <w:tab/>
        <w:t>—);</w:t>
      </w:r>
    </w:p>
    <w:p>
      <w:pPr>
        <w:pStyle w:val="Style22"/>
        <w:keepNext w:val="0"/>
        <w:keepLines w:val="0"/>
        <w:widowControl w:val="0"/>
        <w:numPr>
          <w:ilvl w:val="0"/>
          <w:numId w:val="435"/>
        </w:numPr>
        <w:shd w:val="clear" w:color="auto" w:fill="auto"/>
        <w:tabs>
          <w:tab w:pos="898" w:val="left"/>
        </w:tabs>
        <w:bidi w:val="0"/>
        <w:spacing w:line="240" w:lineRule="auto"/>
        <w:ind w:left="0" w:firstLine="360"/>
        <w:jc w:val="left"/>
      </w:pPr>
      <w:r>
        <w:rPr>
          <w:color w:val="000000"/>
          <w:spacing w:val="0"/>
          <w:w w:val="100"/>
          <w:position w:val="0"/>
          <w:shd w:val="clear" w:color="auto" w:fill="auto"/>
          <w:lang w:val="de-DE" w:eastAsia="de-DE" w:bidi="de-DE"/>
        </w:rPr>
        <w:t>zz/gativirtirche, d/rtru/ktiv/ Proj/ktio/z.rwa-nzforzzz/n (Sch = — ! ! —, — ! —) ;</w:t>
      </w:r>
    </w:p>
    <w:p>
      <w:pPr>
        <w:pStyle w:val="Style22"/>
        <w:keepNext w:val="0"/>
        <w:keepLines w:val="0"/>
        <w:widowControl w:val="0"/>
        <w:numPr>
          <w:ilvl w:val="0"/>
          <w:numId w:val="435"/>
        </w:numPr>
        <w:shd w:val="clear" w:color="auto" w:fill="auto"/>
        <w:tabs>
          <w:tab w:pos="897" w:val="left"/>
          <w:tab w:pos="5187" w:val="left"/>
        </w:tabs>
        <w:bidi w:val="0"/>
        <w:spacing w:line="240" w:lineRule="auto"/>
        <w:ind w:left="0" w:firstLine="360"/>
        <w:jc w:val="left"/>
      </w:pPr>
      <w:r>
        <w:rPr>
          <w:color w:val="000000"/>
          <w:spacing w:val="0"/>
          <w:w w:val="100"/>
          <w:position w:val="0"/>
          <w:shd w:val="clear" w:color="auto" w:fill="auto"/>
          <w:lang w:val="de-DE" w:eastAsia="de-DE" w:bidi="de-DE"/>
        </w:rPr>
        <w:t xml:space="preserve">g/hezzzzzzt/r, </w:t>
      </w:r>
      <w:r>
        <w:rPr>
          <w:i/>
          <w:iCs/>
          <w:color w:val="000000"/>
          <w:spacing w:val="0"/>
          <w:w w:val="100"/>
          <w:position w:val="0"/>
          <w:shd w:val="clear" w:color="auto" w:fill="auto"/>
          <w:lang w:val="de-DE" w:eastAsia="de-DE" w:bidi="de-DE"/>
        </w:rPr>
        <w:t>negierter Inflationswahn</w:t>
      </w:r>
      <w:r>
        <w:rPr>
          <w:color w:val="000000"/>
          <w:spacing w:val="0"/>
          <w:w w:val="100"/>
          <w:position w:val="0"/>
          <w:shd w:val="clear" w:color="auto" w:fill="auto"/>
          <w:lang w:val="de-DE" w:eastAsia="de-DE" w:bidi="de-DE"/>
        </w:rPr>
        <w:t xml:space="preserve"> (Sch = — ! !</w:t>
        <w:tab/>
        <w:t>— ! -|-) ;</w:t>
      </w:r>
    </w:p>
    <w:p>
      <w:pPr>
        <w:pStyle w:val="Style22"/>
        <w:keepNext w:val="0"/>
        <w:keepLines w:val="0"/>
        <w:widowControl w:val="0"/>
        <w:numPr>
          <w:ilvl w:val="0"/>
          <w:numId w:val="435"/>
        </w:numPr>
        <w:shd w:val="clear" w:color="auto" w:fill="auto"/>
        <w:tabs>
          <w:tab w:pos="894" w:val="left"/>
        </w:tabs>
        <w:bidi w:val="0"/>
        <w:spacing w:line="290" w:lineRule="auto"/>
        <w:ind w:left="360" w:hanging="360"/>
        <w:jc w:val="left"/>
      </w:pPr>
      <w:r>
        <w:rPr>
          <w:color w:val="000000"/>
          <w:spacing w:val="0"/>
          <w:w w:val="100"/>
          <w:position w:val="0"/>
          <w:shd w:val="clear" w:color="auto" w:fill="auto"/>
          <w:lang w:val="de-DE" w:eastAsia="de-DE" w:bidi="de-DE"/>
        </w:rPr>
        <w:t xml:space="preserve">Eztfr/’mzzz/z/zzg.rwah/nform </w:t>
      </w:r>
      <w:r>
        <w:rPr>
          <w:i/>
          <w:iCs/>
          <w:color w:val="000000"/>
          <w:spacing w:val="0"/>
          <w:w w:val="100"/>
          <w:position w:val="0"/>
          <w:shd w:val="clear" w:color="auto" w:fill="auto"/>
          <w:lang w:val="de-DE" w:eastAsia="de-DE" w:bidi="de-DE"/>
        </w:rPr>
        <w:t>(Dej^ersonalisationswahn)</w:t>
      </w:r>
      <w:r>
        <w:rPr>
          <w:color w:val="000000"/>
          <w:spacing w:val="0"/>
          <w:w w:val="100"/>
          <w:position w:val="0"/>
          <w:shd w:val="clear" w:color="auto" w:fill="auto"/>
          <w:lang w:val="de-DE" w:eastAsia="de-DE" w:bidi="de-DE"/>
        </w:rPr>
        <w:t xml:space="preserve"> (Sch = —! ! A, — ! A, — ±</w:t>
      </w:r>
      <w:r>
        <w:rPr>
          <w:color w:val="000000"/>
          <w:spacing w:val="0"/>
          <w:w w:val="100"/>
          <w:position w:val="0"/>
          <w:shd w:val="clear" w:color="auto" w:fill="auto"/>
          <w:vertAlign w:val="superscript"/>
          <w:lang w:val="de-DE" w:eastAsia="de-DE" w:bidi="de-DE"/>
        </w:rPr>
        <w:t>);</w:t>
      </w:r>
    </w:p>
    <w:p>
      <w:pPr>
        <w:pStyle w:val="Style22"/>
        <w:keepNext w:val="0"/>
        <w:keepLines w:val="0"/>
        <w:widowControl w:val="0"/>
        <w:numPr>
          <w:ilvl w:val="0"/>
          <w:numId w:val="435"/>
        </w:numPr>
        <w:shd w:val="clear" w:color="auto" w:fill="auto"/>
        <w:tabs>
          <w:tab w:pos="906" w:val="left"/>
        </w:tabs>
        <w:bidi w:val="0"/>
        <w:spacing w:line="190" w:lineRule="auto"/>
        <w:ind w:left="0" w:firstLine="360"/>
        <w:jc w:val="left"/>
      </w:pPr>
      <w:r>
        <w:rPr>
          <w:color w:val="000000"/>
          <w:spacing w:val="0"/>
          <w:w w:val="100"/>
          <w:position w:val="0"/>
          <w:shd w:val="clear" w:color="auto" w:fill="auto"/>
          <w:lang w:val="de-DE" w:eastAsia="de-DE" w:bidi="de-DE"/>
        </w:rPr>
        <w:t>Zwangswahzzforzzz (Sch = ± 0);</w:t>
      </w:r>
    </w:p>
    <w:p>
      <w:pPr>
        <w:pStyle w:val="Style22"/>
        <w:keepNext w:val="0"/>
        <w:keepLines w:val="0"/>
        <w:widowControl w:val="0"/>
        <w:numPr>
          <w:ilvl w:val="0"/>
          <w:numId w:val="435"/>
        </w:numPr>
        <w:shd w:val="clear" w:color="auto" w:fill="auto"/>
        <w:tabs>
          <w:tab w:pos="892" w:val="left"/>
        </w:tabs>
        <w:bidi w:val="0"/>
        <w:spacing w:line="240" w:lineRule="auto"/>
        <w:ind w:left="0" w:firstLine="360"/>
        <w:jc w:val="left"/>
      </w:pPr>
      <w:r>
        <w:rPr>
          <w:color w:val="000000"/>
          <w:spacing w:val="0"/>
          <w:w w:val="100"/>
          <w:position w:val="0"/>
          <w:shd w:val="clear" w:color="auto" w:fill="auto"/>
          <w:lang w:val="de-DE" w:eastAsia="de-DE" w:bidi="de-DE"/>
        </w:rPr>
        <w:t>integrative Wahnform (Sch = dz ±);</w:t>
      </w:r>
    </w:p>
    <w:p>
      <w:pPr>
        <w:pStyle w:val="Style22"/>
        <w:keepNext w:val="0"/>
        <w:keepLines w:val="0"/>
        <w:widowControl w:val="0"/>
        <w:numPr>
          <w:ilvl w:val="0"/>
          <w:numId w:val="435"/>
        </w:numPr>
        <w:shd w:val="clear" w:color="auto" w:fill="auto"/>
        <w:tabs>
          <w:tab w:pos="908" w:val="left"/>
        </w:tabs>
        <w:bidi w:val="0"/>
        <w:spacing w:line="240" w:lineRule="auto"/>
        <w:ind w:left="0" w:firstLine="360"/>
        <w:jc w:val="left"/>
      </w:pPr>
      <w:r>
        <w:rPr>
          <w:color w:val="000000"/>
          <w:spacing w:val="0"/>
          <w:w w:val="100"/>
          <w:position w:val="0"/>
          <w:shd w:val="clear" w:color="auto" w:fill="auto"/>
          <w:lang w:val="de-DE" w:eastAsia="de-DE" w:bidi="de-DE"/>
        </w:rPr>
        <w:t>desizntegrative Wahzzforzzz (Sch = 0 0).</w:t>
      </w:r>
    </w:p>
    <w:p>
      <w:pPr>
        <w:pStyle w:val="Style22"/>
        <w:keepNext w:val="0"/>
        <w:keepLines w:val="0"/>
        <w:widowControl w:val="0"/>
        <w:shd w:val="clear" w:color="auto" w:fill="auto"/>
        <w:tabs>
          <w:tab w:pos="2861" w:val="left"/>
        </w:tabs>
        <w:bidi w:val="0"/>
        <w:spacing w:line="240" w:lineRule="auto"/>
        <w:ind w:left="0" w:firstLine="360"/>
        <w:jc w:val="left"/>
      </w:pPr>
      <w:r>
        <w:rPr>
          <w:color w:val="000000"/>
          <w:spacing w:val="0"/>
          <w:w w:val="100"/>
          <w:position w:val="0"/>
          <w:shd w:val="clear" w:color="auto" w:fill="auto"/>
          <w:lang w:val="de-DE" w:eastAsia="de-DE" w:bidi="de-DE"/>
        </w:rPr>
        <w:t>Wir benennen also die Wahnformen stets nach den besonderen Ich-Funk- tionen, mit deren Hilfe das Ich seinen Partizipationsdrang zu befriedigen und somit die Allmacht zu verteilen sucht. Die Aufteilung der Wahnformen in der Schicksalspsychiatrie ist dynamisch-funktioneller Natur. Unsere Ich-Analyse er</w:t>
        <w:softHyphen/>
        <w:t>weitert die Bemühungen der Psychoanalyse, die hinter allen Wahnhildungen und Halluzinationen nur eine</w:t>
        <w:tab/>
        <w:t xml:space="preserve">Ich-Funktion, die Projektion betonte. J. </w:t>
      </w:r>
      <w:r>
        <w:rPr>
          <w:smallCaps/>
          <w:color w:val="000000"/>
          <w:spacing w:val="0"/>
          <w:w w:val="100"/>
          <w:position w:val="0"/>
          <w:shd w:val="clear" w:color="auto" w:fill="auto"/>
          <w:lang w:val="de-DE" w:eastAsia="de-DE" w:bidi="de-DE"/>
        </w:rPr>
        <w:t>Harnik</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ergänzte die Wahnmechanismen mit dem intropr j/ktiv/zn bei der MelancholiehWir mußten natürlich die tiefenpsychologischen Funktionsdeutungen der Wahnbil</w:t>
        <w:softHyphen/>
        <w:t>dungen auf Grund unserer erweiterten Ich-Analyse durchführen. Die Unzuläng</w:t>
        <w:softHyphen/>
        <w:t>lichkeit des bisherigen Wissens um die Beziehungen zwischen dem Wahn und dem Ich zeigte sich im besonderen in zwei Umständen.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erste Umstand ist der, daß die früheren Forschungen auf diesem Gebiet die vier Elementarfunktionen und die komplexen Kettenreaktionen des Ichs nie</w:t>
        <w:softHyphen/>
        <w:t xml:space="preserve">mals systematisch zu durchschauen, </w:t>
      </w:r>
      <w:r>
        <w:rPr>
          <w:i/>
          <w:iCs/>
          <w:color w:val="000000"/>
          <w:spacing w:val="0"/>
          <w:w w:val="100"/>
          <w:position w:val="0"/>
          <w:shd w:val="clear" w:color="auto" w:fill="auto"/>
          <w:lang w:val="de-DE" w:eastAsia="de-DE" w:bidi="de-DE"/>
        </w:rPr>
        <w:t xml:space="preserve">ihre Zusammengehörigkeit %u «imm globalen Ac4 </w:t>
      </w:r>
      <w:r>
        <w:rPr>
          <w:color w:val="000000"/>
          <w:spacing w:val="0"/>
          <w:w w:val="100"/>
          <w:position w:val="0"/>
          <w:shd w:val="clear" w:color="auto" w:fill="auto"/>
          <w:lang w:val="de-DE" w:eastAsia="de-DE" w:bidi="de-DE"/>
        </w:rPr>
        <w:t>zu entdecken vermochten. Dieser Umstand erklärt, warum in der Psychiatrie bisher ein durchgehendes Bezugssystem zwischen Ich-Funktion und Wahnbildung völlig gefehlt hat.</w:t>
      </w:r>
    </w:p>
    <w:p>
      <w:pPr>
        <w:pStyle w:val="Style22"/>
        <w:keepNext w:val="0"/>
        <w:keepLines w:val="0"/>
        <w:widowControl w:val="0"/>
        <w:shd w:val="clear" w:color="auto" w:fill="auto"/>
        <w:tabs>
          <w:tab w:leader="hyphen" w:pos="1008" w:val="left"/>
          <w:tab w:pos="4824" w:val="left"/>
        </w:tabs>
        <w:bidi w:val="0"/>
        <w:spacing w:line="218"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zweite</w:t>
      </w:r>
      <w:r>
        <w:rPr>
          <w:color w:val="000000"/>
          <w:spacing w:val="0"/>
          <w:w w:val="100"/>
          <w:position w:val="0"/>
          <w:shd w:val="clear" w:color="auto" w:fill="auto"/>
          <w:lang w:val="de-DE" w:eastAsia="de-DE" w:bidi="de-DE"/>
        </w:rPr>
        <w:t xml:space="preserve"> Umstand ist der, daß die Psychiatrie bisher über keine exakte, expe</w:t>
        <w:softHyphen/>
        <w:t>rimentelle Methode verfügt hat, mit deren Hilfe sie die Regelmäßigkeiten im Zu</w:t>
        <w:softHyphen/>
        <w:t>sammenhang bestimmter Ich-Funktionen mit bestimmten Wahnformen hätte ent</w:t>
        <w:softHyphen/>
        <w:tab/>
        <w:t xml:space="preserve"> -It</w:t>
        <w:tab/>
        <w:t>-f.rzv! _</w:t>
      </w:r>
    </w:p>
    <w:p>
      <w:pPr>
        <w:pStyle w:val="Style12"/>
        <w:keepNext w:val="0"/>
        <w:keepLines w:val="0"/>
        <w:widowControl w:val="0"/>
        <w:shd w:val="clear" w:color="auto" w:fill="auto"/>
        <w:tabs>
          <w:tab w:pos="4170" w:val="left"/>
          <w:tab w:pos="4824" w:val="left"/>
        </w:tabs>
        <w:bidi w:val="0"/>
        <w:spacing w:line="206" w:lineRule="auto"/>
        <w:ind w:left="0" w:firstLine="360"/>
        <w:jc w:val="left"/>
      </w:pPr>
      <w:r>
        <w:rPr>
          <w:color w:val="000000"/>
          <w:spacing w:val="0"/>
          <w:w w:val="100"/>
          <w:position w:val="0"/>
          <w:shd w:val="clear" w:color="auto" w:fill="auto"/>
          <w:lang w:val="de-DE" w:eastAsia="de-DE" w:bidi="de-DE"/>
        </w:rPr>
        <w:t xml:space="preserve">1 </w:t>
      </w:r>
      <w:r>
        <w:rPr>
          <w:smallCaps/>
          <w:color w:val="000000"/>
          <w:spacing w:val="0"/>
          <w:w w:val="100"/>
          <w:position w:val="0"/>
          <w:shd w:val="clear" w:color="auto" w:fill="auto"/>
          <w:lang w:val="de-DE" w:eastAsia="de-DE" w:bidi="de-DE"/>
        </w:rPr>
        <w:t>Harnik,</w:t>
      </w:r>
      <w:r>
        <w:rPr>
          <w:color w:val="000000"/>
          <w:spacing w:val="0"/>
          <w:w w:val="100"/>
          <w:position w:val="0"/>
          <w:shd w:val="clear" w:color="auto" w:fill="auto"/>
          <w:lang w:val="de-DE" w:eastAsia="de-DE" w:bidi="de-DE"/>
        </w:rPr>
        <w:t xml:space="preserve"> J.: Introjektion und Projektion ini Depressionsmechanismus. int. Ztschr. f. Ps.-A., 17, S. 441-448 (1931).</w:t>
        <w:tab/>
        <w:t>'</w:t>
        <w:tab/>
        <w: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decken können. Der Schicksalspsychiatrie steht aber im Wahltest eine experimen</w:t>
        <w:softHyphen/>
        <w:t>telle Methode der Ich-Analyse zur Verfügung, mit deren Hilfe die Beziehungen zwischen Wahnformen und Ich-Funktionen in exakter Weise festzustellen sind. Die Ergebnisse, über die wir hier referieren, sind alle e/z/piris-cher und nicht speku</w:t>
        <w:softHyphen/>
        <w:t>lativer Natur. Die Größe des Untersuchungsmaterials, das wir in den vergangenen 16 Jahren aus verschiedenen Anstalten verschiedener Länder gesammelt haben, bürgt für die Stichhaltigkeit der behaupteten Zusammenhänge.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Tabelle 20 gibt einen Überblick über die Zahl, den Ursprung und die Psycho</w:t>
        <w:softHyphen/>
        <w:t>senform der Fälle, bei denen uns eine experimentelle Ich-Analyse im Rahmen der Triebprofile zur Verfügung stand. Von den 2671 Geisteskrankenfällen haben wir</w:t>
      </w:r>
    </w:p>
    <w:p>
      <w:pPr>
        <w:pStyle w:val="Style12"/>
        <w:keepNext w:val="0"/>
        <w:keepLines w:val="0"/>
        <w:widowControl w:val="0"/>
        <w:shd w:val="clear" w:color="auto" w:fill="auto"/>
        <w:bidi w:val="0"/>
        <w:spacing w:line="228" w:lineRule="auto"/>
        <w:ind w:left="360" w:hanging="360"/>
        <w:jc w:val="left"/>
      </w:pPr>
      <w:r>
        <w:rPr>
          <w:color w:val="000000"/>
          <w:spacing w:val="0"/>
          <w:w w:val="100"/>
          <w:position w:val="0"/>
          <w:shd w:val="clear" w:color="auto" w:fill="auto"/>
          <w:lang w:val="de-DE" w:eastAsia="de-DE" w:bidi="de-DE"/>
        </w:rPr>
        <w:t xml:space="preserve">Tabelle 20. Überblick über Zahl, klinische Formen und Ursprunzg der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dem S'^ondi-T'cj/ </w:t>
      </w:r>
      <w:r>
        <w:rPr>
          <w:i/>
          <w:iCs/>
          <w:color w:val="000000"/>
          <w:spacing w:val="0"/>
          <w:w w:val="100"/>
          <w:position w:val="0"/>
          <w:shd w:val="clear" w:color="auto" w:fill="auto"/>
          <w:lang w:val="de-DE" w:eastAsia="de-DE" w:bidi="de-DE"/>
        </w:rPr>
        <w:t>Geisteskranken</w:t>
      </w:r>
    </w:p>
    <w:tbl>
      <w:tblPr>
        <w:tblOverlap w:val="never"/>
        <w:jc w:val="left"/>
        <w:tblLayout w:type="fixed"/>
      </w:tblPr>
      <w:tblGrid>
        <w:gridCol w:w="1670"/>
        <w:gridCol w:w="1061"/>
        <w:gridCol w:w="1762"/>
        <w:gridCol w:w="2717"/>
      </w:tblGrid>
      <w:tr>
        <w:trPr>
          <w:trHeight w:val="307"/>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KT/nÄche Forvzez</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Zahl da</w:t>
            </w:r>
            <w:r>
              <w:rPr>
                <w:color w:val="000000"/>
                <w:spacing w:val="0"/>
                <w:w w:val="100"/>
                <w:position w:val="0"/>
                <w:sz w:val="18"/>
                <w:szCs w:val="18"/>
                <w:shd w:val="clear" w:color="auto" w:fill="auto"/>
                <w:lang w:val="de-DE" w:eastAsia="de-DE" w:bidi="de-DE"/>
              </w:rPr>
              <w:t xml:space="preserve"> Fä^e</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Sa^ww/ung von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smallCaps/>
                <w:color w:val="000000"/>
                <w:spacing w:val="0"/>
                <w:w w:val="100"/>
                <w:position w:val="0"/>
                <w:sz w:val="18"/>
                <w:szCs w:val="18"/>
                <w:shd w:val="clear" w:color="auto" w:fill="auto"/>
                <w:lang w:val="de-DE" w:eastAsia="de-DE" w:bidi="de-DE"/>
              </w:rPr>
              <w:t xml:space="preserve">aus </w:t>
            </w:r>
            <w:r>
              <w:rPr>
                <w:i/>
                <w:iCs/>
                <w:color w:val="000000"/>
                <w:spacing w:val="0"/>
                <w:w w:val="100"/>
                <w:position w:val="0"/>
                <w:sz w:val="18"/>
                <w:szCs w:val="18"/>
                <w:shd w:val="clear" w:color="auto" w:fill="auto"/>
                <w:lang w:val="de-DE" w:eastAsia="de-DE" w:bidi="de-DE"/>
              </w:rPr>
              <w:t>der</w:t>
            </w:r>
            <w:r>
              <w:rPr>
                <w:color w:val="000000"/>
                <w:spacing w:val="0"/>
                <w:w w:val="100"/>
                <w:position w:val="0"/>
                <w:sz w:val="18"/>
                <w:szCs w:val="18"/>
                <w:shd w:val="clear" w:color="auto" w:fill="auto"/>
                <w:lang w:val="de-DE" w:eastAsia="de-DE" w:bidi="de-DE"/>
              </w:rPr>
              <w:t xml:space="preserve"> Heil- und </w:t>
            </w:r>
            <w:r>
              <w:rPr>
                <w:i/>
                <w:iCs/>
                <w:color w:val="000000"/>
                <w:spacing w:val="0"/>
                <w:w w:val="100"/>
                <w:position w:val="0"/>
                <w:sz w:val="18"/>
                <w:szCs w:val="18"/>
                <w:shd w:val="clear" w:color="auto" w:fill="auto"/>
                <w:lang w:val="de-DE" w:eastAsia="de-DE" w:bidi="de-DE"/>
              </w:rPr>
              <w:t>Pflegeanssalt</w:t>
            </w:r>
          </w:p>
        </w:tc>
      </w:tr>
      <w:tr>
        <w:trPr>
          <w:trHeight w:val="269"/>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 Katatone Schizo-</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66</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Susan Deri</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Budapest-J-.lü vösvölgy</w:t>
            </w:r>
          </w:p>
        </w:tc>
      </w:tr>
      <w:tr>
        <w:trPr>
          <w:trHeight w:val="283"/>
        </w:trPr>
        <w:tc>
          <w:tcPr>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phrenie</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(Direktor: Zsako)</w:t>
            </w:r>
          </w:p>
        </w:tc>
      </w:tr>
      <w:tr>
        <w:trPr>
          <w:trHeight w:val="264"/>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 Paranoide</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77</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Susan Deri</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idem</w:t>
            </w:r>
          </w:p>
        </w:tc>
      </w:tr>
      <w:tr>
        <w:trPr>
          <w:trHeight w:val="288"/>
        </w:trPr>
        <w:tc>
          <w:tcPr>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Schizophrenie</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259"/>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 Manie</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Flora Illyes-</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idem</w:t>
            </w:r>
          </w:p>
        </w:tc>
      </w:tr>
      <w:tr>
        <w:trPr>
          <w:trHeight w:val="288"/>
        </w:trPr>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 Melancholie</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33</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Kozmutza</w:t>
            </w:r>
          </w:p>
        </w:tc>
        <w:tc>
          <w:tcPr>
            <w:tcBorders>
              <w:left w:val="single" w:sz="4"/>
            </w:tcBorders>
            <w:shd w:val="clear" w:color="auto" w:fill="FFFFFF"/>
            <w:vAlign w:val="top"/>
          </w:tcPr>
          <w:p>
            <w:pPr>
              <w:widowControl w:val="0"/>
              <w:rPr>
                <w:sz w:val="10"/>
                <w:szCs w:val="10"/>
              </w:rPr>
            </w:pPr>
          </w:p>
        </w:tc>
      </w:tr>
      <w:tr>
        <w:trPr>
          <w:trHeight w:val="278"/>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 Paralysis progres-</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100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Deri und</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idem</w:t>
            </w:r>
          </w:p>
        </w:tc>
      </w:tr>
      <w:tr>
        <w:trPr>
          <w:trHeight w:val="274"/>
        </w:trPr>
        <w:tc>
          <w:tcPr>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siva</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Kozmutza</w:t>
            </w:r>
          </w:p>
        </w:tc>
        <w:tc>
          <w:tcPr>
            <w:tcBorders>
              <w:left w:val="single" w:sz="4"/>
            </w:tcBorders>
            <w:shd w:val="clear" w:color="auto" w:fill="FFFFFF"/>
            <w:vAlign w:val="top"/>
          </w:tcPr>
          <w:p>
            <w:pPr>
              <w:widowControl w:val="0"/>
              <w:rPr>
                <w:sz w:val="10"/>
                <w:szCs w:val="10"/>
              </w:rPr>
            </w:pPr>
          </w:p>
        </w:tc>
      </w:tr>
      <w:tr>
        <w:trPr>
          <w:trHeight w:val="264"/>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 a) Genuine</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 Szondi</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idem</w:t>
            </w:r>
          </w:p>
        </w:tc>
      </w:tr>
      <w:tr>
        <w:trPr>
          <w:trHeight w:val="355"/>
        </w:trPr>
        <w:tc>
          <w:tcPr>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Epilepsie h) Psychosis</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42</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 Szondi</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idem</w:t>
            </w:r>
          </w:p>
        </w:tc>
      </w:tr>
      <w:tr>
        <w:trPr>
          <w:trHeight w:val="494"/>
        </w:trPr>
        <w:tc>
          <w:tcPr>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cpileptica</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c) Epilepsie</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100</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 P. David</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Western Psychiatric Institute and</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Clinics, Univ. of Pittsburgh</w:t>
            </w:r>
          </w:p>
        </w:tc>
      </w:tr>
      <w:tr>
        <w:trPr>
          <w:trHeight w:val="288"/>
        </w:trPr>
        <w:tc>
          <w:tcPr>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 Epilepsie</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20</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 Bichsei</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Schw. Epilep. Anstalt (Dr. Braun)</w:t>
            </w:r>
          </w:p>
        </w:tc>
      </w:tr>
      <w:tr>
        <w:trPr>
          <w:trHeight w:val="269"/>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 Verschiedene Ar-</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200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E. Stumper</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Ettelbrück, Luxemburg</w:t>
            </w:r>
          </w:p>
        </w:tc>
      </w:tr>
      <w:tr>
        <w:trPr>
          <w:trHeight w:val="336"/>
        </w:trPr>
        <w:tc>
          <w:tcPr>
            <w:tcBorders/>
            <w:shd w:val="clear" w:color="auto" w:fill="FFFFFF"/>
            <w:vAlign w:val="top"/>
          </w:tcPr>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ten von Psycho</w:t>
              <w:softHyphen/>
              <w:t>sen und Misch-</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(Dir. : E. Stumper)</w:t>
            </w:r>
          </w:p>
        </w:tc>
      </w:tr>
      <w:tr>
        <w:trPr>
          <w:trHeight w:val="245"/>
        </w:trPr>
        <w:tc>
          <w:tcPr>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psychosen</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r>
      <w:tr>
        <w:trPr>
          <w:trHeight w:val="552"/>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idem</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1602</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 Soto Yarritu</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Pamplona, Espana (Dir.: F. Soto Yarritu)</w:t>
            </w:r>
          </w:p>
        </w:tc>
      </w:tr>
      <w:tr>
        <w:trPr>
          <w:trHeight w:val="432"/>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idem</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12</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 Szondi</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Univ.-Klinik Tübingen</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(Dir. : Prof. E. Kretschmcr)</w:t>
            </w:r>
          </w:p>
        </w:tc>
      </w:tr>
      <w:tr>
        <w:trPr>
          <w:trHeight w:val="341"/>
        </w:trPr>
        <w:tc>
          <w:tcPr>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idem</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60</w:t>
            </w:r>
          </w:p>
        </w:tc>
        <w:tc>
          <w:tcPr>
            <w:tcBorders>
              <w:left w:val="single" w:sz="4"/>
            </w:tcBorders>
            <w:shd w:val="clear" w:color="auto" w:fill="FFFFFF"/>
            <w:vAlign w:val="top"/>
          </w:tcPr>
          <w:p>
            <w:pPr>
              <w:pStyle w:val="Style46"/>
              <w:keepNext w:val="0"/>
              <w:keepLines w:val="0"/>
              <w:widowControl w:val="0"/>
              <w:shd w:val="clear" w:color="auto" w:fill="auto"/>
              <w:tabs>
                <w:tab w:pos="1344"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L. Szondi</w:t>
              <w:tab/>
              <w:t>'• ■</w:t>
            </w:r>
          </w:p>
        </w:tc>
        <w:tc>
          <w:tcPr>
            <w:tcBorders>
              <w:left w:val="single" w:sz="4"/>
            </w:tcBorders>
            <w:shd w:val="clear" w:color="auto" w:fill="FFFFFF"/>
            <w:vAlign w:val="bottom"/>
          </w:tcPr>
          <w:p>
            <w:pPr>
              <w:pStyle w:val="Style46"/>
              <w:keepNext w:val="0"/>
              <w:keepLines w:val="0"/>
              <w:widowControl w:val="0"/>
              <w:shd w:val="clear" w:color="auto" w:fill="auto"/>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Prangins bei Nyon (Schweiz) (Dir. : O. Forel)</w:t>
            </w:r>
          </w:p>
        </w:tc>
      </w:tr>
      <w:tr>
        <w:trPr>
          <w:trHeight w:val="413"/>
        </w:trPr>
        <w:tc>
          <w:tcPr>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idem</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73</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J. Boßhard</w:t>
            </w:r>
          </w:p>
        </w:tc>
        <w:tc>
          <w:tcPr>
            <w:tcBorders>
              <w:left w:val="single" w:sz="4"/>
            </w:tcBorders>
            <w:shd w:val="clear" w:color="auto" w:fill="FFFFFF"/>
            <w:vAlign w:val="top"/>
          </w:tcPr>
          <w:p>
            <w:pPr>
              <w:pStyle w:val="Style46"/>
              <w:keepNext w:val="0"/>
              <w:keepLines w:val="0"/>
              <w:widowControl w:val="0"/>
              <w:shd w:val="clear" w:color="auto" w:fill="auto"/>
              <w:bidi w:val="0"/>
              <w:spacing w:line="206" w:lineRule="auto"/>
              <w:ind w:left="0" w:firstLine="0"/>
              <w:jc w:val="left"/>
              <w:rPr>
                <w:sz w:val="18"/>
                <w:szCs w:val="18"/>
              </w:rPr>
            </w:pPr>
            <w:r>
              <w:rPr>
                <w:color w:val="000000"/>
                <w:spacing w:val="0"/>
                <w:w w:val="100"/>
                <w:position w:val="0"/>
                <w:sz w:val="18"/>
                <w:szCs w:val="18"/>
                <w:shd w:val="clear" w:color="auto" w:fill="auto"/>
                <w:lang w:val="de-DE" w:eastAsia="de-DE" w:bidi="de-DE"/>
              </w:rPr>
              <w:t>Roscgg, Solothurn (Schweiz) (Dir. : Briner)</w:t>
            </w:r>
          </w:p>
        </w:tc>
      </w:tr>
      <w:tr>
        <w:trPr>
          <w:trHeight w:val="269"/>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idem</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140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Rüegg-Marton und</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Hohenegg, Meilen .(Schweiz)</w:t>
            </w:r>
          </w:p>
        </w:tc>
      </w:tr>
      <w:tr>
        <w:trPr>
          <w:trHeight w:val="168"/>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G. Eitz</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(Dir.: A. von Orclli)</w:t>
            </w:r>
          </w:p>
        </w:tc>
      </w:tr>
      <w:tr>
        <w:trPr>
          <w:trHeight w:val="418"/>
        </w:trPr>
        <w:tc>
          <w:tcPr>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idem</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26</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U. Moser</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Burghölzli, Zürich</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(Dir. : Prof. Manfred Bleuler)</w:t>
            </w:r>
          </w:p>
        </w:tc>
      </w:tr>
      <w:tr>
        <w:trPr>
          <w:trHeight w:val="312"/>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Insgesamt</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2671</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r>
    </w:tbl>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naturgemäß nur diejenigen Fälle zur Aufklärung der Beziehungen zwischen Wahnform und Ich-Funktion benützen können, bei denen auf Grund der Kran</w:t>
        <w:softHyphen/>
        <w:t xml:space="preserve">kengeschichten die besondere Wahnform unmißverständlich feststellbar war und bei denen nicht nur ein Testprofil, sondern eine oder mehrere Testserien uns zur Verfügung standen. Dieser Umstand erklärt, warum wir die in Frage stehende Beziehung nur in 180 Fällen untersucht haben und warum die meisten aus der Sammlung von E. </w:t>
      </w:r>
      <w:r>
        <w:rPr>
          <w:smallCaps/>
          <w:color w:val="000000"/>
          <w:spacing w:val="0"/>
          <w:w w:val="100"/>
          <w:position w:val="0"/>
          <w:shd w:val="clear" w:color="auto" w:fill="auto"/>
          <w:lang w:val="de-DE" w:eastAsia="de-DE" w:bidi="de-DE"/>
        </w:rPr>
        <w:t>Stumper</w:t>
      </w:r>
      <w:r>
        <w:rPr>
          <w:smallCaps/>
          <w:color w:val="000000"/>
          <w:spacing w:val="0"/>
          <w:w w:val="100"/>
          <w:position w:val="0"/>
          <w:shd w:val="clear" w:color="auto" w:fill="auto"/>
          <w:vertAlign w:val="superscript"/>
          <w:lang w:val="de-DE" w:eastAsia="de-DE" w:bidi="de-DE"/>
        </w:rPr>
        <w:footnoteReference w:id="113"/>
      </w:r>
      <w:r>
        <w:rPr>
          <w:color w:val="000000"/>
          <w:spacing w:val="0"/>
          <w:w w:val="100"/>
          <w:position w:val="0"/>
          <w:shd w:val="clear" w:color="auto" w:fill="auto"/>
          <w:lang w:val="de-DE" w:eastAsia="de-DE" w:bidi="de-DE"/>
        </w:rPr>
        <w:t xml:space="preserve"> (Ettelbrück, Luxemburg) ausgewählt wurden.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Wahnformen im Lichte der experimentellen Ich-Analyse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Bel unseren Untersuchungen sind wir auf folgende Art vorgegangen: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Zunächst stellten wir auf Grund der Krankengeschichten in jedem einzelnen Fall die besondere Art der Wahnform fest. Viele Kranke entwickelten im Laufe ihrer Erkrankung mehrere Formen des Wahns. Wir mußten deshalb dieselben Kranken in den verschiedenen klinischen Wahngruppen mehrmals figurieren lassen. Das ist die Ursache, warum die Summe der Häufigkeitswerte der Kranken die absolute Zahl von 180 und die prozentuale von 100 überschreitet. Dies mußten wir tun, um den Vorwurf vermeiden zu können, daß wir bei Kranken mit meh</w:t>
        <w:softHyphen/>
        <w:t>reren Wahnformen die eine Form willkürlich herausgegr^iffen hätten. Wir bezeich</w:t>
        <w:softHyphen/>
        <w:t>neten die Wahnformen doppelt. Einmal klinisch nach dem Inhalt der Wahnideen, also z. B. Verfolgungs-, Beziehungs-, Größen-, Allmachts-, Versündigungs-, Ver- zweiflungs-, Eifersuchts-, Tötungs-, Zerstörungswahn, wahnhafte Selbstzer</w:t>
        <w:softHyphen/>
        <w:t>störungsideen (Trunksucht, Selbstmordideen). Wir nennen den Zerstörungswahn: Thana^,^o/nanie und sprechen von AH/othanatomanie, wenn das Objekt der tödlichen Zerstörung eine fremde Person ist, und von Alz/to/hana/tma»l'l, falls der Destruk</w:t>
        <w:softHyphen/>
        <w:t>tionswahn gegen die eigene Person gerichtet ist, wie z. B. bei den wahnhaften Selbstmordideen, Narko- und Dipsomanien.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 weitere klinische Gruppe ist die der </w:t>
      </w:r>
      <w:r>
        <w:rPr>
          <w:i/>
          <w:iCs/>
          <w:color w:val="000000"/>
          <w:spacing w:val="0"/>
          <w:w w:val="100"/>
          <w:position w:val="0"/>
          <w:shd w:val="clear" w:color="auto" w:fill="auto"/>
          <w:lang w:val="de-DE" w:eastAsia="de-DE" w:bidi="de-DE"/>
        </w:rPr>
        <w:t>E.iottomanm,</w:t>
      </w:r>
      <w:r>
        <w:rPr>
          <w:color w:val="000000"/>
          <w:spacing w:val="0"/>
          <w:w w:val="100"/>
          <w:position w:val="0"/>
          <w:shd w:val="clear" w:color="auto" w:fill="auto"/>
          <w:lang w:val="de-DE" w:eastAsia="de-DE" w:bidi="de-DE"/>
        </w:rPr>
        <w:t xml:space="preserve"> bei der die Wahnideen mit bisexuellen, exhibitionistischen, fetischistischen kopro-/nekrophllen, maso</w:t>
        <w:softHyphen/>
        <w:t>chistischen und sadistischen Vorstellungen einhergehen.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Häufigkeit dieser klinischen Wahnformen ist aus Tabellen 21/22 ablesbar.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Neben der </w:t>
      </w:r>
      <w:r>
        <w:rPr>
          <w:i/>
          <w:iCs/>
          <w:color w:val="000000"/>
          <w:spacing w:val="0"/>
          <w:w w:val="100"/>
          <w:position w:val="0"/>
          <w:shd w:val="clear" w:color="auto" w:fill="auto"/>
          <w:lang w:val="de-DE" w:eastAsia="de-DE" w:bidi="de-DE"/>
        </w:rPr>
        <w:t>klinischen,</w:t>
      </w:r>
      <w:r>
        <w:rPr>
          <w:color w:val="000000"/>
          <w:spacing w:val="0"/>
          <w:w w:val="100"/>
          <w:position w:val="0"/>
          <w:shd w:val="clear" w:color="auto" w:fill="auto"/>
          <w:lang w:val="de-DE" w:eastAsia="de-DE" w:bidi="de-DE"/>
        </w:rPr>
        <w:t xml:space="preserve"> die Inhalte angebenden Benennung der Wahnformen haben wir bei jeder Gruppe auch die </w:t>
      </w:r>
      <w:r>
        <w:rPr>
          <w:i/>
          <w:iCs/>
          <w:color w:val="000000"/>
          <w:spacing w:val="0"/>
          <w:w w:val="100"/>
          <w:position w:val="0"/>
          <w:shd w:val="clear" w:color="auto" w:fill="auto"/>
          <w:lang w:val="de-DE" w:eastAsia="de-DE" w:bidi="de-DE"/>
        </w:rPr>
        <w:t>ich-psychologische</w:t>
      </w:r>
      <w:r>
        <w:rPr>
          <w:color w:val="000000"/>
          <w:spacing w:val="0"/>
          <w:w w:val="100"/>
          <w:position w:val="0"/>
          <w:shd w:val="clear" w:color="auto" w:fill="auto"/>
          <w:lang w:val="de-DE" w:eastAsia="de-DE" w:bidi="de-DE"/>
        </w:rPr>
        <w:t xml:space="preserve"> Benennung angeführt; also: Projektions-, Inflations-, Introjektionswahn usf. Zu dieser zweiten Benennung der klinischen Wahnformen ermächtigen uns eben die Ergebnisse der Unter</w:t>
        <w:softHyphen/>
        <w:t>suchungen, welche die Beziehungen zwischen den klinischen Wahnformen und der experimentellen Ich-Analyse aufgedeckt haben.</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H^t^^zflgkeit der </w:t>
      </w:r>
      <w:r>
        <w:rPr>
          <w:i/>
          <w:iCs/>
          <w:color w:val="000000"/>
          <w:spacing w:val="0"/>
          <w:w w:val="100"/>
          <w:position w:val="0"/>
          <w:shd w:val="clear" w:color="auto" w:fill="auto"/>
          <w:lang w:val="de-DE" w:eastAsia="de-DE" w:bidi="de-DE"/>
        </w:rPr>
        <w:t>ich-psychologlschen</w:t>
      </w:r>
      <w:r>
        <w:rPr>
          <w:color w:val="000000"/>
          <w:spacing w:val="0"/>
          <w:w w:val="100"/>
          <w:position w:val="0"/>
          <w:shd w:val="clear" w:color="auto" w:fill="auto"/>
          <w:lang w:val="de-DE" w:eastAsia="de-DE" w:bidi="de-DE"/>
        </w:rPr>
        <w:t xml:space="preserve"> Wahnftam’ln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Häufigkeitswerte (Tab. 22) können wir bei unseren 180 Wahn</w:t>
        <w:softHyphen/>
        <w:t>kranken die Rangreihe der klinischen Wahnformen wie folgt aufstellen:</w:t>
      </w:r>
    </w:p>
    <w:p>
      <w:pPr>
        <w:pStyle w:val="Style22"/>
        <w:keepNext w:val="0"/>
        <w:keepLines w:val="0"/>
        <w:widowControl w:val="0"/>
        <w:numPr>
          <w:ilvl w:val="0"/>
          <w:numId w:val="437"/>
        </w:numPr>
        <w:shd w:val="clear" w:color="auto" w:fill="auto"/>
        <w:tabs>
          <w:tab w:pos="586" w:val="left"/>
        </w:tabs>
        <w:bidi w:val="0"/>
        <w:spacing w:line="240" w:lineRule="auto"/>
        <w:ind w:left="0" w:firstLine="360"/>
        <w:jc w:val="left"/>
        <w:sectPr>
          <w:headerReference w:type="default" r:id="rId187"/>
          <w:footerReference w:type="default" r:id="rId188"/>
          <w:headerReference w:type="even" r:id="rId189"/>
          <w:footerReference w:type="even" r:id="rId190"/>
          <w:headerReference w:type="first" r:id="rId191"/>
          <w:footerReference w:type="first" r:id="rId192"/>
          <w:footnotePr>
            <w:pos w:val="pageBottom"/>
            <w:numFmt w:val="decimal"/>
            <w:numRestart w:val="continuous"/>
            <w15:footnoteColumns w:val="1"/>
          </w:footnotePr>
          <w:pgSz w:w="12240" w:h="15840"/>
          <w:pgMar w:top="1985" w:left="1908" w:right="1908" w:bottom="2601" w:header="0" w:footer="3" w:gutter="888"/>
          <w:cols w:space="720"/>
          <w:noEndnote/>
          <w:titlePg/>
          <w:rtlGutter/>
          <w:docGrid w:linePitch="360"/>
        </w:sectPr>
      </w:pPr>
      <w:r>
        <w:rPr>
          <w:color w:val="000000"/>
          <w:spacing w:val="0"/>
          <w:w w:val="100"/>
          <w:position w:val="0"/>
          <w:shd w:val="clear" w:color="auto" w:fill="auto"/>
          <w:lang w:val="de-DE" w:eastAsia="de-DE" w:bidi="de-DE"/>
        </w:rPr>
        <w:t>P</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z■o/ek/zodswhw:■ Verfolgungs-, Beziehungs-, Beobachtungs-, Beeinträchti</w:t>
        <w:softHyphen/>
        <w:t>gungswahn: 32,2% (58:180).</w:t>
      </w:r>
    </w:p>
    <w:tbl>
      <w:tblPr>
        <w:tblOverlap w:val="never"/>
        <w:jc w:val="left"/>
        <w:tblLayout w:type="fixed"/>
      </w:tblPr>
      <w:tblGrid>
        <w:gridCol w:w="1589"/>
        <w:gridCol w:w="811"/>
        <w:gridCol w:w="811"/>
        <w:gridCol w:w="557"/>
        <w:gridCol w:w="552"/>
        <w:gridCol w:w="816"/>
        <w:gridCol w:w="2107"/>
      </w:tblGrid>
      <w:tr>
        <w:trPr>
          <w:trHeight w:val="701"/>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A usschlaggebende</w:t>
            </w:r>
          </w:p>
          <w:p>
            <w:pPr>
              <w:pStyle w:val="Style46"/>
              <w:keepNext w:val="0"/>
              <w:keepLines w:val="0"/>
              <w:widowControl w:val="0"/>
              <w:shd w:val="clear" w:color="auto" w:fill="auto"/>
              <w:bidi w:val="0"/>
              <w:spacing w:line="204" w:lineRule="auto"/>
              <w:ind w:left="0" w:firstLine="0"/>
              <w:jc w:val="left"/>
              <w:rPr>
                <w:sz w:val="18"/>
                <w:szCs w:val="18"/>
              </w:rPr>
            </w:pPr>
            <w:r>
              <w:rPr>
                <w:i/>
                <w:iCs/>
                <w:color w:val="000000"/>
                <w:spacing w:val="0"/>
                <w:w w:val="100"/>
                <w:position w:val="0"/>
                <w:sz w:val="18"/>
                <w:szCs w:val="18"/>
                <w:shd w:val="clear" w:color="auto" w:fill="auto"/>
                <w:lang w:val="de-DE" w:eastAsia="de-DE" w:bidi="de-DE"/>
              </w:rPr>
              <w:t>Ich-Fimktionen</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Experi</w:t>
              <w:softHyphen/>
              <w:t>telle Ich- Analyse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Nr. der Fälle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von</w:t>
            </w:r>
          </w:p>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180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18" w:lineRule="auto"/>
              <w:ind w:left="0" w:firstLine="0"/>
              <w:jc w:val="left"/>
              <w:rPr>
                <w:sz w:val="18"/>
                <w:szCs w:val="18"/>
              </w:rPr>
            </w:pPr>
            <w:r>
              <w:rPr>
                <w:i/>
                <w:iCs/>
                <w:color w:val="000000"/>
                <w:spacing w:val="0"/>
                <w:w w:val="100"/>
                <w:position w:val="0"/>
                <w:sz w:val="18"/>
                <w:szCs w:val="18"/>
                <w:shd w:val="clear" w:color="auto" w:fill="auto"/>
                <w:lang w:val="de-DE" w:eastAsia="de-DE" w:bidi="de-DE"/>
              </w:rPr>
              <w:t>Rang- platcz</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von 100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Führende, besondere VFahnform</w:t>
            </w:r>
          </w:p>
        </w:tc>
      </w:tr>
      <w:tr>
        <w:trPr>
          <w:trHeight w:val="466"/>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A. Elementare</w:t>
            </w:r>
            <w:r>
              <w:rPr>
                <w:color w:val="000000"/>
                <w:spacing w:val="0"/>
                <w:w w:val="100"/>
                <w:position w:val="0"/>
                <w:sz w:val="18"/>
                <w:szCs w:val="18"/>
                <w:shd w:val="clear" w:color="auto" w:fill="auto"/>
                <w:lang w:val="de-DE" w:eastAsia="de-DE" w:bidi="de-DE"/>
              </w:rPr>
              <w:t xml:space="preserve"> 1</w:t>
            </w:r>
          </w:p>
          <w:p>
            <w:pPr>
              <w:pStyle w:val="Style46"/>
              <w:keepNext w:val="0"/>
              <w:keepLines w:val="0"/>
              <w:widowControl w:val="0"/>
              <w:shd w:val="clear" w:color="auto" w:fill="auto"/>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Ich-Funktionen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r>
        <w:trPr>
          <w:trHeight w:val="763"/>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Totale Projektion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0—!</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1-37</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17</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20,5%</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Verfolgung!-,</w:t>
            </w:r>
            <w:r>
              <w:rPr>
                <w:color w:val="000000"/>
                <w:spacing w:val="0"/>
                <w:w w:val="100"/>
                <w:position w:val="0"/>
                <w:sz w:val="18"/>
                <w:szCs w:val="18"/>
                <w:shd w:val="clear" w:color="auto" w:fill="auto"/>
                <w:lang w:val="de-DE" w:eastAsia="de-DE" w:bidi="de-DE"/>
              </w:rPr>
              <w:t xml:space="preserve"> Bcziehungs-, Beeinträchtigungs-, Beob</w:t>
              <w:softHyphen/>
              <w:t>achtungswahn und Hallu</w:t>
              <w:softHyphen/>
              <w:t>zinationen.</w:t>
            </w:r>
          </w:p>
        </w:tc>
      </w:tr>
      <w:tr>
        <w:trPr>
          <w:trHeight w:val="595"/>
        </w:trPr>
        <w:tc>
          <w:tcPr>
            <w:tcBorders>
              <w:top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II. Totale Inflation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+1!</w:t>
            </w:r>
          </w:p>
          <w:p>
            <w:pPr>
              <w:pStyle w:val="Style46"/>
              <w:keepNext w:val="0"/>
              <w:keepLines w:val="0"/>
              <w:widowControl w:val="0"/>
              <w:shd w:val="clear" w:color="auto" w:fill="auto"/>
              <w:bidi w:val="0"/>
              <w:spacing w:line="204" w:lineRule="auto"/>
              <w:ind w:left="0" w:firstLine="360"/>
              <w:jc w:val="left"/>
              <w:rPr>
                <w:sz w:val="18"/>
                <w:szCs w:val="18"/>
              </w:rPr>
            </w:pPr>
            <w:r>
              <w:rPr>
                <w:color w:val="000000"/>
                <w:spacing w:val="0"/>
                <w:w w:val="100"/>
                <w:position w:val="0"/>
                <w:sz w:val="18"/>
                <w:szCs w:val="18"/>
                <w:shd w:val="clear" w:color="auto" w:fill="auto"/>
                <w:lang w:val="de-DE" w:eastAsia="de-DE" w:bidi="de-DE"/>
              </w:rPr>
              <w:t>0 +!</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38-53</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16</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8,9%</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Megalo-,</w:t>
            </w:r>
            <w:r>
              <w:rPr>
                <w:color w:val="000000"/>
                <w:spacing w:val="0"/>
                <w:w w:val="100"/>
                <w:position w:val="0"/>
                <w:sz w:val="18"/>
                <w:szCs w:val="18"/>
                <w:shd w:val="clear" w:color="auto" w:fill="auto"/>
                <w:lang w:val="de-DE" w:eastAsia="de-DE" w:bidi="de-DE"/>
              </w:rPr>
              <w:t xml:space="preserve"> TJro/omanie, Reli</w:t>
              <w:softHyphen/>
              <w:t>gionswahn.</w:t>
            </w:r>
          </w:p>
        </w:tc>
      </w:tr>
      <w:tr>
        <w:trPr>
          <w:trHeight w:val="763"/>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Totale Introjektion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4-110</w:t>
            </w:r>
          </w:p>
          <w:p>
            <w:pPr>
              <w:pStyle w:val="Style46"/>
              <w:keepNext w:val="0"/>
              <w:keepLines w:val="0"/>
              <w:widowControl w:val="0"/>
              <w:shd w:val="clear" w:color="auto" w:fill="auto"/>
              <w:bidi w:val="0"/>
              <w:spacing w:line="187" w:lineRule="auto"/>
              <w:ind w:left="0" w:firstLine="360"/>
              <w:jc w:val="left"/>
              <w:rPr>
                <w:sz w:val="18"/>
                <w:szCs w:val="18"/>
              </w:rPr>
            </w:pPr>
            <w:r>
              <w:rPr>
                <w:color w:val="000000"/>
                <w:spacing w:val="0"/>
                <w:w w:val="100"/>
                <w:position w:val="0"/>
                <w:sz w:val="18"/>
                <w:szCs w:val="18"/>
                <w:shd w:val="clear" w:color="auto" w:fill="auto"/>
                <w:lang w:val="de-DE" w:eastAsia="de-DE" w:bidi="de-DE"/>
              </w:rPr>
              <w:t>+ ! 0</w:t>
            </w:r>
          </w:p>
          <w:p>
            <w:pPr>
              <w:pStyle w:val="Style46"/>
              <w:keepNext w:val="0"/>
              <w:keepLines w:val="0"/>
              <w:widowControl w:val="0"/>
              <w:shd w:val="clear" w:color="auto" w:fill="auto"/>
              <w:bidi w:val="0"/>
              <w:spacing w:line="216" w:lineRule="auto"/>
              <w:ind w:left="0" w:firstLine="360"/>
              <w:jc w:val="left"/>
              <w:rPr>
                <w:sz w:val="18"/>
                <w:szCs w:val="18"/>
              </w:rPr>
            </w:pPr>
            <w:r>
              <w:rPr>
                <w:color w:val="000000"/>
                <w:spacing w:val="0"/>
                <w:w w:val="100"/>
                <w:position w:val="0"/>
                <w:sz w:val="18"/>
                <w:szCs w:val="18"/>
                <w:shd w:val="clear" w:color="auto" w:fill="auto"/>
                <w:lang w:val="de-DE" w:eastAsia="de-DE" w:bidi="de-DE"/>
              </w:rPr>
              <w:t>-1- 0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54-57</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2,2%</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Kosmischer Allmachtswahn, </w:t>
            </w:r>
            <w:r>
              <w:rPr>
                <w:color w:val="000000"/>
                <w:spacing w:val="0"/>
                <w:w w:val="100"/>
                <w:position w:val="0"/>
                <w:sz w:val="18"/>
                <w:szCs w:val="18"/>
                <w:shd w:val="clear" w:color="auto" w:fill="auto"/>
                <w:lang w:val="de-DE" w:eastAsia="de-DE" w:bidi="de-DE"/>
              </w:rPr>
              <w:t>Exhibitionismus, Feti</w:t>
              <w:softHyphen/>
              <w:t>schismus, Sadomasochis</w:t>
              <w:softHyphen/>
              <w:t>mus.</w:t>
            </w:r>
          </w:p>
        </w:tc>
      </w:tr>
      <w:tr>
        <w:trPr>
          <w:trHeight w:val="931"/>
        </w:trPr>
        <w:tc>
          <w:tcPr>
            <w:tcBorders>
              <w:top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IV.</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Totale Negation bzw. Destruktion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110</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0</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58-70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13</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7,2%</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Negativistischer Selbstent- wertungs-, hypochondrischer Vercpveijlungs-, Destruk</w:t>
              <w:softHyphen/>
              <w:t>tionswahn</w:t>
            </w:r>
            <w:r>
              <w:rPr>
                <w:color w:val="000000"/>
                <w:spacing w:val="0"/>
                <w:w w:val="100"/>
                <w:position w:val="0"/>
                <w:sz w:val="18"/>
                <w:szCs w:val="18"/>
                <w:shd w:val="clear" w:color="auto" w:fill="auto"/>
                <w:lang w:val="de-DE" w:eastAsia="de-DE" w:bidi="de-DE"/>
              </w:rPr>
              <w:t xml:space="preserve"> (Trunksucht, Selbstmord).</w:t>
            </w:r>
          </w:p>
        </w:tc>
      </w:tr>
      <w:tr>
        <w:trPr>
          <w:trHeight w:val="466"/>
        </w:trPr>
        <w:tc>
          <w:tcPr>
            <w:tcBorders>
              <w:top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B. Komplexe Ich-Funktionen</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r>
      <w:tr>
        <w:trPr>
          <w:trHeight w:val="763"/>
        </w:trPr>
        <w:tc>
          <w:tcPr>
            <w:tcBorders>
              <w:top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Inflative Projektion oder projektive Inflation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71</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13</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0,5%</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Heboide, sprunghafte </w:t>
            </w:r>
            <w:r>
              <w:rPr>
                <w:i/>
                <w:iCs/>
                <w:color w:val="000000"/>
                <w:spacing w:val="0"/>
                <w:w w:val="100"/>
                <w:position w:val="0"/>
                <w:sz w:val="18"/>
                <w:szCs w:val="18"/>
                <w:shd w:val="clear" w:color="auto" w:fill="auto"/>
                <w:lang w:val="de-DE" w:eastAsia="de-DE" w:bidi="de-DE"/>
              </w:rPr>
              <w:t>Me</w:t>
              <w:softHyphen/>
              <w:t>galomanie mit Verfolgungs</w:t>
              <w:softHyphen/>
              <w:t>wahn.</w:t>
            </w:r>
          </w:p>
        </w:tc>
      </w:tr>
      <w:tr>
        <w:trPr>
          <w:trHeight w:val="931"/>
        </w:trPr>
        <w:tc>
          <w:tcPr>
            <w:tcBorders>
              <w:top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n.</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Introjektive Projektion</w:t>
            </w:r>
          </w:p>
        </w:tc>
        <w:tc>
          <w:tcPr>
            <w:tcBorders>
              <w:top w:val="single" w:sz="4"/>
              <w:left w:val="single" w:sz="4"/>
            </w:tcBorders>
            <w:shd w:val="clear" w:color="auto" w:fill="FFFFFF"/>
            <w:textDirection w:val="btLr"/>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72-89</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18</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Versiindigungswahn,</w:t>
            </w:r>
            <w:r>
              <w:rPr>
                <w:color w:val="000000"/>
                <w:spacing w:val="0"/>
                <w:w w:val="100"/>
                <w:position w:val="0"/>
                <w:sz w:val="18"/>
                <w:szCs w:val="18"/>
                <w:shd w:val="clear" w:color="auto" w:fill="auto"/>
                <w:lang w:val="de-DE" w:eastAsia="de-DE" w:bidi="de-DE"/>
              </w:rPr>
              <w:t xml:space="preserve"> All</w:t>
              <w:softHyphen/>
              <w:t>machtsideen, paranoide Depression, Lcibhalluzi- nationen, Masochismen.</w:t>
            </w:r>
          </w:p>
        </w:tc>
      </w:tr>
      <w:tr>
        <w:trPr>
          <w:trHeight w:val="758"/>
        </w:trPr>
        <w:tc>
          <w:tcPr>
            <w:tcBorders>
              <w:top w:val="single" w:sz="4"/>
            </w:tcBorders>
            <w:shd w:val="clear" w:color="auto" w:fill="FFFFFF"/>
            <w:vAlign w:val="bottom"/>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III.</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Mit Zwang zurück</w:t>
              <w:softHyphen/>
              <w:t>gehaltene Projektion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90-92</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1,6%</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Zwangswahn,</w:t>
            </w:r>
            <w:r>
              <w:rPr>
                <w:color w:val="000000"/>
                <w:spacing w:val="0"/>
                <w:w w:val="100"/>
                <w:position w:val="0"/>
                <w:sz w:val="18"/>
                <w:szCs w:val="18"/>
                <w:shd w:val="clear" w:color="auto" w:fill="auto"/>
                <w:lang w:val="de-DE" w:eastAsia="de-DE" w:bidi="de-DE"/>
              </w:rPr>
              <w:t xml:space="preserve"> Becinträchti- gungs-, Beleidigungs</w:t>
              <w:softHyphen/>
              <w:t>wahn.</w:t>
            </w:r>
          </w:p>
        </w:tc>
      </w:tr>
      <w:tr>
        <w:trPr>
          <w:trHeight w:val="1104"/>
        </w:trPr>
        <w:tc>
          <w:tcPr>
            <w:tcBorders>
              <w:top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IV.</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Negierte, destruk</w:t>
              <w:softHyphen/>
              <w:t>tive Projektion</w:t>
            </w:r>
          </w:p>
        </w:tc>
        <w:tc>
          <w:tcPr>
            <w:tcBorders>
              <w:top w:val="single" w:sz="4"/>
              <w:left w:val="single" w:sz="4"/>
            </w:tcBorders>
            <w:shd w:val="clear" w:color="auto" w:fill="FFFFFF"/>
            <w:vAlign w:val="top"/>
          </w:tcPr>
          <w:p>
            <w:pPr>
              <w:pStyle w:val="Style46"/>
              <w:keepNext w:val="0"/>
              <w:keepLines w:val="0"/>
              <w:widowControl w:val="0"/>
              <w:shd w:val="clear" w:color="auto" w:fill="auto"/>
              <w:tabs>
                <w:tab w:leader="underscore" w:pos="605"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 H ! </w:t>
              <w:tab/>
            </w:r>
          </w:p>
          <w:p>
            <w:pPr>
              <w:pStyle w:val="Style46"/>
              <w:keepNext w:val="0"/>
              <w:keepLines w:val="0"/>
              <w:widowControl w:val="0"/>
              <w:shd w:val="clear" w:color="auto" w:fill="auto"/>
              <w:tabs>
                <w:tab w:leader="underscore" w:pos="173"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ab/>
              <w:t>H _</w:t>
            </w:r>
          </w:p>
          <w:p>
            <w:pPr>
              <w:pStyle w:val="Style46"/>
              <w:keepNext w:val="0"/>
              <w:keepLines w:val="0"/>
              <w:widowControl w:val="0"/>
              <w:shd w:val="clear" w:color="auto" w:fill="auto"/>
              <w:tabs>
                <w:tab w:leader="underscore" w:pos="173" w:val="left"/>
                <w:tab w:leader="underscore" w:pos="605"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ab/>
              <w:t xml:space="preserve">11 </w:t>
              <w:tab/>
              <w:t>1</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93-118</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26</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14,4%</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Negativistischer Stupor.</w:t>
            </w:r>
            <w:r>
              <w:rPr>
                <w:color w:val="000000"/>
                <w:spacing w:val="0"/>
                <w:w w:val="100"/>
                <w:position w:val="0"/>
                <w:sz w:val="18"/>
                <w:szCs w:val="18"/>
                <w:shd w:val="clear" w:color="auto" w:fill="auto"/>
                <w:lang w:val="de-DE" w:eastAsia="de-DE" w:bidi="de-DE"/>
              </w:rPr>
              <w:t xml:space="preserve"> Zir</w:t>
              <w:softHyphen/>
              <w:t>kulärer Projektions- und Destruktionswahn. Hypo</w:t>
              <w:softHyphen/>
              <w:t>chondrische Leibhalluzi</w:t>
              <w:softHyphen/>
              <w:t>nationen, Thanatomanie, Trunksucht.</w:t>
            </w:r>
          </w:p>
        </w:tc>
      </w:tr>
      <w:tr>
        <w:trPr>
          <w:trHeight w:val="595"/>
        </w:trPr>
        <w:tc>
          <w:tcPr>
            <w:tcBorders>
              <w:top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Negierte, gehemm</w:t>
              <w:softHyphen/>
              <w:t>te Inflation</w:t>
            </w:r>
          </w:p>
        </w:tc>
        <w:tc>
          <w:tcPr>
            <w:tcBorders>
              <w:top w:val="single" w:sz="4"/>
              <w:left w:val="single" w:sz="4"/>
            </w:tcBorders>
            <w:shd w:val="clear" w:color="auto" w:fill="FFFFFF"/>
            <w:vAlign w:val="top"/>
          </w:tcPr>
          <w:p>
            <w:pPr>
              <w:pStyle w:val="Style46"/>
              <w:keepNext w:val="0"/>
              <w:keepLines w:val="0"/>
              <w:widowControl w:val="0"/>
              <w:numPr>
                <w:ilvl w:val="0"/>
                <w:numId w:val="439"/>
              </w:numPr>
              <w:shd w:val="clear" w:color="auto" w:fill="auto"/>
              <w:tabs>
                <w:tab w:pos="211"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ü +</w:t>
            </w:r>
          </w:p>
          <w:p>
            <w:pPr>
              <w:pStyle w:val="Style46"/>
              <w:keepNext w:val="0"/>
              <w:keepLines w:val="0"/>
              <w:widowControl w:val="0"/>
              <w:numPr>
                <w:ilvl w:val="0"/>
                <w:numId w:val="439"/>
              </w:numPr>
              <w:shd w:val="clear" w:color="auto" w:fill="auto"/>
              <w:tabs>
                <w:tab w:pos="211"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1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119-128</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5,5%</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Destruktionswahn, Qiieru- la&gt;np-,</w:t>
            </w:r>
            <w:r>
              <w:rPr>
                <w:color w:val="000000"/>
                <w:spacing w:val="0"/>
                <w:w w:val="100"/>
                <w:position w:val="0"/>
                <w:sz w:val="18"/>
                <w:szCs w:val="18"/>
                <w:shd w:val="clear" w:color="auto" w:fill="auto"/>
                <w:lang w:val="de-DE" w:eastAsia="de-DE" w:bidi="de-DE"/>
              </w:rPr>
              <w:t xml:space="preserve"> Haftpsychose.</w:t>
            </w:r>
          </w:p>
        </w:tc>
      </w:tr>
      <w:tr>
        <w:trPr>
          <w:trHeight w:val="936"/>
        </w:trPr>
        <w:tc>
          <w:tcPr>
            <w:tcBorders>
              <w:top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VI.</w:t>
            </w:r>
          </w:p>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Destruktive Ent</w:t>
              <w:softHyphen/>
              <w:t>fremdung, negierte inflative Projektion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p>
            <w:pPr>
              <w:pStyle w:val="Style46"/>
              <w:keepNext w:val="0"/>
              <w:keepLines w:val="0"/>
              <w:widowControl w:val="0"/>
              <w:numPr>
                <w:ilvl w:val="0"/>
                <w:numId w:val="441"/>
              </w:numPr>
              <w:shd w:val="clear" w:color="auto" w:fill="auto"/>
              <w:tabs>
                <w:tab w:pos="211"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 i</w:t>
            </w:r>
          </w:p>
          <w:p>
            <w:pPr>
              <w:pStyle w:val="Style46"/>
              <w:keepNext w:val="0"/>
              <w:keepLines w:val="0"/>
              <w:widowControl w:val="0"/>
              <w:numPr>
                <w:ilvl w:val="0"/>
                <w:numId w:val="441"/>
              </w:numPr>
              <w:shd w:val="clear" w:color="auto" w:fill="auto"/>
              <w:tabs>
                <w:tab w:pos="389"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129-166</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38</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21,1%</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Elfersuchtswahn.</w:t>
            </w:r>
            <w:r>
              <w:rPr>
                <w:color w:val="000000"/>
                <w:spacing w:val="0"/>
                <w:w w:val="100"/>
                <w:position w:val="0"/>
                <w:sz w:val="18"/>
                <w:szCs w:val="18"/>
                <w:shd w:val="clear" w:color="auto" w:fill="auto"/>
                <w:lang w:val="de-DE" w:eastAsia="de-DE" w:bidi="de-DE"/>
              </w:rPr>
              <w:t xml:space="preserve"> Hypo- chondr. Wahn. Thanato- manic, Trunksucht, Nar</w:t>
              <w:softHyphen/>
              <w:t>komanie, Selbstmord. Or</w:t>
              <w:softHyphen/>
              <w:t>ganische Psychosen.</w:t>
            </w:r>
          </w:p>
        </w:tc>
      </w:tr>
      <w:tr>
        <w:trPr>
          <w:trHeight w:val="595"/>
        </w:trPr>
        <w:tc>
          <w:tcPr>
            <w:tcBorders>
              <w:top w:val="single" w:sz="4"/>
            </w:tcBorders>
            <w:shd w:val="clear" w:color="auto" w:fill="FFFFFF"/>
            <w:vAlign w:val="bottom"/>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VII. Introjektive Negation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167-168</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12</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Zwangswahn,</w:t>
            </w:r>
            <w:r>
              <w:rPr>
                <w:color w:val="000000"/>
                <w:spacing w:val="0"/>
                <w:w w:val="100"/>
                <w:position w:val="0"/>
                <w:sz w:val="18"/>
                <w:szCs w:val="18"/>
                <w:shd w:val="clear" w:color="auto" w:fill="auto"/>
                <w:lang w:val="de-DE" w:eastAsia="de-DE" w:bidi="de-DE"/>
              </w:rPr>
              <w:t xml:space="preserve"> Umwand</w:t>
              <w:softHyphen/>
              <w:t>lungswahn, Hypochon</w:t>
              <w:softHyphen/>
              <w:t>drie.</w:t>
            </w:r>
          </w:p>
        </w:tc>
      </w:tr>
      <w:tr>
        <w:trPr>
          <w:trHeight w:val="422"/>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VIII.</w:t>
            </w:r>
          </w:p>
          <w:p>
            <w:pPr>
              <w:pStyle w:val="Style46"/>
              <w:keepNext w:val="0"/>
              <w:keepLines w:val="0"/>
              <w:widowControl w:val="0"/>
              <w:shd w:val="clear" w:color="auto" w:fill="auto"/>
              <w:bidi w:val="0"/>
              <w:spacing w:line="187" w:lineRule="auto"/>
              <w:ind w:left="0" w:firstLine="360"/>
              <w:jc w:val="left"/>
              <w:rPr>
                <w:sz w:val="18"/>
                <w:szCs w:val="18"/>
              </w:rPr>
            </w:pPr>
            <w:r>
              <w:rPr>
                <w:color w:val="000000"/>
                <w:spacing w:val="0"/>
                <w:w w:val="100"/>
                <w:position w:val="0"/>
                <w:sz w:val="18"/>
                <w:szCs w:val="18"/>
                <w:shd w:val="clear" w:color="auto" w:fill="auto"/>
                <w:lang w:val="de-DE" w:eastAsia="de-DE" w:bidi="de-DE"/>
              </w:rPr>
              <w:t>Integration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169-173</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9</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2,8%</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Phobische Wahnideen,</w:t>
            </w:r>
            <w:r>
              <w:rPr>
                <w:color w:val="000000"/>
                <w:spacing w:val="0"/>
                <w:w w:val="100"/>
                <w:position w:val="0"/>
                <w:sz w:val="18"/>
                <w:szCs w:val="18"/>
                <w:shd w:val="clear" w:color="auto" w:fill="auto"/>
                <w:lang w:val="de-DE" w:eastAsia="de-DE" w:bidi="de-DE"/>
              </w:rPr>
              <w:t xml:space="preserve"> Kata</w:t>
              <w:softHyphen/>
              <w:t>strophenwahn.</w:t>
            </w:r>
          </w:p>
        </w:tc>
      </w:tr>
      <w:tr>
        <w:trPr>
          <w:trHeight w:val="446"/>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IX.</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Desintegration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174-180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8</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3,9%</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Verwirrtheit,</w:t>
            </w:r>
            <w:r>
              <w:rPr>
                <w:color w:val="000000"/>
                <w:spacing w:val="0"/>
                <w:w w:val="100"/>
                <w:position w:val="0"/>
                <w:sz w:val="18"/>
                <w:szCs w:val="18"/>
                <w:shd w:val="clear" w:color="auto" w:fill="auto"/>
                <w:lang w:val="de-DE" w:eastAsia="de-DE" w:bidi="de-DE"/>
              </w:rPr>
              <w:t xml:space="preserve"> Fugues, Stu</w:t>
              <w:softHyphen/>
              <w:t>por (Hystcroepilcpsic).</w:t>
            </w:r>
          </w:p>
        </w:tc>
      </w:tr>
      <w:tr>
        <w:trPr>
          <w:trHeight w:val="312"/>
        </w:trPr>
        <w:tc>
          <w:tcPr>
            <w:tcBorders>
              <w:top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w:t>
            </w:r>
          </w:p>
        </w:tc>
        <w:tc>
          <w:tcPr>
            <w:tcBorders>
              <w:top w:val="single" w:sz="4"/>
              <w:left w:val="single" w:sz="4"/>
              <w:bottom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180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99,7%</w:t>
            </w:r>
          </w:p>
        </w:tc>
        <w:tc>
          <w:tcPr>
            <w:tcBorders>
              <w:top w:val="single" w:sz="4"/>
              <w:left w:val="single" w:sz="4"/>
              <w:bottom w:val="single" w:sz="4"/>
            </w:tcBorders>
            <w:shd w:val="clear" w:color="auto" w:fill="FFFFFF"/>
            <w:vAlign w:val="top"/>
          </w:tcPr>
          <w:p>
            <w:pPr>
              <w:widowControl w:val="0"/>
              <w:rPr>
                <w:sz w:val="10"/>
                <w:szCs w:val="10"/>
              </w:rPr>
            </w:pPr>
          </w:p>
        </w:tc>
      </w:tr>
    </w:tbl>
    <w:p>
      <w:pPr>
        <w:sectPr>
          <w:headerReference w:type="default" r:id="rId193"/>
          <w:footerReference w:type="default" r:id="rId194"/>
          <w:headerReference w:type="even" r:id="rId195"/>
          <w:footerReference w:type="even" r:id="rId196"/>
          <w:footnotePr>
            <w:pos w:val="pageBottom"/>
            <w:numFmt w:val="decimal"/>
            <w:numRestart w:val="continuous"/>
            <w15:footnoteColumns w:val="1"/>
          </w:footnotePr>
          <w:pgSz w:w="12240" w:h="15840"/>
          <w:pgMar w:top="2234" w:left="2032" w:right="2032" w:bottom="2056" w:header="0" w:footer="1628" w:gutter="931"/>
          <w:pgNumType w:start="163"/>
          <w:cols w:space="720"/>
          <w:noEndnote/>
          <w:rtlGutter/>
          <w:docGrid w:linePitch="360"/>
        </w:sectPr>
      </w:pPr>
    </w:p>
    <w:p>
      <w:pPr>
        <w:pStyle w:val="Style22"/>
        <w:keepNext w:val="0"/>
        <w:keepLines w:val="0"/>
        <w:widowControl w:val="0"/>
        <w:numPr>
          <w:ilvl w:val="0"/>
          <w:numId w:val="437"/>
        </w:numPr>
        <w:shd w:val="clear" w:color="auto" w:fill="auto"/>
        <w:tabs>
          <w:tab w:pos="572" w:val="left"/>
        </w:tabs>
        <w:bidi w:val="0"/>
        <w:spacing w:line="240" w:lineRule="auto"/>
        <w:ind w:left="0" w:firstLine="360"/>
        <w:jc w:val="left"/>
      </w:pPr>
      <w:r>
        <w:rPr>
          <w:i/>
          <w:iCs/>
          <w:color w:val="000000"/>
          <w:spacing w:val="0"/>
          <w:w w:val="100"/>
          <w:position w:val="0"/>
          <w:shd w:val="clear" w:color="auto" w:fill="auto"/>
          <w:lang w:val="de-DE" w:eastAsia="de-DE" w:bidi="de-DE"/>
        </w:rPr>
        <w:t>Autodestruktionswahn, Autothanatomanie</w:t>
      </w:r>
      <w:r>
        <w:rPr>
          <w:color w:val="000000"/>
          <w:spacing w:val="0"/>
          <w:w w:val="100"/>
          <w:position w:val="0"/>
          <w:shd w:val="clear" w:color="auto" w:fill="auto"/>
          <w:lang w:val="de-DE" w:eastAsia="de-DE" w:bidi="de-DE"/>
        </w:rPr>
        <w:t xml:space="preserve"> mit wahnhafter Trunksucht bei Psychotikern: 24,4% (44:180).</w:t>
      </w:r>
    </w:p>
    <w:p>
      <w:pPr>
        <w:pStyle w:val="Style22"/>
        <w:keepNext w:val="0"/>
        <w:keepLines w:val="0"/>
        <w:widowControl w:val="0"/>
        <w:numPr>
          <w:ilvl w:val="0"/>
          <w:numId w:val="437"/>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 xml:space="preserve">Autodestruktionswahn mit wahnhaften Selbstmord- und Selbstverstümmelungsideen: </w:t>
      </w:r>
      <w:r>
        <w:rPr>
          <w:color w:val="000000"/>
          <w:spacing w:val="0"/>
          <w:w w:val="100"/>
          <w:position w:val="0"/>
          <w:shd w:val="clear" w:color="auto" w:fill="auto"/>
          <w:lang w:val="de-DE" w:eastAsia="de-DE" w:bidi="de-DE"/>
        </w:rPr>
        <w:t>23,8% (43:180).</w:t>
      </w:r>
    </w:p>
    <w:p>
      <w:pPr>
        <w:pStyle w:val="Style22"/>
        <w:keepNext w:val="0"/>
        <w:keepLines w:val="0"/>
        <w:widowControl w:val="0"/>
        <w:numPr>
          <w:ilvl w:val="0"/>
          <w:numId w:val="437"/>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Negationswabn:</w:t>
      </w:r>
      <w:r>
        <w:rPr>
          <w:color w:val="000000"/>
          <w:spacing w:val="0"/>
          <w:w w:val="100"/>
          <w:position w:val="0"/>
          <w:shd w:val="clear" w:color="auto" w:fill="auto"/>
          <w:lang w:val="de-DE" w:eastAsia="de-DE" w:bidi="de-DE"/>
        </w:rPr>
        <w:t xml:space="preserve"> Verzweiflungs-, Eifersuchtswahn, hypochondrische Wahn</w:t>
        <w:softHyphen/>
        <w:t>ideen mit kataton-negativistischer Haltung: 22,7% (41:180).</w:t>
      </w:r>
    </w:p>
    <w:p>
      <w:pPr>
        <w:pStyle w:val="Style22"/>
        <w:keepNext w:val="0"/>
        <w:keepLines w:val="0"/>
        <w:widowControl w:val="0"/>
        <w:numPr>
          <w:ilvl w:val="0"/>
          <w:numId w:val="437"/>
        </w:numPr>
        <w:shd w:val="clear" w:color="auto" w:fill="auto"/>
        <w:tabs>
          <w:tab w:pos="639" w:val="left"/>
        </w:tabs>
        <w:bidi w:val="0"/>
        <w:spacing w:line="240" w:lineRule="auto"/>
        <w:ind w:left="0" w:firstLine="360"/>
        <w:jc w:val="left"/>
      </w:pPr>
      <w:r>
        <w:rPr>
          <w:i/>
          <w:iCs/>
          <w:color w:val="000000"/>
          <w:spacing w:val="0"/>
          <w:w w:val="100"/>
          <w:position w:val="0"/>
          <w:shd w:val="clear" w:color="auto" w:fill="auto"/>
          <w:lang w:val="de-DE" w:eastAsia="de-DE" w:bidi="de-DE"/>
        </w:rPr>
        <w:t>Allotbanatomanie:</w:t>
      </w:r>
      <w:r>
        <w:rPr>
          <w:color w:val="000000"/>
          <w:spacing w:val="0"/>
          <w:w w:val="100"/>
          <w:position w:val="0"/>
          <w:shd w:val="clear" w:color="auto" w:fill="auto"/>
          <w:lang w:val="de-DE" w:eastAsia="de-DE" w:bidi="de-DE"/>
        </w:rPr>
        <w:t xml:space="preserve"> Tötungs- und Zerstörungswahn: 22,2% (40:180).</w:t>
      </w:r>
    </w:p>
    <w:p>
      <w:pPr>
        <w:pStyle w:val="Style22"/>
        <w:keepNext w:val="0"/>
        <w:keepLines w:val="0"/>
        <w:widowControl w:val="0"/>
        <w:numPr>
          <w:ilvl w:val="0"/>
          <w:numId w:val="437"/>
        </w:numPr>
        <w:shd w:val="clear" w:color="auto" w:fill="auto"/>
        <w:tabs>
          <w:tab w:pos="577" w:val="left"/>
        </w:tabs>
        <w:bidi w:val="0"/>
        <w:spacing w:line="240" w:lineRule="auto"/>
        <w:ind w:left="0" w:firstLine="360"/>
        <w:jc w:val="left"/>
      </w:pPr>
      <w:r>
        <w:rPr>
          <w:i/>
          <w:iCs/>
          <w:color w:val="000000"/>
          <w:spacing w:val="0"/>
          <w:w w:val="100"/>
          <w:position w:val="0"/>
          <w:shd w:val="clear" w:color="auto" w:fill="auto"/>
          <w:lang w:val="de-DE" w:eastAsia="de-DE" w:bidi="de-DE"/>
        </w:rPr>
        <w:t>Erotomanie:</w:t>
      </w:r>
      <w:r>
        <w:rPr>
          <w:color w:val="000000"/>
          <w:spacing w:val="0"/>
          <w:w w:val="100"/>
          <w:position w:val="0"/>
          <w:shd w:val="clear" w:color="auto" w:fill="auto"/>
          <w:lang w:val="de-DE" w:eastAsia="de-DE" w:bidi="de-DE"/>
        </w:rPr>
        <w:t xml:space="preserve"> Inflative und introjektive sexuelle Wahnideen, insgesamt: 12,7% (23:180). Davon reine, </w:t>
      </w:r>
      <w:r>
        <w:rPr>
          <w:i/>
          <w:iCs/>
          <w:color w:val="000000"/>
          <w:spacing w:val="0"/>
          <w:w w:val="100"/>
          <w:position w:val="0"/>
          <w:shd w:val="clear" w:color="auto" w:fill="auto"/>
          <w:lang w:val="de-DE" w:eastAsia="de-DE" w:bidi="de-DE"/>
        </w:rPr>
        <w:t>bisexuelle</w:t>
      </w:r>
      <w:r>
        <w:rPr>
          <w:color w:val="000000"/>
          <w:spacing w:val="0"/>
          <w:w w:val="100"/>
          <w:position w:val="0"/>
          <w:shd w:val="clear" w:color="auto" w:fill="auto"/>
          <w:lang w:val="de-DE" w:eastAsia="de-DE" w:bidi="de-DE"/>
        </w:rPr>
        <w:t xml:space="preserve"> Inflation: 10,5% (19:180); </w:t>
      </w:r>
      <w:r>
        <w:rPr>
          <w:i/>
          <w:iCs/>
          <w:color w:val="000000"/>
          <w:spacing w:val="0"/>
          <w:w w:val="100"/>
          <w:position w:val="0"/>
          <w:shd w:val="clear" w:color="auto" w:fill="auto"/>
          <w:lang w:val="de-DE" w:eastAsia="de-DE" w:bidi="de-DE"/>
        </w:rPr>
        <w:t>introjektive</w:t>
      </w:r>
      <w:r>
        <w:rPr>
          <w:color w:val="000000"/>
          <w:spacing w:val="0"/>
          <w:w w:val="100"/>
          <w:position w:val="0"/>
          <w:shd w:val="clear" w:color="auto" w:fill="auto"/>
          <w:lang w:val="de-DE" w:eastAsia="de-DE" w:bidi="de-DE"/>
        </w:rPr>
        <w:t xml:space="preserve"> Eroto</w:t>
        <w:softHyphen/>
        <w:t>manie (Exhibitionismus, Fetischismus, Masochismus mit Wahnideen): 2,2% (4:180).</w:t>
      </w:r>
    </w:p>
    <w:p>
      <w:pPr>
        <w:pStyle w:val="Style22"/>
        <w:keepNext w:val="0"/>
        <w:keepLines w:val="0"/>
        <w:widowControl w:val="0"/>
        <w:numPr>
          <w:ilvl w:val="0"/>
          <w:numId w:val="437"/>
        </w:numPr>
        <w:shd w:val="clear" w:color="auto" w:fill="auto"/>
        <w:tabs>
          <w:tab w:pos="577" w:val="left"/>
        </w:tabs>
        <w:bidi w:val="0"/>
        <w:spacing w:line="240" w:lineRule="auto"/>
        <w:ind w:left="0" w:firstLine="360"/>
        <w:jc w:val="left"/>
      </w:pPr>
      <w:r>
        <w:rPr>
          <w:i/>
          <w:iCs/>
          <w:color w:val="000000"/>
          <w:spacing w:val="0"/>
          <w:w w:val="100"/>
          <w:position w:val="0"/>
          <w:shd w:val="clear" w:color="auto" w:fill="auto"/>
          <w:lang w:val="de-DE" w:eastAsia="de-DE" w:bidi="de-DE"/>
        </w:rPr>
        <w:t>Introprojektionswahn:</w:t>
      </w:r>
      <w:r>
        <w:rPr>
          <w:color w:val="000000"/>
          <w:spacing w:val="0"/>
          <w:w w:val="100"/>
          <w:position w:val="0"/>
          <w:shd w:val="clear" w:color="auto" w:fill="auto"/>
          <w:lang w:val="de-DE" w:eastAsia="de-DE" w:bidi="de-DE"/>
        </w:rPr>
        <w:t xml:space="preserve"> Versündigungswahn oder magischer Allmachtswahn: 8,2% (15:180).</w:t>
      </w:r>
    </w:p>
    <w:p>
      <w:pPr>
        <w:pStyle w:val="Style22"/>
        <w:keepNext w:val="0"/>
        <w:keepLines w:val="0"/>
        <w:widowControl w:val="0"/>
        <w:numPr>
          <w:ilvl w:val="0"/>
          <w:numId w:val="437"/>
        </w:numPr>
        <w:shd w:val="clear" w:color="auto" w:fill="auto"/>
        <w:tabs>
          <w:tab w:pos="639" w:val="left"/>
        </w:tabs>
        <w:bidi w:val="0"/>
        <w:spacing w:line="240" w:lineRule="auto"/>
        <w:ind w:left="0" w:firstLine="360"/>
        <w:jc w:val="left"/>
      </w:pPr>
      <w:r>
        <w:rPr>
          <w:i/>
          <w:iCs/>
          <w:color w:val="000000"/>
          <w:spacing w:val="0"/>
          <w:w w:val="100"/>
          <w:position w:val="0"/>
          <w:shd w:val="clear" w:color="auto" w:fill="auto"/>
          <w:lang w:val="de-DE" w:eastAsia="de-DE" w:bidi="de-DE"/>
        </w:rPr>
        <w:t>Introjektionswahn:</w:t>
      </w:r>
      <w:r>
        <w:rPr>
          <w:color w:val="000000"/>
          <w:spacing w:val="0"/>
          <w:w w:val="100"/>
          <w:position w:val="0"/>
          <w:shd w:val="clear" w:color="auto" w:fill="auto"/>
          <w:lang w:val="de-DE" w:eastAsia="de-DE" w:bidi="de-DE"/>
        </w:rPr>
        <w:t xml:space="preserve"> kosmischer Allmachtswahn: 2,2% (4:180).</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erwähnen wir noch, daß </w:t>
      </w:r>
      <w:r>
        <w:rPr>
          <w:i/>
          <w:iCs/>
          <w:color w:val="000000"/>
          <w:spacing w:val="0"/>
          <w:w w:val="100"/>
          <w:position w:val="0"/>
          <w:shd w:val="clear" w:color="auto" w:fill="auto"/>
          <w:lang w:val="de-DE" w:eastAsia="de-DE" w:bidi="de-DE"/>
        </w:rPr>
        <w:t>Wahnideen mit Halluzinationen</w:t>
      </w:r>
      <w:r>
        <w:rPr>
          <w:color w:val="000000"/>
          <w:spacing w:val="0"/>
          <w:w w:val="100"/>
          <w:position w:val="0"/>
          <w:shd w:val="clear" w:color="auto" w:fill="auto"/>
          <w:lang w:val="de-DE" w:eastAsia="de-DE" w:bidi="de-DE"/>
        </w:rPr>
        <w:t xml:space="preserve"> in unserem Material in 22,2% (40:180) vorkamen.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Angaben beziehen sich ausschließlich auf unser Material. Die Nach</w:t>
        <w:softHyphen/>
        <w:t>untersuchungen werden feststellen müssen, ob man diese Häufigkeitsdaten auf die wahnbildenden Psychosen im allgemeinen anwenden darf. Wir warnen deshalb den Leser davor, diese Angaben zu verabsolutieren, und wollen durch sie nur das vorliegende Krankenmaterial kennzeichnen.</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Experimentelle Ich-Analyse und Wahnformen</w:t>
      </w:r>
    </w:p>
    <w:p>
      <w:pPr>
        <w:pStyle w:val="Style22"/>
        <w:keepNext w:val="0"/>
        <w:keepLines w:val="0"/>
        <w:widowControl w:val="0"/>
        <w:shd w:val="clear" w:color="auto" w:fill="auto"/>
        <w:tabs>
          <w:tab w:leader="hyphen" w:pos="2717" w:val="left"/>
        </w:tabs>
        <w:bidi w:val="0"/>
        <w:spacing w:line="240" w:lineRule="auto"/>
        <w:ind w:left="0" w:firstLine="360"/>
        <w:jc w:val="left"/>
      </w:pPr>
      <w:r>
        <w:rPr>
          <w:color w:val="000000"/>
          <w:spacing w:val="0"/>
          <w:w w:val="100"/>
          <w:position w:val="0"/>
          <w:shd w:val="clear" w:color="auto" w:fill="auto"/>
          <w:lang w:val="de-DE" w:eastAsia="de-DE" w:bidi="de-DE"/>
        </w:rPr>
        <w:t xml:space="preserve">Schwieriger war es, die 180 Fälle </w:t>
      </w:r>
      <w:r>
        <w:rPr>
          <w:i/>
          <w:iCs/>
          <w:color w:val="000000"/>
          <w:spacing w:val="0"/>
          <w:w w:val="100"/>
          <w:position w:val="0"/>
          <w:shd w:val="clear" w:color="auto" w:fill="auto"/>
          <w:lang w:val="de-DE" w:eastAsia="de-DE" w:bidi="de-DE"/>
        </w:rPr>
        <w:t>auf Grund der experimentellen Ich-Analyse</w:t>
      </w:r>
      <w:r>
        <w:rPr>
          <w:color w:val="000000"/>
          <w:spacing w:val="0"/>
          <w:w w:val="100"/>
          <w:position w:val="0"/>
          <w:shd w:val="clear" w:color="auto" w:fill="auto"/>
          <w:lang w:val="de-DE" w:eastAsia="de-DE" w:bidi="de-DE"/>
        </w:rPr>
        <w:t xml:space="preserve"> zu gruppieren. Hier mußten wir unter zwei möglichen Wegen wählen. Der </w:t>
      </w:r>
      <w:r>
        <w:rPr>
          <w:i/>
          <w:iCs/>
          <w:color w:val="000000"/>
          <w:spacing w:val="0"/>
          <w:w w:val="100"/>
          <w:position w:val="0"/>
          <w:shd w:val="clear" w:color="auto" w:fill="auto"/>
          <w:lang w:val="de-DE" w:eastAsia="de-DE" w:bidi="de-DE"/>
        </w:rPr>
        <w:t>erste</w:t>
      </w:r>
      <w:r>
        <w:rPr>
          <w:color w:val="000000"/>
          <w:spacing w:val="0"/>
          <w:w w:val="100"/>
          <w:position w:val="0"/>
          <w:shd w:val="clear" w:color="auto" w:fill="auto"/>
          <w:lang w:val="de-DE" w:eastAsia="de-DE" w:bidi="de-DE"/>
        </w:rPr>
        <w:t xml:space="preserve"> Weg wäre der, daß wir innerhalb jeder klinischen Wahnformgruppe auf Grund aller zehn Profile die Häufigkeit jeder einzelnen Ich-Funktion zusammenzählen. Der </w:t>
      </w:r>
      <w:r>
        <w:rPr>
          <w:i/>
          <w:iCs/>
          <w:color w:val="000000"/>
          <w:spacing w:val="0"/>
          <w:w w:val="100"/>
          <w:position w:val="0"/>
          <w:shd w:val="clear" w:color="auto" w:fill="auto"/>
          <w:lang w:val="de-DE" w:eastAsia="de-DE" w:bidi="de-DE"/>
        </w:rPr>
        <w:t>Zweite</w:t>
      </w:r>
      <w:r>
        <w:rPr>
          <w:color w:val="000000"/>
          <w:spacing w:val="0"/>
          <w:w w:val="100"/>
          <w:position w:val="0"/>
          <w:shd w:val="clear" w:color="auto" w:fill="auto"/>
          <w:lang w:val="de-DE" w:eastAsia="de-DE" w:bidi="de-DE"/>
        </w:rPr>
        <w:t xml:space="preserve"> Weg der, daß wir in jedem Fall auf Grund der zehn Ich-Reaktionen die </w:t>
      </w:r>
      <w:r>
        <w:rPr>
          <w:i/>
          <w:iCs/>
          <w:color w:val="000000"/>
          <w:spacing w:val="0"/>
          <w:w w:val="100"/>
          <w:position w:val="0"/>
          <w:shd w:val="clear" w:color="auto" w:fill="auto"/>
          <w:lang w:val="de-DE" w:eastAsia="de-DE" w:bidi="de-DE"/>
        </w:rPr>
        <w:t>führende und ausschlaggebende Ich-Funktion</w:t>
      </w:r>
      <w:r>
        <w:rPr>
          <w:color w:val="000000"/>
          <w:spacing w:val="0"/>
          <w:w w:val="100"/>
          <w:position w:val="0"/>
          <w:shd w:val="clear" w:color="auto" w:fill="auto"/>
          <w:lang w:val="de-DE" w:eastAsia="de-DE" w:bidi="de-DE"/>
        </w:rPr>
        <w:t xml:space="preserve"> bestimmen und nur ihre Häufigkeit innerhalb der einzelnen klinischen Wahngruppen feststellen. </w:t>
      </w:r>
      <w:r>
        <w:rPr>
          <w:i/>
          <w:iCs/>
          <w:color w:val="000000"/>
          <w:spacing w:val="0"/>
          <w:w w:val="100"/>
          <w:position w:val="0"/>
          <w:shd w:val="clear" w:color="auto" w:fill="auto"/>
          <w:lang w:val="de-DE" w:eastAsia="de-DE" w:bidi="de-DE"/>
        </w:rPr>
        <w:t>Als die ausschlag</w:t>
        <w:softHyphen/>
        <w:t xml:space="preserve">gebende und führende Ich-Funktion kann entweder diejenige erachtet werden, welche am häufigsten in der Zehnerserie vorkam, oder die, welche die größten Quantumsspannungen auf </w:t>
        <w:softHyphen/>
        <w:t>wies.</w:t>
      </w:r>
      <w:r>
        <w:rPr>
          <w:color w:val="000000"/>
          <w:spacing w:val="0"/>
          <w:w w:val="100"/>
          <w:position w:val="0"/>
          <w:shd w:val="clear" w:color="auto" w:fill="auto"/>
          <w:lang w:val="de-DE" w:eastAsia="de-DE" w:bidi="de-DE"/>
        </w:rPr>
        <w:t xml:space="preserve"> Beide Kriterien beziehen sich somit auf die </w:t>
      </w:r>
      <w:r>
        <w:rPr>
          <w:i/>
          <w:iCs/>
          <w:color w:val="000000"/>
          <w:spacing w:val="0"/>
          <w:w w:val="100"/>
          <w:position w:val="0"/>
          <w:shd w:val="clear" w:color="auto" w:fill="auto"/>
          <w:lang w:val="de-DE" w:eastAsia="de-DE" w:bidi="de-DE"/>
        </w:rPr>
        <w:t>Stärke,</w:t>
      </w:r>
      <w:r>
        <w:rPr>
          <w:color w:val="000000"/>
          <w:spacing w:val="0"/>
          <w:w w:val="100"/>
          <w:position w:val="0"/>
          <w:shd w:val="clear" w:color="auto" w:fill="auto"/>
          <w:lang w:val="de-DE" w:eastAsia="de-DE" w:bidi="de-DE"/>
        </w:rPr>
        <w:t xml:space="preserve"> auf die Intensität der Ich- Funktion, und die Gruppierung fußt also auf der relativ stärksten Ich-Funktion. Nach langer Überlegung wählten wir den </w:t>
      </w:r>
      <w:r>
        <w:rPr>
          <w:i/>
          <w:iCs/>
          <w:color w:val="000000"/>
          <w:spacing w:val="0"/>
          <w:w w:val="100"/>
          <w:position w:val="0"/>
          <w:shd w:val="clear" w:color="auto" w:fill="auto"/>
          <w:lang w:val="de-DE" w:eastAsia="de-DE" w:bidi="de-DE"/>
        </w:rPr>
        <w:t>zweiten</w:t>
      </w:r>
      <w:r>
        <w:rPr>
          <w:color w:val="000000"/>
          <w:spacing w:val="0"/>
          <w:w w:val="100"/>
          <w:position w:val="0"/>
          <w:shd w:val="clear" w:color="auto" w:fill="auto"/>
          <w:lang w:val="de-DE" w:eastAsia="de-DE" w:bidi="de-DE"/>
        </w:rPr>
        <w:t xml:space="preserve"> Weg, also den, der auf Grund der </w:t>
      </w:r>
      <w:r>
        <w:rPr>
          <w:i/>
          <w:iCs/>
          <w:color w:val="000000"/>
          <w:spacing w:val="0"/>
          <w:w w:val="100"/>
          <w:position w:val="0"/>
          <w:shd w:val="clear" w:color="auto" w:fill="auto"/>
          <w:lang w:val="de-DE" w:eastAsia="de-DE" w:bidi="de-DE"/>
        </w:rPr>
        <w:t>Stärke</w:t>
      </w:r>
      <w:r>
        <w:rPr>
          <w:color w:val="000000"/>
          <w:spacing w:val="0"/>
          <w:w w:val="100"/>
          <w:position w:val="0"/>
          <w:shd w:val="clear" w:color="auto" w:fill="auto"/>
          <w:lang w:val="de-DE" w:eastAsia="de-DE" w:bidi="de-DE"/>
        </w:rPr>
        <w:t xml:space="preserve"> die führende und ausschlaggebende Ich-Funktion von Fall zu Fall be</w:t>
        <w:softHyphen/>
        <w:t xml:space="preserve">stimmt. Durch dieses Verfahren konnten wir nämlich vermeiden, daß ein banales Ich-Bild (wie z. B.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 welches zur Wahnbildung sicher gar keine Be</w:t>
        <w:softHyphen/>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ziehung hat, durch seine Häufigkeit zu einem Fehlschluß führt. Die Ergebnisse dieser zweiten Zusammenstellung werden in Tabelle 21 mitgeteilt.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Rangreihe</w:t>
      </w:r>
      <w:r>
        <w:rPr>
          <w:color w:val="000000"/>
          <w:spacing w:val="0"/>
          <w:w w:val="100"/>
          <w:position w:val="0"/>
          <w:shd w:val="clear" w:color="auto" w:fill="auto"/>
          <w:lang w:val="de-DE" w:eastAsia="de-DE" w:bidi="de-DE"/>
        </w:rPr>
        <w:t xml:space="preserve"> der führenden und ausschlaggebenden Ich-Funktionen kann man auf Grund dieser Tabelle wie folgt angeben:</w:t>
      </w:r>
    </w:p>
    <w:p>
      <w:pPr>
        <w:pStyle w:val="Style22"/>
        <w:keepNext w:val="0"/>
        <w:keepLines w:val="0"/>
        <w:widowControl w:val="0"/>
        <w:numPr>
          <w:ilvl w:val="0"/>
          <w:numId w:val="443"/>
        </w:numPr>
        <w:shd w:val="clear" w:color="auto" w:fill="auto"/>
        <w:tabs>
          <w:tab w:pos="591" w:val="left"/>
        </w:tabs>
        <w:bidi w:val="0"/>
        <w:spacing w:line="240" w:lineRule="auto"/>
        <w:ind w:left="0" w:firstLine="360"/>
        <w:jc w:val="left"/>
        <w:sectPr>
          <w:headerReference w:type="default" r:id="rId197"/>
          <w:footerReference w:type="default" r:id="rId198"/>
          <w:headerReference w:type="even" r:id="rId199"/>
          <w:footerReference w:type="even" r:id="rId200"/>
          <w:footnotePr>
            <w:pos w:val="pageBottom"/>
            <w:numFmt w:val="decimal"/>
            <w:numRestart w:val="continuous"/>
            <w15:footnoteColumns w:val="1"/>
          </w:footnotePr>
          <w:pgSz w:w="12240" w:h="15840"/>
          <w:pgMar w:top="2141" w:left="1991" w:right="1991" w:bottom="2458" w:header="0" w:footer="3" w:gutter="936"/>
          <w:pgNumType w:start="422"/>
          <w:cols w:space="720"/>
          <w:noEndnote/>
          <w:rtlGutter/>
          <w:docGrid w:linePitch="360"/>
        </w:sectPr>
      </w:pPr>
      <w:r>
        <w:rPr>
          <w:i/>
          <w:iCs/>
          <w:color w:val="000000"/>
          <w:spacing w:val="0"/>
          <w:w w:val="100"/>
          <w:position w:val="0"/>
          <w:shd w:val="clear" w:color="auto" w:fill="auto"/>
          <w:lang w:val="de-DE" w:eastAsia="de-DE" w:bidi="de-DE"/>
        </w:rPr>
        <w:t xml:space="preserve">Destruktive Entfremdung, Alienation, Derealisation, Depersonalisation (Sch = </w:t>
      </w:r>
      <w:r>
        <w:rPr>
          <w:color w:val="000000"/>
          <w:spacing w:val="0"/>
          <w:w w:val="100"/>
          <w:position w:val="0"/>
          <w:shd w:val="clear" w:color="auto" w:fill="auto"/>
          <w:lang w:val="de-DE" w:eastAsia="de-DE" w:bidi="de-DE"/>
        </w:rPr>
        <w:t>—! %, — ! ! %,— T): 21,1% (38:180). Klinisch gehören in diese Ich-Funktions-</w:t>
      </w:r>
    </w:p>
    <w:tbl>
      <w:tblPr>
        <w:tblOverlap w:val="never"/>
        <w:jc w:val="left"/>
        <w:tblLayout w:type="fixed"/>
      </w:tblPr>
      <w:tblGrid>
        <w:gridCol w:w="2198"/>
        <w:gridCol w:w="552"/>
        <w:gridCol w:w="557"/>
        <w:gridCol w:w="557"/>
        <w:gridCol w:w="2299"/>
        <w:gridCol w:w="1061"/>
      </w:tblGrid>
      <w:tr>
        <w:trPr>
          <w:trHeight w:val="480"/>
        </w:trPr>
        <w:tc>
          <w:tcPr>
            <w:tcBorders>
              <w:top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Ich-psychologische</w:t>
            </w:r>
          </w:p>
          <w:p>
            <w:pPr>
              <w:pStyle w:val="Style46"/>
              <w:keepNext w:val="0"/>
              <w:keepLines w:val="0"/>
              <w:widowControl w:val="0"/>
              <w:shd w:val="clear" w:color="auto" w:fill="auto"/>
              <w:tabs>
                <w:tab w:pos="1186" w:val="left"/>
              </w:tabs>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Wahnformen</w:t>
              <w:tab/>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von</w:t>
            </w:r>
          </w:p>
          <w:p>
            <w:pPr>
              <w:pStyle w:val="Style46"/>
              <w:keepNext w:val="0"/>
              <w:keepLines w:val="0"/>
              <w:widowControl w:val="0"/>
              <w:shd w:val="clear" w:color="auto" w:fill="auto"/>
              <w:bidi w:val="0"/>
              <w:spacing w:line="199" w:lineRule="auto"/>
              <w:ind w:left="0" w:firstLine="360"/>
              <w:jc w:val="left"/>
              <w:rPr>
                <w:sz w:val="18"/>
                <w:szCs w:val="18"/>
              </w:rPr>
            </w:pPr>
            <w:r>
              <w:rPr>
                <w:i/>
                <w:iCs/>
                <w:color w:val="000000"/>
                <w:spacing w:val="0"/>
                <w:w w:val="100"/>
                <w:position w:val="0"/>
                <w:sz w:val="18"/>
                <w:szCs w:val="18"/>
                <w:shd w:val="clear" w:color="auto" w:fill="auto"/>
                <w:lang w:val="de-DE" w:eastAsia="de-DE" w:bidi="de-DE"/>
              </w:rPr>
              <w:t>180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von</w:t>
            </w:r>
          </w:p>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100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18" w:lineRule="auto"/>
              <w:ind w:left="0" w:firstLine="0"/>
              <w:jc w:val="left"/>
              <w:rPr>
                <w:sz w:val="18"/>
                <w:szCs w:val="18"/>
              </w:rPr>
            </w:pPr>
            <w:r>
              <w:rPr>
                <w:i/>
                <w:iCs/>
                <w:color w:val="000000"/>
                <w:spacing w:val="0"/>
                <w:w w:val="100"/>
                <w:position w:val="0"/>
                <w:sz w:val="18"/>
                <w:szCs w:val="18"/>
                <w:shd w:val="clear" w:color="auto" w:fill="auto"/>
                <w:lang w:val="de-DE" w:eastAsia="de-DE" w:bidi="de-DE"/>
              </w:rPr>
              <w:t>Rang</w:t>
              <w:softHyphen/>
              <w:t>platz</w:t>
            </w:r>
          </w:p>
        </w:tc>
        <w:tc>
          <w:tcPr>
            <w:gridSpan w:val="2"/>
            <w:tcBorders>
              <w:top w:val="single" w:sz="4"/>
              <w:left w:val="single" w:sz="4"/>
            </w:tcBorders>
            <w:shd w:val="clear" w:color="auto" w:fill="FFFFFF"/>
            <w:vAlign w:val="bottom"/>
          </w:tcPr>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Experimentell festgestcllte führende Ich-Fnnktioncn</w:t>
            </w:r>
          </w:p>
        </w:tc>
      </w:tr>
      <w:tr>
        <w:trPr>
          <w:trHeight w:val="1066"/>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p>
            <w:pPr>
              <w:pStyle w:val="Style4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A. Projektionsivabn </w:t>
            </w:r>
            <w:r>
              <w:rPr>
                <w:color w:val="000000"/>
                <w:spacing w:val="0"/>
                <w:w w:val="100"/>
                <w:position w:val="0"/>
                <w:sz w:val="18"/>
                <w:szCs w:val="18"/>
                <w:shd w:val="clear" w:color="auto" w:fill="auto"/>
                <w:lang w:val="de-DE" w:eastAsia="de-DE" w:bidi="de-DE"/>
              </w:rPr>
              <w:t>Vcrfolgungs-, Bczic- hungs-, Beobachtungs-, Becinträchtigungswahn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58</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32,2</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Projektion:</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Inflation:</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Desintegration:</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Negation-Destruktion:</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Integration: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b/>
                <w:bCs/>
                <w:color w:val="000000"/>
                <w:spacing w:val="0"/>
                <w:w w:val="100"/>
                <w:position w:val="0"/>
                <w:sz w:val="17"/>
                <w:szCs w:val="17"/>
                <w:shd w:val="clear" w:color="auto" w:fill="auto"/>
                <w:lang w:val="de-DE" w:eastAsia="de-DE" w:bidi="de-DE"/>
              </w:rPr>
              <w:t>84,3%</w:t>
            </w:r>
          </w:p>
          <w:p>
            <w:pPr>
              <w:pStyle w:val="Style46"/>
              <w:keepNext w:val="0"/>
              <w:keepLines w:val="0"/>
              <w:widowControl w:val="0"/>
              <w:shd w:val="clear" w:color="auto" w:fill="auto"/>
              <w:bidi w:val="0"/>
              <w:spacing w:line="221" w:lineRule="auto"/>
              <w:ind w:left="0" w:firstLine="360"/>
              <w:jc w:val="left"/>
              <w:rPr>
                <w:sz w:val="18"/>
                <w:szCs w:val="18"/>
              </w:rPr>
            </w:pPr>
            <w:r>
              <w:rPr>
                <w:color w:val="000000"/>
                <w:spacing w:val="0"/>
                <w:w w:val="100"/>
                <w:position w:val="0"/>
                <w:sz w:val="18"/>
                <w:szCs w:val="18"/>
                <w:shd w:val="clear" w:color="auto" w:fill="auto"/>
                <w:lang w:val="de-DE" w:eastAsia="de-DE" w:bidi="de-DE"/>
              </w:rPr>
              <w:t>5,1%</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5,1%</w:t>
            </w:r>
          </w:p>
          <w:p>
            <w:pPr>
              <w:pStyle w:val="Style46"/>
              <w:keepNext w:val="0"/>
              <w:keepLines w:val="0"/>
              <w:widowControl w:val="0"/>
              <w:shd w:val="clear" w:color="auto" w:fill="auto"/>
              <w:bidi w:val="0"/>
              <w:spacing w:line="180" w:lineRule="auto"/>
              <w:ind w:left="0" w:firstLine="360"/>
              <w:jc w:val="left"/>
              <w:rPr>
                <w:sz w:val="18"/>
                <w:szCs w:val="18"/>
              </w:rPr>
            </w:pPr>
            <w:r>
              <w:rPr>
                <w:color w:val="000000"/>
                <w:spacing w:val="0"/>
                <w:w w:val="100"/>
                <w:position w:val="0"/>
                <w:sz w:val="18"/>
                <w:szCs w:val="18"/>
                <w:shd w:val="clear" w:color="auto" w:fill="auto"/>
                <w:lang w:val="de-DE" w:eastAsia="de-DE" w:bidi="de-DE"/>
              </w:rPr>
              <w:t>3,4%</w:t>
            </w:r>
          </w:p>
          <w:p>
            <w:pPr>
              <w:pStyle w:val="Style46"/>
              <w:keepNext w:val="0"/>
              <w:keepLines w:val="0"/>
              <w:widowControl w:val="0"/>
              <w:shd w:val="clear" w:color="auto" w:fill="auto"/>
              <w:bidi w:val="0"/>
              <w:spacing w:line="228" w:lineRule="auto"/>
              <w:ind w:left="0" w:firstLine="360"/>
              <w:jc w:val="left"/>
              <w:rPr>
                <w:sz w:val="18"/>
                <w:szCs w:val="18"/>
              </w:rPr>
            </w:pPr>
            <w:r>
              <w:rPr>
                <w:color w:val="000000"/>
                <w:spacing w:val="0"/>
                <w:w w:val="100"/>
                <w:position w:val="0"/>
                <w:sz w:val="18"/>
                <w:szCs w:val="18"/>
                <w:shd w:val="clear" w:color="auto" w:fill="auto"/>
                <w:lang w:val="de-DE" w:eastAsia="de-DE" w:bidi="de-DE"/>
              </w:rPr>
              <w:t>1,7%</w:t>
            </w:r>
          </w:p>
        </w:tc>
      </w:tr>
      <w:tr>
        <w:trPr>
          <w:trHeight w:val="806"/>
        </w:trPr>
        <w:tc>
          <w:tcPr>
            <w:tcBorders>
              <w:top w:val="single" w:sz="4"/>
            </w:tcBorders>
            <w:shd w:val="clear" w:color="auto" w:fill="FFFFFF"/>
            <w:vAlign w:val="top"/>
          </w:tcPr>
          <w:p>
            <w:pPr>
              <w:pStyle w:val="Style46"/>
              <w:keepNext w:val="0"/>
              <w:keepLines w:val="0"/>
              <w:widowControl w:val="0"/>
              <w:shd w:val="clear" w:color="auto" w:fill="auto"/>
              <w:bidi w:val="0"/>
              <w:spacing w:line="202" w:lineRule="auto"/>
              <w:ind w:left="0" w:firstLine="360"/>
              <w:jc w:val="left"/>
              <w:rPr>
                <w:sz w:val="18"/>
                <w:szCs w:val="18"/>
              </w:rPr>
            </w:pPr>
            <w:r>
              <w:rPr>
                <w:i/>
                <w:iCs/>
                <w:color w:val="000000"/>
                <w:spacing w:val="0"/>
                <w:w w:val="100"/>
                <w:position w:val="0"/>
                <w:sz w:val="18"/>
                <w:szCs w:val="18"/>
                <w:shd w:val="clear" w:color="auto" w:fill="auto"/>
                <w:lang w:val="de-DE" w:eastAsia="de-DE" w:bidi="de-DE"/>
              </w:rPr>
              <w:t>B. Inflationswahn</w:t>
            </w:r>
          </w:p>
          <w:p>
            <w:pPr>
              <w:pStyle w:val="Style46"/>
              <w:keepNext w:val="0"/>
              <w:keepLines w:val="0"/>
              <w:widowControl w:val="0"/>
              <w:numPr>
                <w:ilvl w:val="0"/>
                <w:numId w:val="445"/>
              </w:numPr>
              <w:shd w:val="clear" w:color="auto" w:fill="auto"/>
              <w:tabs>
                <w:tab w:pos="187" w:val="left"/>
              </w:tabs>
              <w:bidi w:val="0"/>
              <w:spacing w:line="202" w:lineRule="auto"/>
              <w:ind w:left="360" w:hanging="360"/>
              <w:jc w:val="left"/>
              <w:rPr>
                <w:sz w:val="18"/>
                <w:szCs w:val="18"/>
              </w:rPr>
            </w:pPr>
            <w:r>
              <w:rPr>
                <w:color w:val="000000"/>
                <w:spacing w:val="0"/>
                <w:w w:val="100"/>
                <w:position w:val="0"/>
                <w:sz w:val="18"/>
                <w:szCs w:val="18"/>
                <w:shd w:val="clear" w:color="auto" w:fill="auto"/>
                <w:lang w:val="de-DE" w:eastAsia="de-DE" w:bidi="de-DE"/>
              </w:rPr>
              <w:t>Größenwahn, Megalomanie</w:t>
            </w:r>
          </w:p>
          <w:p>
            <w:pPr>
              <w:pStyle w:val="Style46"/>
              <w:keepNext w:val="0"/>
              <w:keepLines w:val="0"/>
              <w:widowControl w:val="0"/>
              <w:numPr>
                <w:ilvl w:val="0"/>
                <w:numId w:val="445"/>
              </w:numPr>
              <w:shd w:val="clear" w:color="auto" w:fill="auto"/>
              <w:tabs>
                <w:tab w:pos="192" w:val="left"/>
              </w:tabs>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Bisexuelle Erotomanie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19</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10,5</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Inflation</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Projektion:</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Desintegration: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7"/>
                <w:szCs w:val="17"/>
              </w:rPr>
            </w:pPr>
            <w:r>
              <w:rPr>
                <w:b/>
                <w:bCs/>
                <w:color w:val="000000"/>
                <w:spacing w:val="0"/>
                <w:w w:val="100"/>
                <w:position w:val="0"/>
                <w:sz w:val="17"/>
                <w:szCs w:val="17"/>
                <w:shd w:val="clear" w:color="auto" w:fill="auto"/>
                <w:lang w:val="de-DE" w:eastAsia="de-DE" w:bidi="de-DE"/>
              </w:rPr>
              <w:t>63,1%</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31,5%</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5,2%</w:t>
            </w:r>
          </w:p>
        </w:tc>
      </w:tr>
      <w:tr>
        <w:trPr>
          <w:trHeight w:val="634"/>
        </w:trPr>
        <w:tc>
          <w:tcPr>
            <w:tcBorders>
              <w:top w:val="single" w:sz="4"/>
            </w:tcBorders>
            <w:shd w:val="clear" w:color="auto" w:fill="FFFFFF"/>
            <w:vAlign w:val="top"/>
          </w:tcPr>
          <w:p>
            <w:pPr>
              <w:pStyle w:val="Style46"/>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CI. Introjektionsivabn</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Kosmischer Allmachts</w:t>
              <w:softHyphen/>
              <w:t>wahn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2,2</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9</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Introjektion: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4:4</w:t>
            </w:r>
          </w:p>
        </w:tc>
      </w:tr>
      <w:tr>
        <w:trPr>
          <w:trHeight w:val="1483"/>
        </w:trPr>
        <w:tc>
          <w:tcPr>
            <w:tcBorders>
              <w:top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CII. Introprojektionswahn </w:t>
            </w:r>
            <w:r>
              <w:rPr>
                <w:color w:val="000000"/>
                <w:spacing w:val="0"/>
                <w:w w:val="100"/>
                <w:position w:val="0"/>
                <w:sz w:val="18"/>
                <w:szCs w:val="18"/>
                <w:shd w:val="clear" w:color="auto" w:fill="auto"/>
                <w:lang w:val="de-DE" w:eastAsia="de-DE" w:bidi="de-DE"/>
              </w:rPr>
              <w:t>Versündigungswahn, ma</w:t>
              <w:softHyphen/>
              <w:t>gischer Allmachtswahn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15</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8,2</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8</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IntroProjektion: </w:t>
            </w:r>
            <w:r>
              <w:rPr>
                <w:color w:val="000000"/>
                <w:spacing w:val="0"/>
                <w:w w:val="100"/>
                <w:position w:val="0"/>
                <w:sz w:val="18"/>
                <w:szCs w:val="18"/>
                <w:shd w:val="clear" w:color="auto" w:fill="auto"/>
                <w:lang w:val="de-DE" w:eastAsia="de-DE" w:bidi="de-DE"/>
              </w:rPr>
              <w:t>Selbstdcstruktion: Totale Projektion: Totale Introjektion: Entfremdung mit De</w:t>
              <w:softHyphen/>
              <w:t>struktion:</w:t>
            </w:r>
          </w:p>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Integration: Desintegration: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7:15</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3:15</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1:15</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1:15</w:t>
            </w:r>
          </w:p>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1:15</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1:15</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1:15</w:t>
            </w:r>
          </w:p>
        </w:tc>
      </w:tr>
      <w:tr>
        <w:trPr>
          <w:trHeight w:val="1142"/>
        </w:trPr>
        <w:tc>
          <w:tcPr>
            <w:tcBorders>
              <w:top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D I. Negationswabn </w:t>
            </w:r>
            <w:r>
              <w:rPr>
                <w:color w:val="000000"/>
                <w:spacing w:val="0"/>
                <w:w w:val="100"/>
                <w:position w:val="0"/>
                <w:sz w:val="18"/>
                <w:szCs w:val="18"/>
                <w:shd w:val="clear" w:color="auto" w:fill="auto"/>
                <w:lang w:val="de-DE" w:eastAsia="de-DE" w:bidi="de-DE"/>
              </w:rPr>
              <w:t>Verzweiflungswahn, hypo</w:t>
              <w:softHyphen/>
              <w:t>chondrischer Wahn, Eifer</w:t>
              <w:softHyphen/>
              <w:t>suchtswahn mit negati- vistischcr, katatoncr Hal</w:t>
              <w:softHyphen/>
              <w:t>tung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41</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22,7</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Negation-Destruktion:</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Projektion:</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Totale Introjektion: Zwang:</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Integration: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7"/>
                <w:szCs w:val="17"/>
              </w:rPr>
            </w:pPr>
            <w:r>
              <w:rPr>
                <w:b/>
                <w:bCs/>
                <w:color w:val="000000"/>
                <w:spacing w:val="0"/>
                <w:w w:val="100"/>
                <w:position w:val="0"/>
                <w:sz w:val="17"/>
                <w:szCs w:val="17"/>
                <w:shd w:val="clear" w:color="auto" w:fill="auto"/>
                <w:lang w:val="de-DE" w:eastAsia="de-DE" w:bidi="de-DE"/>
              </w:rPr>
              <w:t>7« %</w:t>
            </w:r>
          </w:p>
          <w:p>
            <w:pPr>
              <w:pStyle w:val="Style46"/>
              <w:keepNext w:val="0"/>
              <w:keepLines w:val="0"/>
              <w:widowControl w:val="0"/>
              <w:shd w:val="clear" w:color="auto" w:fill="auto"/>
              <w:bidi w:val="0"/>
              <w:spacing w:line="180" w:lineRule="auto"/>
              <w:ind w:left="0" w:firstLine="0"/>
              <w:jc w:val="left"/>
              <w:rPr>
                <w:sz w:val="18"/>
                <w:szCs w:val="18"/>
              </w:rPr>
            </w:pPr>
            <w:r>
              <w:rPr>
                <w:color w:val="000000"/>
                <w:spacing w:val="0"/>
                <w:w w:val="100"/>
                <w:position w:val="0"/>
                <w:sz w:val="18"/>
                <w:szCs w:val="18"/>
                <w:shd w:val="clear" w:color="auto" w:fill="auto"/>
                <w:lang w:val="de-DE" w:eastAsia="de-DE" w:bidi="de-DE"/>
              </w:rPr>
              <w:t>14,6%</w:t>
            </w:r>
          </w:p>
          <w:p>
            <w:pPr>
              <w:pStyle w:val="Style46"/>
              <w:keepNext w:val="0"/>
              <w:keepLines w:val="0"/>
              <w:widowControl w:val="0"/>
              <w:shd w:val="clear" w:color="auto" w:fill="auto"/>
              <w:bidi w:val="0"/>
              <w:spacing w:line="204" w:lineRule="auto"/>
              <w:ind w:left="0" w:firstLine="360"/>
              <w:jc w:val="left"/>
              <w:rPr>
                <w:sz w:val="18"/>
                <w:szCs w:val="18"/>
              </w:rPr>
            </w:pPr>
            <w:r>
              <w:rPr>
                <w:color w:val="000000"/>
                <w:spacing w:val="0"/>
                <w:w w:val="100"/>
                <w:position w:val="0"/>
                <w:sz w:val="18"/>
                <w:szCs w:val="18"/>
                <w:shd w:val="clear" w:color="auto" w:fill="auto"/>
                <w:lang w:val="de-DE" w:eastAsia="de-DE" w:bidi="de-DE"/>
              </w:rPr>
              <w:t>2,4%</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2,4%</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2,4%</w:t>
            </w:r>
          </w:p>
        </w:tc>
      </w:tr>
      <w:tr>
        <w:trPr>
          <w:trHeight w:val="974"/>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DII. Destruktionswahn</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1. Tötungs-Zcrstörungs-</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Wah'n (Allo-Thanato-</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manic)</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40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22,2</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360"/>
              <w:jc w:val="left"/>
              <w:rPr>
                <w:sz w:val="18"/>
                <w:szCs w:val="18"/>
              </w:rPr>
            </w:pPr>
            <w:r>
              <w:rPr>
                <w:i/>
                <w:iCs/>
                <w:color w:val="000000"/>
                <w:spacing w:val="0"/>
                <w:w w:val="100"/>
                <w:position w:val="0"/>
                <w:sz w:val="18"/>
                <w:szCs w:val="18"/>
                <w:shd w:val="clear" w:color="auto" w:fill="auto"/>
                <w:lang w:val="de-DE" w:eastAsia="de-DE" w:bidi="de-DE"/>
              </w:rPr>
              <w:t>Destruktion:</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Projektion: Inflation: Integration: Desintegration: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7"/>
                <w:szCs w:val="17"/>
              </w:rPr>
            </w:pPr>
            <w:r>
              <w:rPr>
                <w:b/>
                <w:bCs/>
                <w:color w:val="000000"/>
                <w:spacing w:val="0"/>
                <w:w w:val="100"/>
                <w:position w:val="0"/>
                <w:sz w:val="17"/>
                <w:szCs w:val="17"/>
                <w:shd w:val="clear" w:color="auto" w:fill="auto"/>
                <w:lang w:val="de-DE" w:eastAsia="de-DE" w:bidi="de-DE"/>
              </w:rPr>
              <w:t>62,5%</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20,0%</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12,5%</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2,5%</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2,5%</w:t>
            </w:r>
          </w:p>
        </w:tc>
      </w:tr>
      <w:tr>
        <w:trPr>
          <w:trHeight w:val="974"/>
        </w:trPr>
        <w:tc>
          <w:tcPr>
            <w:tcBorders>
              <w:top w:val="single" w:sz="4"/>
            </w:tcBorders>
            <w:shd w:val="clear" w:color="auto" w:fill="FFFFFF"/>
            <w:vAlign w:val="top"/>
          </w:tcPr>
          <w:p>
            <w:pPr>
              <w:pStyle w:val="Style46"/>
              <w:keepNext w:val="0"/>
              <w:keepLines w:val="0"/>
              <w:widowControl w:val="0"/>
              <w:shd w:val="clear" w:color="auto" w:fill="auto"/>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2. Zwanghafte Selbstzer- störungsideen: Selbst</w:t>
              <w:softHyphen/>
              <w:t>mord, Selbstverstüm</w:t>
              <w:softHyphen/>
              <w:t>melung. Autothanato- manic</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43</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23,8</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 xml:space="preserve">Destruktion: </w:t>
            </w:r>
            <w:r>
              <w:rPr>
                <w:color w:val="000000"/>
                <w:spacing w:val="0"/>
                <w:w w:val="100"/>
                <w:position w:val="0"/>
                <w:sz w:val="18"/>
                <w:szCs w:val="18"/>
                <w:shd w:val="clear" w:color="auto" w:fill="auto"/>
                <w:lang w:val="de-DE" w:eastAsia="de-DE" w:bidi="de-DE"/>
              </w:rPr>
              <w:t>Projektion: Inflation: Integration: Desintegration: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7"/>
                <w:szCs w:val="17"/>
              </w:rPr>
            </w:pPr>
            <w:r>
              <w:rPr>
                <w:b/>
                <w:bCs/>
                <w:color w:val="000000"/>
                <w:spacing w:val="0"/>
                <w:w w:val="100"/>
                <w:position w:val="0"/>
                <w:sz w:val="17"/>
                <w:szCs w:val="17"/>
                <w:shd w:val="clear" w:color="auto" w:fill="auto"/>
                <w:lang w:val="de-DE" w:eastAsia="de-DE" w:bidi="de-DE"/>
              </w:rPr>
              <w:t>53,4%</w:t>
            </w:r>
          </w:p>
          <w:p>
            <w:pPr>
              <w:pStyle w:val="Style46"/>
              <w:keepNext w:val="0"/>
              <w:keepLines w:val="0"/>
              <w:widowControl w:val="0"/>
              <w:shd w:val="clear" w:color="auto" w:fill="auto"/>
              <w:bidi w:val="0"/>
              <w:spacing w:line="204" w:lineRule="auto"/>
              <w:ind w:left="0" w:firstLine="0"/>
              <w:jc w:val="left"/>
              <w:rPr>
                <w:sz w:val="18"/>
                <w:szCs w:val="18"/>
              </w:rPr>
            </w:pPr>
            <w:r>
              <w:rPr>
                <w:color w:val="000000"/>
                <w:spacing w:val="0"/>
                <w:w w:val="100"/>
                <w:position w:val="0"/>
                <w:sz w:val="18"/>
                <w:szCs w:val="18"/>
                <w:shd w:val="clear" w:color="auto" w:fill="auto"/>
                <w:lang w:val="de-DE" w:eastAsia="de-DE" w:bidi="de-DE"/>
              </w:rPr>
              <w:t>30,1%</w:t>
            </w:r>
          </w:p>
          <w:p>
            <w:pPr>
              <w:pStyle w:val="Style46"/>
              <w:keepNext w:val="0"/>
              <w:keepLines w:val="0"/>
              <w:widowControl w:val="0"/>
              <w:shd w:val="clear" w:color="auto" w:fill="auto"/>
              <w:bidi w:val="0"/>
              <w:spacing w:line="211" w:lineRule="auto"/>
              <w:ind w:left="0" w:firstLine="0"/>
              <w:jc w:val="left"/>
              <w:rPr>
                <w:sz w:val="18"/>
                <w:szCs w:val="18"/>
              </w:rPr>
            </w:pPr>
            <w:r>
              <w:rPr>
                <w:color w:val="000000"/>
                <w:spacing w:val="0"/>
                <w:w w:val="100"/>
                <w:position w:val="0"/>
                <w:sz w:val="18"/>
                <w:szCs w:val="18"/>
                <w:shd w:val="clear" w:color="auto" w:fill="auto"/>
                <w:lang w:val="de-DE" w:eastAsia="de-DE" w:bidi="de-DE"/>
              </w:rPr>
              <w:t>11,6%</w:t>
            </w:r>
          </w:p>
          <w:p>
            <w:pPr>
              <w:pStyle w:val="Style46"/>
              <w:keepNext w:val="0"/>
              <w:keepLines w:val="0"/>
              <w:widowControl w:val="0"/>
              <w:shd w:val="clear" w:color="auto" w:fill="auto"/>
              <w:bidi w:val="0"/>
              <w:spacing w:line="182" w:lineRule="auto"/>
              <w:ind w:left="0" w:firstLine="360"/>
              <w:jc w:val="left"/>
              <w:rPr>
                <w:sz w:val="18"/>
                <w:szCs w:val="18"/>
              </w:rPr>
            </w:pPr>
            <w:r>
              <w:rPr>
                <w:color w:val="000000"/>
                <w:spacing w:val="0"/>
                <w:w w:val="100"/>
                <w:position w:val="0"/>
                <w:sz w:val="18"/>
                <w:szCs w:val="18"/>
                <w:shd w:val="clear" w:color="auto" w:fill="auto"/>
                <w:lang w:val="de-DE" w:eastAsia="de-DE" w:bidi="de-DE"/>
              </w:rPr>
              <w:t>2,3%</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2,3%</w:t>
            </w:r>
          </w:p>
        </w:tc>
      </w:tr>
      <w:tr>
        <w:trPr>
          <w:trHeight w:val="989"/>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3. </w:t>
            </w:r>
            <w:r>
              <w:rPr>
                <w:i/>
                <w:iCs/>
                <w:color w:val="000000"/>
                <w:spacing w:val="0"/>
                <w:w w:val="100"/>
                <w:position w:val="0"/>
                <w:sz w:val="18"/>
                <w:szCs w:val="18"/>
                <w:shd w:val="clear" w:color="auto" w:fill="auto"/>
                <w:lang w:val="de-DE" w:eastAsia="de-DE" w:bidi="de-DE"/>
              </w:rPr>
              <w:t xml:space="preserve">Antodeslrnktionsivahn </w:t>
            </w:r>
            <w:r>
              <w:rPr>
                <w:color w:val="000000"/>
                <w:spacing w:val="0"/>
                <w:w w:val="100"/>
                <w:position w:val="0"/>
                <w:sz w:val="18"/>
                <w:szCs w:val="18"/>
                <w:shd w:val="clear" w:color="auto" w:fill="auto"/>
                <w:lang w:val="de-DE" w:eastAsia="de-DE" w:bidi="de-DE"/>
              </w:rPr>
              <w:t>Wahnhafte Trunksucht</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44</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24,4</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i/>
                <w:iCs/>
                <w:color w:val="000000"/>
                <w:spacing w:val="0"/>
                <w:w w:val="100"/>
                <w:position w:val="0"/>
                <w:sz w:val="18"/>
                <w:szCs w:val="18"/>
                <w:shd w:val="clear" w:color="auto" w:fill="auto"/>
                <w:lang w:val="de-DE" w:eastAsia="de-DE" w:bidi="de-DE"/>
              </w:rPr>
              <w:t>Destruktion:</w:t>
            </w:r>
          </w:p>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Projektion: Desintegration: Inflation:</w:t>
            </w:r>
          </w:p>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Integration:</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7"/>
                <w:szCs w:val="17"/>
              </w:rPr>
            </w:pPr>
            <w:r>
              <w:rPr>
                <w:b/>
                <w:bCs/>
                <w:color w:val="000000"/>
                <w:spacing w:val="0"/>
                <w:w w:val="100"/>
                <w:position w:val="0"/>
                <w:sz w:val="17"/>
                <w:szCs w:val="17"/>
                <w:shd w:val="clear" w:color="auto" w:fill="auto"/>
                <w:lang w:val="de-DE" w:eastAsia="de-DE" w:bidi="de-DE"/>
              </w:rPr>
              <w:t>68,1%</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18,0%</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6,8%</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4,5%</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2,2%</w:t>
            </w:r>
          </w:p>
        </w:tc>
      </w:tr>
    </w:tbl>
    <w:p>
      <w:pPr>
        <w:widowControl w:val="0"/>
        <w:spacing w:after="59" w:line="1" w:lineRule="exact"/>
      </w:pPr>
    </w:p>
    <w:p>
      <w:pPr>
        <w:pStyle w:val="Style44"/>
        <w:keepNext w:val="0"/>
        <w:keepLines w:val="0"/>
        <w:widowControl w:val="0"/>
        <w:shd w:val="clear" w:color="auto" w:fill="auto"/>
        <w:bidi w:val="0"/>
        <w:spacing w:line="240" w:lineRule="auto"/>
        <w:ind w:left="2458" w:firstLine="0"/>
        <w:jc w:val="left"/>
      </w:pPr>
      <w:r>
        <w:rPr>
          <w:i w:val="0"/>
          <w:iCs w:val="0"/>
          <w:color w:val="000000"/>
          <w:spacing w:val="0"/>
          <w:w w:val="100"/>
          <w:position w:val="0"/>
          <w:shd w:val="clear" w:color="auto" w:fill="auto"/>
          <w:lang w:val="de-DE" w:eastAsia="de-DE" w:bidi="de-DE"/>
        </w:rPr>
        <w:t>Andersartige Erscheinungen</w:t>
      </w:r>
    </w:p>
    <w:tbl>
      <w:tblPr>
        <w:tblOverlap w:val="never"/>
        <w:jc w:val="left"/>
        <w:tblLayout w:type="fixed"/>
      </w:tblPr>
      <w:tblGrid>
        <w:gridCol w:w="2194"/>
        <w:gridCol w:w="552"/>
        <w:gridCol w:w="552"/>
        <w:gridCol w:w="557"/>
        <w:gridCol w:w="2304"/>
        <w:gridCol w:w="1075"/>
      </w:tblGrid>
      <w:tr>
        <w:trPr>
          <w:trHeight w:val="648"/>
        </w:trPr>
        <w:tc>
          <w:tcPr>
            <w:tcBorders>
              <w:top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I. Halluzinationen neben Wahnideen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22,2</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Projektion:</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Inflation:</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Negation: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7"/>
                <w:szCs w:val="17"/>
              </w:rPr>
            </w:pPr>
            <w:r>
              <w:rPr>
                <w:b/>
                <w:bCs/>
                <w:color w:val="000000"/>
                <w:spacing w:val="0"/>
                <w:w w:val="100"/>
                <w:position w:val="0"/>
                <w:sz w:val="17"/>
                <w:szCs w:val="17"/>
                <w:shd w:val="clear" w:color="auto" w:fill="auto"/>
                <w:lang w:val="de-DE" w:eastAsia="de-DE" w:bidi="de-DE"/>
              </w:rPr>
              <w:t>87,5%</w:t>
            </w:r>
          </w:p>
          <w:p>
            <w:pPr>
              <w:pStyle w:val="Style46"/>
              <w:keepNext w:val="0"/>
              <w:keepLines w:val="0"/>
              <w:widowControl w:val="0"/>
              <w:shd w:val="clear" w:color="auto" w:fill="auto"/>
              <w:bidi w:val="0"/>
              <w:spacing w:line="211" w:lineRule="auto"/>
              <w:ind w:left="0" w:firstLine="360"/>
              <w:jc w:val="left"/>
              <w:rPr>
                <w:sz w:val="18"/>
                <w:szCs w:val="18"/>
              </w:rPr>
            </w:pPr>
            <w:r>
              <w:rPr>
                <w:color w:val="000000"/>
                <w:spacing w:val="0"/>
                <w:w w:val="100"/>
                <w:position w:val="0"/>
                <w:sz w:val="18"/>
                <w:szCs w:val="18"/>
                <w:shd w:val="clear" w:color="auto" w:fill="auto"/>
                <w:lang w:val="de-DE" w:eastAsia="de-DE" w:bidi="de-DE"/>
              </w:rPr>
              <w:t>7,5%</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5,0%</w:t>
            </w:r>
          </w:p>
        </w:tc>
      </w:tr>
      <w:tr>
        <w:trPr>
          <w:trHeight w:val="994"/>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II. Erotomanie:</w:t>
            </w:r>
            <w:r>
              <w:rPr>
                <w:color w:val="000000"/>
                <w:spacing w:val="0"/>
                <w:w w:val="100"/>
                <w:position w:val="0"/>
                <w:sz w:val="18"/>
                <w:szCs w:val="18"/>
                <w:shd w:val="clear" w:color="auto" w:fill="auto"/>
                <w:lang w:val="de-DE" w:eastAsia="de-DE" w:bidi="de-DE"/>
              </w:rPr>
              <w:t xml:space="preserve"> Wahnbil- dungen mit bisexuellen, exhibitionistischen, feti</w:t>
              <w:softHyphen/>
              <w:t>schistischen, kopro- und nekrophilen Ideen</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23</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12,7</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Projektion: Destruktion: Inflation: Ich-Vcrlust: Introjektion:</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34,7%</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25,9%</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17,3%</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13,0%</w:t>
            </w:r>
          </w:p>
          <w:p>
            <w:pPr>
              <w:pStyle w:val="Style46"/>
              <w:keepNext w:val="0"/>
              <w:keepLines w:val="0"/>
              <w:widowControl w:val="0"/>
              <w:shd w:val="clear" w:color="auto" w:fill="auto"/>
              <w:bidi w:val="0"/>
              <w:spacing w:line="204" w:lineRule="auto"/>
              <w:ind w:left="0" w:firstLine="0"/>
              <w:jc w:val="left"/>
              <w:rPr>
                <w:sz w:val="18"/>
                <w:szCs w:val="18"/>
              </w:rPr>
            </w:pPr>
            <w:r>
              <w:rPr>
                <w:color w:val="000000"/>
                <w:spacing w:val="0"/>
                <w:w w:val="100"/>
                <w:position w:val="0"/>
                <w:sz w:val="18"/>
                <w:szCs w:val="18"/>
                <w:shd w:val="clear" w:color="auto" w:fill="auto"/>
                <w:lang w:val="de-DE" w:eastAsia="de-DE" w:bidi="de-DE"/>
              </w:rPr>
              <w:t>8,7%</w:t>
            </w:r>
          </w:p>
        </w:tc>
      </w:tr>
    </w:tbl>
    <w:p>
      <w:pPr>
        <w:sectPr>
          <w:footnotePr>
            <w:pos w:val="pageBottom"/>
            <w:numFmt w:val="decimal"/>
            <w:numRestart w:val="continuous"/>
            <w15:footnoteColumns w:val="1"/>
          </w:footnotePr>
          <w:pgSz w:w="12240" w:h="15840"/>
          <w:pgMar w:top="2498" w:left="2039" w:right="2039" w:bottom="2498" w:header="0" w:footer="3" w:gutter="926"/>
          <w:cols w:space="720"/>
          <w:noEndnote/>
          <w:rtlGutter/>
          <w:docGrid w:linePitch="360"/>
        </w:sectPr>
      </w:pP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gruppe im besonderen: Eifersuchts-, Verzweiflungs-, Zerstörungswahn, Allo- und Autothanatomanien, wie wahnhafte Trunksucht, wahnhafte Selbstmordideen, hypochondrische Wahnideen und bestimmte organische Psychosen (wie Paralysis progressiva).</w:t>
      </w:r>
    </w:p>
    <w:p>
      <w:pPr>
        <w:pStyle w:val="Style22"/>
        <w:keepNext w:val="0"/>
        <w:keepLines w:val="0"/>
        <w:widowControl w:val="0"/>
        <w:numPr>
          <w:ilvl w:val="0"/>
          <w:numId w:val="443"/>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Totale Projektion {Sch</w:t>
      </w:r>
      <w:r>
        <w:rPr>
          <w:color w:val="000000"/>
          <w:spacing w:val="0"/>
          <w:w w:val="100"/>
          <w:position w:val="0"/>
          <w:shd w:val="clear" w:color="auto" w:fill="auto"/>
          <w:lang w:val="de-DE" w:eastAsia="de-DE" w:bidi="de-DE"/>
        </w:rPr>
        <w:t xml:space="preserve"> = 0 — !, 0 —!!, 0 —): 20,5% (37:180). Klinisch gehören dieser Ich-Gruppe die Verfolgungs-, Beziehungs-, Beeinflussungs-, Be- obachtungs-, Beeinträchtigungswahnformen an, sehr häufig mit Halluzinationen.</w:t>
      </w:r>
    </w:p>
    <w:p>
      <w:pPr>
        <w:pStyle w:val="Style22"/>
        <w:keepNext w:val="0"/>
        <w:keepLines w:val="0"/>
        <w:widowControl w:val="0"/>
        <w:numPr>
          <w:ilvl w:val="0"/>
          <w:numId w:val="443"/>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Destruktive Projektion {Sch = —</w:t>
      </w:r>
      <w:r>
        <w:rPr>
          <w:color w:val="000000"/>
          <w:spacing w:val="0"/>
          <w:w w:val="100"/>
          <w:position w:val="0"/>
          <w:shd w:val="clear" w:color="auto" w:fill="auto"/>
          <w:lang w:val="de-DE" w:eastAsia="de-DE" w:bidi="de-DE"/>
        </w:rPr>
        <w:t xml:space="preserve"> ! ! !—,—! !—!, —! — !!): 14,4% (26:180). Das klinische Erscheinungsbild ist hier des öfteren: zirkulärer (manisch-depres</w:t>
        <w:softHyphen/>
        <w:t xml:space="preserve">siver) Projektionswahn, hypochondrische Leibhalluzinationen («Organpsychose» nach H. </w:t>
      </w:r>
      <w:r>
        <w:rPr>
          <w:smallCaps/>
          <w:color w:val="000000"/>
          <w:spacing w:val="0"/>
          <w:w w:val="100"/>
          <w:position w:val="0"/>
          <w:shd w:val="clear" w:color="auto" w:fill="auto"/>
          <w:lang w:val="de-DE" w:eastAsia="de-DE" w:bidi="de-DE"/>
        </w:rPr>
        <w:t>Meng),</w:t>
      </w:r>
      <w:r>
        <w:rPr>
          <w:color w:val="000000"/>
          <w:spacing w:val="0"/>
          <w:w w:val="100"/>
          <w:position w:val="0"/>
          <w:shd w:val="clear" w:color="auto" w:fill="auto"/>
          <w:lang w:val="de-DE" w:eastAsia="de-DE" w:bidi="de-DE"/>
        </w:rPr>
        <w:t xml:space="preserve"> Auto- und Allothanatomanie (Trunksucht mit Wahnbildungen), negativistischer Stupor oder Substupor.</w:t>
      </w:r>
    </w:p>
    <w:p>
      <w:pPr>
        <w:pStyle w:val="Style22"/>
        <w:keepNext w:val="0"/>
        <w:keepLines w:val="0"/>
        <w:widowControl w:val="0"/>
        <w:numPr>
          <w:ilvl w:val="0"/>
          <w:numId w:val="443"/>
        </w:numPr>
        <w:shd w:val="clear" w:color="auto" w:fill="auto"/>
        <w:tabs>
          <w:tab w:pos="659" w:val="left"/>
          <w:tab w:pos="4354" w:val="left"/>
          <w:tab w:leader="hyphen" w:pos="4738" w:val="left"/>
          <w:tab w:pos="5209" w:val="left"/>
          <w:tab w:leader="hyphen" w:pos="5593" w:val="left"/>
          <w:tab w:leader="hyphen" w:pos="7110" w:val="left"/>
        </w:tabs>
        <w:bidi w:val="0"/>
        <w:spacing w:line="240" w:lineRule="auto"/>
        <w:ind w:left="0" w:firstLine="360"/>
        <w:jc w:val="left"/>
      </w:pPr>
      <w:r>
        <w:rPr>
          <w:i/>
          <w:iCs/>
          <w:color w:val="000000"/>
          <w:spacing w:val="0"/>
          <w:w w:val="100"/>
          <w:position w:val="0"/>
          <w:shd w:val="clear" w:color="auto" w:fill="auto"/>
          <w:lang w:val="de-DE" w:eastAsia="de-DE" w:bidi="de-DE"/>
        </w:rPr>
        <w:t>Introjektive Projektion {Sch</w:t>
      </w:r>
      <w:r>
        <w:rPr>
          <w:color w:val="000000"/>
          <w:spacing w:val="0"/>
          <w:w w:val="100"/>
          <w:position w:val="0"/>
          <w:shd w:val="clear" w:color="auto" w:fill="auto"/>
          <w:lang w:val="de-DE" w:eastAsia="de-DE" w:bidi="de-DE"/>
        </w:rPr>
        <w:t xml:space="preserve"> = T —!!!,</w:t>
        <w:tab/>
        <w:tab/>
        <w:t>! !,</w:t>
        <w:tab/>
        <w:tab/>
        <w:t>!, + ! —, 4</w:t>
        <w:tab/>
        <w: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10% (18:180). Hier dominiert klinisch der Versündigungswahn, seltener: All</w:t>
        <w:softHyphen/>
        <w:t>machtswahn, paranoide Depression, Leibhalluzinationen, wahnhafte sexuelle Macht- oder Ohnmachtsideen, wie Exhibitionismus, Fetischismus, Masochismus.</w:t>
      </w:r>
    </w:p>
    <w:p>
      <w:pPr>
        <w:pStyle w:val="Style22"/>
        <w:keepNext w:val="0"/>
        <w:keepLines w:val="0"/>
        <w:widowControl w:val="0"/>
        <w:numPr>
          <w:ilvl w:val="0"/>
          <w:numId w:val="443"/>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Totale Inflation {Sch</w:t>
      </w:r>
      <w:r>
        <w:rPr>
          <w:color w:val="000000"/>
          <w:spacing w:val="0"/>
          <w:w w:val="100"/>
          <w:position w:val="0"/>
          <w:shd w:val="clear" w:color="auto" w:fill="auto"/>
          <w:lang w:val="de-DE" w:eastAsia="de-DE" w:bidi="de-DE"/>
        </w:rPr>
        <w:t xml:space="preserve"> = 0 + !!, 0 + !, 0 +): 8,9% (16:180). Klinische Er</w:t>
        <w:softHyphen/>
        <w:t>scheinung: Größenwahn (Megalomanie), bisexuelle Erotomanie, seltener Reli</w:t>
        <w:softHyphen/>
        <w:t>gionswahn.</w:t>
      </w:r>
    </w:p>
    <w:p>
      <w:pPr>
        <w:pStyle w:val="Style22"/>
        <w:keepNext w:val="0"/>
        <w:keepLines w:val="0"/>
        <w:widowControl w:val="0"/>
        <w:numPr>
          <w:ilvl w:val="0"/>
          <w:numId w:val="443"/>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 xml:space="preserve">Totale Negation bgw. Destruktion {Sch = </w:t>
      </w:r>
      <w:r>
        <w:rPr>
          <w:color w:val="000000"/>
          <w:spacing w:val="0"/>
          <w:w w:val="100"/>
          <w:position w:val="0"/>
          <w:shd w:val="clear" w:color="auto" w:fill="auto"/>
          <w:lang w:val="de-DE" w:eastAsia="de-DE" w:bidi="de-DE"/>
        </w:rPr>
        <w:t>— !! 0, —! 0, — 0): 7,2% (13:180). Diese Ich-Funktion dominiert bei den hypochondrisch-negativistischen Wahn</w:t>
        <w:softHyphen/>
        <w:t>formen, bei Destruktionswahn (wahnhafte Selbstmordideen, psychotische Trunk</w:t>
        <w:softHyphen/>
        <w:t>sucht).</w:t>
      </w:r>
    </w:p>
    <w:p>
      <w:pPr>
        <w:pStyle w:val="Style22"/>
        <w:keepNext w:val="0"/>
        <w:keepLines w:val="0"/>
        <w:widowControl w:val="0"/>
        <w:numPr>
          <w:ilvl w:val="0"/>
          <w:numId w:val="443"/>
        </w:numPr>
        <w:shd w:val="clear" w:color="auto" w:fill="auto"/>
        <w:tabs>
          <w:tab w:pos="639" w:val="left"/>
          <w:tab w:pos="4555" w:val="left"/>
        </w:tabs>
        <w:bidi w:val="0"/>
        <w:spacing w:line="240" w:lineRule="auto"/>
        <w:ind w:left="0" w:firstLine="360"/>
        <w:jc w:val="left"/>
      </w:pPr>
      <w:r>
        <w:rPr>
          <w:i/>
          <w:iCs/>
          <w:color w:val="000000"/>
          <w:spacing w:val="0"/>
          <w:w w:val="100"/>
          <w:position w:val="0"/>
          <w:shd w:val="clear" w:color="auto" w:fill="auto"/>
          <w:lang w:val="de-DE" w:eastAsia="de-DE" w:bidi="de-DE"/>
        </w:rPr>
        <w:t>Gehemmte (negierte) Inflation {Sch = —! !</w:t>
        <w:tab/>
      </w:r>
      <w:r>
        <w:rPr>
          <w:color w:val="000000"/>
          <w:spacing w:val="0"/>
          <w:w w:val="100"/>
          <w:position w:val="0"/>
          <w:shd w:val="clear" w:color="auto" w:fill="auto"/>
          <w:lang w:val="de-DE" w:eastAsia="de-DE" w:bidi="de-DE"/>
        </w:rPr>
        <w:t>—! +): 5,5% (10:180). Hier</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fanden wir Haftpsychosen, Querulanz und Destruktionswahnpsychosen.</w:t>
      </w:r>
    </w:p>
    <w:p>
      <w:pPr>
        <w:pStyle w:val="Style22"/>
        <w:keepNext w:val="0"/>
        <w:keepLines w:val="0"/>
        <w:widowControl w:val="0"/>
        <w:numPr>
          <w:ilvl w:val="0"/>
          <w:numId w:val="443"/>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Desintegration {Sch</w:t>
      </w:r>
      <w:r>
        <w:rPr>
          <w:color w:val="000000"/>
          <w:spacing w:val="0"/>
          <w:w w:val="100"/>
          <w:position w:val="0"/>
          <w:shd w:val="clear" w:color="auto" w:fill="auto"/>
          <w:lang w:val="de-DE" w:eastAsia="de-DE" w:bidi="de-DE"/>
        </w:rPr>
        <w:t xml:space="preserve"> = 00): 3,9% (7:180). Klinische Bilder: hysteroepilep- tische Wahnformen, Fugues und Verworrenheit.</w:t>
      </w:r>
    </w:p>
    <w:p>
      <w:pPr>
        <w:pStyle w:val="Style22"/>
        <w:keepNext w:val="0"/>
        <w:keepLines w:val="0"/>
        <w:widowControl w:val="0"/>
        <w:numPr>
          <w:ilvl w:val="0"/>
          <w:numId w:val="443"/>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Integration {Sch</w:t>
      </w:r>
      <w:r>
        <w:rPr>
          <w:color w:val="000000"/>
          <w:spacing w:val="0"/>
          <w:w w:val="100"/>
          <w:position w:val="0"/>
          <w:shd w:val="clear" w:color="auto" w:fill="auto"/>
          <w:lang w:val="de-DE" w:eastAsia="de-DE" w:bidi="de-DE"/>
        </w:rPr>
        <w:t xml:space="preserve"> = ± ±): 2,8% (5:180). Klinisch erscheint diese Ich-Funk</w:t>
        <w:softHyphen/>
        <w:t>tion bei Wahnkranken selten, wenn doch, so in Form von Katastrophenwahn oder phobischen Wahnideen.</w:t>
      </w:r>
    </w:p>
    <w:p>
      <w:pPr>
        <w:pStyle w:val="Style22"/>
        <w:keepNext w:val="0"/>
        <w:keepLines w:val="0"/>
        <w:widowControl w:val="0"/>
        <w:numPr>
          <w:ilvl w:val="0"/>
          <w:numId w:val="443"/>
        </w:numPr>
        <w:shd w:val="clear" w:color="auto" w:fill="auto"/>
        <w:tabs>
          <w:tab w:pos="687" w:val="left"/>
        </w:tabs>
        <w:bidi w:val="0"/>
        <w:spacing w:line="240" w:lineRule="auto"/>
        <w:ind w:left="0" w:firstLine="360"/>
        <w:jc w:val="left"/>
      </w:pPr>
      <w:r>
        <w:rPr>
          <w:i/>
          <w:iCs/>
          <w:color w:val="000000"/>
          <w:spacing w:val="0"/>
          <w:w w:val="100"/>
          <w:position w:val="0"/>
          <w:shd w:val="clear" w:color="auto" w:fill="auto"/>
          <w:lang w:val="de-DE" w:eastAsia="de-DE" w:bidi="de-DE"/>
        </w:rPr>
        <w:t>Totale Introjektion {Sch</w:t>
      </w:r>
      <w:r>
        <w:rPr>
          <w:color w:val="000000"/>
          <w:spacing w:val="0"/>
          <w:w w:val="100"/>
          <w:position w:val="0"/>
          <w:shd w:val="clear" w:color="auto" w:fill="auto"/>
          <w:lang w:val="de-DE" w:eastAsia="de-DE" w:bidi="de-DE"/>
        </w:rPr>
        <w:t xml:space="preserve"> = -j- !! 0, -|- ! 0, -f- 0): 2,2% (4:180), in Form von kosmischem Allmachtswahn oder sexuellem Machtwahn, also mit exhibitio</w:t>
        <w:softHyphen/>
        <w:t>nistischen, fetischistischen, masochistischen Wahnideen.</w:t>
      </w:r>
    </w:p>
    <w:p>
      <w:pPr>
        <w:pStyle w:val="Style22"/>
        <w:keepNext w:val="0"/>
        <w:keepLines w:val="0"/>
        <w:widowControl w:val="0"/>
        <w:numPr>
          <w:ilvl w:val="0"/>
          <w:numId w:val="443"/>
        </w:numPr>
        <w:shd w:val="clear" w:color="auto" w:fill="auto"/>
        <w:tabs>
          <w:tab w:pos="692" w:val="left"/>
        </w:tabs>
        <w:bidi w:val="0"/>
        <w:spacing w:line="240" w:lineRule="auto"/>
        <w:ind w:left="0" w:firstLine="360"/>
        <w:jc w:val="left"/>
      </w:pPr>
      <w:r>
        <w:rPr>
          <w:i/>
          <w:iCs/>
          <w:color w:val="000000"/>
          <w:spacing w:val="0"/>
          <w:w w:val="100"/>
          <w:position w:val="0"/>
          <w:shd w:val="clear" w:color="auto" w:fill="auto"/>
          <w:lang w:val="de-DE" w:eastAsia="de-DE" w:bidi="de-DE"/>
        </w:rPr>
        <w:t>Mit Zwang gtirilckgehaltene Projektion {Sch</w:t>
      </w:r>
      <w:r>
        <w:rPr>
          <w:color w:val="000000"/>
          <w:spacing w:val="0"/>
          <w:w w:val="100"/>
          <w:position w:val="0"/>
          <w:shd w:val="clear" w:color="auto" w:fill="auto"/>
          <w:lang w:val="de-DE" w:eastAsia="de-DE" w:bidi="de-DE"/>
        </w:rPr>
        <w:t xml:space="preserve"> = </w:t>
      </w:r>
      <w:r>
        <w:rPr>
          <w:color w:val="000000"/>
          <w:spacing w:val="0"/>
          <w:w w:val="100"/>
          <w:position w:val="0"/>
          <w:u w:val="single"/>
          <w:shd w:val="clear" w:color="auto" w:fill="auto"/>
          <w:lang w:val="de-DE" w:eastAsia="de-DE" w:bidi="de-DE"/>
        </w:rPr>
        <w:t>fi-</w:t>
      </w:r>
      <w:r>
        <w:rPr>
          <w:color w:val="000000"/>
          <w:spacing w:val="0"/>
          <w:w w:val="100"/>
          <w:position w:val="0"/>
          <w:shd w:val="clear" w:color="auto" w:fill="auto"/>
          <w:lang w:val="de-DE" w:eastAsia="de-DE" w:bidi="de-DE"/>
        </w:rPr>
        <w:t xml:space="preserve"> —!, A —): 1,6% (3:180), welche sich klinisch als Zwangswahn oder als Beleidigungs-, Beeinträchtigungs</w:t>
        <w:softHyphen/>
        <w:t>wahn leichterer Form manifestiert.</w:t>
      </w:r>
    </w:p>
    <w:p>
      <w:pPr>
        <w:pStyle w:val="Style22"/>
        <w:keepNext w:val="0"/>
        <w:keepLines w:val="0"/>
        <w:widowControl w:val="0"/>
        <w:numPr>
          <w:ilvl w:val="0"/>
          <w:numId w:val="443"/>
        </w:numPr>
        <w:shd w:val="clear" w:color="auto" w:fill="auto"/>
        <w:tabs>
          <w:tab w:pos="687" w:val="left"/>
        </w:tabs>
        <w:bidi w:val="0"/>
        <w:spacing w:line="240" w:lineRule="auto"/>
        <w:ind w:left="0" w:firstLine="360"/>
        <w:jc w:val="left"/>
      </w:pPr>
      <w:r>
        <w:rPr>
          <w:i/>
          <w:iCs/>
          <w:color w:val="000000"/>
          <w:spacing w:val="0"/>
          <w:w w:val="100"/>
          <w:position w:val="0"/>
          <w:shd w:val="clear" w:color="auto" w:fill="auto"/>
          <w:lang w:val="de-DE" w:eastAsia="de-DE" w:bidi="de-DE"/>
        </w:rPr>
        <w:t>Introjektive Negation {Sch</w:t>
      </w:r>
      <w:r>
        <w:rPr>
          <w:color w:val="000000"/>
          <w:spacing w:val="0"/>
          <w:w w:val="100"/>
          <w:position w:val="0"/>
          <w:shd w:val="clear" w:color="auto" w:fill="auto"/>
          <w:lang w:val="de-DE" w:eastAsia="de-DE" w:bidi="de-DE"/>
        </w:rPr>
        <w:t xml:space="preserve"> = ±0): 1,1% (2:180) erschien klinisch als Zwangswahn, Umwandlungswahn mit hypochondrischen Wahnideen.</w:t>
      </w:r>
    </w:p>
    <w:p>
      <w:pPr>
        <w:pStyle w:val="Style22"/>
        <w:keepNext w:val="0"/>
        <w:keepLines w:val="0"/>
        <w:widowControl w:val="0"/>
        <w:numPr>
          <w:ilvl w:val="0"/>
          <w:numId w:val="443"/>
        </w:numPr>
        <w:shd w:val="clear" w:color="auto" w:fill="auto"/>
        <w:tabs>
          <w:tab w:pos="697" w:val="left"/>
        </w:tabs>
        <w:bidi w:val="0"/>
        <w:spacing w:line="240" w:lineRule="auto"/>
        <w:ind w:left="0" w:firstLine="360"/>
        <w:jc w:val="left"/>
      </w:pPr>
      <w:r>
        <w:rPr>
          <w:i/>
          <w:iCs/>
          <w:color w:val="000000"/>
          <w:spacing w:val="0"/>
          <w:w w:val="100"/>
          <w:position w:val="0"/>
          <w:shd w:val="clear" w:color="auto" w:fill="auto"/>
          <w:lang w:val="de-DE" w:eastAsia="de-DE" w:bidi="de-DE"/>
        </w:rPr>
        <w:t>Inflative Projektion bgw. projektive Inflation {Sch</w:t>
      </w:r>
      <w:r>
        <w:rPr>
          <w:color w:val="000000"/>
          <w:spacing w:val="0"/>
          <w:w w:val="100"/>
          <w:position w:val="0"/>
          <w:shd w:val="clear" w:color="auto" w:fill="auto"/>
          <w:lang w:val="de-DE" w:eastAsia="de-DE" w:bidi="de-DE"/>
        </w:rPr>
        <w:t xml:space="preserve"> = 0 A): 0,5% (1:180). Diese Ich-Funktion dominierte nur einmal bei einer heboiden, sprunghaften Manie mit Megalomanie und Verfolgungsideen.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dieser Zusammenstellung kann man über die Beziehung zwischen dem Wahn und dem Ich folgende Feststellungen machen.</w:t>
      </w:r>
    </w:p>
    <w:p>
      <w:pPr>
        <w:pStyle w:val="Style22"/>
        <w:keepNext w:val="0"/>
        <w:keepLines w:val="0"/>
        <w:widowControl w:val="0"/>
        <w:numPr>
          <w:ilvl w:val="0"/>
          <w:numId w:val="447"/>
        </w:numPr>
        <w:shd w:val="clear" w:color="auto" w:fill="auto"/>
        <w:tabs>
          <w:tab w:pos="596" w:val="left"/>
        </w:tabs>
        <w:bidi w:val="0"/>
        <w:spacing w:line="240" w:lineRule="auto"/>
        <w:ind w:left="0" w:firstLine="360"/>
        <w:jc w:val="left"/>
        <w:sectPr>
          <w:footnotePr>
            <w:pos w:val="pageBottom"/>
            <w:numFmt w:val="decimal"/>
            <w:numRestart w:val="continuous"/>
            <w15:footnoteColumns w:val="1"/>
          </w:footnotePr>
          <w:pgSz w:w="12240" w:h="15840"/>
          <w:pgMar w:top="2061" w:left="2009" w:right="2009" w:bottom="2543" w:header="0" w:footer="3" w:gutter="886"/>
          <w:cols w:space="720"/>
          <w:noEndnote/>
          <w:rtlGutter/>
          <w:docGrid w:linePitch="360"/>
        </w:sectPr>
      </w:pPr>
      <w:r>
        <w:rPr>
          <w:i/>
          <w:iCs/>
          <w:color w:val="000000"/>
          <w:spacing w:val="0"/>
          <w:w w:val="100"/>
          <w:position w:val="0"/>
          <w:shd w:val="clear" w:color="auto" w:fill="auto"/>
          <w:lang w:val="de-DE" w:eastAsia="de-DE" w:bidi="de-DE"/>
        </w:rPr>
        <w:t>Die destruktive Form der Entfremdung (Alienation), die Derealisation und De</w:t>
        <w:softHyphen/>
        <w:t xml:space="preserve">personalisation {Sch = </w:t>
      </w:r>
      <w:r>
        <w:rPr>
          <w:color w:val="000000"/>
          <w:spacing w:val="0"/>
          <w:w w:val="100"/>
          <w:position w:val="0"/>
          <w:shd w:val="clear" w:color="auto" w:fill="auto"/>
          <w:lang w:val="de-DE" w:eastAsia="de-DE" w:bidi="de-DE"/>
        </w:rPr>
        <w:t xml:space="preserve">— 1 ! ±, —■ 1 ±) </w:t>
      </w:r>
      <w:r>
        <w:rPr>
          <w:i/>
          <w:iCs/>
          <w:color w:val="000000"/>
          <w:spacing w:val="0"/>
          <w:w w:val="100"/>
          <w:position w:val="0"/>
          <w:shd w:val="clear" w:color="auto" w:fill="auto"/>
          <w:vertAlign w:val="superscript"/>
          <w:lang w:val="de-DE" w:eastAsia="de-DE" w:bidi="de-DE"/>
        </w:rPr>
        <w:t>unc</w:t>
      </w:r>
      <w:r>
        <w:rPr>
          <w:i/>
          <w:iCs/>
          <w:color w:val="000000"/>
          <w:spacing w:val="0"/>
          <w:w w:val="100"/>
          <w:position w:val="0"/>
          <w:shd w:val="clear" w:color="auto" w:fill="auto"/>
          <w:lang w:val="de-DE" w:eastAsia="de-DE" w:bidi="de-DE"/>
        </w:rPr>
        <w:t>^ die totale Projektion {Sch</w:t>
      </w:r>
      <w:r>
        <w:rPr>
          <w:color w:val="000000"/>
          <w:spacing w:val="0"/>
          <w:w w:val="100"/>
          <w:position w:val="0"/>
          <w:shd w:val="clear" w:color="auto" w:fill="auto"/>
          <w:lang w:val="de-DE" w:eastAsia="de-DE" w:bidi="de-DE"/>
        </w:rPr>
        <w:t xml:space="preserve"> = 0 — !) sind </w:t>
      </w:r>
    </w:p>
    <w:p>
      <w:pPr>
        <w:pStyle w:val="Style22"/>
        <w:keepNext w:val="0"/>
        <w:keepLines w:val="0"/>
        <w:widowControl w:val="0"/>
        <w:shd w:val="clear" w:color="auto" w:fill="auto"/>
        <w:tabs>
          <w:tab w:pos="596" w:val="left"/>
        </w:tabs>
        <w:bidi w:val="0"/>
        <w:spacing w:line="240" w:lineRule="auto"/>
        <w:ind w:left="0" w:firstLine="0"/>
        <w:jc w:val="left"/>
      </w:pPr>
      <w:r>
        <w:rPr>
          <w:color w:val="000000"/>
          <w:spacing w:val="0"/>
          <w:w w:val="100"/>
          <w:position w:val="0"/>
          <w:shd w:val="clear" w:color="auto" w:fill="auto"/>
          <w:lang w:val="de-DE" w:eastAsia="de-DE" w:bidi="de-DE"/>
        </w:rPr>
        <w:t xml:space="preserve">diejenigen Ich-Funktionen, die wir </w:t>
      </w:r>
      <w:r>
        <w:rPr>
          <w:i/>
          <w:iCs/>
          <w:color w:val="000000"/>
          <w:spacing w:val="0"/>
          <w:w w:val="100"/>
          <w:position w:val="0"/>
          <w:shd w:val="clear" w:color="auto" w:fill="auto"/>
          <w:lang w:val="de-DE" w:eastAsia="de-DE" w:bidi="de-DE"/>
        </w:rPr>
        <w:t>zitsammen</w:t>
      </w:r>
      <w:r>
        <w:rPr>
          <w:color w:val="000000"/>
          <w:spacing w:val="0"/>
          <w:w w:val="100"/>
          <w:position w:val="0"/>
          <w:shd w:val="clear" w:color="auto" w:fill="auto"/>
          <w:lang w:val="de-DE" w:eastAsia="de-DE" w:bidi="de-DE"/>
        </w:rPr>
        <w:t xml:space="preserve"> bei 41,6% </w:t>
      </w:r>
      <w:r>
        <w:rPr>
          <w:i/>
          <w:iCs/>
          <w:color w:val="000000"/>
          <w:spacing w:val="0"/>
          <w:w w:val="100"/>
          <w:position w:val="0"/>
          <w:shd w:val="clear" w:color="auto" w:fill="auto"/>
          <w:lang w:val="de-DE" w:eastAsia="de-DE" w:bidi="de-DE"/>
        </w:rPr>
        <w:t>aller</w:t>
      </w:r>
      <w:r>
        <w:rPr>
          <w:color w:val="000000"/>
          <w:spacing w:val="0"/>
          <w:w w:val="100"/>
          <w:position w:val="0"/>
          <w:shd w:val="clear" w:color="auto" w:fill="auto"/>
          <w:lang w:val="de-DE" w:eastAsia="de-DE" w:bidi="de-DE"/>
        </w:rPr>
        <w:t xml:space="preserve"> Wahnkranken vor</w:t>
        <w:softHyphen/>
        <w:t>finden .</w:t>
      </w:r>
    </w:p>
    <w:p>
      <w:pPr>
        <w:pStyle w:val="Style22"/>
        <w:keepNext w:val="0"/>
        <w:keepLines w:val="0"/>
        <w:widowControl w:val="0"/>
        <w:shd w:val="clear" w:color="auto" w:fill="auto"/>
        <w:tabs>
          <w:tab w:pos="4651" w:val="left"/>
        </w:tabs>
        <w:bidi w:val="0"/>
        <w:spacing w:line="240" w:lineRule="auto"/>
        <w:ind w:left="0" w:firstLine="360"/>
        <w:jc w:val="left"/>
      </w:pPr>
      <w:r>
        <w:rPr>
          <w:color w:val="000000"/>
          <w:spacing w:val="0"/>
          <w:w w:val="100"/>
          <w:position w:val="0"/>
          <w:shd w:val="clear" w:color="auto" w:fill="auto"/>
          <w:lang w:val="de-DE" w:eastAsia="de-DE" w:bidi="de-DE"/>
        </w:rPr>
        <w:t xml:space="preserve">II. Folgende Ich-Funktionen spielen </w:t>
      </w:r>
      <w:r>
        <w:rPr>
          <w:i/>
          <w:iCs/>
          <w:color w:val="000000"/>
          <w:spacing w:val="0"/>
          <w:w w:val="100"/>
          <w:position w:val="0"/>
          <w:shd w:val="clear" w:color="auto" w:fill="auto"/>
          <w:lang w:val="de-DE" w:eastAsia="de-DE" w:bidi="de-DE"/>
        </w:rPr>
        <w:t>ni.e</w:t>
      </w:r>
      <w:r>
        <w:rPr>
          <w:color w:val="000000"/>
          <w:spacing w:val="0"/>
          <w:w w:val="100"/>
          <w:position w:val="0"/>
          <w:shd w:val="clear" w:color="auto" w:fill="auto"/>
          <w:lang w:val="de-DE" w:eastAsia="de-DE" w:bidi="de-DE"/>
        </w:rPr>
        <w:t xml:space="preserve"> eine ausschlaggebende Rolle bei Wahn</w:t>
        <w:softHyphen/>
        <w:t>kranken :</w:t>
        <w:tab/>
        <w:t>■</w:t>
      </w:r>
    </w:p>
    <w:p>
      <w:pPr>
        <w:pStyle w:val="Style22"/>
        <w:keepNext w:val="0"/>
        <w:keepLines w:val="0"/>
        <w:widowControl w:val="0"/>
        <w:numPr>
          <w:ilvl w:val="0"/>
          <w:numId w:val="449"/>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Die mit Zwang spirückgehaltene Inflation (Sch</w:t>
      </w:r>
      <w:r>
        <w:rPr>
          <w:color w:val="000000"/>
          <w:spacing w:val="0"/>
          <w:w w:val="100"/>
          <w:position w:val="0"/>
          <w:shd w:val="clear" w:color="auto" w:fill="auto"/>
          <w:lang w:val="de-DE" w:eastAsia="de-DE" w:bidi="de-DE"/>
        </w:rPr>
        <w:t xml:space="preserve"> = E +), also das zwanghaft ar</w:t>
        <w:softHyphen/>
        <w:t>beitende, von der Arbeit besessene Ich.</w:t>
      </w:r>
    </w:p>
    <w:p>
      <w:pPr>
        <w:pStyle w:val="Style22"/>
        <w:keepNext w:val="0"/>
        <w:keepLines w:val="0"/>
        <w:widowControl w:val="0"/>
        <w:numPr>
          <w:ilvl w:val="0"/>
          <w:numId w:val="44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Das weibl/che ZZu/z-ZV (Sch = </w:t>
      </w:r>
      <w:r>
        <w:rPr>
          <w:color w:val="000000"/>
          <w:spacing w:val="0"/>
          <w:w w:val="100"/>
          <w:position w:val="0"/>
          <w:sz w:val="18"/>
          <w:szCs w:val="18"/>
          <w:shd w:val="clear" w:color="auto" w:fill="auto"/>
          <w:lang w:val="de-DE" w:eastAsia="de-DE" w:bidi="de-DE"/>
        </w:rPr>
        <w:t xml:space="preserve">-(- </w:t>
      </w:r>
      <w:r>
        <w:rPr>
          <w:smallCaps/>
          <w:color w:val="000000"/>
          <w:spacing w:val="0"/>
          <w:w w:val="100"/>
          <w:position w:val="0"/>
          <w:sz w:val="18"/>
          <w:szCs w:val="18"/>
          <w:shd w:val="clear" w:color="auto" w:fill="auto"/>
          <w:lang w:val="de-DE" w:eastAsia="de-DE" w:bidi="de-DE"/>
        </w:rPr>
        <w:t>Sz)&gt;</w:t>
      </w:r>
      <w:r>
        <w:rPr>
          <w:color w:val="000000"/>
          <w:spacing w:val="0"/>
          <w:w w:val="100"/>
          <w:position w:val="0"/>
          <w:shd w:val="clear" w:color="auto" w:fill="auto"/>
          <w:lang w:val="de-DE" w:eastAsia="de-DE" w:bidi="de-DE"/>
        </w:rPr>
        <w:t xml:space="preserve"> welches also die Verlassenheit (T jö) anzunehmen vermag (f- k) und jedes Objekt - als Kompensation für die Mutter - in Besitz nehmen will.</w:t>
      </w:r>
    </w:p>
    <w:p>
      <w:pPr>
        <w:pStyle w:val="Style22"/>
        <w:keepNext w:val="0"/>
        <w:keepLines w:val="0"/>
        <w:widowControl w:val="0"/>
        <w:numPr>
          <w:ilvl w:val="0"/>
          <w:numId w:val="449"/>
        </w:numPr>
        <w:shd w:val="clear" w:color="auto" w:fill="auto"/>
        <w:tabs>
          <w:tab w:pos="619" w:val="left"/>
          <w:tab w:pos="1833" w:val="left"/>
        </w:tabs>
        <w:bidi w:val="0"/>
        <w:spacing w:line="240" w:lineRule="auto"/>
        <w:ind w:left="0" w:firstLine="360"/>
        <w:jc w:val="left"/>
      </w:pPr>
      <w:r>
        <w:rPr>
          <w:color w:val="000000"/>
          <w:spacing w:val="0"/>
          <w:w w:val="100"/>
          <w:position w:val="0"/>
          <w:shd w:val="clear" w:color="auto" w:fill="auto"/>
          <w:lang w:val="de-DE" w:eastAsia="de-DE" w:bidi="de-DE"/>
        </w:rPr>
        <w:t>Das</w:t>
        <w:tab/>
        <w:t>/n/la/zons-Zch (Sch = -—|- ohne Quantumspannungen), wel</w:t>
        <w:softHyphen/>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ches aus der Seinsmacht reale Flabmacht zu machen vermag. Dieses Ich hat also die Fähigkeit, durch eine introjektive Deflation die Gefahr der Besessenheit (/fch = 0 + !) i'm Beruf abzuwehren. (Wir treffen dieses Ich des öfteren bei Psychologen.)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 in. Sebr </w:t>
      </w:r>
      <w:r>
        <w:rPr>
          <w:i/>
          <w:iCs/>
          <w:color w:val="000000"/>
          <w:spacing w:val="0"/>
          <w:w w:val="100"/>
          <w:position w:val="0"/>
          <w:shd w:val="clear" w:color="auto" w:fill="auto"/>
          <w:lang w:val="de-DE" w:eastAsia="de-DE" w:bidi="de-DE"/>
        </w:rPr>
        <w:t>selten führen folgende Ich-Funktionen</w:t>
      </w:r>
      <w:r>
        <w:rPr>
          <w:color w:val="000000"/>
          <w:spacing w:val="0"/>
          <w:w w:val="100"/>
          <w:position w:val="0"/>
          <w:shd w:val="clear" w:color="auto" w:fill="auto"/>
          <w:lang w:val="de-DE" w:eastAsia="de-DE" w:bidi="de-DE"/>
        </w:rPr>
        <w:t xml:space="preserve"> W </w:t>
      </w:r>
      <w:r>
        <w:rPr>
          <w:i/>
          <w:iCs/>
          <w:color w:val="000000"/>
          <w:spacing w:val="0"/>
          <w:w w:val="100"/>
          <w:position w:val="0"/>
          <w:shd w:val="clear" w:color="auto" w:fill="auto"/>
          <w:lang w:val="de-DE" w:eastAsia="de-DE" w:bidi="de-DE"/>
        </w:rPr>
        <w:t>Wahnkranken:</w:t>
      </w:r>
    </w:p>
    <w:p>
      <w:pPr>
        <w:pStyle w:val="Style22"/>
        <w:keepNext w:val="0"/>
        <w:keepLines w:val="0"/>
        <w:widowControl w:val="0"/>
        <w:numPr>
          <w:ilvl w:val="0"/>
          <w:numId w:val="451"/>
        </w:numPr>
        <w:shd w:val="clear" w:color="auto" w:fill="auto"/>
        <w:tabs>
          <w:tab w:pos="610" w:val="left"/>
          <w:tab w:pos="7132" w:val="left"/>
        </w:tabs>
        <w:bidi w:val="0"/>
        <w:spacing w:line="240" w:lineRule="auto"/>
        <w:ind w:left="0" w:firstLine="360"/>
        <w:jc w:val="left"/>
      </w:pPr>
      <w:r>
        <w:rPr>
          <w:color w:val="000000"/>
          <w:spacing w:val="0"/>
          <w:w w:val="100"/>
          <w:position w:val="0"/>
          <w:shd w:val="clear" w:color="auto" w:fill="auto"/>
          <w:lang w:val="de-DE" w:eastAsia="de-DE" w:bidi="de-DE"/>
        </w:rPr>
        <w:t xml:space="preserve">die i'nflafzve </w:t>
      </w:r>
      <w:r>
        <w:rPr>
          <w:i/>
          <w:iCs/>
          <w:color w:val="000000"/>
          <w:spacing w:val="0"/>
          <w:w w:val="100"/>
          <w:position w:val="0"/>
          <w:shd w:val="clear" w:color="auto" w:fill="auto"/>
          <w:lang w:val="de-DE" w:eastAsia="de-DE" w:bidi="de-DE"/>
        </w:rPr>
        <w:t>Projektion (Seh</w:t>
      </w:r>
      <w:r>
        <w:rPr>
          <w:color w:val="000000"/>
          <w:spacing w:val="0"/>
          <w:w w:val="100"/>
          <w:position w:val="0"/>
          <w:shd w:val="clear" w:color="auto" w:fill="auto"/>
          <w:lang w:val="de-DE" w:eastAsia="de-DE" w:bidi="de-DE"/>
        </w:rPr>
        <w:t xml:space="preserve"> = 0 ±): 0,5%;</w:t>
        <w:tab/>
        <w:t>.</w:t>
      </w:r>
    </w:p>
    <w:p>
      <w:pPr>
        <w:pStyle w:val="Style22"/>
        <w:keepNext w:val="0"/>
        <w:keepLines w:val="0"/>
        <w:widowControl w:val="0"/>
        <w:numPr>
          <w:ilvl w:val="0"/>
          <w:numId w:val="451"/>
        </w:numPr>
        <w:shd w:val="clear" w:color="auto" w:fill="auto"/>
        <w:tabs>
          <w:tab w:pos="619" w:val="left"/>
          <w:tab w:pos="1833" w:val="left"/>
        </w:tabs>
        <w:bidi w:val="0"/>
        <w:spacing w:line="240" w:lineRule="auto"/>
        <w:ind w:left="0" w:firstLine="360"/>
        <w:jc w:val="left"/>
      </w:pPr>
      <w:r>
        <w:rPr>
          <w:color w:val="000000"/>
          <w:spacing w:val="0"/>
          <w:w w:val="100"/>
          <w:position w:val="0"/>
          <w:shd w:val="clear" w:color="auto" w:fill="auto"/>
          <w:lang w:val="de-DE" w:eastAsia="de-DE" w:bidi="de-DE"/>
        </w:rPr>
        <w:t>die</w:t>
        <w:tab/>
      </w:r>
      <w:r>
        <w:rPr>
          <w:i/>
          <w:iCs/>
          <w:color w:val="000000"/>
          <w:spacing w:val="0"/>
          <w:w w:val="100"/>
          <w:position w:val="0"/>
          <w:shd w:val="clear" w:color="auto" w:fill="auto"/>
          <w:lang w:val="de-DE" w:eastAsia="de-DE" w:bidi="de-DE"/>
        </w:rPr>
        <w:t>Negation,</w:t>
      </w:r>
      <w:r>
        <w:rPr>
          <w:color w:val="000000"/>
          <w:spacing w:val="0"/>
          <w:w w:val="100"/>
          <w:position w:val="0"/>
          <w:shd w:val="clear" w:color="auto" w:fill="auto"/>
          <w:lang w:val="de-DE" w:eastAsia="de-DE" w:bidi="de-DE"/>
        </w:rPr>
        <w:t xml:space="preserve"> der Zwang </w:t>
      </w:r>
      <w:r>
        <w:rPr>
          <w:smallCaps/>
          <w:color w:val="000000"/>
          <w:spacing w:val="0"/>
          <w:w w:val="100"/>
          <w:position w:val="0"/>
          <w:shd w:val="clear" w:color="auto" w:fill="auto"/>
          <w:lang w:val="de-DE" w:eastAsia="de-DE" w:bidi="de-DE"/>
        </w:rPr>
        <w:t>(S'c/j</w:t>
      </w:r>
      <w:r>
        <w:rPr>
          <w:color w:val="000000"/>
          <w:spacing w:val="0"/>
          <w:w w:val="100"/>
          <w:position w:val="0"/>
          <w:shd w:val="clear" w:color="auto" w:fill="auto"/>
          <w:lang w:val="de-DE" w:eastAsia="de-DE" w:bidi="de-DE"/>
        </w:rPr>
        <w:t xml:space="preserve"> = 4= 0): 1,1%;</w:t>
      </w:r>
    </w:p>
    <w:p>
      <w:pPr>
        <w:pStyle w:val="Style22"/>
        <w:keepNext w:val="0"/>
        <w:keepLines w:val="0"/>
        <w:widowControl w:val="0"/>
        <w:numPr>
          <w:ilvl w:val="0"/>
          <w:numId w:val="451"/>
        </w:numPr>
        <w:shd w:val="clear" w:color="auto" w:fill="auto"/>
        <w:tabs>
          <w:tab w:pos="619"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Zwang zurüzckgeha/Zene P^^ojektizon </w:t>
      </w:r>
      <w:r>
        <w:rPr>
          <w:i/>
          <w:iCs/>
          <w:smallCaps/>
          <w:color w:val="000000"/>
          <w:spacing w:val="0"/>
          <w:w w:val="100"/>
          <w:position w:val="0"/>
          <w:shd w:val="clear" w:color="auto" w:fill="auto"/>
          <w:lang w:val="de-DE" w:eastAsia="de-DE" w:bidi="de-DE"/>
        </w:rPr>
        <w:t>(ScIj</w:t>
      </w:r>
      <w:r>
        <w:rPr>
          <w:color w:val="000000"/>
          <w:spacing w:val="0"/>
          <w:w w:val="100"/>
          <w:position w:val="0"/>
          <w:shd w:val="clear" w:color="auto" w:fill="auto"/>
          <w:lang w:val="de-DE" w:eastAsia="de-DE" w:bidi="de-DE"/>
        </w:rPr>
        <w:t xml:space="preserve"> = f£ — 0- 1,6%.</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unter Punkt II und III angeführten Ich-Funktionen können auch bei Wahn</w:t>
        <w:softHyphen/>
        <w:t>kranken gelegentlich erscheinen, spielen aber keine ausschlaggebende Rolle in der Wahnbildung. Wir müssen sogar annehmen, daß eben diese Ich-Funktionen eine se/bsthei/ende Tendenz des Ichs gegen die gefahrdrohenden Wahnbildungen dar</w:t>
        <w:softHyphen/>
        <w:t xml:space="preserve">stellen. Das will also sagen: Während die destruktive Entfremdung und die totale bzw. introjektive Projektion mit größter Wahrscheinlichkeit zur Wahnbildung führen, wirkt die Zwangfunktion gegen die Inflation </w:t>
      </w:r>
      <w:r>
        <w:rPr>
          <w:smallCaps/>
          <w:color w:val="000000"/>
          <w:spacing w:val="0"/>
          <w:w w:val="100"/>
          <w:position w:val="0"/>
          <w:shd w:val="clear" w:color="auto" w:fill="auto"/>
          <w:lang w:val="de-DE" w:eastAsia="de-DE" w:bidi="de-DE"/>
        </w:rPr>
        <w:t>/Sc/z</w:t>
      </w:r>
      <w:r>
        <w:rPr>
          <w:color w:val="000000"/>
          <w:spacing w:val="0"/>
          <w:w w:val="100"/>
          <w:position w:val="0"/>
          <w:shd w:val="clear" w:color="auto" w:fill="auto"/>
          <w:lang w:val="de-DE" w:eastAsia="de-DE" w:bidi="de-DE"/>
        </w:rPr>
        <w:t xml:space="preserve"> = 4= +), die Annahme der Verlassenheit (Sch = + zb), die introjektive berufsmäßige Deflation der Be</w:t>
        <w:softHyphen/>
        <w:t xml:space="preserve">sessenheit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 ferner das reine weibliche Moll-Ich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z=), das reine männliche, zwanghaft pedantische Dur-Ich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zb 0) und unter Um</w:t>
        <w:softHyphen/>
        <w:t>ständen die mit Zwang zurückgehaltene Projektion hezzzzzezd auf die Wahnbildung. Schematisch stellen wir diese experimentelle Tatsache in Tabelle 23 dar.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Wissen um diese Zusammenhänge zwischen den verschiedenen Ich- Funktionen und Wahnbildungen scheint uns sowohl für die psychiatrische Pro</w:t>
        <w:softHyphen/>
        <w:t>gnostik wie auch für die tiefenpsychologische Therapie bei Wahnkranken von besonderer Wichtigkeit zu sein.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 Der Projektionswahn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1. </w:t>
      </w:r>
      <w:r>
        <w:rPr>
          <w:i/>
          <w:iCs/>
          <w:color w:val="000000"/>
          <w:spacing w:val="0"/>
          <w:w w:val="100"/>
          <w:position w:val="0"/>
          <w:shd w:val="clear" w:color="auto" w:fill="auto"/>
          <w:lang w:val="de-DE" w:eastAsia="de-DE" w:bidi="de-DE"/>
        </w:rPr>
        <w:t>Allgemeines</w:t>
      </w:r>
    </w:p>
    <w:p>
      <w:pPr>
        <w:pStyle w:val="Style22"/>
        <w:keepNext w:val="0"/>
        <w:keepLines w:val="0"/>
        <w:widowControl w:val="0"/>
        <w:numPr>
          <w:ilvl w:val="0"/>
          <w:numId w:val="453"/>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Begrzff/Sbes/i/zz7zzu»g.■ Die allgemeine Bestimmung des Wahns in der Schicksals</w:t>
        <w:softHyphen/>
        <w:t xml:space="preserve">psychologie lautet: Wahn ist das </w:t>
      </w:r>
      <w:r>
        <w:rPr>
          <w:i/>
          <w:iCs/>
          <w:color w:val="000000"/>
          <w:spacing w:val="0"/>
          <w:w w:val="100"/>
          <w:position w:val="0"/>
          <w:shd w:val="clear" w:color="auto" w:fill="auto"/>
          <w:lang w:val="de-DE" w:eastAsia="de-DE" w:bidi="de-DE"/>
        </w:rPr>
        <w:t>Prod^ikt: einer Ich-Funktion,</w:t>
      </w:r>
      <w:r>
        <w:rPr>
          <w:color w:val="000000"/>
          <w:spacing w:val="0"/>
          <w:w w:val="100"/>
          <w:position w:val="0"/>
          <w:shd w:val="clear" w:color="auto" w:fill="auto"/>
          <w:lang w:val="de-DE" w:eastAsia="de-DE" w:bidi="de-DE"/>
        </w:rPr>
        <w:t xml:space="preserve"> das durch ezne krankhafte </w:t>
      </w:r>
      <w:r>
        <w:rPr>
          <w:i/>
          <w:iCs/>
          <w:color w:val="000000"/>
          <w:spacing w:val="0"/>
          <w:w w:val="100"/>
          <w:position w:val="0"/>
          <w:shd w:val="clear" w:color="auto" w:fill="auto"/>
          <w:lang w:val="de-DE" w:eastAsia="de-DE" w:bidi="de-DE"/>
        </w:rPr>
        <w:t>Machtverteilung und eine Freak Partiflpationsweise fhara/Aerisiert wird.</w:t>
      </w:r>
      <w:r>
        <w:rPr>
          <w:color w:val="000000"/>
          <w:spacing w:val="0"/>
          <w:w w:val="100"/>
          <w:position w:val="0"/>
          <w:shd w:val="clear" w:color="auto" w:fill="auto"/>
          <w:lang w:val="de-DE" w:eastAsia="de-DE" w:bidi="de-DE"/>
        </w:rPr>
        <w:t xml:space="preserve"> Dieser Be</w:t>
        <w:softHyphen/>
        <w:t>stimmung entsprechend müssen wir jede einzelne Wahnform auf Grund zweier Kriterien prüfen :</w:t>
      </w:r>
    </w:p>
    <w:p>
      <w:pPr>
        <w:pStyle w:val="Style22"/>
        <w:keepNext w:val="0"/>
        <w:keepLines w:val="0"/>
        <w:widowControl w:val="0"/>
        <w:shd w:val="clear" w:color="auto" w:fill="auto"/>
        <w:bidi w:val="0"/>
        <w:spacing w:line="240" w:lineRule="auto"/>
        <w:ind w:left="0" w:firstLine="360"/>
        <w:jc w:val="left"/>
        <w:sectPr>
          <w:headerReference w:type="default" r:id="rId201"/>
          <w:footerReference w:type="default" r:id="rId202"/>
          <w:headerReference w:type="even" r:id="rId203"/>
          <w:footerReference w:type="even" r:id="rId204"/>
          <w:footnotePr>
            <w:pos w:val="pageBottom"/>
            <w:numFmt w:val="decimal"/>
            <w:numRestart w:val="continuous"/>
            <w15:footnoteColumns w:val="1"/>
          </w:footnotePr>
          <w:type w:val="continuous"/>
          <w:pgSz w:w="12240" w:h="15840"/>
          <w:pgMar w:top="2061" w:left="2009" w:right="2009" w:bottom="2543" w:header="1633" w:footer="3" w:gutter="886"/>
          <w:cols w:space="720"/>
          <w:noEndnote/>
          <w:rtlGutter/>
          <w:docGrid w:linePitch="360"/>
        </w:sectPr>
      </w:pPr>
      <w:r>
        <w:rPr>
          <w:color w:val="000000"/>
          <w:spacing w:val="0"/>
          <w:w w:val="100"/>
          <w:position w:val="0"/>
          <w:shd w:val="clear" w:color="auto" w:fill="auto"/>
          <w:lang w:val="de-DE" w:eastAsia="de-DE" w:bidi="de-DE"/>
        </w:rPr>
        <w:t>Ers/ezzs; Worin besteht die Besonderheit der Machtverteilung ?</w:t>
      </w:r>
    </w:p>
    <w:p>
      <w:pPr>
        <w:pStyle w:val="Style44"/>
        <w:keepNext w:val="0"/>
        <w:keepLines w:val="0"/>
        <w:widowControl w:val="0"/>
        <w:shd w:val="clear" w:color="auto" w:fill="auto"/>
        <w:bidi w:val="0"/>
        <w:spacing w:line="240" w:lineRule="auto"/>
        <w:ind w:left="2794" w:firstLine="0"/>
        <w:jc w:val="left"/>
      </w:pPr>
      <w:r>
        <w:rPr>
          <w:color w:val="000000"/>
          <w:spacing w:val="0"/>
          <w:w w:val="100"/>
          <w:position w:val="0"/>
          <w:shd w:val="clear" w:color="auto" w:fill="auto"/>
          <w:lang w:val="de-DE" w:eastAsia="de-DE" w:bidi="de-DE"/>
        </w:rPr>
        <w:t>Die Wahnbildung wird</w:t>
      </w:r>
    </w:p>
    <w:tbl>
      <w:tblPr>
        <w:tblOverlap w:val="never"/>
        <w:jc w:val="left"/>
        <w:tblLayout w:type="fixed"/>
      </w:tblPr>
      <w:tblGrid>
        <w:gridCol w:w="2482"/>
        <w:gridCol w:w="1066"/>
        <w:gridCol w:w="2611"/>
        <w:gridCol w:w="1099"/>
      </w:tblGrid>
      <w:tr>
        <w:trPr>
          <w:trHeight w:val="312"/>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am meisten gefördert </w:t>
            </w:r>
            <w:r>
              <w:rPr>
                <w:i/>
                <w:iCs/>
                <w:color w:val="000000"/>
                <w:spacing w:val="0"/>
                <w:w w:val="100"/>
                <w:position w:val="0"/>
                <w:sz w:val="18"/>
                <w:szCs w:val="18"/>
                <w:shd w:val="clear" w:color="auto" w:fill="auto"/>
                <w:lang w:val="de-DE" w:eastAsia="de-DE" w:bidi="de-DE"/>
              </w:rPr>
              <w:t>di</w:t>
            </w:r>
          </w:p>
        </w:tc>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i/>
                <w:iCs/>
                <w:color w:val="000000"/>
                <w:spacing w:val="0"/>
                <w:w w:val="100"/>
                <w:position w:val="0"/>
                <w:sz w:val="18"/>
                <w:szCs w:val="18"/>
                <w:shd w:val="clear" w:color="auto" w:fill="auto"/>
                <w:lang w:val="de-DE" w:eastAsia="de-DE" w:bidi="de-DE"/>
              </w:rPr>
              <w:t>irch</w:t>
            </w:r>
            <w:r>
              <w:rPr>
                <w:color w:val="000000"/>
                <w:spacing w:val="0"/>
                <w:w w:val="100"/>
                <w:position w:val="0"/>
                <w:shd w:val="clear" w:color="auto" w:fill="auto"/>
                <w:lang w:val="de-DE" w:eastAsia="de-DE" w:bidi="de-DE"/>
              </w:rPr>
              <w:t>:</w:t>
            </w:r>
          </w:p>
        </w:tc>
        <w:tc>
          <w:tcPr>
            <w:gridSpan w:val="2"/>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am stärk/ten </w:t>
            </w:r>
            <w:r>
              <w:rPr>
                <w:i/>
                <w:iCs/>
                <w:color w:val="000000"/>
                <w:spacing w:val="0"/>
                <w:w w:val="100"/>
                <w:position w:val="0"/>
                <w:sz w:val="18"/>
                <w:szCs w:val="18"/>
                <w:shd w:val="clear" w:color="auto" w:fill="auto"/>
                <w:lang w:val="de-DE" w:eastAsia="de-DE" w:bidi="de-DE"/>
              </w:rPr>
              <w:t>gehemmt durch:</w:t>
            </w:r>
          </w:p>
        </w:tc>
      </w:tr>
      <w:tr>
        <w:trPr>
          <w:trHeight w:val="888"/>
        </w:trPr>
        <w:tc>
          <w:tcPr>
            <w:tcBorders>
              <w:top w:val="single" w:sz="4"/>
            </w:tcBorders>
            <w:shd w:val="clear" w:color="auto" w:fill="FFFFFF"/>
            <w:vAlign w:val="bottom"/>
          </w:tcPr>
          <w:p>
            <w:pPr>
              <w:pStyle w:val="Style46"/>
              <w:keepNext w:val="0"/>
              <w:keepLines w:val="0"/>
              <w:widowControl w:val="0"/>
              <w:shd w:val="clear" w:color="auto" w:fill="auto"/>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1. destruktive Entfremdung, Alienation, Derealisation, Depersonalisation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Seh =</w:t>
            </w:r>
          </w:p>
          <w:p>
            <w:pPr>
              <w:pStyle w:val="Style46"/>
              <w:keepNext w:val="0"/>
              <w:keepLines w:val="0"/>
              <w:widowControl w:val="0"/>
              <w:numPr>
                <w:ilvl w:val="0"/>
                <w:numId w:val="455"/>
              </w:numPr>
              <w:shd w:val="clear" w:color="auto" w:fill="auto"/>
              <w:tabs>
                <w:tab w:pos="211" w:val="left"/>
              </w:tabs>
              <w:bidi w:val="0"/>
              <w:spacing w:line="180" w:lineRule="auto"/>
              <w:ind w:left="0" w:firstLine="0"/>
              <w:jc w:val="left"/>
            </w:pPr>
            <w:r>
              <w:rPr>
                <w:color w:val="000000"/>
                <w:spacing w:val="0"/>
                <w:w w:val="100"/>
                <w:position w:val="0"/>
                <w:shd w:val="clear" w:color="auto" w:fill="auto"/>
                <w:lang w:val="de-DE" w:eastAsia="de-DE" w:bidi="de-DE"/>
              </w:rPr>
              <w:t>M ± —! ±</w:t>
            </w:r>
          </w:p>
          <w:p>
            <w:pPr>
              <w:pStyle w:val="Style46"/>
              <w:keepNext w:val="0"/>
              <w:keepLines w:val="0"/>
              <w:widowControl w:val="0"/>
              <w:numPr>
                <w:ilvl w:val="0"/>
                <w:numId w:val="455"/>
              </w:numPr>
              <w:shd w:val="clear" w:color="auto" w:fill="auto"/>
              <w:tabs>
                <w:tab w:pos="644" w:val="left"/>
              </w:tabs>
              <w:bidi w:val="0"/>
              <w:spacing w:line="180" w:lineRule="auto"/>
              <w:ind w:left="0" w:firstLine="360"/>
              <w:jc w:val="left"/>
            </w:pPr>
            <w:r>
              <w:rPr>
                <w:color w:val="000000"/>
                <w:spacing w:val="0"/>
                <w:w w:val="100"/>
                <w:position w:val="0"/>
                <w:shd w:val="clear" w:color="auto" w:fill="auto"/>
                <w:lang w:val="de-DE" w:eastAsia="de-DE" w:bidi="de-DE"/>
              </w:rPr>
              <w:t>±</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1. zwanghaft zurückgehaltene Inflation, d. h. durch den Arbeitszwang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 =</w:t>
            </w:r>
          </w:p>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r>
      <w:tr>
        <w:trPr>
          <w:trHeight w:val="509"/>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 totale Projektion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0—!!</w:t>
            </w:r>
          </w:p>
          <w:p>
            <w:pPr>
              <w:pStyle w:val="Style46"/>
              <w:keepNext w:val="0"/>
              <w:keepLines w:val="0"/>
              <w:widowControl w:val="0"/>
              <w:shd w:val="clear" w:color="auto" w:fill="auto"/>
              <w:bidi w:val="0"/>
              <w:spacing w:line="180" w:lineRule="auto"/>
              <w:ind w:left="0" w:firstLine="360"/>
              <w:jc w:val="left"/>
            </w:pPr>
            <w:r>
              <w:rPr>
                <w:color w:val="000000"/>
                <w:spacing w:val="0"/>
                <w:w w:val="100"/>
                <w:position w:val="0"/>
                <w:shd w:val="clear" w:color="auto" w:fill="auto"/>
                <w:lang w:val="de-DE" w:eastAsia="de-DE" w:bidi="de-DE"/>
              </w:rPr>
              <w:t>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 Annahme der Verlassenheit</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r>
      <w:tr>
        <w:trPr>
          <w:trHeight w:val="677"/>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 destruktive Projektion</w:t>
            </w:r>
          </w:p>
        </w:tc>
        <w:tc>
          <w:tcPr>
            <w:tcBorders>
              <w:top w:val="single" w:sz="4"/>
              <w:left w:val="single" w:sz="4"/>
            </w:tcBorders>
            <w:shd w:val="clear" w:color="auto" w:fill="FFFFFF"/>
            <w:vAlign w:val="center"/>
          </w:tcPr>
          <w:p>
            <w:pPr>
              <w:pStyle w:val="Style46"/>
              <w:keepNext w:val="0"/>
              <w:keepLines w:val="0"/>
              <w:widowControl w:val="0"/>
              <w:shd w:val="clear" w:color="auto" w:fill="auto"/>
              <w:tabs>
                <w:tab w:leader="underscore" w:pos="373" w:val="left"/>
                <w:tab w:leader="underscore" w:pos="800" w:val="left"/>
              </w:tabs>
              <w:bidi w:val="0"/>
              <w:spacing w:line="240" w:lineRule="auto"/>
              <w:ind w:left="0" w:firstLine="360"/>
              <w:jc w:val="left"/>
            </w:pPr>
            <w:r>
              <w:rPr>
                <w:color w:val="000000"/>
                <w:spacing w:val="0"/>
                <w:w w:val="100"/>
                <w:position w:val="0"/>
                <w:shd w:val="clear" w:color="auto" w:fill="auto"/>
                <w:lang w:val="de-DE" w:eastAsia="de-DE" w:bidi="de-DE"/>
              </w:rPr>
              <w:tab/>
              <w:t>m</w:t>
              <w:tab/>
            </w:r>
          </w:p>
          <w:p>
            <w:pPr>
              <w:pStyle w:val="Style46"/>
              <w:keepNext w:val="0"/>
              <w:keepLines w:val="0"/>
              <w:widowControl w:val="0"/>
              <w:shd w:val="clear" w:color="auto" w:fill="auto"/>
              <w:tabs>
                <w:tab w:leader="underscore" w:pos="373" w:val="left"/>
              </w:tabs>
              <w:bidi w:val="0"/>
              <w:spacing w:line="199" w:lineRule="auto"/>
              <w:ind w:left="0" w:firstLine="360"/>
              <w:jc w:val="left"/>
            </w:pPr>
            <w:r>
              <w:rPr>
                <w:color w:val="000000"/>
                <w:spacing w:val="0"/>
                <w:w w:val="100"/>
                <w:position w:val="0"/>
                <w:shd w:val="clear" w:color="auto" w:fill="auto"/>
                <w:lang w:val="de-DE" w:eastAsia="de-DE" w:bidi="de-DE"/>
              </w:rPr>
              <w:tab/>
              <w:t xml:space="preserve">M  !</w:t>
            </w:r>
          </w:p>
          <w:p>
            <w:pPr>
              <w:pStyle w:val="Style46"/>
              <w:keepNext w:val="0"/>
              <w:keepLines w:val="0"/>
              <w:widowControl w:val="0"/>
              <w:shd w:val="clear" w:color="auto" w:fill="auto"/>
              <w:tabs>
                <w:tab w:leader="underscore" w:pos="373" w:val="left"/>
              </w:tabs>
              <w:bidi w:val="0"/>
              <w:spacing w:line="180" w:lineRule="auto"/>
              <w:ind w:left="0" w:firstLine="360"/>
              <w:jc w:val="left"/>
            </w:pPr>
            <w:r>
              <w:rPr>
                <w:color w:val="000000"/>
                <w:spacing w:val="0"/>
                <w:w w:val="100"/>
                <w:position w:val="0"/>
                <w:shd w:val="clear" w:color="auto" w:fill="auto"/>
                <w:lang w:val="de-DE" w:eastAsia="de-DE" w:bidi="de-DE"/>
              </w:rPr>
              <w:tab/>
              <w:t xml:space="preserve">!  I</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3. Introinflation, also Einver</w:t>
              <w:softHyphen/>
              <w:t>leibung der Seinsmacht im Beruf</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r>
      <w:tr>
        <w:trPr>
          <w:trHeight w:val="677"/>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 introjektive Projektion</w:t>
            </w:r>
          </w:p>
        </w:tc>
        <w:tc>
          <w:tcPr>
            <w:tcBorders>
              <w:top w:val="single" w:sz="4"/>
              <w:left w:val="single" w:sz="4"/>
            </w:tcBorders>
            <w:shd w:val="clear" w:color="auto" w:fill="FFFFFF"/>
            <w:textDirection w:val="btLr"/>
            <w:vAlign w:val="center"/>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1 1 1</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 das reine Moll-Ich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z w:val="18"/>
                <w:szCs w:val="18"/>
                <w:shd w:val="clear" w:color="auto" w:fill="auto"/>
                <w:lang w:val="de-DE" w:eastAsia="de-DE" w:bidi="de-DE"/>
              </w:rPr>
              <w:t xml:space="preserve">0 </w:t>
            </w:r>
            <w:r>
              <w:rPr>
                <w:color w:val="000000"/>
                <w:spacing w:val="0"/>
                <w:w w:val="100"/>
                <w:position w:val="0"/>
                <w:shd w:val="clear" w:color="auto" w:fill="auto"/>
                <w:lang w:val="de-DE" w:eastAsia="de-DE" w:bidi="de-DE"/>
              </w:rPr>
              <w:t>±</w:t>
            </w:r>
          </w:p>
        </w:tc>
      </w:tr>
      <w:tr>
        <w:trPr>
          <w:trHeight w:val="509"/>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 totale Inflation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0 -f ü</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5. das reine Zwang- bzw. Dur- Ich</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o</w:t>
            </w:r>
          </w:p>
        </w:tc>
      </w:tr>
      <w:tr>
        <w:trPr>
          <w:trHeight w:val="518"/>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6. totale Negation</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0</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194" w:lineRule="auto"/>
              <w:ind w:left="360" w:hanging="360"/>
              <w:jc w:val="left"/>
              <w:rPr>
                <w:sz w:val="18"/>
                <w:szCs w:val="18"/>
              </w:rPr>
            </w:pPr>
            <w:r>
              <w:rPr>
                <w:color w:val="000000"/>
                <w:spacing w:val="0"/>
                <w:w w:val="100"/>
                <w:position w:val="0"/>
                <w:sz w:val="18"/>
                <w:szCs w:val="18"/>
                <w:shd w:val="clear" w:color="auto" w:fill="auto"/>
                <w:lang w:val="de-DE" w:eastAsia="de-DE" w:bidi="de-DE"/>
              </w:rPr>
              <w:t>6. die zwanghaft zurückgehal</w:t>
              <w:softHyphen/>
              <w:t>tene Projektion</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tc>
      </w:tr>
    </w:tbl>
    <w:p>
      <w:pPr>
        <w:widowControl w:val="0"/>
        <w:spacing w:after="399" w:line="1" w:lineRule="exact"/>
      </w:pP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Zweitens:</w:t>
      </w:r>
      <w:r>
        <w:rPr>
          <w:color w:val="000000"/>
          <w:spacing w:val="0"/>
          <w:w w:val="100"/>
          <w:position w:val="0"/>
          <w:shd w:val="clear" w:color="auto" w:fill="auto"/>
          <w:lang w:val="de-DE" w:eastAsia="de-DE" w:bidi="de-DE"/>
        </w:rPr>
        <w:t xml:space="preserve"> Durch welche krankhaften Vorgänge versucht der Wahnkranke, die Partizipation mit der Welt, die Gleichheit mit den Objekten - j enseits der Wirk</w:t>
        <w:softHyphen/>
        <w:t>lichkeit, also in irrealer Form - herzustellen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dieser zwei Kriterien bestimmen wir den Projektionswahn wie folgt: 7</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ro/ekdz'ozsr»'ah» ist diejenige Form der Wahnbildung, bei der die Person</w:t>
      </w:r>
    </w:p>
    <w:p>
      <w:pPr>
        <w:pStyle w:val="Style22"/>
        <w:keepNext w:val="0"/>
        <w:keepLines w:val="0"/>
        <w:widowControl w:val="0"/>
        <w:numPr>
          <w:ilvl w:val="0"/>
          <w:numId w:val="45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einen gewichtigen Teil der eigenen Macht in eine andere Person hinaus</w:t>
        <w:softHyphen/>
        <w:t>verlegt und somit die Allmacht eines fremden Menschen über die eigene Person krankhaft ausdehnt.</w:t>
      </w:r>
    </w:p>
    <w:p>
      <w:pPr>
        <w:pStyle w:val="Style22"/>
        <w:keepNext w:val="0"/>
        <w:keepLines w:val="0"/>
        <w:widowControl w:val="0"/>
        <w:numPr>
          <w:ilvl w:val="0"/>
          <w:numId w:val="457"/>
        </w:numPr>
        <w:shd w:val="clear" w:color="auto" w:fill="auto"/>
        <w:tabs>
          <w:tab w:pos="586" w:val="left"/>
        </w:tabs>
        <w:bidi w:val="0"/>
        <w:spacing w:line="240" w:lineRule="auto"/>
        <w:ind w:left="0" w:firstLine="360"/>
        <w:jc w:val="left"/>
        <w:sectPr>
          <w:headerReference w:type="default" r:id="rId205"/>
          <w:footerReference w:type="default" r:id="rId206"/>
          <w:headerReference w:type="even" r:id="rId207"/>
          <w:footerReference w:type="even" r:id="rId208"/>
          <w:footnotePr>
            <w:pos w:val="pageBottom"/>
            <w:numFmt w:val="decimal"/>
            <w:numRestart w:val="continuous"/>
            <w15:footnoteColumns w:val="1"/>
          </w:footnotePr>
          <w:pgSz w:w="12240" w:h="15840"/>
          <w:pgMar w:top="2477" w:left="2018" w:right="2018" w:bottom="2501" w:header="0" w:footer="3" w:gutter="917"/>
          <w:cols w:space="720"/>
          <w:noEndnote/>
          <w:rtlGutter/>
          <w:docGrid w:linePitch="360"/>
        </w:sectPr>
      </w:pPr>
      <w:r>
        <w:rPr>
          <w:color w:val="000000"/>
          <w:spacing w:val="0"/>
          <w:w w:val="100"/>
          <w:position w:val="0"/>
          <w:shd w:val="clear" w:color="auto" w:fill="auto"/>
          <w:lang w:val="de-DE" w:eastAsia="de-DE" w:bidi="de-DE"/>
        </w:rPr>
        <w:t>Durch diese krankhafte Machtverteilung entsteht eine irreale, mystische Flaßpartizipation zwischen dem Kranken und seinem Verfolger. Anstelle des ge</w:t>
        <w:softHyphen/>
        <w:t xml:space="preserve">wünschten Eins- und Gleichseins in Liebe und Zärtlichkeit mit dem anderen tritt somit eine </w:t>
      </w:r>
      <w:r>
        <w:rPr>
          <w:i/>
          <w:iCs/>
          <w:color w:val="000000"/>
          <w:spacing w:val="0"/>
          <w:w w:val="100"/>
          <w:position w:val="0"/>
          <w:shd w:val="clear" w:color="auto" w:fill="auto"/>
          <w:lang w:val="de-DE" w:eastAsia="de-DE" w:bidi="de-DE"/>
        </w:rPr>
        <w:t>partic^paiive Haßbecjehung</w:t>
      </w:r>
      <w:r>
        <w:rPr>
          <w:color w:val="000000"/>
          <w:spacing w:val="0"/>
          <w:w w:val="100"/>
          <w:position w:val="0"/>
          <w:shd w:val="clear" w:color="auto" w:fill="auto"/>
          <w:lang w:val="de-DE" w:eastAsia="de-DE" w:bidi="de-DE"/>
        </w:rPr>
        <w:t xml:space="preserve"> zwischen dem Allmächtigen und dem Ohn</w:t>
        <w:softHyphen/>
        <w:t>mächtigen, zwischen dem Verfolger und dem Verfolgten. Der Verfolger wird also eben durch die krankhafte Machtübergabe allmächtig, der Wahnträger selber hin</w:t>
        <w:softHyphen/>
        <w:t>gegen ohnmächtig. Das heißt: Er steht ohne Macht dem allmächtigen Feind gegen</w:t>
        <w:softHyphen/>
        <w:t>über. Die partizipative Beziehung ist dennoch hergestellt. Verfolger und Ver</w:t>
        <w:softHyphen/>
        <w:t xml:space="preserve">folgter haben sich in einer All- und Ohnmachtbeziehung wieder vereinigt.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 xml:space="preserve">sagt: Bei der Projektion wird die </w:t>
      </w:r>
      <w:r>
        <w:rPr>
          <w:i/>
          <w:iCs/>
          <w:color w:val="000000"/>
          <w:spacing w:val="0"/>
          <w:w w:val="100"/>
          <w:position w:val="0"/>
          <w:shd w:val="clear" w:color="auto" w:fill="auto"/>
          <w:lang w:val="de-DE" w:eastAsia="de-DE" w:bidi="de-DE"/>
        </w:rPr>
        <w:t>Libidoablösmg</w:t>
      </w:r>
      <w:r>
        <w:rPr>
          <w:color w:val="000000"/>
          <w:spacing w:val="0"/>
          <w:w w:val="100"/>
          <w:position w:val="0"/>
          <w:shd w:val="clear" w:color="auto" w:fill="auto"/>
          <w:lang w:val="de-DE" w:eastAsia="de-DE" w:bidi="de-DE"/>
        </w:rPr>
        <w:t xml:space="preserve"> der Verdrängung rückgängig ge</w:t>
        <w:softHyphen/>
        <w:t xml:space="preserve">macht und die «Ldb/do» zu der verlassenen Person zurückgeführt. Wenn man anstelle der Libido die Macht, die Potestas, also die /»Energie des Ubw setzt, so können wir die FREUDSche Bestimmung weiter aufrechterhalten. Es geh aber bei dem P^i^t^^^ektiö^z^j^wahn nich </w:t>
      </w:r>
      <w:r>
        <w:rPr>
          <w:i/>
          <w:iCs/>
          <w:color w:val="000000"/>
          <w:spacing w:val="0"/>
          <w:w w:val="100"/>
          <w:position w:val="0"/>
          <w:shd w:val="clear" w:color="auto" w:fill="auto"/>
          <w:lang w:val="de-DE" w:eastAsia="de-DE" w:bidi="de-DE"/>
        </w:rPr>
        <w:t>mehr</w:t>
      </w:r>
      <w:r>
        <w:rPr>
          <w:color w:val="000000"/>
          <w:spacing w:val="0"/>
          <w:w w:val="100"/>
          <w:position w:val="0"/>
          <w:shd w:val="clear" w:color="auto" w:fill="auto"/>
          <w:lang w:val="de-DE" w:eastAsia="de-DE" w:bidi="de-DE"/>
        </w:rPr>
        <w:t xml:space="preserve"> um eine </w:t>
      </w:r>
      <w:r>
        <w:rPr>
          <w:i/>
          <w:iCs/>
          <w:color w:val="000000"/>
          <w:spacing w:val="0"/>
          <w:w w:val="100"/>
          <w:position w:val="0"/>
          <w:shd w:val="clear" w:color="auto" w:fill="auto"/>
          <w:lang w:val="de-DE" w:eastAsia="de-DE" w:bidi="de-DE"/>
        </w:rPr>
        <w:t>libidinöse,</w:t>
      </w:r>
      <w:r>
        <w:rPr>
          <w:color w:val="000000"/>
          <w:spacing w:val="0"/>
          <w:w w:val="100"/>
          <w:position w:val="0"/>
          <w:shd w:val="clear" w:color="auto" w:fill="auto"/>
          <w:lang w:val="de-DE" w:eastAsia="de-DE" w:bidi="de-DE"/>
        </w:rPr>
        <w:t xml:space="preserve"> sondern um eine Äachtverbzzzdung, in der die Mach/ des Par/ners (der Umwel/J durch die Mach/pro/ek/zon krankhaft </w:t>
      </w:r>
      <w:r>
        <w:rPr>
          <w:i/>
          <w:iCs/>
          <w:color w:val="000000"/>
          <w:spacing w:val="0"/>
          <w:w w:val="100"/>
          <w:position w:val="0"/>
          <w:shd w:val="clear" w:color="auto" w:fill="auto"/>
          <w:lang w:val="de-DE" w:eastAsia="de-DE" w:bidi="de-DE"/>
        </w:rPr>
        <w:t xml:space="preserve">erweetert </w:t>
      </w:r>
      <w:r>
        <w:rPr>
          <w:color w:val="000000"/>
          <w:spacing w:val="0"/>
          <w:w w:val="100"/>
          <w:position w:val="0"/>
          <w:shd w:val="clear" w:color="auto" w:fill="auto"/>
          <w:lang w:val="de-DE" w:eastAsia="de-DE" w:bidi="de-DE"/>
        </w:rPr>
        <w:t>wird. Bei dem Projektionswahn wird demnach das Bedürfnis der Egodiastole zu</w:t>
        <w:softHyphen/>
        <w:t>gunsten der Umwelt und zum Schaden der eigenen Person befriedigt.</w:t>
      </w:r>
    </w:p>
    <w:p>
      <w:pPr>
        <w:pStyle w:val="Style22"/>
        <w:keepNext w:val="0"/>
        <w:keepLines w:val="0"/>
        <w:widowControl w:val="0"/>
        <w:numPr>
          <w:ilvl w:val="0"/>
          <w:numId w:val="453"/>
        </w:numPr>
        <w:shd w:val="clear" w:color="auto" w:fill="auto"/>
        <w:tabs>
          <w:tab w:pos="620" w:val="left"/>
        </w:tabs>
        <w:bidi w:val="0"/>
        <w:spacing w:line="240" w:lineRule="auto"/>
        <w:ind w:left="0" w:firstLine="360"/>
        <w:jc w:val="left"/>
      </w:pPr>
      <w:r>
        <w:rPr>
          <w:i/>
          <w:iCs/>
          <w:color w:val="000000"/>
          <w:spacing w:val="0"/>
          <w:w w:val="100"/>
          <w:position w:val="0"/>
          <w:shd w:val="clear" w:color="auto" w:fill="auto"/>
          <w:lang w:val="de-DE" w:eastAsia="de-DE" w:bidi="de-DE"/>
        </w:rPr>
        <w:t>Klinik des Projektionswahns:</w:t>
      </w:r>
      <w:r>
        <w:rPr>
          <w:color w:val="000000"/>
          <w:spacing w:val="0"/>
          <w:w w:val="100"/>
          <w:position w:val="0"/>
          <w:shd w:val="clear" w:color="auto" w:fill="auto"/>
          <w:lang w:val="de-DE" w:eastAsia="de-DE" w:bidi="de-DE"/>
        </w:rPr>
        <w:t xml:space="preserve"> Alle Wahnformen, die in der Klinik unter dem Namen Beziehungs-, Beobachtungs-, Beeinflussungs-, Beeinträchtigungs-, Ver</w:t>
        <w:softHyphen/>
        <w:t>folgungswahn etikettiert werden, gehören der Projektionswahngruppe an. Auf</w:t>
        <w:softHyphen/>
        <w:t>fällig ist, daß die Querulariz nicht dieser Gruppe angehört.</w:t>
      </w:r>
    </w:p>
    <w:p>
      <w:pPr>
        <w:pStyle w:val="Style22"/>
        <w:keepNext w:val="0"/>
        <w:keepLines w:val="0"/>
        <w:widowControl w:val="0"/>
        <w:numPr>
          <w:ilvl w:val="0"/>
          <w:numId w:val="453"/>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Die experimentelle Ich-Analyse des Projektionswahns</w:t>
      </w:r>
      <w:r>
        <w:rPr>
          <w:color w:val="000000"/>
          <w:spacing w:val="0"/>
          <w:w w:val="100"/>
          <w:position w:val="0"/>
          <w:shd w:val="clear" w:color="auto" w:fill="auto"/>
          <w:lang w:val="de-DE" w:eastAsia="de-DE" w:bidi="de-DE"/>
        </w:rPr>
        <w:t xml:space="preserve"> (Tab. 22): Den Ver</w:t>
        <w:softHyphen/>
        <w:t xml:space="preserve">folgungswahn als Symptom fanden wir </w:t>
      </w:r>
      <w:r>
        <w:rPr>
          <w:i/>
          <w:iCs/>
          <w:color w:val="000000"/>
          <w:spacing w:val="0"/>
          <w:w w:val="100"/>
          <w:position w:val="0"/>
          <w:shd w:val="clear" w:color="auto" w:fill="auto"/>
          <w:lang w:val="de-DE" w:eastAsia="de-DE" w:bidi="de-DE"/>
        </w:rPr>
        <w:t>klinisch</w:t>
      </w:r>
      <w:r>
        <w:rPr>
          <w:color w:val="000000"/>
          <w:spacing w:val="0"/>
          <w:w w:val="100"/>
          <w:position w:val="0"/>
          <w:shd w:val="clear" w:color="auto" w:fill="auto"/>
          <w:lang w:val="de-DE" w:eastAsia="de-DE" w:bidi="de-DE"/>
        </w:rPr>
        <w:t xml:space="preserve"> unter den 180 Wahnkranken bei 58, d. h. in 32,2%. Bei dem Gros dieser Kranken dominierte der Verfolgungs-, Beziehungs-, Beeinträchtigungswahn, bei einigen kamen neben dem Projektions</w:t>
        <w:softHyphen/>
        <w:t>wahn auch andere Wahnformen vor. Auf Grund der experimentellen Ich-Analyse haben wir die führenden, in der Intensität (Quantumspannung) ausschlaggeben</w:t>
        <w:softHyphen/>
        <w:t>den Ich-Funktionen festgestellt.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Ergebnisse sind in Abbildung 15 graphisch dargestellt.</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u w:val="single"/>
          <w:shd w:val="clear" w:color="auto" w:fill="auto"/>
          <w:lang w:val="de-DE" w:eastAsia="de-DE" w:bidi="de-DE"/>
        </w:rPr>
        <w:t>Projektionswahn</w:t>
      </w:r>
    </w:p>
    <w:p>
      <w:pPr>
        <w:pStyle w:val="Style46"/>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n= 58 : 180= 32,2%</w:t>
      </w:r>
    </w:p>
    <w:p>
      <w:pPr>
        <w:pStyle w:val="Style46"/>
        <w:keepNext w:val="0"/>
        <w:keepLines w:val="0"/>
        <w:widowControl w:val="0"/>
        <w:shd w:val="clear" w:color="auto" w:fill="auto"/>
        <w:bidi w:val="0"/>
        <w:spacing w:line="240" w:lineRule="auto"/>
        <w:ind w:left="0" w:firstLine="36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Z.50</w:t>
      </w:r>
    </w:p>
    <w:p>
      <w:pPr>
        <w:pStyle w:val="Style61"/>
        <w:keepNext w:val="0"/>
        <w:keepLines w:val="0"/>
        <w:widowControl w:val="0"/>
        <w:shd w:val="clear" w:color="auto" w:fill="auto"/>
        <w:bidi w:val="0"/>
        <w:spacing w:line="240" w:lineRule="auto"/>
        <w:ind w:left="173" w:firstLine="0"/>
        <w:jc w:val="left"/>
        <w:rPr>
          <w:sz w:val="14"/>
          <w:szCs w:val="14"/>
        </w:rPr>
      </w:pPr>
      <w:r>
        <w:rPr>
          <w:rFonts w:ascii="Arial" w:eastAsia="Arial" w:hAnsi="Arial" w:cs="Arial"/>
          <w:b/>
          <w:bCs/>
          <w:i w:val="0"/>
          <w:iCs w:val="0"/>
          <w:color w:val="000000"/>
          <w:spacing w:val="0"/>
          <w:w w:val="100"/>
          <w:position w:val="0"/>
          <w:sz w:val="14"/>
          <w:szCs w:val="14"/>
          <w:shd w:val="clear" w:color="auto" w:fill="auto"/>
          <w:lang w:val="de-DE" w:eastAsia="de-DE" w:bidi="de-DE"/>
        </w:rPr>
        <w:t>45</w:t>
      </w:r>
    </w:p>
    <w:p>
      <w:pPr>
        <w:pStyle w:val="Style61"/>
        <w:keepNext w:val="0"/>
        <w:keepLines w:val="0"/>
        <w:widowControl w:val="0"/>
        <w:shd w:val="clear" w:color="auto" w:fill="auto"/>
        <w:bidi w:val="0"/>
        <w:spacing w:line="240" w:lineRule="auto"/>
        <w:ind w:left="173" w:firstLine="0"/>
        <w:jc w:val="left"/>
        <w:rPr>
          <w:sz w:val="14"/>
          <w:szCs w:val="14"/>
        </w:rPr>
      </w:pPr>
      <w:r>
        <w:rPr>
          <w:rFonts w:ascii="Arial" w:eastAsia="Arial" w:hAnsi="Arial" w:cs="Arial"/>
          <w:b/>
          <w:bCs/>
          <w:i w:val="0"/>
          <w:iCs w:val="0"/>
          <w:color w:val="000000"/>
          <w:spacing w:val="0"/>
          <w:w w:val="100"/>
          <w:position w:val="0"/>
          <w:sz w:val="14"/>
          <w:szCs w:val="14"/>
          <w:shd w:val="clear" w:color="auto" w:fill="auto"/>
          <w:lang w:val="de-DE" w:eastAsia="de-DE" w:bidi="de-DE"/>
        </w:rPr>
        <w:t>40</w:t>
      </w:r>
    </w:p>
    <w:p>
      <w:pPr>
        <w:pStyle w:val="Style61"/>
        <w:keepNext w:val="0"/>
        <w:keepLines w:val="0"/>
        <w:widowControl w:val="0"/>
        <w:shd w:val="clear" w:color="auto" w:fill="auto"/>
        <w:bidi w:val="0"/>
        <w:spacing w:line="240" w:lineRule="auto"/>
        <w:ind w:left="163" w:firstLine="0"/>
        <w:jc w:val="left"/>
        <w:rPr>
          <w:sz w:val="14"/>
          <w:szCs w:val="14"/>
        </w:rPr>
      </w:pPr>
      <w:r>
        <w:rPr>
          <w:rFonts w:ascii="Arial" w:eastAsia="Arial" w:hAnsi="Arial" w:cs="Arial"/>
          <w:b/>
          <w:bCs/>
          <w:i w:val="0"/>
          <w:iCs w:val="0"/>
          <w:color w:val="000000"/>
          <w:spacing w:val="0"/>
          <w:w w:val="100"/>
          <w:position w:val="0"/>
          <w:sz w:val="14"/>
          <w:szCs w:val="14"/>
          <w:shd w:val="clear" w:color="auto" w:fill="auto"/>
          <w:lang w:val="de-DE" w:eastAsia="de-DE" w:bidi="de-DE"/>
        </w:rPr>
        <w:t>35</w:t>
      </w:r>
    </w:p>
    <w:p>
      <w:pPr>
        <w:pStyle w:val="Style61"/>
        <w:keepNext w:val="0"/>
        <w:keepLines w:val="0"/>
        <w:widowControl w:val="0"/>
        <w:shd w:val="clear" w:color="auto" w:fill="auto"/>
        <w:bidi w:val="0"/>
        <w:spacing w:line="240" w:lineRule="auto"/>
        <w:ind w:left="528" w:firstLine="0"/>
        <w:jc w:val="left"/>
        <w:rPr>
          <w:sz w:val="14"/>
          <w:szCs w:val="14"/>
        </w:rPr>
      </w:pPr>
      <w:r>
        <w:rPr>
          <w:rFonts w:ascii="Arial" w:eastAsia="Arial" w:hAnsi="Arial" w:cs="Arial"/>
          <w:b/>
          <w:bCs/>
          <w:i w:val="0"/>
          <w:iCs w:val="0"/>
          <w:color w:val="000000"/>
          <w:spacing w:val="0"/>
          <w:w w:val="100"/>
          <w:position w:val="0"/>
          <w:sz w:val="14"/>
          <w:szCs w:val="14"/>
          <w:shd w:val="clear" w:color="auto" w:fill="auto"/>
          <w:lang w:val="de-DE" w:eastAsia="de-DE" w:bidi="de-DE"/>
        </w:rPr>
        <w:t>32.7%</w:t>
      </w:r>
    </w:p>
    <w:p>
      <w:pPr>
        <w:pStyle w:val="Style61"/>
        <w:keepNext w:val="0"/>
        <w:keepLines w:val="0"/>
        <w:widowControl w:val="0"/>
        <w:shd w:val="clear" w:color="auto" w:fill="auto"/>
        <w:bidi w:val="0"/>
        <w:spacing w:line="240" w:lineRule="auto"/>
        <w:ind w:left="4056" w:firstLine="0"/>
        <w:jc w:val="left"/>
        <w:rPr>
          <w:sz w:val="14"/>
          <w:szCs w:val="14"/>
        </w:rPr>
      </w:pPr>
      <w:r>
        <w:rPr>
          <w:rFonts w:ascii="Arial" w:eastAsia="Arial" w:hAnsi="Arial" w:cs="Arial"/>
          <w:b/>
          <w:bCs/>
          <w:i w:val="0"/>
          <w:iCs w:val="0"/>
          <w:color w:val="000000"/>
          <w:spacing w:val="0"/>
          <w:w w:val="100"/>
          <w:position w:val="0"/>
          <w:sz w:val="14"/>
          <w:szCs w:val="14"/>
          <w:shd w:val="clear" w:color="auto" w:fill="auto"/>
          <w:lang w:val="de-DE" w:eastAsia="de-DE" w:bidi="de-DE"/>
        </w:rPr>
        <w:t>84,3% Projektion</w:t>
      </w:r>
    </w:p>
    <w:p>
      <w:pPr>
        <w:pStyle w:val="Style61"/>
        <w:keepNext w:val="0"/>
        <w:keepLines w:val="0"/>
        <w:widowControl w:val="0"/>
        <w:shd w:val="clear" w:color="auto" w:fill="auto"/>
        <w:bidi w:val="0"/>
        <w:spacing w:line="240" w:lineRule="auto"/>
        <w:ind w:left="4056" w:firstLine="0"/>
        <w:jc w:val="left"/>
        <w:rPr>
          <w:sz w:val="14"/>
          <w:szCs w:val="14"/>
        </w:rPr>
      </w:pPr>
      <w:r>
        <w:rPr>
          <w:rFonts w:ascii="Arial" w:eastAsia="Arial" w:hAnsi="Arial" w:cs="Arial"/>
          <w:b/>
          <w:bCs/>
          <w:i w:val="0"/>
          <w:iCs w:val="0"/>
          <w:color w:val="000000"/>
          <w:spacing w:val="0"/>
          <w:w w:val="100"/>
          <w:position w:val="0"/>
          <w:sz w:val="14"/>
          <w:szCs w:val="14"/>
          <w:shd w:val="clear" w:color="auto" w:fill="auto"/>
          <w:lang w:val="de-DE" w:eastAsia="de-DE" w:bidi="de-DE"/>
        </w:rPr>
        <w:t>5.1% Jnflation</w:t>
      </w:r>
    </w:p>
    <w:p>
      <w:pPr>
        <w:pStyle w:val="Style61"/>
        <w:keepNext w:val="0"/>
        <w:keepLines w:val="0"/>
        <w:widowControl w:val="0"/>
        <w:shd w:val="clear" w:color="auto" w:fill="auto"/>
        <w:bidi w:val="0"/>
        <w:spacing w:line="240" w:lineRule="auto"/>
        <w:ind w:left="4056" w:firstLine="0"/>
        <w:jc w:val="left"/>
        <w:rPr>
          <w:sz w:val="14"/>
          <w:szCs w:val="14"/>
        </w:rPr>
      </w:pPr>
      <w:r>
        <w:rPr>
          <w:rFonts w:ascii="Arial" w:eastAsia="Arial" w:hAnsi="Arial" w:cs="Arial"/>
          <w:b/>
          <w:bCs/>
          <w:i w:val="0"/>
          <w:iCs w:val="0"/>
          <w:color w:val="000000"/>
          <w:spacing w:val="0"/>
          <w:w w:val="100"/>
          <w:position w:val="0"/>
          <w:sz w:val="14"/>
          <w:szCs w:val="14"/>
          <w:shd w:val="clear" w:color="auto" w:fill="auto"/>
          <w:lang w:val="de-DE" w:eastAsia="de-DE" w:bidi="de-DE"/>
        </w:rPr>
        <w:t>5,1% Desintegration</w:t>
      </w:r>
    </w:p>
    <w:p>
      <w:pPr>
        <w:pStyle w:val="Style61"/>
        <w:keepNext w:val="0"/>
        <w:keepLines w:val="0"/>
        <w:widowControl w:val="0"/>
        <w:shd w:val="clear" w:color="auto" w:fill="auto"/>
        <w:bidi w:val="0"/>
        <w:spacing w:line="240" w:lineRule="auto"/>
        <w:ind w:left="4056" w:firstLine="0"/>
        <w:jc w:val="left"/>
        <w:rPr>
          <w:sz w:val="14"/>
          <w:szCs w:val="14"/>
        </w:rPr>
      </w:pPr>
      <w:r>
        <w:rPr>
          <w:rFonts w:ascii="Arial" w:eastAsia="Arial" w:hAnsi="Arial" w:cs="Arial"/>
          <w:b/>
          <w:bCs/>
          <w:i w:val="0"/>
          <w:iCs w:val="0"/>
          <w:color w:val="000000"/>
          <w:spacing w:val="0"/>
          <w:w w:val="100"/>
          <w:position w:val="0"/>
          <w:sz w:val="14"/>
          <w:szCs w:val="14"/>
          <w:shd w:val="clear" w:color="auto" w:fill="auto"/>
          <w:lang w:val="de-DE" w:eastAsia="de-DE" w:bidi="de-DE"/>
        </w:rPr>
        <w:t>3,4% Negation-Destruktion</w:t>
      </w:r>
    </w:p>
    <w:p>
      <w:pPr>
        <w:pStyle w:val="Style61"/>
        <w:keepNext w:val="0"/>
        <w:keepLines w:val="0"/>
        <w:widowControl w:val="0"/>
        <w:shd w:val="clear" w:color="auto" w:fill="auto"/>
        <w:bidi w:val="0"/>
        <w:spacing w:line="240" w:lineRule="auto"/>
        <w:ind w:left="4056" w:firstLine="0"/>
        <w:jc w:val="left"/>
        <w:rPr>
          <w:sz w:val="14"/>
          <w:szCs w:val="14"/>
        </w:rPr>
      </w:pPr>
      <w:r>
        <w:rPr>
          <w:rFonts w:ascii="Arial" w:eastAsia="Arial" w:hAnsi="Arial" w:cs="Arial"/>
          <w:b/>
          <w:bCs/>
          <w:i w:val="0"/>
          <w:iCs w:val="0"/>
          <w:color w:val="000000"/>
          <w:spacing w:val="0"/>
          <w:w w:val="100"/>
          <w:position w:val="0"/>
          <w:sz w:val="14"/>
          <w:szCs w:val="14"/>
          <w:shd w:val="clear" w:color="auto" w:fill="auto"/>
          <w:lang w:val="de-DE" w:eastAsia="de-DE" w:bidi="de-DE"/>
        </w:rPr>
        <w:t>1,7% .Integration</w:t>
      </w:r>
    </w:p>
    <w:p>
      <w:pPr>
        <w:widowControl w:val="0"/>
        <w:rPr>
          <w:sz w:val="2"/>
          <w:szCs w:val="2"/>
        </w:rPr>
      </w:pPr>
      <w:r>
        <w:drawing>
          <wp:inline>
            <wp:extent cx="4121150" cy="1347470"/>
            <wp:docPr id="216" name="Picutre 216"/>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209"/>
                    <a:stretch/>
                  </pic:blipFill>
                  <pic:spPr>
                    <a:xfrm>
                      <a:ext cx="4121150" cy="1347470"/>
                    </a:xfrm>
                    <a:prstGeom prst="rect"/>
                  </pic:spPr>
                </pic:pic>
              </a:graphicData>
            </a:graphic>
          </wp:inline>
        </w:drawing>
      </w:r>
    </w:p>
    <w:p>
      <w:pPr>
        <w:pStyle w:val="Style61"/>
        <w:keepNext w:val="0"/>
        <w:keepLines w:val="0"/>
        <w:widowControl w:val="0"/>
        <w:shd w:val="clear" w:color="auto" w:fill="auto"/>
        <w:bidi w:val="0"/>
        <w:spacing w:line="240" w:lineRule="auto"/>
        <w:ind w:left="0" w:firstLine="0"/>
        <w:jc w:val="right"/>
        <w:rPr>
          <w:sz w:val="16"/>
          <w:szCs w:val="16"/>
        </w:rPr>
      </w:pPr>
      <w:r>
        <w:rPr>
          <w:rFonts w:ascii="Arial" w:eastAsia="Arial" w:hAnsi="Arial" w:cs="Arial"/>
          <w:i w:val="0"/>
          <w:iCs w:val="0"/>
          <w:color w:val="000000"/>
          <w:spacing w:val="0"/>
          <w:w w:val="100"/>
          <w:position w:val="0"/>
          <w:sz w:val="16"/>
          <w:szCs w:val="16"/>
          <w:shd w:val="clear" w:color="auto" w:fill="auto"/>
          <w:lang w:val="de-DE" w:eastAsia="de-DE" w:bidi="de-DE"/>
        </w:rPr>
        <w:t>0 0</w:t>
      </w:r>
    </w:p>
    <w:p>
      <w:pPr>
        <w:pStyle w:val="Style61"/>
        <w:keepNext w:val="0"/>
        <w:keepLines w:val="0"/>
        <w:widowControl w:val="0"/>
        <w:shd w:val="clear" w:color="auto" w:fill="auto"/>
        <w:bidi w:val="0"/>
        <w:spacing w:line="240" w:lineRule="auto"/>
        <w:ind w:left="0" w:firstLine="0"/>
        <w:jc w:val="center"/>
        <w:rPr>
          <w:sz w:val="14"/>
          <w:szCs w:val="14"/>
        </w:rPr>
      </w:pPr>
      <w:r>
        <w:rPr>
          <w:rFonts w:ascii="Arial" w:eastAsia="Arial" w:hAnsi="Arial" w:cs="Arial"/>
          <w:b/>
          <w:bCs/>
          <w:i w:val="0"/>
          <w:iCs w:val="0"/>
          <w:color w:val="000000"/>
          <w:spacing w:val="0"/>
          <w:w w:val="100"/>
          <w:position w:val="0"/>
          <w:sz w:val="14"/>
          <w:szCs w:val="14"/>
          <w:shd w:val="clear" w:color="auto" w:fill="auto"/>
          <w:lang w:val="de-DE" w:eastAsia="de-DE" w:bidi="de-DE"/>
        </w:rPr>
        <w:t>4b</w:t>
      </w:r>
    </w:p>
    <w:p>
      <w:pPr>
        <w:pStyle w:val="Style61"/>
        <w:keepNext w:val="0"/>
        <w:keepLines w:val="0"/>
        <w:widowControl w:val="0"/>
        <w:shd w:val="clear" w:color="auto" w:fill="auto"/>
        <w:bidi w:val="0"/>
        <w:spacing w:line="240" w:lineRule="auto"/>
        <w:ind w:left="0" w:firstLine="0"/>
        <w:jc w:val="left"/>
        <w:rPr>
          <w:sz w:val="9"/>
          <w:szCs w:val="9"/>
        </w:rPr>
      </w:pPr>
      <w:r>
        <w:rPr>
          <w:i w:val="0"/>
          <w:iCs w:val="0"/>
          <w:color w:val="000000"/>
          <w:spacing w:val="0"/>
          <w:w w:val="100"/>
          <w:position w:val="0"/>
          <w:sz w:val="9"/>
          <w:szCs w:val="9"/>
          <w:shd w:val="clear" w:color="auto" w:fill="auto"/>
          <w:lang w:val="de-DE" w:eastAsia="de-DE" w:bidi="de-DE"/>
        </w:rPr>
        <w:t>Rangplatz</w:t>
      </w:r>
    </w:p>
    <w:p>
      <w:pPr>
        <w:pStyle w:val="Style61"/>
        <w:keepNext w:val="0"/>
        <w:keepLines w:val="0"/>
        <w:widowControl w:val="0"/>
        <w:shd w:val="clear" w:color="auto" w:fill="auto"/>
        <w:bidi w:val="0"/>
        <w:spacing w:line="240" w:lineRule="auto"/>
        <w:ind w:left="2256" w:firstLine="0"/>
        <w:jc w:val="left"/>
        <w:rPr>
          <w:sz w:val="12"/>
          <w:szCs w:val="12"/>
        </w:rPr>
      </w:pPr>
      <w:r>
        <w:rPr>
          <w:b/>
          <w:bCs/>
          <w:i w:val="0"/>
          <w:iCs w:val="0"/>
          <w:color w:val="000000"/>
          <w:spacing w:val="0"/>
          <w:w w:val="100"/>
          <w:position w:val="0"/>
          <w:sz w:val="12"/>
          <w:szCs w:val="12"/>
          <w:shd w:val="clear" w:color="auto" w:fill="auto"/>
          <w:lang w:val="de-DE" w:eastAsia="de-DE" w:bidi="de-DE"/>
        </w:rPr>
        <w:t>Gehemmte</w:t>
      </w:r>
    </w:p>
    <w:p>
      <w:pPr>
        <w:pStyle w:val="Style61"/>
        <w:keepNext w:val="0"/>
        <w:keepLines w:val="0"/>
        <w:widowControl w:val="0"/>
        <w:shd w:val="clear" w:color="auto" w:fill="auto"/>
        <w:bidi w:val="0"/>
        <w:spacing w:line="240" w:lineRule="auto"/>
        <w:ind w:left="499" w:firstLine="0"/>
        <w:jc w:val="left"/>
        <w:rPr>
          <w:sz w:val="9"/>
          <w:szCs w:val="9"/>
        </w:rPr>
      </w:pPr>
      <w:r>
        <w:rPr>
          <w:i w:val="0"/>
          <w:iCs w:val="0"/>
          <w:color w:val="000000"/>
          <w:spacing w:val="0"/>
          <w:w w:val="100"/>
          <w:position w:val="0"/>
          <w:sz w:val="9"/>
          <w:szCs w:val="9"/>
          <w:shd w:val="clear" w:color="auto" w:fill="auto"/>
          <w:lang w:val="de-DE" w:eastAsia="de-DE" w:bidi="de-DE"/>
        </w:rPr>
        <w:t>Totale</w:t>
      </w:r>
    </w:p>
    <w:p>
      <w:pPr>
        <w:pStyle w:val="Style61"/>
        <w:keepNext w:val="0"/>
        <w:keepLines w:val="0"/>
        <w:widowControl w:val="0"/>
        <w:shd w:val="clear" w:color="auto" w:fill="auto"/>
        <w:bidi w:val="0"/>
        <w:spacing w:line="240" w:lineRule="auto"/>
        <w:ind w:left="1656" w:firstLine="0"/>
        <w:jc w:val="left"/>
        <w:rPr>
          <w:sz w:val="12"/>
          <w:szCs w:val="12"/>
        </w:rPr>
      </w:pPr>
      <w:r>
        <w:rPr>
          <w:b/>
          <w:bCs/>
          <w:i w:val="0"/>
          <w:iCs w:val="0"/>
          <w:color w:val="000000"/>
          <w:spacing w:val="0"/>
          <w:w w:val="100"/>
          <w:position w:val="0"/>
          <w:sz w:val="12"/>
          <w:szCs w:val="12"/>
          <w:shd w:val="clear" w:color="auto" w:fill="auto"/>
          <w:lang w:val="de-DE" w:eastAsia="de-DE" w:bidi="de-DE"/>
        </w:rPr>
        <w:t>Jntrojektive</w:t>
      </w:r>
    </w:p>
    <w:p>
      <w:pPr>
        <w:pStyle w:val="Style61"/>
        <w:keepNext w:val="0"/>
        <w:keepLines w:val="0"/>
        <w:widowControl w:val="0"/>
        <w:shd w:val="clear" w:color="auto" w:fill="auto"/>
        <w:bidi w:val="0"/>
        <w:spacing w:line="240" w:lineRule="auto"/>
        <w:ind w:left="1066" w:firstLine="0"/>
        <w:jc w:val="left"/>
        <w:rPr>
          <w:sz w:val="12"/>
          <w:szCs w:val="12"/>
        </w:rPr>
      </w:pPr>
      <w:r>
        <w:rPr>
          <w:b/>
          <w:bCs/>
          <w:i w:val="0"/>
          <w:iCs w:val="0"/>
          <w:color w:val="000000"/>
          <w:spacing w:val="0"/>
          <w:w w:val="100"/>
          <w:position w:val="0"/>
          <w:sz w:val="12"/>
          <w:szCs w:val="12"/>
          <w:shd w:val="clear" w:color="auto" w:fill="auto"/>
          <w:lang w:val="de-DE" w:eastAsia="de-DE" w:bidi="de-DE"/>
        </w:rPr>
        <w:t>Destruktive</w:t>
      </w:r>
    </w:p>
    <w:p>
      <w:pPr>
        <w:pStyle w:val="Style61"/>
        <w:keepNext w:val="0"/>
        <w:keepLines w:val="0"/>
        <w:widowControl w:val="0"/>
        <w:shd w:val="clear" w:color="auto" w:fill="auto"/>
        <w:bidi w:val="0"/>
        <w:spacing w:line="240" w:lineRule="auto"/>
        <w:ind w:left="1474" w:firstLine="0"/>
        <w:jc w:val="left"/>
        <w:rPr>
          <w:sz w:val="14"/>
          <w:szCs w:val="14"/>
        </w:rPr>
      </w:pPr>
      <w:r>
        <w:rPr>
          <w:rFonts w:ascii="Arial" w:eastAsia="Arial" w:hAnsi="Arial" w:cs="Arial"/>
          <w:b/>
          <w:bCs/>
          <w:i w:val="0"/>
          <w:iCs w:val="0"/>
          <w:color w:val="000000"/>
          <w:spacing w:val="0"/>
          <w:w w:val="100"/>
          <w:position w:val="0"/>
          <w:sz w:val="14"/>
          <w:szCs w:val="14"/>
          <w:shd w:val="clear" w:color="auto" w:fill="auto"/>
          <w:lang w:val="de-DE" w:eastAsia="de-DE" w:bidi="de-DE"/>
        </w:rPr>
        <w:t>Projektion</w:t>
      </w:r>
    </w:p>
    <w:p>
      <w:pPr>
        <w:pStyle w:val="Style61"/>
        <w:keepNext w:val="0"/>
        <w:keepLines w:val="0"/>
        <w:widowControl w:val="0"/>
        <w:shd w:val="clear" w:color="auto" w:fill="auto"/>
        <w:bidi w:val="0"/>
        <w:spacing w:line="293" w:lineRule="auto"/>
        <w:ind w:left="0" w:firstLine="0"/>
        <w:jc w:val="both"/>
        <w:rPr>
          <w:sz w:val="12"/>
          <w:szCs w:val="12"/>
        </w:rPr>
      </w:pPr>
      <w:r>
        <w:rPr>
          <w:b/>
          <w:bCs/>
          <w:i w:val="0"/>
          <w:iCs w:val="0"/>
          <w:color w:val="000000"/>
          <w:spacing w:val="0"/>
          <w:w w:val="100"/>
          <w:position w:val="0"/>
          <w:sz w:val="12"/>
          <w:szCs w:val="12"/>
          <w:shd w:val="clear" w:color="auto" w:fill="auto"/>
          <w:lang w:val="de-DE" w:eastAsia="de-DE" w:bidi="de-DE"/>
        </w:rPr>
        <w:t>Mit Zwang zu ruckgehaltene</w:t>
      </w:r>
    </w:p>
    <w:p>
      <w:pPr>
        <w:pStyle w:val="Style61"/>
        <w:keepNext w:val="0"/>
        <w:keepLines w:val="0"/>
        <w:widowControl w:val="0"/>
        <w:shd w:val="clear" w:color="auto" w:fill="auto"/>
        <w:bidi w:val="0"/>
        <w:spacing w:line="276" w:lineRule="auto"/>
        <w:ind w:left="0" w:firstLine="0"/>
        <w:jc w:val="center"/>
        <w:rPr>
          <w:sz w:val="12"/>
          <w:szCs w:val="12"/>
        </w:rPr>
      </w:pPr>
      <w:r>
        <w:rPr>
          <w:b/>
          <w:bCs/>
          <w:i w:val="0"/>
          <w:iCs w:val="0"/>
          <w:color w:val="000000"/>
          <w:spacing w:val="0"/>
          <w:w w:val="100"/>
          <w:position w:val="0"/>
          <w:sz w:val="12"/>
          <w:szCs w:val="12"/>
          <w:shd w:val="clear" w:color="auto" w:fill="auto"/>
          <w:lang w:val="de-DE" w:eastAsia="de-DE" w:bidi="de-DE"/>
        </w:rPr>
        <w:t>Des</w:t>
        <w:softHyphen/>
        <w:t>integration</w:t>
      </w:r>
    </w:p>
    <w:p>
      <w:pPr>
        <w:pStyle w:val="Style61"/>
        <w:keepNext w:val="0"/>
        <w:keepLines w:val="0"/>
        <w:widowControl w:val="0"/>
        <w:shd w:val="clear" w:color="auto" w:fill="auto"/>
        <w:bidi w:val="0"/>
        <w:spacing w:line="266" w:lineRule="auto"/>
        <w:ind w:left="0" w:firstLine="0"/>
        <w:jc w:val="center"/>
        <w:rPr>
          <w:sz w:val="12"/>
          <w:szCs w:val="12"/>
        </w:rPr>
      </w:pPr>
      <w:r>
        <w:rPr>
          <w:b/>
          <w:bCs/>
          <w:i w:val="0"/>
          <w:iCs w:val="0"/>
          <w:color w:val="000000"/>
          <w:spacing w:val="0"/>
          <w:w w:val="100"/>
          <w:position w:val="0"/>
          <w:sz w:val="12"/>
          <w:szCs w:val="12"/>
          <w:shd w:val="clear" w:color="auto" w:fill="auto"/>
          <w:lang w:val="de-DE" w:eastAsia="de-DE" w:bidi="de-DE"/>
        </w:rPr>
        <w:t>3ch Funktion</w:t>
      </w:r>
    </w:p>
    <w:p>
      <w:pPr>
        <w:pStyle w:val="Style61"/>
        <w:keepNext w:val="0"/>
        <w:keepLines w:val="0"/>
        <w:widowControl w:val="0"/>
        <w:shd w:val="clear" w:color="auto" w:fill="auto"/>
        <w:bidi w:val="0"/>
        <w:spacing w:line="288" w:lineRule="auto"/>
        <w:ind w:left="4061" w:firstLine="0"/>
        <w:jc w:val="left"/>
        <w:rPr>
          <w:sz w:val="12"/>
          <w:szCs w:val="12"/>
        </w:rPr>
      </w:pPr>
      <w:r>
        <w:rPr>
          <w:b/>
          <w:bCs/>
          <w:i w:val="0"/>
          <w:iCs w:val="0"/>
          <w:color w:val="000000"/>
          <w:spacing w:val="0"/>
          <w:w w:val="100"/>
          <w:position w:val="0"/>
          <w:sz w:val="12"/>
          <w:szCs w:val="12"/>
          <w:shd w:val="clear" w:color="auto" w:fill="auto"/>
          <w:lang w:val="de-DE" w:eastAsia="de-DE" w:bidi="de-DE"/>
        </w:rPr>
        <w:t>Totale Nega</w:t>
        <w:softHyphen/>
        <w:t>tion bzw Oestruktion</w:t>
      </w:r>
    </w:p>
    <w:p>
      <w:pPr>
        <w:pStyle w:val="Style61"/>
        <w:keepNext w:val="0"/>
        <w:keepLines w:val="0"/>
        <w:widowControl w:val="0"/>
        <w:shd w:val="clear" w:color="auto" w:fill="auto"/>
        <w:bidi w:val="0"/>
        <w:spacing w:line="240" w:lineRule="auto"/>
        <w:ind w:left="4142" w:firstLine="0"/>
        <w:jc w:val="left"/>
        <w:rPr>
          <w:sz w:val="14"/>
          <w:szCs w:val="14"/>
        </w:rPr>
      </w:pPr>
      <w:r>
        <w:rPr>
          <w:rFonts w:ascii="Arial" w:eastAsia="Arial" w:hAnsi="Arial" w:cs="Arial"/>
          <w:b/>
          <w:bCs/>
          <w:i w:val="0"/>
          <w:iCs w:val="0"/>
          <w:color w:val="000000"/>
          <w:spacing w:val="0"/>
          <w:w w:val="100"/>
          <w:position w:val="0"/>
          <w:sz w:val="14"/>
          <w:szCs w:val="14"/>
          <w:shd w:val="clear" w:color="auto" w:fill="auto"/>
          <w:lang w:val="de-DE" w:eastAsia="de-DE" w:bidi="de-DE"/>
        </w:rPr>
        <w:t>-! 0</w:t>
      </w:r>
    </w:p>
    <w:p>
      <w:pPr>
        <w:pStyle w:val="Style61"/>
        <w:keepNext w:val="0"/>
        <w:keepLines w:val="0"/>
        <w:widowControl w:val="0"/>
        <w:shd w:val="clear" w:color="auto" w:fill="auto"/>
        <w:bidi w:val="0"/>
        <w:spacing w:line="240" w:lineRule="auto"/>
        <w:ind w:left="0" w:firstLine="0"/>
        <w:jc w:val="center"/>
        <w:rPr>
          <w:sz w:val="14"/>
          <w:szCs w:val="14"/>
        </w:rPr>
      </w:pPr>
      <w:r>
        <w:rPr>
          <w:rFonts w:ascii="Arial" w:eastAsia="Arial" w:hAnsi="Arial" w:cs="Arial"/>
          <w:b/>
          <w:bCs/>
          <w:i w:val="0"/>
          <w:iCs w:val="0"/>
          <w:color w:val="000000"/>
          <w:spacing w:val="0"/>
          <w:w w:val="100"/>
          <w:position w:val="0"/>
          <w:sz w:val="14"/>
          <w:szCs w:val="14"/>
          <w:shd w:val="clear" w:color="auto" w:fill="auto"/>
          <w:lang w:val="de-DE" w:eastAsia="de-DE" w:bidi="de-DE"/>
        </w:rPr>
        <w:t>5</w:t>
      </w:r>
    </w:p>
    <w:p>
      <w:pPr>
        <w:pStyle w:val="Style44"/>
        <w:keepNext w:val="0"/>
        <w:keepLines w:val="0"/>
        <w:widowControl w:val="0"/>
        <w:shd w:val="clear" w:color="auto" w:fill="auto"/>
        <w:bidi w:val="0"/>
        <w:spacing w:line="240" w:lineRule="auto"/>
        <w:ind w:left="0" w:firstLine="0"/>
        <w:jc w:val="left"/>
        <w:rPr>
          <w:sz w:val="12"/>
          <w:szCs w:val="12"/>
        </w:rPr>
      </w:pPr>
      <w:r>
        <w:rPr>
          <w:b/>
          <w:bCs/>
          <w:i w:val="0"/>
          <w:iCs w:val="0"/>
          <w:color w:val="000000"/>
          <w:spacing w:val="0"/>
          <w:w w:val="100"/>
          <w:position w:val="0"/>
          <w:sz w:val="12"/>
          <w:szCs w:val="12"/>
          <w:shd w:val="clear" w:color="auto" w:fill="auto"/>
          <w:lang w:val="de-DE" w:eastAsia="de-DE" w:bidi="de-DE"/>
        </w:rPr>
        <w:t>Totale</w:t>
      </w:r>
    </w:p>
    <w:p>
      <w:pPr>
        <w:pStyle w:val="Style44"/>
        <w:keepNext w:val="0"/>
        <w:keepLines w:val="0"/>
        <w:widowControl w:val="0"/>
        <w:shd w:val="clear" w:color="auto" w:fill="auto"/>
        <w:bidi w:val="0"/>
        <w:spacing w:line="240" w:lineRule="auto"/>
        <w:ind w:left="0" w:firstLine="0"/>
        <w:jc w:val="left"/>
        <w:rPr>
          <w:sz w:val="12"/>
          <w:szCs w:val="12"/>
        </w:rPr>
      </w:pPr>
      <w:r>
        <w:rPr>
          <w:b/>
          <w:bCs/>
          <w:i w:val="0"/>
          <w:iCs w:val="0"/>
          <w:color w:val="000000"/>
          <w:spacing w:val="0"/>
          <w:w w:val="100"/>
          <w:position w:val="0"/>
          <w:sz w:val="12"/>
          <w:szCs w:val="12"/>
          <w:shd w:val="clear" w:color="auto" w:fill="auto"/>
          <w:lang w:val="de-DE" w:eastAsia="de-DE" w:bidi="de-DE"/>
        </w:rPr>
        <w:t>Inflation</w:t>
      </w:r>
    </w:p>
    <w:tbl>
      <w:tblPr>
        <w:tblOverlap w:val="never"/>
        <w:jc w:val="left"/>
        <w:tblLayout w:type="fixed"/>
      </w:tblPr>
      <w:tblGrid>
        <w:gridCol w:w="610"/>
        <w:gridCol w:w="610"/>
        <w:gridCol w:w="614"/>
      </w:tblGrid>
      <w:tr>
        <w:trPr>
          <w:trHeight w:val="346"/>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51"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k p o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t &amp;</w:t>
            </w:r>
          </w:p>
        </w:tc>
        <w:tc>
          <w:tcPr>
            <w:tcBorders>
              <w:top w:val="single" w:sz="4"/>
              <w:left w:val="single" w:sz="4"/>
              <w:righ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30"/>
                <w:szCs w:val="30"/>
              </w:rPr>
            </w:pPr>
            <w:r>
              <w:rPr>
                <w:rFonts w:ascii="Arial" w:eastAsia="Arial" w:hAnsi="Arial" w:cs="Arial"/>
                <w:color w:val="000000"/>
                <w:spacing w:val="0"/>
                <w:w w:val="100"/>
                <w:position w:val="0"/>
                <w:sz w:val="30"/>
                <w:szCs w:val="30"/>
                <w:shd w:val="clear" w:color="auto" w:fill="auto"/>
                <w:lang w:val="de-DE" w:eastAsia="de-DE" w:bidi="de-DE"/>
              </w:rPr>
              <w:t>TT</w:t>
            </w:r>
            <w:r>
              <w:rPr>
                <w:rFonts w:ascii="Arial" w:eastAsia="Arial" w:hAnsi="Arial" w:cs="Arial"/>
                <w:color w:val="000000"/>
                <w:spacing w:val="0"/>
                <w:w w:val="100"/>
                <w:position w:val="0"/>
                <w:sz w:val="30"/>
                <w:szCs w:val="30"/>
                <w:shd w:val="clear" w:color="auto" w:fill="auto"/>
                <w:vertAlign w:val="superscript"/>
                <w:lang w:val="de-DE" w:eastAsia="de-DE" w:bidi="de-DE"/>
              </w:rPr>
              <w:t>1</w:t>
            </w:r>
          </w:p>
          <w:p>
            <w:pPr>
              <w:pStyle w:val="Style46"/>
              <w:keepNext w:val="0"/>
              <w:keepLines w:val="0"/>
              <w:widowControl w:val="0"/>
              <w:shd w:val="clear" w:color="auto" w:fill="auto"/>
              <w:bidi w:val="0"/>
              <w:spacing w:line="180" w:lineRule="auto"/>
              <w:ind w:left="0" w:firstLine="0"/>
              <w:jc w:val="left"/>
              <w:rPr>
                <w:sz w:val="13"/>
                <w:szCs w:val="13"/>
              </w:rPr>
            </w:pPr>
            <w:r>
              <w:rPr>
                <w:i/>
                <w:iCs/>
                <w:color w:val="000000"/>
                <w:spacing w:val="0"/>
                <w:w w:val="100"/>
                <w:position w:val="0"/>
                <w:sz w:val="13"/>
                <w:szCs w:val="13"/>
                <w:shd w:val="clear" w:color="auto" w:fill="auto"/>
                <w:lang w:val="de-DE" w:eastAsia="de-DE" w:bidi="de-DE"/>
              </w:rPr>
              <w:t>± ±</w:t>
            </w:r>
          </w:p>
        </w:tc>
      </w:tr>
      <w:tr>
        <w:trPr>
          <w:trHeight w:val="254"/>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6b</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6c</w:t>
            </w:r>
          </w:p>
        </w:tc>
        <w:tc>
          <w:tcPr>
            <w:tcBorders>
              <w:top w:val="single" w:sz="4"/>
              <w:left w:val="single" w:sz="4"/>
              <w:righ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4"/>
                <w:szCs w:val="14"/>
              </w:rPr>
            </w:pPr>
            <w:r>
              <w:rPr>
                <w:rFonts w:ascii="Arial" w:eastAsia="Arial" w:hAnsi="Arial" w:cs="Arial"/>
                <w:b/>
                <w:bCs/>
                <w:color w:val="000000"/>
                <w:spacing w:val="0"/>
                <w:w w:val="100"/>
                <w:position w:val="0"/>
                <w:sz w:val="14"/>
                <w:szCs w:val="14"/>
                <w:shd w:val="clear" w:color="auto" w:fill="auto"/>
                <w:lang w:val="de-DE" w:eastAsia="de-DE" w:bidi="de-DE"/>
              </w:rPr>
              <w:t>6d</w:t>
            </w:r>
          </w:p>
        </w:tc>
      </w:tr>
      <w:tr>
        <w:trPr>
          <w:trHeight w:val="605"/>
        </w:trPr>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83" w:lineRule="auto"/>
              <w:ind w:left="0" w:firstLine="0"/>
              <w:jc w:val="left"/>
              <w:rPr>
                <w:sz w:val="12"/>
                <w:szCs w:val="12"/>
              </w:rPr>
            </w:pPr>
            <w:r>
              <w:rPr>
                <w:b/>
                <w:bCs/>
                <w:color w:val="000000"/>
                <w:spacing w:val="0"/>
                <w:w w:val="100"/>
                <w:position w:val="0"/>
                <w:sz w:val="12"/>
                <w:szCs w:val="12"/>
                <w:shd w:val="clear" w:color="auto" w:fill="auto"/>
                <w:lang w:val="de-DE" w:eastAsia="de-DE" w:bidi="de-DE"/>
              </w:rPr>
              <w:t>Jnflative Projektion</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98" w:lineRule="auto"/>
              <w:ind w:left="0" w:firstLine="0"/>
              <w:jc w:val="left"/>
              <w:rPr>
                <w:sz w:val="12"/>
                <w:szCs w:val="12"/>
              </w:rPr>
            </w:pPr>
            <w:r>
              <w:rPr>
                <w:b/>
                <w:bCs/>
                <w:color w:val="000000"/>
                <w:spacing w:val="0"/>
                <w:w w:val="100"/>
                <w:position w:val="0"/>
                <w:sz w:val="12"/>
                <w:szCs w:val="12"/>
                <w:shd w:val="clear" w:color="auto" w:fill="auto"/>
                <w:lang w:val="de-DE" w:eastAsia="de-DE" w:bidi="de-DE"/>
              </w:rPr>
              <w:t>Negierte Inflation (Hemmung)</w:t>
            </w:r>
          </w:p>
        </w:tc>
        <w:tc>
          <w:tcPr>
            <w:tcBorders>
              <w:top w:val="single" w:sz="4"/>
              <w:left w:val="single" w:sz="4"/>
              <w:bottom w:val="single" w:sz="4"/>
              <w:righ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□ntegrution</w:t>
            </w:r>
          </w:p>
        </w:tc>
      </w:tr>
    </w:tbl>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if. Projektionsivabn undIch-Funktionen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Folgende Ergebnisse heben wir hervor:</w:t>
      </w:r>
    </w:p>
    <w:p>
      <w:pPr>
        <w:pStyle w:val="Style22"/>
        <w:keepNext w:val="0"/>
        <w:keepLines w:val="0"/>
        <w:widowControl w:val="0"/>
        <w:numPr>
          <w:ilvl w:val="0"/>
          <w:numId w:val="459"/>
        </w:numPr>
        <w:shd w:val="clear" w:color="auto" w:fill="auto"/>
        <w:tabs>
          <w:tab w:pos="562" w:val="left"/>
        </w:tabs>
        <w:bidi w:val="0"/>
        <w:spacing w:line="240" w:lineRule="auto"/>
        <w:ind w:left="0" w:firstLine="360"/>
        <w:jc w:val="left"/>
      </w:pPr>
      <w:r>
        <w:rPr>
          <w:color w:val="000000"/>
          <w:spacing w:val="0"/>
          <w:w w:val="100"/>
          <w:position w:val="0"/>
          <w:shd w:val="clear" w:color="auto" w:fill="auto"/>
          <w:lang w:val="de-DE" w:eastAsia="de-DE" w:bidi="de-DE"/>
        </w:rPr>
        <w:t>Bei dem Verfolgungswahn (inbegriffen der Beeinträchtigungs-, Beobach</w:t>
        <w:softHyphen/>
        <w:t xml:space="preserve">tungswahn) wurde in 84,3% irgendeine Form des </w:t>
      </w:r>
      <w:r>
        <w:rPr>
          <w:i/>
          <w:iCs/>
          <w:color w:val="000000"/>
          <w:spacing w:val="0"/>
          <w:w w:val="100"/>
          <w:position w:val="0"/>
          <w:shd w:val="clear" w:color="auto" w:fill="auto"/>
          <w:lang w:val="de-DE" w:eastAsia="de-DE" w:bidi="de-DE"/>
        </w:rPr>
        <w:t>Projektions-Ichs (p = —</w:t>
      </w:r>
      <w:r>
        <w:rPr>
          <w:color w:val="000000"/>
          <w:spacing w:val="0"/>
          <w:w w:val="100"/>
          <w:position w:val="0"/>
          <w:shd w:val="clear" w:color="auto" w:fill="auto"/>
          <w:lang w:val="de-DE" w:eastAsia="de-DE" w:bidi="de-DE"/>
        </w:rPr>
        <w:t>!) als die ausschlaggebende Ich-Funktion festgestellt. Dieser Umstand zwang uns, die obengenannten klinischen Wahnformen ich-psychologisch als «Projektionswahn» zusammenzufassen.</w:t>
      </w:r>
    </w:p>
    <w:p>
      <w:pPr>
        <w:pStyle w:val="Style22"/>
        <w:keepNext w:val="0"/>
        <w:keepLines w:val="0"/>
        <w:widowControl w:val="0"/>
        <w:numPr>
          <w:ilvl w:val="0"/>
          <w:numId w:val="459"/>
        </w:numPr>
        <w:shd w:val="clear" w:color="auto" w:fill="auto"/>
        <w:tabs>
          <w:tab w:pos="644" w:val="left"/>
        </w:tabs>
        <w:bidi w:val="0"/>
        <w:spacing w:line="240" w:lineRule="auto"/>
        <w:ind w:left="0" w:firstLine="360"/>
        <w:jc w:val="left"/>
      </w:pPr>
      <w:r>
        <w:rPr>
          <w:i/>
          <w:iCs/>
          <w:color w:val="000000"/>
          <w:spacing w:val="0"/>
          <w:w w:val="100"/>
          <w:position w:val="0"/>
          <w:shd w:val="clear" w:color="auto" w:fill="auto"/>
          <w:lang w:val="de-DE" w:eastAsia="de-DE" w:bidi="de-DE"/>
        </w:rPr>
        <w:t>Die einzelnen Ich-Formen beim Projektionswahn</w:t>
      </w:r>
      <w:r>
        <w:rPr>
          <w:color w:val="000000"/>
          <w:spacing w:val="0"/>
          <w:w w:val="100"/>
          <w:position w:val="0"/>
          <w:shd w:val="clear" w:color="auto" w:fill="auto"/>
          <w:lang w:val="de-DE" w:eastAsia="de-DE" w:bidi="de-DE"/>
        </w:rPr>
        <w:t xml:space="preserve"> zeigen folgende Rangreihe der Häufigkeit: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1. </w:t>
      </w:r>
      <w:r>
        <w:rPr>
          <w:i/>
          <w:iCs/>
          <w:color w:val="000000"/>
          <w:spacing w:val="0"/>
          <w:w w:val="100"/>
          <w:position w:val="0"/>
          <w:shd w:val="clear" w:color="auto" w:fill="auto"/>
          <w:lang w:val="de-DE" w:eastAsia="de-DE" w:bidi="de-DE"/>
        </w:rPr>
        <w:t>Die totale Projektion (Sch</w:t>
      </w:r>
      <w:r>
        <w:rPr>
          <w:color w:val="000000"/>
          <w:spacing w:val="0"/>
          <w:w w:val="100"/>
          <w:position w:val="0"/>
          <w:shd w:val="clear" w:color="auto" w:fill="auto"/>
          <w:lang w:val="de-DE" w:eastAsia="de-DE" w:bidi="de-DE"/>
        </w:rPr>
        <w:t xml:space="preserve"> = 0 —! !!, 0 — 1!, 0 — !,0 —) behält bei den Ver</w:t>
        <w:softHyphen/>
        <w:t xml:space="preserve">folgungs- und ähnlichen Wahnformen die führende Rolle (32,7%). Hier waltet </w:t>
      </w:r>
      <w:r>
        <w:rPr>
          <w:color w:val="000000"/>
          <w:spacing w:val="0"/>
          <w:w w:val="100"/>
          <w:position w:val="0"/>
          <w:shd w:val="clear" w:color="auto" w:fill="auto"/>
          <w:lang w:val="de-DE" w:eastAsia="de-DE" w:bidi="de-DE"/>
        </w:rPr>
        <w:t xml:space="preserve">und schaltet die Unifunktion der Projektion (— ! p) ohne jegliche Bremsung oder Zurückhaltung der projektiven Wahnideen. Das sog. </w:t>
      </w:r>
      <w:r>
        <w:rPr>
          <w:i/>
          <w:iCs/>
          <w:color w:val="000000"/>
          <w:spacing w:val="0"/>
          <w:w w:val="100"/>
          <w:position w:val="0"/>
          <w:shd w:val="clear" w:color="auto" w:fill="auto"/>
          <w:lang w:val="de-DE" w:eastAsia="de-DE" w:bidi="de-DE"/>
        </w:rPr>
        <w:t>projektive Paranoid</w:t>
      </w:r>
      <w:r>
        <w:rPr>
          <w:color w:val="000000"/>
          <w:spacing w:val="0"/>
          <w:w w:val="100"/>
          <w:position w:val="0"/>
          <w:shd w:val="clear" w:color="auto" w:fill="auto"/>
          <w:lang w:val="de-DE" w:eastAsia="de-DE" w:bidi="de-DE"/>
        </w:rPr>
        <w:t xml:space="preserve"> wird des öfteren durch die totale Projektion als Unifunktion des Ichs bedingt. Die Wahn</w:t>
        <w:softHyphen/>
        <w:t>bildung wird bei der totalen Projektion sehr häufig von Halluzinationen be</w:t>
        <w:softHyphen/>
        <w:t>gleitet.</w:t>
      </w:r>
    </w:p>
    <w:p>
      <w:pPr>
        <w:pStyle w:val="Style22"/>
        <w:keepNext w:val="0"/>
        <w:keepLines w:val="0"/>
        <w:widowControl w:val="0"/>
        <w:numPr>
          <w:ilvl w:val="0"/>
          <w:numId w:val="461"/>
        </w:numPr>
        <w:shd w:val="clear" w:color="auto" w:fill="auto"/>
        <w:tabs>
          <w:tab w:pos="619" w:val="left"/>
          <w:tab w:leader="hyphen" w:pos="3983" w:val="left"/>
          <w:tab w:leader="hyphen" w:pos="4799" w:val="left"/>
        </w:tabs>
        <w:bidi w:val="0"/>
        <w:spacing w:line="240" w:lineRule="auto"/>
        <w:ind w:left="0" w:firstLine="360"/>
        <w:jc w:val="left"/>
      </w:pPr>
      <w:r>
        <w:rPr>
          <w:i/>
          <w:iCs/>
          <w:color w:val="000000"/>
          <w:spacing w:val="0"/>
          <w:w w:val="100"/>
          <w:position w:val="0"/>
          <w:shd w:val="clear" w:color="auto" w:fill="auto"/>
          <w:lang w:val="de-DE" w:eastAsia="de-DE" w:bidi="de-DE"/>
        </w:rPr>
        <w:t>Die destruktive Projektion</w:t>
      </w:r>
      <w:r>
        <w:rPr>
          <w:color w:val="000000"/>
          <w:spacing w:val="0"/>
          <w:w w:val="100"/>
          <w:position w:val="0"/>
          <w:shd w:val="clear" w:color="auto" w:fill="auto"/>
          <w:lang w:val="de-DE" w:eastAsia="de-DE" w:bidi="de-DE"/>
        </w:rPr>
        <w:t xml:space="preserve"> (Sch =</w:t>
        <w:tab/>
        <w:t>! !,</w:t>
        <w:tab/>
        <w:t>!, — ! ! — !, — ! — !) figu</w:t>
        <w:softHyphen/>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riert am zweiten Rangplatz beim Projektionswahn. Hier gesellt sich zu dem Pro</w:t>
        <w:softHyphen/>
        <w:t>jektionsakt (p = — ! ! ! — ! !, — !) noch eine andere Ich-Funktion, die Destruk</w:t>
        <w:softHyphen/>
        <w:t>tion {k = — ! !, — : —), welche teils auf die völlige Enttäuschung und Entwertung aller Werte hinweist, teils aber auch die Gefahr einer Alio- oder Autodestruktion (Tötungs- und Selbsttötungsdrang) signalisiert.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Klinisch finden wir in diesen Fällen neben dem führenden Projektionswahn: episodisch auftretende katatoniforme Zustände mit Stupor und Substupor (Fall Nr. 93, 94, 95) oder hypomanische Zustände (Nr. 96, 97, 98) oder ein depressiver Paranoid (Nr. 99) mit Weltuntergangsideen. Auch selbstzerstörerische, hypo</w:t>
        <w:softHyphen/>
        <w:t>chondrische Organwahnideen mit Halluzinationen (Nr. 100) können vorkommen. D&gt;zzrch die Verkettung der P</w:t>
      </w:r>
      <w:r>
        <w:rPr>
          <w:color w:val="000000"/>
          <w:spacing w:val="0"/>
          <w:w w:val="100"/>
          <w:position w:val="0"/>
          <w:shd w:val="clear" w:color="auto" w:fill="auto"/>
          <w:vertAlign w:val="superscript"/>
          <w:lang w:val="de-DE" w:eastAsia="de-DE" w:bidi="de-DE"/>
        </w:rPr>
        <w:t>&gt;</w:t>
      </w:r>
      <w:r>
        <w:rPr>
          <w:color w:val="000000"/>
          <w:spacing w:val="0"/>
          <w:w w:val="100"/>
          <w:position w:val="0"/>
          <w:shd w:val="clear" w:color="auto" w:fill="auto"/>
          <w:lang w:val="de-DE" w:eastAsia="de-DE" w:bidi="de-DE"/>
        </w:rPr>
        <w:t xml:space="preserve">rijtk:liws■wahns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dem </w:t>
      </w:r>
      <w:r>
        <w:rPr>
          <w:i/>
          <w:iCs/>
          <w:color w:val="000000"/>
          <w:spacing w:val="0"/>
          <w:w w:val="100"/>
          <w:position w:val="0"/>
          <w:shd w:val="clear" w:color="auto" w:fill="auto"/>
          <w:lang w:val="de-DE" w:eastAsia="de-DE" w:bidi="de-DE"/>
        </w:rPr>
        <w:t>Destruktionswahn wird</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 xml:space="preserve">Prognose </w:t>
      </w:r>
      <w:r>
        <w:rPr>
          <w:color w:val="000000"/>
          <w:spacing w:val="0"/>
          <w:w w:val="100"/>
          <w:position w:val="0"/>
          <w:shd w:val="clear" w:color="auto" w:fill="auto"/>
          <w:lang w:val="de-DE" w:eastAsia="de-DE" w:bidi="de-DE"/>
        </w:rPr>
        <w:t>schlech/er. Wir sind der Meinung, daß in diesen Fällen die Mischpsychose vom Paranoid mit dem Manischen auf erbbiologischer Grundlage bedingt wurde.</w:t>
      </w:r>
    </w:p>
    <w:p>
      <w:pPr>
        <w:pStyle w:val="Style22"/>
        <w:keepNext w:val="0"/>
        <w:keepLines w:val="0"/>
        <w:widowControl w:val="0"/>
        <w:shd w:val="clear" w:color="auto" w:fill="auto"/>
        <w:tabs>
          <w:tab w:leader="hyphen" w:pos="3523" w:val="left"/>
          <w:tab w:leader="hyphen" w:pos="4320" w:val="left"/>
        </w:tabs>
        <w:bidi w:val="0"/>
        <w:spacing w:line="240" w:lineRule="auto"/>
        <w:ind w:left="0" w:firstLine="360"/>
        <w:jc w:val="left"/>
      </w:pPr>
      <w:r>
        <w:rPr>
          <w:color w:val="000000"/>
          <w:spacing w:val="0"/>
          <w:w w:val="100"/>
          <w:position w:val="0"/>
          <w:shd w:val="clear" w:color="auto" w:fill="auto"/>
          <w:lang w:val="de-DE" w:eastAsia="de-DE" w:bidi="de-DE"/>
        </w:rPr>
        <w:t xml:space="preserve">3a) </w:t>
      </w:r>
      <w:r>
        <w:rPr>
          <w:i/>
          <w:iCs/>
          <w:color w:val="000000"/>
          <w:spacing w:val="0"/>
          <w:w w:val="100"/>
          <w:position w:val="0"/>
          <w:shd w:val="clear" w:color="auto" w:fill="auto"/>
          <w:lang w:val="de-DE" w:eastAsia="de-DE" w:bidi="de-DE"/>
        </w:rPr>
        <w:t>Die Introprojektim</w:t>
      </w:r>
      <w:r>
        <w:rPr>
          <w:color w:val="000000"/>
          <w:spacing w:val="0"/>
          <w:w w:val="100"/>
          <w:position w:val="0"/>
          <w:shd w:val="clear" w:color="auto" w:fill="auto"/>
          <w:lang w:val="de-DE" w:eastAsia="de-DE" w:bidi="de-DE"/>
        </w:rPr>
        <w:t xml:space="preserve"> (Sch = -)</w:t>
        <w:tab/>
        <w:t>! !, -1</w:t>
        <w:tab/>
        <w:t>!,-)-! — !), d. h. die Verkettung</w:t>
      </w:r>
    </w:p>
    <w:p>
      <w:pPr>
        <w:pStyle w:val="Style22"/>
        <w:keepNext w:val="0"/>
        <w:keepLines w:val="0"/>
        <w:widowControl w:val="0"/>
        <w:shd w:val="clear" w:color="auto" w:fill="auto"/>
        <w:tabs>
          <w:tab w:leader="hyphen" w:pos="5045" w:val="left"/>
          <w:tab w:leader="hyphen" w:pos="5842" w:val="left"/>
        </w:tabs>
        <w:bidi w:val="0"/>
        <w:spacing w:line="240" w:lineRule="auto"/>
        <w:ind w:left="0" w:firstLine="0"/>
        <w:jc w:val="left"/>
      </w:pPr>
      <w:r>
        <w:rPr>
          <w:color w:val="000000"/>
          <w:spacing w:val="0"/>
          <w:w w:val="100"/>
          <w:position w:val="0"/>
          <w:shd w:val="clear" w:color="auto" w:fill="auto"/>
          <w:lang w:val="de-DE" w:eastAsia="de-DE" w:bidi="de-DE"/>
        </w:rPr>
        <w:t>der Projektion mit der Introjektion, steht mit 13,8% am dritten Rangplatz. Ich-psychologisch deuten wir den Vorgang so, daß die Person die Allmacht nicht in eine fremde Person hinausverlegt, sondern sie in Form von Allschuld auf das eigene Ich projiziert. Die Folge dieses Ich-Aktes ist, daß neben den Verfolgungs</w:t>
        <w:softHyphen/>
        <w:t>wahnideen auch Versündigungsideen, Selbstbeschuldigungsideen auftreten, dabei bricht aber immerfort der ursprüngliche Verfolgungswahn, im besonderen der Beziehungswahn dennoch ein. Klinisch werden diese Kranken als paranoide De</w:t>
        <w:softHyphen/>
        <w:t>pressive, als depressive Paranoide (Nr. 72, 73, 74) oder als reine Melancholiker (Nr. 75, 76, 77) bezeichnet. Die Halluzinationen aber, mit den führenden pro</w:t>
        <w:softHyphen/>
        <w:t>jektiven Wahnideen, sprechen des öfteren eher für das depressive Paranoid. Die Selbstmordgefahr ist bei diesen Kranken groß. Oft werden sie von den Anstalts</w:t>
        <w:softHyphen/>
        <w:t>psychiatern zuerst als Melancholiker, nach Jahren dann als paranoide Schizo</w:t>
        <w:softHyphen/>
        <w:t>phrene etikettiert (Fall 81). Wir halten diese Fälle aber für Projektionswahn</w:t>
        <w:softHyphen/>
        <w:t>sinnige auch deswegen, weil im Ich-Akt die Projektion zumeist quantitativ stärker ist als die Introjektion. (Daher das Ich-Bild: Sch — -|</w:t>
        <w:tab/>
        <w:t>! !, -|</w:t>
        <w:tab/>
        <w:t>!.)</w:t>
      </w:r>
    </w:p>
    <w:p>
      <w:pPr>
        <w:pStyle w:val="Style22"/>
        <w:keepNext w:val="0"/>
        <w:keepLines w:val="0"/>
        <w:widowControl w:val="0"/>
        <w:shd w:val="clear" w:color="auto" w:fill="auto"/>
        <w:tabs>
          <w:tab w:pos="6475" w:val="left"/>
        </w:tabs>
        <w:bidi w:val="0"/>
        <w:spacing w:line="240" w:lineRule="auto"/>
        <w:ind w:left="0" w:firstLine="360"/>
        <w:jc w:val="left"/>
      </w:pPr>
      <w:r>
        <w:rPr>
          <w:color w:val="000000"/>
          <w:spacing w:val="0"/>
          <w:w w:val="100"/>
          <w:position w:val="0"/>
          <w:shd w:val="clear" w:color="auto" w:fill="auto"/>
          <w:lang w:val="de-DE" w:eastAsia="de-DE" w:bidi="de-DE"/>
        </w:rPr>
        <w:t xml:space="preserve">3b) Gleich groß (13,8%) wie die Häufigkeit der Introprojektion ist die der </w:t>
      </w:r>
      <w:r>
        <w:rPr>
          <w:i/>
          <w:iCs/>
          <w:color w:val="000000"/>
          <w:spacing w:val="0"/>
          <w:w w:val="100"/>
          <w:position w:val="0"/>
          <w:shd w:val="clear" w:color="auto" w:fill="auto"/>
          <w:lang w:val="de-DE" w:eastAsia="de-DE" w:bidi="de-DE"/>
        </w:rPr>
        <w:t>gehemmten Projektion, der sog. projektiven Entfremdung (Sc6</w:t>
      </w:r>
      <w:r>
        <w:rPr>
          <w:color w:val="000000"/>
          <w:spacing w:val="0"/>
          <w:w w:val="100"/>
          <w:position w:val="0"/>
          <w:shd w:val="clear" w:color="auto" w:fill="auto"/>
          <w:lang w:val="de-DE" w:eastAsia="de-DE" w:bidi="de-DE"/>
        </w:rPr>
        <w:t xml:space="preserve"> = — ± !, —</w:t>
        <w:tab/>
        <w:t>— !!</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 Zu dieser Ich-Funktion müssen wir all das in Erinnerung bringen, was wir über die Entfremdung als «Abwehrmechanismus» schon festgestellt haben. Ich-psychologisch führt auch hier die Projektion (— ! p), nur wird sie gehemmt (— k, + p). Die Entfremdung von der Welt (Alienation), die Derealisation, nicht selten auch die Depersonalisation ist bei diesen projektiven Wahnkranken die Folge des Ausfalls der positiven ^-Funktion; d. h. die Brücke zur Welt (+ k) wird abgebrochen.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Verfolgungsideen, die als Kern des Wahns figuriernn, werden von Eifer</w:t>
        <w:softHyphen/>
        <w:t xml:space="preserve">suchtsideen (Nr. 141), von Aggressionen, Tobsucht- und allothanatomanischen Ideen begleitet (Nr. 140, 143, 145), eventuell von Alkoholdelirien (Nr. 150). Wir </w:t>
      </w:r>
      <w:r>
        <w:rPr>
          <w:color w:val="000000"/>
          <w:spacing w:val="0"/>
          <w:w w:val="100"/>
          <w:position w:val="0"/>
          <w:shd w:val="clear" w:color="auto" w:fill="auto"/>
          <w:lang w:val="de-DE" w:eastAsia="de-DE" w:bidi="de-DE"/>
        </w:rPr>
        <w:t xml:space="preserve">fanden diese Form des Projektionswahns auch bei einigen Organpsychosen, wie bei Paralysis progressiva (Nr. 164), E. </w:t>
      </w:r>
      <w:r>
        <w:rPr>
          <w:smallCaps/>
          <w:color w:val="000000"/>
          <w:spacing w:val="0"/>
          <w:w w:val="100"/>
          <w:position w:val="0"/>
          <w:shd w:val="clear" w:color="auto" w:fill="auto"/>
          <w:lang w:val="de-DE" w:eastAsia="de-DE" w:bidi="de-DE"/>
        </w:rPr>
        <w:t>Stümper</w:t>
      </w:r>
      <w:r>
        <w:rPr>
          <w:color w:val="000000"/>
          <w:spacing w:val="0"/>
          <w:w w:val="100"/>
          <w:position w:val="0"/>
          <w:shd w:val="clear" w:color="auto" w:fill="auto"/>
          <w:lang w:val="de-DE" w:eastAsia="de-DE" w:bidi="de-DE"/>
        </w:rPr>
        <w:t xml:space="preserve"> bei Hyperazetonämie (Nr. 163). Auch substuporöse Zustände mit Suizidgefahr wurden vermerkt (Nr. 137).</w:t>
      </w:r>
    </w:p>
    <w:p>
      <w:pPr>
        <w:pStyle w:val="Style22"/>
        <w:keepNext w:val="0"/>
        <w:keepLines w:val="0"/>
        <w:widowControl w:val="0"/>
        <w:shd w:val="clear" w:color="auto" w:fill="auto"/>
        <w:tabs>
          <w:tab w:pos="5112" w:val="left"/>
        </w:tabs>
        <w:bidi w:val="0"/>
        <w:spacing w:line="240" w:lineRule="auto"/>
        <w:ind w:left="0" w:firstLine="360"/>
        <w:jc w:val="left"/>
      </w:pPr>
      <w:r>
        <w:rPr>
          <w:color w:val="000000"/>
          <w:spacing w:val="0"/>
          <w:w w:val="100"/>
          <w:position w:val="0"/>
          <w:shd w:val="clear" w:color="auto" w:fill="auto"/>
          <w:lang w:val="de-DE" w:eastAsia="de-DE" w:bidi="de-DE"/>
        </w:rPr>
        <w:t xml:space="preserve">4a) </w:t>
      </w:r>
      <w:r>
        <w:rPr>
          <w:i/>
          <w:iCs/>
          <w:color w:val="000000"/>
          <w:spacing w:val="0"/>
          <w:w w:val="100"/>
          <w:position w:val="0"/>
          <w:shd w:val="clear" w:color="auto" w:fill="auto"/>
          <w:lang w:val="de-DE" w:eastAsia="de-DE" w:bidi="de-DE"/>
        </w:rPr>
        <w:t>Die mit Zwang spiriickgehaltene Projektion (Sch ==</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4-</w:t>
      </w:r>
      <w:r>
        <w:rPr>
          <w:color w:val="000000"/>
          <w:spacing w:val="0"/>
          <w:w w:val="100"/>
          <w:position w:val="0"/>
          <w:shd w:val="clear" w:color="auto" w:fill="auto"/>
          <w:lang w:val="de-DE" w:eastAsia="de-DE" w:bidi="de-DE"/>
        </w:rPr>
        <w:t xml:space="preserve">—1) als ein </w:t>
      </w:r>
      <w:r>
        <w:rPr>
          <w:i/>
          <w:iCs/>
          <w:color w:val="000000"/>
          <w:spacing w:val="0"/>
          <w:w w:val="100"/>
          <w:position w:val="0"/>
          <w:shd w:val="clear" w:color="auto" w:fill="auto"/>
          <w:lang w:val="de-DE" w:eastAsia="de-DE" w:bidi="de-DE"/>
        </w:rPr>
        <w:t>spontaner Heilakt</w:t>
      </w:r>
      <w:r>
        <w:rPr>
          <w:color w:val="000000"/>
          <w:spacing w:val="0"/>
          <w:w w:val="100"/>
          <w:position w:val="0"/>
          <w:shd w:val="clear" w:color="auto" w:fill="auto"/>
          <w:lang w:val="de-DE" w:eastAsia="de-DE" w:bidi="de-DE"/>
        </w:rPr>
        <w:t xml:space="preserve"> des Projektionswahns ist selten: 5,1%. Sie steht .mit der Desintegration am vierten Rangplatz der Häufigkeit. In den drei Fällen (Nr. 90, 91, 92), in denen diese Ich-Funktion die ausschlaggebende war, führten klinisch Beeinträchtigungs</w:t>
        <w:softHyphen/>
        <w:t xml:space="preserve">und Beleidigungswahnideen. Auffällig ist, daß in allen drei Fällen auch </w:t>
      </w:r>
      <w:r>
        <w:rPr>
          <w:i/>
          <w:iCs/>
          <w:color w:val="000000"/>
          <w:spacing w:val="0"/>
          <w:w w:val="100"/>
          <w:position w:val="0"/>
          <w:shd w:val="clear" w:color="auto" w:fill="auto"/>
          <w:lang w:val="de-DE" w:eastAsia="de-DE" w:bidi="de-DE"/>
        </w:rPr>
        <w:t xml:space="preserve">paroxysmale </w:t>
      </w:r>
      <w:r>
        <w:rPr>
          <w:color w:val="000000"/>
          <w:spacing w:val="0"/>
          <w:w w:val="100"/>
          <w:position w:val="0"/>
          <w:shd w:val="clear" w:color="auto" w:fill="auto"/>
          <w:lang w:val="de-DE" w:eastAsia="de-DE" w:bidi="de-DE"/>
        </w:rPr>
        <w:t xml:space="preserve">Symptome, wie Poriomanie (Nr. 92), Pyromanie (Nr. 91) und Asthma (Nr. 90), gefunden wurden. Wir haben ja das Ich-Bild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 von jeher das «par</w:t>
        <w:softHyphen/>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oxysmale» Ich genannt. - Die Gewalttätigkeit und die Zwangsgedanken begleiten stets die Beeinträchtigungsgedanken. Darum kann man hier von «Zwangswahn» sprechen.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Ab) Die totale Desintegration (Sch</w:t>
      </w:r>
      <w:r>
        <w:rPr>
          <w:color w:val="000000"/>
          <w:spacing w:val="0"/>
          <w:w w:val="100"/>
          <w:position w:val="0"/>
          <w:shd w:val="clear" w:color="auto" w:fill="auto"/>
          <w:lang w:val="de-DE" w:eastAsia="de-DE" w:bidi="de-DE"/>
        </w:rPr>
        <w:t xml:space="preserve"> = 00)- als führende Ich-Funktion - fanden wir beim Projektionswahn (5,1%) stets zusammen mit der </w:t>
      </w:r>
      <w:r>
        <w:rPr>
          <w:i/>
          <w:iCs/>
          <w:color w:val="000000"/>
          <w:spacing w:val="0"/>
          <w:w w:val="100"/>
          <w:position w:val="0"/>
          <w:shd w:val="clear" w:color="auto" w:fill="auto"/>
          <w:lang w:val="de-DE" w:eastAsia="de-DE" w:bidi="de-DE"/>
        </w:rPr>
        <w:t>totalen Projektion (Sch</w:t>
      </w:r>
      <w:r>
        <w:rPr>
          <w:color w:val="000000"/>
          <w:spacing w:val="0"/>
          <w:w w:val="100"/>
          <w:position w:val="0"/>
          <w:shd w:val="clear" w:color="auto" w:fill="auto"/>
          <w:lang w:val="de-DE" w:eastAsia="de-DE" w:bidi="de-DE"/>
        </w:rPr>
        <w:t xml:space="preserve"> = 0—). Sie erschien klinisch als Beschuldigungswahn (Nr. 177), als Ver</w:t>
        <w:softHyphen/>
        <w:t>folgungswahn (Nr. 178) und als Selbstbeschuldigungs- und Beschuldigungs</w:t>
        <w:softHyphen/>
        <w:t xml:space="preserve">wahn (Nr. 174). Bei diesen desintegrierten Projektionswahnkranken müssen wir annehmen, daß die Desintegration im Ich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0), die sich zumeist in Ver</w:t>
        <w:softHyphen/>
        <w:t>wirrtheit und stuporösen Zuständen manifestierte, stets auf Projektionsphasen gefolgt war. Die Testaufnahmen wurden - zufällig - öfters in einer Desintegra</w:t>
        <w:softHyphen/>
        <w:t xml:space="preserve">tionsphase durchgeführt, aber die Projektionsphase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konnte dennoch in allen diesen Fällen auch experimentell festgestellt werden. Dies ist ein Hinweis darauf, wie vorsichtig man in der Feststellung der Beziehungen zwischen dem Wahn und der Ich-Funktion vorzugehen hat. Dasselbe bezieht sich auf die nach</w:t>
        <w:softHyphen/>
        <w:t>folgenden zwei Ich-Funktionen: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5. </w:t>
      </w:r>
      <w:r>
        <w:rPr>
          <w:i/>
          <w:iCs/>
          <w:color w:val="000000"/>
          <w:spacing w:val="0"/>
          <w:w w:val="100"/>
          <w:position w:val="0"/>
          <w:shd w:val="clear" w:color="auto" w:fill="auto"/>
          <w:lang w:val="de-DE" w:eastAsia="de-DE" w:bidi="de-DE"/>
        </w:rPr>
        <w:t>Die totale Negation (Sch — —</w:t>
      </w:r>
      <w:r>
        <w:rPr>
          <w:color w:val="000000"/>
          <w:spacing w:val="0"/>
          <w:w w:val="100"/>
          <w:position w:val="0"/>
          <w:shd w:val="clear" w:color="auto" w:fill="auto"/>
          <w:lang w:val="de-DE" w:eastAsia="de-DE" w:bidi="de-DE"/>
        </w:rPr>
        <w:t xml:space="preserve"> ! 0) führte bei zwei Kranken (3,4%), die unter anderen Symptomen auch </w:t>
      </w:r>
      <w:r>
        <w:rPr>
          <w:i/>
          <w:iCs/>
          <w:color w:val="000000"/>
          <w:spacing w:val="0"/>
          <w:w w:val="100"/>
          <w:position w:val="0"/>
          <w:shd w:val="clear" w:color="auto" w:fill="auto"/>
          <w:lang w:val="de-DE" w:eastAsia="de-DE" w:bidi="de-DE"/>
        </w:rPr>
        <w:t>Verfolgungsideen</w:t>
      </w:r>
      <w:r>
        <w:rPr>
          <w:color w:val="000000"/>
          <w:spacing w:val="0"/>
          <w:w w:val="100"/>
          <w:position w:val="0"/>
          <w:shd w:val="clear" w:color="auto" w:fill="auto"/>
          <w:lang w:val="de-DE" w:eastAsia="de-DE" w:bidi="de-DE"/>
        </w:rPr>
        <w:t xml:space="preserve"> entwickelten. Der eine (Nr. 62) hatte des öfteren katatonieartige Zustände und entwickelte Verfolgungs- und Versün</w:t>
        <w:softHyphen/>
        <w:t xml:space="preserve">digungsideen, war zeitweise motorisch erregt. Der andere hatte einen </w:t>
      </w:r>
      <w:r>
        <w:rPr>
          <w:i/>
          <w:iCs/>
          <w:color w:val="000000"/>
          <w:spacing w:val="0"/>
          <w:w w:val="100"/>
          <w:position w:val="0"/>
          <w:shd w:val="clear" w:color="auto" w:fill="auto"/>
          <w:lang w:val="de-DE" w:eastAsia="de-DE" w:bidi="de-DE"/>
        </w:rPr>
        <w:t>sensitiven Beflehungswahn,</w:t>
      </w:r>
      <w:r>
        <w:rPr>
          <w:color w:val="000000"/>
          <w:spacing w:val="0"/>
          <w:w w:val="100"/>
          <w:position w:val="0"/>
          <w:shd w:val="clear" w:color="auto" w:fill="auto"/>
          <w:lang w:val="de-DE" w:eastAsia="de-DE" w:bidi="de-DE"/>
        </w:rPr>
        <w:t xml:space="preserve"> gab episodisch dementsprechend das Ich-Bild der totalen Pro</w:t>
        <w:softHyphen/>
        <w:t xml:space="preserve">jektion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im Experiment, aber da bei ihm der hypochondrische Ver</w:t>
        <w:softHyphen/>
        <w:t xml:space="preserve">zweiflungswahn zur Zeit des Testens im Vordergrund war, lieferte er das Ich-Bild der Negation: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xml:space="preserve"> !! 0.</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beiden Fällen handelt es sich somit um gemischte Wahnformen. Wir brach</w:t>
        <w:softHyphen/>
        <w:t>ten aber diese Fälle dennoch hier, weil sie klinisch als Projektionswahnkranke erachtet worden sind. Die Phase, in der diese Kranken getestet wurden, war eben nicht die, in der sie ProjektionsWahnideen, sondern die, in der sie Negationswahn</w:t>
        <w:softHyphen/>
        <w:t>ideen entwickelten. Auf diese Fehlerquelle wollten wir hier hinweisen. Das Ge</w:t>
        <w:softHyphen/>
        <w:t>sagte ist auch gültig für die</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6a) totale Inflation (Sch</w:t>
      </w:r>
      <w:r>
        <w:rPr>
          <w:color w:val="000000"/>
          <w:spacing w:val="0"/>
          <w:w w:val="100"/>
          <w:position w:val="0"/>
          <w:shd w:val="clear" w:color="auto" w:fill="auto"/>
          <w:lang w:val="de-DE" w:eastAsia="de-DE" w:bidi="de-DE"/>
        </w:rPr>
        <w:t xml:space="preserve"> = 0 + !), die wir nur in einem Fall von Projektions</w:t>
        <w:softHyphen/>
        <w:t xml:space="preserve">wahnkranken (1,7%) fanden (Nr. 53). Hier handelt es sich um den Fall von E. </w:t>
      </w:r>
      <w:r>
        <w:rPr>
          <w:smallCaps/>
          <w:color w:val="000000"/>
          <w:spacing w:val="0"/>
          <w:w w:val="100"/>
          <w:position w:val="0"/>
          <w:shd w:val="clear" w:color="auto" w:fill="auto"/>
          <w:lang w:val="de-DE" w:eastAsia="de-DE" w:bidi="de-DE"/>
        </w:rPr>
        <w:t>Stümper, wo</w:t>
      </w:r>
      <w:r>
        <w:rPr>
          <w:color w:val="000000"/>
          <w:spacing w:val="0"/>
          <w:w w:val="100"/>
          <w:position w:val="0"/>
          <w:shd w:val="clear" w:color="auto" w:fill="auto"/>
          <w:lang w:val="de-DE" w:eastAsia="de-DE" w:bidi="de-DE"/>
        </w:rPr>
        <w:t xml:space="preserve"> eine organische </w:t>
      </w:r>
      <w:r>
        <w:rPr>
          <w:i/>
          <w:iCs/>
          <w:color w:val="000000"/>
          <w:spacing w:val="0"/>
          <w:w w:val="100"/>
          <w:position w:val="0"/>
          <w:shd w:val="clear" w:color="auto" w:fill="auto"/>
          <w:lang w:val="de-DE" w:eastAsia="de-DE" w:bidi="de-DE"/>
        </w:rPr>
        <w:t>Encephalopathia saturnina,</w:t>
      </w:r>
      <w:r>
        <w:rPr>
          <w:color w:val="000000"/>
          <w:spacing w:val="0"/>
          <w:w w:val="100"/>
          <w:position w:val="0"/>
          <w:shd w:val="clear" w:color="auto" w:fill="auto"/>
          <w:lang w:val="de-DE" w:eastAsia="de-DE" w:bidi="de-DE"/>
        </w:rPr>
        <w:t xml:space="preserve"> also eine Vergiftung, mit Verfolgungsideen einherging und die Person im Experiment dennoch das Ich-Bild der Inflation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0 -f- I, 0 -f-) zeitigte.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Dieser diskrepante Fall gehört u. E. in die Gruppe jener Wahnbildungen, bei denen die Wahnfunktion nicht durch das Vorder-Ich, sondern durch das Hinter- </w:t>
      </w:r>
      <w:r>
        <w:rPr>
          <w:color w:val="000000"/>
          <w:spacing w:val="0"/>
          <w:w w:val="100"/>
          <w:position w:val="0"/>
          <w:shd w:val="clear" w:color="auto" w:fill="auto"/>
          <w:lang w:val="de-DE" w:eastAsia="de-DE" w:bidi="de-DE"/>
        </w:rPr>
        <w:t>Ich (Th.K. P. = ± —!) hervorgerufen wird. (Siehe die später folgende Ausein</w:t>
        <w:softHyphen/>
        <w:t>andersetzung über die Rolle des Hinter-Ichs in der Wahnbildung.)</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6b) Die inflative Projektion (Seb</w:t>
      </w:r>
      <w:r>
        <w:rPr>
          <w:color w:val="000000"/>
          <w:spacing w:val="0"/>
          <w:w w:val="100"/>
          <w:position w:val="0"/>
          <w:shd w:val="clear" w:color="auto" w:fill="auto"/>
          <w:lang w:val="de-DE" w:eastAsia="de-DE" w:bidi="de-DE"/>
        </w:rPr>
        <w:t xml:space="preserve"> = 0 i) war ebenfalls bei einem Projektions</w:t>
        <w:softHyphen/>
        <w:t xml:space="preserve">wahnkranken (Nr. 71) die führende Ich-Funktion (7:10). Es handelt sich um einen maniformen Heboiden, der </w:t>
      </w:r>
      <w:r>
        <w:rPr>
          <w:i/>
          <w:iCs/>
          <w:color w:val="000000"/>
          <w:spacing w:val="0"/>
          <w:w w:val="100"/>
          <w:position w:val="0"/>
          <w:shd w:val="clear" w:color="auto" w:fill="auto"/>
          <w:lang w:val="de-DE" w:eastAsia="de-DE" w:bidi="de-DE"/>
        </w:rPr>
        <w:t>paranoid-projektive (—p)</w:t>
      </w:r>
      <w:r>
        <w:rPr>
          <w:color w:val="000000"/>
          <w:spacing w:val="0"/>
          <w:w w:val="100"/>
          <w:position w:val="0"/>
          <w:shd w:val="clear" w:color="auto" w:fill="auto"/>
          <w:lang w:val="de-DE" w:eastAsia="de-DE" w:bidi="de-DE"/>
        </w:rPr>
        <w:t xml:space="preserve"> und weitschweifende, sprung</w:t>
        <w:softHyphen/>
        <w:t xml:space="preserve">hafte inflative Wahnideen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entwickelte. Seine ausschlaggebende Ich-Funk</w:t>
        <w:softHyphen/>
        <w:t>tion, die inflative Projektion, entspricht demnach völlig dem klinischen Erschei</w:t>
        <w:softHyphen/>
        <w:t>nungsbild.</w:t>
      </w:r>
    </w:p>
    <w:p>
      <w:pPr>
        <w:pStyle w:val="Style22"/>
        <w:keepNext w:val="0"/>
        <w:keepLines w:val="0"/>
        <w:widowControl w:val="0"/>
        <w:shd w:val="clear" w:color="auto" w:fill="auto"/>
        <w:tabs>
          <w:tab w:leader="hyphen" w:pos="5446" w:val="left"/>
        </w:tabs>
        <w:bidi w:val="0"/>
        <w:spacing w:line="240" w:lineRule="auto"/>
        <w:ind w:left="0" w:firstLine="360"/>
        <w:jc w:val="left"/>
      </w:pPr>
      <w:r>
        <w:rPr>
          <w:i/>
          <w:iCs/>
          <w:color w:val="000000"/>
          <w:spacing w:val="0"/>
          <w:w w:val="100"/>
          <w:position w:val="0"/>
          <w:shd w:val="clear" w:color="auto" w:fill="auto"/>
          <w:lang w:val="de-DE" w:eastAsia="de-DE" w:bidi="de-DE"/>
        </w:rPr>
        <w:t>6c) Die negierte Inflation,</w:t>
      </w:r>
      <w:r>
        <w:rPr>
          <w:color w:val="000000"/>
          <w:spacing w:val="0"/>
          <w:w w:val="100"/>
          <w:position w:val="0"/>
          <w:shd w:val="clear" w:color="auto" w:fill="auto"/>
          <w:lang w:val="de-DE" w:eastAsia="de-DE" w:bidi="de-DE"/>
        </w:rPr>
        <w:t xml:space="preserve"> also die Hemmung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 xml:space="preserve">1-), ist ebenfalls </w:t>
      </w:r>
      <w:r>
        <w:rPr>
          <w:i/>
          <w:iCs/>
          <w:color w:val="000000"/>
          <w:spacing w:val="0"/>
          <w:w w:val="100"/>
          <w:position w:val="0"/>
          <w:shd w:val="clear" w:color="auto" w:fill="auto"/>
          <w:lang w:val="de-DE" w:eastAsia="de-DE" w:bidi="de-DE"/>
        </w:rPr>
        <w:t>nur</w:t>
      </w:r>
    </w:p>
    <w:p>
      <w:pPr>
        <w:pStyle w:val="Style22"/>
        <w:keepNext w:val="0"/>
        <w:keepLines w:val="0"/>
        <w:widowControl w:val="0"/>
        <w:shd w:val="clear" w:color="auto" w:fill="auto"/>
        <w:tabs>
          <w:tab w:leader="hyphen" w:pos="6938" w:val="left"/>
        </w:tabs>
        <w:bidi w:val="0"/>
        <w:spacing w:line="240" w:lineRule="auto"/>
        <w:ind w:left="0" w:firstLine="0"/>
        <w:jc w:val="left"/>
      </w:pPr>
      <w:r>
        <w:rPr>
          <w:i/>
          <w:iCs/>
          <w:color w:val="000000"/>
          <w:spacing w:val="0"/>
          <w:w w:val="100"/>
          <w:position w:val="0"/>
          <w:shd w:val="clear" w:color="auto" w:fill="auto"/>
          <w:lang w:val="de-DE" w:eastAsia="de-DE" w:bidi="de-DE"/>
        </w:rPr>
        <w:t>bei einem Fall</w:t>
      </w:r>
      <w:r>
        <w:rPr>
          <w:color w:val="000000"/>
          <w:spacing w:val="0"/>
          <w:w w:val="100"/>
          <w:position w:val="0"/>
          <w:shd w:val="clear" w:color="auto" w:fill="auto"/>
          <w:lang w:val="de-DE" w:eastAsia="de-DE" w:bidi="de-DE"/>
        </w:rPr>
        <w:t xml:space="preserve"> von Haftpsychose vermerkt (E. </w:t>
      </w:r>
      <w:r>
        <w:rPr>
          <w:smallCaps/>
          <w:color w:val="000000"/>
          <w:spacing w:val="0"/>
          <w:w w:val="100"/>
          <w:position w:val="0"/>
          <w:shd w:val="clear" w:color="auto" w:fill="auto"/>
          <w:lang w:val="de-DE" w:eastAsia="de-DE" w:bidi="de-DE"/>
        </w:rPr>
        <w:t>Stumper)</w:t>
      </w:r>
      <w:r>
        <w:rPr>
          <w:color w:val="000000"/>
          <w:spacing w:val="0"/>
          <w:w w:val="100"/>
          <w:position w:val="0"/>
          <w:shd w:val="clear" w:color="auto" w:fill="auto"/>
          <w:lang w:val="de-DE" w:eastAsia="de-DE" w:bidi="de-DE"/>
        </w:rPr>
        <w:t xml:space="preserve"> (1,7%). Patient entwik- kelte Beschuldigungsideen, «man verdächtige ihn der Homosexualität». Dieser Kranke behauptete zur Zeit der Testaufnahme, er sei der Sohn Gottes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Der Kampf gegen diese inflativen Ideen kam im Test in den Ich-Bildern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ab/>
        <w:t>1- !</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zum Vorschein. Die Projektionswahnideen entwickelte er vermutlich zu einer anderen Zeit, in der er aber nicht getestet wurde.</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6d)</w:t>
      </w:r>
      <w:r>
        <w:rPr>
          <w:color w:val="000000"/>
          <w:spacing w:val="0"/>
          <w:w w:val="100"/>
          <w:position w:val="0"/>
          <w:shd w:val="clear" w:color="auto" w:fill="auto"/>
          <w:lang w:val="de-DE" w:eastAsia="de-DE" w:bidi="de-DE"/>
        </w:rPr>
        <w:t xml:space="preserve"> Auch </w:t>
      </w:r>
      <w:r>
        <w:rPr>
          <w:i/>
          <w:iCs/>
          <w:color w:val="000000"/>
          <w:spacing w:val="0"/>
          <w:w w:val="100"/>
          <w:position w:val="0"/>
          <w:shd w:val="clear" w:color="auto" w:fill="auto"/>
          <w:lang w:val="de-DE" w:eastAsia="de-DE" w:bidi="de-DE"/>
        </w:rPr>
        <w:t>die Integration (Sch</w:t>
      </w:r>
      <w:r>
        <w:rPr>
          <w:color w:val="000000"/>
          <w:spacing w:val="0"/>
          <w:w w:val="100"/>
          <w:position w:val="0"/>
          <w:shd w:val="clear" w:color="auto" w:fill="auto"/>
          <w:lang w:val="de-DE" w:eastAsia="de-DE" w:bidi="de-DE"/>
        </w:rPr>
        <w:t xml:space="preserve"> = ;£ dz) kam mit der Desintegration bei einem Fall von Verfolgungswahn vor (Nr. 172). Der paranoid-schizophrene Kranke gab dreimal das totale Projektionsbild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einmal das mit Zwang gehemmte Projektionsbild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 Wir haben den Fall ich-psychologisch dennoch in die Gruppe Integration-Desintegration eingereiht, da die Sukzession der Ich- Bilder die Tendenz der Integration als die ausschlaggebendste dargestellt hat: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I: ± ±,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II: + ±,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III: ± ±,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IV: 0 ±,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V: 0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0. In dieser Reihenfolge des </w:t>
      </w:r>
      <w:r>
        <w:rPr>
          <w:i/>
          <w:iCs/>
          <w:color w:val="000000"/>
          <w:spacing w:val="0"/>
          <w:w w:val="100"/>
          <w:position w:val="0"/>
          <w:shd w:val="clear" w:color="auto" w:fill="auto"/>
          <w:lang w:val="de-DE" w:eastAsia="de-DE" w:bidi="de-DE"/>
        </w:rPr>
        <w:t>Abbaus</w:t>
      </w:r>
      <w:r>
        <w:rPr>
          <w:color w:val="000000"/>
          <w:spacing w:val="0"/>
          <w:w w:val="100"/>
          <w:position w:val="0"/>
          <w:shd w:val="clear" w:color="auto" w:fill="auto"/>
          <w:lang w:val="de-DE" w:eastAsia="de-DE" w:bidi="de-DE"/>
        </w:rPr>
        <w:t xml:space="preserve"> der Ich-Funktionen wähnten wir die führende Tendenz zur Integration und Desintegration feststellen zu müssen.</w:t>
      </w:r>
    </w:p>
    <w:p>
      <w:pPr>
        <w:pStyle w:val="Style22"/>
        <w:keepNext w:val="0"/>
        <w:keepLines w:val="0"/>
        <w:widowControl w:val="0"/>
        <w:numPr>
          <w:ilvl w:val="0"/>
          <w:numId w:val="459"/>
        </w:numPr>
        <w:shd w:val="clear" w:color="auto" w:fill="auto"/>
        <w:tabs>
          <w:tab w:pos="730" w:val="left"/>
          <w:tab w:pos="6938" w:val="left"/>
        </w:tabs>
        <w:bidi w:val="0"/>
        <w:spacing w:line="240" w:lineRule="auto"/>
        <w:ind w:left="0" w:firstLine="360"/>
        <w:jc w:val="left"/>
      </w:pPr>
      <w:r>
        <w:rPr>
          <w:color w:val="000000"/>
          <w:spacing w:val="0"/>
          <w:w w:val="100"/>
          <w:position w:val="0"/>
          <w:shd w:val="clear" w:color="auto" w:fill="auto"/>
          <w:lang w:val="de-DE" w:eastAsia="de-DE" w:bidi="de-DE"/>
        </w:rPr>
        <w:t xml:space="preserve">Folgende Ich-Funktionen waren in unserem Material </w:t>
      </w:r>
      <w:r>
        <w:rPr>
          <w:i/>
          <w:iCs/>
          <w:color w:val="000000"/>
          <w:spacing w:val="0"/>
          <w:w w:val="100"/>
          <w:position w:val="0"/>
          <w:shd w:val="clear" w:color="auto" w:fill="auto"/>
          <w:lang w:val="de-DE" w:eastAsia="de-DE" w:bidi="de-DE"/>
        </w:rPr>
        <w:t>nie</w:t>
      </w:r>
      <w:r>
        <w:rPr>
          <w:color w:val="000000"/>
          <w:spacing w:val="0"/>
          <w:w w:val="100"/>
          <w:position w:val="0"/>
          <w:shd w:val="clear" w:color="auto" w:fill="auto"/>
          <w:lang w:val="de-DE" w:eastAsia="de-DE" w:bidi="de-DE"/>
        </w:rPr>
        <w:t xml:space="preserve"> die ausschlag</w:t>
        <w:softHyphen/>
        <w:t xml:space="preserve">gebendsten im Projektionswahn: 1. Totale Introjektion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+ 0); 2. Zwang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zt 0); 3. introjektive Inflation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-|—F); 4. introjektive Inflation mit Projektion </w:t>
      </w:r>
      <w:r>
        <w:rPr>
          <w:i/>
          <w:iCs/>
          <w:color w:val="000000"/>
          <w:spacing w:val="0"/>
          <w:w w:val="100"/>
          <w:position w:val="0"/>
          <w:shd w:val="clear" w:color="auto" w:fill="auto"/>
          <w:lang w:val="de-DE" w:eastAsia="de-DE" w:bidi="de-DE"/>
        </w:rPr>
        <w:t>(Seb</w:t>
      </w:r>
      <w:r>
        <w:rPr>
          <w:color w:val="000000"/>
          <w:spacing w:val="0"/>
          <w:w w:val="100"/>
          <w:position w:val="0"/>
          <w:shd w:val="clear" w:color="auto" w:fill="auto"/>
          <w:lang w:val="de-DE" w:eastAsia="de-DE" w:bidi="de-DE"/>
        </w:rPr>
        <w:t xml:space="preserve"> = 4- i); 5. mit Zwang zurückgehaltene Inflation </w:t>
      </w:r>
      <w:r>
        <w:rPr>
          <w:i/>
          <w:iCs/>
          <w:color w:val="000000"/>
          <w:spacing w:val="0"/>
          <w:w w:val="100"/>
          <w:position w:val="0"/>
          <w:shd w:val="clear" w:color="auto" w:fill="auto"/>
          <w:lang w:val="de-DE" w:eastAsia="de-DE" w:bidi="de-DE"/>
        </w:rPr>
        <w:t>(Sch =</w:t>
        <w:tab/>
        <w:t>+)•</w:t>
      </w:r>
    </w:p>
    <w:p>
      <w:pPr>
        <w:pStyle w:val="Style22"/>
        <w:keepNext w:val="0"/>
        <w:keepLines w:val="0"/>
        <w:widowControl w:val="0"/>
        <w:numPr>
          <w:ilvl w:val="0"/>
          <w:numId w:val="463"/>
        </w:numPr>
        <w:shd w:val="clear" w:color="auto" w:fill="auto"/>
        <w:tabs>
          <w:tab w:pos="279" w:val="left"/>
        </w:tabs>
        <w:bidi w:val="0"/>
        <w:spacing w:line="240" w:lineRule="auto"/>
        <w:ind w:left="0" w:firstLine="0"/>
        <w:jc w:val="left"/>
      </w:pPr>
      <w:r>
        <w:rPr>
          <w:i/>
          <w:iCs/>
          <w:color w:val="000000"/>
          <w:spacing w:val="0"/>
          <w:w w:val="100"/>
          <w:position w:val="0"/>
          <w:shd w:val="clear" w:color="auto" w:fill="auto"/>
          <w:lang w:val="de-DE" w:eastAsia="de-DE" w:bidi="de-DE"/>
        </w:rPr>
        <w:t>Spezielles</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 ich-psjchologische Einteilung des Projektionswahns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Ich-analytisch müssen wir die Projektionswahnkranken in zwei großen Wahn</w:t>
        <w:softHyphen/>
        <w:t>gruppen behandeln.</w:t>
      </w:r>
    </w:p>
    <w:p>
      <w:pPr>
        <w:pStyle w:val="Style22"/>
        <w:keepNext w:val="0"/>
        <w:keepLines w:val="0"/>
        <w:widowControl w:val="0"/>
        <w:numPr>
          <w:ilvl w:val="0"/>
          <w:numId w:val="465"/>
        </w:numPr>
        <w:shd w:val="clear" w:color="auto" w:fill="auto"/>
        <w:tabs>
          <w:tab w:pos="657" w:val="left"/>
        </w:tabs>
        <w:bidi w:val="0"/>
        <w:spacing w:line="240" w:lineRule="auto"/>
        <w:ind w:left="0" w:firstLine="360"/>
        <w:jc w:val="left"/>
      </w:pPr>
      <w:r>
        <w:rPr>
          <w:i/>
          <w:iCs/>
          <w:color w:val="000000"/>
          <w:spacing w:val="0"/>
          <w:w w:val="100"/>
          <w:position w:val="0"/>
          <w:shd w:val="clear" w:color="auto" w:fill="auto"/>
          <w:lang w:val="de-DE" w:eastAsia="de-DE" w:bidi="de-DE"/>
        </w:rPr>
        <w:t>Die Gruppe der totalen Projektion (Sch</w:t>
      </w:r>
      <w:r>
        <w:rPr>
          <w:color w:val="000000"/>
          <w:spacing w:val="0"/>
          <w:w w:val="100"/>
          <w:position w:val="0"/>
          <w:shd w:val="clear" w:color="auto" w:fill="auto"/>
          <w:lang w:val="de-DE" w:eastAsia="de-DE" w:bidi="de-DE"/>
        </w:rPr>
        <w:t xml:space="preserve"> = 0 — 1).</w:t>
      </w:r>
    </w:p>
    <w:p>
      <w:pPr>
        <w:pStyle w:val="Style22"/>
        <w:keepNext w:val="0"/>
        <w:keepLines w:val="0"/>
        <w:widowControl w:val="0"/>
        <w:numPr>
          <w:ilvl w:val="0"/>
          <w:numId w:val="465"/>
        </w:numPr>
        <w:shd w:val="clear" w:color="auto" w:fill="auto"/>
        <w:tabs>
          <w:tab w:pos="657" w:val="left"/>
        </w:tabs>
        <w:bidi w:val="0"/>
        <w:spacing w:line="240" w:lineRule="auto"/>
        <w:ind w:left="0" w:firstLine="360"/>
        <w:jc w:val="left"/>
      </w:pPr>
      <w:r>
        <w:rPr>
          <w:i/>
          <w:iCs/>
          <w:color w:val="000000"/>
          <w:spacing w:val="0"/>
          <w:w w:val="100"/>
          <w:position w:val="0"/>
          <w:shd w:val="clear" w:color="auto" w:fill="auto"/>
          <w:lang w:val="de-DE" w:eastAsia="de-DE" w:bidi="de-DE"/>
        </w:rPr>
        <w:t>Die Gruppe der Deprojektionen.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unterscheiden wir vier Untergruppen: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 1. </w:t>
      </w:r>
      <w:r>
        <w:rPr>
          <w:i/>
          <w:iCs/>
          <w:color w:val="000000"/>
          <w:spacing w:val="0"/>
          <w:w w:val="100"/>
          <w:position w:val="0"/>
          <w:shd w:val="clear" w:color="auto" w:fill="auto"/>
          <w:lang w:val="de-DE" w:eastAsia="de-DE" w:bidi="de-DE"/>
        </w:rPr>
        <w:t>Inflative Deprojektion (Sch</w:t>
      </w:r>
      <w:r>
        <w:rPr>
          <w:color w:val="000000"/>
          <w:spacing w:val="0"/>
          <w:w w:val="100"/>
          <w:position w:val="0"/>
          <w:shd w:val="clear" w:color="auto" w:fill="auto"/>
          <w:lang w:val="de-DE" w:eastAsia="de-DE" w:bidi="de-DE"/>
        </w:rPr>
        <w:t xml:space="preserve"> = 0 i), bei der die Gefahr der totalen Pro</w:t>
        <w:softHyphen/>
        <w:t xml:space="preserve">jektion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mit Hilfe der Inflation gemildert wird. Diese Deprojektions- art scheint außerordentlich selten vorzukommen; wir fanden sie nur einmal unter 180 Wahnbildungen.</w:t>
      </w:r>
    </w:p>
    <w:p>
      <w:pPr>
        <w:pStyle w:val="Style22"/>
        <w:keepNext w:val="0"/>
        <w:keepLines w:val="0"/>
        <w:widowControl w:val="0"/>
        <w:shd w:val="clear" w:color="auto" w:fill="auto"/>
        <w:tabs>
          <w:tab w:leader="hyphen" w:pos="5446" w:val="left"/>
        </w:tabs>
        <w:bidi w:val="0"/>
        <w:spacing w:line="240" w:lineRule="auto"/>
        <w:ind w:left="0" w:firstLine="360"/>
        <w:jc w:val="left"/>
      </w:pPr>
      <w:r>
        <w:rPr>
          <w:color w:val="000000"/>
          <w:spacing w:val="0"/>
          <w:w w:val="100"/>
          <w:position w:val="0"/>
          <w:shd w:val="clear" w:color="auto" w:fill="auto"/>
          <w:lang w:val="de-DE" w:eastAsia="de-DE" w:bidi="de-DE"/>
        </w:rPr>
        <w:t xml:space="preserve">B 2. </w:t>
      </w:r>
      <w:r>
        <w:rPr>
          <w:i/>
          <w:iCs/>
          <w:color w:val="000000"/>
          <w:spacing w:val="0"/>
          <w:w w:val="100"/>
          <w:position w:val="0"/>
          <w:shd w:val="clear" w:color="auto" w:fill="auto"/>
          <w:lang w:val="de-DE" w:eastAsia="de-DE" w:bidi="de-DE"/>
        </w:rPr>
        <w:t>Introjektive Deprojektion</w:t>
      </w:r>
      <w:r>
        <w:rPr>
          <w:color w:val="000000"/>
          <w:spacing w:val="0"/>
          <w:w w:val="100"/>
          <w:position w:val="0"/>
          <w:shd w:val="clear" w:color="auto" w:fill="auto"/>
          <w:lang w:val="de-DE" w:eastAsia="de-DE" w:bidi="de-DE"/>
        </w:rPr>
        <w:t xml:space="preserve"> (Introprojektion: </w:t>
      </w:r>
      <w:r>
        <w:rPr>
          <w:i/>
          <w:iCs/>
          <w:color w:val="000000"/>
          <w:spacing w:val="0"/>
          <w:w w:val="100"/>
          <w:position w:val="0"/>
          <w:shd w:val="clear" w:color="auto" w:fill="auto"/>
          <w:lang w:val="de-DE" w:eastAsia="de-DE" w:bidi="de-DE"/>
        </w:rPr>
        <w:t>Sch = -)</w:t>
        <w:tab/>
      </w:r>
      <w:r>
        <w:rPr>
          <w:color w:val="000000"/>
          <w:spacing w:val="0"/>
          <w:w w:val="100"/>
          <w:position w:val="0"/>
          <w:shd w:val="clear" w:color="auto" w:fill="auto"/>
          <w:lang w:val="de-DE" w:eastAsia="de-DE" w:bidi="de-DE"/>
        </w:rPr>
        <w:t>!), bei der die Pro</w:t>
        <w:softHyphen/>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jektionsgefahr durch Einverleibung, durch Introjektion abgewertet wird. Sie er</w:t>
        <w:softHyphen/>
        <w:t>scheint klinisch als Versündigungswahn.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 3. </w:t>
      </w:r>
      <w:r>
        <w:rPr>
          <w:i/>
          <w:iCs/>
          <w:color w:val="000000"/>
          <w:spacing w:val="0"/>
          <w:w w:val="100"/>
          <w:position w:val="0"/>
          <w:shd w:val="clear" w:color="auto" w:fill="auto"/>
          <w:lang w:val="de-DE" w:eastAsia="de-DE" w:bidi="de-DE"/>
        </w:rPr>
        <w:t>Die zwangpafte Deprojektion (Sch =</w:t>
      </w:r>
      <w:r>
        <w:rPr>
          <w:color w:val="000000"/>
          <w:spacing w:val="0"/>
          <w:w w:val="100"/>
          <w:position w:val="0"/>
          <w:shd w:val="clear" w:color="auto" w:fill="auto"/>
          <w:lang w:val="de-DE" w:eastAsia="de-DE" w:bidi="de-DE"/>
        </w:rPr>
        <w:t xml:space="preserve"> </w:t>
      </w:r>
      <w:r>
        <w:rPr>
          <w:color w:val="000000"/>
          <w:spacing w:val="0"/>
          <w:w w:val="100"/>
          <w:position w:val="0"/>
          <w:u w:val="single"/>
          <w:shd w:val="clear" w:color="auto" w:fill="auto"/>
          <w:lang w:val="de-DE" w:eastAsia="de-DE" w:bidi="de-DE"/>
        </w:rPr>
        <w:t>+</w:t>
      </w:r>
      <w:r>
        <w:rPr>
          <w:color w:val="000000"/>
          <w:spacing w:val="0"/>
          <w:w w:val="100"/>
          <w:position w:val="0"/>
          <w:shd w:val="clear" w:color="auto" w:fill="auto"/>
          <w:lang w:val="de-DE" w:eastAsia="de-DE" w:bidi="de-DE"/>
        </w:rPr>
        <w:t xml:space="preserve"> — 1), die mit </w:t>
      </w:r>
      <w:r>
        <w:rPr>
          <w:i/>
          <w:iCs/>
          <w:color w:val="000000"/>
          <w:spacing w:val="0"/>
          <w:w w:val="100"/>
          <w:position w:val="0"/>
          <w:shd w:val="clear" w:color="auto" w:fill="auto"/>
          <w:lang w:val="de-DE" w:eastAsia="de-DE" w:bidi="de-DE"/>
        </w:rPr>
        <w:t>Zwang</w:t>
      </w:r>
      <w:r>
        <w:rPr>
          <w:color w:val="000000"/>
          <w:spacing w:val="0"/>
          <w:w w:val="100"/>
          <w:position w:val="0"/>
          <w:shd w:val="clear" w:color="auto" w:fill="auto"/>
          <w:lang w:val="de-DE" w:eastAsia="de-DE" w:bidi="de-DE"/>
        </w:rPr>
        <w:t xml:space="preserve"> zurückge</w:t>
        <w:softHyphen/>
        <w:t>haltene Projektion, ist ebenfalls eine seltene Form des Projektionswahns. Wir fanden sie dreimal unter 180 Wahnbildungen.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 4. </w:t>
      </w:r>
      <w:r>
        <w:rPr>
          <w:i/>
          <w:iCs/>
          <w:color w:val="000000"/>
          <w:spacing w:val="0"/>
          <w:w w:val="100"/>
          <w:position w:val="0"/>
          <w:shd w:val="clear" w:color="auto" w:fill="auto"/>
          <w:lang w:val="de-DE" w:eastAsia="de-DE" w:bidi="de-DE"/>
        </w:rPr>
        <w:t xml:space="preserve">Die destruktive Deprojektion (Sch = </w:t>
      </w:r>
      <w:r>
        <w:rPr>
          <w:color w:val="000000"/>
          <w:spacing w:val="0"/>
          <w:w w:val="100"/>
          <w:position w:val="0"/>
          <w:shd w:val="clear" w:color="auto" w:fill="auto"/>
          <w:lang w:val="de-DE" w:eastAsia="de-DE" w:bidi="de-DE"/>
        </w:rPr>
        <w:t>— 1 —!), eine relativ häufige kom</w:t>
        <w:softHyphen/>
        <w:t>plexe Wahnbildung, bei der die Deprojektion durch Destruktionsideen in einer äußerst gefahrbringenden Form versucht wird. Hier verschränkt sich die Pro</w:t>
        <w:softHyphen/>
        <w:t>jektionsgefahr mit dem Zerstörungswahn.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wollen nun die einzelnen Gruppen der Reihe nach vorführen.</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 Der totale Projektionswahn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Ich-analytisch dominiert hier die Unifunktion der totalen Projektion mit Quantumspannungen. Die bremsende Stellungnahme des Z-Ichs ist völlig ausge</w:t>
        <w:softHyphen/>
        <w:t>schaltet. Unter 180 Wahnbildungen figuriert die totale Projektion als die aus</w:t>
        <w:softHyphen/>
        <w:t>schlaggebende Ich-Funktion in 20,5% (37:180), unter den 58 Projektionswahn</w:t>
        <w:softHyphen/>
        <w:t>kranken in 32,27%.</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Die Deprojektionswahnbildungen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Gemeinsame dieser Wahnbildungsgruppe besteht darin, daß das Ich die Gefahr der Projektionen durch Einschaltung anderer Ich-Funktionen abzuwehren versucht. Dies gelingt dem Ich in der Tat bis zu einem gewissen Grade bei der Deprojektion mit Inflation, Introjektion und Zwang. Hingegen vermehrt sich die Selbst- und Gemeingefahr dort, wo das Ich die destruktive Negation einschaltet.</w:t>
      </w:r>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i. Deprojektion durch Inflation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inflative Projektion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i) fanden wir, wie bereits erwähnt, nur in einem einzigen Fall (Nr. 71), bei dem maniformen Heboiden, den wir schon im allgemeinen Teil behandelt haben.</w:t>
      </w:r>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2. Deprojektion durch Introjektion</w:t>
      </w:r>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Der Introprojektionswahn. Der Versiindigungswabn</w:t>
      </w:r>
    </w:p>
    <w:p>
      <w:pPr>
        <w:pStyle w:val="Style22"/>
        <w:keepNext w:val="0"/>
        <w:keepLines w:val="0"/>
        <w:widowControl w:val="0"/>
        <w:numPr>
          <w:ilvl w:val="0"/>
          <w:numId w:val="467"/>
        </w:numPr>
        <w:shd w:val="clear" w:color="auto" w:fill="auto"/>
        <w:tabs>
          <w:tab w:pos="615" w:val="left"/>
        </w:tabs>
        <w:bidi w:val="0"/>
        <w:spacing w:line="240" w:lineRule="auto"/>
        <w:ind w:left="0" w:firstLine="360"/>
        <w:jc w:val="left"/>
      </w:pPr>
      <w:r>
        <w:rPr>
          <w:i/>
          <w:iCs/>
          <w:color w:val="000000"/>
          <w:spacing w:val="0"/>
          <w:w w:val="100"/>
          <w:position w:val="0"/>
          <w:shd w:val="clear" w:color="auto" w:fill="auto"/>
          <w:lang w:val="de-DE" w:eastAsia="de-DE" w:bidi="de-DE"/>
        </w:rPr>
        <w:t>Begriffsbestimmung: Introprojektionswahn ist diejenige projektive Wahnform, bei der die hinausverlegte Allmacht (— p~) in Form von Allschuld dem eigenen Ich einverleibt (fl- k) wird.</w:t>
      </w:r>
      <w:r>
        <w:rPr>
          <w:color w:val="000000"/>
          <w:spacing w:val="0"/>
          <w:w w:val="100"/>
          <w:position w:val="0"/>
          <w:shd w:val="clear" w:color="auto" w:fill="auto"/>
          <w:lang w:val="de-DE" w:eastAsia="de-DE" w:bidi="de-DE"/>
        </w:rPr>
        <w:t xml:space="preserve"> Die Machtverteilung ist hier aus zwei Gründen krankhaft. Erstens, weil das eigene Ich selbst die Allmacht trägt. Zweitens, weil das Ich die hinausverlegte Allmacht in eine </w:t>
      </w:r>
      <w:r>
        <w:rPr>
          <w:i/>
          <w:iCs/>
          <w:color w:val="000000"/>
          <w:spacing w:val="0"/>
          <w:w w:val="100"/>
          <w:position w:val="0"/>
          <w:shd w:val="clear" w:color="auto" w:fill="auto"/>
          <w:lang w:val="de-DE" w:eastAsia="de-DE" w:bidi="de-DE"/>
        </w:rPr>
        <w:t>Allschuld</w:t>
      </w:r>
      <w:r>
        <w:rPr>
          <w:color w:val="000000"/>
          <w:spacing w:val="0"/>
          <w:w w:val="100"/>
          <w:position w:val="0"/>
          <w:shd w:val="clear" w:color="auto" w:fill="auto"/>
          <w:lang w:val="de-DE" w:eastAsia="de-DE" w:bidi="de-DE"/>
        </w:rPr>
        <w:t xml:space="preserve"> der eigenen Person umwandelt. Das Ich ist schuld, daß die Welt untergeht, daß die Menschen sterben, daß jemand vergiftet wurde, daß jemand Selbstmord beging usf. </w:t>
      </w:r>
      <w:r>
        <w:rPr>
          <w:i/>
          <w:iCs/>
          <w:color w:val="000000"/>
          <w:spacing w:val="0"/>
          <w:w w:val="100"/>
          <w:position w:val="0"/>
          <w:shd w:val="clear" w:color="auto" w:fill="auto"/>
          <w:lang w:val="de-DE" w:eastAsia="de-DE" w:bidi="de-DE"/>
        </w:rPr>
        <w:t>Diese Allschuld ist aber im Grunde nur eine gegen die eigene Person in Schuldform gerichtete Allmacht.</w:t>
      </w:r>
      <w:r>
        <w:rPr>
          <w:color w:val="000000"/>
          <w:spacing w:val="0"/>
          <w:w w:val="100"/>
          <w:position w:val="0"/>
          <w:shd w:val="clear" w:color="auto" w:fill="auto"/>
          <w:lang w:val="de-DE" w:eastAsia="de-DE" w:bidi="de-DE"/>
        </w:rPr>
        <w:t xml:space="preserve"> Denn: ohne Allmacht könnte ja das Ich nicht für all das die Schuld tragen, was Schlimmes in der Welt sich ereignet. Während also bei dem totalen Projektionswahn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die Allmacht auf eine </w:t>
      </w:r>
      <w:r>
        <w:rPr>
          <w:i/>
          <w:iCs/>
          <w:color w:val="000000"/>
          <w:spacing w:val="0"/>
          <w:w w:val="100"/>
          <w:position w:val="0"/>
          <w:shd w:val="clear" w:color="auto" w:fill="auto"/>
          <w:lang w:val="de-DE" w:eastAsia="de-DE" w:bidi="de-DE"/>
        </w:rPr>
        <w:t>fremde</w:t>
      </w:r>
      <w:r>
        <w:rPr>
          <w:color w:val="000000"/>
          <w:spacing w:val="0"/>
          <w:w w:val="100"/>
          <w:position w:val="0"/>
          <w:shd w:val="clear" w:color="auto" w:fill="auto"/>
          <w:lang w:val="de-DE" w:eastAsia="de-DE" w:bidi="de-DE"/>
        </w:rPr>
        <w:t xml:space="preserve"> Person hinausverlegt wird, von der dann die eigene Person verfolgt wird, wird bei dem ZÄ/roprojektionswahn die Person von dem eigenen Ich ge</w:t>
        <w:softHyphen/>
        <w:t xml:space="preserve">quält, dem sie die hinausverlegte Macht auf dem Wege der Introjektion (fl- </w:t>
      </w:r>
      <w:r>
        <w:rPr>
          <w:i/>
          <w:iCs/>
          <w:color w:val="000000"/>
          <w:spacing w:val="0"/>
          <w:w w:val="100"/>
          <w:position w:val="0"/>
          <w:shd w:val="clear" w:color="auto" w:fill="auto"/>
          <w:lang w:val="de-DE" w:eastAsia="de-DE" w:bidi="de-DE"/>
        </w:rPr>
        <w:t xml:space="preserve">Izj </w:t>
      </w:r>
      <w:r>
        <w:rPr>
          <w:color w:val="000000"/>
          <w:spacing w:val="0"/>
          <w:w w:val="100"/>
          <w:position w:val="0"/>
          <w:shd w:val="clear" w:color="auto" w:fill="auto"/>
          <w:lang w:val="de-DE" w:eastAsia="de-DE" w:bidi="de-DE"/>
        </w:rPr>
        <w:t xml:space="preserve">einverleibt hat. So kommt ich-psychologisch der </w:t>
      </w:r>
      <w:r>
        <w:rPr>
          <w:i/>
          <w:iCs/>
          <w:color w:val="000000"/>
          <w:spacing w:val="0"/>
          <w:w w:val="100"/>
          <w:position w:val="0"/>
          <w:shd w:val="clear" w:color="auto" w:fill="auto"/>
          <w:lang w:val="de-DE" w:eastAsia="de-DE" w:bidi="de-DE"/>
        </w:rPr>
        <w:t>Versündigungswahn</w:t>
      </w:r>
      <w:r>
        <w:rPr>
          <w:color w:val="000000"/>
          <w:spacing w:val="0"/>
          <w:w w:val="100"/>
          <w:position w:val="0"/>
          <w:shd w:val="clear" w:color="auto" w:fill="auto"/>
          <w:lang w:val="de-DE" w:eastAsia="de-DE" w:bidi="de-DE"/>
        </w:rPr>
        <w:t xml:space="preserve"> zustande. Das </w:t>
      </w:r>
      <w:r>
        <w:rPr>
          <w:color w:val="000000"/>
          <w:spacing w:val="0"/>
          <w:w w:val="100"/>
          <w:position w:val="0"/>
          <w:shd w:val="clear" w:color="auto" w:fill="auto"/>
          <w:lang w:val="de-DE" w:eastAsia="de-DE" w:bidi="de-DE"/>
        </w:rPr>
        <w:t>Finale im Versündigungswahn ist dasselbe Bedürfnis nach Anteilhaben am an</w:t>
        <w:softHyphen/>
        <w:t xml:space="preserve">deren; nur ist hier die Partizipation krankhaft, weil sie sich eben in einem </w:t>
      </w:r>
      <w:r>
        <w:rPr>
          <w:i/>
          <w:iCs/>
          <w:color w:val="000000"/>
          <w:spacing w:val="0"/>
          <w:w w:val="100"/>
          <w:position w:val="0"/>
          <w:shd w:val="clear" w:color="auto" w:fill="auto"/>
          <w:lang w:val="de-DE" w:eastAsia="de-DE" w:bidi="de-DE"/>
        </w:rPr>
        <w:t>schuld</w:t>
        <w:softHyphen/>
        <w:t>haften Anteilhaben</w:t>
      </w:r>
      <w:r>
        <w:rPr>
          <w:color w:val="000000"/>
          <w:spacing w:val="0"/>
          <w:w w:val="100"/>
          <w:position w:val="0"/>
          <w:shd w:val="clear" w:color="auto" w:fill="auto"/>
          <w:lang w:val="de-DE" w:eastAsia="de-DE" w:bidi="de-DE"/>
        </w:rPr>
        <w:t xml:space="preserve"> am anderen manifestiert. Die Partner in der Partizipation wer</w:t>
        <w:softHyphen/>
        <w:t>den durch die Schuld des einen miteinander verbunden. Wenn eine melancholische Frau sich beschuldigt, daß ihr geliebter Mann, ihr geliebtes Kind deshalb er</w:t>
        <w:softHyphen/>
        <w:t>krankte oder deshalb starb, weil sie sich versündigt hatte, so wird eben durch diese Schuldübernahme die Partizipation mit Mann oder Kind in krankhafter Form her-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diastolische</w:t>
      </w:r>
      <w:r>
        <w:rPr>
          <w:color w:val="000000"/>
          <w:spacing w:val="0"/>
          <w:w w:val="100"/>
          <w:position w:val="0"/>
          <w:shd w:val="clear" w:color="auto" w:fill="auto"/>
          <w:lang w:val="de-DE" w:eastAsia="de-DE" w:bidi="de-DE"/>
        </w:rPr>
        <w:t xml:space="preserve"> Natur der Projektion entpuppt sich bei dem Versündigungs</w:t>
        <w:softHyphen/>
        <w:t>wahn darin, daß die Schuld von dem gebebten Partner sehr bald auch auf andere, fremde Personen ausgedehnt - verabsolutiert - wird, ähnhch wie bei dem Ver</w:t>
        <w:softHyphen/>
        <w:t xml:space="preserve">folgungswahn. Der Versündigungswahn ist somit diejenige Form des allgemeinen Projektionswahns, bei der das eigene Ich die Projektionen auffängt. </w:t>
      </w:r>
      <w:r>
        <w:rPr>
          <w:i/>
          <w:iCs/>
          <w:color w:val="000000"/>
          <w:spacing w:val="0"/>
          <w:w w:val="100"/>
          <w:position w:val="0"/>
          <w:shd w:val="clear" w:color="auto" w:fill="auto"/>
          <w:lang w:val="de-DE" w:eastAsia="de-DE" w:bidi="de-DE"/>
        </w:rPr>
        <w:t>So wird aus Allmacht Allschuld.</w:t>
      </w:r>
    </w:p>
    <w:p>
      <w:pPr>
        <w:pStyle w:val="Style22"/>
        <w:keepNext w:val="0"/>
        <w:keepLines w:val="0"/>
        <w:widowControl w:val="0"/>
        <w:numPr>
          <w:ilvl w:val="0"/>
          <w:numId w:val="467"/>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Klinik:</w:t>
      </w:r>
      <w:r>
        <w:rPr>
          <w:color w:val="000000"/>
          <w:spacing w:val="0"/>
          <w:w w:val="100"/>
          <w:position w:val="0"/>
          <w:shd w:val="clear" w:color="auto" w:fill="auto"/>
          <w:lang w:val="de-DE" w:eastAsia="de-DE" w:bidi="de-DE"/>
        </w:rPr>
        <w:t xml:space="preserve"> Folgende Wahnformen gehören der Introprojektionswahngruppe an: </w:t>
      </w:r>
      <w:r>
        <w:rPr>
          <w:i/>
          <w:iCs/>
          <w:color w:val="000000"/>
          <w:spacing w:val="0"/>
          <w:w w:val="100"/>
          <w:position w:val="0"/>
          <w:shd w:val="clear" w:color="auto" w:fill="auto"/>
          <w:lang w:val="de-DE" w:eastAsia="de-DE" w:bidi="de-DE"/>
        </w:rPr>
        <w:t>Teufels-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Höllenwahn, Vergiftungswahn</w:t>
      </w:r>
      <w:r>
        <w:rPr>
          <w:color w:val="000000"/>
          <w:spacing w:val="0"/>
          <w:w w:val="100"/>
          <w:position w:val="0"/>
          <w:shd w:val="clear" w:color="auto" w:fill="auto"/>
          <w:lang w:val="de-DE" w:eastAsia="de-DE" w:bidi="de-DE"/>
        </w:rPr>
        <w:t xml:space="preserve"> (die Person beschuldigt sich, Fami</w:t>
        <w:softHyphen/>
        <w:t xml:space="preserve">lienmitglieder oder fremde Leute vergiftet zu haben); </w:t>
      </w:r>
      <w:r>
        <w:rPr>
          <w:i/>
          <w:iCs/>
          <w:color w:val="000000"/>
          <w:spacing w:val="0"/>
          <w:w w:val="100"/>
          <w:position w:val="0"/>
          <w:shd w:val="clear" w:color="auto" w:fill="auto"/>
          <w:lang w:val="de-DE" w:eastAsia="de-DE" w:bidi="de-DE"/>
        </w:rPr>
        <w:t>kosmischer, physikalischer oder magischer Allmachtswahn,</w:t>
      </w:r>
      <w:r>
        <w:rPr>
          <w:color w:val="000000"/>
          <w:spacing w:val="0"/>
          <w:w w:val="100"/>
          <w:position w:val="0"/>
          <w:shd w:val="clear" w:color="auto" w:fill="auto"/>
          <w:lang w:val="de-DE" w:eastAsia="de-DE" w:bidi="de-DE"/>
        </w:rPr>
        <w:t xml:space="preserve"> bei dem die Person die wahnhafte Idee entwickelt, sie hätte auf magischem Wege andere Leute zugrunde gerichtet; Queruherungswahn mit Selbstbeschuldigung. Der introprojektive Versündigungswahn geht des öfteren mit wahnhaften </w:t>
      </w:r>
      <w:r>
        <w:rPr>
          <w:i/>
          <w:iCs/>
          <w:color w:val="000000"/>
          <w:spacing w:val="0"/>
          <w:w w:val="100"/>
          <w:position w:val="0"/>
          <w:shd w:val="clear" w:color="auto" w:fill="auto"/>
          <w:lang w:val="de-DE" w:eastAsia="de-DE" w:bidi="de-DE"/>
        </w:rPr>
        <w:t>masochistischen,</w:t>
      </w:r>
      <w:r>
        <w:rPr>
          <w:color w:val="000000"/>
          <w:spacing w:val="0"/>
          <w:w w:val="100"/>
          <w:position w:val="0"/>
          <w:shd w:val="clear" w:color="auto" w:fill="auto"/>
          <w:lang w:val="de-DE" w:eastAsia="de-DE" w:bidi="de-DE"/>
        </w:rPr>
        <w:t xml:space="preserve"> seltener mit exhibitionistischen, sehr selten mit allothanatomanischen (Totschläger-) Ideen einher. Die kbnische Diagnose wird zumeist auf Melancholie oder auf paranoide Schizophrenie, auf Schizomanie oder paranoide Depression gestellt. Seltene Formen des Introprojektionswahns sind: sittenverletzende Haltung (Nr. 86, 87). </w:t>
      </w:r>
      <w:r>
        <w:rPr>
          <w:i/>
          <w:iCs/>
          <w:color w:val="000000"/>
          <w:spacing w:val="0"/>
          <w:w w:val="100"/>
          <w:position w:val="0"/>
          <w:shd w:val="clear" w:color="auto" w:fill="auto"/>
          <w:lang w:val="de-DE" w:eastAsia="de-DE" w:bidi="de-DE"/>
        </w:rPr>
        <w:t>Des öfteren finden wir bei diesen Kranken Selbstmordgedanken</w:t>
      </w:r>
      <w:r>
        <w:rPr>
          <w:color w:val="000000"/>
          <w:spacing w:val="0"/>
          <w:w w:val="100"/>
          <w:position w:val="0"/>
          <w:shd w:val="clear" w:color="auto" w:fill="auto"/>
          <w:lang w:val="de-DE" w:eastAsia="de-DE" w:bidi="de-DE"/>
        </w:rPr>
        <w:t xml:space="preserve"> (Nr. 72, 74,75,84), </w:t>
      </w:r>
      <w:r>
        <w:rPr>
          <w:i/>
          <w:iCs/>
          <w:color w:val="000000"/>
          <w:spacing w:val="0"/>
          <w:w w:val="100"/>
          <w:position w:val="0"/>
          <w:shd w:val="clear" w:color="auto" w:fill="auto"/>
          <w:lang w:val="de-DE" w:eastAsia="de-DE" w:bidi="de-DE"/>
        </w:rPr>
        <w:t>Selbstmordversuche und Halluzinationen</w:t>
      </w:r>
      <w:r>
        <w:rPr>
          <w:color w:val="000000"/>
          <w:spacing w:val="0"/>
          <w:w w:val="100"/>
          <w:position w:val="0"/>
          <w:shd w:val="clear" w:color="auto" w:fill="auto"/>
          <w:lang w:val="de-DE" w:eastAsia="de-DE" w:bidi="de-DE"/>
        </w:rPr>
        <w:t xml:space="preserve"> (Nr. 72, 74), </w:t>
      </w:r>
      <w:r>
        <w:rPr>
          <w:i/>
          <w:iCs/>
          <w:color w:val="000000"/>
          <w:spacing w:val="0"/>
          <w:w w:val="100"/>
          <w:position w:val="0"/>
          <w:shd w:val="clear" w:color="auto" w:fill="auto"/>
          <w:lang w:val="de-DE" w:eastAsia="de-DE" w:bidi="de-DE"/>
        </w:rPr>
        <w:t>im besonderen Leibhaiiwfinationen als Organpsychose</w:t>
      </w:r>
      <w:r>
        <w:rPr>
          <w:color w:val="000000"/>
          <w:spacing w:val="0"/>
          <w:w w:val="100"/>
          <w:position w:val="0"/>
          <w:shd w:val="clear" w:color="auto" w:fill="auto"/>
          <w:lang w:val="de-DE" w:eastAsia="de-DE" w:bidi="de-DE"/>
        </w:rPr>
        <w:t xml:space="preserve"> (H. </w:t>
      </w:r>
      <w:r>
        <w:rPr>
          <w:smallCaps/>
          <w:color w:val="000000"/>
          <w:spacing w:val="0"/>
          <w:w w:val="100"/>
          <w:position w:val="0"/>
          <w:shd w:val="clear" w:color="auto" w:fill="auto"/>
          <w:lang w:val="de-DE" w:eastAsia="de-DE" w:bidi="de-DE"/>
        </w:rPr>
        <w:t>Meng)</w:t>
      </w:r>
      <w:r>
        <w:rPr>
          <w:color w:val="000000"/>
          <w:spacing w:val="0"/>
          <w:w w:val="100"/>
          <w:position w:val="0"/>
          <w:shd w:val="clear" w:color="auto" w:fill="auto"/>
          <w:lang w:val="de-DE" w:eastAsia="de-DE" w:bidi="de-DE"/>
        </w:rPr>
        <w:t xml:space="preserve"> (Nr. 76, 77, 89). So Nr. 89: «Sein Kopf ist verdreht, muß operiert werden, die Leistendrüsen ar</w:t>
        <w:softHyphen/>
        <w:t xml:space="preserve">beiten nicht, die müssen entfernt werden, er hat Bakterien im Kopf, will sich operieren lassen.» (Fall E. </w:t>
      </w:r>
      <w:r>
        <w:rPr>
          <w:smallCaps/>
          <w:color w:val="000000"/>
          <w:spacing w:val="0"/>
          <w:w w:val="100"/>
          <w:position w:val="0"/>
          <w:shd w:val="clear" w:color="auto" w:fill="auto"/>
          <w:lang w:val="de-DE" w:eastAsia="de-DE" w:bidi="de-DE"/>
        </w:rPr>
        <w:t>Stümper.)</w:t>
      </w:r>
      <w:r>
        <w:rPr>
          <w:color w:val="000000"/>
          <w:spacing w:val="0"/>
          <w:w w:val="100"/>
          <w:position w:val="0"/>
          <w:shd w:val="clear" w:color="auto" w:fill="auto"/>
          <w:lang w:val="de-DE" w:eastAsia="de-DE" w:bidi="de-DE"/>
        </w:rPr>
        <w:t xml:space="preserve"> Auch stuporöse Zustände sind vermerkt (Nr. 75, 89). Einmal fanden wir bei dem Introjektionswahn Mythomanie (Pseudo</w:t>
        <w:softHyphen/>
        <w:t>logia phantastica, Nr. 84).</w:t>
      </w:r>
    </w:p>
    <w:p>
      <w:pPr>
        <w:pStyle w:val="Style22"/>
        <w:keepNext w:val="0"/>
        <w:keepLines w:val="0"/>
        <w:widowControl w:val="0"/>
        <w:numPr>
          <w:ilvl w:val="0"/>
          <w:numId w:val="467"/>
        </w:numPr>
        <w:shd w:val="clear" w:color="auto" w:fill="auto"/>
        <w:tabs>
          <w:tab w:pos="623" w:val="left"/>
        </w:tabs>
        <w:bidi w:val="0"/>
        <w:spacing w:line="240" w:lineRule="auto"/>
        <w:ind w:left="0" w:firstLine="360"/>
        <w:jc w:val="left"/>
      </w:pPr>
      <w:r>
        <w:rPr>
          <w:i/>
          <w:iCs/>
          <w:color w:val="000000"/>
          <w:spacing w:val="0"/>
          <w:w w:val="100"/>
          <w:position w:val="0"/>
          <w:shd w:val="clear" w:color="auto" w:fill="auto"/>
          <w:lang w:val="de-DE" w:eastAsia="de-DE" w:bidi="de-DE"/>
        </w:rPr>
        <w:t>Experimentelle Ich-Analyse beim Versündigungswahn:</w:t>
      </w:r>
    </w:p>
    <w:p>
      <w:pPr>
        <w:pStyle w:val="Style22"/>
        <w:keepNext w:val="0"/>
        <w:keepLines w:val="0"/>
        <w:widowControl w:val="0"/>
        <w:numPr>
          <w:ilvl w:val="0"/>
          <w:numId w:val="469"/>
        </w:numPr>
        <w:shd w:val="clear" w:color="auto" w:fill="auto"/>
        <w:tabs>
          <w:tab w:pos="594" w:val="left"/>
        </w:tabs>
        <w:bidi w:val="0"/>
        <w:spacing w:line="240" w:lineRule="auto"/>
        <w:ind w:left="0" w:firstLine="360"/>
        <w:jc w:val="left"/>
      </w:pPr>
      <w:r>
        <w:rPr>
          <w:color w:val="000000"/>
          <w:spacing w:val="0"/>
          <w:w w:val="100"/>
          <w:position w:val="0"/>
          <w:shd w:val="clear" w:color="auto" w:fill="auto"/>
          <w:lang w:val="de-DE" w:eastAsia="de-DE" w:bidi="de-DE"/>
        </w:rPr>
        <w:t>Die ausschlaggebende Ich-Funktion ist beim Versündigungswahn: die</w:t>
      </w:r>
    </w:p>
    <w:p>
      <w:pPr>
        <w:pStyle w:val="Style22"/>
        <w:keepNext w:val="0"/>
        <w:keepLines w:val="0"/>
        <w:widowControl w:val="0"/>
        <w:shd w:val="clear" w:color="auto" w:fill="auto"/>
        <w:tabs>
          <w:tab w:leader="hyphen" w:pos="3034" w:val="left"/>
          <w:tab w:leader="hyphen" w:pos="3744" w:val="left"/>
        </w:tabs>
        <w:bidi w:val="0"/>
        <w:spacing w:line="240" w:lineRule="auto"/>
        <w:ind w:left="0" w:firstLine="0"/>
        <w:jc w:val="left"/>
      </w:pPr>
      <w:r>
        <w:rPr>
          <w:i/>
          <w:iCs/>
          <w:color w:val="000000"/>
          <w:spacing w:val="0"/>
          <w:w w:val="100"/>
          <w:position w:val="0"/>
          <w:shd w:val="clear" w:color="auto" w:fill="auto"/>
          <w:lang w:val="de-DE" w:eastAsia="de-DE" w:bidi="de-DE"/>
        </w:rPr>
        <w:t>introjektive Projektion, Sch</w:t>
      </w:r>
      <w:r>
        <w:rPr>
          <w:color w:val="000000"/>
          <w:spacing w:val="0"/>
          <w:w w:val="100"/>
          <w:position w:val="0"/>
          <w:shd w:val="clear" w:color="auto" w:fill="auto"/>
          <w:lang w:val="de-DE" w:eastAsia="de-DE" w:bidi="de-DE"/>
        </w:rPr>
        <w:t xml:space="preserve"> = 4</w:t>
        <w:tab/>
        <w:t>!, 4</w:t>
        <w:tab/>
        <w:t>. Wir konnten diese Ich-Funktion bei</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sieben von fünfzehn Versündigungswahnfällen experimentell sichtbar machen (Nr. 31, 72, 73, 74, 75, 76, 77). In den Fällen, wo der Versündigungswahn mit einer anderen führenden Ich-Funktion einherging, war der Versündigungswahn zur Zeit des Experimentes nicht im Vordergrund. Die in diesen Fällen führenden Ich-Funktionen entsprachen aber dem </w:t>
      </w:r>
      <w:r>
        <w:rPr>
          <w:i/>
          <w:iCs/>
          <w:color w:val="000000"/>
          <w:spacing w:val="0"/>
          <w:w w:val="100"/>
          <w:position w:val="0"/>
          <w:shd w:val="clear" w:color="auto" w:fill="auto"/>
          <w:lang w:val="de-DE" w:eastAsia="de-DE" w:bidi="de-DE"/>
        </w:rPr>
        <w:t>aktuell</w:t>
      </w:r>
      <w:r>
        <w:rPr>
          <w:color w:val="000000"/>
          <w:spacing w:val="0"/>
          <w:w w:val="100"/>
          <w:position w:val="0"/>
          <w:shd w:val="clear" w:color="auto" w:fill="auto"/>
          <w:lang w:val="de-DE" w:eastAsia="de-DE" w:bidi="de-DE"/>
        </w:rPr>
        <w:t xml:space="preserve"> vorhandenen Wahnbild bzw. der aktuellen wahnhaften Verhaltungsart völlig. Wir zählen aber auch diese Fälle auf, da diese Kranken vorher oder episodisch auch den Versündigungswahn ent</w:t>
        <w:softHyphen/>
        <w:t>wickelten.</w:t>
      </w:r>
    </w:p>
    <w:p>
      <w:pPr>
        <w:pStyle w:val="Style22"/>
        <w:keepNext w:val="0"/>
        <w:keepLines w:val="0"/>
        <w:widowControl w:val="0"/>
        <w:numPr>
          <w:ilvl w:val="0"/>
          <w:numId w:val="469"/>
        </w:numPr>
        <w:shd w:val="clear" w:color="auto" w:fill="auto"/>
        <w:tabs>
          <w:tab w:pos="591" w:val="left"/>
        </w:tabs>
        <w:bidi w:val="0"/>
        <w:spacing w:line="240" w:lineRule="auto"/>
        <w:ind w:left="0" w:firstLine="360"/>
        <w:jc w:val="left"/>
        <w:sectPr>
          <w:headerReference w:type="default" r:id="rId211"/>
          <w:footerReference w:type="default" r:id="rId212"/>
          <w:headerReference w:type="even" r:id="rId213"/>
          <w:footerReference w:type="even" r:id="rId214"/>
          <w:footnotePr>
            <w:pos w:val="pageBottom"/>
            <w:numFmt w:val="decimal"/>
            <w:numRestart w:val="continuous"/>
            <w15:footnoteColumns w:val="1"/>
          </w:footnotePr>
          <w:pgSz w:w="12240" w:h="15840"/>
          <w:pgMar w:top="1587" w:left="1947" w:right="1947" w:bottom="2599" w:header="0" w:footer="3" w:gutter="852"/>
          <w:cols w:space="720"/>
          <w:noEndnote/>
          <w:rtlGutter/>
          <w:docGrid w:linePitch="360"/>
        </w:sectPr>
      </w:pPr>
      <w:r>
        <w:rPr>
          <w:i/>
          <w:iCs/>
          <w:color w:val="000000"/>
          <w:spacing w:val="0"/>
          <w:w w:val="100"/>
          <w:position w:val="0"/>
          <w:shd w:val="clear" w:color="auto" w:fill="auto"/>
          <w:lang w:val="de-DE" w:eastAsia="de-DE" w:bidi="de-DE"/>
        </w:rPr>
        <w:t>Totale Negation</w:t>
      </w:r>
      <w:r>
        <w:rPr>
          <w:color w:val="000000"/>
          <w:spacing w:val="0"/>
          <w:w w:val="100"/>
          <w:position w:val="0"/>
          <w:shd w:val="clear" w:color="auto" w:fill="auto"/>
          <w:lang w:val="de-DE" w:eastAsia="de-DE" w:bidi="de-DE"/>
        </w:rPr>
        <w:t xml:space="preserve"> in 3 von 15 Fällen. In Fall Nr. 62 war der Versündigungs</w:t>
        <w:softHyphen/>
        <w:t xml:space="preserve">wahn mit </w:t>
      </w:r>
      <w:r>
        <w:rPr>
          <w:i/>
          <w:iCs/>
          <w:color w:val="000000"/>
          <w:spacing w:val="0"/>
          <w:w w:val="100"/>
          <w:position w:val="0"/>
          <w:shd w:val="clear" w:color="auto" w:fill="auto"/>
          <w:lang w:val="de-DE" w:eastAsia="de-DE" w:bidi="de-DE"/>
        </w:rPr>
        <w:t>katatoniformen Erstarrungen verbunden;</w:t>
      </w:r>
      <w:r>
        <w:rPr>
          <w:color w:val="000000"/>
          <w:spacing w:val="0"/>
          <w:w w:val="100"/>
          <w:position w:val="0"/>
          <w:shd w:val="clear" w:color="auto" w:fill="auto"/>
          <w:lang w:val="de-DE" w:eastAsia="de-DE" w:bidi="de-DE"/>
        </w:rPr>
        <w:t xml:space="preserve"> in Fall Nr. 63 mit hypochondri</w:t>
        <w:softHyphen/>
        <w:t xml:space="preserve">schem </w:t>
      </w:r>
      <w:r>
        <w:rPr>
          <w:i/>
          <w:iCs/>
          <w:color w:val="000000"/>
          <w:spacing w:val="0"/>
          <w:w w:val="100"/>
          <w:position w:val="0"/>
          <w:shd w:val="clear" w:color="auto" w:fill="auto"/>
          <w:lang w:val="de-DE" w:eastAsia="de-DE" w:bidi="de-DE"/>
        </w:rPr>
        <w:t>Ver^tveiflungswahn</w:t>
      </w:r>
      <w:r>
        <w:rPr>
          <w:color w:val="000000"/>
          <w:spacing w:val="0"/>
          <w:w w:val="100"/>
          <w:position w:val="0"/>
          <w:shd w:val="clear" w:color="auto" w:fill="auto"/>
          <w:lang w:val="de-DE" w:eastAsia="de-DE" w:bidi="de-DE"/>
        </w:rPr>
        <w:t xml:space="preserve"> und Organhalluzinationen; in Fall Nr. 66 war der Ver</w:t>
        <w:softHyphen/>
        <w:t xml:space="preserve">sündigungswahn einer katatonen Erstarrung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xml:space="preserve"> 0:8mal) vorausgegangen.</w:t>
      </w:r>
    </w:p>
    <w:p>
      <w:pPr>
        <w:pStyle w:val="Style22"/>
        <w:keepNext w:val="0"/>
        <w:keepLines w:val="0"/>
        <w:widowControl w:val="0"/>
        <w:numPr>
          <w:ilvl w:val="0"/>
          <w:numId w:val="469"/>
        </w:numPr>
        <w:shd w:val="clear" w:color="auto" w:fill="auto"/>
        <w:tabs>
          <w:tab w:pos="552" w:val="left"/>
          <w:tab w:leader="hyphen" w:pos="601" w:val="left"/>
        </w:tabs>
        <w:bidi w:val="0"/>
        <w:spacing w:line="240" w:lineRule="auto"/>
        <w:ind w:left="0" w:firstLine="360"/>
        <w:jc w:val="left"/>
      </w:pPr>
      <w:r>
        <w:rPr>
          <w:i/>
          <w:iCs/>
          <w:color w:val="000000"/>
          <w:spacing w:val="0"/>
          <w:w w:val="100"/>
          <w:position w:val="0"/>
          <w:shd w:val="clear" w:color="auto" w:fill="auto"/>
          <w:lang w:val="de-DE" w:eastAsia="de-DE" w:bidi="de-DE"/>
        </w:rPr>
        <w:t>Die totale Projektion</w:t>
      </w:r>
      <w:r>
        <w:rPr>
          <w:color w:val="000000"/>
          <w:spacing w:val="0"/>
          <w:w w:val="100"/>
          <w:position w:val="0"/>
          <w:shd w:val="clear" w:color="auto" w:fill="auto"/>
          <w:lang w:val="de-DE" w:eastAsia="de-DE" w:bidi="de-DE"/>
        </w:rPr>
        <w:t xml:space="preserve"> führte einmal unter den 15 Versündigungswahnbildern. Hier handelte es sich um einen manisch-depressiven Kranken, der fünfzehnmal interniert war (Ettelbrück) und in den melancholischen Phasen Versündigungs</w:t>
        <w:softHyphen/>
        <w:t xml:space="preserve">ideen entwickelte. Der Mann lieferte viermal das Bild der totalen Projektion {Sch = 0 —) und viermal das desintegrierte Ich-Bild (Sch = 0 0), viermal das Negations-Ich {Sch = — 0) und einmal das negierte Projektions-Ich-Bild {Sch = </w:t>
        <w:tab/>
        <w:t xml:space="preserve">) in 13 Testaufnahmen. Der Mann figuriert ich-funktionell also in drei Ich- Gruppen: in denen der totalen Projektion, der Desintegration und der Negation. </w:t>
      </w:r>
      <w:r>
        <w:rPr>
          <w:i/>
          <w:iCs/>
          <w:color w:val="000000"/>
          <w:spacing w:val="0"/>
          <w:w w:val="100"/>
          <w:position w:val="0"/>
          <w:shd w:val="clear" w:color="auto" w:fill="auto"/>
          <w:lang w:val="de-DE" w:eastAsia="de-DE" w:bidi="de-DE"/>
        </w:rPr>
        <w:t>Deese</w:t>
      </w:r>
      <w:r>
        <w:rPr>
          <w:color w:val="000000"/>
          <w:spacing w:val="0"/>
          <w:w w:val="100"/>
          <w:position w:val="0"/>
          <w:shd w:val="clear" w:color="auto" w:fill="auto"/>
          <w:lang w:val="de-DE" w:eastAsia="de-DE" w:bidi="de-DE"/>
        </w:rPr>
        <w:t xml:space="preserve"> verschiedenen Zs-h-Funkt/ionen geigen aber stets die Fhase an, in der er </w:t>
      </w:r>
      <w:r>
        <w:rPr>
          <w:i/>
          <w:iCs/>
          <w:color w:val="000000"/>
          <w:spacing w:val="0"/>
          <w:w w:val="100"/>
          <w:position w:val="0"/>
          <w:shd w:val="clear" w:color="auto" w:fill="auto"/>
          <w:lang w:val="de-DE" w:eastAsia="de-DE" w:bidi="de-DE"/>
        </w:rPr>
        <w:t>getestet:</w:t>
      </w:r>
      <w:r>
        <w:rPr>
          <w:color w:val="000000"/>
          <w:spacing w:val="0"/>
          <w:w w:val="100"/>
          <w:position w:val="0"/>
          <w:shd w:val="clear" w:color="auto" w:fill="auto"/>
          <w:lang w:val="de-DE" w:eastAsia="de-DE" w:bidi="de-DE"/>
        </w:rPr>
        <w:t xml:space="preserve"> werde. Die Desintegrationsphase wird in der Krankengeschichte als «stuporöse» Phase, die Negationsphase als «manische» Phase vermerkt. Wir müssen annehmen, daß die vermerkten Versündigungsideen bei dem Kranken aus einer Phase stammen, in der er nie getestet wurde. Sonst hätte man eben die Introjekttonsphase finden müssen.</w:t>
      </w:r>
    </w:p>
    <w:p>
      <w:pPr>
        <w:pStyle w:val="Style22"/>
        <w:keepNext w:val="0"/>
        <w:keepLines w:val="0"/>
        <w:widowControl w:val="0"/>
        <w:numPr>
          <w:ilvl w:val="0"/>
          <w:numId w:val="46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Desintegration</w:t>
      </w:r>
      <w:r>
        <w:rPr>
          <w:color w:val="000000"/>
          <w:spacing w:val="0"/>
          <w:w w:val="100"/>
          <w:position w:val="0"/>
          <w:shd w:val="clear" w:color="auto" w:fill="auto"/>
          <w:lang w:val="de-DE" w:eastAsia="de-DE" w:bidi="de-DE"/>
        </w:rPr>
        <w:t xml:space="preserve"> {Sch = 0 0) kam bei demselben Kranken, wie wir sagten, in der Phase des Stupors vor.</w:t>
      </w:r>
    </w:p>
    <w:p>
      <w:pPr>
        <w:pStyle w:val="Style22"/>
        <w:keepNext w:val="0"/>
        <w:keepLines w:val="0"/>
        <w:widowControl w:val="0"/>
        <w:numPr>
          <w:ilvl w:val="0"/>
          <w:numId w:val="469"/>
        </w:numPr>
        <w:shd w:val="clear" w:color="auto" w:fill="auto"/>
        <w:tabs>
          <w:tab w:pos="619" w:val="left"/>
        </w:tabs>
        <w:bidi w:val="0"/>
        <w:spacing w:line="240" w:lineRule="auto"/>
        <w:ind w:left="0" w:firstLine="360"/>
        <w:jc w:val="left"/>
      </w:pPr>
      <w:r>
        <w:rPr>
          <w:color w:val="000000"/>
          <w:spacing w:val="0"/>
          <w:w w:val="100"/>
          <w:position w:val="0"/>
          <w:shd w:val="clear" w:color="auto" w:fill="auto"/>
          <w:lang w:val="de-DE" w:eastAsia="de-DE" w:bidi="de-DE"/>
        </w:rPr>
        <w:t>Die 7/z/egration {Sch = V ±) fanden wir bei einem depressiven Fall mit</w:t>
      </w:r>
    </w:p>
    <w:p>
      <w:pPr>
        <w:pStyle w:val="Style22"/>
        <w:keepNext w:val="0"/>
        <w:keepLines w:val="0"/>
        <w:widowControl w:val="0"/>
        <w:shd w:val="clear" w:color="auto" w:fill="auto"/>
        <w:tabs>
          <w:tab w:pos="6634" w:val="left"/>
        </w:tabs>
        <w:bidi w:val="0"/>
        <w:spacing w:line="240" w:lineRule="auto"/>
        <w:ind w:left="0" w:firstLine="0"/>
        <w:jc w:val="left"/>
      </w:pPr>
      <w:r>
        <w:rPr>
          <w:color w:val="000000"/>
          <w:spacing w:val="0"/>
          <w:w w:val="100"/>
          <w:position w:val="0"/>
          <w:shd w:val="clear" w:color="auto" w:fill="auto"/>
          <w:lang w:val="de-DE" w:eastAsia="de-DE" w:bidi="de-DE"/>
        </w:rPr>
        <w:t>Versündigungsideen, der aber die Tendenz zur Integration (Srh = ±</w:t>
        <w:tab/>
        <w: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F fünfmal in zehn Profilen) aufwies.</w:t>
      </w:r>
    </w:p>
    <w:p>
      <w:pPr>
        <w:pStyle w:val="Style22"/>
        <w:keepNext w:val="0"/>
        <w:keepLines w:val="0"/>
        <w:widowControl w:val="0"/>
        <w:numPr>
          <w:ilvl w:val="0"/>
          <w:numId w:val="469"/>
        </w:numPr>
        <w:shd w:val="clear" w:color="auto" w:fill="auto"/>
        <w:tabs>
          <w:tab w:pos="572" w:val="left"/>
        </w:tabs>
        <w:bidi w:val="0"/>
        <w:spacing w:line="240" w:lineRule="auto"/>
        <w:ind w:left="0" w:firstLine="360"/>
        <w:jc w:val="left"/>
      </w:pPr>
      <w:r>
        <w:rPr>
          <w:i/>
          <w:iCs/>
          <w:color w:val="000000"/>
          <w:spacing w:val="0"/>
          <w:w w:val="100"/>
          <w:position w:val="0"/>
          <w:shd w:val="clear" w:color="auto" w:fill="auto"/>
          <w:lang w:val="de-DE" w:eastAsia="de-DE" w:bidi="de-DE"/>
        </w:rPr>
        <w:t>Die Entfeenedung</w:t>
      </w:r>
      <w:r>
        <w:rPr>
          <w:color w:val="000000"/>
          <w:spacing w:val="0"/>
          <w:w w:val="100"/>
          <w:position w:val="0"/>
          <w:shd w:val="clear" w:color="auto" w:fill="auto"/>
          <w:lang w:val="de-DE" w:eastAsia="de-DE" w:bidi="de-DE"/>
        </w:rPr>
        <w:t xml:space="preserve"> {Sch = — ±) führte einmal in dem voraufgehenden Fall (Nr. 163).</w:t>
      </w:r>
    </w:p>
    <w:p>
      <w:pPr>
        <w:pStyle w:val="Style22"/>
        <w:keepNext w:val="0"/>
        <w:keepLines w:val="0"/>
        <w:widowControl w:val="0"/>
        <w:numPr>
          <w:ilvl w:val="0"/>
          <w:numId w:val="469"/>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totale /nt^r^oz'ekti'on {Sch = -j- 0) war die führende Ich-Funktion bei einem 30jährigen Epileptiker, der trotz Versündigungsideen zu Exhibitionismus neigte.</w:t>
      </w:r>
    </w:p>
    <w:p>
      <w:pPr>
        <w:pStyle w:val="Style1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Nr. 54: «Er führt dramatische Szenen auf, will sich umbringen, wirft sich auf die Knie und bittet um Verzeihung. » (E. </w:t>
      </w:r>
      <w:r>
        <w:rPr>
          <w:smallCaps/>
          <w:color w:val="000000"/>
          <w:spacing w:val="0"/>
          <w:w w:val="100"/>
          <w:position w:val="0"/>
          <w:shd w:val="clear" w:color="auto" w:fill="auto"/>
          <w:lang w:val="de-DE" w:eastAsia="de-DE" w:bidi="de-DE"/>
        </w:rPr>
        <w:t>Stumper.)</w:t>
      </w:r>
      <w:r>
        <w:rPr>
          <w:color w:val="000000"/>
          <w:spacing w:val="0"/>
          <w:w w:val="100"/>
          <w:position w:val="0"/>
          <w:shd w:val="clear" w:color="auto" w:fill="auto"/>
          <w:lang w:val="de-DE" w:eastAsia="de-DE" w:bidi="de-DE"/>
        </w:rPr>
        <w:t xml:space="preserve"> Erstarb im Status epilcpticus. Trotz ausgesprochenen Versündigungsideen fehlt hier neben der Introjektion die Projektion. Vermutlich war er eben nicht zur Zeit der Versündigungsideen, sondern in der Phase getestet, wo er unter exhibitio</w:t>
        <w:softHyphen/>
        <w:t>nistischen Machtideen stand.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den sieben Fällen hingegen, in denen die Person zur Zeit des Testens aus</w:t>
        <w:softHyphen/>
        <w:t>schließlich Versündigungsideen entwickelte, war die führende Ich-Funktion die iÄt/o/ekt^zve P^z^o/ekt^zon. Dieser Umstand bewog uns zu der Annahme, daß bei dem Versündigungswahn die ausschlaggebende Ich-Funktion die Introprojektion ist. Auf diese Tatsache haben wir schon 1947 in der «Experimentellen Triebdiagno</w:t>
        <w:softHyphen/>
        <w:t>stik» hingewiesen. In Tabelle Nr. VI (S. 264) figurieeee in der Häutigkei:seang- reihe der Introprojektion (Ich-Bild A2) die Melancholie am ersten, die Schi</w:t>
        <w:softHyphen/>
        <w:t>zophrenie am zweiten Platz. Aus der Klinik ist aber bekannt, daß der Ver</w:t>
        <w:softHyphen/>
        <w:t>sündigungswahn bei der Melancholie die führende Wahnform darstellt.</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B }. D&gt;epr&lt;jekZ/on mit Zwang</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Mit Zwang z«räokge/;a/Zene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Der Zwangswahn (Sch = üc —</w:t>
      </w:r>
    </w:p>
    <w:p>
      <w:pPr>
        <w:pStyle w:val="Style22"/>
        <w:keepNext w:val="0"/>
        <w:keepLines w:val="0"/>
        <w:widowControl w:val="0"/>
        <w:numPr>
          <w:ilvl w:val="0"/>
          <w:numId w:val="471"/>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BegezttS■be.^Jtimzm«n</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g.• Bei dieser Wahnform der Deprojektionsgruppe handelt es sich um solche Verfolgungs- und Beeinträchtigungswahnkranke, die vor oder nach dem Ausbruch ihrer Psychose den Projektionswahn mit dem Zwangsmecha</w:t>
        <w:softHyphen/>
        <w:t xml:space="preserve">nismus zu bändigen versuchen. Der Zwang, der hier sowohl klinisch wie testolo- gisch (T; k) feststellbar ist, besteht in dem Versuch, den Projektionswahn zu </w:t>
      </w:r>
      <w:r>
        <w:rPr>
          <w:color w:val="000000"/>
          <w:spacing w:val="0"/>
          <w:w w:val="100"/>
          <w:position w:val="0"/>
          <w:shd w:val="clear" w:color="auto" w:fill="auto"/>
          <w:lang w:val="de-DE" w:eastAsia="de-DE" w:bidi="de-DE"/>
        </w:rPr>
        <w:t xml:space="preserve">heilen. </w:t>
      </w:r>
      <w:r>
        <w:rPr>
          <w:i/>
          <w:iCs/>
          <w:color w:val="000000"/>
          <w:spacing w:val="0"/>
          <w:w w:val="100"/>
          <w:position w:val="0"/>
          <w:shd w:val="clear" w:color="auto" w:fill="auto"/>
          <w:lang w:val="de-DE" w:eastAsia="de-DE" w:bidi="de-DE"/>
        </w:rPr>
        <w:t>Die Deprojektion ist ja u. E. stets ein spontaner Selbstheilungspros^eß.</w:t>
      </w:r>
      <w:r>
        <w:rPr>
          <w:color w:val="000000"/>
          <w:spacing w:val="0"/>
          <w:w w:val="100"/>
          <w:position w:val="0"/>
          <w:shd w:val="clear" w:color="auto" w:fill="auto"/>
          <w:lang w:val="de-DE" w:eastAsia="de-DE" w:bidi="de-DE"/>
        </w:rPr>
        <w:t xml:space="preserve"> Die Macht</w:t>
        <w:softHyphen/>
        <w:t>verteilung bleibt auch hier krankhaft, da ja die magische Macht auf Zwangs</w:t>
        <w:softHyphen/>
        <w:t>handlungen übertragen wird. Die Person lebt fortan nicht mit dem Verfolger, sondern mit den Zwangshandlungen und -ideen in einer unzertrennlichen Partizi</w:t>
        <w:softHyphen/>
        <w:t>pationseinheit. Von den 180 Wahnkranken gehören nur drei dieser Gruppe an (Nr. 90, 91 und 92).</w:t>
      </w:r>
    </w:p>
    <w:p>
      <w:pPr>
        <w:pStyle w:val="Style22"/>
        <w:keepNext w:val="0"/>
        <w:keepLines w:val="0"/>
        <w:widowControl w:val="0"/>
        <w:numPr>
          <w:ilvl w:val="0"/>
          <w:numId w:val="471"/>
        </w:numPr>
        <w:shd w:val="clear" w:color="auto" w:fill="auto"/>
        <w:tabs>
          <w:tab w:pos="770" w:val="left"/>
        </w:tabs>
        <w:bidi w:val="0"/>
        <w:spacing w:line="240" w:lineRule="auto"/>
        <w:ind w:left="0" w:firstLine="360"/>
        <w:jc w:val="left"/>
      </w:pPr>
      <w:r>
        <w:rPr>
          <w:i/>
          <w:iCs/>
          <w:color w:val="000000"/>
          <w:spacing w:val="0"/>
          <w:w w:val="100"/>
          <w:position w:val="0"/>
          <w:shd w:val="clear" w:color="auto" w:fill="auto"/>
          <w:lang w:val="de-DE" w:eastAsia="de-DE" w:bidi="de-DE"/>
        </w:rPr>
        <w:t>Klinik:</w:t>
      </w:r>
      <w:r>
        <w:rPr>
          <w:color w:val="000000"/>
          <w:spacing w:val="0"/>
          <w:w w:val="100"/>
          <w:position w:val="0"/>
          <w:shd w:val="clear" w:color="auto" w:fill="auto"/>
          <w:lang w:val="de-DE" w:eastAsia="de-DE" w:bidi="de-DE"/>
        </w:rPr>
        <w:t xml:space="preserve"> Die Kranken entwickeln zunächst typische Beeinträchtigungs- und Verfolgungsideen mit Halluzinationen. Dann treten die Projektionen in den Hin</w:t>
        <w:softHyphen/>
        <w:t>tergrund, und im Vordergrund entwickeln die Kranken wahnhafte Zwangshand</w:t>
        <w:softHyphen/>
        <w:t xml:space="preserve">lungen, die einmal in zwanghafter </w:t>
      </w:r>
      <w:r>
        <w:rPr>
          <w:i/>
          <w:iCs/>
          <w:color w:val="000000"/>
          <w:spacing w:val="0"/>
          <w:w w:val="100"/>
          <w:position w:val="0"/>
          <w:shd w:val="clear" w:color="auto" w:fill="auto"/>
          <w:lang w:val="de-DE" w:eastAsia="de-DE" w:bidi="de-DE"/>
        </w:rPr>
        <w:t>Poriomanie,</w:t>
      </w:r>
      <w:r>
        <w:rPr>
          <w:color w:val="000000"/>
          <w:spacing w:val="0"/>
          <w:w w:val="100"/>
          <w:position w:val="0"/>
          <w:shd w:val="clear" w:color="auto" w:fill="auto"/>
          <w:lang w:val="de-DE" w:eastAsia="de-DE" w:bidi="de-DE"/>
        </w:rPr>
        <w:t xml:space="preserve"> ein andermal in </w:t>
      </w:r>
      <w:r>
        <w:rPr>
          <w:i/>
          <w:iCs/>
          <w:color w:val="000000"/>
          <w:spacing w:val="0"/>
          <w:w w:val="100"/>
          <w:position w:val="0"/>
          <w:shd w:val="clear" w:color="auto" w:fill="auto"/>
          <w:lang w:val="de-DE" w:eastAsia="de-DE" w:bidi="de-DE"/>
        </w:rPr>
        <w:t>Pyromanie</w:t>
      </w:r>
      <w:r>
        <w:rPr>
          <w:color w:val="000000"/>
          <w:spacing w:val="0"/>
          <w:w w:val="100"/>
          <w:position w:val="0"/>
          <w:shd w:val="clear" w:color="auto" w:fill="auto"/>
          <w:lang w:val="de-DE" w:eastAsia="de-DE" w:bidi="de-DE"/>
        </w:rPr>
        <w:t xml:space="preserve"> oder in andersartigen Zwängen erscheinen. Als Beispiel erwähnen wir hier den Fall (Nr. 93) einer 34jährigen Schauspielerin.</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 jo:</w:t>
      </w:r>
      <w:r>
        <w:rPr>
          <w:color w:val="000000"/>
          <w:spacing w:val="0"/>
          <w:w w:val="100"/>
          <w:position w:val="0"/>
          <w:shd w:val="clear" w:color="auto" w:fill="auto"/>
          <w:lang w:val="de-DE" w:eastAsia="de-DE" w:bidi="de-DE"/>
        </w:rPr>
        <w:t xml:space="preserve"> Ihre Krankheit begann mit einem Projektionswahn: Sie fühlte sich im Theater ständig beleidigt, beeinträchtigt, ihre Kollegen verfolgten sie, sie mußte ihren Beruf aufgeben. </w:t>
      </w:r>
      <w:r>
        <w:rPr>
          <w:i/>
          <w:iCs/>
          <w:color w:val="000000"/>
          <w:spacing w:val="0"/>
          <w:w w:val="100"/>
          <w:position w:val="0"/>
          <w:shd w:val="clear" w:color="auto" w:fill="auto"/>
          <w:lang w:val="de-DE" w:eastAsia="de-DE" w:bidi="de-DE"/>
        </w:rPr>
        <w:t>Eine Weile lebte sie mit ihrer Mutter in einer krankhaften Partizipation.</w:t>
      </w:r>
      <w:r>
        <w:rPr>
          <w:color w:val="000000"/>
          <w:spacing w:val="0"/>
          <w:w w:val="100"/>
          <w:position w:val="0"/>
          <w:shd w:val="clear" w:color="auto" w:fill="auto"/>
          <w:lang w:val="de-DE" w:eastAsia="de-DE" w:bidi="de-DE"/>
        </w:rPr>
        <w:t xml:space="preserve"> Plötzlich mußte sie aber das Zusammenleben mit ihr aufgeben, weil sie von dem Zwangsgedanken gequält wurde, </w:t>
      </w:r>
      <w:r>
        <w:rPr>
          <w:i/>
          <w:iCs/>
          <w:color w:val="000000"/>
          <w:spacing w:val="0"/>
          <w:w w:val="100"/>
          <w:position w:val="0"/>
          <w:shd w:val="clear" w:color="auto" w:fill="auto"/>
          <w:lang w:val="de-DE" w:eastAsia="de-DE" w:bidi="de-DE"/>
        </w:rPr>
        <w:t>sie müsse die Mutter töten.</w:t>
      </w:r>
      <w:r>
        <w:rPr>
          <w:color w:val="000000"/>
          <w:spacing w:val="0"/>
          <w:w w:val="100"/>
          <w:position w:val="0"/>
          <w:shd w:val="clear" w:color="auto" w:fill="auto"/>
          <w:lang w:val="de-DE" w:eastAsia="de-DE" w:bidi="de-DE"/>
        </w:rPr>
        <w:t xml:space="preserve"> Sic zog in ein Hotel, damit der Tötungsgedanke nicht zur Tat werde. Ihre Zwangsideen meldeten sich vorher in anderen Formen. Bei einem Beischlaf mit einem Mann mußte sic stets denken, ihr Partner trage ein Ticrgcsicht. Seit diesem Erlebnis mußte sic auf der Straße immer den Zwang bekämpfen, Pferde- oder Hundcfaeccs aufzunehmen und zu essen. Ein glückliches Empfinden bewältigt sic, so oft sic auf der Straße das Stampfen von Pfcrdchufcn hört. </w:t>
      </w:r>
      <w:r>
        <w:rPr>
          <w:i/>
          <w:iCs/>
          <w:color w:val="000000"/>
          <w:spacing w:val="0"/>
          <w:w w:val="100"/>
          <w:position w:val="0"/>
          <w:shd w:val="clear" w:color="auto" w:fill="auto"/>
          <w:lang w:val="de-DE" w:eastAsia="de-DE" w:bidi="de-DE"/>
        </w:rPr>
        <w:t>(Partizipative Identität mit den Tieren.)</w:t>
      </w:r>
      <w:r>
        <w:rPr>
          <w:color w:val="000000"/>
          <w:spacing w:val="0"/>
          <w:w w:val="100"/>
          <w:position w:val="0"/>
          <w:shd w:val="clear" w:color="auto" w:fill="auto"/>
          <w:lang w:val="de-DE" w:eastAsia="de-DE" w:bidi="de-DE"/>
        </w:rPr>
        <w:t xml:space="preserve"> Auch Reinigungs- und Waschzwängc bemächtigten sich ihrer.</w:t>
      </w:r>
    </w:p>
    <w:p>
      <w:pPr>
        <w:pStyle w:val="Style22"/>
        <w:keepNext w:val="0"/>
        <w:keepLines w:val="0"/>
        <w:widowControl w:val="0"/>
        <w:numPr>
          <w:ilvl w:val="0"/>
          <w:numId w:val="471"/>
        </w:numPr>
        <w:shd w:val="clear" w:color="auto" w:fill="auto"/>
        <w:tabs>
          <w:tab w:pos="766" w:val="left"/>
        </w:tabs>
        <w:bidi w:val="0"/>
        <w:spacing w:line="240" w:lineRule="auto"/>
        <w:ind w:left="0" w:firstLine="360"/>
        <w:jc w:val="left"/>
      </w:pPr>
      <w:r>
        <w:rPr>
          <w:i/>
          <w:iCs/>
          <w:color w:val="000000"/>
          <w:spacing w:val="0"/>
          <w:w w:val="100"/>
          <w:position w:val="0"/>
          <w:shd w:val="clear" w:color="auto" w:fill="auto"/>
          <w:lang w:val="de-DE" w:eastAsia="de-DE" w:bidi="de-DE"/>
        </w:rPr>
        <w:t>Experimentelle Ich-Analyse:</w:t>
      </w:r>
      <w:r>
        <w:rPr>
          <w:color w:val="000000"/>
          <w:spacing w:val="0"/>
          <w:w w:val="100"/>
          <w:position w:val="0"/>
          <w:shd w:val="clear" w:color="auto" w:fill="auto"/>
          <w:lang w:val="de-DE" w:eastAsia="de-DE" w:bidi="de-DE"/>
        </w:rPr>
        <w:t xml:space="preserve"> Diese Kranke lieferte in sechs Profilen fünfmal das Ich-Bild </w:t>
      </w:r>
      <w:r>
        <w:rPr>
          <w:i/>
          <w:iCs/>
          <w:color w:val="000000"/>
          <w:spacing w:val="0"/>
          <w:w w:val="100"/>
          <w:position w:val="0"/>
          <w:shd w:val="clear" w:color="auto" w:fill="auto"/>
          <w:lang w:val="de-DE" w:eastAsia="de-DE" w:bidi="de-DE"/>
        </w:rPr>
        <w:t>Sch = E—</w:t>
      </w:r>
      <w:r>
        <w:rPr>
          <w:color w:val="000000"/>
          <w:spacing w:val="0"/>
          <w:w w:val="100"/>
          <w:position w:val="0"/>
          <w:shd w:val="clear" w:color="auto" w:fill="auto"/>
          <w:lang w:val="de-DE" w:eastAsia="de-DE" w:bidi="de-DE"/>
        </w:rPr>
        <w:t xml:space="preserve">; einmal mit Quantumspannung in der Projektion: </w:t>
      </w:r>
      <w:r>
        <w:rPr>
          <w:i/>
          <w:iCs/>
          <w:color w:val="000000"/>
          <w:spacing w:val="0"/>
          <w:w w:val="100"/>
          <w:position w:val="0"/>
          <w:shd w:val="clear" w:color="auto" w:fill="auto"/>
          <w:lang w:val="de-DE" w:eastAsia="de-DE" w:bidi="de-DE"/>
        </w:rPr>
        <w:t>Sch — E —</w:t>
      </w:r>
      <w:r>
        <w:rPr>
          <w:color w:val="000000"/>
          <w:spacing w:val="0"/>
          <w:w w:val="100"/>
          <w:position w:val="0"/>
          <w:shd w:val="clear" w:color="auto" w:fill="auto"/>
          <w:lang w:val="de-DE" w:eastAsia="de-DE" w:bidi="de-DE"/>
        </w:rPr>
        <w:t xml:space="preserve"> !• Ich-psychologisch ist somit bewiesen, daß sie den Projektionswahn </w:t>
      </w:r>
      <w:r>
        <w:rPr>
          <w:i/>
          <w:iCs/>
          <w:color w:val="000000"/>
          <w:spacing w:val="0"/>
          <w:w w:val="100"/>
          <w:position w:val="0"/>
          <w:shd w:val="clear" w:color="auto" w:fill="auto"/>
          <w:lang w:val="de-DE" w:eastAsia="de-DE" w:bidi="de-DE"/>
        </w:rPr>
        <w:t xml:space="preserve">(p = </w:t>
      </w:r>
      <w:r>
        <w:rPr>
          <w:color w:val="000000"/>
          <w:spacing w:val="0"/>
          <w:w w:val="100"/>
          <w:position w:val="0"/>
          <w:shd w:val="clear" w:color="auto" w:fill="auto"/>
          <w:lang w:val="de-DE" w:eastAsia="de-DE" w:bidi="de-DE"/>
        </w:rPr>
        <w:t xml:space="preserve">— !,—) mit Zwang (i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zurückzuhalten versucht. Ihr Zwangswahn ist ein spontaner Heilungsakt gegen den gefahrbringenden Projektionswahn.</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 xml:space="preserve">Fall </w:t>
      </w:r>
      <w:r>
        <w:rPr>
          <w:i/>
          <w:iCs/>
          <w:smallCaps/>
          <w:color w:val="000000"/>
          <w:spacing w:val="0"/>
          <w:w w:val="100"/>
          <w:position w:val="0"/>
          <w:sz w:val="20"/>
          <w:szCs w:val="20"/>
          <w:shd w:val="clear" w:color="auto" w:fill="auto"/>
          <w:lang w:val="de-DE" w:eastAsia="de-DE" w:bidi="de-DE"/>
        </w:rPr>
        <w:t>ji:</w:t>
      </w:r>
      <w:r>
        <w:rPr>
          <w:color w:val="000000"/>
          <w:spacing w:val="0"/>
          <w:w w:val="100"/>
          <w:position w:val="0"/>
          <w:shd w:val="clear" w:color="auto" w:fill="auto"/>
          <w:lang w:val="de-DE" w:eastAsia="de-DE" w:bidi="de-DE"/>
        </w:rPr>
        <w:t xml:space="preserve"> Der zweite Kranke (Nr. 91), ein 16%jähriger Gymnasiast, zeitigte das Bild der mit Zwang zurückgchaltcncn Projektion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i —) vor dem Ausbruch seines Verfolgungs</w:t>
        <w:softHyphen/>
        <w:t>wahns. Er hatte auch porio- und pyromanischc Zwänge, ferner den Zwang, im Bett, wenn er , allein war, religiöse oder antireligiöse Reden zu halten. Dieser Junge war vor seiner Erkran</w:t>
        <w:softHyphen/>
        <w:t xml:space="preserve">kung (paranoide Schizophrenie) </w:t>
      </w:r>
      <w:r>
        <w:rPr>
          <w:i/>
          <w:iCs/>
          <w:color w:val="000000"/>
          <w:spacing w:val="0"/>
          <w:w w:val="100"/>
          <w:position w:val="0"/>
          <w:shd w:val="clear" w:color="auto" w:fill="auto"/>
          <w:lang w:val="de-DE" w:eastAsia="de-DE" w:bidi="de-DE"/>
        </w:rPr>
        <w:t>mit dem Vater partizipativ verbunden.</w:t>
      </w:r>
      <w:r>
        <w:rPr>
          <w:color w:val="000000"/>
          <w:spacing w:val="0"/>
          <w:w w:val="100"/>
          <w:position w:val="0"/>
          <w:shd w:val="clear" w:color="auto" w:fill="auto"/>
          <w:lang w:val="de-DE" w:eastAsia="de-DE" w:bidi="de-DE"/>
        </w:rPr>
        <w:t xml:space="preserve"> Er erkrankte, als diese Liebe unmöglich wurde.</w:t>
      </w:r>
    </w:p>
    <w:p>
      <w:pPr>
        <w:pStyle w:val="Style12"/>
        <w:keepNext w:val="0"/>
        <w:keepLines w:val="0"/>
        <w:widowControl w:val="0"/>
        <w:shd w:val="clear" w:color="auto" w:fill="auto"/>
        <w:tabs>
          <w:tab w:leader="hyphen" w:pos="3582" w:val="left"/>
        </w:tabs>
        <w:bidi w:val="0"/>
        <w:ind w:left="0" w:firstLine="360"/>
        <w:jc w:val="left"/>
      </w:pPr>
      <w:r>
        <w:rPr>
          <w:i/>
          <w:iCs/>
          <w:color w:val="000000"/>
          <w:spacing w:val="0"/>
          <w:w w:val="100"/>
          <w:position w:val="0"/>
          <w:shd w:val="clear" w:color="auto" w:fill="auto"/>
          <w:lang w:val="de-DE" w:eastAsia="de-DE" w:bidi="de-DE"/>
        </w:rPr>
        <w:t>Fall j2:</w:t>
      </w:r>
      <w:r>
        <w:rPr>
          <w:color w:val="000000"/>
          <w:spacing w:val="0"/>
          <w:w w:val="100"/>
          <w:position w:val="0"/>
          <w:shd w:val="clear" w:color="auto" w:fill="auto"/>
          <w:lang w:val="de-DE" w:eastAsia="de-DE" w:bidi="de-DE"/>
        </w:rPr>
        <w:t xml:space="preserve"> Der dritte Kranke dieser Gruppe (Nr. 90) war in der Anstalt Ettelbrück interniert. Er lieferte im Test abwechselnd das mit Zwang zurückgehaltcnc Projcktions-Ich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i—) zusammen mit Introprojektion </w:t>
      </w:r>
      <w:r>
        <w:rPr>
          <w:i/>
          <w:iCs/>
          <w:color w:val="000000"/>
          <w:spacing w:val="0"/>
          <w:w w:val="100"/>
          <w:position w:val="0"/>
          <w:shd w:val="clear" w:color="auto" w:fill="auto"/>
          <w:lang w:val="de-DE" w:eastAsia="de-DE" w:bidi="de-DE"/>
        </w:rPr>
        <w:t>{Sch = -|</w:t>
        <w:tab/>
      </w:r>
      <w:r>
        <w:rPr>
          <w:color w:val="000000"/>
          <w:spacing w:val="0"/>
          <w:w w:val="100"/>
          <w:position w:val="0"/>
          <w:shd w:val="clear" w:color="auto" w:fill="auto"/>
          <w:lang w:val="de-DE" w:eastAsia="de-DE" w:bidi="de-DE"/>
        </w:rPr>
        <w:t xml:space="preserve">). Nach der Schilderung von E. </w:t>
      </w:r>
      <w:r>
        <w:rPr>
          <w:smallCaps/>
          <w:color w:val="000000"/>
          <w:spacing w:val="0"/>
          <w:w w:val="100"/>
          <w:position w:val="0"/>
          <w:shd w:val="clear" w:color="auto" w:fill="auto"/>
          <w:lang w:val="de-DE" w:eastAsia="de-DE" w:bidi="de-DE"/>
        </w:rPr>
        <w:t>Stümper</w:t>
      </w:r>
      <w:r>
        <w:rPr>
          <w:color w:val="000000"/>
          <w:spacing w:val="0"/>
          <w:w w:val="100"/>
          <w:position w:val="0"/>
          <w:shd w:val="clear" w:color="auto" w:fill="auto"/>
          <w:lang w:val="de-DE" w:eastAsia="de-DE" w:bidi="de-DE"/>
        </w:rPr>
        <w:t xml:space="preserve"> waren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ersten Symptome: Verschlossenheit, Inaktivität, unmotiviertes Lachen, Halluzinationen und - wie in unserem Fall 91 - Selbstgespräche. Glaubt sich beobachtet, wittert geheime Ein</w:t>
        <w:softHyphen/>
        <w:t xml:space="preserve">flüsse. Man spricht über ihn. Jemand weiß alles, was er denkt. «Ich hatte Hitzcgcfühle, ich dachte, meine Mutter hätte über mich gesprochen... Ich dachte, jetzt hat sic mich»... «Da gab ich ihr einen Schlag und dachte, jetzt bin ich sie los. </w:t>
      </w:r>
      <w:r>
        <w:rPr>
          <w:i/>
          <w:iCs/>
          <w:color w:val="000000"/>
          <w:spacing w:val="0"/>
          <w:w w:val="100"/>
          <w:position w:val="0"/>
          <w:shd w:val="clear" w:color="auto" w:fill="auto"/>
          <w:lang w:val="de-DE" w:eastAsia="de-DE" w:bidi="de-DE"/>
        </w:rPr>
        <w:t>Ich hörte, die Mutter wird immer jünger, es ist aber doch das Phänomen der Liebe.</w:t>
      </w:r>
      <w:r>
        <w:rPr>
          <w:color w:val="000000"/>
          <w:spacing w:val="0"/>
          <w:w w:val="100"/>
          <w:position w:val="0"/>
          <w:shd w:val="clear" w:color="auto" w:fill="auto"/>
          <w:lang w:val="de-DE" w:eastAsia="de-DE" w:bidi="de-DE"/>
        </w:rPr>
        <w:t xml:space="preserve">» (Sic!) </w:t>
      </w:r>
      <w:r>
        <w:rPr>
          <w:i/>
          <w:iCs/>
          <w:color w:val="000000"/>
          <w:spacing w:val="0"/>
          <w:w w:val="100"/>
          <w:position w:val="0"/>
          <w:shd w:val="clear" w:color="auto" w:fill="auto"/>
          <w:lang w:val="de-DE" w:eastAsia="de-DE" w:bidi="de-DE"/>
        </w:rPr>
        <w:t>Die Partizipation mit der Mutter in Liebe und Haß wurde demnach von dem Kranken selber ausgesprochen.</w:t>
      </w:r>
      <w:r>
        <w:rPr>
          <w:color w:val="000000"/>
          <w:spacing w:val="0"/>
          <w:w w:val="100"/>
          <w:position w:val="0"/>
          <w:shd w:val="clear" w:color="auto" w:fill="auto"/>
          <w:lang w:val="de-DE" w:eastAsia="de-DE" w:bidi="de-DE"/>
        </w:rPr>
        <w:t xml:space="preserve"> Zu dem Bild des Projektionswahns bei diesem Kranken gehört noch die Idee, daß «ein anderer durch seinen Mund spreche» und daß «man ihm die Hoden herausschnciden wolle». Die experimentelle Ich-Analyse zeigt die gewaltige Anstrengung dieses Kranken, mit Hilfe des Zwanges den Projektionswahn zu überwinden. Er liefert dreimal in zehn Testaufnahmen das Bild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A —, also ebensooft wie das der Introprojektion. Wir erachten diese Anstrengungen als ein Zeichen des Selbstheilungsprozesses. Auch hier finden wir das </w:t>
      </w:r>
      <w:r>
        <w:rPr>
          <w:i/>
          <w:iCs/>
          <w:color w:val="000000"/>
          <w:spacing w:val="0"/>
          <w:w w:val="100"/>
          <w:position w:val="0"/>
          <w:shd w:val="clear" w:color="auto" w:fill="auto"/>
          <w:lang w:val="de-DE" w:eastAsia="de-DE" w:bidi="de-DE"/>
        </w:rPr>
        <w:t>Paroxysmale</w:t>
      </w:r>
      <w:r>
        <w:rPr>
          <w:color w:val="000000"/>
          <w:spacing w:val="0"/>
          <w:w w:val="100"/>
          <w:position w:val="0"/>
          <w:shd w:val="clear" w:color="auto" w:fill="auto"/>
          <w:lang w:val="de-DE" w:eastAsia="de-DE" w:bidi="de-DE"/>
        </w:rPr>
        <w:t xml:space="preserve"> in Form von asthmatischen Anfällen.</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B 4. Die destruktive Projektion. Deprojektion durch Destruktion. (Sch = —!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Von 180 Wahnkranken gehören dieser Gruppe 26, d. h. 14,4% an. Von den 58 Projektionskranken 11, also 18,9%.</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 Begriffsbestimmung:</w:t>
      </w:r>
      <w:r>
        <w:rPr>
          <w:color w:val="000000"/>
          <w:spacing w:val="0"/>
          <w:w w:val="100"/>
          <w:position w:val="0"/>
          <w:shd w:val="clear" w:color="auto" w:fill="auto"/>
          <w:lang w:val="de-DE" w:eastAsia="de-DE" w:bidi="de-DE"/>
        </w:rPr>
        <w:t xml:space="preserve"> Bei dieser Wahnform kann man historisch zwei Phasen unterscheiden. Die erste ist die eines gewöhnlichen Verfolgungs- bzw. Beziehungs</w:t>
        <w:softHyphen/>
        <w:t>wahns. Die zweite ist die Destruktionswahnphase, in welcher der Kranke ent</w:t>
        <w:softHyphen/>
        <w:t>weder sich selbst oder das zuerst geliebte, dann gehaßte Objekt zu zerstören sucht. Die krankhafte Machtverteilung besteht hier darin, daß der Wahnkranke die All</w:t>
        <w:softHyphen/>
        <w:t>macht über seine Person vorerst auf den Partizipationspartner überträgt, sie aber dann sich selber gibt und die Macht zur Zerstörung benützt. Während in der ersten Projektionsphase eine negative persönliche Haßbeziehung noch möglich war, wird in der zweiten Phase jegliche persönliche Art von Partizipation un</w:t>
        <w:softHyphen/>
        <w:t>möglich gemacht, da ja der Wahnkranke entweder den Partner oder sich selber zerstört.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zwei Phasen, die wir hier zerlegt haben, fließen des öfteren zu </w:t>
      </w:r>
      <w:r>
        <w:rPr>
          <w:i/>
          <w:iCs/>
          <w:color w:val="000000"/>
          <w:spacing w:val="0"/>
          <w:w w:val="100"/>
          <w:position w:val="0"/>
          <w:shd w:val="clear" w:color="auto" w:fill="auto"/>
          <w:lang w:val="de-DE" w:eastAsia="de-DE" w:bidi="de-DE"/>
        </w:rPr>
        <w:t>einem</w:t>
      </w:r>
      <w:r>
        <w:rPr>
          <w:color w:val="000000"/>
          <w:spacing w:val="0"/>
          <w:w w:val="100"/>
          <w:position w:val="0"/>
          <w:shd w:val="clear" w:color="auto" w:fill="auto"/>
          <w:lang w:val="de-DE" w:eastAsia="de-DE" w:bidi="de-DE"/>
        </w:rPr>
        <w:t xml:space="preserve"> Wahn</w:t>
        <w:softHyphen/>
        <w:t>bild zusammen. Der Kranke hegt noch Beziehungs- oder Verfolgungswahnideen, gleichzeitig aber destruiert er sich durch wahnhafte Trunksucht und Selbstmord</w:t>
        <w:softHyphen/>
        <w:t>versuche, oder er tötet das Objekt, von dem er sich beeinträchtigt fühlt. Als Bei</w:t>
        <w:softHyphen/>
        <w:t xml:space="preserve">spiel stehe hier der Fall von E. </w:t>
      </w:r>
      <w:r>
        <w:rPr>
          <w:smallCaps/>
          <w:color w:val="000000"/>
          <w:spacing w:val="0"/>
          <w:w w:val="100"/>
          <w:position w:val="0"/>
          <w:shd w:val="clear" w:color="auto" w:fill="auto"/>
          <w:lang w:val="de-DE" w:eastAsia="de-DE" w:bidi="de-DE"/>
        </w:rPr>
        <w:t>Stümper.</w:t>
      </w:r>
    </w:p>
    <w:p>
      <w:pPr>
        <w:pStyle w:val="Style12"/>
        <w:keepNext w:val="0"/>
        <w:keepLines w:val="0"/>
        <w:widowControl w:val="0"/>
        <w:shd w:val="clear" w:color="auto" w:fill="auto"/>
        <w:tabs>
          <w:tab w:leader="hyphen" w:pos="3480" w:val="left"/>
        </w:tabs>
        <w:bidi w:val="0"/>
        <w:ind w:left="0" w:firstLine="360"/>
        <w:jc w:val="left"/>
      </w:pPr>
      <w:r>
        <w:rPr>
          <w:i/>
          <w:iCs/>
          <w:color w:val="000000"/>
          <w:spacing w:val="0"/>
          <w:w w:val="100"/>
          <w:position w:val="0"/>
          <w:shd w:val="clear" w:color="auto" w:fill="auto"/>
          <w:lang w:val="de-DE" w:eastAsia="de-DE" w:bidi="de-DE"/>
        </w:rPr>
        <w:t>Fall jg:</w:t>
      </w:r>
      <w:r>
        <w:rPr>
          <w:color w:val="000000"/>
          <w:spacing w:val="0"/>
          <w:w w:val="100"/>
          <w:position w:val="0"/>
          <w:shd w:val="clear" w:color="auto" w:fill="auto"/>
          <w:lang w:val="de-DE" w:eastAsia="de-DE" w:bidi="de-DE"/>
        </w:rPr>
        <w:t xml:space="preserve"> Ein 50jähriger Typograph überfiel mit einer Axt zuerst die Schwester, dann seine Konkubine und deren Mutter. Er tötete seine eigene Schwester und die Konkubine und ver</w:t>
        <w:softHyphen/>
        <w:t>letzte deren Mutter schwer. Nach diesem Blutbad wollte er sich selbst mit Gas vergiften, kam jedoch ohne schwere Vergiftung in Haft und wurde dann interniert. Nachdem er sich zuerst völlig verwirrt benommen hatte und von seiner Tat gar nichts wissen wollte, verlangte er den</w:t>
        <w:softHyphen/>
        <w:t xml:space="preserve">noch den Beistand eines Rechtsanwaltes und gab an, daß </w:t>
      </w:r>
      <w:r>
        <w:rPr>
          <w:i/>
          <w:iCs/>
          <w:color w:val="000000"/>
          <w:spacing w:val="0"/>
          <w:w w:val="100"/>
          <w:position w:val="0"/>
          <w:shd w:val="clear" w:color="auto" w:fill="auto"/>
          <w:lang w:val="de-DE" w:eastAsia="de-DE" w:bidi="de-DE"/>
        </w:rPr>
        <w:t>er seit längerer Zeit von den drei Frauen verfolgt morden sei. Sie hätten sich gegen ihn verschworen und ihn durch Strahlen beeinflußt, ihm gedroht, ihn mit einer Axt %u töten.</w:t>
      </w:r>
      <w:r>
        <w:rPr>
          <w:color w:val="000000"/>
          <w:spacing w:val="0"/>
          <w:w w:val="100"/>
          <w:position w:val="0"/>
          <w:shd w:val="clear" w:color="auto" w:fill="auto"/>
          <w:lang w:val="de-DE" w:eastAsia="de-DE" w:bidi="de-DE"/>
        </w:rPr>
        <w:t xml:space="preserve"> Er gab an, er sei ständig durch geheimnisvolle Lichter belästigt worden, man habe ihn absichtlich an Leichenwagen herangeführt. Jede Erinnerung an den Kauf der Axt und an die Tat wird von ihm geleugnet. Auch in der Anstalt vermutet er, daß die Speisen vergiftet sind. Den Mann hat E. </w:t>
      </w:r>
      <w:r>
        <w:rPr>
          <w:smallCaps/>
          <w:color w:val="000000"/>
          <w:spacing w:val="0"/>
          <w:w w:val="100"/>
          <w:position w:val="0"/>
          <w:shd w:val="clear" w:color="auto" w:fill="auto"/>
          <w:lang w:val="de-DE" w:eastAsia="de-DE" w:bidi="de-DE"/>
        </w:rPr>
        <w:t>Stümper</w:t>
      </w:r>
      <w:r>
        <w:rPr>
          <w:color w:val="000000"/>
          <w:spacing w:val="0"/>
          <w:w w:val="100"/>
          <w:position w:val="0"/>
          <w:shd w:val="clear" w:color="auto" w:fill="auto"/>
          <w:lang w:val="de-DE" w:eastAsia="de-DE" w:bidi="de-DE"/>
        </w:rPr>
        <w:t xml:space="preserve"> in zwei Zehnerserien getestet. In der ersten Serie gab er im V. G. P. I das Ich-Bild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1, also das der negierten gesteigerten Projektion,</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im V. G. P. IV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 also das Bild der gesteigerten Destruktion mit Projektion. Wir nehmen in diesem Fall an, daß hier das Zusammentreffen eines Projcktions- und eines Destruk</w:t>
        <w:softHyphen/>
        <w:t>tionswahns zu der tragischen Tat geführt hat. Die Schwester lebte ein lasterhaftes Leben (Prosti</w:t>
        <w:softHyphen/>
        <w:t>tution?), genau so wie die Mutter des Täters.. Hinter dem Projektionswahn müssen wir eine Haßliebe zu der Schwester und zu der Mutter annehmen. Diese Flaßpartizipation wurde von dem Kranken auf seine Konkubine und deren Mutter übertragen. Er sagte selbst, daß er «das Opfer eines Komplotts der drei Frauen geworden sei». Mit der Destruktionstat wollte er seiner Partizipation mit diesen Frauen ein Ende bereiten. - Ein anderer Fall (Nr. 103).</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 f4:</w:t>
      </w:r>
      <w:r>
        <w:rPr>
          <w:color w:val="000000"/>
          <w:spacing w:val="0"/>
          <w:w w:val="100"/>
          <w:position w:val="0"/>
          <w:shd w:val="clear" w:color="auto" w:fill="auto"/>
          <w:lang w:val="de-DE" w:eastAsia="de-DE" w:bidi="de-DE"/>
        </w:rPr>
        <w:t xml:space="preserve"> Ein 68jähriger Bäckermeister tötete in Los Angeles ein sechsjähriges Kind, an dem er sich wiederholt sittlich vergangen hatte, weil er befürchtete, von der Polizei verfolgt zu werden. Dieser Kindsmörder lieferte im Test das Bild der destruktiven Projektion: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1 — (V. G. P. II)</w:t>
      </w:r>
      <w:r>
        <w:rPr>
          <w:color w:val="000000"/>
          <w:spacing w:val="0"/>
          <w:w w:val="100"/>
          <w:position w:val="0"/>
          <w:shd w:val="clear" w:color="auto" w:fill="auto"/>
          <w:vertAlign w:val="superscript"/>
          <w:lang w:val="de-DE" w:eastAsia="de-DE" w:bidi="de-DE"/>
        </w:rPr>
        <w:footnoteReference w:id="114"/>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Brandstifter, die sich verfolgt fühlen, können ebenfalls das Bild der destruktiven Projektion liefern. (Fall Nr. 105 von E. </w:t>
      </w:r>
      <w:r>
        <w:rPr>
          <w:smallCaps/>
          <w:color w:val="000000"/>
          <w:spacing w:val="0"/>
          <w:w w:val="100"/>
          <w:position w:val="0"/>
          <w:shd w:val="clear" w:color="auto" w:fill="auto"/>
          <w:lang w:val="de-DE" w:eastAsia="de-DE" w:bidi="de-DE"/>
        </w:rPr>
        <w:t>Stümper.)</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Sic werden von den paranoiden Ideen zu der Destruktionstat geführt.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 Die klinischen Erscheinungsformen</w:t>
      </w:r>
      <w:r>
        <w:rPr>
          <w:color w:val="000000"/>
          <w:spacing w:val="0"/>
          <w:w w:val="100"/>
          <w:position w:val="0"/>
          <w:shd w:val="clear" w:color="auto" w:fill="auto"/>
          <w:lang w:val="de-DE" w:eastAsia="de-DE" w:bidi="de-DE"/>
        </w:rPr>
        <w:t xml:space="preserve"> des destruktiven Projektionswahns sind:</w:t>
      </w:r>
    </w:p>
    <w:p>
      <w:pPr>
        <w:pStyle w:val="Style22"/>
        <w:keepNext w:val="0"/>
        <w:keepLines w:val="0"/>
        <w:widowControl w:val="0"/>
        <w:numPr>
          <w:ilvl w:val="0"/>
          <w:numId w:val="473"/>
        </w:numPr>
        <w:shd w:val="clear" w:color="auto" w:fill="auto"/>
        <w:tabs>
          <w:tab w:pos="572" w:val="left"/>
        </w:tabs>
        <w:bidi w:val="0"/>
        <w:spacing w:line="240" w:lineRule="auto"/>
        <w:ind w:left="0" w:firstLine="360"/>
        <w:jc w:val="left"/>
      </w:pPr>
      <w:r>
        <w:rPr>
          <w:i/>
          <w:iCs/>
          <w:color w:val="000000"/>
          <w:spacing w:val="0"/>
          <w:w w:val="100"/>
          <w:position w:val="0"/>
          <w:shd w:val="clear" w:color="auto" w:fill="auto"/>
          <w:lang w:val="de-DE" w:eastAsia="de-DE" w:bidi="de-DE"/>
        </w:rPr>
        <w:t>Negativistische, stuporöse Zustände</w:t>
      </w:r>
      <w:r>
        <w:rPr>
          <w:color w:val="000000"/>
          <w:spacing w:val="0"/>
          <w:w w:val="100"/>
          <w:position w:val="0"/>
          <w:shd w:val="clear" w:color="auto" w:fill="auto"/>
          <w:lang w:val="de-DE" w:eastAsia="de-DE" w:bidi="de-DE"/>
        </w:rPr>
        <w:t xml:space="preserve"> mit Verfolgungsideen und Halluzinationen (Fälle: Nr. 93, 94, 95).</w:t>
      </w:r>
    </w:p>
    <w:p>
      <w:pPr>
        <w:pStyle w:val="Style22"/>
        <w:keepNext w:val="0"/>
        <w:keepLines w:val="0"/>
        <w:widowControl w:val="0"/>
        <w:numPr>
          <w:ilvl w:val="0"/>
          <w:numId w:val="473"/>
        </w:numPr>
        <w:shd w:val="clear" w:color="auto" w:fill="auto"/>
        <w:tabs>
          <w:tab w:pos="567" w:val="left"/>
        </w:tabs>
        <w:bidi w:val="0"/>
        <w:spacing w:line="240" w:lineRule="auto"/>
        <w:ind w:left="0" w:firstLine="360"/>
        <w:jc w:val="left"/>
      </w:pPr>
      <w:r>
        <w:rPr>
          <w:i/>
          <w:iCs/>
          <w:color w:val="000000"/>
          <w:spacing w:val="0"/>
          <w:w w:val="100"/>
          <w:position w:val="0"/>
          <w:shd w:val="clear" w:color="auto" w:fill="auto"/>
          <w:lang w:val="de-DE" w:eastAsia="de-DE" w:bidi="de-DE"/>
        </w:rPr>
        <w:t xml:space="preserve">Zirkuläre (manisch-depressive) Kranke mit Projcktions- und Negationswahnideen </w:t>
      </w:r>
      <w:r>
        <w:rPr>
          <w:color w:val="000000"/>
          <w:spacing w:val="0"/>
          <w:w w:val="100"/>
          <w:position w:val="0"/>
          <w:shd w:val="clear" w:color="auto" w:fill="auto"/>
          <w:lang w:val="de-DE" w:eastAsia="de-DE" w:bidi="de-DE"/>
        </w:rPr>
        <w:t>(Nr. 96, 97, 98, 99), zu denen sich Verfolgungsideen gesellen können.</w:t>
      </w:r>
    </w:p>
    <w:p>
      <w:pPr>
        <w:pStyle w:val="Style22"/>
        <w:keepNext w:val="0"/>
        <w:keepLines w:val="0"/>
        <w:widowControl w:val="0"/>
        <w:numPr>
          <w:ilvl w:val="0"/>
          <w:numId w:val="473"/>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Hypochondrisch selbstgerstörerische Wahnideen</w:t>
      </w:r>
      <w:r>
        <w:rPr>
          <w:color w:val="000000"/>
          <w:spacing w:val="0"/>
          <w:w w:val="100"/>
          <w:position w:val="0"/>
          <w:shd w:val="clear" w:color="auto" w:fill="auto"/>
          <w:lang w:val="de-DE" w:eastAsia="de-DE" w:bidi="de-DE"/>
        </w:rPr>
        <w:t xml:space="preserve"> mit Beeinträchtigungs-, Ver</w:t>
        <w:softHyphen/>
        <w:t>folgungswahn, des öfteren auch mit Leibhalluzinationen (Nr. 100, 101).</w:t>
      </w:r>
    </w:p>
    <w:p>
      <w:pPr>
        <w:pStyle w:val="Style22"/>
        <w:keepNext w:val="0"/>
        <w:keepLines w:val="0"/>
        <w:widowControl w:val="0"/>
        <w:numPr>
          <w:ilvl w:val="0"/>
          <w:numId w:val="473"/>
        </w:numPr>
        <w:shd w:val="clear" w:color="auto" w:fill="auto"/>
        <w:tabs>
          <w:tab w:pos="624" w:val="left"/>
        </w:tabs>
        <w:bidi w:val="0"/>
        <w:spacing w:line="240" w:lineRule="auto"/>
        <w:ind w:left="0" w:firstLine="360"/>
        <w:jc w:val="left"/>
      </w:pPr>
      <w:r>
        <w:rPr>
          <w:i/>
          <w:iCs/>
          <w:color w:val="000000"/>
          <w:spacing w:val="0"/>
          <w:w w:val="100"/>
          <w:position w:val="0"/>
          <w:shd w:val="clear" w:color="auto" w:fill="auto"/>
          <w:lang w:val="de-DE" w:eastAsia="de-DE" w:bidi="de-DE"/>
        </w:rPr>
        <w:t>Aaieffigewahn mit Verfolgungsideen</w:t>
      </w:r>
      <w:r>
        <w:rPr>
          <w:color w:val="000000"/>
          <w:spacing w:val="0"/>
          <w:w w:val="100"/>
          <w:position w:val="0"/>
          <w:shd w:val="clear" w:color="auto" w:fill="auto"/>
          <w:lang w:val="de-DE" w:eastAsia="de-DE" w:bidi="de-DE"/>
        </w:rPr>
        <w:t xml:space="preserve"> (sog. Kanalbriefschreiber) (Nr. 102).</w:t>
      </w:r>
    </w:p>
    <w:p>
      <w:pPr>
        <w:pStyle w:val="Style22"/>
        <w:keepNext w:val="0"/>
        <w:keepLines w:val="0"/>
        <w:widowControl w:val="0"/>
        <w:numPr>
          <w:ilvl w:val="0"/>
          <w:numId w:val="473"/>
        </w:numPr>
        <w:shd w:val="clear" w:color="auto" w:fill="auto"/>
        <w:tabs>
          <w:tab w:pos="590" w:val="left"/>
        </w:tabs>
        <w:bidi w:val="0"/>
        <w:spacing w:line="240" w:lineRule="auto"/>
        <w:ind w:left="0" w:firstLine="360"/>
        <w:jc w:val="left"/>
      </w:pPr>
      <w:r>
        <w:rPr>
          <w:i/>
          <w:iCs/>
          <w:color w:val="000000"/>
          <w:spacing w:val="0"/>
          <w:w w:val="100"/>
          <w:position w:val="0"/>
          <w:shd w:val="clear" w:color="auto" w:fill="auto"/>
          <w:lang w:val="de-DE" w:eastAsia="de-DE" w:bidi="de-DE"/>
        </w:rPr>
        <w:t>Allothanatomanie</w:t>
      </w:r>
      <w:r>
        <w:rPr>
          <w:color w:val="000000"/>
          <w:spacing w:val="0"/>
          <w:w w:val="100"/>
          <w:position w:val="0"/>
          <w:shd w:val="clear" w:color="auto" w:fill="auto"/>
          <w:lang w:val="de-DE" w:eastAsia="de-DE" w:bidi="de-DE"/>
        </w:rPr>
        <w:t xml:space="preserve"> (Totschläger) auf Grund von Verfolgungswahn (Nr. 103:</w:t>
      </w:r>
    </w:p>
    <w:p>
      <w:pPr>
        <w:pStyle w:val="Style22"/>
        <w:keepNext w:val="0"/>
        <w:keepLines w:val="0"/>
        <w:widowControl w:val="0"/>
        <w:shd w:val="clear" w:color="auto" w:fill="auto"/>
        <w:tabs>
          <w:tab w:pos="6034" w:val="left"/>
        </w:tabs>
        <w:bidi w:val="0"/>
        <w:spacing w:line="240" w:lineRule="auto"/>
        <w:ind w:left="0" w:firstLine="0"/>
        <w:jc w:val="left"/>
      </w:pPr>
      <w:r>
        <w:rPr>
          <w:color w:val="000000"/>
          <w:spacing w:val="0"/>
          <w:w w:val="100"/>
          <w:position w:val="0"/>
          <w:shd w:val="clear" w:color="auto" w:fill="auto"/>
          <w:lang w:val="de-DE" w:eastAsia="de-DE" w:bidi="de-DE"/>
        </w:rPr>
        <w:t>Kindsmörder, Nr. 104: Familienmörder, Nr. 105: Brandstifter mit Selbstmord</w:t>
        <w:softHyphen/>
        <w:t>versuch, Nr. 106: Mordversuch [Schwager], Nr. 107: Mord- und Selbstmordver</w:t>
        <w:softHyphen/>
        <w:t>such, Nr. 108: aggressiver Gewalttäter, Nr. 109: ein Paranoider, der stets Dieb</w:t>
        <w:softHyphen/>
        <w:t>stähle erzählt).</w:t>
        <w:tab/>
        <w:t>'</w:t>
      </w:r>
    </w:p>
    <w:p>
      <w:pPr>
        <w:pStyle w:val="Style22"/>
        <w:keepNext w:val="0"/>
        <w:keepLines w:val="0"/>
        <w:widowControl w:val="0"/>
        <w:numPr>
          <w:ilvl w:val="0"/>
          <w:numId w:val="473"/>
        </w:numPr>
        <w:shd w:val="clear" w:color="auto" w:fill="auto"/>
        <w:tabs>
          <w:tab w:pos="594" w:val="left"/>
        </w:tabs>
        <w:bidi w:val="0"/>
        <w:spacing w:line="240" w:lineRule="auto"/>
        <w:ind w:left="0" w:firstLine="360"/>
        <w:jc w:val="left"/>
      </w:pPr>
      <w:r>
        <w:rPr>
          <w:color w:val="000000"/>
          <w:spacing w:val="0"/>
          <w:w w:val="100"/>
          <w:position w:val="0"/>
          <w:shd w:val="clear" w:color="auto" w:fill="auto"/>
          <w:lang w:val="de-DE" w:eastAsia="de-DE" w:bidi="de-DE"/>
        </w:rPr>
        <w:t>Azt/ortej7ruk/io/ze/n:</w:t>
      </w:r>
    </w:p>
    <w:p>
      <w:pPr>
        <w:pStyle w:val="Style22"/>
        <w:keepNext w:val="0"/>
        <w:keepLines w:val="0"/>
        <w:widowControl w:val="0"/>
        <w:numPr>
          <w:ilvl w:val="0"/>
          <w:numId w:val="475"/>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 xml:space="preserve">Trzzzzkswchi und Se/bjtmzordwrj7zch </w:t>
      </w:r>
      <w:r>
        <w:rPr>
          <w:i/>
          <w:iCs/>
          <w:color w:val="000000"/>
          <w:spacing w:val="0"/>
          <w:w w:val="100"/>
          <w:position w:val="0"/>
          <w:shd w:val="clear" w:color="auto" w:fill="auto"/>
          <w:lang w:val="de-DE" w:eastAsia="de-DE" w:bidi="de-DE"/>
        </w:rPr>
        <w:t>bei Prannoiden</w:t>
      </w:r>
      <w:r>
        <w:rPr>
          <w:color w:val="000000"/>
          <w:spacing w:val="0"/>
          <w:w w:val="100"/>
          <w:position w:val="0"/>
          <w:shd w:val="clear" w:color="auto" w:fill="auto"/>
          <w:lang w:val="de-DE" w:eastAsia="de-DE" w:bidi="de-DE"/>
        </w:rPr>
        <w:t xml:space="preserve"> (Nr. Hl, 112, 113, 114).</w:t>
      </w:r>
    </w:p>
    <w:p>
      <w:pPr>
        <w:pStyle w:val="Style22"/>
        <w:keepNext w:val="0"/>
        <w:keepLines w:val="0"/>
        <w:widowControl w:val="0"/>
        <w:numPr>
          <w:ilvl w:val="0"/>
          <w:numId w:val="475"/>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Trzzzzkrzzch/ zzzz’i Epilepsie' (Nr. 115,116).</w:t>
      </w:r>
    </w:p>
    <w:p>
      <w:pPr>
        <w:pStyle w:val="Style22"/>
        <w:keepNext w:val="0"/>
        <w:keepLines w:val="0"/>
        <w:widowControl w:val="0"/>
        <w:numPr>
          <w:ilvl w:val="0"/>
          <w:numId w:val="47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Org^z/nzj^che, </w:t>
      </w:r>
      <w:r>
        <w:rPr>
          <w:i/>
          <w:iCs/>
          <w:color w:val="000000"/>
          <w:spacing w:val="0"/>
          <w:w w:val="100"/>
          <w:position w:val="0"/>
          <w:shd w:val="clear" w:color="auto" w:fill="auto"/>
          <w:lang w:val="de-DE" w:eastAsia="de-DE" w:bidi="de-DE"/>
        </w:rPr>
        <w:t>paranoide Psychosen</w:t>
      </w:r>
      <w:r>
        <w:rPr>
          <w:color w:val="000000"/>
          <w:spacing w:val="0"/>
          <w:w w:val="100"/>
          <w:position w:val="0"/>
          <w:shd w:val="clear" w:color="auto" w:fill="auto"/>
          <w:lang w:val="de-DE" w:eastAsia="de-DE" w:bidi="de-DE"/>
        </w:rPr>
        <w:t xml:space="preserve"> (Fall Nr. 117: Enzephalitis, Nr. 118 Paralysis progressiva).</w:t>
      </w:r>
    </w:p>
    <w:p>
      <w:pPr>
        <w:pStyle w:val="Style22"/>
        <w:keepNext w:val="0"/>
        <w:keepLines w:val="0"/>
        <w:widowControl w:val="0"/>
        <w:numPr>
          <w:ilvl w:val="0"/>
          <w:numId w:val="447"/>
        </w:numPr>
        <w:shd w:val="clear" w:color="auto" w:fill="auto"/>
        <w:tabs>
          <w:tab w:pos="361" w:val="left"/>
        </w:tabs>
        <w:bidi w:val="0"/>
        <w:spacing w:line="240" w:lineRule="auto"/>
        <w:ind w:left="0" w:firstLine="0"/>
        <w:jc w:val="left"/>
      </w:pPr>
      <w:r>
        <w:rPr>
          <w:color w:val="000000"/>
          <w:spacing w:val="0"/>
          <w:w w:val="100"/>
          <w:position w:val="0"/>
          <w:shd w:val="clear" w:color="auto" w:fill="auto"/>
          <w:lang w:val="de-DE" w:eastAsia="de-DE" w:bidi="de-DE"/>
        </w:rPr>
        <w:t>Der Inflationswahn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G/^ößenwahn (l1</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/eglll/wmz^J, bisexuelle </w:t>
      </w:r>
      <w:r>
        <w:rPr>
          <w:i/>
          <w:iCs/>
          <w:color w:val="000000"/>
          <w:spacing w:val="0"/>
          <w:w w:val="100"/>
          <w:position w:val="0"/>
          <w:shd w:val="clear" w:color="auto" w:fill="auto"/>
          <w:lang w:val="de-DE" w:eastAsia="de-DE" w:bidi="de-DE"/>
        </w:rPr>
        <w:t>Eiooo^manie,Q)iterulant:enn&gt;ahn, Religionswahn</w:t>
      </w:r>
    </w:p>
    <w:p>
      <w:pPr>
        <w:pStyle w:val="Style22"/>
        <w:keepNext w:val="0"/>
        <w:keepLines w:val="0"/>
        <w:widowControl w:val="0"/>
        <w:numPr>
          <w:ilvl w:val="0"/>
          <w:numId w:val="477"/>
        </w:numPr>
        <w:shd w:val="clear" w:color="auto" w:fill="auto"/>
        <w:tabs>
          <w:tab w:pos="270" w:val="left"/>
        </w:tabs>
        <w:bidi w:val="0"/>
        <w:spacing w:line="240" w:lineRule="auto"/>
        <w:ind w:left="0" w:firstLine="0"/>
        <w:jc w:val="left"/>
      </w:pPr>
      <w:r>
        <w:rPr>
          <w:color w:val="000000"/>
          <w:spacing w:val="0"/>
          <w:w w:val="100"/>
          <w:position w:val="0"/>
          <w:shd w:val="clear" w:color="auto" w:fill="auto"/>
          <w:lang w:val="de-DE" w:eastAsia="de-DE" w:bidi="de-DE"/>
        </w:rPr>
        <w:t>Allgemeines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 Beg/'ifffsbe.^-tz/mzmu.^z^.: Unter Inflationswahn verstehen wir diejenige Wahn</w:t>
        <w:softHyphen/>
        <w:t>form, bei der die Wahnbildung durch Ma^z^ht^v^ezd/opp^e/nng des eigenen Ichs charak</w:t>
        <w:softHyphen/>
        <w:t>terisiert ist. Die krankhafte Partizipation mit dem geliebten und gehaßten Objekt kommt jenseits der Wirklichkeit derart zustande, daß der Wahnbildner gleich</w:t>
        <w:softHyphen/>
        <w:t>zeitig beides wird, also die Person, die die Liebe empfängt, wie auch die, welche die Liebe gibt. Als das physiologische, ontogenetische Modell dieser überwirk</w:t>
        <w:softHyphen/>
        <w:t>lichen, transrealen Partizipation erwähnten wir bereits das Lutschen und die Masturbation. Das phylogenetische Modell zu diesem Ich-Zustand ist das Zwei</w:t>
        <w:softHyphen/>
        <w:t>geschlechterwesen. Diese Urform spiegelt sich noch in der bisexuellen Form der Erotomanen ab, die eben die hermaphroditische Urnatur wahnbildlich erleben: sie sind gleichzeitig beides, Mann und Frau, und können die Widersprüchlichkeit dieses Doppelwesenseins nicht begreifen. Diese bisexuellen Erotomanen sind zu</w:t>
        <w:softHyphen/>
        <w:t>meist exzessive Onanisten und spielen in der Phantasie die Rolle beider Geschlech</w:t>
        <w:softHyphen/>
        <w:t xml:space="preserve">ter, des öfteren in süchtiger Form. Männer, die ein starkes heterosexuelles Leben führen, werden auch von homosexuellen Ansprüchen ununterbrochen besessen. Frauen wollen jeden Mann und jede Frau verführen. Das Beidessein ist für sie gar kein Problem. So formte sich eine erotomane Frau aus einem Handtuch einen Penis, und in diesem hermaptroditiscten Zustand onanierte sie exzessiv vor dem Spiegel. Neben der exzessiven bisexuellen Onanie sind sie noch des öfteren von </w:t>
      </w:r>
      <w:r>
        <w:rPr>
          <w:i/>
          <w:iCs/>
          <w:color w:val="000000"/>
          <w:spacing w:val="0"/>
          <w:w w:val="100"/>
          <w:position w:val="0"/>
          <w:shd w:val="clear" w:color="auto" w:fill="auto"/>
          <w:lang w:val="de-DE" w:eastAsia="de-DE" w:bidi="de-DE"/>
        </w:rPr>
        <w:t>Größenideen</w:t>
      </w:r>
      <w:r>
        <w:rPr>
          <w:color w:val="000000"/>
          <w:spacing w:val="0"/>
          <w:w w:val="100"/>
          <w:position w:val="0"/>
          <w:shd w:val="clear" w:color="auto" w:fill="auto"/>
          <w:lang w:val="de-DE" w:eastAsia="de-DE" w:bidi="de-DE"/>
        </w:rPr>
        <w:t xml:space="preserve"> besessen. Eine 16jährige Gymnasiastin, die nie eine literarische Zeile geschrieben hat, lebt in dem Wahn, sie sei die größte Romandichterin aller Zeiten. Ein 21jähriger Mathematiker, exzessiver Onanist, hält sich für den größten Mathe</w:t>
        <w:softHyphen/>
        <w:t>matiker der Welt. Ein 30jähriger Gymnasiallehrer, der ununterbrochen in einer bisexuellen Besessenheit lebt, fragte mich fast in jeder Stunde, ob er in der Tat der größte Mann der Welt sein werde. Erroomzanie und Mega/o/mnie sind Zwillings</w:t>
        <w:softHyphen/>
      </w:r>
      <w:r>
        <w:rPr>
          <w:i/>
          <w:iCs/>
          <w:color w:val="000000"/>
          <w:spacing w:val="0"/>
          <w:w w:val="100"/>
          <w:position w:val="0"/>
          <w:shd w:val="clear" w:color="auto" w:fill="auto"/>
          <w:lang w:val="de-DE" w:eastAsia="de-DE" w:bidi="de-DE"/>
        </w:rPr>
        <w:t>erscheinungen</w:t>
      </w:r>
      <w:r>
        <w:rPr>
          <w:color w:val="000000"/>
          <w:spacing w:val="0"/>
          <w:w w:val="100"/>
          <w:position w:val="0"/>
          <w:shd w:val="clear" w:color="auto" w:fill="auto"/>
          <w:lang w:val="de-DE" w:eastAsia="de-DE" w:bidi="de-DE"/>
        </w:rPr>
        <w:t xml:space="preserve"> derselben </w:t>
      </w:r>
      <w:r>
        <w:rPr>
          <w:i/>
          <w:iCs/>
          <w:color w:val="000000"/>
          <w:spacing w:val="0"/>
          <w:w w:val="100"/>
          <w:position w:val="0"/>
          <w:shd w:val="clear" w:color="auto" w:fill="auto"/>
          <w:lang w:val="de-DE" w:eastAsia="de-DE" w:bidi="de-DE"/>
        </w:rPr>
        <w:t>Inflationswahnbildung.</w:t>
      </w:r>
      <w:r>
        <w:rPr>
          <w:color w:val="000000"/>
          <w:spacing w:val="0"/>
          <w:w w:val="100"/>
          <w:position w:val="0"/>
          <w:shd w:val="clear" w:color="auto" w:fill="auto"/>
          <w:lang w:val="de-DE" w:eastAsia="de-DE" w:bidi="de-DE"/>
        </w:rPr>
        <w:t xml:space="preserve"> Der letzterwähnte größenwahnsinnige Lehrer trug Hosen, in denen er seine Genitalien zur Schau tragen konnte. Bei den nächtlichen Exhibitionsausflügen wollte er Personen beider Geschlechter anziehen.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dritte Erscheinungsform des Inflationswahns ist der </w:t>
      </w:r>
      <w:r>
        <w:rPr>
          <w:color w:val="000000"/>
          <w:spacing w:val="0"/>
          <w:w w:val="100"/>
          <w:position w:val="0"/>
          <w:shd w:val="clear" w:color="auto" w:fill="auto"/>
          <w:vertAlign w:val="subscript"/>
          <w:lang w:val="de-DE" w:eastAsia="de-DE" w:bidi="de-DE"/>
        </w:rPr>
        <w:t>1</w:t>
      </w:r>
      <w:r>
        <w:rPr>
          <w:color w:val="000000"/>
          <w:spacing w:val="0"/>
          <w:w w:val="100"/>
          <w:position w:val="0"/>
          <w:shd w:val="clear" w:color="auto" w:fill="auto"/>
          <w:lang w:val="de-DE" w:eastAsia="de-DE" w:bidi="de-DE"/>
        </w:rPr>
        <w:t xml:space="preserve">Oz/ernlln/ezz2rlhn. Wir konnten in der tiefenpsychologischen Behandlung von inflativen Wahnkranken diese drei Phasen von Megaiowanie, bisexzzeller Erroommzzie </w:t>
      </w:r>
      <w:r>
        <w:rPr>
          <w:i/>
          <w:iCs/>
          <w:color w:val="000000"/>
          <w:spacing w:val="0"/>
          <w:w w:val="100"/>
          <w:position w:val="0"/>
          <w:shd w:val="clear" w:color="auto" w:fill="auto"/>
          <w:lang w:val="de-DE" w:eastAsia="de-DE" w:bidi="de-DE"/>
        </w:rPr>
        <w:t>undQp^ernlant^</w:t>
      </w:r>
      <w:r>
        <w:rPr>
          <w:color w:val="000000"/>
          <w:spacing w:val="0"/>
          <w:w w:val="100"/>
          <w:position w:val="0"/>
          <w:shd w:val="clear" w:color="auto" w:fill="auto"/>
          <w:lang w:val="de-DE" w:eastAsia="de-DE" w:bidi="de-DE"/>
        </w:rPr>
        <w:t xml:space="preserve"> fast gesetz</w:t>
        <w:softHyphen/>
      </w:r>
      <w:r>
        <w:rPr>
          <w:color w:val="000000"/>
          <w:spacing w:val="0"/>
          <w:w w:val="100"/>
          <w:position w:val="0"/>
          <w:shd w:val="clear" w:color="auto" w:fill="auto"/>
          <w:lang w:val="de-DE" w:eastAsia="de-DE" w:bidi="de-DE"/>
        </w:rPr>
        <w:t>mäßig beobachten. Oft haben diese drei Erscheinungsbilder phasenweise abge</w:t>
        <w:softHyphen/>
        <w:t xml:space="preserve">wechselt, oder sie erschienen fast gleichzeitig. Einige Kranke entwickeln vorerst Größenwahnideen, dann erotomanische bisexuelle Ideen, und erst zum Schluß werden sie zu Querulanten. Oft hatten wir den Eindruck, daß </w:t>
      </w:r>
      <w:r>
        <w:rPr>
          <w:i/>
          <w:iCs/>
          <w:color w:val="000000"/>
          <w:spacing w:val="0"/>
          <w:w w:val="100"/>
          <w:position w:val="0"/>
          <w:shd w:val="clear" w:color="auto" w:fill="auto"/>
          <w:lang w:val="de-DE" w:eastAsia="de-DE" w:bidi="de-DE"/>
        </w:rPr>
        <w:t>derQuerulantemvahn eine spontane Heilung mit dem Ouerulanzßefekt im Charakter dar stellt.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 Die Klinik</w:t>
      </w:r>
      <w:r>
        <w:rPr>
          <w:color w:val="000000"/>
          <w:spacing w:val="0"/>
          <w:w w:val="100"/>
          <w:position w:val="0"/>
          <w:shd w:val="clear" w:color="auto" w:fill="auto"/>
          <w:lang w:val="de-DE" w:eastAsia="de-DE" w:bidi="de-DE"/>
        </w:rPr>
        <w:t xml:space="preserve"> des Inflationswahns zeigt demnach folgende Erscheinungsbilder:</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1. </w:t>
      </w:r>
      <w:r>
        <w:rPr>
          <w:i/>
          <w:iCs/>
          <w:color w:val="000000"/>
          <w:spacing w:val="0"/>
          <w:w w:val="100"/>
          <w:position w:val="0"/>
          <w:shd w:val="clear" w:color="auto" w:fill="auto"/>
          <w:lang w:val="de-DE" w:eastAsia="de-DE" w:bidi="de-DE"/>
        </w:rPr>
        <w:t>Größenwahn:</w:t>
      </w:r>
      <w:r>
        <w:rPr>
          <w:color w:val="000000"/>
          <w:spacing w:val="0"/>
          <w:w w:val="100"/>
          <w:position w:val="0"/>
          <w:shd w:val="clear" w:color="auto" w:fill="auto"/>
          <w:lang w:val="de-DE" w:eastAsia="de-DE" w:bidi="de-DE"/>
        </w:rPr>
        <w:t xml:space="preserve"> Megalomanie (Nr. 38, 39, 40, 41, 42, 43, 44, 45); 2. </w:t>
      </w:r>
      <w:r>
        <w:rPr>
          <w:i/>
          <w:iCs/>
          <w:color w:val="000000"/>
          <w:spacing w:val="0"/>
          <w:w w:val="100"/>
          <w:position w:val="0"/>
          <w:shd w:val="clear" w:color="auto" w:fill="auto"/>
          <w:lang w:val="de-DE" w:eastAsia="de-DE" w:bidi="de-DE"/>
        </w:rPr>
        <w:t>Religionswahn</w:t>
      </w:r>
      <w:r>
        <w:rPr>
          <w:color w:val="000000"/>
          <w:spacing w:val="0"/>
          <w:w w:val="100"/>
          <w:position w:val="0"/>
          <w:shd w:val="clear" w:color="auto" w:fill="auto"/>
          <w:lang w:val="de-DE" w:eastAsia="de-DE" w:bidi="de-DE"/>
        </w:rPr>
        <w:t xml:space="preserve"> (Nr. 38), des öfteren mit sadomasochistischer Färbung; 3. </w:t>
      </w:r>
      <w:r>
        <w:rPr>
          <w:i/>
          <w:iCs/>
          <w:color w:val="000000"/>
          <w:spacing w:val="0"/>
          <w:w w:val="100"/>
          <w:position w:val="0"/>
          <w:shd w:val="clear" w:color="auto" w:fill="auto"/>
          <w:lang w:val="de-DE" w:eastAsia="de-DE" w:bidi="de-DE"/>
        </w:rPr>
        <w:t>Erotomanie in bisexueller Richtung</w:t>
      </w:r>
      <w:r>
        <w:rPr>
          <w:color w:val="000000"/>
          <w:spacing w:val="0"/>
          <w:w w:val="100"/>
          <w:position w:val="0"/>
          <w:shd w:val="clear" w:color="auto" w:fill="auto"/>
          <w:lang w:val="de-DE" w:eastAsia="de-DE" w:bidi="de-DE"/>
        </w:rPr>
        <w:t xml:space="preserve"> mit Onanie</w:t>
        <w:softHyphen/>
        <w:t xml:space="preserve">exzessen und mit Anlage zu Zeige- oder Schaulust (Nr. 46, 47); 4. </w:t>
      </w:r>
      <w:r>
        <w:rPr>
          <w:i/>
          <w:iCs/>
          <w:color w:val="000000"/>
          <w:spacing w:val="0"/>
          <w:w w:val="100"/>
          <w:position w:val="0"/>
          <w:shd w:val="clear" w:color="auto" w:fill="auto"/>
          <w:lang w:val="de-DE" w:eastAsia="de-DE" w:bidi="de-DE"/>
        </w:rPr>
        <w:t>Querulan^wahn</w:t>
      </w:r>
      <w:r>
        <w:rPr>
          <w:color w:val="000000"/>
          <w:spacing w:val="0"/>
          <w:w w:val="100"/>
          <w:position w:val="0"/>
          <w:shd w:val="clear" w:color="auto" w:fill="auto"/>
          <w:lang w:val="de-DE" w:eastAsia="de-DE" w:bidi="de-DE"/>
        </w:rPr>
        <w:t xml:space="preserve"> (Nr. 39, 40); 5. </w:t>
      </w:r>
      <w:r>
        <w:rPr>
          <w:i/>
          <w:iCs/>
          <w:color w:val="000000"/>
          <w:spacing w:val="0"/>
          <w:w w:val="100"/>
          <w:position w:val="0"/>
          <w:shd w:val="clear" w:color="auto" w:fill="auto"/>
          <w:lang w:val="de-DE" w:eastAsia="de-DE" w:bidi="de-DE"/>
        </w:rPr>
        <w:t>tbanatomanische Besessenheit: a) Inflation</w:t>
      </w:r>
      <w:r>
        <w:rPr>
          <w:color w:val="000000"/>
          <w:spacing w:val="0"/>
          <w:w w:val="100"/>
          <w:position w:val="0"/>
          <w:shd w:val="clear" w:color="auto" w:fill="auto"/>
          <w:lang w:val="de-DE" w:eastAsia="de-DE" w:bidi="de-DE"/>
        </w:rPr>
        <w:t xml:space="preserve"> mit Tötungsideen, des öfteren mit Mordgedanken gegen Eltern oder Ehepartner (Nr. 48, 49). Wir haben die .Wy&gt;+-Klassc im Linnäus die Klasse der «verpatzten Genies und Eltcrnmörder» genannt</w:t>
      </w:r>
      <w:r>
        <w:rPr>
          <w:color w:val="000000"/>
          <w:spacing w:val="0"/>
          <w:w w:val="100"/>
          <w:position w:val="0"/>
          <w:shd w:val="clear" w:color="auto" w:fill="auto"/>
          <w:vertAlign w:val="superscript"/>
          <w:lang w:val="de-DE" w:eastAsia="de-DE" w:bidi="de-DE"/>
        </w:rPr>
        <w:footnoteReference w:id="115"/>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Oder Inflation mit Selbstmord- und gleichzeitig mit Lcbenslustgcdankcn (Nr. 50, 51).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Trunksucht mit inflativ paranoiden Ideen (Nr. 52). 6. </w:t>
      </w:r>
      <w:r>
        <w:rPr>
          <w:i/>
          <w:iCs/>
          <w:color w:val="000000"/>
          <w:spacing w:val="0"/>
          <w:w w:val="100"/>
          <w:position w:val="0"/>
          <w:shd w:val="clear" w:color="auto" w:fill="auto"/>
          <w:lang w:val="de-DE" w:eastAsia="de-DE" w:bidi="de-DE"/>
        </w:rPr>
        <w:t>Organische Psychosen</w:t>
      </w:r>
      <w:r>
        <w:rPr>
          <w:color w:val="000000"/>
          <w:spacing w:val="0"/>
          <w:w w:val="100"/>
          <w:position w:val="0"/>
          <w:shd w:val="clear" w:color="auto" w:fill="auto"/>
          <w:lang w:val="de-DE" w:eastAsia="de-DE" w:bidi="de-DE"/>
        </w:rPr>
        <w:t xml:space="preserve"> nach Vergiftungen. Fall Nr. 53 von E. </w:t>
      </w:r>
      <w:r>
        <w:rPr>
          <w:smallCaps/>
          <w:color w:val="000000"/>
          <w:spacing w:val="0"/>
          <w:w w:val="100"/>
          <w:position w:val="0"/>
          <w:shd w:val="clear" w:color="auto" w:fill="auto"/>
          <w:lang w:val="de-DE" w:eastAsia="de-DE" w:bidi="de-DE"/>
        </w:rPr>
        <w:t>Stümper:</w:t>
      </w:r>
      <w:r>
        <w:rPr>
          <w:color w:val="000000"/>
          <w:spacing w:val="0"/>
          <w:w w:val="100"/>
          <w:position w:val="0"/>
          <w:shd w:val="clear" w:color="auto" w:fill="auto"/>
          <w:lang w:val="de-DE" w:eastAsia="de-DE" w:bidi="de-DE"/>
        </w:rPr>
        <w:t xml:space="preserve"> Enccphalo- pathia saturnina mit Halluzinationen und mit paranoiden Ideen. In Fall Nr. 46 entwickelte der Kranke im Gefängnis das Ganser-Syndrom mit konversionshysterischen Zeichen (E. </w:t>
      </w:r>
      <w:r>
        <w:rPr>
          <w:smallCaps/>
          <w:color w:val="000000"/>
          <w:spacing w:val="0"/>
          <w:w w:val="100"/>
          <w:position w:val="0"/>
          <w:shd w:val="clear" w:color="auto" w:fill="auto"/>
          <w:lang w:val="de-DE" w:eastAsia="de-DE" w:bidi="de-DE"/>
        </w:rPr>
        <w:t>Stümper).</w:t>
      </w:r>
    </w:p>
    <w:p>
      <w:pPr>
        <w:pStyle w:val="Style22"/>
        <w:keepNext w:val="0"/>
        <w:keepLines w:val="0"/>
        <w:widowControl w:val="0"/>
        <w:numPr>
          <w:ilvl w:val="0"/>
          <w:numId w:val="477"/>
        </w:numPr>
        <w:shd w:val="clear" w:color="auto" w:fill="auto"/>
        <w:tabs>
          <w:tab w:pos="279" w:val="left"/>
        </w:tabs>
        <w:bidi w:val="0"/>
        <w:spacing w:line="240" w:lineRule="auto"/>
        <w:ind w:left="0" w:firstLine="0"/>
        <w:jc w:val="left"/>
      </w:pPr>
      <w:r>
        <w:rPr>
          <w:i/>
          <w:iCs/>
          <w:color w:val="000000"/>
          <w:spacing w:val="0"/>
          <w:w w:val="100"/>
          <w:position w:val="0"/>
          <w:shd w:val="clear" w:color="auto" w:fill="auto"/>
          <w:lang w:val="de-DE" w:eastAsia="de-DE" w:bidi="de-DE"/>
        </w:rPr>
        <w:t>Spezielles</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Experimentelle Ich-A.nalyse des Inflationswahns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den 180 Wahnkranken fanden wir 19mal den Inflationswahn, d. h. in 10,5 %. Auf Grund der experimentellen Ich-Analyse kann man die inflativen Wahn</w:t>
        <w:softHyphen/>
        <w:t>kranken - ähnlich wie die projektiven - in zwei Gruppen einteilen.</w:t>
      </w:r>
    </w:p>
    <w:p>
      <w:pPr>
        <w:pStyle w:val="Style22"/>
        <w:keepNext w:val="0"/>
        <w:keepLines w:val="0"/>
        <w:widowControl w:val="0"/>
        <w:numPr>
          <w:ilvl w:val="0"/>
          <w:numId w:val="479"/>
        </w:numPr>
        <w:shd w:val="clear" w:color="auto" w:fill="auto"/>
        <w:tabs>
          <w:tab w:pos="677" w:val="left"/>
          <w:tab w:pos="5212" w:val="left"/>
        </w:tabs>
        <w:bidi w:val="0"/>
        <w:spacing w:line="240" w:lineRule="auto"/>
        <w:ind w:left="0" w:firstLine="360"/>
        <w:jc w:val="left"/>
      </w:pPr>
      <w:r>
        <w:rPr>
          <w:i/>
          <w:iCs/>
          <w:color w:val="000000"/>
          <w:spacing w:val="0"/>
          <w:w w:val="100"/>
          <w:position w:val="0"/>
          <w:shd w:val="clear" w:color="auto" w:fill="auto"/>
          <w:lang w:val="de-DE" w:eastAsia="de-DE" w:bidi="de-DE"/>
        </w:rPr>
        <w:t>Die Gruppe mit einer «.totalen Inflation»: Sch</w:t>
      </w:r>
      <w:r>
        <w:rPr>
          <w:color w:val="000000"/>
          <w:spacing w:val="0"/>
          <w:w w:val="100"/>
          <w:position w:val="0"/>
          <w:shd w:val="clear" w:color="auto" w:fill="auto"/>
          <w:lang w:val="de-DE" w:eastAsia="de-DE" w:bidi="de-DE"/>
        </w:rPr>
        <w:t xml:space="preserve"> = 0</w:t>
        <w:tab/>
        <w:t>!; 0 + 1!; 0 -f- !! ! Sie</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wird im ganzen Material (180 Fälle) von 16 belegt (8,9%) und war bei den spe</w:t>
        <w:softHyphen/>
        <w:t xml:space="preserve">ziellen Inflationswahnkranken selbst in </w:t>
      </w:r>
      <w:r>
        <w:rPr>
          <w:i/>
          <w:iCs/>
          <w:color w:val="000000"/>
          <w:spacing w:val="0"/>
          <w:w w:val="100"/>
          <w:position w:val="0"/>
          <w:shd w:val="clear" w:color="auto" w:fill="auto"/>
          <w:lang w:val="de-DE" w:eastAsia="de-DE" w:bidi="de-DE"/>
        </w:rPr>
        <w:t>42,1%</w:t>
      </w:r>
      <w:r>
        <w:rPr>
          <w:color w:val="000000"/>
          <w:spacing w:val="0"/>
          <w:w w:val="100"/>
          <w:position w:val="0"/>
          <w:shd w:val="clear" w:color="auto" w:fill="auto"/>
          <w:lang w:val="de-DE" w:eastAsia="de-DE" w:bidi="de-DE"/>
        </w:rPr>
        <w:t xml:space="preserve"> die ausschlaggebende Ich-Funktion.</w:t>
      </w:r>
    </w:p>
    <w:p>
      <w:pPr>
        <w:pStyle w:val="Style22"/>
        <w:keepNext w:val="0"/>
        <w:keepLines w:val="0"/>
        <w:widowControl w:val="0"/>
        <w:numPr>
          <w:ilvl w:val="0"/>
          <w:numId w:val="479"/>
        </w:numPr>
        <w:shd w:val="clear" w:color="auto" w:fill="auto"/>
        <w:tabs>
          <w:tab w:pos="644" w:val="left"/>
        </w:tabs>
        <w:bidi w:val="0"/>
        <w:spacing w:line="240" w:lineRule="auto"/>
        <w:ind w:left="0" w:firstLine="360"/>
        <w:jc w:val="left"/>
      </w:pPr>
      <w:r>
        <w:rPr>
          <w:i/>
          <w:iCs/>
          <w:color w:val="000000"/>
          <w:spacing w:val="0"/>
          <w:w w:val="100"/>
          <w:position w:val="0"/>
          <w:shd w:val="clear" w:color="auto" w:fill="auto"/>
          <w:lang w:val="de-DE" w:eastAsia="de-DE" w:bidi="de-DE"/>
        </w:rPr>
        <w:t>Die Gruppe mit «Deflation»</w:t>
      </w:r>
      <w:r>
        <w:rPr>
          <w:color w:val="000000"/>
          <w:spacing w:val="0"/>
          <w:w w:val="100"/>
          <w:position w:val="0"/>
          <w:shd w:val="clear" w:color="auto" w:fill="auto"/>
          <w:lang w:val="de-DE" w:eastAsia="de-DE" w:bidi="de-DE"/>
        </w:rPr>
        <w:t xml:space="preserve"> enthält Fälle, bei denen die Person durch Ein</w:t>
        <w:softHyphen/>
        <w:t>schaltung anderer Ich-Funktionen die Inflationsgefahr abzuwehren versucht. Die häufigsten Formen der Deflation sind: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 1. </w:t>
      </w:r>
      <w:r>
        <w:rPr>
          <w:i/>
          <w:iCs/>
          <w:color w:val="000000"/>
          <w:spacing w:val="0"/>
          <w:w w:val="100"/>
          <w:position w:val="0"/>
          <w:shd w:val="clear" w:color="auto" w:fill="auto"/>
          <w:lang w:val="de-DE" w:eastAsia="de-DE" w:bidi="de-DE"/>
        </w:rPr>
        <w:t xml:space="preserve">Die Entfremdung (Sch = </w:t>
      </w:r>
      <w:r>
        <w:rPr>
          <w:color w:val="000000"/>
          <w:spacing w:val="0"/>
          <w:w w:val="100"/>
          <w:position w:val="0"/>
          <w:shd w:val="clear" w:color="auto" w:fill="auto"/>
          <w:lang w:val="de-DE" w:eastAsia="de-DE" w:bidi="de-DE"/>
        </w:rPr>
        <w:t xml:space="preserve">—! ±1 — ±)&gt; bei der die Inflation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teils durch Projektion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teils durch Negation (—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vermindert bzw. abgebaut wird. Inflationswahnkranke geben in 15,8% die Entfremdungsreaktion als die führende Ich-Funktion (Nr. 138, 161, 164). Fall 164 war ein Paralytiker.</w:t>
      </w:r>
    </w:p>
    <w:p>
      <w:pPr>
        <w:pStyle w:val="Style22"/>
        <w:keepNext w:val="0"/>
        <w:keepLines w:val="0"/>
        <w:widowControl w:val="0"/>
        <w:shd w:val="clear" w:color="auto" w:fill="auto"/>
        <w:tabs>
          <w:tab w:leader="hyphen" w:pos="6992" w:val="left"/>
        </w:tabs>
        <w:bidi w:val="0"/>
        <w:spacing w:line="240" w:lineRule="auto"/>
        <w:ind w:left="0" w:firstLine="360"/>
        <w:jc w:val="left"/>
      </w:pPr>
      <w:r>
        <w:rPr>
          <w:color w:val="000000"/>
          <w:spacing w:val="0"/>
          <w:w w:val="100"/>
          <w:position w:val="0"/>
          <w:shd w:val="clear" w:color="auto" w:fill="auto"/>
          <w:lang w:val="de-DE" w:eastAsia="de-DE" w:bidi="de-DE"/>
        </w:rPr>
        <w:t xml:space="preserve">B 2. </w:t>
      </w:r>
      <w:r>
        <w:rPr>
          <w:i/>
          <w:iCs/>
          <w:color w:val="000000"/>
          <w:spacing w:val="0"/>
          <w:w w:val="100"/>
          <w:position w:val="0"/>
          <w:shd w:val="clear" w:color="auto" w:fill="auto"/>
          <w:lang w:val="de-DE" w:eastAsia="de-DE" w:bidi="de-DE"/>
        </w:rPr>
        <w:t>Die destruktive Inflation bpiv. negierte Inflation (Hemmung) (Sch =</w:t>
        <w:tab/>
      </w:r>
      <w:r>
        <w:rPr>
          <w:color w:val="000000"/>
          <w:spacing w:val="0"/>
          <w:w w:val="100"/>
          <w:position w:val="0"/>
          <w:shd w:val="clear" w:color="auto" w:fill="auto"/>
          <w:lang w:val="de-DE" w:eastAsia="de-DE" w:bidi="de-DE"/>
        </w:rPr>
        <w:t>1-;</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-p !; — ! %) war nur bei einem Fall (5,2%) der Größenwahnsinnigen die aus</w:t>
        <w:softHyphen/>
        <w:t>schlaggebende Ich-Funktion (Nr. 119). Hier wird die Inflationsgefahr durch Ver</w:t>
        <w:softHyphen/>
        <w:t>neinung oder durch Destruktion abgewehrt.</w:t>
      </w:r>
    </w:p>
    <w:p>
      <w:pPr>
        <w:pStyle w:val="Style22"/>
        <w:keepNext w:val="0"/>
        <w:keepLines w:val="0"/>
        <w:widowControl w:val="0"/>
        <w:numPr>
          <w:ilvl w:val="0"/>
          <w:numId w:val="479"/>
        </w:numPr>
        <w:shd w:val="clear" w:color="auto" w:fill="auto"/>
        <w:tabs>
          <w:tab w:pos="644" w:val="left"/>
        </w:tabs>
        <w:bidi w:val="0"/>
        <w:spacing w:line="240" w:lineRule="auto"/>
        <w:ind w:left="0" w:firstLine="360"/>
        <w:jc w:val="left"/>
      </w:pPr>
      <w:r>
        <w:rPr>
          <w:color w:val="000000"/>
          <w:spacing w:val="0"/>
          <w:w w:val="100"/>
          <w:position w:val="0"/>
          <w:shd w:val="clear" w:color="auto" w:fill="auto"/>
          <w:lang w:val="de-DE" w:eastAsia="de-DE" w:bidi="de-DE"/>
        </w:rPr>
        <w:t>Wir finden aber bei Inflationswahnbildungen auch Ich-Funktionen als aus</w:t>
        <w:softHyphen/>
        <w:t xml:space="preserve">schlaggebende Ich-Tätigkeiten, die nicht inflativer Natur sind. In diesen Fällen war eine Inflationswahnform (z. B. Größenwahn) </w:t>
      </w:r>
      <w:r>
        <w:rPr>
          <w:i/>
          <w:iCs/>
          <w:color w:val="000000"/>
          <w:spacing w:val="0"/>
          <w:w w:val="100"/>
          <w:position w:val="0"/>
          <w:shd w:val="clear" w:color="auto" w:fill="auto"/>
          <w:lang w:val="de-DE" w:eastAsia="de-DE" w:bidi="de-DE"/>
        </w:rPr>
        <w:t xml:space="preserve">in der Krankengeschichte vermerkt, </w:t>
      </w:r>
      <w:r>
        <w:rPr>
          <w:color w:val="000000"/>
          <w:spacing w:val="0"/>
          <w:w w:val="100"/>
          <w:position w:val="0"/>
          <w:shd w:val="clear" w:color="auto" w:fill="auto"/>
          <w:lang w:val="de-DE" w:eastAsia="de-DE" w:bidi="de-DE"/>
        </w:rPr>
        <w:t xml:space="preserve">aber der Patient wurde zu Zeiten getestet, in denen </w:t>
      </w:r>
      <w:r>
        <w:rPr>
          <w:i/>
          <w:iCs/>
          <w:color w:val="000000"/>
          <w:spacing w:val="0"/>
          <w:w w:val="100"/>
          <w:position w:val="0"/>
          <w:shd w:val="clear" w:color="auto" w:fill="auto"/>
          <w:lang w:val="de-DE" w:eastAsia="de-DE" w:bidi="de-DE"/>
        </w:rPr>
        <w:t>andere</w:t>
      </w:r>
      <w:r>
        <w:rPr>
          <w:color w:val="000000"/>
          <w:spacing w:val="0"/>
          <w:w w:val="100"/>
          <w:position w:val="0"/>
          <w:shd w:val="clear" w:color="auto" w:fill="auto"/>
          <w:lang w:val="de-DE" w:eastAsia="de-DE" w:bidi="de-DE"/>
        </w:rPr>
        <w:t xml:space="preserve"> Wahnformen im Vorder</w:t>
        <w:softHyphen/>
        <w:t>grund standen. Wir zählen auch diese Fälle auf, um auf diese Diskrepanz zwischen den klinischen und experimentellen Ergebnissen hinweisen zu können.</w:t>
      </w:r>
    </w:p>
    <w:p>
      <w:pPr>
        <w:pStyle w:val="Style22"/>
        <w:keepNext w:val="0"/>
        <w:keepLines w:val="0"/>
        <w:widowControl w:val="0"/>
        <w:shd w:val="clear" w:color="auto" w:fill="auto"/>
        <w:tabs>
          <w:tab w:leader="hyphen" w:pos="4161" w:val="left"/>
        </w:tabs>
        <w:bidi w:val="0"/>
        <w:spacing w:line="240" w:lineRule="auto"/>
        <w:ind w:left="0" w:firstLine="360"/>
        <w:jc w:val="left"/>
      </w:pPr>
      <w:r>
        <w:rPr>
          <w:color w:val="000000"/>
          <w:spacing w:val="0"/>
          <w:w w:val="100"/>
          <w:position w:val="0"/>
          <w:shd w:val="clear" w:color="auto" w:fill="auto"/>
          <w:lang w:val="de-DE" w:eastAsia="de-DE" w:bidi="de-DE"/>
        </w:rPr>
        <w:t xml:space="preserve">C 1. </w:t>
      </w:r>
      <w:r>
        <w:rPr>
          <w:i/>
          <w:iCs/>
          <w:color w:val="000000"/>
          <w:spacing w:val="0"/>
          <w:w w:val="100"/>
          <w:position w:val="0"/>
          <w:shd w:val="clear" w:color="auto" w:fill="auto"/>
          <w:lang w:val="de-DE" w:eastAsia="de-DE" w:bidi="de-DE"/>
        </w:rPr>
        <w:t>Die destruktive Projektion (Sch =</w:t>
        <w:tab/>
      </w:r>
      <w:r>
        <w:rPr>
          <w:color w:val="000000"/>
          <w:spacing w:val="0"/>
          <w:w w:val="100"/>
          <w:position w:val="0"/>
          <w:shd w:val="clear" w:color="auto" w:fill="auto"/>
          <w:lang w:val="de-DE" w:eastAsia="de-DE" w:bidi="de-DE"/>
        </w:rPr>
        <w:t>!; —!! — !; —! — !) war in drei</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Fällen (Nr. 96, 98, 115) die führende Ich-Funktion (15,8%). In Fall Nr. 96 handelt es sich um einen «maniformen Paranoiden», der Beeinflussungs-, Beeinträchti</w:t>
        <w:softHyphen/>
        <w:t>gungswahnideen mit Halluzinationen entwickelt hat, deren Inhalt von dem Psych</w:t>
        <w:softHyphen/>
      </w:r>
      <w:r>
        <w:rPr>
          <w:color w:val="000000"/>
          <w:spacing w:val="0"/>
          <w:w w:val="100"/>
          <w:position w:val="0"/>
          <w:shd w:val="clear" w:color="auto" w:fill="auto"/>
          <w:lang w:val="de-DE" w:eastAsia="de-DE" w:bidi="de-DE"/>
        </w:rPr>
        <w:t xml:space="preserve">iater teils negativ, teils positiv in </w:t>
      </w:r>
      <w:r>
        <w:rPr>
          <w:i/>
          <w:iCs/>
          <w:color w:val="000000"/>
          <w:spacing w:val="0"/>
          <w:w w:val="100"/>
          <w:position w:val="0"/>
          <w:shd w:val="clear" w:color="auto" w:fill="auto"/>
          <w:lang w:val="de-DE" w:eastAsia="de-DE" w:bidi="de-DE"/>
        </w:rPr>
        <w:t>leicht megalomanischem Sinne</w:t>
      </w:r>
      <w:r>
        <w:rPr>
          <w:color w:val="000000"/>
          <w:spacing w:val="0"/>
          <w:w w:val="100"/>
          <w:position w:val="0"/>
          <w:shd w:val="clear" w:color="auto" w:fill="auto"/>
          <w:lang w:val="de-DE" w:eastAsia="de-DE" w:bidi="de-DE"/>
        </w:rPr>
        <w:t xml:space="preserve"> gedeutet wurde (E. </w:t>
      </w:r>
      <w:r>
        <w:rPr>
          <w:smallCaps/>
          <w:color w:val="000000"/>
          <w:spacing w:val="0"/>
          <w:w w:val="100"/>
          <w:position w:val="0"/>
          <w:shd w:val="clear" w:color="auto" w:fill="auto"/>
          <w:lang w:val="de-DE" w:eastAsia="de-DE" w:bidi="de-DE"/>
        </w:rPr>
        <w:t>Stümper).</w:t>
      </w:r>
      <w:r>
        <w:rPr>
          <w:color w:val="000000"/>
          <w:spacing w:val="0"/>
          <w:w w:val="100"/>
          <w:position w:val="0"/>
          <w:shd w:val="clear" w:color="auto" w:fill="auto"/>
          <w:lang w:val="de-DE" w:eastAsia="de-DE" w:bidi="de-DE"/>
        </w:rPr>
        <w:t xml:space="preserve"> Die Megalomanie war also hier nicht als andauernde Wahnform, sondern nur als episodischer Inhalt der Halluzinationen angedeutet.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Fall Nr. 98 stammt ebenfalls aus der Anstalt Ettelbrück, ist als «manisch- depressiver» diagnostiziert und machte in den hypomanischen Phasen größen</w:t>
        <w:softHyphen/>
        <w:t xml:space="preserve">wahnsinnige Geldausgaben. Hier handelt es sich ebenfalls nicht um das, was man unter </w:t>
      </w:r>
      <w:r>
        <w:rPr>
          <w:i/>
          <w:iCs/>
          <w:color w:val="000000"/>
          <w:spacing w:val="0"/>
          <w:w w:val="100"/>
          <w:position w:val="0"/>
          <w:shd w:val="clear" w:color="auto" w:fill="auto"/>
          <w:lang w:val="de-DE" w:eastAsia="de-DE" w:bidi="de-DE"/>
        </w:rPr>
        <w:t>«inflativem</w:t>
      </w:r>
      <w:r>
        <w:rPr>
          <w:color w:val="000000"/>
          <w:spacing w:val="0"/>
          <w:w w:val="100"/>
          <w:position w:val="0"/>
          <w:shd w:val="clear" w:color="auto" w:fill="auto"/>
          <w:lang w:val="de-DE" w:eastAsia="de-DE" w:bidi="de-DE"/>
        </w:rPr>
        <w:t xml:space="preserve"> Paranoid» versteht.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Nr. 115 war ein 57jähriger Alkoholiker, bei dem nach E. </w:t>
      </w:r>
      <w:r>
        <w:rPr>
          <w:smallCaps/>
          <w:color w:val="000000"/>
          <w:spacing w:val="0"/>
          <w:w w:val="100"/>
          <w:position w:val="0"/>
          <w:shd w:val="clear" w:color="auto" w:fill="auto"/>
          <w:lang w:val="de-DE" w:eastAsia="de-DE" w:bidi="de-DE"/>
        </w:rPr>
        <w:t>Stümper</w:t>
      </w:r>
      <w:r>
        <w:rPr>
          <w:color w:val="000000"/>
          <w:spacing w:val="0"/>
          <w:w w:val="100"/>
          <w:position w:val="0"/>
          <w:shd w:val="clear" w:color="auto" w:fill="auto"/>
          <w:lang w:val="de-DE" w:eastAsia="de-DE" w:bidi="de-DE"/>
        </w:rPr>
        <w:t xml:space="preserve"> epilep</w:t>
        <w:softHyphen/>
        <w:t xml:space="preserve">tiforme Konvulsionen beobachtet wurden. </w:t>
      </w:r>
      <w:r>
        <w:rPr>
          <w:i/>
          <w:iCs/>
          <w:color w:val="000000"/>
          <w:spacing w:val="0"/>
          <w:w w:val="100"/>
          <w:position w:val="0"/>
          <w:shd w:val="clear" w:color="auto" w:fill="auto"/>
          <w:lang w:val="de-DE" w:eastAsia="de-DE" w:bidi="de-DE"/>
        </w:rPr>
        <w:t>Im Delirium geigte er megalomaniscbe Wahneinfälle,</w:t>
      </w:r>
      <w:r>
        <w:rPr>
          <w:color w:val="000000"/>
          <w:spacing w:val="0"/>
          <w:w w:val="100"/>
          <w:position w:val="0"/>
          <w:shd w:val="clear" w:color="auto" w:fill="auto"/>
          <w:lang w:val="de-DE" w:eastAsia="de-DE" w:bidi="de-DE"/>
        </w:rPr>
        <w:t xml:space="preserve"> ohne eigentliches Wahnsystem.</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C 2. </w:t>
      </w:r>
      <w:r>
        <w:rPr>
          <w:i/>
          <w:iCs/>
          <w:color w:val="000000"/>
          <w:spacing w:val="0"/>
          <w:w w:val="100"/>
          <w:position w:val="0"/>
          <w:shd w:val="clear" w:color="auto" w:fill="auto"/>
          <w:lang w:val="de-DE" w:eastAsia="de-DE" w:bidi="de-DE"/>
        </w:rPr>
        <w:t>Die totale Projektion (Sch</w:t>
      </w:r>
      <w:r>
        <w:rPr>
          <w:color w:val="000000"/>
          <w:spacing w:val="0"/>
          <w:w w:val="100"/>
          <w:position w:val="0"/>
          <w:shd w:val="clear" w:color="auto" w:fill="auto"/>
          <w:lang w:val="de-DE" w:eastAsia="de-DE" w:bidi="de-DE"/>
        </w:rPr>
        <w:t xml:space="preserve"> = 0 —!) mit episodischen Größenideen figuriert zweimal in unserem Material (Nr. 5 und 10,10,5%). Nr. 5, ein 18jähriges Mädchen, wurde von mir lange Jahre hindurch beobachtet. Ihre klinische Diagnose wurde auf «Schizomanie» gestellt. Das Schizoide zeigte sich bei ihr in projektiven Verfol</w:t>
        <w:softHyphen/>
        <w:t xml:space="preserve">gungsideen (sie gab auch das entsprechende Ich-Bild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und in Größen</w:t>
        <w:softHyphen/>
        <w:t>ideen mit bisexueller Erotomanie. In dieser Phase gab sie auch das Bild der infla</w:t>
        <w:softHyphen/>
        <w:t xml:space="preserve">tiven Projektion: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Ihre Psychose war aber mit manisch-depressiven Symptomen stark vermischt.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Fall Nr. 10, ein 23jähriger Student, den ich selbst beobachtet habe, wurde des öfteren in einer projektiv-paranoiden Phase getestet. Die Größenideen kamen bei ihm nur episodisch und zumeist vor einem Verfolgungswahn-Schub zum Vorschein. Er glaubte, er könne ein berühmter Psychologe oder ein Schau</w:t>
        <w:softHyphen/>
        <w:t>spieler werden.</w:t>
      </w:r>
    </w:p>
    <w:p>
      <w:pPr>
        <w:pStyle w:val="Style22"/>
        <w:keepNext w:val="0"/>
        <w:keepLines w:val="0"/>
        <w:widowControl w:val="0"/>
        <w:shd w:val="clear" w:color="auto" w:fill="auto"/>
        <w:tabs>
          <w:tab w:leader="hyphen" w:pos="3541" w:val="left"/>
        </w:tabs>
        <w:bidi w:val="0"/>
        <w:spacing w:line="240" w:lineRule="auto"/>
        <w:ind w:left="0" w:firstLine="360"/>
        <w:jc w:val="left"/>
      </w:pPr>
      <w:r>
        <w:rPr>
          <w:color w:val="000000"/>
          <w:spacing w:val="0"/>
          <w:w w:val="100"/>
          <w:position w:val="0"/>
          <w:shd w:val="clear" w:color="auto" w:fill="auto"/>
          <w:lang w:val="de-DE" w:eastAsia="de-DE" w:bidi="de-DE"/>
        </w:rPr>
        <w:t xml:space="preserve">C 3. </w:t>
      </w:r>
      <w:r>
        <w:rPr>
          <w:i/>
          <w:iCs/>
          <w:color w:val="000000"/>
          <w:spacing w:val="0"/>
          <w:w w:val="100"/>
          <w:position w:val="0"/>
          <w:shd w:val="clear" w:color="auto" w:fill="auto"/>
          <w:lang w:val="de-DE" w:eastAsia="de-DE" w:bidi="de-DE"/>
        </w:rPr>
        <w:t>Die Introprojektion (Sch = -|</w:t>
        <w:tab/>
      </w:r>
      <w:r>
        <w:rPr>
          <w:color w:val="000000"/>
          <w:spacing w:val="0"/>
          <w:w w:val="100"/>
          <w:position w:val="0"/>
          <w:shd w:val="clear" w:color="auto" w:fill="auto"/>
          <w:lang w:val="de-DE" w:eastAsia="de-DE" w:bidi="de-DE"/>
        </w:rPr>
        <w:t>!) führte bei einem Kranken (5,2%) von</w:t>
      </w:r>
    </w:p>
    <w:p>
      <w:pPr>
        <w:pStyle w:val="Style22"/>
        <w:keepNext w:val="0"/>
        <w:keepLines w:val="0"/>
        <w:widowControl w:val="0"/>
        <w:shd w:val="clear" w:color="auto" w:fill="auto"/>
        <w:tabs>
          <w:tab w:leader="hyphen" w:pos="5482" w:val="left"/>
        </w:tabs>
        <w:bidi w:val="0"/>
        <w:spacing w:line="240" w:lineRule="auto"/>
        <w:ind w:left="0" w:firstLine="0"/>
        <w:jc w:val="left"/>
      </w:pPr>
      <w:r>
        <w:rPr>
          <w:color w:val="000000"/>
          <w:spacing w:val="0"/>
          <w:w w:val="100"/>
          <w:position w:val="0"/>
          <w:shd w:val="clear" w:color="auto" w:fill="auto"/>
          <w:lang w:val="de-DE" w:eastAsia="de-DE" w:bidi="de-DE"/>
        </w:rPr>
        <w:t xml:space="preserve">E. </w:t>
      </w:r>
      <w:r>
        <w:rPr>
          <w:smallCaps/>
          <w:color w:val="000000"/>
          <w:spacing w:val="0"/>
          <w:w w:val="100"/>
          <w:position w:val="0"/>
          <w:shd w:val="clear" w:color="auto" w:fill="auto"/>
          <w:lang w:val="de-DE" w:eastAsia="de-DE" w:bidi="de-DE"/>
        </w:rPr>
        <w:t>Stümper</w:t>
      </w:r>
      <w:r>
        <w:rPr>
          <w:color w:val="000000"/>
          <w:spacing w:val="0"/>
          <w:w w:val="100"/>
          <w:position w:val="0"/>
          <w:shd w:val="clear" w:color="auto" w:fill="auto"/>
          <w:lang w:val="de-DE" w:eastAsia="de-DE" w:bidi="de-DE"/>
        </w:rPr>
        <w:t xml:space="preserve"> (Nr. 78) in der zweiten Serie. Die klinische Diagnose lautete: Para</w:t>
        <w:softHyphen/>
        <w:t xml:space="preserve">noide Schizophrenie. In seinem Dorf glaubte er </w:t>
      </w:r>
      <w:r>
        <w:rPr>
          <w:i/>
          <w:iCs/>
          <w:color w:val="000000"/>
          <w:spacing w:val="0"/>
          <w:w w:val="100"/>
          <w:position w:val="0"/>
          <w:shd w:val="clear" w:color="auto" w:fill="auto"/>
          <w:lang w:val="de-DE" w:eastAsia="de-DE" w:bidi="de-DE"/>
        </w:rPr>
        <w:t xml:space="preserve">mehr gu gelten als die anderen. </w:t>
      </w:r>
      <w:r>
        <w:rPr>
          <w:color w:val="000000"/>
          <w:spacing w:val="0"/>
          <w:w w:val="100"/>
          <w:position w:val="0"/>
          <w:shd w:val="clear" w:color="auto" w:fill="auto"/>
          <w:lang w:val="de-DE" w:eastAsia="de-DE" w:bidi="de-DE"/>
        </w:rPr>
        <w:t xml:space="preserve">Später fühlte er sich beobachtet und äußerte Vergiftungsideen. In dieser Phase (erste Serie) lieferte der Mann dreimal das Bild der totalen Projektion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0 —), einmal aber das gehemmte Inflationsbild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 und einmal das</w:t>
      </w:r>
    </w:p>
    <w:p>
      <w:pPr>
        <w:pStyle w:val="Style22"/>
        <w:keepNext w:val="0"/>
        <w:keepLines w:val="0"/>
        <w:widowControl w:val="0"/>
        <w:shd w:val="clear" w:color="auto" w:fill="auto"/>
        <w:tabs>
          <w:tab w:leader="hyphen" w:pos="2573" w:val="left"/>
        </w:tabs>
        <w:bidi w:val="0"/>
        <w:spacing w:line="240" w:lineRule="auto"/>
        <w:ind w:left="0" w:firstLine="0"/>
        <w:jc w:val="left"/>
      </w:pPr>
      <w:r>
        <w:rPr>
          <w:color w:val="000000"/>
          <w:spacing w:val="0"/>
          <w:w w:val="100"/>
          <w:position w:val="0"/>
          <w:shd w:val="clear" w:color="auto" w:fill="auto"/>
          <w:lang w:val="de-DE" w:eastAsia="de-DE" w:bidi="de-DE"/>
        </w:rPr>
        <w:t xml:space="preserve">negierte und projektive Inflationsbild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xml:space="preserve"> i), d. h. die Entfremdung. In der zweiten Serie zeitigte derselbe Mann siebenmal in zehn Aufnahmen das Intro- projektionsbild </w:t>
      </w:r>
      <w:r>
        <w:rPr>
          <w:i/>
          <w:iCs/>
          <w:color w:val="000000"/>
          <w:spacing w:val="0"/>
          <w:w w:val="100"/>
          <w:position w:val="0"/>
          <w:shd w:val="clear" w:color="auto" w:fill="auto"/>
          <w:lang w:val="de-DE" w:eastAsia="de-DE" w:bidi="de-DE"/>
        </w:rPr>
        <w:t>(Sch = -]</w:t>
        <w:tab/>
      </w:r>
      <w:r>
        <w:rPr>
          <w:color w:val="000000"/>
          <w:spacing w:val="0"/>
          <w:w w:val="100"/>
          <w:position w:val="0"/>
          <w:shd w:val="clear" w:color="auto" w:fill="auto"/>
          <w:lang w:val="de-DE" w:eastAsia="de-DE" w:bidi="de-DE"/>
        </w:rPr>
        <w:t>). Wir müssen annehmen, daß er zu dieser Zeit in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einer tiefen Depression weilte. Das Syndrom der Melancholie: -f- !! </w:t>
      </w:r>
      <w:r>
        <w:rPr>
          <w:i/>
          <w:iCs/>
          <w:color w:val="000000"/>
          <w:spacing w:val="0"/>
          <w:w w:val="100"/>
          <w:position w:val="0"/>
          <w:shd w:val="clear" w:color="auto" w:fill="auto"/>
          <w:lang w:val="de-DE" w:eastAsia="de-DE" w:bidi="de-DE"/>
        </w:rPr>
        <w:t>d, -)-!&lt;/, + k</w:t>
      </w:r>
      <w:r>
        <w:rPr>
          <w:color w:val="000000"/>
          <w:spacing w:val="0"/>
          <w:w w:val="100"/>
          <w:position w:val="0"/>
          <w:shd w:val="clear" w:color="auto" w:fill="auto"/>
          <w:lang w:val="de-DE" w:eastAsia="de-DE" w:bidi="de-DE"/>
        </w:rPr>
        <w:t xml:space="preserve"> und —!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ist in dieser Zehnerserie fünfmal vorhanden.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C 4. </w:t>
      </w:r>
      <w:r>
        <w:rPr>
          <w:i/>
          <w:iCs/>
          <w:color w:val="000000"/>
          <w:spacing w:val="0"/>
          <w:w w:val="100"/>
          <w:position w:val="0"/>
          <w:shd w:val="clear" w:color="auto" w:fill="auto"/>
          <w:lang w:val="de-DE" w:eastAsia="de-DE" w:bidi="de-DE"/>
        </w:rPr>
        <w:t>Die Desintegration (Sch</w:t>
      </w:r>
      <w:r>
        <w:rPr>
          <w:color w:val="000000"/>
          <w:spacing w:val="0"/>
          <w:w w:val="100"/>
          <w:position w:val="0"/>
          <w:shd w:val="clear" w:color="auto" w:fill="auto"/>
          <w:lang w:val="de-DE" w:eastAsia="de-DE" w:bidi="de-DE"/>
        </w:rPr>
        <w:t xml:space="preserve"> = 0 0) spielte ebenfalls nur einmal die ausschlag</w:t>
        <w:softHyphen/>
        <w:t xml:space="preserve">gebende Rolle (Nr. 178) unter 19 Größenwahnbildungen (5,2%). In diesem Fall von E. </w:t>
      </w:r>
      <w:r>
        <w:rPr>
          <w:smallCaps/>
          <w:color w:val="000000"/>
          <w:spacing w:val="0"/>
          <w:w w:val="100"/>
          <w:position w:val="0"/>
          <w:shd w:val="clear" w:color="auto" w:fill="auto"/>
          <w:lang w:val="de-DE" w:eastAsia="de-DE" w:bidi="de-DE"/>
        </w:rPr>
        <w:t>Stümper</w:t>
      </w:r>
      <w:r>
        <w:rPr>
          <w:color w:val="000000"/>
          <w:spacing w:val="0"/>
          <w:w w:val="100"/>
          <w:position w:val="0"/>
          <w:shd w:val="clear" w:color="auto" w:fill="auto"/>
          <w:lang w:val="de-DE" w:eastAsia="de-DE" w:bidi="de-DE"/>
        </w:rPr>
        <w:t xml:space="preserve"> handelt es sich um einen 60jährigen, schon 30 Jahre in der An</w:t>
        <w:softHyphen/>
        <w:t xml:space="preserve">stalt verweilenden paranoiden Heboiden mit Trunksucht und </w:t>
      </w:r>
      <w:r>
        <w:rPr>
          <w:i/>
          <w:iCs/>
          <w:color w:val="000000"/>
          <w:spacing w:val="0"/>
          <w:w w:val="100"/>
          <w:position w:val="0"/>
          <w:shd w:val="clear" w:color="auto" w:fill="auto"/>
          <w:lang w:val="de-DE" w:eastAsia="de-DE" w:bidi="de-DE"/>
        </w:rPr>
        <w:t>homosexuellen</w:t>
      </w:r>
      <w:r>
        <w:rPr>
          <w:color w:val="000000"/>
          <w:spacing w:val="0"/>
          <w:w w:val="100"/>
          <w:position w:val="0"/>
          <w:shd w:val="clear" w:color="auto" w:fill="auto"/>
          <w:lang w:val="de-DE" w:eastAsia="de-DE" w:bidi="de-DE"/>
        </w:rPr>
        <w:t xml:space="preserve"> Nei</w:t>
        <w:softHyphen/>
        <w:t xml:space="preserve">gungen. Als Initialsymptom wurde in der Krankengeschichte der </w:t>
      </w:r>
      <w:r>
        <w:rPr>
          <w:i/>
          <w:iCs/>
          <w:color w:val="000000"/>
          <w:spacing w:val="0"/>
          <w:w w:val="100"/>
          <w:position w:val="0"/>
          <w:shd w:val="clear" w:color="auto" w:fill="auto"/>
          <w:lang w:val="de-DE" w:eastAsia="de-DE" w:bidi="de-DE"/>
        </w:rPr>
        <w:t xml:space="preserve">«Erfinderwahn» </w:t>
      </w:r>
      <w:r>
        <w:rPr>
          <w:color w:val="000000"/>
          <w:spacing w:val="0"/>
          <w:w w:val="100"/>
          <w:position w:val="0"/>
          <w:shd w:val="clear" w:color="auto" w:fill="auto"/>
          <w:lang w:val="de-DE" w:eastAsia="de-DE" w:bidi="de-DE"/>
        </w:rPr>
        <w:t xml:space="preserve">vermerkt. Die Desintegration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0) entsprach völlig seinem totalen Zerfall mit dem Altern; er gab dieses Ich fünfmal in 13 Aufnahmen. Das Paranoide wurde durch die drei Bilder der totalen Projektion entpuppt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Erörterung dieser «Versager» in der experimentellen Ich-Analyse können wir mit folgender Behauptung abschließen. (Vgl. Abb. 16.)</w:t>
      </w:r>
    </w:p>
    <w:p>
      <w:pPr>
        <w:pStyle w:val="Style22"/>
        <w:keepNext w:val="0"/>
        <w:keepLines w:val="0"/>
        <w:widowControl w:val="0"/>
        <w:numPr>
          <w:ilvl w:val="0"/>
          <w:numId w:val="48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Wir fanden in insgesamt 63,1% die Inflation, 31,5% die Projektion und 5,2% die Desintegration als ausschlaggebende Ich-Funktion bei Wahnkranken, die unter anderen auch Größenideen entwickelten. Die Inflation war also experi-</w:t>
      </w:r>
    </w:p>
    <w:p>
      <w:pPr>
        <w:pStyle w:val="Style124"/>
        <w:keepNext/>
        <w:keepLines/>
        <w:widowControl w:val="0"/>
        <w:shd w:val="clear" w:color="auto" w:fill="auto"/>
        <w:bidi w:val="0"/>
        <w:spacing w:line="240" w:lineRule="auto"/>
        <w:ind w:left="0" w:firstLine="0"/>
        <w:jc w:val="left"/>
        <w:rPr>
          <w:sz w:val="30"/>
          <w:szCs w:val="30"/>
        </w:rPr>
      </w:pPr>
      <w:bookmarkStart w:id="32" w:name="bookmark32"/>
      <w:bookmarkStart w:id="33" w:name="bookmark33"/>
      <w:r>
        <w:rPr>
          <w:color w:val="000000"/>
          <w:spacing w:val="0"/>
          <w:w w:val="100"/>
          <w:position w:val="0"/>
          <w:sz w:val="30"/>
          <w:szCs w:val="30"/>
          <w:u w:val="single"/>
          <w:shd w:val="clear" w:color="auto" w:fill="auto"/>
          <w:lang w:val="de-DE" w:eastAsia="de-DE" w:bidi="de-DE"/>
        </w:rPr>
        <w:t>Grössenwahn - Jnfiahonswahn</w:t>
      </w:r>
      <w:bookmarkEnd w:id="32"/>
      <w:bookmarkEnd w:id="33"/>
    </w:p>
    <w:p>
      <w:pPr>
        <w:widowControl w:val="0"/>
        <w:rPr>
          <w:sz w:val="2"/>
          <w:szCs w:val="2"/>
        </w:rPr>
      </w:pPr>
      <w:r>
        <w:drawing>
          <wp:inline>
            <wp:extent cx="4596130" cy="4047490"/>
            <wp:docPr id="221" name="Picutre 221"/>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215"/>
                    <a:stretch/>
                  </pic:blipFill>
                  <pic:spPr>
                    <a:xfrm>
                      <a:ext cx="4596130" cy="4047490"/>
                    </a:xfrm>
                    <a:prstGeom prst="rect"/>
                  </pic:spPr>
                </pic:pic>
              </a:graphicData>
            </a:graphic>
          </wp:inline>
        </w:drawing>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mentell doppelt so häufig die führende Ich-Funktion bei Größenwahn wie die Projektion.</w:t>
      </w:r>
    </w:p>
    <w:p>
      <w:pPr>
        <w:pStyle w:val="Style22"/>
        <w:keepNext w:val="0"/>
        <w:keepLines w:val="0"/>
        <w:widowControl w:val="0"/>
        <w:numPr>
          <w:ilvl w:val="0"/>
          <w:numId w:val="48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 sog. «Versager» im Experiment waren entweder Projektionsschizo</w:t>
        <w:softHyphen/>
        <w:t xml:space="preserve">phrene oder manisch-depressive Kranke oder heboide Mischpsychotiker, die vor ihren projektiven oder </w:t>
      </w:r>
      <w:r>
        <w:rPr>
          <w:i/>
          <w:iCs/>
          <w:color w:val="000000"/>
          <w:spacing w:val="0"/>
          <w:w w:val="100"/>
          <w:position w:val="0"/>
          <w:shd w:val="clear" w:color="auto" w:fill="auto"/>
          <w:lang w:val="de-DE" w:eastAsia="de-DE" w:bidi="de-DE"/>
        </w:rPr>
        <w:t>vor</w:t>
      </w:r>
      <w:r>
        <w:rPr>
          <w:color w:val="000000"/>
          <w:spacing w:val="0"/>
          <w:w w:val="100"/>
          <w:position w:val="0"/>
          <w:shd w:val="clear" w:color="auto" w:fill="auto"/>
          <w:lang w:val="de-DE" w:eastAsia="de-DE" w:bidi="de-DE"/>
        </w:rPr>
        <w:t xml:space="preserve"> ihren depressiven Phasen vorübergehend </w:t>
      </w:r>
      <w:r>
        <w:rPr>
          <w:i/>
          <w:iCs/>
          <w:color w:val="000000"/>
          <w:spacing w:val="0"/>
          <w:w w:val="100"/>
          <w:position w:val="0"/>
          <w:shd w:val="clear" w:color="auto" w:fill="auto"/>
          <w:lang w:val="de-DE" w:eastAsia="de-DE" w:bidi="de-DE"/>
        </w:rPr>
        <w:t xml:space="preserve">Größenideen </w:t>
      </w:r>
      <w:r>
        <w:rPr>
          <w:color w:val="000000"/>
          <w:spacing w:val="0"/>
          <w:w w:val="100"/>
          <w:position w:val="0"/>
          <w:shd w:val="clear" w:color="auto" w:fill="auto"/>
          <w:lang w:val="de-DE" w:eastAsia="de-DE" w:bidi="de-DE"/>
        </w:rPr>
        <w:t>hatten, zur Zeit des Testens aber andersartige Wahnideen entwickelten, die den aktuellen Ich-Bildern völlig entsprachen. Die Analyse dieser «Versager» bestärkt somit die These, daß Größenideen im Experiment durch die inflative Ich-Funk</w:t>
        <w:softHyphen/>
        <w:t>tion (Sch = 0 +, 0 -|- !, 0 -f- ! !) diagnostiziert werden können.</w:t>
      </w:r>
    </w:p>
    <w:p>
      <w:pPr>
        <w:pStyle w:val="Style22"/>
        <w:keepNext w:val="0"/>
        <w:keepLines w:val="0"/>
        <w:widowControl w:val="0"/>
        <w:numPr>
          <w:ilvl w:val="0"/>
          <w:numId w:val="447"/>
        </w:numPr>
        <w:shd w:val="clear" w:color="auto" w:fill="auto"/>
        <w:tabs>
          <w:tab w:pos="470" w:val="left"/>
        </w:tabs>
        <w:bidi w:val="0"/>
        <w:spacing w:line="240" w:lineRule="auto"/>
        <w:ind w:left="0" w:firstLine="0"/>
        <w:jc w:val="left"/>
      </w:pPr>
      <w:r>
        <w:rPr>
          <w:color w:val="000000"/>
          <w:spacing w:val="0"/>
          <w:w w:val="100"/>
          <w:position w:val="0"/>
          <w:shd w:val="clear" w:color="auto" w:fill="auto"/>
          <w:lang w:val="de-DE" w:eastAsia="de-DE" w:bidi="de-DE"/>
        </w:rPr>
        <w:t>Der Introjektionswahn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Brdschz^ophrene, prä^aatoozze oder heboide Al/mascftzdeee« oder </w:t>
      </w:r>
      <w:r>
        <w:rPr>
          <w:i/>
          <w:iCs/>
          <w:color w:val="000000"/>
          <w:spacing w:val="0"/>
          <w:w w:val="100"/>
          <w:position w:val="0"/>
          <w:shd w:val="clear" w:color="auto" w:fill="auto"/>
          <w:lang w:val="de-DE" w:eastAsia="de-DE" w:bidi="de-DE"/>
        </w:rPr>
        <w:t>iVersündigungsideen</w:t>
      </w:r>
      <w:r>
        <w:rPr>
          <w:color w:val="000000"/>
          <w:spacing w:val="0"/>
          <w:w w:val="100"/>
          <w:position w:val="0"/>
          <w:shd w:val="clear" w:color="auto" w:fill="auto"/>
          <w:lang w:val="de-DE" w:eastAsia="de-DE" w:bidi="de-DE"/>
        </w:rPr>
        <w:t xml:space="preserve"> oder wahnhafte Ordzzzzzzgsz'deen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Bewegungsstereotypie und Ve/7;tgeraiton.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Wahnhafte </w:t>
      </w:r>
      <w:r>
        <w:rPr>
          <w:i/>
          <w:iCs/>
          <w:color w:val="000000"/>
          <w:spacing w:val="0"/>
          <w:w w:val="100"/>
          <w:position w:val="0"/>
          <w:shd w:val="clear" w:color="auto" w:fill="auto"/>
          <w:lang w:val="de-DE" w:eastAsia="de-DE" w:bidi="de-DE"/>
        </w:rPr>
        <w:t>Perversöonsideen »nt sexuellen Machtideen bei Heboiden: Fetischismus, Exhibitionismus,</w:t>
      </w:r>
      <w:r>
        <w:rPr>
          <w:color w:val="000000"/>
          <w:spacing w:val="0"/>
          <w:w w:val="100"/>
          <w:position w:val="0"/>
          <w:shd w:val="clear" w:color="auto" w:fill="auto"/>
          <w:lang w:val="de-DE" w:eastAsia="de-DE" w:bidi="de-DE"/>
        </w:rPr>
        <w:t xml:space="preserve"> Afasochismus.</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1. </w:t>
      </w:r>
      <w:r>
        <w:rPr>
          <w:i/>
          <w:iCs/>
          <w:color w:val="000000"/>
          <w:spacing w:val="0"/>
          <w:w w:val="100"/>
          <w:position w:val="0"/>
          <w:shd w:val="clear" w:color="auto" w:fill="auto"/>
          <w:lang w:val="de-DE" w:eastAsia="de-DE" w:bidi="de-DE"/>
        </w:rPr>
        <w:t>Allgemeines</w:t>
      </w:r>
    </w:p>
    <w:p>
      <w:pPr>
        <w:pStyle w:val="Style22"/>
        <w:keepNext w:val="0"/>
        <w:keepLines w:val="0"/>
        <w:widowControl w:val="0"/>
        <w:numPr>
          <w:ilvl w:val="0"/>
          <w:numId w:val="483"/>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Begriffsbesstrnmung:</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Intr^ojekitionswahn</w:t>
      </w:r>
      <w:r>
        <w:rPr>
          <w:color w:val="000000"/>
          <w:spacing w:val="0"/>
          <w:w w:val="100"/>
          <w:position w:val="0"/>
          <w:shd w:val="clear" w:color="auto" w:fill="auto"/>
          <w:lang w:val="de-DE" w:eastAsia="de-DE" w:bidi="de-DE"/>
        </w:rPr>
        <w:t xml:space="preserve"> ist die Wahnform der Habmacht katexochen. Während die krankhafte Machtübertragung sich bei den diastolischen Projektions- und Inflationswahnformen stets auf die Seinsmöglichkeiten, d. h. auf die Stznrallmach/ bezieht, betrifft sie bei der Introjektionswahnform immer die Habmöglichkeit, also die Habaz/Zziwht. Das will sagen: Der Verfolgungs- und der Größenwahnsinnige dehnt die Sei’nsmach/ seiner Verfolger bzw. seiner eigenen Person krankhaft aus. Der Introjtktlonswahnträgtr hingegen will nicht selber alles sein, sondern alles haben, d. h. all das haben, was das andere Geschlecht hat, was die Eltern, die Vorgesetzten, der Staat, das Weltall besitzen. Die falsche </w:t>
      </w:r>
      <w:r>
        <w:rPr>
          <w:i/>
          <w:iCs/>
          <w:color w:val="000000"/>
          <w:spacing w:val="0"/>
          <w:w w:val="100"/>
          <w:position w:val="0"/>
          <w:shd w:val="clear" w:color="auto" w:fill="auto"/>
          <w:lang w:val="de-DE" w:eastAsia="de-DE" w:bidi="de-DE"/>
        </w:rPr>
        <w:t xml:space="preserve">Machtiibertragung bezieht sich somit auf das Haben. Bei dem Introjektionswahn wird </w:t>
      </w:r>
      <w:r>
        <w:rPr>
          <w:color w:val="000000"/>
          <w:spacing w:val="0"/>
          <w:w w:val="100"/>
          <w:position w:val="0"/>
          <w:shd w:val="clear" w:color="auto" w:fill="auto"/>
          <w:lang w:val="de-DE" w:eastAsia="de-DE" w:bidi="de-DE"/>
        </w:rPr>
        <w:t xml:space="preserve">demnach </w:t>
      </w:r>
      <w:r>
        <w:rPr>
          <w:i/>
          <w:iCs/>
          <w:color w:val="000000"/>
          <w:spacing w:val="0"/>
          <w:w w:val="100"/>
          <w:position w:val="0"/>
          <w:shd w:val="clear" w:color="auto" w:fill="auto"/>
          <w:lang w:val="de-DE" w:eastAsia="de-DE" w:bidi="de-DE"/>
        </w:rPr>
        <w:t>die FLabmacht,</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andere be.^zi^;zt, dem eigenen </w:t>
      </w:r>
      <w:r>
        <w:rPr>
          <w:i/>
          <w:iCs/>
          <w:color w:val="000000"/>
          <w:spacing w:val="0"/>
          <w:w w:val="100"/>
          <w:position w:val="0"/>
          <w:shd w:val="clear" w:color="auto" w:fill="auto"/>
          <w:lang w:val="de-DE" w:eastAsia="de-DE" w:bidi="de-DE"/>
        </w:rPr>
        <w:t>Ich tinuerleibt.</w:t>
      </w:r>
      <w:r>
        <w:rPr>
          <w:color w:val="000000"/>
          <w:spacing w:val="0"/>
          <w:w w:val="100"/>
          <w:position w:val="0"/>
          <w:shd w:val="clear" w:color="auto" w:fill="auto"/>
          <w:lang w:val="de-DE" w:eastAsia="de-DE" w:bidi="de-DE"/>
        </w:rPr>
        <w:t xml:space="preserve"> Diese Wahn</w:t>
        <w:softHyphen/>
        <w:t>kranken entwickeln keine Beziehungs-, Bedeutungs-, Verfolgungsideen, sie hallu</w:t>
        <w:softHyphen/>
        <w:t>zinieren nicht, aber sie dehnen die Habmacht des Ichs falscherweise über die Gren</w:t>
        <w:softHyphen/>
        <w:t>zen der Realität aus. Wir sagen: Sie machen aus den krankhaften Seinsmöglich</w:t>
        <w:softHyphen/>
        <w:t>keiten morbide Habmöglichkeiten. Sie sind Wahnkranke des Hahe/zs und ni’ch/ des Seins. Die Krankheit kommt also durch die e</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go.^y^/o/zsc■be, positive ^-Funktion und nicht durch die egodiastolische, positive oder negative ^-Funktion zustande. Ihre prämorbide Persönlichkeit wird durch einen krankhaft gesteigerten Stolz charak</w:t>
        <w:softHyphen/>
        <w:t>terisiert. Er bezieht sich auf all das, was man an Wissen, an Charaktereigenschaf</w:t>
        <w:softHyphen/>
        <w:t>ten, an Habgut hat. Dieser egozentrische HA^/znar^c^fßmar ist die Folge der + k- Funktion. Ein weiterer Charakterzug ist die Bewegungsstereotypie und die Verbi- geration. Die Allmachtsansprüche können sich auch auf kosm/sche Kräfte beziehen. Die magzSvbe Macht wird des öfteren aktiv erlebt; so z. B. bei bebolden Exhibitio</w:t>
        <w:softHyphen/>
        <w:t>nisten, die ihrem Glied eine magische Macht einverleiben. Beim Exhlbitren pflegen sie eine bestimmte Distanz von dem Opfer einzuhalten, um eben die Macht des Phallos auf dem Gesicht des Schaupartners richtig ablesen zu können. Auch sadi</w:t>
        <w:softHyphen/>
        <w:t xml:space="preserve">stische Ansprüche mischen sich des öfteren zu dieser phallischen Macht. Einige erleben die Habmacht passiv, also so, daß der Partner sie völlig in seiner Macht hat. So im besonderen bei </w:t>
      </w:r>
      <w:r>
        <w:rPr>
          <w:i/>
          <w:iCs/>
          <w:color w:val="000000"/>
          <w:spacing w:val="0"/>
          <w:w w:val="100"/>
          <w:position w:val="0"/>
          <w:shd w:val="clear" w:color="auto" w:fill="auto"/>
          <w:lang w:val="de-DE" w:eastAsia="de-DE" w:bidi="de-DE"/>
        </w:rPr>
        <w:t>masochistischen</w:t>
      </w:r>
      <w:r>
        <w:rPr>
          <w:color w:val="000000"/>
          <w:spacing w:val="0"/>
          <w:w w:val="100"/>
          <w:position w:val="0"/>
          <w:shd w:val="clear" w:color="auto" w:fill="auto"/>
          <w:lang w:val="de-DE" w:eastAsia="de-DE" w:bidi="de-DE"/>
        </w:rPr>
        <w:t xml:space="preserve"> Heboiden oder präschizophrenen Kata- tonen. In diesen Fällen können auch Versündigungsideen, also Allschuld, auf</w:t>
        <w:softHyphen/>
        <w:t xml:space="preserve">treten. Allschuld ist stets die </w:t>
      </w:r>
      <w:r>
        <w:rPr>
          <w:i/>
          <w:iCs/>
          <w:color w:val="000000"/>
          <w:spacing w:val="0"/>
          <w:w w:val="100"/>
          <w:position w:val="0"/>
          <w:shd w:val="clear" w:color="auto" w:fill="auto"/>
          <w:lang w:val="de-DE" w:eastAsia="de-DE" w:bidi="de-DE"/>
        </w:rPr>
        <w:t>passive</w:t>
      </w:r>
      <w:r>
        <w:rPr>
          <w:color w:val="000000"/>
          <w:spacing w:val="0"/>
          <w:w w:val="100"/>
          <w:position w:val="0"/>
          <w:shd w:val="clear" w:color="auto" w:fill="auto"/>
          <w:lang w:val="de-DE" w:eastAsia="de-DE" w:bidi="de-DE"/>
        </w:rPr>
        <w:t xml:space="preserve"> Form der Allmacht.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besondere Form der Introjektionswahnideen ist der /ez^zj^fhismus. Der Fetisch ist immer ein symbolischer Ersatz für die Geschlechtsorgane, die die Person in der Wirklichkeit /zicht hat. Mit dem Fetisch ergänzt sich die Person zu einem vollständigen Zweigescbltchterwesen. Auf diese Art wird auch die krank</w:t>
        <w:softHyphen/>
        <w:t>hafte Partizipationsart dieser Wahnkranken verständlich. Wenn das Kind nur mit einem Stück Pelz oder nur mit dem Teddybären einschlafen kann, so ergänzt es sich mit diesem «Fetisch» zu einem Doppelwesentum von Mutter und Kind. Es hat die ihm fehlende Mutter in Form des Pelzstücks oder des Teddybären oder des Kissens in Besitz genommen. Es hält sogar im Schlaf das Fetischobjekt fest in der Hand. Bei dem Fetischisten geschieht ich-psychologisch das gleiche. Durch den Schuh oder Handschuh oder das Haar hat er die Geschlechtsorgane des andern Geschlechtes in Besitz genommen.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Zaubermittel, die der Zauberer in seinem Besitz hat, verleihen ihm eine magische Kraft, die nur die Götttrahntn besitzen. Durch die Habmacht des Zau</w:t>
        <w:softHyphen/>
      </w:r>
      <w:r>
        <w:rPr>
          <w:color w:val="000000"/>
          <w:spacing w:val="0"/>
          <w:w w:val="100"/>
          <w:position w:val="0"/>
          <w:shd w:val="clear" w:color="auto" w:fill="auto"/>
          <w:lang w:val="de-DE" w:eastAsia="de-DE" w:bidi="de-DE"/>
        </w:rPr>
        <w:t>bermittels oder irgendeines sakralen Kultgerätes (Tjurunga) stellt der Zauberer die Partizipation zwischen dem Totemahnen bzw. Totemtier und seiner Person her. Er selbst ist nun durch den Besitz des Zaubermittels oder Kultgeräts der Träger dieser zauberhaften Macht.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nämliche geschieht auch bei dem Wahnkranken, der dem eigenen Ich eine kosmische Macht einverleibt und nun glaubt, eine magische Allmacht über die Mitmenschen zu besitzen. Der Versündigungswahn ist - wie wir schon bei der Introprojektion erörtert haben - ebenfalls die Folge einer magischen Allmacht</w:t>
        <w:softHyphen/>
        <w:t>introjektion, indem die Person die Allmacht, die sie dem eigenen Ich einver</w:t>
        <w:softHyphen/>
        <w:t>leibt hat, zur Vernichtung anderer Personen oder der ganzen Welt anwendet und somit aus der Allmacht eine Allschuld entwickelt. Die Kranken haben auch zum Glücksspiel (Kartenspiel) eine besondere Beziehung: Sie gewinnen fast immer.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Klink des Introjektionswahns vermerkt folgende Erscheinungsbilder: 1. Kosmii^che und' magAc/ze </w:t>
      </w:r>
      <w:r>
        <w:rPr>
          <w:i/>
          <w:iCs/>
          <w:color w:val="000000"/>
          <w:spacing w:val="0"/>
          <w:w w:val="100"/>
          <w:position w:val="0"/>
          <w:shd w:val="clear" w:color="auto" w:fill="auto"/>
          <w:lang w:val="de-DE" w:eastAsia="de-DE" w:bidi="de-DE"/>
        </w:rPr>
        <w:t>ALllmc^chtsideen, telepathische Wahnideen;</w:t>
      </w:r>
      <w:r>
        <w:rPr>
          <w:color w:val="000000"/>
          <w:spacing w:val="0"/>
          <w:w w:val="100"/>
          <w:position w:val="0"/>
          <w:shd w:val="clear" w:color="auto" w:fill="auto"/>
          <w:lang w:val="de-DE" w:eastAsia="de-DE" w:bidi="de-DE"/>
        </w:rPr>
        <w:t xml:space="preserve"> 2. Ve/^s^&lt;^7nd/zg«ngs- i’deen, M/ArW^deen (z. B. bei Melancholikern); 3. sex^el/e </w:t>
      </w:r>
      <w:r>
        <w:rPr>
          <w:i/>
          <w:iCs/>
          <w:color w:val="000000"/>
          <w:spacing w:val="0"/>
          <w:w w:val="100"/>
          <w:position w:val="0"/>
          <w:shd w:val="clear" w:color="auto" w:fill="auto"/>
          <w:lang w:val="de-DE" w:eastAsia="de-DE" w:bidi="de-DE"/>
        </w:rPr>
        <w:t>Machtideen: fetischistische, masochistische, exhibitionistische Wahnideen;</w:t>
      </w:r>
      <w:r>
        <w:rPr>
          <w:color w:val="000000"/>
          <w:spacing w:val="0"/>
          <w:w w:val="100"/>
          <w:position w:val="0"/>
          <w:shd w:val="clear" w:color="auto" w:fill="auto"/>
          <w:lang w:val="de-DE" w:eastAsia="de-DE" w:bidi="de-DE"/>
        </w:rPr>
        <w:t xml:space="preserve"> 4. </w:t>
      </w:r>
      <w:r>
        <w:rPr>
          <w:i/>
          <w:iCs/>
          <w:color w:val="000000"/>
          <w:spacing w:val="0"/>
          <w:w w:val="100"/>
          <w:position w:val="0"/>
          <w:shd w:val="clear" w:color="auto" w:fill="auto"/>
          <w:lang w:val="de-DE" w:eastAsia="de-DE" w:bidi="de-DE"/>
        </w:rPr>
        <w:t>pedantische, spvanghafte Ordnungsideen («.Zwangswahnv)).</w:t>
      </w:r>
      <w:r>
        <w:rPr>
          <w:color w:val="000000"/>
          <w:spacing w:val="0"/>
          <w:w w:val="100"/>
          <w:position w:val="0"/>
          <w:shd w:val="clear" w:color="auto" w:fill="auto"/>
          <w:lang w:val="de-DE" w:eastAsia="de-DE" w:bidi="de-DE"/>
        </w:rPr>
        <w:t xml:space="preserve"> Die Kranken tragen diese Wahnideen des öfteren in einer Vor</w:t>
        <w:softHyphen/>
        <w:t>phase der aegativistischea Katatonie oder als Defektsymptom aaeb einem paranoid</w:t>
        <w:softHyphen/>
        <w:t>depressiven Schub oder in einem melancholischen Zustand. Wie die Inflations</w:t>
        <w:softHyphen/>
        <w:t xml:space="preserve">wahnideen, so findsn wir auch die IntrojektionsWahnideen zumeist am </w:t>
      </w:r>
      <w:r>
        <w:rPr>
          <w:i/>
          <w:iCs/>
          <w:color w:val="000000"/>
          <w:spacing w:val="0"/>
          <w:w w:val="100"/>
          <w:position w:val="0"/>
          <w:shd w:val="clear" w:color="auto" w:fill="auto"/>
          <w:lang w:val="de-DE" w:eastAsia="de-DE" w:bidi="de-DE"/>
        </w:rPr>
        <w:t xml:space="preserve">Anfang </w:t>
      </w:r>
      <w:r>
        <w:rPr>
          <w:color w:val="000000"/>
          <w:spacing w:val="0"/>
          <w:w w:val="100"/>
          <w:position w:val="0"/>
          <w:shd w:val="clear" w:color="auto" w:fill="auto"/>
          <w:lang w:val="de-DE" w:eastAsia="de-DE" w:bidi="de-DE"/>
        </w:rPr>
        <w:t xml:space="preserve">und am </w:t>
      </w:r>
      <w:r>
        <w:rPr>
          <w:i/>
          <w:iCs/>
          <w:color w:val="000000"/>
          <w:spacing w:val="0"/>
          <w:w w:val="100"/>
          <w:position w:val="0"/>
          <w:shd w:val="clear" w:color="auto" w:fill="auto"/>
          <w:lang w:val="de-DE" w:eastAsia="de-DE" w:bidi="de-DE"/>
        </w:rPr>
        <w:t>Ende</w:t>
      </w:r>
      <w:r>
        <w:rPr>
          <w:color w:val="000000"/>
          <w:spacing w:val="0"/>
          <w:w w:val="100"/>
          <w:position w:val="0"/>
          <w:shd w:val="clear" w:color="auto" w:fill="auto"/>
          <w:lang w:val="de-DE" w:eastAsia="de-DE" w:bidi="de-DE"/>
        </w:rPr>
        <w:t xml:space="preserve"> einer Psychose. Mit diesem Umstand hängt es zusammen, daß wir unter den Wahnkranken die IstrojektiosJform so selten ange^oden haben. 5. 7^otz7■eak/i0s, Protest gegen jegliche Autorität: Sie selbst spielen die Rolle des Alleswissens. 6. </w:t>
      </w:r>
      <w:r>
        <w:rPr>
          <w:i/>
          <w:iCs/>
          <w:color w:val="000000"/>
          <w:spacing w:val="0"/>
          <w:w w:val="100"/>
          <w:position w:val="0"/>
          <w:shd w:val="clear" w:color="auto" w:fill="auto"/>
          <w:lang w:val="de-DE" w:eastAsia="de-DE" w:bidi="de-DE"/>
        </w:rPr>
        <w:t>Anlage spir Schauspielerei.</w:t>
      </w:r>
      <w:r>
        <w:rPr>
          <w:color w:val="000000"/>
          <w:spacing w:val="0"/>
          <w:w w:val="100"/>
          <w:position w:val="0"/>
          <w:shd w:val="clear" w:color="auto" w:fill="auto"/>
          <w:lang w:val="de-DE" w:eastAsia="de-DE" w:bidi="de-DE"/>
        </w:rPr>
        <w:t xml:space="preserve"> 7. </w:t>
      </w:r>
      <w:r>
        <w:rPr>
          <w:i/>
          <w:iCs/>
          <w:color w:val="000000"/>
          <w:spacing w:val="0"/>
          <w:w w:val="100"/>
          <w:position w:val="0"/>
          <w:shd w:val="clear" w:color="auto" w:fill="auto"/>
          <w:lang w:val="de-DE" w:eastAsia="de-DE" w:bidi="de-DE"/>
        </w:rPr>
        <w:t>Krankhafter Narzißmus</w:t>
      </w:r>
      <w:r>
        <w:rPr>
          <w:color w:val="000000"/>
          <w:spacing w:val="0"/>
          <w:w w:val="100"/>
          <w:position w:val="0"/>
          <w:shd w:val="clear" w:color="auto" w:fill="auto"/>
          <w:lang w:val="de-DE" w:eastAsia="de-DE" w:bidi="de-DE"/>
        </w:rPr>
        <w:t xml:space="preserve"> gehört auch zum Krankheitsbild.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Häufigkeit der Istrojektiosswahsform ist gering: 4:180 = 2,2% (Fälle Nr. 54, 55, 56 und 57).</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 Spezielles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müssen wir uns damit begnügen, bei den vier Fällen die wichtigsten klinischen Symptome mit den Ergebnissen der experimentellen Ich-Analyse in Zusammenhang zu bringen.</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a) Die Hieboiz/en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Fall </w:t>
      </w:r>
      <w:r>
        <w:rPr>
          <w:i/>
          <w:iCs/>
          <w:smallCaps/>
          <w:color w:val="000000"/>
          <w:spacing w:val="0"/>
          <w:w w:val="100"/>
          <w:position w:val="0"/>
          <w:sz w:val="20"/>
          <w:szCs w:val="20"/>
          <w:shd w:val="clear" w:color="auto" w:fill="auto"/>
          <w:lang w:val="de-DE" w:eastAsia="de-DE" w:bidi="de-DE"/>
        </w:rPr>
        <w:t>jj</w:t>
      </w:r>
      <w:r>
        <w:rPr>
          <w:color w:val="000000"/>
          <w:spacing w:val="0"/>
          <w:w w:val="100"/>
          <w:position w:val="0"/>
          <w:shd w:val="clear" w:color="auto" w:fill="auto"/>
          <w:lang w:val="de-DE" w:eastAsia="de-DE" w:bidi="de-DE"/>
        </w:rPr>
        <w:t xml:space="preserve"> (als Wahnkranker, Universitätsklinik Tübingen, Fall Nr. 304). Die 19jährige Er- ziehusgsgchilfis in einem az/Z/Tropo.»’»/»^^^ Heim bot das Bild einer Hebephrenic. Schon die Wahl des Berufsortes (anthroposophisches Heim) konnte durch die Istrojektiossmacht zu</w:t>
        <w:softHyphen/>
        <w:t>stande kommen. Sic zeigte ein grotesk backfischartiges Auftreten, machte banale Scherze,war negativismch, kritisch schnippisch und fiel mit ihrer affektflachen Selbstsicherheit auf (+ k), oft verharrte sie in Bencgz"zg.s.s‘tereotypzen und VerbigeraZiozzezz. Prämorbid stand sie zur Mutter in einer starken Protesthaltusg, sonderte sich von der Gesellschaft ab und suchte Anschluß an anthroposophische Kreise. Nach Elektro- und Issulisschock klang das hebephrene Bild ab.</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Aus dem Istrojektiosskreis heben wir folgende Erscheinungen heraus: 1. Sie war immer eigenwillig, vertrat grundsätzlich eine andere Weltanschauung als die Mutter. 2. Behauptet, sie wisse zuviel von der Mutter und anderen, protestiert stark gegen </w:t>
      </w:r>
      <w:r>
        <w:rPr>
          <w:i/>
          <w:iCs/>
          <w:color w:val="000000"/>
          <w:spacing w:val="0"/>
          <w:w w:val="100"/>
          <w:position w:val="0"/>
          <w:shd w:val="clear" w:color="auto" w:fill="auto"/>
          <w:lang w:val="de-DE" w:eastAsia="de-DE" w:bidi="de-DE"/>
        </w:rPr>
        <w:t>jegliche</w:t>
      </w:r>
      <w:r>
        <w:rPr>
          <w:color w:val="000000"/>
          <w:spacing w:val="0"/>
          <w:w w:val="100"/>
          <w:position w:val="0"/>
          <w:shd w:val="clear" w:color="auto" w:fill="auto"/>
          <w:lang w:val="de-DE" w:eastAsia="de-DE" w:bidi="de-DE"/>
        </w:rPr>
        <w:t xml:space="preserve"> Autorität. In der Krankengeschichte lesen wir: «Vielleicht war ich früher zu brav. Immer nach der Pfeife getanzt, jetzt tue ich es nicht mehr: Gleich ist der Radau da. Es ist mir aber piepe, gehe sowieso nicht mehr zu meiner Muttce»... «Habe der Mutter eine rustergchaucs, weil sie sonst noch frecher zu mir geworden wäre.» Man sieht daraus, daß diese 19jährige Tochter die volle Macht der Mutter dem eigenen Ich einverleibt hat. 3. Sic «spüri» all das, was mit einem anderen geschieht: </w:t>
      </w:r>
      <w:r>
        <w:rPr>
          <w:i/>
          <w:iCs/>
          <w:color w:val="000000"/>
          <w:spacing w:val="0"/>
          <w:w w:val="100"/>
          <w:position w:val="0"/>
          <w:shd w:val="clear" w:color="auto" w:fill="auto"/>
          <w:lang w:val="de-DE" w:eastAsia="de-DE" w:bidi="de-DE"/>
        </w:rPr>
        <w:t>Magisches Allnassen.</w:t>
      </w:r>
      <w:r>
        <w:rPr>
          <w:color w:val="000000"/>
          <w:spacing w:val="0"/>
          <w:w w:val="100"/>
          <w:position w:val="0"/>
          <w:shd w:val="clear" w:color="auto" w:fill="auto"/>
          <w:lang w:val="de-DE" w:eastAsia="de-DE" w:bidi="de-DE"/>
        </w:rPr>
        <w:t xml:space="preserve"> 4. </w:t>
      </w:r>
      <w:r>
        <w:rPr>
          <w:i/>
          <w:iCs/>
          <w:color w:val="000000"/>
          <w:spacing w:val="0"/>
          <w:w w:val="100"/>
          <w:position w:val="0"/>
          <w:shd w:val="clear" w:color="auto" w:fill="auto"/>
          <w:lang w:val="de-DE" w:eastAsia="de-DE" w:bidi="de-DE"/>
        </w:rPr>
        <w:t>Zwangserscheinungen:</w:t>
      </w:r>
      <w:r>
        <w:rPr>
          <w:color w:val="000000"/>
          <w:spacing w:val="0"/>
          <w:w w:val="100"/>
          <w:position w:val="0"/>
          <w:shd w:val="clear" w:color="auto" w:fill="auto"/>
          <w:lang w:val="de-DE" w:eastAsia="de-DE" w:bidi="de-DE"/>
        </w:rPr>
        <w:t xml:space="preserve"> Ordnungs- und Reinlichkeitsriten. 5. Extrem ortho</w:t>
        <w:softHyphen/>
        <w:t>doxe Einstellung zur Kirche. Will die Mutter mit Macht bekehren.</w:t>
      </w:r>
    </w:p>
    <w:p>
      <w:pPr>
        <w:pStyle w:val="Style12"/>
        <w:keepNext w:val="0"/>
        <w:keepLines w:val="0"/>
        <w:widowControl w:val="0"/>
        <w:shd w:val="clear" w:color="auto" w:fill="auto"/>
        <w:tabs>
          <w:tab w:leader="hyphen" w:pos="5640" w:val="left"/>
        </w:tabs>
        <w:bidi w:val="0"/>
        <w:ind w:left="0" w:firstLine="360"/>
        <w:jc w:val="left"/>
      </w:pPr>
      <w:r>
        <w:rPr>
          <w:color w:val="000000"/>
          <w:spacing w:val="0"/>
          <w:w w:val="100"/>
          <w:position w:val="0"/>
          <w:shd w:val="clear" w:color="auto" w:fill="auto"/>
          <w:lang w:val="de-DE" w:eastAsia="de-DE" w:bidi="de-DE"/>
        </w:rPr>
        <w:t>Im Experiment lieferte dieses hebephrene Mädchen siebenmal das Ich-Bild der totalen Introjcktion (Sch = + 0) und dreimal das der Introprojektion {Sch = -|</w:t>
        <w:tab/>
        <w:t>).</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Fall j6 (als Wahnkranker Nr. 55). Dieser 20jährige Student wurde von uns schon im ersten Band als «Schwcißhandfetischist» vorgestellt</w:t>
      </w:r>
      <w:r>
        <w:rPr>
          <w:color w:val="000000"/>
          <w:spacing w:val="0"/>
          <w:w w:val="100"/>
          <w:position w:val="0"/>
          <w:shd w:val="clear" w:color="auto" w:fill="auto"/>
          <w:vertAlign w:val="superscript"/>
          <w:lang w:val="de-DE" w:eastAsia="de-DE" w:bidi="de-DE"/>
        </w:rPr>
        <w:footnoteReference w:id="116"/>
      </w:r>
      <w:r>
        <w:rPr>
          <w:color w:val="000000"/>
          <w:spacing w:val="0"/>
          <w:w w:val="100"/>
          <w:position w:val="0"/>
          <w:shd w:val="clear" w:color="auto" w:fill="auto"/>
          <w:lang w:val="de-DE" w:eastAsia="de-DE" w:bidi="de-DE"/>
        </w:rPr>
        <w:t>. Hier hatten die Hand der Mutter, die eines Küchenmädchens und später die bestimmter männlicher Personen eine magische Kraft auf ihn ausgeübt. Auch das Riechen von Handschuhen, abgelegten Hemden, Unterhosen wirkte auf ihn erregend. Vorübergehend wirkt noch die Phantasie des Gcschlagcnwerdens (M^&lt;^.^t^rbi'smw.sJ ebenfalls scxualisierend.</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Dieser junge lieferte sechsmal in sechs Profilen das Introjektionsbild Scb = + 0; einmal mit Quantumspannung (V. G. P. III). Seit dieser ersten Mitteilung haben wir Gelegenheit gehabt, den Jungen zwei Jahre später nochmals zu untersuchen und bei ihm eine Kurzanalysc durchzuführen. Der Kranke machte nun einen hebolden Eindruck. Im besonderen fielen uns seine Sprunghaftigkcit, seine Bizarreric, das pathetisch-theatralische Benehmen, die Arbeits</w:t>
        <w:softHyphen/>
        <w:t>unfähigkeit, die hypochondrischen Ideen in bezug auf die Kleinheit seiner .Geschlechtsorgane, die Projektionsbereitschaft und die Launenhaftigkeit auf. Er ist mit den Jahren ein Kartenspiel</w:t>
        <w:softHyphen/>
        <w:t>süchtiger geworden und erhält sich vom Kartenspielen. Die handfetischistischen Neigungen blieben unverändert.</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xml:space="preserve">b) Uer/Ziedig«ng/wahe und </w:t>
      </w:r>
      <w:r>
        <w:rPr>
          <w:i/>
          <w:iCs/>
          <w:color w:val="000000"/>
          <w:spacing w:val="0"/>
          <w:w w:val="100"/>
          <w:position w:val="0"/>
          <w:shd w:val="clear" w:color="auto" w:fill="auto"/>
          <w:lang w:val="de-DE" w:eastAsia="de-DE" w:bidi="de-DE"/>
        </w:rPr>
        <w:t>E^chhHitik^nssmui</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Fall </w:t>
      </w:r>
      <w:r>
        <w:rPr>
          <w:i/>
          <w:iCs/>
          <w:color w:val="000000"/>
          <w:spacing w:val="0"/>
          <w:w w:val="100"/>
          <w:position w:val="0"/>
          <w:shd w:val="clear" w:color="auto" w:fill="auto"/>
          <w:lang w:val="de-DE" w:eastAsia="de-DE" w:bidi="de-DE"/>
        </w:rPr>
        <w:t>jj</w:t>
      </w:r>
      <w:r>
        <w:rPr>
          <w:color w:val="000000"/>
          <w:spacing w:val="0"/>
          <w:w w:val="100"/>
          <w:position w:val="0"/>
          <w:shd w:val="clear" w:color="auto" w:fill="auto"/>
          <w:lang w:val="de-DE" w:eastAsia="de-DE" w:bidi="de-DE"/>
        </w:rPr>
        <w:t xml:space="preserve"> (als Wahnkranker Nr. 34). Ein 30jähriger Epileptiker (Ettclbrück) führt in der Anstalt dramatische Szenen auf, will sich umbringen, wirft sich auf die Knie und bittet um Ver</w:t>
        <w:softHyphen/>
        <w:t xml:space="preserve">zeihung. Seine Hauptsünde ist der in der Tat ausgeübte Exhibitionismus (E. </w:t>
      </w:r>
      <w:r>
        <w:rPr>
          <w:smallCaps/>
          <w:color w:val="000000"/>
          <w:spacing w:val="0"/>
          <w:w w:val="100"/>
          <w:position w:val="0"/>
          <w:shd w:val="clear" w:color="auto" w:fill="auto"/>
          <w:lang w:val="de-DE" w:eastAsia="de-DE" w:bidi="de-DE"/>
        </w:rPr>
        <w:t>Stümper).</w:t>
      </w:r>
      <w:r>
        <w:rPr>
          <w:color w:val="000000"/>
          <w:spacing w:val="0"/>
          <w:w w:val="100"/>
          <w:position w:val="0"/>
          <w:shd w:val="clear" w:color="auto" w:fill="auto"/>
          <w:lang w:val="de-DE" w:eastAsia="de-DE" w:bidi="de-DE"/>
        </w:rPr>
        <w:t xml:space="preserve"> Hier zeigt sich also der Ietrojektionswahe vorerst in der narzißtischen Mlach/übertragung auf das Glied und in der magischen Faszinicrung der Umwcltpcrsonen auf dem Wege des Exhibicrcns. Darin bestand die </w:t>
      </w:r>
      <w:r>
        <w:rPr>
          <w:i/>
          <w:iCs/>
          <w:color w:val="000000"/>
          <w:spacing w:val="0"/>
          <w:w w:val="100"/>
          <w:position w:val="0"/>
          <w:shd w:val="clear" w:color="auto" w:fill="auto"/>
          <w:lang w:val="de-DE" w:eastAsia="de-DE" w:bidi="de-DE"/>
        </w:rPr>
        <w:t>aktive</w:t>
      </w:r>
      <w:r>
        <w:rPr>
          <w:color w:val="000000"/>
          <w:spacing w:val="0"/>
          <w:w w:val="100"/>
          <w:position w:val="0"/>
          <w:shd w:val="clear" w:color="auto" w:fill="auto"/>
          <w:lang w:val="de-DE" w:eastAsia="de-DE" w:bidi="de-DE"/>
        </w:rPr>
        <w:t xml:space="preserve"> Habmachtphase. Dann aber kehrt er die Allmacht in Versündigungs</w:t>
        <w:softHyphen/>
        <w:t>wahn, also in A^//s^chwld um und verweilt in einer passiven, passiophilen, masochistischen Phase.</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Der Mann zeitigte in einer Zehnerserie viermal das Ietrojektioesbild Sch = -f- 0, einmal (V. G. P. X) mit Quantumspannung (Sch =+ ! 0). Die weiteren Ich-Bilder weisen auf seine Epilepsie hin (Sch = dr —, — et)- Er starb im Status epilcpticus in der Anstalt.</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xml:space="preserve">cj Pedantisch </w:t>
      </w:r>
      <w:r>
        <w:rPr>
          <w:i/>
          <w:iCs/>
          <w:color w:val="000000"/>
          <w:spacing w:val="0"/>
          <w:w w:val="100"/>
          <w:position w:val="0"/>
          <w:shd w:val="clear" w:color="auto" w:fill="auto"/>
          <w:lang w:val="de-DE" w:eastAsia="de-DE" w:bidi="de-DE"/>
        </w:rPr>
        <w:t>peinliche Überlegenheit</w:t>
      </w:r>
      <w:r>
        <w:rPr>
          <w:color w:val="000000"/>
          <w:spacing w:val="0"/>
          <w:w w:val="100"/>
          <w:position w:val="0"/>
          <w:shd w:val="clear" w:color="auto" w:fill="auto"/>
          <w:lang w:val="de-DE" w:eastAsia="de-DE" w:bidi="de-DE"/>
        </w:rPr>
        <w:t xml:space="preserve"> bei einem Schizophrenen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Fall (als Wahnkranker Nr. 56) ist ein 57jähriger Geschäftsmann, der vom egozentrischen narzißtischen Charakter strotzte, von sich selber völlig erfüllt war und stolz auf seine Leistungen pochte. Dieser leh-Zustand spiegelt sich in seiner Zehnerserie in den Ietrojektionsbildere V. G. P. III-1V: Sch = + 0, V. G. P. VII : Sch = + ! 0, V. G. P. VIII: Sch = + !! 0, V. G. P. IX : Sch = +!! 0, V.G.P.X: Sch = + 0. Er gab somit 6:10 Introjektioesbilder. Später gerät er zunächst in einen depressiv-paranoiden, dann in einen leichten katatonischen Zustand mit ängstlicher Agitation, mit Negativismus und Selbstzcrstöruegsdraeg. Aus dieser Phase haben wir keine Testaufnahmen, nur V.G. P.II: Sch = ± ±, weist auf einen Katastrophenwahn hin. - Gebessert, ist er sehr arbeitsam, pedantisch, pei’n/lch genau, von ironischer Überlegenheit. Aus dieser Phase stammen die Ietrojektioesbilder Scb = + !! 0.</w:t>
      </w:r>
    </w:p>
    <w:p>
      <w:pPr>
        <w:pStyle w:val="Style22"/>
        <w:keepNext w:val="0"/>
        <w:keepLines w:val="0"/>
        <w:widowControl w:val="0"/>
        <w:numPr>
          <w:ilvl w:val="0"/>
          <w:numId w:val="447"/>
        </w:numPr>
        <w:shd w:val="clear" w:color="auto" w:fill="auto"/>
        <w:tabs>
          <w:tab w:pos="442" w:val="left"/>
        </w:tabs>
        <w:bidi w:val="0"/>
        <w:spacing w:line="240" w:lineRule="auto"/>
        <w:ind w:left="0" w:firstLine="0"/>
        <w:jc w:val="left"/>
      </w:pPr>
      <w:r>
        <w:rPr>
          <w:color w:val="000000"/>
          <w:spacing w:val="0"/>
          <w:w w:val="100"/>
          <w:position w:val="0"/>
          <w:shd w:val="clear" w:color="auto" w:fill="auto"/>
          <w:lang w:val="de-DE" w:eastAsia="de-DE" w:bidi="de-DE"/>
        </w:rPr>
        <w:t>Der Negations- und Destruktionswahn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1. </w:t>
      </w:r>
      <w:r>
        <w:rPr>
          <w:i/>
          <w:iCs/>
          <w:color w:val="000000"/>
          <w:spacing w:val="0"/>
          <w:w w:val="100"/>
          <w:position w:val="0"/>
          <w:shd w:val="clear" w:color="auto" w:fill="auto"/>
          <w:lang w:val="de-DE" w:eastAsia="de-DE" w:bidi="de-DE"/>
        </w:rPr>
        <w:t>Negativi/tSscher</w:t>
      </w:r>
      <w:r>
        <w:rPr>
          <w:color w:val="000000"/>
          <w:spacing w:val="0"/>
          <w:w w:val="100"/>
          <w:position w:val="0"/>
          <w:shd w:val="clear" w:color="auto" w:fill="auto"/>
          <w:lang w:val="de-DE" w:eastAsia="de-DE" w:bidi="de-DE"/>
        </w:rPr>
        <w:t xml:space="preserve"> Se/b//ee/wer/u^egswahe, 2. </w:t>
      </w:r>
      <w:r>
        <w:rPr>
          <w:i/>
          <w:iCs/>
          <w:color w:val="000000"/>
          <w:spacing w:val="0"/>
          <w:w w:val="100"/>
          <w:position w:val="0"/>
          <w:shd w:val="clear" w:color="auto" w:fill="auto"/>
          <w:lang w:val="de-DE" w:eastAsia="de-DE" w:bidi="de-DE"/>
        </w:rPr>
        <w:t>hypoehond1ci/cher</w:t>
      </w:r>
      <w:r>
        <w:rPr>
          <w:color w:val="000000"/>
          <w:spacing w:val="0"/>
          <w:w w:val="100"/>
          <w:position w:val="0"/>
          <w:shd w:val="clear" w:color="auto" w:fill="auto"/>
          <w:lang w:val="de-DE" w:eastAsia="de-DE" w:bidi="de-DE"/>
        </w:rPr>
        <w:t xml:space="preserve"> Vez^^^»^^/f/«eg/wahe,</w:t>
      </w:r>
    </w:p>
    <w:p>
      <w:pPr>
        <w:pStyle w:val="Style22"/>
        <w:keepNext w:val="0"/>
        <w:keepLines w:val="0"/>
        <w:widowControl w:val="0"/>
        <w:numPr>
          <w:ilvl w:val="0"/>
          <w:numId w:val="481"/>
        </w:numPr>
        <w:shd w:val="clear" w:color="auto" w:fill="auto"/>
        <w:tabs>
          <w:tab w:pos="274" w:val="left"/>
        </w:tabs>
        <w:bidi w:val="0"/>
        <w:spacing w:line="240" w:lineRule="auto"/>
        <w:ind w:left="0" w:firstLine="0"/>
        <w:jc w:val="left"/>
      </w:pPr>
      <w:r>
        <w:rPr>
          <w:i/>
          <w:iCs/>
          <w:color w:val="000000"/>
          <w:spacing w:val="0"/>
          <w:w w:val="100"/>
          <w:position w:val="0"/>
          <w:shd w:val="clear" w:color="auto" w:fill="auto"/>
          <w:lang w:val="de-DE" w:eastAsia="de-DE" w:bidi="de-DE"/>
        </w:rPr>
        <w:t>Allo-</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Auitothanatomanie,</w:t>
      </w:r>
      <w:r>
        <w:rPr>
          <w:color w:val="000000"/>
          <w:spacing w:val="0"/>
          <w:w w:val="100"/>
          <w:position w:val="0"/>
          <w:shd w:val="clear" w:color="auto" w:fill="auto"/>
          <w:lang w:val="de-DE" w:eastAsia="de-DE" w:bidi="de-DE"/>
        </w:rPr>
        <w:t xml:space="preserve"> wahnha//e Tzu/nksu/cht und </w:t>
      </w:r>
      <w:r>
        <w:rPr>
          <w:i/>
          <w:iCs/>
          <w:color w:val="000000"/>
          <w:spacing w:val="0"/>
          <w:w w:val="100"/>
          <w:position w:val="0"/>
          <w:shd w:val="clear" w:color="auto" w:fill="auto"/>
          <w:lang w:val="de-DE" w:eastAsia="de-DE" w:bidi="de-DE"/>
        </w:rPr>
        <w:t>Selb/tmord^deee.</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 Al/g^m.7e/e^/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w:t>
      </w:r>
      <w:r>
        <w:rPr>
          <w:i/>
          <w:iCs/>
          <w:color w:val="000000"/>
          <w:spacing w:val="0"/>
          <w:w w:val="100"/>
          <w:position w:val="0"/>
          <w:shd w:val="clear" w:color="auto" w:fill="auto"/>
          <w:lang w:val="de-DE" w:eastAsia="de-DE" w:bidi="de-DE"/>
        </w:rPr>
        <w:t>) Blgriff/best^m^»ung:</w:t>
      </w:r>
      <w:r>
        <w:rPr>
          <w:color w:val="000000"/>
          <w:spacing w:val="0"/>
          <w:w w:val="100"/>
          <w:position w:val="0"/>
          <w:shd w:val="clear" w:color="auto" w:fill="auto"/>
          <w:lang w:val="de-DE" w:eastAsia="de-DE" w:bidi="de-DE"/>
        </w:rPr>
        <w:t xml:space="preserve"> In bezug auf die Machtübertragung und Machtverteilung ist für den Negationswahn die Entwertungj’lg/zeh^r Hab- und Seinswacb/ cAarakte- r//ti/■ch. Während der Introjektionswahnkranke die habsüchtige Allmacht bejaht, </w:t>
      </w:r>
      <w:r>
        <w:rPr>
          <w:i/>
          <w:iCs/>
          <w:color w:val="000000"/>
          <w:spacing w:val="0"/>
          <w:w w:val="100"/>
          <w:position w:val="0"/>
          <w:shd w:val="clear" w:color="auto" w:fill="auto"/>
          <w:lang w:val="de-DE" w:eastAsia="de-DE" w:bidi="de-DE"/>
        </w:rPr>
        <w:t>vee-nee»n</w:t>
      </w:r>
      <w:r>
        <w:rPr>
          <w:color w:val="000000"/>
          <w:spacing w:val="0"/>
          <w:w w:val="100"/>
          <w:position w:val="0"/>
          <w:shd w:val="clear" w:color="auto" w:fill="auto"/>
          <w:lang w:val="de-DE" w:eastAsia="de-DE" w:bidi="de-DE"/>
        </w:rPr>
        <w:t xml:space="preserve"> der Negatioeswahnbildeer alle Werte und Objekte, die sein Gegenpart</w:t>
      </w:r>
    </w:p>
    <w:p>
      <w:pPr>
        <w:pStyle w:val="Style46"/>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u w:val="single"/>
          <w:shd w:val="clear" w:color="auto" w:fill="auto"/>
          <w:lang w:val="de-DE" w:eastAsia="de-DE" w:bidi="de-DE"/>
        </w:rPr>
        <w:t>Negations - Destruktionswahn</w:t>
      </w:r>
    </w:p>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n= 41:180= 22.7’Z»</w:t>
      </w:r>
    </w:p>
    <w:p>
      <w:pPr>
        <w:widowControl w:val="0"/>
        <w:rPr>
          <w:sz w:val="2"/>
          <w:szCs w:val="2"/>
        </w:rPr>
      </w:pPr>
      <w:r>
        <w:drawing>
          <wp:inline>
            <wp:extent cx="4608830" cy="2670175"/>
            <wp:docPr id="222" name="Picutre 222"/>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217"/>
                    <a:stretch/>
                  </pic:blipFill>
                  <pic:spPr>
                    <a:xfrm>
                      <a:ext cx="4608830" cy="2670175"/>
                    </a:xfrm>
                    <a:prstGeom prst="rect"/>
                  </pic:spPr>
                </pic:pic>
              </a:graphicData>
            </a:graphic>
          </wp:inline>
        </w:drawing>
      </w:r>
    </w:p>
    <w:p>
      <w:pPr>
        <w:pStyle w:val="Style61"/>
        <w:keepNext w:val="0"/>
        <w:keepLines w:val="0"/>
        <w:widowControl w:val="0"/>
        <w:shd w:val="clear" w:color="auto" w:fill="auto"/>
        <w:bidi w:val="0"/>
        <w:spacing w:line="240" w:lineRule="auto"/>
        <w:ind w:left="1397" w:firstLine="0"/>
        <w:jc w:val="left"/>
      </w:pPr>
      <w:r>
        <w:rPr>
          <w:color w:val="000000"/>
          <w:spacing w:val="0"/>
          <w:w w:val="100"/>
          <w:position w:val="0"/>
          <w:shd w:val="clear" w:color="auto" w:fill="auto"/>
          <w:lang w:val="de-DE" w:eastAsia="de-DE" w:bidi="de-DE"/>
        </w:rPr>
        <w:t>Abb. 17. Negation;- bgw. Destruktionswabn undIch-Funktionen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bejaht. </w:t>
      </w:r>
      <w:r>
        <w:rPr>
          <w:i/>
          <w:iCs/>
          <w:color w:val="000000"/>
          <w:spacing w:val="0"/>
          <w:w w:val="100"/>
          <w:position w:val="0"/>
          <w:shd w:val="clear" w:color="auto" w:fill="auto"/>
          <w:lang w:val="de-DE" w:eastAsia="de-DE" w:bidi="de-DE"/>
        </w:rPr>
        <w:t>Der Negativismus ist die Folge der Entwertung aller Werte.</w:t>
      </w:r>
      <w:r>
        <w:rPr>
          <w:color w:val="000000"/>
          <w:spacing w:val="0"/>
          <w:w w:val="100"/>
          <w:position w:val="0"/>
          <w:shd w:val="clear" w:color="auto" w:fill="auto"/>
          <w:lang w:val="de-DE" w:eastAsia="de-DE" w:bidi="de-DE"/>
        </w:rPr>
        <w:t xml:space="preserve"> Man könnte sagen: Der Introjektionswahn beruht auf einer krankhaften Bejahung, der Negations- wa.hn auf einer krankhaften Verneinung der Habmacht. Des öfteren wird aber von diesen Kranken nicht nur die Habmacht, sondern auch jegliche Seinsmöglich- keit verneint und entwertet.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Beziehung der Negationswahnkranken zur Partizipation folgt aus der negativen Einstellung zur Hab- und Seinsmacht. Sie verneinen vorerst jegliches Anteilhaben am anderen; später wächst ihre Negation zur Destruktion, und sie wollen sich selbst oder den Partner oder beide zusammen zerstören.</w:t>
      </w:r>
    </w:p>
    <w:p>
      <w:pPr>
        <w:pStyle w:val="Style22"/>
        <w:keepNext w:val="0"/>
        <w:keepLines w:val="0"/>
        <w:widowControl w:val="0"/>
        <w:numPr>
          <w:ilvl w:val="0"/>
          <w:numId w:val="483"/>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Klinische Erscheinungsbilder des Negationswahns.</w:t>
      </w:r>
      <w:r>
        <w:rPr>
          <w:color w:val="000000"/>
          <w:spacing w:val="0"/>
          <w:w w:val="100"/>
          <w:position w:val="0"/>
          <w:shd w:val="clear" w:color="auto" w:fill="auto"/>
          <w:lang w:val="de-DE" w:eastAsia="de-DE" w:bidi="de-DE"/>
        </w:rPr>
        <w:t xml:space="preserve"> 1. </w:t>
      </w:r>
      <w:r>
        <w:rPr>
          <w:i/>
          <w:iCs/>
          <w:color w:val="000000"/>
          <w:spacing w:val="0"/>
          <w:w w:val="100"/>
          <w:position w:val="0"/>
          <w:shd w:val="clear" w:color="auto" w:fill="auto"/>
          <w:lang w:val="de-DE" w:eastAsia="de-DE" w:bidi="de-DE"/>
        </w:rPr>
        <w:t>Negativistische Selbstentwer</w:t>
        <w:softHyphen/>
        <w:t>tungen, Unwürdigkeitswahn bei Präkatatonen, Katatonen, Hebephrenen.</w:t>
      </w:r>
      <w:r>
        <w:rPr>
          <w:color w:val="000000"/>
          <w:spacing w:val="0"/>
          <w:w w:val="100"/>
          <w:position w:val="0"/>
          <w:shd w:val="clear" w:color="auto" w:fill="auto"/>
          <w:lang w:val="de-DE" w:eastAsia="de-DE" w:bidi="de-DE"/>
        </w:rPr>
        <w:t xml:space="preserve"> 2. </w:t>
      </w:r>
      <w:r>
        <w:rPr>
          <w:i/>
          <w:iCs/>
          <w:color w:val="000000"/>
          <w:spacing w:val="0"/>
          <w:w w:val="100"/>
          <w:position w:val="0"/>
          <w:shd w:val="clear" w:color="auto" w:fill="auto"/>
          <w:lang w:val="de-DE" w:eastAsia="de-DE" w:bidi="de-DE"/>
        </w:rPr>
        <w:t>Wahnhafte Hypochondrie mit Wergweiflungswahn.</w:t>
      </w:r>
      <w:r>
        <w:rPr>
          <w:color w:val="000000"/>
          <w:spacing w:val="0"/>
          <w:w w:val="100"/>
          <w:position w:val="0"/>
          <w:shd w:val="clear" w:color="auto" w:fill="auto"/>
          <w:lang w:val="de-DE" w:eastAsia="de-DE" w:bidi="de-DE"/>
        </w:rPr>
        <w:t xml:space="preserve"> 3. </w:t>
      </w:r>
      <w:r>
        <w:rPr>
          <w:i/>
          <w:iCs/>
          <w:color w:val="000000"/>
          <w:spacing w:val="0"/>
          <w:w w:val="100"/>
          <w:position w:val="0"/>
          <w:shd w:val="clear" w:color="auto" w:fill="auto"/>
          <w:lang w:val="de-DE" w:eastAsia="de-DE" w:bidi="de-DE"/>
        </w:rPr>
        <w:t>Autothanatomanie: wahnhafte Trunksucht, wahnhafte Selbstmordideen.</w:t>
      </w:r>
      <w:r>
        <w:rPr>
          <w:color w:val="000000"/>
          <w:spacing w:val="0"/>
          <w:w w:val="100"/>
          <w:position w:val="0"/>
          <w:shd w:val="clear" w:color="auto" w:fill="auto"/>
          <w:lang w:val="de-DE" w:eastAsia="de-DE" w:bidi="de-DE"/>
        </w:rPr>
        <w:t xml:space="preserve"> 4. </w:t>
      </w:r>
      <w:r>
        <w:rPr>
          <w:i/>
          <w:iCs/>
          <w:color w:val="000000"/>
          <w:spacing w:val="0"/>
          <w:w w:val="100"/>
          <w:position w:val="0"/>
          <w:shd w:val="clear" w:color="auto" w:fill="auto"/>
          <w:lang w:val="de-DE" w:eastAsia="de-DE" w:bidi="de-DE"/>
        </w:rPr>
        <w:t>Allothanatomanie: Ausrottungsideen von Familienmitglie</w:t>
        <w:softHyphen/>
        <w:t>dern, Ehepartnern usw.</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2. </w:t>
      </w:r>
      <w:r>
        <w:rPr>
          <w:i/>
          <w:iCs/>
          <w:color w:val="000000"/>
          <w:spacing w:val="0"/>
          <w:w w:val="100"/>
          <w:position w:val="0"/>
          <w:shd w:val="clear" w:color="auto" w:fill="auto"/>
          <w:lang w:val="de-DE" w:eastAsia="de-DE" w:bidi="de-DE"/>
        </w:rPr>
        <w:t>Spezielles</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Experimentelle Ich-Analyse</w:t>
      </w:r>
      <w:r>
        <w:rPr>
          <w:color w:val="000000"/>
          <w:spacing w:val="0"/>
          <w:w w:val="100"/>
          <w:position w:val="0"/>
          <w:shd w:val="clear" w:color="auto" w:fill="auto"/>
          <w:lang w:val="de-DE" w:eastAsia="de-DE" w:bidi="de-DE"/>
        </w:rPr>
        <w:t xml:space="preserve"> (Abb. 17)</w:t>
      </w:r>
    </w:p>
    <w:p>
      <w:pPr>
        <w:pStyle w:val="Style22"/>
        <w:keepNext w:val="0"/>
        <w:keepLines w:val="0"/>
        <w:widowControl w:val="0"/>
        <w:numPr>
          <w:ilvl w:val="0"/>
          <w:numId w:val="485"/>
        </w:numPr>
        <w:shd w:val="clear" w:color="auto" w:fill="auto"/>
        <w:tabs>
          <w:tab w:pos="639" w:val="left"/>
        </w:tabs>
        <w:bidi w:val="0"/>
        <w:spacing w:line="240" w:lineRule="auto"/>
        <w:ind w:left="0" w:firstLine="360"/>
        <w:jc w:val="left"/>
      </w:pPr>
      <w:r>
        <w:rPr>
          <w:i/>
          <w:iCs/>
          <w:color w:val="000000"/>
          <w:spacing w:val="0"/>
          <w:w w:val="100"/>
          <w:position w:val="0"/>
          <w:shd w:val="clear" w:color="auto" w:fill="auto"/>
          <w:lang w:val="de-DE" w:eastAsia="de-DE" w:bidi="de-DE"/>
        </w:rPr>
        <w:t>Die totale reine Negation und Destruktion: Sch = —</w:t>
      </w:r>
      <w:r>
        <w:rPr>
          <w:color w:val="000000"/>
          <w:spacing w:val="0"/>
          <w:w w:val="100"/>
          <w:position w:val="0"/>
          <w:shd w:val="clear" w:color="auto" w:fill="auto"/>
          <w:lang w:val="de-DE" w:eastAsia="de-DE" w:bidi="de-DE"/>
        </w:rPr>
        <w:t xml:space="preserve"> ! 0; —! ! 0; —! ! ! 0. In den voraufgehenden Erörterungen haben wir diese klassische Form des Negations</w:t>
        <w:softHyphen/>
        <w:t xml:space="preserve">wahns dargestellt. Von den Negationswahnkranken gehören 24,4% in diese </w:t>
      </w:r>
      <w:r>
        <w:rPr>
          <w:color w:val="000000"/>
          <w:spacing w:val="0"/>
          <w:w w:val="100"/>
          <w:position w:val="0"/>
          <w:shd w:val="clear" w:color="auto" w:fill="auto"/>
          <w:lang w:val="de-DE" w:eastAsia="de-DE" w:bidi="de-DE"/>
        </w:rPr>
        <w:t>Gruppe der klassischen totalen Negation. Von 11 negativistischen Katatonen lieferten das totale Negations-Ich 5 als die ausschlaggebende Ich-Funktion. Von den 20 Hypochondriewahnkranken war in fünf Fällen ebenfalls die totale Negation die führende Ich-Funktion.</w:t>
      </w:r>
    </w:p>
    <w:p>
      <w:pPr>
        <w:pStyle w:val="Style22"/>
        <w:keepNext w:val="0"/>
        <w:keepLines w:val="0"/>
        <w:widowControl w:val="0"/>
        <w:numPr>
          <w:ilvl w:val="0"/>
          <w:numId w:val="485"/>
        </w:numPr>
        <w:shd w:val="clear" w:color="auto" w:fill="auto"/>
        <w:tabs>
          <w:tab w:pos="625" w:val="left"/>
        </w:tabs>
        <w:bidi w:val="0"/>
        <w:spacing w:line="240" w:lineRule="auto"/>
        <w:ind w:left="0" w:firstLine="360"/>
        <w:jc w:val="left"/>
      </w:pPr>
      <w:r>
        <w:rPr>
          <w:i/>
          <w:iCs/>
          <w:color w:val="000000"/>
          <w:spacing w:val="0"/>
          <w:w w:val="100"/>
          <w:position w:val="0"/>
          <w:shd w:val="clear" w:color="auto" w:fill="auto"/>
          <w:lang w:val="de-DE" w:eastAsia="de-DE" w:bidi="de-DE"/>
        </w:rPr>
        <w:t>Denegationen</w:t>
      </w:r>
      <w:r>
        <w:rPr>
          <w:color w:val="000000"/>
          <w:spacing w:val="0"/>
          <w:w w:val="100"/>
          <w:position w:val="0"/>
          <w:shd w:val="clear" w:color="auto" w:fill="auto"/>
          <w:lang w:val="de-DE" w:eastAsia="de-DE" w:bidi="de-DE"/>
        </w:rPr>
        <w:t xml:space="preserve"> sind Negations- bzw. Destruktionswahnformen, bei denen sich zu der destruktiven Negation noch andere Ich-Funktionen, wie die inflative Pro</w:t>
        <w:softHyphen/>
        <w:t>jektion, die einfache Projektion, die Inflation, hinzugesellen. Das klinische Bild wird durch diese Verkettungen des öfteren prognostisch verschlimmert, nur selten abgeschwächt.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 1. </w:t>
      </w:r>
      <w:r>
        <w:rPr>
          <w:i/>
          <w:iCs/>
          <w:color w:val="000000"/>
          <w:spacing w:val="0"/>
          <w:w w:val="100"/>
          <w:position w:val="0"/>
          <w:shd w:val="clear" w:color="auto" w:fill="auto"/>
          <w:lang w:val="de-DE" w:eastAsia="de-DE" w:bidi="de-DE"/>
        </w:rPr>
        <w:t>Die destruktive Enffremdung:</w:t>
      </w:r>
      <w:r>
        <w:rPr>
          <w:color w:val="000000"/>
          <w:spacing w:val="0"/>
          <w:w w:val="100"/>
          <w:position w:val="0"/>
          <w:shd w:val="clear" w:color="auto" w:fill="auto"/>
          <w:lang w:val="de-DE" w:eastAsia="de-DE" w:bidi="de-DE"/>
        </w:rPr>
        <w:t xml:space="preserve"> Scb = —! ±1 —! ! war am häufigsten bei den Destruktionswahnkranken: 31,7%. Diese Wahnbildung ist ich-psycho- logisch folgendermaßen charakterisiert: Das Ich lehnt sich gegen die Verlassen</w:t>
        <w:softHyphen/>
        <w:t>heit (± p) in destruktiver Form (— ! k) auf. Klinisch manifestiert sich diese destruk</w:t>
        <w:softHyphen/>
        <w:t>tive Verlassenheit:</w:t>
      </w:r>
    </w:p>
    <w:p>
      <w:pPr>
        <w:pStyle w:val="Style12"/>
        <w:keepNext w:val="0"/>
        <w:keepLines w:val="0"/>
        <w:widowControl w:val="0"/>
        <w:numPr>
          <w:ilvl w:val="0"/>
          <w:numId w:val="487"/>
        </w:numPr>
        <w:shd w:val="clear" w:color="auto" w:fill="auto"/>
        <w:tabs>
          <w:tab w:pos="639" w:val="left"/>
          <w:tab w:pos="5342" w:val="left"/>
        </w:tabs>
        <w:bidi w:val="0"/>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EUfersichtstvahn</w:t>
      </w:r>
      <w:r>
        <w:rPr>
          <w:color w:val="000000"/>
          <w:spacing w:val="0"/>
          <w:w w:val="100"/>
          <w:position w:val="0"/>
          <w:shd w:val="clear" w:color="auto" w:fill="auto"/>
          <w:lang w:val="de-DE" w:eastAsia="de-DE" w:bidi="de-DE"/>
        </w:rPr>
        <w:t xml:space="preserve"> (Nr. 129, 130, 131);</w:t>
        <w:tab/>
        <w:t>.</w:t>
      </w:r>
    </w:p>
    <w:p>
      <w:pPr>
        <w:pStyle w:val="Style12"/>
        <w:keepNext w:val="0"/>
        <w:keepLines w:val="0"/>
        <w:widowControl w:val="0"/>
        <w:numPr>
          <w:ilvl w:val="0"/>
          <w:numId w:val="487"/>
        </w:numPr>
        <w:shd w:val="clear" w:color="auto" w:fill="auto"/>
        <w:tabs>
          <w:tab w:pos="639" w:val="left"/>
        </w:tabs>
        <w:bidi w:val="0"/>
        <w:ind w:left="0" w:firstLine="360"/>
        <w:jc w:val="left"/>
      </w:pPr>
      <w:r>
        <w:rPr>
          <w:color w:val="000000"/>
          <w:spacing w:val="0"/>
          <w:w w:val="100"/>
          <w:position w:val="0"/>
          <w:shd w:val="clear" w:color="auto" w:fill="auto"/>
          <w:lang w:val="de-DE" w:eastAsia="de-DE" w:bidi="de-DE"/>
        </w:rPr>
        <w:t>in bypocbo„drij^cben WaZwzdeen (Nr. 132, 133, 134, 135, 136);</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cj in ISeri'o/g«ngrzdee» mz’t Dert^uzk:izOwezz, eventuell mit stuporösen (Nr. 137) und halluzinato</w:t>
        <w:softHyphen/>
        <w:t>rischen Zuständen (Nr. 139);</w:t>
      </w:r>
    </w:p>
    <w:p>
      <w:pPr>
        <w:pStyle w:val="Style12"/>
        <w:keepNext w:val="0"/>
        <w:keepLines w:val="0"/>
        <w:widowControl w:val="0"/>
        <w:numPr>
          <w:ilvl w:val="0"/>
          <w:numId w:val="471"/>
        </w:numPr>
        <w:shd w:val="clear" w:color="auto" w:fill="auto"/>
        <w:tabs>
          <w:tab w:pos="644" w:val="left"/>
        </w:tabs>
        <w:bidi w:val="0"/>
        <w:ind w:left="0" w:firstLine="360"/>
        <w:jc w:val="left"/>
      </w:pPr>
      <w:r>
        <w:rPr>
          <w:color w:val="000000"/>
          <w:spacing w:val="0"/>
          <w:w w:val="100"/>
          <w:position w:val="0"/>
          <w:shd w:val="clear" w:color="auto" w:fill="auto"/>
          <w:lang w:val="de-DE" w:eastAsia="de-DE" w:bidi="de-DE"/>
        </w:rPr>
        <w:t>seltener in byp0naznzs•cbe»z Geltz/z/gs/rang mit destruktiven Ideen (Nr. 138);</w:t>
      </w:r>
    </w:p>
    <w:p>
      <w:pPr>
        <w:pStyle w:val="Style12"/>
        <w:keepNext w:val="0"/>
        <w:keepLines w:val="0"/>
        <w:widowControl w:val="0"/>
        <w:numPr>
          <w:ilvl w:val="0"/>
          <w:numId w:val="471"/>
        </w:numPr>
        <w:shd w:val="clear" w:color="auto" w:fill="auto"/>
        <w:tabs>
          <w:tab w:pos="596" w:val="left"/>
        </w:tabs>
        <w:bidi w:val="0"/>
        <w:ind w:left="0" w:firstLine="360"/>
        <w:jc w:val="left"/>
      </w:pPr>
      <w:r>
        <w:rPr>
          <w:color w:val="000000"/>
          <w:spacing w:val="0"/>
          <w:w w:val="100"/>
          <w:position w:val="0"/>
          <w:shd w:val="clear" w:color="auto" w:fill="auto"/>
          <w:lang w:val="de-DE" w:eastAsia="de-DE" w:bidi="de-DE"/>
        </w:rPr>
        <w:t xml:space="preserve">in </w:t>
      </w:r>
      <w:r>
        <w:rPr>
          <w:i/>
          <w:iCs/>
          <w:color w:val="000000"/>
          <w:spacing w:val="0"/>
          <w:w w:val="100"/>
          <w:position w:val="0"/>
          <w:shd w:val="clear" w:color="auto" w:fill="auto"/>
          <w:lang w:val="de-DE" w:eastAsia="de-DE" w:bidi="de-DE"/>
        </w:rPr>
        <w:t>Aloothanaoomanie</w:t>
      </w:r>
      <w:r>
        <w:rPr>
          <w:color w:val="000000"/>
          <w:spacing w:val="0"/>
          <w:w w:val="100"/>
          <w:position w:val="0"/>
          <w:shd w:val="clear" w:color="auto" w:fill="auto"/>
          <w:lang w:val="de-DE" w:eastAsia="de-DE" w:bidi="de-DE"/>
        </w:rPr>
        <w:t xml:space="preserve"> (Abb. 18). Fall Nr. 140 bedrohte die Mutter mit dem Messer; Fall Nr. 141 machte einen Attentats versuch auf seinen Freund wegen Eifersucht auf die Frau; Nr. 142, ein Epileptiker, hat die Großmutter sexuell angegriffen, Fall 143 zeigte mit Vcrfol- gungsideen einhergehende Aggressionen; Nr. 144 bedrohte die Frau mit Tod; Nr. 145, ein paroxysmaler Tobsüchtiger, der durch seine Gewalttätigkeit gemeingefährlich war (E. </w:t>
      </w:r>
      <w:r>
        <w:rPr>
          <w:smallCaps/>
          <w:color w:val="000000"/>
          <w:spacing w:val="0"/>
          <w:w w:val="100"/>
          <w:position w:val="0"/>
          <w:shd w:val="clear" w:color="auto" w:fill="auto"/>
          <w:lang w:val="de-DE" w:eastAsia="de-DE" w:bidi="de-DE"/>
        </w:rPr>
        <w:t>Stüm</w:t>
        <w:softHyphen/>
        <w:t>per);</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 xml:space="preserve">Tötungs </w:t>
      </w:r>
      <w:r>
        <w:rPr>
          <w:color w:val="000000"/>
          <w:spacing w:val="0"/>
          <w:w w:val="100"/>
          <w:position w:val="0"/>
          <w:sz w:val="17"/>
          <w:szCs w:val="17"/>
          <w:shd w:val="clear" w:color="auto" w:fill="auto"/>
          <w:lang w:val="de-DE" w:eastAsia="de-DE" w:bidi="de-DE"/>
        </w:rPr>
        <w:t xml:space="preserve">— &amp; </w:t>
      </w:r>
      <w:r>
        <w:rPr>
          <w:color w:val="000000"/>
          <w:spacing w:val="0"/>
          <w:w w:val="100"/>
          <w:position w:val="0"/>
          <w:sz w:val="24"/>
          <w:szCs w:val="24"/>
          <w:shd w:val="clear" w:color="auto" w:fill="auto"/>
          <w:lang w:val="de-DE" w:eastAsia="de-DE" w:bidi="de-DE"/>
        </w:rPr>
        <w:t xml:space="preserve">Zrrrtörungrwahn </w:t>
      </w:r>
      <w:r>
        <w:rPr>
          <w:rFonts w:ascii="Arial" w:eastAsia="Arial" w:hAnsi="Arial" w:cs="Arial"/>
          <w:color w:val="000000"/>
          <w:spacing w:val="0"/>
          <w:w w:val="100"/>
          <w:position w:val="0"/>
          <w:sz w:val="18"/>
          <w:szCs w:val="18"/>
          <w:shd w:val="clear" w:color="auto" w:fill="auto"/>
          <w:lang w:val="de-DE" w:eastAsia="de-DE" w:bidi="de-DE"/>
        </w:rPr>
        <w:t xml:space="preserve">= </w:t>
      </w:r>
      <w:r>
        <w:rPr>
          <w:color w:val="000000"/>
          <w:spacing w:val="0"/>
          <w:w w:val="100"/>
          <w:position w:val="0"/>
          <w:sz w:val="24"/>
          <w:szCs w:val="24"/>
          <w:shd w:val="clear" w:color="auto" w:fill="auto"/>
          <w:lang w:val="de-DE" w:eastAsia="de-DE" w:bidi="de-DE"/>
        </w:rPr>
        <w:t>Allo-Thanatomanie</w:t>
      </w:r>
    </w:p>
    <w:p>
      <w:pPr>
        <w:pStyle w:val="Style44"/>
        <w:keepNext w:val="0"/>
        <w:keepLines w:val="0"/>
        <w:widowControl w:val="0"/>
        <w:shd w:val="clear" w:color="auto" w:fill="auto"/>
        <w:bidi w:val="0"/>
        <w:spacing w:line="240" w:lineRule="auto"/>
        <w:ind w:left="1810" w:firstLine="0"/>
        <w:jc w:val="left"/>
        <w:rPr>
          <w:sz w:val="17"/>
          <w:szCs w:val="17"/>
        </w:rPr>
      </w:pPr>
      <w:r>
        <w:rPr>
          <w:rFonts w:ascii="Arial" w:eastAsia="Arial" w:hAnsi="Arial" w:cs="Arial"/>
          <w:b/>
          <w:bCs/>
          <w:i w:val="0"/>
          <w:iCs w:val="0"/>
          <w:color w:val="000000"/>
          <w:spacing w:val="0"/>
          <w:w w:val="100"/>
          <w:position w:val="0"/>
          <w:sz w:val="13"/>
          <w:szCs w:val="13"/>
          <w:shd w:val="clear" w:color="auto" w:fill="auto"/>
          <w:lang w:val="de-DE" w:eastAsia="de-DE" w:bidi="de-DE"/>
        </w:rPr>
        <w:t xml:space="preserve">n- </w:t>
      </w:r>
      <w:r>
        <w:rPr>
          <w:i w:val="0"/>
          <w:iCs w:val="0"/>
          <w:color w:val="000000"/>
          <w:spacing w:val="0"/>
          <w:w w:val="100"/>
          <w:position w:val="0"/>
          <w:sz w:val="17"/>
          <w:szCs w:val="17"/>
          <w:shd w:val="clear" w:color="auto" w:fill="auto"/>
          <w:lang w:val="de-DE" w:eastAsia="de-DE" w:bidi="de-DE"/>
        </w:rPr>
        <w:t>40 :180= 22,2%</w:t>
      </w:r>
    </w:p>
    <w:tbl>
      <w:tblPr>
        <w:tblOverlap w:val="never"/>
        <w:jc w:val="left"/>
        <w:tblLayout w:type="fixed"/>
      </w:tblPr>
      <w:tblGrid>
        <w:gridCol w:w="686"/>
        <w:gridCol w:w="624"/>
        <w:gridCol w:w="677"/>
        <w:gridCol w:w="638"/>
        <w:gridCol w:w="658"/>
        <w:gridCol w:w="653"/>
        <w:gridCol w:w="269"/>
        <w:gridCol w:w="379"/>
        <w:gridCol w:w="682"/>
        <w:gridCol w:w="677"/>
        <w:gridCol w:w="470"/>
        <w:gridCol w:w="192"/>
        <w:gridCol w:w="691"/>
      </w:tblGrid>
      <w:tr>
        <w:trPr>
          <w:trHeight w:val="326"/>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gridSpan w:val="4"/>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62,5% Destruktion</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78"/>
        </w:trPr>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40</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gridSpan w:val="3"/>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20,0%</w:t>
            </w:r>
            <w:r>
              <w:rPr>
                <w:color w:val="000000"/>
                <w:spacing w:val="0"/>
                <w:w w:val="100"/>
                <w:position w:val="0"/>
                <w:sz w:val="17"/>
                <w:szCs w:val="17"/>
                <w:shd w:val="clear" w:color="auto" w:fill="auto"/>
                <w:vertAlign w:val="subscript"/>
                <w:lang w:val="de-DE" w:eastAsia="de-DE" w:bidi="de-DE"/>
              </w:rPr>
              <w:t>o</w:t>
            </w:r>
            <w:r>
              <w:rPr>
                <w:color w:val="000000"/>
                <w:spacing w:val="0"/>
                <w:w w:val="100"/>
                <w:position w:val="0"/>
                <w:sz w:val="17"/>
                <w:szCs w:val="17"/>
                <w:shd w:val="clear" w:color="auto" w:fill="auto"/>
                <w:lang w:val="de-DE" w:eastAsia="de-DE" w:bidi="de-DE"/>
              </w:rPr>
              <w:t xml:space="preserve"> Projektion</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50"/>
        </w:trPr>
        <w:tc>
          <w:tcPr>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35</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gridSpan w:val="3"/>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12,5%» Jnflation</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74"/>
        </w:trPr>
        <w:tc>
          <w:tcPr>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30</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gridSpan w:val="4"/>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5.0 % Jntegration &amp;</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50"/>
        </w:trPr>
        <w:tc>
          <w:tcPr>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25</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22.5%</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gridSpan w:val="3"/>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Desintegration</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26"/>
        </w:trPr>
        <w:tc>
          <w:tcPr>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20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20%</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240"/>
        </w:trPr>
        <w:tc>
          <w:tcPr>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15</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—n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 P |</w:t>
            </w:r>
          </w:p>
        </w:tc>
        <w:tc>
          <w:tcPr>
            <w:tcBorders>
              <w:left w:val="single" w:sz="4"/>
            </w:tcBorders>
            <w:shd w:val="clear" w:color="auto" w:fill="FFFFFF"/>
            <w:vAlign w:val="top"/>
          </w:tcPr>
          <w:p>
            <w:pPr>
              <w:widowControl w:val="0"/>
              <w:rPr>
                <w:sz w:val="10"/>
                <w:szCs w:val="10"/>
              </w:rPr>
            </w:pPr>
          </w:p>
        </w:tc>
        <w:tc>
          <w:tcPr>
            <w:gridSpan w:val="2"/>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ie12.5%</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523"/>
        </w:trPr>
        <w:tc>
          <w:tcPr>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10</w:t>
            </w:r>
          </w:p>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vertAlign w:val="superscript"/>
                <w:lang w:val="de-DE" w:eastAsia="de-DE" w:bidi="de-DE"/>
              </w:rPr>
              <w:t>5</w:t>
            </w:r>
          </w:p>
        </w:tc>
        <w:tc>
          <w:tcPr>
            <w:tcBorders>
              <w:left w:val="single" w:sz="4"/>
            </w:tcBorders>
            <w:shd w:val="clear" w:color="auto" w:fill="FFFFFF"/>
            <w:vAlign w:val="top"/>
          </w:tcPr>
          <w:p>
            <w:pPr>
              <w:pStyle w:val="Style46"/>
              <w:keepNext w:val="0"/>
              <w:keepLines w:val="0"/>
              <w:widowControl w:val="0"/>
              <w:shd w:val="clear" w:color="auto" w:fill="auto"/>
              <w:bidi w:val="0"/>
              <w:spacing w:line="271" w:lineRule="auto"/>
              <w:ind w:left="0" w:firstLine="0"/>
              <w:jc w:val="left"/>
              <w:rPr>
                <w:sz w:val="17"/>
                <w:szCs w:val="17"/>
              </w:rPr>
            </w:pPr>
            <w:r>
              <w:rPr>
                <w:color w:val="000000"/>
                <w:spacing w:val="0"/>
                <w:w w:val="100"/>
                <w:position w:val="0"/>
                <w:sz w:val="17"/>
                <w:szCs w:val="17"/>
                <w:shd w:val="clear" w:color="auto" w:fill="auto"/>
                <w:lang w:val="de-DE" w:eastAsia="de-DE" w:bidi="de-DE"/>
              </w:rPr>
              <w:t>—i —» -!-</w:t>
            </w:r>
          </w:p>
        </w:tc>
        <w:tc>
          <w:tcPr>
            <w:tcBorders>
              <w:left w:val="single" w:sz="4"/>
            </w:tcBorders>
            <w:shd w:val="clear" w:color="auto" w:fill="FFFFFF"/>
            <w:vAlign w:val="top"/>
          </w:tcPr>
          <w:p>
            <w:pPr>
              <w:pStyle w:val="Style46"/>
              <w:keepNext w:val="0"/>
              <w:keepLines w:val="0"/>
              <w:widowControl w:val="0"/>
              <w:shd w:val="clear" w:color="auto" w:fill="auto"/>
              <w:bidi w:val="0"/>
              <w:spacing w:line="514" w:lineRule="auto"/>
              <w:ind w:left="0" w:firstLine="0"/>
              <w:jc w:val="left"/>
              <w:rPr>
                <w:sz w:val="9"/>
                <w:szCs w:val="9"/>
              </w:rPr>
            </w:pPr>
            <w:r>
              <w:rPr>
                <w:color w:val="000000"/>
                <w:spacing w:val="0"/>
                <w:w w:val="100"/>
                <w:position w:val="0"/>
                <w:sz w:val="9"/>
                <w:szCs w:val="9"/>
                <w:shd w:val="clear" w:color="auto" w:fill="auto"/>
                <w:lang w:val="de-DE" w:eastAsia="de-DE" w:bidi="de-DE"/>
              </w:rPr>
              <w:t>—II t I -! ±</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 P -1! +</w:t>
            </w:r>
          </w:p>
        </w:tc>
        <w:tc>
          <w:tcPr>
            <w:tcBorders>
              <w:left w:val="single" w:sz="4"/>
            </w:tcBorders>
            <w:shd w:val="clear" w:color="auto" w:fill="FFFFFF"/>
            <w:vAlign w:val="bottom"/>
          </w:tcPr>
          <w:p>
            <w:pPr>
              <w:pStyle w:val="Style46"/>
              <w:keepNext w:val="0"/>
              <w:keepLines w:val="0"/>
              <w:widowControl w:val="0"/>
              <w:shd w:val="clear" w:color="auto" w:fill="auto"/>
              <w:bidi w:val="0"/>
              <w:spacing w:line="283" w:lineRule="auto"/>
              <w:ind w:left="0" w:firstLine="0"/>
              <w:jc w:val="left"/>
              <w:rPr>
                <w:sz w:val="17"/>
                <w:szCs w:val="17"/>
              </w:rPr>
            </w:pPr>
            <w:r>
              <w:rPr>
                <w:color w:val="000000"/>
                <w:spacing w:val="0"/>
                <w:w w:val="100"/>
                <w:position w:val="0"/>
                <w:sz w:val="17"/>
                <w:szCs w:val="17"/>
                <w:shd w:val="clear" w:color="auto" w:fill="auto"/>
                <w:lang w:val="de-DE" w:eastAsia="de-DE" w:bidi="de-DE"/>
              </w:rPr>
              <w:t>k P 0 -!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 P 0 +!!</w:t>
            </w:r>
          </w:p>
        </w:tc>
        <w:tc>
          <w:tcPr>
            <w:gridSpan w:val="2"/>
            <w:tcBorders>
              <w:left w:val="single" w:sz="4"/>
            </w:tcBorders>
            <w:shd w:val="clear" w:color="auto" w:fill="FFFFFF"/>
            <w:vAlign w:val="bottom"/>
          </w:tcPr>
          <w:p>
            <w:pPr>
              <w:pStyle w:val="Style46"/>
              <w:keepNext w:val="0"/>
              <w:keepLines w:val="0"/>
              <w:widowControl w:val="0"/>
              <w:shd w:val="clear" w:color="auto" w:fill="auto"/>
              <w:bidi w:val="0"/>
              <w:spacing w:line="360" w:lineRule="auto"/>
              <w:ind w:left="0" w:firstLine="0"/>
              <w:jc w:val="left"/>
              <w:rPr>
                <w:sz w:val="17"/>
                <w:szCs w:val="17"/>
              </w:rPr>
            </w:pPr>
            <w:r>
              <w:rPr>
                <w:color w:val="000000"/>
                <w:spacing w:val="0"/>
                <w:w w:val="100"/>
                <w:position w:val="0"/>
                <w:sz w:val="17"/>
                <w:szCs w:val="17"/>
                <w:shd w:val="clear" w:color="auto" w:fill="auto"/>
                <w:lang w:val="de-DE" w:eastAsia="de-DE" w:bidi="de-DE"/>
              </w:rPr>
              <w:t>75% "k~p^</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^5%</w:t>
            </w:r>
          </w:p>
        </w:tc>
        <w:tc>
          <w:tcPr>
            <w:tcBorders/>
            <w:shd w:val="clear" w:color="auto" w:fill="FFFFFF"/>
            <w:vAlign w:val="top"/>
          </w:tcPr>
          <w:p>
            <w:pPr>
              <w:widowControl w:val="0"/>
              <w:rPr>
                <w:sz w:val="10"/>
                <w:szCs w:val="10"/>
              </w:rPr>
            </w:pPr>
          </w:p>
        </w:tc>
        <w:tc>
          <w:tcPr>
            <w:gridSpan w:val="3"/>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ie 2.5%</w:t>
            </w:r>
          </w:p>
        </w:tc>
      </w:tr>
      <w:tr>
        <w:trPr>
          <w:trHeight w:val="269"/>
        </w:trPr>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0 |</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 +</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0 -</w:t>
            </w:r>
          </w:p>
        </w:tc>
        <w:tc>
          <w:tcPr>
            <w:tcBorders>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 +!</w:t>
            </w:r>
          </w:p>
        </w:tc>
        <w:tc>
          <w:tcPr>
            <w:gridSpan w:val="2"/>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0</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 pl</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 P</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w:t>
            </w: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3</w:t>
            </w:r>
          </w:p>
        </w:tc>
        <w:tc>
          <w:tcPr>
            <w:tcBorders>
              <w:left w:val="single" w:sz="4"/>
              <w:righ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k p!</w:t>
            </w:r>
          </w:p>
        </w:tc>
      </w:tr>
      <w:tr>
        <w:trPr>
          <w:trHeight w:val="192"/>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color w:val="000000"/>
                <w:spacing w:val="0"/>
                <w:w w:val="100"/>
                <w:position w:val="0"/>
                <w:sz w:val="13"/>
                <w:szCs w:val="13"/>
                <w:shd w:val="clear" w:color="auto" w:fill="auto"/>
                <w:lang w:val="de-DE" w:eastAsia="de-DE" w:bidi="de-DE"/>
              </w:rPr>
              <w:t>0 4-</w:t>
            </w:r>
          </w:p>
        </w:tc>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w:t>
            </w:r>
          </w:p>
        </w:tc>
        <w:tc>
          <w:tcPr>
            <w:tcBorders>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t</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c>
          <w:tcPr>
            <w:gridSpan w:val="2"/>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w:t>
            </w:r>
          </w:p>
        </w:tc>
        <w:tc>
          <w:tcPr>
            <w:tcBorders>
              <w:left w:val="single" w:sz="4"/>
              <w:righ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0 0</w:t>
            </w:r>
          </w:p>
        </w:tc>
      </w:tr>
      <w:tr>
        <w:trPr>
          <w:trHeight w:val="283"/>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Rangplatz</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1</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2</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3a</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3b</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3c</w:t>
            </w:r>
          </w:p>
        </w:tc>
        <w:tc>
          <w:tcPr>
            <w:gridSpan w:val="2"/>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4</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5</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6a</w:t>
            </w:r>
          </w:p>
        </w:tc>
        <w:tc>
          <w:tcPr>
            <w:gridSpan w:val="2"/>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6b</w:t>
            </w:r>
          </w:p>
        </w:tc>
        <w:tc>
          <w:tcPr>
            <w:tcBorders>
              <w:top w:val="single" w:sz="4"/>
              <w:left w:val="single" w:sz="4"/>
              <w:righ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6c</w:t>
            </w:r>
          </w:p>
        </w:tc>
      </w:tr>
      <w:tr>
        <w:trPr>
          <w:trHeight w:val="230"/>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9"/>
                <w:szCs w:val="9"/>
              </w:rPr>
            </w:pPr>
            <w:r>
              <w:rPr>
                <w:color w:val="000000"/>
                <w:spacing w:val="0"/>
                <w:w w:val="100"/>
                <w:position w:val="0"/>
                <w:sz w:val="9"/>
                <w:szCs w:val="9"/>
                <w:shd w:val="clear" w:color="auto" w:fill="auto"/>
                <w:lang w:val="de-DE" w:eastAsia="de-DE" w:bidi="de-DE"/>
              </w:rPr>
              <w:t>Jch</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Projektive</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Projektion i</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Jnflative</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Totale</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Totale</w:t>
            </w:r>
          </w:p>
        </w:tc>
        <w:tc>
          <w:tcPr>
            <w:gridSpan w:val="2"/>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Totale</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Jntrojektive</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Mit Zwang ge-</w:t>
            </w:r>
          </w:p>
        </w:tc>
        <w:tc>
          <w:tcPr>
            <w:gridSpan w:val="2"/>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Integration</w:t>
            </w:r>
          </w:p>
        </w:tc>
        <w:tc>
          <w:tcPr>
            <w:tcBorders>
              <w:top w:val="single" w:sz="4"/>
              <w:left w:val="single" w:sz="4"/>
              <w:righ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Oes*</w:t>
            </w:r>
          </w:p>
        </w:tc>
      </w:tr>
      <w:tr>
        <w:trPr>
          <w:trHeight w:val="168"/>
        </w:trPr>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Funktion</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Destruktion</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inflative</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Destruktion</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Projektion</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Inflation</w:t>
            </w:r>
          </w:p>
        </w:tc>
        <w:tc>
          <w:tcPr>
            <w:gridSpan w:val="2"/>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Destruktion</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Projektion</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haltene f¥o-</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Integration</w:t>
            </w:r>
          </w:p>
        </w:tc>
      </w:tr>
      <w:tr>
        <w:trPr>
          <w:trHeight w:val="245"/>
        </w:trPr>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Destruktion</w:t>
            </w:r>
          </w:p>
        </w:tc>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jektion</w:t>
            </w:r>
          </w:p>
        </w:tc>
        <w:tc>
          <w:tcPr>
            <w:tcBorders>
              <w:left w:val="single" w:sz="4"/>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left w:val="single" w:sz="4"/>
              <w:bottom w:val="single" w:sz="4"/>
              <w:right w:val="single" w:sz="4"/>
            </w:tcBorders>
            <w:shd w:val="clear" w:color="auto" w:fill="FFFFFF"/>
            <w:vAlign w:val="top"/>
          </w:tcPr>
          <w:p>
            <w:pPr>
              <w:widowControl w:val="0"/>
              <w:rPr>
                <w:sz w:val="10"/>
                <w:szCs w:val="10"/>
              </w:rPr>
            </w:pPr>
          </w:p>
        </w:tc>
      </w:tr>
    </w:tbl>
    <w:p>
      <w:pPr>
        <w:pStyle w:val="Style44"/>
        <w:keepNext w:val="0"/>
        <w:keepLines w:val="0"/>
        <w:widowControl w:val="0"/>
        <w:shd w:val="clear" w:color="auto" w:fill="auto"/>
        <w:bidi w:val="0"/>
        <w:spacing w:line="240" w:lineRule="auto"/>
        <w:ind w:left="902" w:firstLine="0"/>
        <w:jc w:val="left"/>
      </w:pPr>
      <w:r>
        <w:rPr>
          <w:i w:val="0"/>
          <w:iCs w:val="0"/>
          <w:color w:val="000000"/>
          <w:spacing w:val="0"/>
          <w:w w:val="100"/>
          <w:position w:val="0"/>
          <w:shd w:val="clear" w:color="auto" w:fill="auto"/>
          <w:lang w:val="de-DE" w:eastAsia="de-DE" w:bidi="de-DE"/>
        </w:rPr>
        <w:t xml:space="preserve">Abb. </w:t>
      </w:r>
      <w:r>
        <w:rPr>
          <w:smallCaps/>
          <w:color w:val="000000"/>
          <w:spacing w:val="0"/>
          <w:w w:val="100"/>
          <w:position w:val="0"/>
          <w:sz w:val="20"/>
          <w:szCs w:val="20"/>
          <w:shd w:val="clear" w:color="auto" w:fill="auto"/>
          <w:lang w:val="de-DE" w:eastAsia="de-DE" w:bidi="de-DE"/>
        </w:rPr>
        <w:t>i</w:t>
      </w:r>
      <w:r>
        <w:rPr>
          <w:i w:val="0"/>
          <w:iCs w:val="0"/>
          <w:color w:val="000000"/>
          <w:spacing w:val="0"/>
          <w:w w:val="100"/>
          <w:position w:val="0"/>
          <w:shd w:val="clear" w:color="auto" w:fill="auto"/>
          <w:lang w:val="de-DE" w:eastAsia="de-DE" w:bidi="de-DE"/>
        </w:rPr>
        <w:t xml:space="preserve">S. Töti/z/gs- zzzzd Zcz^s^z^ör^z/nommhn, </w:t>
      </w:r>
      <w:r>
        <w:rPr>
          <w:color w:val="000000"/>
          <w:spacing w:val="0"/>
          <w:w w:val="100"/>
          <w:position w:val="0"/>
          <w:shd w:val="clear" w:color="auto" w:fill="auto"/>
          <w:lang w:val="de-DE" w:eastAsia="de-DE" w:bidi="de-DE"/>
        </w:rPr>
        <w:t>Alootbanatomanie</w:t>
      </w:r>
      <w:r>
        <w:rPr>
          <w:i w:val="0"/>
          <w:iCs w:val="0"/>
          <w:color w:val="000000"/>
          <w:spacing w:val="0"/>
          <w:w w:val="100"/>
          <w:position w:val="0"/>
          <w:shd w:val="clear" w:color="auto" w:fill="auto"/>
          <w:lang w:val="de-DE" w:eastAsia="de-DE" w:bidi="de-DE"/>
        </w:rPr>
        <w:t xml:space="preserve"> und Teb-Fzzzzbizonzen</w:t>
      </w:r>
    </w:p>
    <w:p>
      <w:pPr>
        <w:pStyle w:val="Style46"/>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100"/>
          <w:position w:val="0"/>
          <w:sz w:val="24"/>
          <w:szCs w:val="24"/>
          <w:u w:val="single"/>
          <w:shd w:val="clear" w:color="auto" w:fill="auto"/>
          <w:lang w:val="de-DE" w:eastAsia="de-DE" w:bidi="de-DE"/>
        </w:rPr>
        <w:t>Wahnhafte Trunksucht = Auto - Destruktionswahn</w:t>
      </w:r>
    </w:p>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n-44; 180 = 24,47.</w:t>
      </w:r>
    </w:p>
    <w:p>
      <w:pPr>
        <w:pStyle w:val="Style44"/>
        <w:keepNext w:val="0"/>
        <w:keepLines w:val="0"/>
        <w:widowControl w:val="0"/>
        <w:shd w:val="clear" w:color="auto" w:fill="auto"/>
        <w:bidi w:val="0"/>
        <w:spacing w:line="240" w:lineRule="auto"/>
        <w:ind w:left="106" w:firstLine="0"/>
        <w:jc w:val="left"/>
      </w:pPr>
      <w:r>
        <w:rPr>
          <w:rFonts w:ascii="Arial" w:eastAsia="Arial" w:hAnsi="Arial" w:cs="Arial"/>
          <w:i w:val="0"/>
          <w:iCs w:val="0"/>
          <w:color w:val="000000"/>
          <w:spacing w:val="0"/>
          <w:w w:val="100"/>
          <w:position w:val="0"/>
          <w:sz w:val="18"/>
          <w:szCs w:val="18"/>
          <w:shd w:val="clear" w:color="auto" w:fill="auto"/>
          <w:lang w:val="de-DE" w:eastAsia="de-DE" w:bidi="de-DE"/>
        </w:rPr>
        <w:t>°/° 50</w:t>
      </w:r>
    </w:p>
    <w:tbl>
      <w:tblPr>
        <w:tblOverlap w:val="never"/>
        <w:jc w:val="left"/>
        <w:tblLayout w:type="fixed"/>
      </w:tblPr>
      <w:tblGrid>
        <w:gridCol w:w="763"/>
        <w:gridCol w:w="710"/>
        <w:gridCol w:w="734"/>
        <w:gridCol w:w="696"/>
        <w:gridCol w:w="706"/>
        <w:gridCol w:w="139"/>
        <w:gridCol w:w="595"/>
        <w:gridCol w:w="725"/>
        <w:gridCol w:w="715"/>
        <w:gridCol w:w="298"/>
        <w:gridCol w:w="437"/>
        <w:gridCol w:w="754"/>
      </w:tblGrid>
      <w:tr>
        <w:trPr>
          <w:trHeight w:val="1579"/>
        </w:trPr>
        <w:tc>
          <w:tcPr>
            <w:vMerge w:val="restart"/>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45</w:t>
            </w:r>
          </w:p>
          <w:p>
            <w:pPr>
              <w:pStyle w:val="Style46"/>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40</w:t>
            </w:r>
          </w:p>
          <w:p>
            <w:pPr>
              <w:pStyle w:val="Style46"/>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35</w:t>
            </w:r>
          </w:p>
          <w:p>
            <w:pPr>
              <w:pStyle w:val="Style46"/>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30</w:t>
            </w:r>
          </w:p>
          <w:p>
            <w:pPr>
              <w:pStyle w:val="Style46"/>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25</w:t>
            </w:r>
          </w:p>
          <w:p>
            <w:pPr>
              <w:pStyle w:val="Style46"/>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20</w:t>
            </w:r>
          </w:p>
          <w:p>
            <w:pPr>
              <w:pStyle w:val="Style46"/>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15</w:t>
            </w:r>
          </w:p>
          <w:p>
            <w:pPr>
              <w:pStyle w:val="Style46"/>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10</w:t>
            </w:r>
          </w:p>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5</w:t>
            </w:r>
          </w:p>
          <w:p>
            <w:pPr>
              <w:pStyle w:val="Style46"/>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7. 0</w:t>
            </w:r>
          </w:p>
        </w:tc>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kpl</w:t>
            </w:r>
          </w:p>
          <w:p>
            <w:pPr>
              <w:pStyle w:val="Style46"/>
              <w:keepNext w:val="0"/>
              <w:keepLines w:val="0"/>
              <w:widowControl w:val="0"/>
              <w:shd w:val="clear" w:color="auto" w:fill="auto"/>
              <w:bidi w:val="0"/>
              <w:spacing w:line="233" w:lineRule="auto"/>
              <w:ind w:left="0" w:firstLine="0"/>
              <w:jc w:val="left"/>
              <w:rPr>
                <w:sz w:val="24"/>
                <w:szCs w:val="24"/>
              </w:rPr>
            </w:pPr>
            <w:r>
              <w:rPr>
                <w:color w:val="000000"/>
                <w:spacing w:val="0"/>
                <w:w w:val="100"/>
                <w:position w:val="0"/>
                <w:sz w:val="24"/>
                <w:szCs w:val="24"/>
                <w:shd w:val="clear" w:color="auto" w:fill="auto"/>
                <w:lang w:val="de-DE" w:eastAsia="de-DE" w:bidi="de-DE"/>
              </w:rPr>
              <w:t>-!! + j -! ±</w:t>
            </w:r>
          </w:p>
        </w:tc>
        <w:tc>
          <w:tcPr>
            <w:gridSpan w:val="4"/>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22,77.</w:t>
            </w:r>
          </w:p>
        </w:tc>
        <w:tc>
          <w:tcPr>
            <w:gridSpan w:val="4"/>
            <w:tcBorders>
              <w:top w:val="single" w:sz="4"/>
              <w:left w:val="single" w:sz="4"/>
            </w:tcBorders>
            <w:shd w:val="clear" w:color="auto" w:fill="FFFFFF"/>
            <w:vAlign w:val="bottom"/>
          </w:tcPr>
          <w:p>
            <w:pPr>
              <w:pStyle w:val="Style46"/>
              <w:keepNext w:val="0"/>
              <w:keepLines w:val="0"/>
              <w:widowControl w:val="0"/>
              <w:shd w:val="clear" w:color="auto" w:fill="auto"/>
              <w:bidi w:val="0"/>
              <w:spacing w:line="312"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68,17. Destruktion 18,0 7. Projektion</w:t>
            </w:r>
          </w:p>
          <w:p>
            <w:pPr>
              <w:pStyle w:val="Style46"/>
              <w:keepNext w:val="0"/>
              <w:keepLines w:val="0"/>
              <w:widowControl w:val="0"/>
              <w:shd w:val="clear" w:color="auto" w:fill="auto"/>
              <w:bidi w:val="0"/>
              <w:spacing w:line="312"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4,5 7. Jnflation</w:t>
            </w:r>
          </w:p>
          <w:p>
            <w:pPr>
              <w:pStyle w:val="Style46"/>
              <w:keepNext w:val="0"/>
              <w:keepLines w:val="0"/>
              <w:widowControl w:val="0"/>
              <w:shd w:val="clear" w:color="auto" w:fill="auto"/>
              <w:bidi w:val="0"/>
              <w:spacing w:line="312"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9,0 7. Desintegration</w:t>
            </w:r>
          </w:p>
          <w:p>
            <w:pPr>
              <w:pStyle w:val="Style46"/>
              <w:keepNext w:val="0"/>
              <w:keepLines w:val="0"/>
              <w:widowControl w:val="0"/>
              <w:shd w:val="clear" w:color="auto" w:fill="auto"/>
              <w:bidi w:val="0"/>
              <w:spacing w:line="312"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&amp; Jntegration</w:t>
            </w:r>
          </w:p>
        </w:tc>
        <w:tc>
          <w:tcPr>
            <w:gridSpan w:val="2"/>
            <w:tcBorders>
              <w:top w:val="single" w:sz="4"/>
              <w:left w:val="single" w:sz="4"/>
              <w:right w:val="single" w:sz="4"/>
            </w:tcBorders>
            <w:shd w:val="clear" w:color="auto" w:fill="FFFFFF"/>
            <w:vAlign w:val="top"/>
          </w:tcPr>
          <w:p>
            <w:pPr>
              <w:widowControl w:val="0"/>
              <w:rPr>
                <w:sz w:val="10"/>
                <w:szCs w:val="10"/>
              </w:rPr>
            </w:pPr>
          </w:p>
        </w:tc>
      </w:tr>
      <w:tr>
        <w:trPr>
          <w:trHeight w:val="1632"/>
        </w:trPr>
        <w:tc>
          <w:tcPr>
            <w:vMerge/>
            <w:tcBorders>
              <w:left w:val="single" w:sz="4"/>
            </w:tcBorders>
            <w:shd w:val="clear" w:color="auto" w:fill="FFFFFF"/>
            <w:vAlign w:val="top"/>
          </w:tcPr>
          <w:p>
            <w:pPr/>
          </w:p>
        </w:tc>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vertAlign w:val="superscript"/>
                <w:lang w:val="de-DE" w:eastAsia="de-DE" w:bidi="de-DE"/>
              </w:rPr>
              <w:t>k</w:t>
            </w:r>
            <w:r>
              <w:rPr>
                <w:rFonts w:ascii="Arial" w:eastAsia="Arial" w:hAnsi="Arial" w:cs="Arial"/>
                <w:color w:val="000000"/>
                <w:spacing w:val="0"/>
                <w:w w:val="100"/>
                <w:position w:val="0"/>
                <w:sz w:val="18"/>
                <w:szCs w:val="18"/>
                <w:shd w:val="clear" w:color="auto" w:fill="auto"/>
                <w:lang w:val="de-DE" w:eastAsia="de-DE" w:bidi="de-DE"/>
              </w:rPr>
              <w:t xml:space="preserve"> p~l</w:t>
            </w:r>
          </w:p>
          <w:p>
            <w:pPr>
              <w:pStyle w:val="Style46"/>
              <w:keepNext w:val="0"/>
              <w:keepLines w:val="0"/>
              <w:widowControl w:val="0"/>
              <w:shd w:val="clear" w:color="auto" w:fill="auto"/>
              <w:bidi w:val="0"/>
              <w:spacing w:line="18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—n — I</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9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^87</w:t>
            </w:r>
          </w:p>
          <w:p>
            <w:pPr>
              <w:pStyle w:val="Style46"/>
              <w:keepNext w:val="0"/>
              <w:keepLines w:val="0"/>
              <w:widowControl w:val="0"/>
              <w:shd w:val="clear" w:color="auto" w:fill="auto"/>
              <w:bidi w:val="0"/>
              <w:spacing w:line="29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^""pl 0 —!’l</w:t>
            </w:r>
          </w:p>
          <w:p>
            <w:pPr>
              <w:pStyle w:val="Style46"/>
              <w:keepNext w:val="0"/>
              <w:keepLines w:val="0"/>
              <w:widowControl w:val="0"/>
              <w:shd w:val="clear" w:color="auto" w:fill="auto"/>
              <w:bidi w:val="0"/>
              <w:spacing w:line="29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k p</w:t>
            </w:r>
          </w:p>
          <w:p>
            <w:pPr>
              <w:pStyle w:val="Style46"/>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p>
            <w:pPr>
              <w:pStyle w:val="Style46"/>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tc>
        <w:tc>
          <w:tcPr>
            <w:gridSpan w:val="2"/>
            <w:tcBorders>
              <w:top w:val="single" w:sz="4"/>
              <w:left w:val="single" w:sz="4"/>
            </w:tcBorders>
            <w:shd w:val="clear" w:color="auto" w:fill="FFFFFF"/>
            <w:vAlign w:val="bottom"/>
          </w:tcPr>
          <w:p>
            <w:pPr>
              <w:pStyle w:val="Style46"/>
              <w:keepNext w:val="0"/>
              <w:keepLines w:val="0"/>
              <w:widowControl w:val="0"/>
              <w:shd w:val="clear" w:color="auto" w:fill="auto"/>
              <w:bidi w:val="0"/>
              <w:spacing w:line="29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k p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w:t>
            </w:r>
          </w:p>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VpH</w:t>
            </w:r>
          </w:p>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o</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 xml:space="preserve">k p </w:t>
            </w:r>
            <w:r>
              <w:rPr>
                <w:rFonts w:ascii="Arial" w:eastAsia="Arial" w:hAnsi="Arial" w:cs="Arial"/>
                <w:color w:val="000000"/>
                <w:spacing w:val="0"/>
                <w:w w:val="100"/>
                <w:position w:val="0"/>
                <w:sz w:val="18"/>
                <w:szCs w:val="18"/>
                <w:shd w:val="clear" w:color="auto" w:fill="auto"/>
                <w:vertAlign w:val="superscript"/>
                <w:lang w:val="de-DE" w:eastAsia="de-DE" w:bidi="de-DE"/>
              </w:rPr>
              <w:t>1</w:t>
            </w:r>
          </w:p>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85"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k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je</w:t>
            </w:r>
          </w:p>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P</w:t>
            </w:r>
            <w:r>
              <w:rPr>
                <w:rFonts w:ascii="Arial" w:eastAsia="Arial" w:hAnsi="Arial" w:cs="Arial"/>
                <w:color w:val="000000"/>
                <w:spacing w:val="0"/>
                <w:w w:val="100"/>
                <w:position w:val="0"/>
                <w:sz w:val="18"/>
                <w:szCs w:val="18"/>
                <w:shd w:val="clear" w:color="auto" w:fill="auto"/>
                <w:vertAlign w:val="subscript"/>
                <w:lang w:val="de-DE" w:eastAsia="de-DE" w:bidi="de-DE"/>
              </w:rPr>
              <w:t>?</w:t>
            </w:r>
          </w:p>
        </w:tc>
        <w:tc>
          <w:tcPr>
            <w:tcBorders>
              <w:top w:val="single" w:sz="4"/>
              <w:left w:val="single" w:sz="4"/>
              <w:righ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56"/>
                <w:szCs w:val="56"/>
              </w:rPr>
            </w:pPr>
            <w:r>
              <w:rPr>
                <w:rFonts w:ascii="Arial" w:eastAsia="Arial" w:hAnsi="Arial" w:cs="Arial"/>
                <w:color w:val="000000"/>
                <w:spacing w:val="0"/>
                <w:w w:val="100"/>
                <w:position w:val="0"/>
                <w:sz w:val="56"/>
                <w:szCs w:val="56"/>
                <w:shd w:val="clear" w:color="auto" w:fill="auto"/>
                <w:lang w:val="de-DE" w:eastAsia="de-DE" w:bidi="de-DE"/>
              </w:rPr>
              <w:t>TT</w:t>
            </w:r>
          </w:p>
        </w:tc>
      </w:tr>
      <w:tr>
        <w:trPr>
          <w:trHeight w:val="298"/>
        </w:trPr>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Rangplatz</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4a</w:t>
            </w:r>
          </w:p>
        </w:tc>
        <w:tc>
          <w:tcPr>
            <w:gridSpan w:val="2"/>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4b</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36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4c</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5</w:t>
            </w:r>
          </w:p>
        </w:tc>
        <w:tc>
          <w:tcPr>
            <w:gridSpan w:val="2"/>
            <w:tcBorders>
              <w:top w:val="single" w:sz="4"/>
              <w:lef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6a</w:t>
            </w:r>
          </w:p>
        </w:tc>
        <w:tc>
          <w:tcPr>
            <w:tcBorders>
              <w:top w:val="single" w:sz="4"/>
              <w:left w:val="single" w:sz="4"/>
              <w:right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de-DE" w:eastAsia="de-DE" w:bidi="de-DE"/>
              </w:rPr>
              <w:t>6b</w:t>
            </w:r>
          </w:p>
        </w:tc>
      </w:tr>
      <w:tr>
        <w:trPr>
          <w:trHeight w:val="686"/>
        </w:trPr>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9"/>
                <w:szCs w:val="9"/>
              </w:rPr>
            </w:pPr>
            <w:r>
              <w:rPr>
                <w:color w:val="000000"/>
                <w:spacing w:val="0"/>
                <w:w w:val="100"/>
                <w:position w:val="0"/>
                <w:sz w:val="9"/>
                <w:szCs w:val="9"/>
                <w:shd w:val="clear" w:color="auto" w:fill="auto"/>
                <w:lang w:val="de-DE" w:eastAsia="de-DE" w:bidi="de-DE"/>
              </w:rPr>
              <w:t>Jch</w:t>
            </w:r>
          </w:p>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Funktion</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451" w:lineRule="auto"/>
              <w:ind w:left="0" w:firstLine="0"/>
              <w:jc w:val="left"/>
              <w:rPr>
                <w:sz w:val="9"/>
                <w:szCs w:val="9"/>
              </w:rPr>
            </w:pPr>
            <w:r>
              <w:rPr>
                <w:color w:val="000000"/>
                <w:spacing w:val="0"/>
                <w:w w:val="100"/>
                <w:position w:val="0"/>
                <w:sz w:val="9"/>
                <w:szCs w:val="9"/>
                <w:shd w:val="clear" w:color="auto" w:fill="auto"/>
                <w:lang w:val="de-DE" w:eastAsia="de-DE" w:bidi="de-DE"/>
              </w:rPr>
              <w:t>Enfremdung mit Destruktion</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456" w:lineRule="auto"/>
              <w:ind w:left="0" w:firstLine="0"/>
              <w:jc w:val="left"/>
              <w:rPr>
                <w:sz w:val="9"/>
                <w:szCs w:val="9"/>
              </w:rPr>
            </w:pPr>
            <w:r>
              <w:rPr>
                <w:color w:val="000000"/>
                <w:spacing w:val="0"/>
                <w:w w:val="100"/>
                <w:position w:val="0"/>
                <w:sz w:val="9"/>
                <w:szCs w:val="9"/>
                <w:shd w:val="clear" w:color="auto" w:fill="auto"/>
                <w:lang w:val="de-DE" w:eastAsia="de-DE" w:bidi="de-DE"/>
              </w:rPr>
              <w:t>Projektive Destruktion</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456" w:lineRule="auto"/>
              <w:ind w:left="0" w:firstLine="0"/>
              <w:jc w:val="left"/>
              <w:rPr>
                <w:sz w:val="9"/>
                <w:szCs w:val="9"/>
              </w:rPr>
            </w:pPr>
            <w:r>
              <w:rPr>
                <w:color w:val="000000"/>
                <w:spacing w:val="0"/>
                <w:w w:val="100"/>
                <w:position w:val="0"/>
                <w:sz w:val="9"/>
                <w:szCs w:val="9"/>
                <w:shd w:val="clear" w:color="auto" w:fill="auto"/>
                <w:lang w:val="de-DE" w:eastAsia="de-DE" w:bidi="de-DE"/>
              </w:rPr>
              <w:t>Totale Projektion</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468" w:lineRule="auto"/>
              <w:ind w:left="0" w:firstLine="0"/>
              <w:jc w:val="left"/>
              <w:rPr>
                <w:sz w:val="9"/>
                <w:szCs w:val="9"/>
              </w:rPr>
            </w:pPr>
            <w:r>
              <w:rPr>
                <w:color w:val="000000"/>
                <w:spacing w:val="0"/>
                <w:w w:val="100"/>
                <w:position w:val="0"/>
                <w:sz w:val="9"/>
                <w:szCs w:val="9"/>
                <w:shd w:val="clear" w:color="auto" w:fill="auto"/>
                <w:lang w:val="de-DE" w:eastAsia="de-DE" w:bidi="de-DE"/>
              </w:rPr>
              <w:t>Totale Destruktion</w:t>
            </w:r>
          </w:p>
        </w:tc>
        <w:tc>
          <w:tcPr>
            <w:gridSpan w:val="2"/>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434" w:lineRule="auto"/>
              <w:ind w:left="0" w:firstLine="0"/>
              <w:jc w:val="left"/>
              <w:rPr>
                <w:sz w:val="9"/>
                <w:szCs w:val="9"/>
              </w:rPr>
            </w:pPr>
            <w:r>
              <w:rPr>
                <w:color w:val="000000"/>
                <w:spacing w:val="0"/>
                <w:w w:val="100"/>
                <w:position w:val="0"/>
                <w:sz w:val="9"/>
                <w:szCs w:val="9"/>
                <w:shd w:val="clear" w:color="auto" w:fill="auto"/>
                <w:lang w:val="de-DE" w:eastAsia="de-DE" w:bidi="de-DE"/>
              </w:rPr>
              <w:t>Jnflative Destruktion</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456" w:lineRule="auto"/>
              <w:ind w:left="0" w:firstLine="0"/>
              <w:jc w:val="left"/>
              <w:rPr>
                <w:sz w:val="9"/>
                <w:szCs w:val="9"/>
              </w:rPr>
            </w:pPr>
            <w:r>
              <w:rPr>
                <w:color w:val="000000"/>
                <w:spacing w:val="0"/>
                <w:w w:val="100"/>
                <w:position w:val="0"/>
                <w:sz w:val="9"/>
                <w:szCs w:val="9"/>
                <w:shd w:val="clear" w:color="auto" w:fill="auto"/>
                <w:lang w:val="de-DE" w:eastAsia="de-DE" w:bidi="de-DE"/>
              </w:rPr>
              <w:t>Des</w:t>
              <w:softHyphen/>
              <w:t>integration</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Totale</w:t>
            </w:r>
          </w:p>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Inflation</w:t>
            </w:r>
          </w:p>
        </w:tc>
        <w:tc>
          <w:tcPr>
            <w:gridSpan w:val="2"/>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456" w:lineRule="auto"/>
              <w:ind w:left="0" w:firstLine="0"/>
              <w:jc w:val="left"/>
              <w:rPr>
                <w:sz w:val="9"/>
                <w:szCs w:val="9"/>
              </w:rPr>
            </w:pPr>
            <w:r>
              <w:rPr>
                <w:color w:val="000000"/>
                <w:spacing w:val="0"/>
                <w:w w:val="100"/>
                <w:position w:val="0"/>
                <w:sz w:val="9"/>
                <w:szCs w:val="9"/>
                <w:shd w:val="clear" w:color="auto" w:fill="auto"/>
                <w:lang w:val="de-DE" w:eastAsia="de-DE" w:bidi="de-DE"/>
              </w:rPr>
              <w:t>Jntojektive Projektion</w:t>
            </w:r>
          </w:p>
        </w:tc>
        <w:tc>
          <w:tcPr>
            <w:tcBorders>
              <w:top w:val="single" w:sz="4"/>
              <w:left w:val="single" w:sz="4"/>
              <w:bottom w:val="single" w:sz="4"/>
              <w:righ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9"/>
                <w:szCs w:val="9"/>
              </w:rPr>
            </w:pPr>
            <w:r>
              <w:rPr>
                <w:color w:val="000000"/>
                <w:spacing w:val="0"/>
                <w:w w:val="100"/>
                <w:position w:val="0"/>
                <w:sz w:val="9"/>
                <w:szCs w:val="9"/>
                <w:shd w:val="clear" w:color="auto" w:fill="auto"/>
                <w:lang w:val="de-DE" w:eastAsia="de-DE" w:bidi="de-DE"/>
              </w:rPr>
              <w:t>Integration</w:t>
            </w:r>
          </w:p>
        </w:tc>
      </w:tr>
    </w:tbl>
    <w:p>
      <w:pPr>
        <w:pStyle w:val="Style44"/>
        <w:keepNext w:val="0"/>
        <w:keepLines w:val="0"/>
        <w:widowControl w:val="0"/>
        <w:shd w:val="clear" w:color="auto" w:fill="auto"/>
        <w:bidi w:val="0"/>
        <w:spacing w:line="240" w:lineRule="auto"/>
        <w:ind w:left="254" w:firstLine="0"/>
        <w:jc w:val="left"/>
      </w:pPr>
      <w:r>
        <w:rPr>
          <w:color w:val="000000"/>
          <w:spacing w:val="0"/>
          <w:w w:val="100"/>
          <w:position w:val="0"/>
          <w:shd w:val="clear" w:color="auto" w:fill="auto"/>
          <w:lang w:val="de-DE" w:eastAsia="de-DE" w:bidi="de-DE"/>
        </w:rPr>
        <w:t>Abb. ig. Wahnhafte Trunksucht, Autodestriiktionswahn, Autothanatomanie und Ich-Funktionen</w:t>
      </w:r>
    </w:p>
    <w:p>
      <w:pPr>
        <w:widowControl w:val="0"/>
        <w:spacing w:after="399" w:line="1" w:lineRule="exact"/>
      </w:pPr>
    </w:p>
    <w:p>
      <w:pPr>
        <w:pStyle w:val="Style12"/>
        <w:keepNext w:val="0"/>
        <w:keepLines w:val="0"/>
        <w:widowControl w:val="0"/>
        <w:numPr>
          <w:ilvl w:val="0"/>
          <w:numId w:val="471"/>
        </w:numPr>
        <w:shd w:val="clear" w:color="auto" w:fill="auto"/>
        <w:tabs>
          <w:tab w:pos="567" w:val="left"/>
        </w:tabs>
        <w:bidi w:val="0"/>
        <w:ind w:left="0" w:firstLine="360"/>
        <w:jc w:val="left"/>
      </w:pPr>
      <w:r>
        <w:rPr>
          <w:color w:val="000000"/>
          <w:spacing w:val="0"/>
          <w:w w:val="100"/>
          <w:position w:val="0"/>
          <w:shd w:val="clear" w:color="auto" w:fill="auto"/>
          <w:lang w:val="de-DE" w:eastAsia="de-DE" w:bidi="de-DE"/>
        </w:rPr>
        <w:t xml:space="preserve">in </w:t>
      </w:r>
      <w:r>
        <w:rPr>
          <w:i/>
          <w:iCs/>
          <w:color w:val="000000"/>
          <w:spacing w:val="0"/>
          <w:w w:val="100"/>
          <w:position w:val="0"/>
          <w:shd w:val="clear" w:color="auto" w:fill="auto"/>
          <w:lang w:val="de-DE" w:eastAsia="de-DE" w:bidi="de-DE"/>
        </w:rPr>
        <w:t>Autothanatomanie,</w:t>
      </w:r>
      <w:r>
        <w:rPr>
          <w:color w:val="000000"/>
          <w:spacing w:val="0"/>
          <w:w w:val="100"/>
          <w:position w:val="0"/>
          <w:shd w:val="clear" w:color="auto" w:fill="auto"/>
          <w:lang w:val="de-DE" w:eastAsia="de-DE" w:bidi="de-DE"/>
        </w:rPr>
        <w:t xml:space="preserve"> also Sclbstzcrstörungswahn, ist die häufigste klinische Erscheinung des destruktiven Entfremdungswahns. So:</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a) Narkomanie</w:t>
      </w:r>
      <w:r>
        <w:rPr>
          <w:color w:val="000000"/>
          <w:spacing w:val="0"/>
          <w:w w:val="100"/>
          <w:position w:val="0"/>
          <w:shd w:val="clear" w:color="auto" w:fill="auto"/>
          <w:lang w:val="de-DE" w:eastAsia="de-DE" w:bidi="de-DE"/>
        </w:rPr>
        <w:t xml:space="preserve"> (Nr. 147, 148: mit Trunksucht);</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ß) Trunksucht</w:t>
      </w:r>
      <w:r>
        <w:rPr>
          <w:color w:val="000000"/>
          <w:spacing w:val="0"/>
          <w:w w:val="100"/>
          <w:position w:val="0"/>
          <w:shd w:val="clear" w:color="auto" w:fill="auto"/>
          <w:lang w:val="de-DE" w:eastAsia="de-DE" w:bidi="de-DE"/>
        </w:rPr>
        <w:t xml:space="preserve"> mit mannigfaltigen Wahnideen (Nr. 149, 150), so mit Beeinträchtigungs</w:t>
        <w:softHyphen/>
        <w:t>ideen; Nr. 151: Destruktionen im Rausch; Nr. 152: mit Delirium tremens; Nr. 153: mit Selbst</w:t>
        <w:softHyphen/>
        <w:t>mordideen und Fugues; Nr. 154, 155, 156, 157: mit Korsakowschem Syndrom; Nr. 158: mit Stupor, Halluzinationen und Selbstmordversuch; Nr. 159: mit Renommisterei, Haltlosigkeit und Selbstmordversuch; Nr. 160: mit hypochondrischen Wahnideen und wiederholten Selbst</w:t>
        <w:softHyphen/>
        <w:t xml:space="preserve">mordversuchen; Nr. 161: mit megalomanischen Wahnideen und Selbstmordgedanken, Nr. 162: mit Kriminalität (Einbrecher) und Selbstmordversuch (E. </w:t>
      </w:r>
      <w:r>
        <w:rPr>
          <w:smallCaps/>
          <w:color w:val="000000"/>
          <w:spacing w:val="0"/>
          <w:w w:val="100"/>
          <w:position w:val="0"/>
          <w:shd w:val="clear" w:color="auto" w:fill="auto"/>
          <w:lang w:val="de-DE" w:eastAsia="de-DE" w:bidi="de-DE"/>
        </w:rPr>
        <w:t>Stumper).</w:t>
      </w:r>
      <w:r>
        <w:rPr>
          <w:color w:val="000000"/>
          <w:spacing w:val="0"/>
          <w:w w:val="100"/>
          <w:position w:val="0"/>
          <w:shd w:val="clear" w:color="auto" w:fill="auto"/>
          <w:lang w:val="de-DE" w:eastAsia="de-DE" w:bidi="de-DE"/>
        </w:rPr>
        <w:t xml:space="preserve"> Abb. 19—20.</w:t>
      </w:r>
    </w:p>
    <w:p>
      <w:pPr>
        <w:pStyle w:val="Style12"/>
        <w:keepNext w:val="0"/>
        <w:keepLines w:val="0"/>
        <w:widowControl w:val="0"/>
        <w:numPr>
          <w:ilvl w:val="0"/>
          <w:numId w:val="471"/>
        </w:numPr>
        <w:shd w:val="clear" w:color="auto" w:fill="auto"/>
        <w:tabs>
          <w:tab w:pos="596" w:val="left"/>
        </w:tabs>
        <w:bidi w:val="0"/>
        <w:ind w:left="0" w:firstLine="360"/>
        <w:jc w:val="left"/>
      </w:pPr>
      <w:r>
        <w:rPr>
          <w:i/>
          <w:iCs/>
          <w:color w:val="000000"/>
          <w:spacing w:val="0"/>
          <w:w w:val="100"/>
          <w:position w:val="0"/>
          <w:shd w:val="clear" w:color="auto" w:fill="auto"/>
          <w:lang w:val="de-DE" w:eastAsia="de-DE" w:bidi="de-DE"/>
        </w:rPr>
        <w:t>Psychoorganische Wahnbildungen</w:t>
      </w:r>
      <w:r>
        <w:rPr>
          <w:color w:val="000000"/>
          <w:spacing w:val="0"/>
          <w:w w:val="100"/>
          <w:position w:val="0"/>
          <w:shd w:val="clear" w:color="auto" w:fill="auto"/>
          <w:lang w:val="de-DE" w:eastAsia="de-DE" w:bidi="de-DE"/>
        </w:rPr>
        <w:t xml:space="preserve"> können auch das destruktive Entfrcmdungs-Ich als füh</w:t>
        <w:softHyphen/>
        <w:t>rende Ich-Funktion zeitigen. Nr. 163: Hypcrazctonämic mit Beziehungs- und Versündigungs</w:t>
        <w:softHyphen/>
        <w:t xml:space="preserve">wahn und Verworrenheit; Nr. 164: Paralysis progressiva mit Größen- und Vcrfolgungsidecn und mit manisch-depressiven Zügen; Nr. 165: Eifersuchtswahn bei einem Paralytiker; Nr. 166: Defektschizophrcnic, die sich allmählich entwickelt hat (Fälle von E. </w:t>
      </w:r>
      <w:r>
        <w:rPr>
          <w:smallCaps/>
          <w:color w:val="000000"/>
          <w:spacing w:val="0"/>
          <w:w w:val="100"/>
          <w:position w:val="0"/>
          <w:shd w:val="clear" w:color="auto" w:fill="auto"/>
          <w:lang w:val="de-DE" w:eastAsia="de-DE" w:bidi="de-DE"/>
        </w:rPr>
        <w:t>Stumper).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B2. </w:t>
      </w:r>
      <w:r>
        <w:rPr>
          <w:i/>
          <w:iCs/>
          <w:color w:val="000000"/>
          <w:spacing w:val="0"/>
          <w:w w:val="100"/>
          <w:position w:val="0"/>
          <w:shd w:val="clear" w:color="auto" w:fill="auto"/>
          <w:lang w:val="de-DE" w:eastAsia="de-DE" w:bidi="de-DE"/>
        </w:rPr>
        <w:t>Destruktive Projektion: Sch — —</w:t>
      </w:r>
      <w:r>
        <w:rPr>
          <w:color w:val="000000"/>
          <w:spacing w:val="0"/>
          <w:w w:val="100"/>
          <w:position w:val="0"/>
          <w:shd w:val="clear" w:color="auto" w:fill="auto"/>
          <w:lang w:val="de-DE" w:eastAsia="de-DE" w:bidi="de-DE"/>
        </w:rPr>
        <w:t xml:space="preserve"> !!! —; — !! —; — ! —: war die führende Ich-Funktion bei 14,6 % aller 41 Destruktionswahnkranken. Diese Wahnform wurde klinisch bei den Projektionswahnformen ausführlich dargestellt. Die Fälle Nr. 93 bis 118 gehören in diese Gruppe des Destruktionswahns. (Ihre klinischen Erscheinungen siehe unter B 4 bei dem Projektionswahn.)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 3. </w:t>
      </w:r>
      <w:r>
        <w:rPr>
          <w:i/>
          <w:iCs/>
          <w:color w:val="000000"/>
          <w:spacing w:val="0"/>
          <w:w w:val="100"/>
          <w:position w:val="0"/>
          <w:shd w:val="clear" w:color="auto" w:fill="auto"/>
          <w:lang w:val="de-DE" w:eastAsia="de-DE" w:bidi="de-DE"/>
        </w:rPr>
        <w:t>Destruktive Inflation: Sch = —</w:t>
      </w:r>
      <w:r>
        <w:rPr>
          <w:color w:val="000000"/>
          <w:spacing w:val="0"/>
          <w:w w:val="100"/>
          <w:position w:val="0"/>
          <w:shd w:val="clear" w:color="auto" w:fill="auto"/>
          <w:lang w:val="de-DE" w:eastAsia="de-DE" w:bidi="de-DE"/>
        </w:rPr>
        <w:t xml:space="preserve"> 1 +; — ! 1 +: ist diejenige Destruktions</w:t>
        <w:softHyphen/>
        <w:t>wahnform, bei der entweder die reine Inflation durch eine destruktive Negation abgewehrt wird oder aber die Destruktion als die führende Ich-Funktion sich durch die Inflation noch gefahrbringender auswirkt. Unter den Destruktionswahn</w:t>
        <w:softHyphen/>
      </w:r>
      <w:r>
        <w:rPr>
          <w:color w:val="000000"/>
          <w:spacing w:val="0"/>
          <w:w w:val="100"/>
          <w:position w:val="0"/>
          <w:shd w:val="clear" w:color="auto" w:fill="auto"/>
          <w:lang w:val="de-DE" w:eastAsia="de-DE" w:bidi="de-DE"/>
        </w:rPr>
        <w:t>kranken kam diese Negationsform nur in 7,3% vor. Die kknischen Erscheinungen waren die folgenden:</w:t>
      </w:r>
    </w:p>
    <w:p>
      <w:pPr>
        <w:pStyle w:val="Style22"/>
        <w:keepNext w:val="0"/>
        <w:keepLines w:val="0"/>
        <w:widowControl w:val="0"/>
        <w:shd w:val="clear" w:color="auto" w:fill="auto"/>
        <w:bidi w:val="0"/>
        <w:spacing w:line="257" w:lineRule="auto"/>
        <w:ind w:left="0" w:firstLine="360"/>
        <w:jc w:val="left"/>
      </w:pPr>
      <w:r>
        <w:rPr>
          <w:i/>
          <w:iCs/>
          <w:color w:val="000000"/>
          <w:spacing w:val="0"/>
          <w:w w:val="100"/>
          <w:position w:val="0"/>
          <w:shd w:val="clear" w:color="auto" w:fill="auto"/>
          <w:lang w:val="de-DE" w:eastAsia="de-DE" w:bidi="de-DE"/>
        </w:rPr>
        <w:t>Übergang vom inflativen Paranoid in das negativistisch-destrnktive Katatone mit Querulant^:</w:t>
      </w:r>
    </w:p>
    <w:p>
      <w:pPr>
        <w:pStyle w:val="Style12"/>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Fall</w:t>
      </w:r>
      <w:r>
        <w:rPr>
          <w:color w:val="000000"/>
          <w:spacing w:val="0"/>
          <w:w w:val="100"/>
          <w:position w:val="0"/>
          <w:shd w:val="clear" w:color="auto" w:fill="auto"/>
          <w:lang w:val="de-DE" w:eastAsia="de-DE" w:bidi="de-DE"/>
        </w:rPr>
        <w:t xml:space="preserve"> (als Wahnkranker Nr. 119): Ein 54jähriger Mann mit </w:t>
      </w:r>
      <w:r>
        <w:rPr>
          <w:i/>
          <w:iCs/>
          <w:color w:val="000000"/>
          <w:spacing w:val="0"/>
          <w:w w:val="100"/>
          <w:position w:val="0"/>
          <w:shd w:val="clear" w:color="auto" w:fill="auto"/>
          <w:lang w:val="de-DE" w:eastAsia="de-DE" w:bidi="de-DE"/>
        </w:rPr>
        <w:t>Größenwabnideen</w:t>
      </w:r>
      <w:r>
        <w:rPr>
          <w:color w:val="000000"/>
          <w:spacing w:val="0"/>
          <w:w w:val="100"/>
          <w:position w:val="0"/>
          <w:shd w:val="clear" w:color="auto" w:fill="auto"/>
          <w:lang w:val="de-DE" w:eastAsia="de-DE" w:bidi="de-DE"/>
        </w:rPr>
        <w:t xml:space="preserve"> (aus der Anstalt Ettclbrück) hat viele psychologische und philosophische Werke gelesen (+ /&gt;); hat den «Zwang» in den Mittelpunkt seiner Philosophie gestellt und behauptet: «Der Zwang ist der Parasit der Sinne und des Bewußtseins. » Er verfüge über magische Kräfte und will seine Pflicht tun, «bis die Menschheit </w:t>
      </w:r>
      <w:r>
        <w:rPr>
          <w:i/>
          <w:iCs/>
          <w:color w:val="000000"/>
          <w:spacing w:val="0"/>
          <w:w w:val="100"/>
          <w:position w:val="0"/>
          <w:shd w:val="clear" w:color="auto" w:fill="auto"/>
          <w:lang w:val="de-DE" w:eastAsia="de-DE" w:bidi="de-DE"/>
        </w:rPr>
        <w:t>ibn</w:t>
      </w:r>
      <w:r>
        <w:rPr>
          <w:color w:val="000000"/>
          <w:spacing w:val="0"/>
          <w:w w:val="100"/>
          <w:position w:val="0"/>
          <w:shd w:val="clear" w:color="auto" w:fill="auto"/>
          <w:lang w:val="de-DE" w:eastAsia="de-DE" w:bidi="de-DE"/>
        </w:rPr>
        <w:t xml:space="preserve"> gebührend anerkennt». Neben diesen Inflationsidcen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ent</w:t>
        <w:softHyphen/>
        <w:t>wickelt er auch Destruktionsideen, und zwar so, daß er in seinen Artikeln - die jedoch nie erschei</w:t>
        <w:softHyphen/>
        <w:t xml:space="preserve">nen - die Medizin und die Justiz lächerlich zu machen sucht. Der Mann gab sechsmal in zehn Aufnahmen das Bild der negierten Inflation, wovon ein Ich-Bild </w:t>
      </w:r>
      <w:r>
        <w:rPr>
          <w:i/>
          <w:iCs/>
          <w:color w:val="000000"/>
          <w:spacing w:val="0"/>
          <w:w w:val="100"/>
          <w:position w:val="0"/>
          <w:shd w:val="clear" w:color="auto" w:fill="auto"/>
          <w:lang w:val="de-DE" w:eastAsia="de-DE" w:bidi="de-DE"/>
        </w:rPr>
        <w:t>destruktiver</w:t>
      </w:r>
      <w:r>
        <w:rPr>
          <w:color w:val="000000"/>
          <w:spacing w:val="0"/>
          <w:w w:val="100"/>
          <w:position w:val="0"/>
          <w:shd w:val="clear" w:color="auto" w:fill="auto"/>
          <w:lang w:val="de-DE" w:eastAsia="de-DE" w:bidi="de-DE"/>
        </w:rPr>
        <w:t xml:space="preserve"> Natur war (V.G. P. IX: M/; =—!!+).</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Nr. 120: Ein Hebcphrencr mit Inflationen und autistisch-negativistischcn Aggressionen.</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 Nr. 121: Querulanz mit Hypochondrie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-J-).</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Nr. 123: Raubmörder in Haft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1! +).</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Nr. 124: Ein paraphrener Vagabund mit Halluzinationen </w:t>
      </w:r>
      <w:r>
        <w:rPr>
          <w:i/>
          <w:iCs/>
          <w:color w:val="000000"/>
          <w:spacing w:val="0"/>
          <w:w w:val="100"/>
          <w:position w:val="0"/>
          <w:shd w:val="clear" w:color="auto" w:fill="auto"/>
          <w:lang w:val="de-DE" w:eastAsia="de-DE" w:bidi="de-DE"/>
        </w:rPr>
        <w:t>(S'eb = —! +, — + !!).</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xml:space="preserve">Nr. 125: Epileptiker mit Eifersuchtswahn, Halluzinationen und paroxysmalen Wutanfällen. Nr. 126: Trunksüchtiger, der droht, Frau und Kind zu töten </w:t>
      </w:r>
      <w:r>
        <w:rPr>
          <w:i/>
          <w:iCs/>
          <w:color w:val="000000"/>
          <w:spacing w:val="0"/>
          <w:w w:val="100"/>
          <w:position w:val="0"/>
          <w:shd w:val="clear" w:color="auto" w:fill="auto"/>
          <w:lang w:val="de-DE" w:eastAsia="de-DE" w:bidi="de-DE"/>
        </w:rPr>
        <w:t xml:space="preserve">(Seb = </w:t>
      </w:r>
      <w:r>
        <w:rPr>
          <w:color w:val="000000"/>
          <w:spacing w:val="0"/>
          <w:w w:val="100"/>
          <w:position w:val="0"/>
          <w:shd w:val="clear" w:color="auto" w:fill="auto"/>
          <w:lang w:val="de-DE" w:eastAsia="de-DE" w:bidi="de-DE"/>
        </w:rPr>
        <w:t>—1 +, — + 9:10). Nr. 127: Delirium tremens mit Tob- und Streitsucht.</w:t>
      </w:r>
    </w:p>
    <w:p>
      <w:pPr>
        <w:pStyle w:val="Style12"/>
        <w:keepNext w:val="0"/>
        <w:keepLines w:val="0"/>
        <w:widowControl w:val="0"/>
        <w:shd w:val="clear" w:color="auto" w:fill="auto"/>
        <w:tabs>
          <w:tab w:leader="hyphen" w:pos="4738" w:val="left"/>
        </w:tabs>
        <w:bidi w:val="0"/>
        <w:spacing w:line="199" w:lineRule="auto"/>
        <w:ind w:left="0" w:firstLine="360"/>
        <w:jc w:val="left"/>
      </w:pPr>
      <w:r>
        <w:rPr>
          <w:color w:val="000000"/>
          <w:spacing w:val="0"/>
          <w:w w:val="100"/>
          <w:position w:val="0"/>
          <w:shd w:val="clear" w:color="auto" w:fill="auto"/>
          <w:lang w:val="de-DE" w:eastAsia="de-DE" w:bidi="de-DE"/>
        </w:rPr>
        <w:t xml:space="preserve">Nr. 128: Trunksucht, bei der die destruktive Inflation in den experimentellen Komplcmcnt- tricbprofilcn (E.K. P.) in Form von </w:t>
      </w:r>
      <w:r>
        <w:rPr>
          <w:i/>
          <w:iCs/>
          <w:color w:val="000000"/>
          <w:spacing w:val="0"/>
          <w:w w:val="100"/>
          <w:position w:val="0"/>
          <w:shd w:val="clear" w:color="auto" w:fill="auto"/>
          <w:lang w:val="de-DE" w:eastAsia="de-DE" w:bidi="de-DE"/>
        </w:rPr>
        <w:t>Seb = —</w:t>
      </w:r>
      <w:r>
        <w:rPr>
          <w:color w:val="000000"/>
          <w:spacing w:val="0"/>
          <w:w w:val="100"/>
          <w:position w:val="0"/>
          <w:shd w:val="clear" w:color="auto" w:fill="auto"/>
          <w:lang w:val="de-DE" w:eastAsia="de-DE" w:bidi="de-DE"/>
        </w:rPr>
        <w:t>! + (3:10)</w:t>
        <w:tab/>
        <w:t>1-1 sich entpuppt.</w:t>
      </w:r>
    </w:p>
    <w:p>
      <w:pPr>
        <w:pStyle w:val="Style124"/>
        <w:keepNext/>
        <w:keepLines/>
        <w:widowControl w:val="0"/>
        <w:shd w:val="clear" w:color="auto" w:fill="auto"/>
        <w:bidi w:val="0"/>
        <w:spacing w:line="240" w:lineRule="auto"/>
        <w:ind w:left="0" w:firstLine="360"/>
        <w:jc w:val="left"/>
      </w:pPr>
      <w:bookmarkStart w:id="34" w:name="bookmark34"/>
      <w:bookmarkStart w:id="35" w:name="bookmark35"/>
      <w:r>
        <w:rPr>
          <w:color w:val="000000"/>
          <w:spacing w:val="0"/>
          <w:w w:val="100"/>
          <w:position w:val="0"/>
          <w:u w:val="single"/>
          <w:shd w:val="clear" w:color="auto" w:fill="auto"/>
          <w:lang w:val="de-DE" w:eastAsia="de-DE" w:bidi="de-DE"/>
        </w:rPr>
        <w:t>Wahnhafte Selbstmordideen -Auto-Thanafomanie</w:t>
      </w:r>
      <w:bookmarkEnd w:id="34"/>
      <w:bookmarkEnd w:id="35"/>
    </w:p>
    <w:p>
      <w:pPr>
        <w:pStyle w:val="Style4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n- 43:180 = 23.8 Z,</w:t>
      </w:r>
    </w:p>
    <w:p>
      <w:pPr>
        <w:pStyle w:val="Style4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°/o 40</w:t>
      </w:r>
    </w:p>
    <w:p>
      <w:pPr>
        <w:pStyle w:val="Style4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35</w:t>
      </w:r>
    </w:p>
    <w:p>
      <w:pPr>
        <w:pStyle w:val="Style46"/>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de-DE" w:eastAsia="de-DE" w:bidi="de-DE"/>
        </w:rPr>
        <w:t>30</w:t>
      </w:r>
    </w:p>
    <w:p>
      <w:pPr>
        <w:pStyle w:val="Style46"/>
        <w:keepNext w:val="0"/>
        <w:keepLines w:val="0"/>
        <w:widowControl w:val="0"/>
        <w:shd w:val="clear" w:color="auto" w:fill="auto"/>
        <w:bidi w:val="0"/>
        <w:spacing w:line="343" w:lineRule="auto"/>
        <w:ind w:left="0" w:firstLine="360"/>
        <w:jc w:val="left"/>
      </w:pPr>
      <w:r>
        <w:rPr>
          <w:rFonts w:ascii="Arial" w:eastAsia="Arial" w:hAnsi="Arial" w:cs="Arial"/>
          <w:color w:val="000000"/>
          <w:spacing w:val="0"/>
          <w:w w:val="100"/>
          <w:position w:val="0"/>
          <w:shd w:val="clear" w:color="auto" w:fill="auto"/>
          <w:lang w:val="de-DE" w:eastAsia="de-DE" w:bidi="de-DE"/>
        </w:rPr>
        <w:t>53,4°/o Destruktion 30,1 °/</w:t>
      </w:r>
      <w:r>
        <w:rPr>
          <w:rFonts w:ascii="Arial" w:eastAsia="Arial" w:hAnsi="Arial" w:cs="Arial"/>
          <w:color w:val="000000"/>
          <w:spacing w:val="0"/>
          <w:w w:val="100"/>
          <w:position w:val="0"/>
          <w:shd w:val="clear" w:color="auto" w:fill="auto"/>
          <w:vertAlign w:val="subscript"/>
          <w:lang w:val="de-DE" w:eastAsia="de-DE" w:bidi="de-DE"/>
        </w:rPr>
        <w:t>0</w:t>
      </w:r>
      <w:r>
        <w:rPr>
          <w:rFonts w:ascii="Arial" w:eastAsia="Arial" w:hAnsi="Arial" w:cs="Arial"/>
          <w:color w:val="000000"/>
          <w:spacing w:val="0"/>
          <w:w w:val="100"/>
          <w:position w:val="0"/>
          <w:shd w:val="clear" w:color="auto" w:fill="auto"/>
          <w:lang w:val="de-DE" w:eastAsia="de-DE" w:bidi="de-DE"/>
        </w:rPr>
        <w:t xml:space="preserve"> Projektion 11,6’Zo Jnflation 4,6% Jntegration &amp; Desintegration</w:t>
      </w:r>
    </w:p>
    <w:p>
      <w:pPr>
        <w:pStyle w:val="Style61"/>
        <w:keepNext w:val="0"/>
        <w:keepLines w:val="0"/>
        <w:widowControl w:val="0"/>
        <w:shd w:val="clear" w:color="auto" w:fill="auto"/>
        <w:bidi w:val="0"/>
        <w:spacing w:line="240" w:lineRule="auto"/>
        <w:ind w:left="725" w:firstLine="0"/>
        <w:jc w:val="left"/>
        <w:rPr>
          <w:sz w:val="20"/>
          <w:szCs w:val="20"/>
        </w:rPr>
      </w:pPr>
      <w:r>
        <w:rPr>
          <w:rFonts w:ascii="Arial" w:eastAsia="Arial" w:hAnsi="Arial" w:cs="Arial"/>
          <w:i w:val="0"/>
          <w:iCs w:val="0"/>
          <w:color w:val="000000"/>
          <w:spacing w:val="0"/>
          <w:w w:val="100"/>
          <w:position w:val="0"/>
          <w:sz w:val="20"/>
          <w:szCs w:val="20"/>
          <w:u w:val="single"/>
          <w:shd w:val="clear" w:color="auto" w:fill="auto"/>
          <w:lang w:val="de-DE" w:eastAsia="de-DE" w:bidi="de-DE"/>
        </w:rPr>
        <w:t>25,5%</w:t>
      </w:r>
    </w:p>
    <w:p>
      <w:pPr>
        <w:pStyle w:val="Style61"/>
        <w:keepNext w:val="0"/>
        <w:keepLines w:val="0"/>
        <w:widowControl w:val="0"/>
        <w:shd w:val="clear" w:color="auto" w:fill="auto"/>
        <w:bidi w:val="0"/>
        <w:spacing w:line="240" w:lineRule="auto"/>
        <w:ind w:left="274" w:firstLine="0"/>
        <w:jc w:val="left"/>
        <w:rPr>
          <w:sz w:val="20"/>
          <w:szCs w:val="20"/>
        </w:rPr>
      </w:pPr>
      <w:r>
        <w:rPr>
          <w:rFonts w:ascii="Arial" w:eastAsia="Arial" w:hAnsi="Arial" w:cs="Arial"/>
          <w:i w:val="0"/>
          <w:iCs w:val="0"/>
          <w:color w:val="000000"/>
          <w:spacing w:val="0"/>
          <w:w w:val="100"/>
          <w:position w:val="0"/>
          <w:sz w:val="20"/>
          <w:szCs w:val="20"/>
          <w:shd w:val="clear" w:color="auto" w:fill="auto"/>
          <w:lang w:val="de-DE" w:eastAsia="de-DE" w:bidi="de-DE"/>
        </w:rPr>
        <w:t>25</w:t>
      </w:r>
    </w:p>
    <w:p>
      <w:pPr>
        <w:widowControl w:val="0"/>
        <w:rPr>
          <w:sz w:val="2"/>
          <w:szCs w:val="2"/>
        </w:rPr>
      </w:pPr>
      <w:r>
        <w:drawing>
          <wp:inline>
            <wp:extent cx="4535170" cy="1700530"/>
            <wp:docPr id="223" name="Picutre 223"/>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219"/>
                    <a:stretch/>
                  </pic:blipFill>
                  <pic:spPr>
                    <a:xfrm>
                      <a:ext cx="4535170" cy="1700530"/>
                    </a:xfrm>
                    <a:prstGeom prst="rect"/>
                  </pic:spPr>
                </pic:pic>
              </a:graphicData>
            </a:graphic>
          </wp:inline>
        </w:drawing>
      </w:r>
    </w:p>
    <w:p>
      <w:pPr>
        <w:pStyle w:val="Style61"/>
        <w:keepNext w:val="0"/>
        <w:keepLines w:val="0"/>
        <w:widowControl w:val="0"/>
        <w:shd w:val="clear" w:color="auto" w:fill="auto"/>
        <w:bidi w:val="0"/>
        <w:spacing w:line="240" w:lineRule="auto"/>
        <w:ind w:left="0"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Rangplatz</w:t>
      </w:r>
    </w:p>
    <w:p>
      <w:pPr>
        <w:pStyle w:val="Style61"/>
        <w:keepNext w:val="0"/>
        <w:keepLines w:val="0"/>
        <w:widowControl w:val="0"/>
        <w:shd w:val="clear" w:color="auto" w:fill="auto"/>
        <w:bidi w:val="0"/>
        <w:spacing w:line="240" w:lineRule="auto"/>
        <w:ind w:left="5472" w:firstLine="0"/>
        <w:jc w:val="left"/>
        <w:rPr>
          <w:sz w:val="16"/>
          <w:szCs w:val="16"/>
        </w:rPr>
      </w:pPr>
      <w:r>
        <w:rPr>
          <w:rFonts w:ascii="Arial" w:eastAsia="Arial" w:hAnsi="Arial" w:cs="Arial"/>
          <w:i w:val="0"/>
          <w:iCs w:val="0"/>
          <w:color w:val="000000"/>
          <w:spacing w:val="0"/>
          <w:w w:val="100"/>
          <w:position w:val="0"/>
          <w:sz w:val="16"/>
          <w:szCs w:val="16"/>
          <w:shd w:val="clear" w:color="auto" w:fill="auto"/>
          <w:lang w:val="de-DE" w:eastAsia="de-DE" w:bidi="de-DE"/>
        </w:rPr>
        <w:t>Integration</w:t>
      </w:r>
    </w:p>
    <w:p>
      <w:pPr>
        <w:pStyle w:val="Style61"/>
        <w:keepNext w:val="0"/>
        <w:keepLines w:val="0"/>
        <w:widowControl w:val="0"/>
        <w:shd w:val="clear" w:color="auto" w:fill="auto"/>
        <w:bidi w:val="0"/>
        <w:spacing w:line="240" w:lineRule="auto"/>
        <w:ind w:left="6298"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integration</w:t>
      </w:r>
    </w:p>
    <w:p>
      <w:pPr>
        <w:pStyle w:val="Style61"/>
        <w:keepNext w:val="0"/>
        <w:keepLines w:val="0"/>
        <w:widowControl w:val="0"/>
        <w:shd w:val="clear" w:color="auto" w:fill="auto"/>
        <w:bidi w:val="0"/>
        <w:spacing w:line="331" w:lineRule="auto"/>
        <w:ind w:left="0" w:firstLine="0"/>
        <w:jc w:val="righ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Totale Projektion</w:t>
      </w:r>
    </w:p>
    <w:p>
      <w:pPr>
        <w:pStyle w:val="Style61"/>
        <w:keepNext w:val="0"/>
        <w:keepLines w:val="0"/>
        <w:widowControl w:val="0"/>
        <w:shd w:val="clear" w:color="auto" w:fill="auto"/>
        <w:bidi w:val="0"/>
        <w:spacing w:line="341" w:lineRule="auto"/>
        <w:ind w:left="2256"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Projektive Destruktion</w:t>
      </w:r>
    </w:p>
    <w:p>
      <w:pPr>
        <w:pStyle w:val="Style61"/>
        <w:keepNext w:val="0"/>
        <w:keepLines w:val="0"/>
        <w:widowControl w:val="0"/>
        <w:shd w:val="clear" w:color="auto" w:fill="auto"/>
        <w:bidi w:val="0"/>
        <w:spacing w:line="394" w:lineRule="auto"/>
        <w:ind w:left="0" w:firstLine="0"/>
        <w:jc w:val="center"/>
        <w:rPr>
          <w:sz w:val="11"/>
          <w:szCs w:val="11"/>
        </w:rPr>
      </w:pPr>
      <w:r>
        <w:rPr>
          <w:rFonts w:ascii="Arial" w:eastAsia="Arial" w:hAnsi="Arial" w:cs="Arial"/>
          <w:b/>
          <w:bCs/>
          <w:i w:val="0"/>
          <w:iCs w:val="0"/>
          <w:color w:val="000000"/>
          <w:spacing w:val="0"/>
          <w:w w:val="100"/>
          <w:position w:val="0"/>
          <w:sz w:val="11"/>
          <w:szCs w:val="11"/>
          <w:shd w:val="clear" w:color="auto" w:fill="auto"/>
          <w:lang w:val="de-DE" w:eastAsia="de-DE" w:bidi="de-DE"/>
        </w:rPr>
        <w:t>Totale Inflation</w:t>
      </w:r>
    </w:p>
    <w:p>
      <w:pPr>
        <w:pStyle w:val="Style61"/>
        <w:keepNext w:val="0"/>
        <w:keepLines w:val="0"/>
        <w:widowControl w:val="0"/>
        <w:shd w:val="clear" w:color="auto" w:fill="auto"/>
        <w:bidi w:val="0"/>
        <w:spacing w:line="341" w:lineRule="auto"/>
        <w:ind w:left="0" w:firstLine="0"/>
        <w:jc w:val="both"/>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Entfrem</w:t>
        <w:softHyphen/>
        <w:t>dung mit Destuktion</w:t>
      </w:r>
    </w:p>
    <w:p>
      <w:pPr>
        <w:pStyle w:val="Style61"/>
        <w:keepNext w:val="0"/>
        <w:keepLines w:val="0"/>
        <w:widowControl w:val="0"/>
        <w:shd w:val="clear" w:color="auto" w:fill="auto"/>
        <w:bidi w:val="0"/>
        <w:spacing w:line="348" w:lineRule="auto"/>
        <w:ind w:left="0" w:firstLine="0"/>
        <w:jc w:val="righ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Totale Destruktion</w:t>
      </w:r>
    </w:p>
    <w:p>
      <w:pPr>
        <w:pStyle w:val="Style61"/>
        <w:keepNext w:val="0"/>
        <w:keepLines w:val="0"/>
        <w:widowControl w:val="0"/>
        <w:shd w:val="clear" w:color="auto" w:fill="auto"/>
        <w:bidi w:val="0"/>
        <w:spacing w:line="240" w:lineRule="auto"/>
        <w:ind w:left="4632"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Introjektive</w:t>
      </w:r>
    </w:p>
    <w:p>
      <w:pPr>
        <w:pStyle w:val="Style61"/>
        <w:keepNext w:val="0"/>
        <w:keepLines w:val="0"/>
        <w:widowControl w:val="0"/>
        <w:shd w:val="clear" w:color="auto" w:fill="auto"/>
        <w:bidi w:val="0"/>
        <w:spacing w:line="240" w:lineRule="auto"/>
        <w:ind w:left="4632" w:firstLine="0"/>
        <w:jc w:val="left"/>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Projektion</w:t>
      </w:r>
    </w:p>
    <w:p>
      <w:pPr>
        <w:pStyle w:val="Style61"/>
        <w:keepNext w:val="0"/>
        <w:keepLines w:val="0"/>
        <w:widowControl w:val="0"/>
        <w:shd w:val="clear" w:color="auto" w:fill="auto"/>
        <w:bidi w:val="0"/>
        <w:spacing w:line="341" w:lineRule="auto"/>
        <w:ind w:left="0" w:firstLine="0"/>
        <w:jc w:val="center"/>
        <w:rPr>
          <w:sz w:val="13"/>
          <w:szCs w:val="13"/>
        </w:rPr>
      </w:pPr>
      <w:r>
        <w:rPr>
          <w:rFonts w:ascii="Arial" w:eastAsia="Arial" w:hAnsi="Arial" w:cs="Arial"/>
          <w:b/>
          <w:bCs/>
          <w:i w:val="0"/>
          <w:iCs w:val="0"/>
          <w:color w:val="000000"/>
          <w:spacing w:val="0"/>
          <w:w w:val="100"/>
          <w:position w:val="0"/>
          <w:sz w:val="13"/>
          <w:szCs w:val="13"/>
          <w:shd w:val="clear" w:color="auto" w:fill="auto"/>
          <w:lang w:val="de-DE" w:eastAsia="de-DE" w:bidi="de-DE"/>
        </w:rPr>
        <w:t>3ch Funktion</w:t>
      </w:r>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20. Wahnhafte Selbstmordideen, Autothanatomanie und Icb-Funklionen</w:t>
      </w:r>
    </w:p>
    <w:p>
      <w:pPr>
        <w:pStyle w:val="Style22"/>
        <w:keepNext w:val="0"/>
        <w:keepLines w:val="0"/>
        <w:widowControl w:val="0"/>
        <w:numPr>
          <w:ilvl w:val="0"/>
          <w:numId w:val="485"/>
        </w:numPr>
        <w:shd w:val="clear" w:color="auto" w:fill="auto"/>
        <w:tabs>
          <w:tab w:pos="620" w:val="left"/>
        </w:tabs>
        <w:bidi w:val="0"/>
        <w:spacing w:line="240" w:lineRule="auto"/>
        <w:ind w:left="0" w:firstLine="360"/>
        <w:jc w:val="left"/>
      </w:pPr>
      <w:r>
        <w:rPr>
          <w:i/>
          <w:iCs/>
          <w:color w:val="000000"/>
          <w:spacing w:val="0"/>
          <w:w w:val="100"/>
          <w:position w:val="0"/>
          <w:shd w:val="clear" w:color="auto" w:fill="auto"/>
          <w:lang w:val="de-DE" w:eastAsia="de-DE" w:bidi="de-DE"/>
        </w:rPr>
        <w:t>Die «Versager»:</w:t>
      </w:r>
      <w:r>
        <w:rPr>
          <w:color w:val="000000"/>
          <w:spacing w:val="0"/>
          <w:w w:val="100"/>
          <w:position w:val="0"/>
          <w:shd w:val="clear" w:color="auto" w:fill="auto"/>
          <w:lang w:val="de-DE" w:eastAsia="de-DE" w:bidi="de-DE"/>
        </w:rPr>
        <w:t xml:space="preserve"> Das Negations- bzw. Destruktionswahnbild wurde bei einigen Kranken vermerkt, bei denen im Test nicht das Destruktionsbild, sondern ein anderes Ich-Bild die führende Rolle spielte. So:</w:t>
      </w:r>
    </w:p>
    <w:p>
      <w:pPr>
        <w:pStyle w:val="Style22"/>
        <w:keepNext w:val="0"/>
        <w:keepLines w:val="0"/>
        <w:widowControl w:val="0"/>
        <w:numPr>
          <w:ilvl w:val="0"/>
          <w:numId w:val="489"/>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die totale Projektion: Sch</w:t>
      </w:r>
      <w:r>
        <w:rPr>
          <w:color w:val="000000"/>
          <w:spacing w:val="0"/>
          <w:w w:val="100"/>
          <w:position w:val="0"/>
          <w:shd w:val="clear" w:color="auto" w:fill="auto"/>
          <w:lang w:val="de-DE" w:eastAsia="de-DE" w:bidi="de-DE"/>
        </w:rPr>
        <w:t xml:space="preserve"> = 0 —! in 12,2% der Fälle: Nr. 1 Mordabsichten, Nr. 4 Selbstverstümmelung, Nr. 12, 17, 24 Selbstmordversuch.</w:t>
      </w:r>
    </w:p>
    <w:p>
      <w:pPr>
        <w:pStyle w:val="Style22"/>
        <w:keepNext w:val="0"/>
        <w:keepLines w:val="0"/>
        <w:widowControl w:val="0"/>
        <w:numPr>
          <w:ilvl w:val="0"/>
          <w:numId w:val="489"/>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Folgende Ich-Funktionen führten in einem einzigen Fall von 41 mit De</w:t>
        <w:softHyphen/>
        <w:t>struktionswahn (2,4%);</w:t>
      </w:r>
    </w:p>
    <w:p>
      <w:pPr>
        <w:pStyle w:val="Style22"/>
        <w:keepNext w:val="0"/>
        <w:keepLines w:val="0"/>
        <w:widowControl w:val="0"/>
        <w:numPr>
          <w:ilvl w:val="0"/>
          <w:numId w:val="491"/>
        </w:numPr>
        <w:shd w:val="clear" w:color="auto" w:fill="auto"/>
        <w:tabs>
          <w:tab w:pos="308" w:val="left"/>
        </w:tabs>
        <w:bidi w:val="0"/>
        <w:spacing w:line="240" w:lineRule="auto"/>
        <w:ind w:left="0" w:firstLine="0"/>
        <w:jc w:val="left"/>
      </w:pPr>
      <w:r>
        <w:rPr>
          <w:color w:val="000000"/>
          <w:spacing w:val="0"/>
          <w:w w:val="100"/>
          <w:position w:val="0"/>
          <w:shd w:val="clear" w:color="auto" w:fill="auto"/>
          <w:lang w:val="de-DE" w:eastAsia="de-DE" w:bidi="de-DE"/>
        </w:rPr>
        <w:t>totale Introjektion (Nr. 54): negativistische Destruktion;</w:t>
      </w:r>
    </w:p>
    <w:p>
      <w:pPr>
        <w:pStyle w:val="Style22"/>
        <w:keepNext w:val="0"/>
        <w:keepLines w:val="0"/>
        <w:widowControl w:val="0"/>
        <w:numPr>
          <w:ilvl w:val="0"/>
          <w:numId w:val="491"/>
        </w:numPr>
        <w:shd w:val="clear" w:color="auto" w:fill="auto"/>
        <w:tabs>
          <w:tab w:pos="308" w:val="left"/>
        </w:tabs>
        <w:bidi w:val="0"/>
        <w:spacing w:line="240" w:lineRule="auto"/>
        <w:ind w:left="0" w:firstLine="0"/>
        <w:jc w:val="left"/>
      </w:pPr>
      <w:r>
        <w:rPr>
          <w:color w:val="000000"/>
          <w:spacing w:val="0"/>
          <w:w w:val="100"/>
          <w:position w:val="0"/>
          <w:shd w:val="clear" w:color="auto" w:fill="auto"/>
          <w:lang w:val="de-DE" w:eastAsia="de-DE" w:bidi="de-DE"/>
        </w:rPr>
        <w:t>Introprojektion (Nr. 89): hypochondrischer Verzweiflungswahn;</w:t>
      </w:r>
    </w:p>
    <w:p>
      <w:pPr>
        <w:pStyle w:val="Style22"/>
        <w:keepNext w:val="0"/>
        <w:keepLines w:val="0"/>
        <w:widowControl w:val="0"/>
        <w:numPr>
          <w:ilvl w:val="0"/>
          <w:numId w:val="491"/>
        </w:numPr>
        <w:shd w:val="clear" w:color="auto" w:fill="auto"/>
        <w:tabs>
          <w:tab w:pos="308" w:val="left"/>
        </w:tabs>
        <w:bidi w:val="0"/>
        <w:spacing w:line="240" w:lineRule="auto"/>
        <w:ind w:left="0" w:firstLine="0"/>
        <w:jc w:val="left"/>
      </w:pPr>
      <w:r>
        <w:rPr>
          <w:color w:val="000000"/>
          <w:spacing w:val="0"/>
          <w:w w:val="100"/>
          <w:position w:val="0"/>
          <w:shd w:val="clear" w:color="auto" w:fill="auto"/>
          <w:lang w:val="de-DE" w:eastAsia="de-DE" w:bidi="de-DE"/>
        </w:rPr>
        <w:t>Zwang (Nr. 168): hypochondrischer Verzweiflungswahn;</w:t>
      </w:r>
    </w:p>
    <w:p>
      <w:pPr>
        <w:pStyle w:val="Style22"/>
        <w:keepNext w:val="0"/>
        <w:keepLines w:val="0"/>
        <w:widowControl w:val="0"/>
        <w:numPr>
          <w:ilvl w:val="0"/>
          <w:numId w:val="491"/>
        </w:numPr>
        <w:shd w:val="clear" w:color="auto" w:fill="auto"/>
        <w:tabs>
          <w:tab w:pos="308" w:val="left"/>
        </w:tabs>
        <w:bidi w:val="0"/>
        <w:spacing w:line="240" w:lineRule="auto"/>
        <w:ind w:left="360" w:hanging="360"/>
        <w:jc w:val="left"/>
      </w:pPr>
      <w:r>
        <w:rPr>
          <w:color w:val="000000"/>
          <w:spacing w:val="0"/>
          <w:w w:val="100"/>
          <w:position w:val="0"/>
          <w:shd w:val="clear" w:color="auto" w:fill="auto"/>
          <w:lang w:val="de-DE" w:eastAsia="de-DE" w:bidi="de-DE"/>
        </w:rPr>
        <w:t>totale Integration (Nr. 169): hypochondrischer Verzweiflungswahn mit ag</w:t>
        <w:softHyphen/>
        <w:t>gressiven Destruktionen.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Abb. 17 gibt eine Übersicht über die Häufigkeit der führenden Ich-Funk</w:t>
        <w:softHyphen/>
        <w:t xml:space="preserve">tionen beim Destruktionswahn. </w:t>
      </w:r>
      <w:r>
        <w:rPr>
          <w:i/>
          <w:iCs/>
          <w:color w:val="000000"/>
          <w:spacing w:val="0"/>
          <w:w w:val="100"/>
          <w:position w:val="0"/>
          <w:shd w:val="clear" w:color="auto" w:fill="auto"/>
          <w:lang w:val="de-DE" w:eastAsia="de-DE" w:bidi="de-DE"/>
        </w:rPr>
        <w:t>Das Negations- b%w. Destruktions-Ich führte in 7%,o°/</w:t>
      </w:r>
      <w:r>
        <w:rPr>
          <w:i/>
          <w:iCs/>
          <w:color w:val="000000"/>
          <w:spacing w:val="0"/>
          <w:w w:val="100"/>
          <w:position w:val="0"/>
          <w:shd w:val="clear" w:color="auto" w:fill="auto"/>
          <w:vertAlign w:val="subscript"/>
          <w:lang w:val="de-DE" w:eastAsia="de-DE" w:bidi="de-DE"/>
        </w:rPr>
        <w:t>0</w:t>
      </w:r>
      <w:r>
        <w:rPr>
          <w:i/>
          <w:iCs/>
          <w:color w:val="000000"/>
          <w:spacing w:val="0"/>
          <w:w w:val="100"/>
          <w:position w:val="0"/>
          <w:shd w:val="clear" w:color="auto" w:fill="auto"/>
          <w:lang w:val="de-DE" w:eastAsia="de-DE" w:bidi="de-DE"/>
        </w:rPr>
        <w:t>, d. h. in % Fier Fälle mit Destruktionswahn.</w:t>
      </w:r>
      <w:r>
        <w:rPr>
          <w:color w:val="000000"/>
          <w:spacing w:val="0"/>
          <w:w w:val="100"/>
          <w:position w:val="0"/>
          <w:shd w:val="clear" w:color="auto" w:fill="auto"/>
          <w:lang w:val="de-DE" w:eastAsia="de-DE" w:bidi="de-DE"/>
        </w:rPr>
        <w:t xml:space="preserve"> Diese Tatsache spricht für die Richtigkeit der Annahme, daß es in der Tat eine besondere Destruktionswahnform gibt, die durch eine besondere Ich-Funktion, die wir als die </w:t>
      </w:r>
      <w:r>
        <w:rPr>
          <w:i/>
          <w:iCs/>
          <w:color w:val="000000"/>
          <w:spacing w:val="0"/>
          <w:w w:val="100"/>
          <w:position w:val="0"/>
          <w:shd w:val="clear" w:color="auto" w:fill="auto"/>
          <w:lang w:val="de-DE" w:eastAsia="de-DE" w:bidi="de-DE"/>
        </w:rPr>
        <w:t xml:space="preserve">destruktive Negation </w:t>
      </w:r>
      <w:r>
        <w:rPr>
          <w:color w:val="000000"/>
          <w:spacing w:val="0"/>
          <w:w w:val="100"/>
          <w:position w:val="0"/>
          <w:shd w:val="clear" w:color="auto" w:fill="auto"/>
          <w:lang w:val="de-DE" w:eastAsia="de-DE" w:bidi="de-DE"/>
        </w:rPr>
        <w:t>definiert haben, bedingt wird.</w:t>
      </w:r>
    </w:p>
    <w:p>
      <w:pPr>
        <w:pStyle w:val="Style22"/>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schließen unsere Ausführungen über die Beziehungen zwischen den Wahn</w:t>
        <w:softHyphen/>
        <w:t>formen und den experimentellen Ich-Funktionen mit folgenden zwei Feststel</w:t>
        <w:softHyphen/>
        <w:t>lungen :</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Erstens. Die klinischen Wahnformen werden von besonderen Ich-Funktionen bestimmt. Verändert der Kranke seine Ich-Funktion, so verändert sich mit ihr die Form des Wahns.</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Zweitens. Es ist berechtigt, die klinischen Wahnformen auf Grund der vier Elementar</w:t>
        <w:softHyphen/>
        <w:t>funktionen des Ichs in vier Wahngruppen ^u behandeln. Dies sind: I. Die Projektions-,</w:t>
      </w:r>
    </w:p>
    <w:p>
      <w:pPr>
        <w:pStyle w:val="Style22"/>
        <w:keepNext w:val="0"/>
        <w:keepLines w:val="0"/>
        <w:widowControl w:val="0"/>
        <w:numPr>
          <w:ilvl w:val="0"/>
          <w:numId w:val="493"/>
        </w:numPr>
        <w:shd w:val="clear" w:color="auto" w:fill="auto"/>
        <w:tabs>
          <w:tab w:pos="361" w:val="left"/>
        </w:tabs>
        <w:bidi w:val="0"/>
        <w:spacing w:line="240" w:lineRule="auto"/>
        <w:ind w:left="0" w:firstLine="0"/>
        <w:jc w:val="left"/>
      </w:pPr>
      <w:r>
        <w:rPr>
          <w:i/>
          <w:iCs/>
          <w:color w:val="000000"/>
          <w:spacing w:val="0"/>
          <w:w w:val="100"/>
          <w:position w:val="0"/>
          <w:shd w:val="clear" w:color="auto" w:fill="auto"/>
          <w:lang w:val="de-DE" w:eastAsia="de-DE" w:bidi="de-DE"/>
        </w:rPr>
        <w:t>die Inflations-, III. die Introjektions- und IV. die Negations- b^w. Destruktionswahn</w:t>
        <w:softHyphen/>
        <w:t>gruppe.</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Weitere psychiatrische Ergebnisse der experimentellen Ich-Analyse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folgenden fassen wir noch einige Ergebnisse der experimentellen Ich- Analyse kurz zusammen, die sich bei diesen Untersuchungen als für die klinische Psychiatrie von besonderem Interesse erwiesen. Dies sind: I. Integration und Desintegration bei Wahnbildungen, II. Stupor, III. Verwirrtheit, IV. Querulanz, V. Erotomanie und VI. Halluzination und Ich-Funktion.</w:t>
      </w:r>
    </w:p>
    <w:p>
      <w:pPr>
        <w:pStyle w:val="Style17"/>
        <w:keepNext w:val="0"/>
        <w:keepLines w:val="0"/>
        <w:widowControl w:val="0"/>
        <w:numPr>
          <w:ilvl w:val="0"/>
          <w:numId w:val="495"/>
        </w:numPr>
        <w:shd w:val="clear" w:color="auto" w:fill="auto"/>
        <w:tabs>
          <w:tab w:pos="270" w:val="left"/>
        </w:tabs>
        <w:bidi w:val="0"/>
        <w:ind w:left="0" w:firstLine="0"/>
        <w:jc w:val="left"/>
      </w:pPr>
      <w:r>
        <w:rPr>
          <w:color w:val="000000"/>
          <w:spacing w:val="0"/>
          <w:w w:val="100"/>
          <w:position w:val="0"/>
          <w:sz w:val="24"/>
          <w:szCs w:val="24"/>
          <w:shd w:val="clear" w:color="auto" w:fill="auto"/>
          <w:lang w:val="de-DE" w:eastAsia="de-DE" w:bidi="de-DE"/>
        </w:rPr>
        <w:t>Die Rolle der Integration und Desintegration des Ichs in den</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W ahnbildungen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Integration {Sch =</w:t>
      </w:r>
      <w:r>
        <w:rPr>
          <w:color w:val="000000"/>
          <w:spacing w:val="0"/>
          <w:w w:val="100"/>
          <w:position w:val="0"/>
          <w:shd w:val="clear" w:color="auto" w:fill="auto"/>
          <w:lang w:val="de-DE" w:eastAsia="de-DE" w:bidi="de-DE"/>
        </w:rPr>
        <w:t xml:space="preserve"> ;£ i) wird bei Wahnkranken zwar selten, aber vor</w:t>
        <w:softHyphen/>
        <w:t xml:space="preserve">übergehend doch angetroffen. In 5 Fällen von 180 Wahnbildungen konnten wir sie experimentell feststellen. (Fälle Nr. 169, 170, 171, 172, 173.) Das Erscheinen dieses hochdifferenzierten Ich-Bildes deuten wir wie folgt: Dem Wahnkranken </w:t>
      </w:r>
      <w:r>
        <w:rPr>
          <w:color w:val="000000"/>
          <w:spacing w:val="0"/>
          <w:w w:val="100"/>
          <w:position w:val="0"/>
          <w:shd w:val="clear" w:color="auto" w:fill="auto"/>
          <w:lang w:val="de-DE" w:eastAsia="de-DE" w:bidi="de-DE"/>
        </w:rPr>
        <w:t>wird es bewußt, daß er vor der Katastrophe steht, sein Bewußtsein ganz zu ver</w:t>
        <w:softHyphen/>
        <w:t>lieren, völlig verwirrt zu werden. Diese Katastrophenahnung zwingt das Ich, alle vier Arten seiner Abwehrfunktionen maximal in Bewegung zu setzen, um die Katastrophe des Verwirrtseins, des völligen Ich-Verlustes abzuwehren. Dies aber gelingt dem Kranken nur vorübergehend. Des öfteren versagt das Ich um so leichter, je mehr es sich anstrengt, alle Kräfte gegen die Gefahr des Ich-Ver</w:t>
        <w:softHyphen/>
        <w:t>lustes zu mobilisieren. In zwei Fällen konnten wir diesen tragischen Schritt zu der völligen Verwirrung auch experimentell - fast wie mit einer seelischen Film</w:t>
        <w:softHyphen/>
        <w:t>kamera - verfolgen:</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 60:</w:t>
      </w:r>
      <w:r>
        <w:rPr>
          <w:color w:val="000000"/>
          <w:spacing w:val="0"/>
          <w:w w:val="100"/>
          <w:position w:val="0"/>
          <w:shd w:val="clear" w:color="auto" w:fill="auto"/>
          <w:lang w:val="de-DE" w:eastAsia="de-DE" w:bidi="de-DE"/>
        </w:rPr>
        <w:t xml:space="preserve"> Ein lSjähriges Mädchen, das an die ältere Schwester homosexuell gebunden war, entwickelte zuerst Größen-, dann Vcrfolgungswahnidccn. Sic lief von zu Hause weg (V.G. P.I: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zt—), fühlte sich verlassen, entwickelte Größen- und Verfolgungsidcen (V. G. P. II: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zt). In diesem Zustand verweilte sie etwa sechs bis sieben Wochen. Dann nahm sie sich zusammen, bekämpfte ihre Wahnbildungcn durch Integration (V.G.P. III: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zt zt), aber ohne Erfolg. Sie wurde interniert. Als wir sic nach sechs Monaten wieder testen konnten, war sic völlig verwirrt und lieferte das Ich-Bild der Desintegration (V.G.P. IV: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0). Sie mußte wieder interniert werden. Nach weiteren vier Monaten wurde sic probeweise aus der Anstalt wieder entlassen. Zu dieser Zeit entwickelte sie keine Bczichungs-, sondern Allmachtsgcdankcn (V.G.P. V: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+ 0). Plötzlich, schon am nächsten Tag, brachen aber wieder ihre Vcrfolgungswahnidccn aus, sie wurde gemeingefährlich (V.G.P. VI: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und mußte wieder interniert werden. Tabelle 24 faßt die Ergebnisse der seelischen Zustände zusammen.</w:t>
      </w:r>
    </w:p>
    <w:p>
      <w:pPr>
        <w:pStyle w:val="Style12"/>
        <w:keepNext w:val="0"/>
        <w:keepLines w:val="0"/>
        <w:widowControl w:val="0"/>
        <w:shd w:val="clear" w:color="auto" w:fill="auto"/>
        <w:bidi w:val="0"/>
        <w:spacing w:line="223" w:lineRule="auto"/>
        <w:ind w:left="0" w:firstLine="0"/>
        <w:jc w:val="left"/>
      </w:pPr>
      <w:r>
        <w:rPr>
          <w:i/>
          <w:iCs/>
          <w:color w:val="000000"/>
          <w:spacing w:val="0"/>
          <w:w w:val="100"/>
          <w:position w:val="0"/>
          <w:shd w:val="clear" w:color="auto" w:fill="auto"/>
          <w:lang w:val="de-DE" w:eastAsia="de-DE" w:bidi="de-DE"/>
        </w:rPr>
        <w:t>Tabelle 24. Der Prozeß des Irrewerdens bei einem 18jährigen Mädchen. Diagnose: Paranoide Schizophrenie</w:t>
      </w:r>
    </w:p>
    <w:tbl>
      <w:tblPr>
        <w:tblOverlap w:val="never"/>
        <w:jc w:val="left"/>
        <w:tblLayout w:type="fixed"/>
      </w:tblPr>
      <w:tblGrid>
        <w:gridCol w:w="562"/>
        <w:gridCol w:w="1195"/>
        <w:gridCol w:w="811"/>
        <w:gridCol w:w="806"/>
        <w:gridCol w:w="806"/>
        <w:gridCol w:w="821"/>
        <w:gridCol w:w="2246"/>
      </w:tblGrid>
      <w:tr>
        <w:trPr>
          <w:trHeight w:val="307"/>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i/>
                <w:iCs/>
                <w:color w:val="000000"/>
                <w:spacing w:val="0"/>
                <w:w w:val="100"/>
                <w:position w:val="0"/>
                <w:sz w:val="13"/>
                <w:szCs w:val="13"/>
                <w:shd w:val="clear" w:color="auto" w:fill="auto"/>
                <w:lang w:val="de-DE" w:eastAsia="de-DE" w:bidi="de-DE"/>
              </w:rPr>
              <w:t>V. G. P.</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Datum</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6"/>
                <w:szCs w:val="16"/>
              </w:rPr>
            </w:pPr>
            <w:r>
              <w:rPr>
                <w:rFonts w:ascii="Arial" w:eastAsia="Arial" w:hAnsi="Arial" w:cs="Arial"/>
                <w:color w:val="000000"/>
                <w:spacing w:val="0"/>
                <w:w w:val="100"/>
                <w:position w:val="0"/>
                <w:sz w:val="16"/>
                <w:szCs w:val="16"/>
                <w:shd w:val="clear" w:color="auto" w:fill="auto"/>
                <w:lang w:val="de-DE" w:eastAsia="de-DE" w:bidi="de-DE"/>
              </w:rPr>
              <w:t>3</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i/>
                <w:iCs/>
                <w:color w:val="000000"/>
                <w:spacing w:val="0"/>
                <w:w w:val="100"/>
                <w:position w:val="0"/>
                <w:sz w:val="13"/>
                <w:szCs w:val="13"/>
                <w:shd w:val="clear" w:color="auto" w:fill="auto"/>
                <w:lang w:val="de-DE" w:eastAsia="de-DE" w:bidi="de-DE"/>
              </w:rPr>
              <w:t>p</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3"/>
                <w:szCs w:val="13"/>
              </w:rPr>
            </w:pPr>
            <w:r>
              <w:rPr>
                <w:i/>
                <w:iCs/>
                <w:color w:val="000000"/>
                <w:spacing w:val="0"/>
                <w:w w:val="100"/>
                <w:position w:val="0"/>
                <w:sz w:val="13"/>
                <w:szCs w:val="13"/>
                <w:shd w:val="clear" w:color="auto" w:fill="auto"/>
                <w:lang w:val="de-DE" w:eastAsia="de-DE" w:bidi="de-DE"/>
              </w:rPr>
              <w:t>C</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Ich-Zustand</w:t>
            </w:r>
          </w:p>
        </w:tc>
      </w:tr>
      <w:tr>
        <w:trPr>
          <w:trHeight w:val="427"/>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1.4.1938</w:t>
            </w:r>
          </w:p>
        </w:tc>
        <w:tc>
          <w:tcPr>
            <w:tcBorders>
              <w:top w:val="single" w:sz="4"/>
              <w:left w:val="single" w:sz="4"/>
            </w:tcBorders>
            <w:shd w:val="clear" w:color="auto" w:fill="FFFFFF"/>
            <w:vAlign w:val="center"/>
          </w:tcPr>
          <w:p>
            <w:pPr>
              <w:pStyle w:val="Style46"/>
              <w:keepNext w:val="0"/>
              <w:keepLines w:val="0"/>
              <w:widowControl w:val="0"/>
              <w:shd w:val="clear" w:color="auto" w:fill="auto"/>
              <w:tabs>
                <w:tab w:leader="hyphen" w:pos="379"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H</w:t>
              <w:tab/>
            </w:r>
          </w:p>
        </w:tc>
        <w:tc>
          <w:tcPr>
            <w:tcBorders>
              <w:top w:val="single" w:sz="4"/>
              <w:left w:val="single" w:sz="4"/>
            </w:tcBorders>
            <w:shd w:val="clear" w:color="auto" w:fill="FFFFFF"/>
            <w:vAlign w:val="center"/>
          </w:tcPr>
          <w:p>
            <w:pPr>
              <w:pStyle w:val="Style46"/>
              <w:keepNext w:val="0"/>
              <w:keepLines w:val="0"/>
              <w:widowControl w:val="0"/>
              <w:shd w:val="clear" w:color="auto" w:fill="auto"/>
              <w:tabs>
                <w:tab w:leader="hyphen" w:pos="302"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b/>
              <w:t>F</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zc</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Reißt aus</w:t>
            </w:r>
          </w:p>
        </w:tc>
      </w:tr>
      <w:tr>
        <w:trPr>
          <w:trHeight w:val="552"/>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23.4.1938</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zt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0 -1-</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Größcnidccn (4- </w:t>
            </w:r>
            <w:r>
              <w:rPr>
                <w:i/>
                <w:iCs/>
                <w:color w:val="000000"/>
                <w:spacing w:val="0"/>
                <w:w w:val="100"/>
                <w:position w:val="0"/>
                <w:sz w:val="18"/>
                <w:szCs w:val="18"/>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 xml:space="preserve">Verfolgungsidcen (— </w:t>
            </w:r>
            <w:r>
              <w:rPr>
                <w:i/>
                <w:iCs/>
                <w:color w:val="000000"/>
                <w:spacing w:val="0"/>
                <w:w w:val="100"/>
                <w:position w:val="0"/>
                <w:sz w:val="18"/>
                <w:szCs w:val="18"/>
                <w:shd w:val="clear" w:color="auto" w:fill="auto"/>
                <w:lang w:val="de-DE" w:eastAsia="de-DE" w:bidi="de-DE"/>
              </w:rPr>
              <w:t>p)</w:t>
            </w:r>
          </w:p>
        </w:tc>
      </w:tr>
      <w:tr>
        <w:trPr>
          <w:trHeight w:val="552"/>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III.</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10.6.1938</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zt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zt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Integration. Bekämpft den</w:t>
            </w:r>
          </w:p>
          <w:p>
            <w:pPr>
              <w:pStyle w:val="Style46"/>
              <w:keepNext w:val="0"/>
              <w:keepLines w:val="0"/>
              <w:widowControl w:val="0"/>
              <w:shd w:val="clear" w:color="auto" w:fill="auto"/>
              <w:bidi w:val="0"/>
              <w:spacing w:line="194" w:lineRule="auto"/>
              <w:ind w:left="0" w:firstLine="360"/>
              <w:jc w:val="left"/>
              <w:rPr>
                <w:sz w:val="18"/>
                <w:szCs w:val="18"/>
              </w:rPr>
            </w:pPr>
            <w:r>
              <w:rPr>
                <w:color w:val="000000"/>
                <w:spacing w:val="0"/>
                <w:w w:val="100"/>
                <w:position w:val="0"/>
                <w:sz w:val="18"/>
                <w:szCs w:val="18"/>
                <w:shd w:val="clear" w:color="auto" w:fill="auto"/>
                <w:lang w:val="de-DE" w:eastAsia="de-DE" w:bidi="de-DE"/>
              </w:rPr>
              <w:t>Wahn</w:t>
            </w:r>
          </w:p>
        </w:tc>
      </w:tr>
      <w:tr>
        <w:trPr>
          <w:trHeight w:val="418"/>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IV.</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17.1.1939</w:t>
            </w:r>
          </w:p>
        </w:tc>
        <w:tc>
          <w:tcPr>
            <w:tcBorders>
              <w:top w:val="single" w:sz="4"/>
              <w:left w:val="single" w:sz="4"/>
            </w:tcBorders>
            <w:shd w:val="clear" w:color="auto" w:fill="FFFFFF"/>
            <w:vAlign w:val="center"/>
          </w:tcPr>
          <w:p>
            <w:pPr>
              <w:pStyle w:val="Style46"/>
              <w:keepNext w:val="0"/>
              <w:keepLines w:val="0"/>
              <w:widowControl w:val="0"/>
              <w:shd w:val="clear" w:color="auto" w:fill="auto"/>
              <w:tabs>
                <w:tab w:leader="underscore" w:pos="37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tab/>
              <w:t>! II</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zt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Desintegration, verwirrt</w:t>
            </w:r>
          </w:p>
        </w:tc>
      </w:tr>
      <w:tr>
        <w:trPr>
          <w:trHeight w:val="427"/>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19.5.1939</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-1- 0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Allmachtidccn</w:t>
            </w:r>
          </w:p>
        </w:tc>
      </w:tr>
      <w:tr>
        <w:trPr>
          <w:trHeight w:val="696"/>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20.5.1939</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Irreale</w:t>
            </w:r>
          </w:p>
        </w:tc>
        <w:tc>
          <w:tcPr>
            <w:tcBorders>
              <w:top w:val="single" w:sz="4"/>
              <w:left w:val="single" w:sz="4"/>
              <w:bottom w:val="single" w:sz="4"/>
            </w:tcBorders>
            <w:shd w:val="clear" w:color="auto" w:fill="FFFFFF"/>
            <w:vAlign w:val="bottom"/>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r Block</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Verfolgungswahn, interniert</w:t>
            </w:r>
          </w:p>
        </w:tc>
      </w:tr>
    </w:tbl>
    <w:p>
      <w:pPr>
        <w:widowControl w:val="0"/>
        <w:spacing w:after="359" w:line="1" w:lineRule="exact"/>
      </w:pPr>
    </w:p>
    <w:p>
      <w:pPr>
        <w:pStyle w:val="Style12"/>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Fall 61:</w:t>
      </w:r>
      <w:r>
        <w:rPr>
          <w:color w:val="000000"/>
          <w:spacing w:val="0"/>
          <w:w w:val="100"/>
          <w:position w:val="0"/>
          <w:shd w:val="clear" w:color="auto" w:fill="auto"/>
          <w:lang w:val="de-DE" w:eastAsia="de-DE" w:bidi="de-DE"/>
        </w:rPr>
        <w:t xml:space="preserve"> Bei dem zweiten Fall, einem 16’/&gt;jährigen Gymnasiasten, konnten wir vom 25. April 1939 bis 9. Mai 1939 den ganzen Prozeß vom Beginn der ersten paranoiden Wahn</w:t>
        <w:softHyphen/>
        <w:t xml:space="preserve">bildungcn bis zur Internierung in einem Zustand völligen Vcrwirrtscins mit dem Test verfolgen. Tabelle 25 gibt Auskunft über die seelischen Schritte des Prozesses bis zum völlig </w:t>
      </w:r>
      <w:r>
        <w:rPr>
          <w:i/>
          <w:iCs/>
          <w:color w:val="000000"/>
          <w:spacing w:val="0"/>
          <w:w w:val="100"/>
          <w:position w:val="0"/>
          <w:shd w:val="clear" w:color="auto" w:fill="auto"/>
          <w:lang w:val="de-DE" w:eastAsia="de-DE" w:bidi="de-DE"/>
        </w:rPr>
        <w:t xml:space="preserve">desintegrierten </w:t>
      </w:r>
      <w:r>
        <w:rPr>
          <w:color w:val="000000"/>
          <w:spacing w:val="0"/>
          <w:w w:val="100"/>
          <w:position w:val="0"/>
          <w:shd w:val="clear" w:color="auto" w:fill="auto"/>
          <w:lang w:val="de-DE" w:eastAsia="de-DE" w:bidi="de-DE"/>
        </w:rPr>
        <w:t>Verworrenheitszustand.</w:t>
      </w:r>
    </w:p>
    <w:p>
      <w:pPr>
        <w:pStyle w:val="Style22"/>
        <w:keepNext w:val="0"/>
        <w:keepLines w:val="0"/>
        <w:widowControl w:val="0"/>
        <w:shd w:val="clear" w:color="auto" w:fill="auto"/>
        <w:bidi w:val="0"/>
        <w:spacing w:line="240" w:lineRule="auto"/>
        <w:ind w:left="0" w:firstLine="360"/>
        <w:jc w:val="left"/>
        <w:sectPr>
          <w:headerReference w:type="default" r:id="rId221"/>
          <w:footerReference w:type="default" r:id="rId222"/>
          <w:headerReference w:type="even" r:id="rId223"/>
          <w:footerReference w:type="even" r:id="rId224"/>
          <w:headerReference w:type="first" r:id="rId225"/>
          <w:footerReference w:type="first" r:id="rId226"/>
          <w:footnotePr>
            <w:pos w:val="pageBottom"/>
            <w:numFmt w:val="decimal"/>
            <w:numRestart w:val="continuous"/>
            <w15:footnoteColumns w:val="1"/>
          </w:footnotePr>
          <w:pgSz w:w="12240" w:h="15840"/>
          <w:pgMar w:top="1587" w:left="1947" w:right="1947" w:bottom="2599" w:header="0" w:footer="3" w:gutter="852"/>
          <w:cols w:space="720"/>
          <w:noEndnote/>
          <w:titlePg/>
          <w:rtlGutter/>
          <w:docGrid w:linePitch="360"/>
        </w:sectPr>
      </w:pPr>
      <w:r>
        <w:rPr>
          <w:color w:val="000000"/>
          <w:spacing w:val="0"/>
          <w:w w:val="100"/>
          <w:position w:val="0"/>
          <w:shd w:val="clear" w:color="auto" w:fill="auto"/>
          <w:lang w:val="de-DE" w:eastAsia="de-DE" w:bidi="de-DE"/>
        </w:rPr>
        <w:t xml:space="preserve">Im ersten Fall gelang es uns, beide Phasen, d. h. die der Integration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i ±) und die der Desintegration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0), im zweiten Fall nur die der Desin</w:t>
        <w:softHyphen/>
        <w:t xml:space="preserve">tegration mit dem Test zu erfassen und festzustellen, daß die </w:t>
      </w:r>
      <w:r>
        <w:rPr>
          <w:i/>
          <w:iCs/>
          <w:color w:val="000000"/>
          <w:spacing w:val="0"/>
          <w:w w:val="100"/>
          <w:position w:val="0"/>
          <w:shd w:val="clear" w:color="auto" w:fill="auto"/>
          <w:lang w:val="de-DE" w:eastAsia="de-DE" w:bidi="de-DE"/>
        </w:rPr>
        <w:t>Desintegration mit der gesteigerten Wendung der Aggression gegen die eigene Person {—</w:t>
      </w:r>
      <w:r>
        <w:rPr>
          <w:color w:val="000000"/>
          <w:spacing w:val="0"/>
          <w:w w:val="100"/>
          <w:position w:val="0"/>
          <w:shd w:val="clear" w:color="auto" w:fill="auto"/>
          <w:lang w:val="de-DE" w:eastAsia="de-DE" w:bidi="de-DE"/>
        </w:rPr>
        <w:t xml:space="preserve"> ! ! ! r bei dem Mädchen, </w:t>
      </w:r>
    </w:p>
    <w:p>
      <w:pPr>
        <w:pStyle w:val="Style22"/>
        <w:keepNext w:val="0"/>
        <w:keepLines w:val="0"/>
        <w:widowControl w:val="0"/>
        <w:shd w:val="clear" w:color="auto" w:fill="auto"/>
        <w:bidi w:val="0"/>
        <w:spacing w:line="240" w:lineRule="auto"/>
        <w:ind w:left="0" w:firstLine="0"/>
        <w:jc w:val="left"/>
        <w:rPr>
          <w:sz w:val="18"/>
          <w:szCs w:val="18"/>
        </w:rPr>
      </w:pPr>
      <w:r>
        <w:rPr>
          <w:rStyle w:val="CharStyle13"/>
          <w:i/>
          <w:iCs/>
        </w:rPr>
        <w:t>Tabelle 2j. Der Prozeß des Irrewerdens bei einem</w:t>
      </w:r>
      <w:r>
        <w:rPr>
          <w:rStyle w:val="CharStyle13"/>
        </w:rPr>
        <w:t xml:space="preserve"> i </w:t>
      </w:r>
      <w:r>
        <w:rPr>
          <w:rStyle w:val="CharStyle13"/>
          <w:i/>
          <w:iCs/>
        </w:rPr>
        <w:t>öö/ßähl'igen Gymnasiasten Diagnose: Par^anoide Schizophrenie</w:t>
      </w:r>
    </w:p>
    <w:tbl>
      <w:tblPr>
        <w:tblOverlap w:val="never"/>
        <w:jc w:val="left"/>
        <w:tblLayout w:type="fixed"/>
      </w:tblPr>
      <w:tblGrid>
        <w:gridCol w:w="533"/>
        <w:gridCol w:w="1066"/>
        <w:gridCol w:w="547"/>
        <w:gridCol w:w="557"/>
        <w:gridCol w:w="552"/>
        <w:gridCol w:w="552"/>
        <w:gridCol w:w="3355"/>
      </w:tblGrid>
      <w:tr>
        <w:trPr>
          <w:trHeight w:val="485"/>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V. G. P.</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7Da/um</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J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Scb</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54"/>
                <w:szCs w:val="54"/>
              </w:rPr>
            </w:pPr>
            <w:r>
              <w:rPr>
                <w:color w:val="000000"/>
                <w:spacing w:val="0"/>
                <w:w w:val="100"/>
                <w:position w:val="0"/>
                <w:sz w:val="54"/>
                <w:szCs w:val="54"/>
                <w:shd w:val="clear" w:color="auto" w:fill="auto"/>
                <w:lang w:val="de-DE" w:eastAsia="de-DE" w:bidi="de-DE"/>
              </w:rPr>
              <w:t>c</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Icb-Zus/and</w:t>
            </w:r>
          </w:p>
        </w:tc>
      </w:tr>
      <w:tr>
        <w:trPr>
          <w:trHeight w:val="418"/>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25.4.1939</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Beschuldigungsideen</w:t>
            </w:r>
          </w:p>
        </w:tc>
      </w:tr>
      <w:tr>
        <w:trPr>
          <w:trHeight w:val="461"/>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II.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30.4.1939</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A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Reißt aus, Poriomanic, Suizidgedanken</w:t>
            </w:r>
          </w:p>
        </w:tc>
      </w:tr>
      <w:tr>
        <w:trPr>
          <w:trHeight w:val="437"/>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III.</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1.5.1939</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Plalluzinicrt, Absenzen</w:t>
            </w:r>
          </w:p>
        </w:tc>
      </w:tr>
      <w:tr>
        <w:trPr>
          <w:trHeight w:val="547"/>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IV.</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5.5.1939</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Bekämpft die Verfolgungsidecn mit Grün</w:t>
              <w:softHyphen/>
              <w:t>dung eines Vereins gegen die Frauen</w:t>
            </w:r>
          </w:p>
        </w:tc>
      </w:tr>
      <w:tr>
        <w:trPr>
          <w:trHeight w:val="557"/>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8.5.1939</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Versündigungsideen: Onanie, Suizid</w:t>
              <w:softHyphen/>
              <w:t>gedanken</w:t>
            </w:r>
          </w:p>
        </w:tc>
      </w:tr>
      <w:tr>
        <w:trPr>
          <w:trHeight w:val="432"/>
        </w:trPr>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VI.</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9.5.1939</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0 0</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Völlig verwirrt. Ich-Verlust. Wird interniert</w:t>
            </w:r>
          </w:p>
        </w:tc>
      </w:tr>
    </w:tbl>
    <w:p>
      <w:pPr>
        <w:widowControl w:val="0"/>
        <w:spacing w:after="299" w:line="1" w:lineRule="exact"/>
      </w:pP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V.</w:t>
      </w:r>
      <w:r>
        <w:rPr>
          <w:color w:val="000000"/>
          <w:spacing w:val="0"/>
          <w:w w:val="100"/>
          <w:position w:val="0"/>
          <w:shd w:val="clear" w:color="auto" w:fill="auto"/>
          <w:lang w:val="de-DE" w:eastAsia="de-DE" w:bidi="de-DE"/>
        </w:rPr>
        <w:t xml:space="preserve"> G. P. IV</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und — !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bei dem Jüngling, </w:t>
      </w:r>
      <w:r>
        <w:rPr>
          <w:i/>
          <w:iCs/>
          <w:color w:val="000000"/>
          <w:spacing w:val="0"/>
          <w:w w:val="100"/>
          <w:position w:val="0"/>
          <w:shd w:val="clear" w:color="auto" w:fill="auto"/>
          <w:lang w:val="de-DE" w:eastAsia="de-DE" w:bidi="de-DE"/>
        </w:rPr>
        <w:t>V.</w:t>
      </w:r>
      <w:r>
        <w:rPr>
          <w:color w:val="000000"/>
          <w:spacing w:val="0"/>
          <w:w w:val="100"/>
          <w:position w:val="0"/>
          <w:shd w:val="clear" w:color="auto" w:fill="auto"/>
          <w:lang w:val="de-DE" w:eastAsia="de-DE" w:bidi="de-DE"/>
        </w:rPr>
        <w:t xml:space="preserve"> G. P. VI) in der Tat den Zustand des Irrewerdens, des Verwirrtseins • sichtbar macht</w:t>
      </w:r>
      <w:r>
        <w:rPr>
          <w:color w:val="000000"/>
          <w:spacing w:val="0"/>
          <w:w w:val="100"/>
          <w:position w:val="0"/>
          <w:shd w:val="clear" w:color="auto" w:fill="auto"/>
          <w:vertAlign w:val="superscript"/>
          <w:lang w:val="de-DE" w:eastAsia="de-DE" w:bidi="de-DE"/>
        </w:rPr>
        <w:footnoteReference w:id="117"/>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Erscheinen der Integration und Desintegration bei Wahnkranken ist somit ein Hinweis darauf, daß der Kranke in Gefahr ist, sich völlig zu verlieren und ver</w:t>
        <w:softHyphen/>
        <w:t xml:space="preserve">wirrt zu werden. Diese Feststellung, die wir schon 1947 mitteilten, wird durch das Material von E. </w:t>
      </w:r>
      <w:r>
        <w:rPr>
          <w:smallCaps/>
          <w:color w:val="000000"/>
          <w:spacing w:val="0"/>
          <w:w w:val="100"/>
          <w:position w:val="0"/>
          <w:shd w:val="clear" w:color="auto" w:fill="auto"/>
          <w:lang w:val="de-DE" w:eastAsia="de-DE" w:bidi="de-DE"/>
        </w:rPr>
        <w:t>Stumper</w:t>
      </w:r>
      <w:r>
        <w:rPr>
          <w:color w:val="000000"/>
          <w:spacing w:val="0"/>
          <w:w w:val="100"/>
          <w:position w:val="0"/>
          <w:shd w:val="clear" w:color="auto" w:fill="auto"/>
          <w:lang w:val="de-DE" w:eastAsia="de-DE" w:bidi="de-DE"/>
        </w:rPr>
        <w:t xml:space="preserve"> bestätigt.</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Fall Nr. 169: Bewußtseinsstörung bei einem latenten Epileptiker (Scb = ± ;£).</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Fall Nr. 170: Verwirrtheit, Angst vor Militärdienst (Scb — ± ± )•</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Fall Nr. 171 : Hypochondrische Katastrophenahnungen mit mehreren Selbstmordversuchen (Scb = ± ±; Scb = —I! ±; —! —).</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Fall Nr. 172: Substupor (Scb = ± ± und Scb = 0 0) bei einem Verfolgungswahnkranken (Scb = 0 —).</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Fall Nr. 173: Verwirrtheit (Scb = ± ± im V.G. P. und Scb = 0 0 im E.K. P.) bei einem V ersündigungs wahnkranken.</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Fall Nr. 174: Stuporöse Phasen, Selbstmordgedanken: Scb = 0 0 (4:13).</w:t>
      </w:r>
    </w:p>
    <w:p>
      <w:pPr>
        <w:pStyle w:val="Style12"/>
        <w:keepNext w:val="0"/>
        <w:keepLines w:val="0"/>
        <w:widowControl w:val="0"/>
        <w:shd w:val="clear" w:color="auto" w:fill="auto"/>
        <w:tabs>
          <w:tab w:leader="hyphen" w:pos="3898" w:val="left"/>
        </w:tabs>
        <w:bidi w:val="0"/>
        <w:spacing w:line="204" w:lineRule="auto"/>
        <w:ind w:left="0" w:firstLine="360"/>
        <w:jc w:val="left"/>
      </w:pPr>
      <w:r>
        <w:rPr>
          <w:color w:val="000000"/>
          <w:spacing w:val="0"/>
          <w:w w:val="100"/>
          <w:position w:val="0"/>
          <w:shd w:val="clear" w:color="auto" w:fill="auto"/>
          <w:lang w:val="de-DE" w:eastAsia="de-DE" w:bidi="de-DE"/>
        </w:rPr>
        <w:t>Fall Nr. 175 : Zeitweise stuporöse Hebephrenie (Scb = 0 0, 2:10) mit Beschuldigungswahn (Scb = 0 —) und Verbesserungswahn (Scb = H</w:t>
        <w:tab/>
        <w:t>)•</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Fall Nr. 176: Episodische Verwirrtheitszustände (Scb = 0 0, 2:9).</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Fall Nr. 177: Ich-Wechsel (Scb = 0 0, 6:10) bei einem Paranoiden mit Vergiftungsideen und Zornausbrüchen.</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Fall Nr. 178: «Debilität» (Scb = 00) bei einem Plomosexuellcn mit kindlichem Erfindungs</w:t>
        <w:softHyphen/>
        <w:t>und Verfolgungswahn.</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Fall Nr. 179 : Eine trunksüchtige Prostituierte, die im Dämmerzustandporzo/man ist (Scb = 00), mit Selbstmordversuchen und Zechprellerei.</w:t>
      </w:r>
    </w:p>
    <w:p>
      <w:pPr>
        <w:pStyle w:val="Style12"/>
        <w:keepNext w:val="0"/>
        <w:keepLines w:val="0"/>
        <w:widowControl w:val="0"/>
        <w:shd w:val="clear" w:color="auto" w:fill="auto"/>
        <w:tabs>
          <w:tab w:pos="5342" w:val="left"/>
        </w:tabs>
        <w:bidi w:val="0"/>
        <w:spacing w:line="204" w:lineRule="auto"/>
        <w:ind w:left="0" w:firstLine="360"/>
        <w:jc w:val="left"/>
      </w:pPr>
      <w:r>
        <w:rPr>
          <w:color w:val="000000"/>
          <w:spacing w:val="0"/>
          <w:w w:val="100"/>
          <w:position w:val="0"/>
          <w:shd w:val="clear" w:color="auto" w:fill="auto"/>
          <w:lang w:val="de-DE" w:eastAsia="de-DE" w:bidi="de-DE"/>
        </w:rPr>
        <w:t>Fall Nr. 180: Trunksucht mit Destruktionsanfällen bei einem - vermutlich - epileptischen Mann (Scb = 0 0, 6:10).</w:t>
        <w:tab/>
        <w: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II. Stupor und Ich-Funktion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Stupor ist nach E. und M.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«kein einheitliches Syndrom, sondern eine äußere Erscheinungsform verschiedener Zustände, worunter maximale Apathie, </w:t>
      </w:r>
      <w:r>
        <w:rPr>
          <w:color w:val="000000"/>
          <w:spacing w:val="0"/>
          <w:w w:val="100"/>
          <w:position w:val="0"/>
          <w:shd w:val="clear" w:color="auto" w:fill="auto"/>
          <w:lang w:val="de-DE" w:eastAsia="de-DE" w:bidi="de-DE"/>
        </w:rPr>
        <w:t>Hemmungen, Sperrungen, Überwältigung durch Schreck oder Angst, Hirntorpor irgendwelcher Art» dominierend Man sieht den Stupor vor allem bei der Schizo</w:t>
        <w:softHyphen/>
        <w:t>phrenie, Epilepsie, bei organischen Erkrankungen und auch bei Manisch-Depres</w:t>
        <w:softHyphen/>
        <w:t>siven. Bei unseren 180 Wahnkranken war Stupor oder Substupor in 13 Fällen ver</w:t>
        <w:softHyphen/>
        <w:t>merkt. Den klinischen Erfahrungen entsprechend, konnten wir durch die experi</w:t>
        <w:softHyphen/>
        <w:t>mentelle Ich-Analyse k/inn/ spezifische Ich-Funktion hinter dem Stupor feststellen.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war die Introprojektion (Nr. 75, 89), die d/struktive Projektion (Nr. 93, 95), die destruktive Entfremdung (Nr. 137, 158) in je zwei Fällen, die Negation (Nr. 60), die Integration (Nr. 172) und die Desintegration (Nr. 174) in je einem Fall die führende Ich-Funktion.</w:t>
      </w:r>
    </w:p>
    <w:p>
      <w:pPr>
        <w:pStyle w:val="Style22"/>
        <w:keepNext w:val="0"/>
        <w:keepLines w:val="0"/>
        <w:widowControl w:val="0"/>
        <w:numPr>
          <w:ilvl w:val="0"/>
          <w:numId w:val="493"/>
        </w:numPr>
        <w:shd w:val="clear" w:color="auto" w:fill="auto"/>
        <w:tabs>
          <w:tab w:pos="442" w:val="left"/>
        </w:tabs>
        <w:bidi w:val="0"/>
        <w:spacing w:line="240" w:lineRule="auto"/>
        <w:ind w:left="0" w:firstLine="0"/>
        <w:jc w:val="left"/>
      </w:pPr>
      <w:r>
        <w:rPr>
          <w:color w:val="000000"/>
          <w:spacing w:val="0"/>
          <w:w w:val="100"/>
          <w:position w:val="0"/>
          <w:shd w:val="clear" w:color="auto" w:fill="auto"/>
          <w:lang w:val="de-DE" w:eastAsia="de-DE" w:bidi="de-DE"/>
        </w:rPr>
        <w:t>Verwirrtheit und Ich-Funktion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Über die Beziehung zwischen den Ich-Funktionen und der Verwirrtheit müssen wir das nämliche behaupten wie beim Stupor. Insgesamt war die Ver</w:t>
        <w:softHyphen/>
        <w:t>wirrtheit in den 180 Krankengeschichten von Wahnbildungen nur neunmal ange</w:t>
        <w:softHyphen/>
        <w:t>geben. Die führenden Ich-Funktionen waren sehr mannigfaltig: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Totale Projektion (Nr. 2, 36), destruktive Projektion (Nr. 110, 113), Inte</w:t>
        <w:softHyphen/>
        <w:t>gration (Nr. 170, 173) führten in je zwei Fällen, reine Negation (Nr. 70), Ent</w:t>
        <w:softHyphen/>
        <w:t>fremdung (Nr. 163) und Desintegration (Nr. 175) in je einem Fall.</w:t>
      </w:r>
    </w:p>
    <w:p>
      <w:pPr>
        <w:pStyle w:val="Style22"/>
        <w:keepNext w:val="0"/>
        <w:keepLines w:val="0"/>
        <w:widowControl w:val="0"/>
        <w:numPr>
          <w:ilvl w:val="0"/>
          <w:numId w:val="493"/>
        </w:numPr>
        <w:shd w:val="clear" w:color="auto" w:fill="auto"/>
        <w:tabs>
          <w:tab w:pos="462" w:val="left"/>
        </w:tabs>
        <w:bidi w:val="0"/>
        <w:spacing w:line="240" w:lineRule="auto"/>
        <w:ind w:left="0" w:firstLine="0"/>
        <w:jc w:val="left"/>
      </w:pPr>
      <w:r>
        <w:rPr>
          <w:color w:val="000000"/>
          <w:spacing w:val="0"/>
          <w:w w:val="100"/>
          <w:position w:val="0"/>
          <w:shd w:val="clear" w:color="auto" w:fill="auto"/>
          <w:lang w:val="de-DE" w:eastAsia="de-DE" w:bidi="de-DE"/>
        </w:rPr>
        <w:t>Querulantenwahn und Ich-Funktion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Zur Frage der Beziehung zwischen den Ich-Funktionen und 'dem Querulanten</w:t>
        <w:softHyphen/>
        <w:t xml:space="preserve">wahn bzw. dem der Querulanz können wir folgendes mitteilen. In den recAs Fällen unseres Materials war in je zwei Fällen die totale </w:t>
      </w:r>
      <w:r>
        <w:rPr>
          <w:i/>
          <w:iCs/>
          <w:color w:val="000000"/>
          <w:spacing w:val="0"/>
          <w:w w:val="100"/>
          <w:position w:val="0"/>
          <w:shd w:val="clear" w:color="auto" w:fill="auto"/>
          <w:lang w:val="de-DE" w:eastAsia="de-DE" w:bidi="de-DE"/>
        </w:rPr>
        <w:t>Inflation</w:t>
      </w:r>
      <w:r>
        <w:rPr>
          <w:color w:val="000000"/>
          <w:spacing w:val="0"/>
          <w:w w:val="100"/>
          <w:position w:val="0"/>
          <w:shd w:val="clear" w:color="auto" w:fill="auto"/>
          <w:lang w:val="de-DE" w:eastAsia="de-DE" w:bidi="de-DE"/>
        </w:rPr>
        <w:t xml:space="preserve"> (Nr. 39, 40) und die Introprojektion (Nr. 81, 86), in je einem Fall die gehemmte Inflation (Nr. 121) und die gehemmte Projektion, also die Entfremdung (Nr. 133) die ausschlagge</w:t>
        <w:softHyphen/>
        <w:t xml:space="preserve">bende Ich-Funktion. In drei von sechs Fällen dominierte also die Inflation und ebenfalls in drei Fällen die Projektion in irgendeiner Form. Wir v/rmuten, daß die .Lu/st JW//Oz//r7/lzer•/n </w:t>
      </w:r>
      <w:r>
        <w:rPr>
          <w:i/>
          <w:iCs/>
          <w:color w:val="000000"/>
          <w:spacing w:val="0"/>
          <w:w w:val="100"/>
          <w:position w:val="0"/>
          <w:shd w:val="clear" w:color="auto" w:fill="auto"/>
          <w:lang w:val="de-DE" w:eastAsia="de-DE" w:bidi="de-DE"/>
        </w:rPr>
        <w:t>sur</w:t>
      </w:r>
      <w:r>
        <w:rPr>
          <w:color w:val="000000"/>
          <w:spacing w:val="0"/>
          <w:w w:val="100"/>
          <w:position w:val="0"/>
          <w:shd w:val="clear" w:color="auto" w:fill="auto"/>
          <w:lang w:val="de-DE" w:eastAsia="de-DE" w:bidi="de-DE"/>
        </w:rPr>
        <w:t xml:space="preserve"> Dgodias'zW/ eine </w:t>
      </w:r>
      <w:r>
        <w:rPr>
          <w:smallCaps/>
          <w:color w:val="000000"/>
          <w:spacing w:val="0"/>
          <w:w w:val="100"/>
          <w:position w:val="0"/>
          <w:shd w:val="clear" w:color="auto" w:fill="auto"/>
          <w:lang w:val="de-DE" w:eastAsia="de-DE" w:bidi="de-DE"/>
        </w:rPr>
        <w:t>z»///^</w:t>
      </w:r>
      <w:r>
        <w:rPr>
          <w:color w:val="000000"/>
          <w:spacing w:val="0"/>
          <w:w w:val="100"/>
          <w:position w:val="0"/>
          <w:shd w:val="clear" w:color="auto" w:fill="auto"/>
          <w:lang w:val="de-DE" w:eastAsia="de-DE" w:bidi="de-DE"/>
        </w:rPr>
        <w:t xml:space="preserve"> B/zy/hzzzzg azfw/z'j7. Mit dem grenzen</w:t>
        <w:softHyphen/>
        <w:t>losen Bedürfnis nach Ich-Ausdehnung hängt einerseits das völlige Unverständnis für die Rechte anderer, anderseits das krankhaft gesteigerte narzißtische Selbstbe</w:t>
        <w:softHyphen/>
        <w:t>wußtsein zusammen.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von tiefenpsychologischer Behandlung zweier Querulanten müssen wir eine besondere Entstehungsart des Querulantenwahns erwähnen, nämlich die, welche als Dnat^ von ErroAzm^fl^nie auftritt. In beiden infldtiv-pdrdnoiden Fällen war der Größenwahn mit einer bis/xu/ell/zn Erotomanie Jahre hindurch die führende Wahnform. Der 30jährige Gymnasiallehrer wollte der größte Dichter der Welt sein. Die 35jährige Psychiatrin glaubte, sie sei die begabteste Psychiatrin von allen ihren Kollegen in der Anstalt. Beide standen ununterbrochen im Zustand </w:t>
      </w:r>
      <w:r>
        <w:rPr>
          <w:i/>
          <w:iCs/>
          <w:color w:val="000000"/>
          <w:spacing w:val="0"/>
          <w:w w:val="100"/>
          <w:position w:val="0"/>
          <w:shd w:val="clear" w:color="auto" w:fill="auto"/>
          <w:lang w:val="de-DE" w:eastAsia="de-DE" w:bidi="de-DE"/>
        </w:rPr>
        <w:t>homo- sexneller</w:t>
      </w:r>
      <w:r>
        <w:rPr>
          <w:color w:val="000000"/>
          <w:spacing w:val="0"/>
          <w:w w:val="100"/>
          <w:position w:val="0"/>
          <w:shd w:val="clear" w:color="auto" w:fill="auto"/>
          <w:lang w:val="de-DE" w:eastAsia="de-DE" w:bidi="de-DE"/>
        </w:rPr>
        <w:t xml:space="preserve"> Inflationen neben heterosexueller Orientierung. In dem Maße wie die bi</w:t>
        <w:softHyphen/>
        <w:t>sexuellen Erotomani/phasen ahehhten, blühten die</w:t>
      </w:r>
      <w:r>
        <w:rPr>
          <w:color w:val="000000"/>
          <w:spacing w:val="0"/>
          <w:w w:val="100"/>
          <w:position w:val="0"/>
          <w:shd w:val="clear" w:color="auto" w:fill="auto"/>
          <w:vertAlign w:val="subscript"/>
          <w:lang w:val="de-DE" w:eastAsia="de-DE" w:bidi="de-DE"/>
        </w:rPr>
        <w:t>r</w:t>
      </w:r>
      <w:r>
        <w:rPr>
          <w:color w:val="000000"/>
          <w:spacing w:val="0"/>
          <w:w w:val="100"/>
          <w:position w:val="0"/>
          <w:shd w:val="clear" w:color="auto" w:fill="auto"/>
          <w:lang w:val="de-DE" w:eastAsia="de-DE" w:bidi="de-DE"/>
        </w:rPr>
        <w:t>Ow/rz/ldn£j-azJ^/z auf. Wir hatten den Eindruck, daß die Querulanz bei ihnen eigentlich eine D&gt;fek:</w:t>
      </w:r>
      <w:r>
        <w:rPr>
          <w:color w:val="000000"/>
          <w:spacing w:val="0"/>
          <w:w w:val="100"/>
          <w:position w:val="0"/>
          <w:shd w:val="clear" w:color="auto" w:fill="auto"/>
          <w:vertAlign w:val="subscript"/>
          <w:lang w:val="de-DE" w:eastAsia="de-DE" w:bidi="de-DE"/>
        </w:rPr>
        <w:t>l</w:t>
      </w:r>
      <w:r>
        <w:rPr>
          <w:color w:val="000000"/>
          <w:spacing w:val="0"/>
          <w:w w:val="100"/>
          <w:position w:val="0"/>
          <w:shd w:val="clear" w:color="auto" w:fill="auto"/>
          <w:lang w:val="de-DE" w:eastAsia="de-DE" w:bidi="de-DE"/>
        </w:rPr>
        <w:t>-i///z//zg des in- flativen , erotomdnisc--megdlomdnisc-en Paranoids darstelle.</w:t>
      </w:r>
    </w:p>
    <w:p>
      <w:pPr>
        <w:pStyle w:val="Style17"/>
        <w:keepNext w:val="0"/>
        <w:keepLines w:val="0"/>
        <w:widowControl w:val="0"/>
        <w:numPr>
          <w:ilvl w:val="0"/>
          <w:numId w:val="497"/>
        </w:numPr>
        <w:shd w:val="clear" w:color="auto" w:fill="auto"/>
        <w:tabs>
          <w:tab w:pos="356" w:val="left"/>
        </w:tabs>
        <w:bidi w:val="0"/>
        <w:spacing w:line="202" w:lineRule="auto"/>
        <w:ind w:left="0" w:firstLine="0"/>
        <w:jc w:val="left"/>
      </w:pPr>
      <w:r>
        <w:rPr>
          <w:color w:val="000000"/>
          <w:spacing w:val="0"/>
          <w:w w:val="100"/>
          <w:position w:val="0"/>
          <w:sz w:val="24"/>
          <w:szCs w:val="24"/>
          <w:shd w:val="clear" w:color="auto" w:fill="auto"/>
          <w:lang w:val="de-DE" w:eastAsia="de-DE" w:bidi="de-DE"/>
        </w:rPr>
        <w:t>Erotomanie und Ich-Funktion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E.roojmianie</w:t>
      </w:r>
      <w:r>
        <w:rPr>
          <w:color w:val="000000"/>
          <w:spacing w:val="0"/>
          <w:w w:val="100"/>
          <w:position w:val="0"/>
          <w:shd w:val="clear" w:color="auto" w:fill="auto"/>
          <w:lang w:val="de-DE" w:eastAsia="de-DE" w:bidi="de-DE"/>
        </w:rPr>
        <w:t xml:space="preserve"> als Symptom erschien bei 23 von 180 Wahnkranken (12,7%). Ich-psychologisch bilden sie zwei Gruppen.</w:t>
      </w:r>
    </w:p>
    <w:p>
      <w:pPr>
        <w:pStyle w:val="Style22"/>
        <w:keepNext w:val="0"/>
        <w:keepLines w:val="0"/>
        <w:widowControl w:val="0"/>
        <w:numPr>
          <w:ilvl w:val="0"/>
          <w:numId w:val="499"/>
        </w:numPr>
        <w:shd w:val="clear" w:color="auto" w:fill="auto"/>
        <w:tabs>
          <w:tab w:pos="648"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diastolische</w:t>
      </w:r>
      <w:r>
        <w:rPr>
          <w:color w:val="000000"/>
          <w:spacing w:val="0"/>
          <w:w w:val="100"/>
          <w:position w:val="0"/>
          <w:shd w:val="clear" w:color="auto" w:fill="auto"/>
          <w:lang w:val="de-DE" w:eastAsia="de-DE" w:bidi="de-DE"/>
        </w:rPr>
        <w:t xml:space="preserve"> Gruppe der Erotomanen wird gekennzeichnet:</w:t>
      </w:r>
    </w:p>
    <w:p>
      <w:pPr>
        <w:pStyle w:val="Style22"/>
        <w:keepNext w:val="0"/>
        <w:keepLines w:val="0"/>
        <w:widowControl w:val="0"/>
        <w:numPr>
          <w:ilvl w:val="0"/>
          <w:numId w:val="501"/>
        </w:numPr>
        <w:shd w:val="clear" w:color="auto" w:fill="auto"/>
        <w:tabs>
          <w:tab w:pos="605" w:val="left"/>
        </w:tabs>
        <w:bidi w:val="0"/>
        <w:spacing w:line="240" w:lineRule="auto"/>
        <w:ind w:left="0" w:firstLine="360"/>
        <w:jc w:val="left"/>
      </w:pPr>
      <w:r>
        <w:rPr>
          <w:color w:val="000000"/>
          <w:spacing w:val="0"/>
          <w:w w:val="100"/>
          <w:position w:val="0"/>
          <w:shd w:val="clear" w:color="auto" w:fill="auto"/>
          <w:lang w:val="de-DE" w:eastAsia="de-DE" w:bidi="de-DE"/>
        </w:rPr>
        <w:t xml:space="preserve">durch </w:t>
      </w:r>
      <w:r>
        <w:rPr>
          <w:i/>
          <w:iCs/>
          <w:color w:val="000000"/>
          <w:spacing w:val="0"/>
          <w:w w:val="100"/>
          <w:position w:val="0"/>
          <w:shd w:val="clear" w:color="auto" w:fill="auto"/>
          <w:lang w:val="de-DE" w:eastAsia="de-DE" w:bidi="de-DE"/>
        </w:rPr>
        <w:t>die Besessenheit (Inflation) von bisexuellen Regungen (Sch</w:t>
      </w:r>
      <w:r>
        <w:rPr>
          <w:color w:val="000000"/>
          <w:spacing w:val="0"/>
          <w:w w:val="100"/>
          <w:position w:val="0"/>
          <w:shd w:val="clear" w:color="auto" w:fill="auto"/>
          <w:lang w:val="de-DE" w:eastAsia="de-DE" w:bidi="de-DE"/>
        </w:rPr>
        <w:t xml:space="preserve"> = 0 + 1 : Nr. 31,</w:t>
      </w:r>
    </w:p>
    <w:p>
      <w:pPr>
        <w:pStyle w:val="Style22"/>
        <w:keepNext w:val="0"/>
        <w:keepLines w:val="0"/>
        <w:widowControl w:val="0"/>
        <w:shd w:val="clear" w:color="auto" w:fill="auto"/>
        <w:tabs>
          <w:tab w:pos="7096" w:val="left"/>
        </w:tabs>
        <w:bidi w:val="0"/>
        <w:spacing w:line="240" w:lineRule="auto"/>
        <w:ind w:left="0" w:firstLine="0"/>
        <w:jc w:val="left"/>
      </w:pPr>
      <w:r>
        <w:rPr>
          <w:color w:val="000000"/>
          <w:spacing w:val="0"/>
          <w:w w:val="100"/>
          <w:position w:val="0"/>
          <w:shd w:val="clear" w:color="auto" w:fill="auto"/>
          <w:lang w:val="de-DE" w:eastAsia="de-DE" w:bidi="de-DE"/>
        </w:rPr>
        <w:t>46, 47) oder durch iota/e Projektionen mit bisexuellen Inhalten (Sch = 0 — !: Nr. 20, 34). Die bisexuelle Besessenheit kann auch gehemmt werden (Nr. 123) oder zu einem Ich-Verlust mit Verwirrtheit führen (Nr. 174, 176, 178).</w:t>
        <w:tab/>
        <w:t>.</w:t>
      </w:r>
    </w:p>
    <w:p>
      <w:pPr>
        <w:pStyle w:val="Style22"/>
        <w:keepNext w:val="0"/>
        <w:keepLines w:val="0"/>
        <w:widowControl w:val="0"/>
        <w:numPr>
          <w:ilvl w:val="0"/>
          <w:numId w:val="50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Des öfteren wird die Homosexualität nicht manifest ausgelebt; die Kranken werden aber in dem Maße vpn homosexuellen, bisexuellen oder hermaphrodi- tischen Seinj^wünj^chen besessen, daß sie völlig arbeitsunfähig und - des öfteren - qz/■iru/diorisch werden. Ihre wahnhaften Ideen sind von Seinsmacht-Natur.</w:t>
      </w:r>
    </w:p>
    <w:p>
      <w:pPr>
        <w:pStyle w:val="Style22"/>
        <w:keepNext w:val="0"/>
        <w:keepLines w:val="0"/>
        <w:widowControl w:val="0"/>
        <w:numPr>
          <w:ilvl w:val="0"/>
          <w:numId w:val="499"/>
        </w:numPr>
        <w:shd w:val="clear" w:color="auto" w:fill="auto"/>
        <w:tabs>
          <w:tab w:pos="648" w:val="left"/>
        </w:tabs>
        <w:bidi w:val="0"/>
        <w:spacing w:line="240" w:lineRule="auto"/>
        <w:ind w:left="0" w:firstLine="360"/>
        <w:jc w:val="left"/>
      </w:pPr>
      <w:r>
        <w:rPr>
          <w:color w:val="000000"/>
          <w:spacing w:val="0"/>
          <w:w w:val="100"/>
          <w:position w:val="0"/>
          <w:shd w:val="clear" w:color="auto" w:fill="auto"/>
          <w:lang w:val="de-DE" w:eastAsia="de-DE" w:bidi="de-DE"/>
        </w:rPr>
        <w:t>Die Jysi</w:t>
      </w:r>
      <w:r>
        <w:rPr>
          <w:color w:val="000000"/>
          <w:spacing w:val="0"/>
          <w:w w:val="100"/>
          <w:position w:val="0"/>
          <w:shd w:val="clear" w:color="auto" w:fill="auto"/>
          <w:vertAlign w:val="superscript"/>
          <w:lang w:val="de-DE" w:eastAsia="de-DE" w:bidi="de-DE"/>
        </w:rPr>
        <w:footnoteReference w:id="118"/>
      </w:r>
      <w:r>
        <w:rPr>
          <w:color w:val="000000"/>
          <w:spacing w:val="0"/>
          <w:w w:val="100"/>
          <w:position w:val="0"/>
          <w:shd w:val="clear" w:color="auto" w:fill="auto"/>
          <w:lang w:val="de-DE" w:eastAsia="de-DE" w:bidi="de-DE"/>
        </w:rPr>
        <w:t>o/zSc•he Gruppe der Erotomanen wird gekennzeichnet :</w:t>
      </w:r>
    </w:p>
    <w:p>
      <w:pPr>
        <w:pStyle w:val="Style22"/>
        <w:keepNext w:val="0"/>
        <w:keepLines w:val="0"/>
        <w:widowControl w:val="0"/>
        <w:numPr>
          <w:ilvl w:val="0"/>
          <w:numId w:val="503"/>
        </w:numPr>
        <w:shd w:val="clear" w:color="auto" w:fill="auto"/>
        <w:tabs>
          <w:tab w:pos="605" w:val="left"/>
          <w:tab w:leader="hyphen" w:pos="7096" w:val="left"/>
        </w:tabs>
        <w:bidi w:val="0"/>
        <w:spacing w:line="240" w:lineRule="auto"/>
        <w:ind w:left="0" w:firstLine="360"/>
        <w:jc w:val="left"/>
      </w:pPr>
      <w:r>
        <w:rPr>
          <w:color w:val="000000"/>
          <w:spacing w:val="0"/>
          <w:w w:val="100"/>
          <w:position w:val="0"/>
          <w:shd w:val="clear" w:color="auto" w:fill="auto"/>
          <w:lang w:val="de-DE" w:eastAsia="de-DE" w:bidi="de-DE"/>
        </w:rPr>
        <w:t>durch die Dominanz der Egosystole (Sch = + 0: Nr. 54, 55, Sch = +</w:t>
        <w:tab/>
        <w:t>:</w:t>
      </w:r>
    </w:p>
    <w:p>
      <w:pPr>
        <w:pStyle w:val="Style22"/>
        <w:keepNext w:val="0"/>
        <w:keepLines w:val="0"/>
        <w:widowControl w:val="0"/>
        <w:shd w:val="clear" w:color="auto" w:fill="auto"/>
        <w:tabs>
          <w:tab w:pos="4080" w:val="left"/>
        </w:tabs>
        <w:bidi w:val="0"/>
        <w:spacing w:line="240" w:lineRule="auto"/>
        <w:ind w:left="0" w:firstLine="0"/>
        <w:jc w:val="left"/>
      </w:pPr>
      <w:r>
        <w:rPr>
          <w:color w:val="000000"/>
          <w:spacing w:val="0"/>
          <w:w w:val="100"/>
          <w:position w:val="0"/>
          <w:shd w:val="clear" w:color="auto" w:fill="auto"/>
          <w:lang w:val="de-DE" w:eastAsia="de-DE" w:bidi="de-DE"/>
        </w:rPr>
        <w:t>Nr. 86, 87), d. h. durch Introjektion oder Introprojeknon, oder aber durch die Destruktion mit Entfremdung (Sch = —- !</w:t>
        <w:tab/>
        <w:t>Nr. 130, 142, 144). Hier dominiert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also nicht die Seinsmacht, sondern die Habmacht.</w:t>
      </w:r>
    </w:p>
    <w:p>
      <w:pPr>
        <w:pStyle w:val="Style22"/>
        <w:keepNext w:val="0"/>
        <w:keepLines w:val="0"/>
        <w:widowControl w:val="0"/>
        <w:numPr>
          <w:ilvl w:val="0"/>
          <w:numId w:val="503"/>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Dem entspricht auch die klinische Manifestation der «systolischen» Ero</w:t>
        <w:softHyphen/>
        <w:t>tomanie: Exhibitionismus, Fetischismus, Masochismus. In diesen Fällen ist die Macht der sexuellen Zebisiizndhw.^i (Egosystole) in aktiver oder passiver (maso</w:t>
        <w:softHyphen/>
        <w:t>chistischer) Form die leitende Tendenz im Sexus.</w:t>
      </w:r>
    </w:p>
    <w:p>
      <w:pPr>
        <w:pStyle w:val="Style17"/>
        <w:keepNext w:val="0"/>
        <w:keepLines w:val="0"/>
        <w:widowControl w:val="0"/>
        <w:numPr>
          <w:ilvl w:val="0"/>
          <w:numId w:val="497"/>
        </w:numPr>
        <w:shd w:val="clear" w:color="auto" w:fill="auto"/>
        <w:bidi w:val="0"/>
        <w:spacing w:line="202" w:lineRule="auto"/>
        <w:ind w:left="0" w:firstLine="0"/>
        <w:jc w:val="left"/>
      </w:pPr>
      <w:r>
        <w:rPr>
          <w:color w:val="000000"/>
          <w:spacing w:val="0"/>
          <w:w w:val="100"/>
          <w:position w:val="0"/>
          <w:sz w:val="24"/>
          <w:szCs w:val="24"/>
          <w:shd w:val="clear" w:color="auto" w:fill="auto"/>
          <w:lang w:val="de-DE" w:eastAsia="de-DE" w:bidi="de-DE"/>
        </w:rPr>
        <w:t>- Halluzinationen und Ich-Funktionen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Unter Halluzination versteht bekanntlich die Psychiatrie leibhaftige Trug</w:t>
        <w:softHyphen/>
        <w:t xml:space="preserve">wahrnehmungen, welche vö/l/'g </w:t>
      </w:r>
      <w:r>
        <w:rPr>
          <w:i/>
          <w:iCs/>
          <w:color w:val="000000"/>
          <w:spacing w:val="0"/>
          <w:w w:val="100"/>
          <w:position w:val="0"/>
          <w:shd w:val="clear" w:color="auto" w:fill="auto"/>
          <w:lang w:val="de-DE" w:eastAsia="de-DE" w:bidi="de-DE"/>
        </w:rPr>
        <w:t>neu</w:t>
      </w:r>
      <w:r>
        <w:rPr>
          <w:color w:val="000000"/>
          <w:spacing w:val="0"/>
          <w:w w:val="100"/>
          <w:position w:val="0"/>
          <w:shd w:val="clear" w:color="auto" w:fill="auto"/>
          <w:lang w:val="de-DE" w:eastAsia="de-DE" w:bidi="de-DE"/>
        </w:rPr>
        <w:t xml:space="preserve"> und nicht aus realen Wahrnehmungen ent</w:t>
        <w:softHyphen/>
        <w:t xml:space="preserve">stehen. Während die Illusionen «krankhaft gefälschte wirkZ«'^ Wahrnehmungen» darstellen, sind die Halluzizatianen «n^Ar-bzW/,« </w:t>
      </w:r>
      <w:r>
        <w:rPr>
          <w:i/>
          <w:iCs/>
          <w:color w:val="000000"/>
          <w:spacing w:val="0"/>
          <w:w w:val="100"/>
          <w:position w:val="0"/>
          <w:shd w:val="clear" w:color="auto" w:fill="auto"/>
          <w:lang w:val="de-DE" w:eastAsia="de-DE" w:bidi="de-DE"/>
        </w:rPr>
        <w:t xml:space="preserve">ohne entsprechenden Rei^ wow </w:t>
      </w:r>
      <w:r>
        <w:rPr>
          <w:color w:val="000000"/>
          <w:spacing w:val="0"/>
          <w:w w:val="100"/>
          <w:position w:val="0"/>
          <w:shd w:val="clear" w:color="auto" w:fill="auto"/>
          <w:lang w:val="de-DE" w:eastAsia="de-DE" w:bidi="de-DE"/>
        </w:rPr>
        <w:t>außen » 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Beziehung der Halluzinationen zu den Wahnvorstellungen ist heute noch eine Streitfrage der Psychiatrie. Wahn ist ein krankhaft verfälschtes Urteil, Wahn</w:t>
        <w:softHyphen/>
        <w:t xml:space="preserve">ideen sind krankhaft verfälschte Vorstellungen, </w:t>
      </w:r>
      <w:r>
        <w:rPr>
          <w:i/>
          <w:iCs/>
          <w:color w:val="000000"/>
          <w:spacing w:val="0"/>
          <w:w w:val="100"/>
          <w:position w:val="0"/>
          <w:shd w:val="clear" w:color="auto" w:fill="auto"/>
          <w:lang w:val="de-DE" w:eastAsia="de-DE" w:bidi="de-DE"/>
        </w:rPr>
        <w:t>H^alluzination</w:t>
      </w:r>
      <w:r>
        <w:rPr>
          <w:color w:val="000000"/>
          <w:spacing w:val="0"/>
          <w:w w:val="100"/>
          <w:position w:val="0"/>
          <w:shd w:val="clear" w:color="auto" w:fill="auto"/>
          <w:lang w:val="de-DE" w:eastAsia="de-DE" w:bidi="de-DE"/>
        </w:rPr>
        <w:t xml:space="preserve"> ist eine krankhaft verfälschte trughafte Wahrnehmung ohne einen Reiz von außen.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Urteil, Vorstellung und Wahrnehmung sind aber verschiedene psychische. Funktionen. Der Wahn stammt aus der Vorsteilungsweit, die Halluzination aus der Wahrnehmungswelt. Wir haben bereits erwähnt, daß K. </w:t>
      </w:r>
      <w:r>
        <w:rPr>
          <w:smallCaps/>
          <w:color w:val="000000"/>
          <w:spacing w:val="0"/>
          <w:w w:val="100"/>
          <w:position w:val="0"/>
          <w:shd w:val="clear" w:color="auto" w:fill="auto"/>
          <w:lang w:val="de-DE" w:eastAsia="de-DE" w:bidi="de-DE"/>
        </w:rPr>
        <w:t>Zucker</w:t>
      </w:r>
      <w:r>
        <w:rPr>
          <w:color w:val="000000"/>
          <w:spacing w:val="0"/>
          <w:w w:val="100"/>
          <w:position w:val="0"/>
          <w:shd w:val="clear" w:color="auto" w:fill="auto"/>
          <w:lang w:val="de-DE" w:eastAsia="de-DE" w:bidi="de-DE"/>
        </w:rPr>
        <w:t xml:space="preserve"> den Versuch. gemacht hat, durch Vorstellungsexperimente an Schizophrenen die direkte Be</w:t>
        <w:softHyphen/>
        <w:t>ziehung zwischen Wahnbildungen und Halluzinationen bei der Schizophrenie her- zustenen. Von den sog. «gemachten Gedanken» der Paranoiden zu den Halluzi</w:t>
        <w:softHyphen/>
        <w:t>nationen sollen nach ihm fließedde Übergänge bestehen. In den Vorstellungs</w:t>
        <w:softHyphen/>
        <w:t xml:space="preserve">experimenten bekam K. </w:t>
      </w:r>
      <w:r>
        <w:rPr>
          <w:smallCaps/>
          <w:color w:val="000000"/>
          <w:spacing w:val="0"/>
          <w:w w:val="100"/>
          <w:position w:val="0"/>
          <w:shd w:val="clear" w:color="auto" w:fill="auto"/>
          <w:lang w:val="de-DE" w:eastAsia="de-DE" w:bidi="de-DE"/>
        </w:rPr>
        <w:t>Zucker</w:t>
      </w:r>
      <w:r>
        <w:rPr>
          <w:color w:val="000000"/>
          <w:spacing w:val="0"/>
          <w:w w:val="100"/>
          <w:position w:val="0"/>
          <w:shd w:val="clear" w:color="auto" w:fill="auto"/>
          <w:lang w:val="de-DE" w:eastAsia="de-DE" w:bidi="de-DE"/>
        </w:rPr>
        <w:t xml:space="preserve"> von seinen Kranken die Antwort, «daß Halluzi</w:t>
        <w:softHyphen/>
        <w:t>nationen und Vorstellungen qualitativ identisch seien».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Behauptung wurde von uns auf dem Wege der experimentenen Ich- Analyse geprüft. Von den 180 Wahekraeken fanden wir bei 40, also bei 22,2%,. </w:t>
      </w:r>
      <w:r>
        <w:rPr>
          <w:i/>
          <w:iCs/>
          <w:color w:val="000000"/>
          <w:spacing w:val="0"/>
          <w:w w:val="100"/>
          <w:position w:val="0"/>
          <w:shd w:val="clear" w:color="auto" w:fill="auto"/>
          <w:lang w:val="de-DE" w:eastAsia="de-DE" w:bidi="de-DE"/>
        </w:rPr>
        <w:t>neben</w:t>
      </w:r>
      <w:r>
        <w:rPr>
          <w:color w:val="000000"/>
          <w:spacing w:val="0"/>
          <w:w w:val="100"/>
          <w:position w:val="0"/>
          <w:shd w:val="clear" w:color="auto" w:fill="auto"/>
          <w:lang w:val="de-DE" w:eastAsia="de-DE" w:bidi="de-DE"/>
        </w:rPr>
        <w:t xml:space="preserve"> den Wahnideen auch Halluzinationen. Unsere Untersuchungen gingen nun in zwei Richtungen. Erstens suchten wir Antwort auf die Frage, ob eine bestimmte Affinität zwischen den </w:t>
      </w:r>
      <w:r>
        <w:rPr>
          <w:i/>
          <w:iCs/>
          <w:color w:val="000000"/>
          <w:spacing w:val="0"/>
          <w:w w:val="100"/>
          <w:position w:val="0"/>
          <w:shd w:val="clear" w:color="auto" w:fill="auto"/>
          <w:lang w:val="de-DE" w:eastAsia="de-DE" w:bidi="de-DE"/>
        </w:rPr>
        <w:t>ich-psycbologischen Wahnformen und</w:t>
      </w:r>
      <w:r>
        <w:rPr>
          <w:color w:val="000000"/>
          <w:spacing w:val="0"/>
          <w:w w:val="100"/>
          <w:position w:val="0"/>
          <w:shd w:val="clear" w:color="auto" w:fill="auto"/>
          <w:lang w:val="de-DE" w:eastAsia="de-DE" w:bidi="de-DE"/>
        </w:rPr>
        <w:t xml:space="preserve">dka </w:t>
      </w:r>
      <w:r>
        <w:rPr>
          <w:i/>
          <w:iCs/>
          <w:color w:val="000000"/>
          <w:spacing w:val="0"/>
          <w:w w:val="100"/>
          <w:position w:val="0"/>
          <w:shd w:val="clear" w:color="auto" w:fill="auto"/>
          <w:lang w:val="de-DE" w:eastAsia="de-DE" w:bidi="de-DE"/>
        </w:rPr>
        <w:t xml:space="preserve">Halluzinationen bestehe. </w:t>
      </w:r>
      <w:r>
        <w:rPr>
          <w:color w:val="000000"/>
          <w:spacing w:val="0"/>
          <w:w w:val="100"/>
          <w:position w:val="0"/>
          <w:shd w:val="clear" w:color="auto" w:fill="auto"/>
          <w:lang w:val="de-DE" w:eastAsia="de-DE" w:bidi="de-DE"/>
        </w:rPr>
        <w:t>Zweitens stellten wir die Häufigkeitsverhältnisse der experimentell festgestellten führenden Ich-Funktionen bei den Halluzinationen fest.</w:t>
      </w:r>
    </w:p>
    <w:p>
      <w:pPr>
        <w:pStyle w:val="Style22"/>
        <w:keepNext w:val="0"/>
        <w:keepLines w:val="0"/>
        <w:widowControl w:val="0"/>
        <w:shd w:val="clear" w:color="auto" w:fill="auto"/>
        <w:tabs>
          <w:tab w:pos="4444" w:val="left"/>
        </w:tabs>
        <w:bidi w:val="0"/>
        <w:spacing w:line="240" w:lineRule="auto"/>
        <w:ind w:left="0" w:firstLine="360"/>
        <w:jc w:val="left"/>
      </w:pPr>
      <w:r>
        <w:rPr>
          <w:color w:val="000000"/>
          <w:spacing w:val="0"/>
          <w:w w:val="100"/>
          <w:position w:val="0"/>
          <w:shd w:val="clear" w:color="auto" w:fill="auto"/>
          <w:lang w:val="de-DE" w:eastAsia="de-DE" w:bidi="de-DE"/>
        </w:rPr>
        <w:t>Tabelle 26 antwortet auf die erste Frage :</w:t>
        <w:tab/>
        <w:t>.</w:t>
      </w:r>
    </w:p>
    <w:p>
      <w:pPr>
        <w:pStyle w:val="Style44"/>
        <w:keepNext w:val="0"/>
        <w:keepLines w:val="0"/>
        <w:widowControl w:val="0"/>
        <w:shd w:val="clear" w:color="auto" w:fill="auto"/>
        <w:bidi w:val="0"/>
        <w:spacing w:line="240" w:lineRule="auto"/>
        <w:ind w:left="2174" w:firstLine="0"/>
        <w:jc w:val="left"/>
      </w:pPr>
      <w:r>
        <w:rPr>
          <w:i w:val="0"/>
          <w:iCs w:val="0"/>
          <w:color w:val="000000"/>
          <w:spacing w:val="0"/>
          <w:w w:val="100"/>
          <w:position w:val="0"/>
          <w:shd w:val="clear" w:color="auto" w:fill="auto"/>
          <w:lang w:val="de-DE" w:eastAsia="de-DE" w:bidi="de-DE"/>
        </w:rPr>
        <w:t xml:space="preserve">Tabelle 26. Hal/uz/na/oM </w:t>
      </w:r>
      <w:r>
        <w:rPr>
          <w:color w:val="000000"/>
          <w:spacing w:val="0"/>
          <w:w w:val="100"/>
          <w:position w:val="0"/>
          <w:shd w:val="clear" w:color="auto" w:fill="auto"/>
          <w:lang w:val="de-DE" w:eastAsia="de-DE" w:bidi="de-DE"/>
        </w:rPr>
        <w:t>und</w:t>
      </w:r>
      <w:r>
        <w:rPr>
          <w:i w:val="0"/>
          <w:iCs w:val="0"/>
          <w:color w:val="000000"/>
          <w:spacing w:val="0"/>
          <w:w w:val="100"/>
          <w:position w:val="0"/>
          <w:shd w:val="clear" w:color="auto" w:fill="auto"/>
          <w:lang w:val="de-DE" w:eastAsia="de-DE" w:bidi="de-DE"/>
        </w:rPr>
        <w:t xml:space="preserve"> Wabnform</w:t>
      </w:r>
    </w:p>
    <w:tbl>
      <w:tblPr>
        <w:tblOverlap w:val="never"/>
        <w:jc w:val="left"/>
        <w:tblLayout w:type="fixed"/>
      </w:tblPr>
      <w:tblGrid>
        <w:gridCol w:w="1579"/>
        <w:gridCol w:w="941"/>
        <w:gridCol w:w="941"/>
        <w:gridCol w:w="931"/>
        <w:gridCol w:w="946"/>
        <w:gridCol w:w="941"/>
        <w:gridCol w:w="974"/>
      </w:tblGrid>
      <w:tr>
        <w:trPr>
          <w:trHeight w:val="821"/>
        </w:trPr>
        <w:tc>
          <w:tcPr>
            <w:tcBorders>
              <w:top w:val="single" w:sz="4"/>
            </w:tcBorders>
            <w:shd w:val="clear" w:color="auto" w:fill="FFFFFF"/>
            <w:vAlign w:val="center"/>
          </w:tcPr>
          <w:p>
            <w:pPr>
              <w:pStyle w:val="Style46"/>
              <w:keepNext w:val="0"/>
              <w:keepLines w:val="0"/>
              <w:widowControl w:val="0"/>
              <w:shd w:val="clear" w:color="auto" w:fill="auto"/>
              <w:bidi w:val="0"/>
              <w:spacing w:line="197" w:lineRule="auto"/>
              <w:ind w:left="0" w:firstLine="0"/>
              <w:jc w:val="left"/>
              <w:rPr>
                <w:sz w:val="18"/>
                <w:szCs w:val="18"/>
              </w:rPr>
            </w:pPr>
            <w:r>
              <w:rPr>
                <w:i/>
                <w:iCs/>
                <w:color w:val="000000"/>
                <w:spacing w:val="0"/>
                <w:w w:val="100"/>
                <w:position w:val="0"/>
                <w:sz w:val="18"/>
                <w:szCs w:val="18"/>
                <w:shd w:val="clear" w:color="auto" w:fill="auto"/>
                <w:lang w:val="de-DE" w:eastAsia="de-DE" w:bidi="de-DE"/>
              </w:rPr>
              <w:t>Hahuziinatonen</w:t>
            </w:r>
            <w:r>
              <w:rPr>
                <w:color w:val="000000"/>
                <w:spacing w:val="0"/>
                <w:w w:val="100"/>
                <w:position w:val="0"/>
                <w:sz w:val="18"/>
                <w:szCs w:val="18"/>
                <w:shd w:val="clear" w:color="auto" w:fill="auto"/>
                <w:lang w:val="de-DE" w:eastAsia="de-DE" w:bidi="de-DE"/>
              </w:rPr>
              <w:t xml:space="preserve"> be den verschiedenen Zeh- </w:t>
            </w:r>
            <w:r>
              <w:rPr>
                <w:i/>
                <w:iCs/>
                <w:color w:val="000000"/>
                <w:spacing w:val="0"/>
                <w:w w:val="100"/>
                <w:position w:val="0"/>
                <w:sz w:val="18"/>
                <w:szCs w:val="18"/>
                <w:shd w:val="clear" w:color="auto" w:fill="auto"/>
                <w:lang w:val="de-DE" w:eastAsia="de-DE" w:bidi="de-DE"/>
              </w:rPr>
              <w:t>Wahnjormen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Zahl der betreffenden Zeb-FU/nk/zon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Zahl der </w:t>
            </w:r>
            <w:r>
              <w:rPr>
                <w:i/>
                <w:iCs/>
                <w:color w:val="000000"/>
                <w:spacing w:val="0"/>
                <w:w w:val="100"/>
                <w:position w:val="0"/>
                <w:sz w:val="18"/>
                <w:szCs w:val="18"/>
                <w:shd w:val="clear" w:color="auto" w:fill="auto"/>
                <w:lang w:val="de-DE" w:eastAsia="de-DE" w:bidi="de-DE"/>
              </w:rPr>
              <w:t>ein</w:t>
              <w:softHyphen/>
              <w:t>fachen Hal</w:t>
              <w:softHyphen/>
              <w:t>luzinations</w:t>
              <w:softHyphen/>
              <w:t>stimmen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Zahl der</w:t>
            </w:r>
          </w:p>
          <w:p>
            <w:pPr>
              <w:pStyle w:val="Style46"/>
              <w:keepNext w:val="0"/>
              <w:keepLines w:val="0"/>
              <w:widowControl w:val="0"/>
              <w:shd w:val="clear" w:color="auto" w:fill="auto"/>
              <w:bidi w:val="0"/>
              <w:spacing w:line="204" w:lineRule="auto"/>
              <w:ind w:left="0" w:firstLine="0"/>
              <w:jc w:val="left"/>
              <w:rPr>
                <w:sz w:val="18"/>
                <w:szCs w:val="18"/>
              </w:rPr>
            </w:pPr>
            <w:r>
              <w:rPr>
                <w:color w:val="000000"/>
                <w:spacing w:val="0"/>
                <w:w w:val="100"/>
                <w:position w:val="0"/>
                <w:sz w:val="18"/>
                <w:szCs w:val="18"/>
                <w:shd w:val="clear" w:color="auto" w:fill="auto"/>
                <w:lang w:val="de-DE" w:eastAsia="de-DE" w:bidi="de-DE"/>
              </w:rPr>
              <w:t>Lezbha//zz-</w:t>
            </w:r>
          </w:p>
          <w:p>
            <w:pPr>
              <w:pStyle w:val="Style46"/>
              <w:keepNext w:val="0"/>
              <w:keepLines w:val="0"/>
              <w:widowControl w:val="0"/>
              <w:shd w:val="clear" w:color="auto" w:fill="auto"/>
              <w:bidi w:val="0"/>
              <w:spacing w:line="187" w:lineRule="auto"/>
              <w:ind w:left="0" w:firstLine="0"/>
              <w:jc w:val="left"/>
              <w:rPr>
                <w:sz w:val="18"/>
                <w:szCs w:val="18"/>
              </w:rPr>
            </w:pPr>
            <w:r>
              <w:rPr>
                <w:color w:val="000000"/>
                <w:spacing w:val="0"/>
                <w:w w:val="100"/>
                <w:position w:val="0"/>
                <w:sz w:val="18"/>
                <w:szCs w:val="18"/>
                <w:shd w:val="clear" w:color="auto" w:fill="auto"/>
                <w:lang w:val="de-DE" w:eastAsia="de-DE" w:bidi="de-DE"/>
              </w:rPr>
              <w:t>Zizzatzonen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Summe </w:t>
            </w:r>
            <w:r>
              <w:rPr>
                <w:i/>
                <w:iCs/>
                <w:color w:val="000000"/>
                <w:spacing w:val="0"/>
                <w:w w:val="100"/>
                <w:position w:val="0"/>
                <w:sz w:val="18"/>
                <w:szCs w:val="18"/>
                <w:shd w:val="clear" w:color="auto" w:fill="auto"/>
                <w:lang w:val="de-DE" w:eastAsia="de-DE" w:bidi="de-DE"/>
              </w:rPr>
              <w:t>aller</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Halluzina</w:t>
              <w:softHyphen/>
              <w:t>tionen</w:t>
            </w:r>
          </w:p>
        </w:tc>
        <w:tc>
          <w:tcPr>
            <w:tcBorders>
              <w:top w:val="single" w:sz="4"/>
              <w:left w:val="single" w:sz="4"/>
            </w:tcBorders>
            <w:shd w:val="clear" w:color="auto" w:fill="FFFFFF"/>
            <w:vAlign w:val="bottom"/>
          </w:tcPr>
          <w:p>
            <w:pPr>
              <w:pStyle w:val="Style46"/>
              <w:keepNext w:val="0"/>
              <w:keepLines w:val="0"/>
              <w:widowControl w:val="0"/>
              <w:shd w:val="clear" w:color="auto" w:fill="auto"/>
              <w:bidi w:val="0"/>
              <w:spacing w:line="192"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 i" bezug auf </w:t>
            </w:r>
            <w:r>
              <w:rPr>
                <w:i/>
                <w:iCs/>
                <w:color w:val="000000"/>
                <w:spacing w:val="0"/>
                <w:w w:val="100"/>
                <w:position w:val="0"/>
                <w:sz w:val="18"/>
                <w:szCs w:val="18"/>
                <w:shd w:val="clear" w:color="auto" w:fill="auto"/>
                <w:lang w:val="de-DE" w:eastAsia="de-DE" w:bidi="de-DE"/>
              </w:rPr>
              <w:t xml:space="preserve">die </w:t>
            </w:r>
            <w:r>
              <w:rPr>
                <w:color w:val="000000"/>
                <w:spacing w:val="0"/>
                <w:w w:val="100"/>
                <w:position w:val="0"/>
                <w:sz w:val="18"/>
                <w:szCs w:val="18"/>
                <w:shd w:val="clear" w:color="auto" w:fill="auto"/>
                <w:lang w:val="de-DE" w:eastAsia="de-DE" w:bidi="de-DE"/>
              </w:rPr>
              <w:t>Wahn- /ormen</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0" w:lineRule="auto"/>
              <w:ind w:left="0" w:firstLine="0"/>
              <w:jc w:val="left"/>
              <w:rPr>
                <w:sz w:val="18"/>
                <w:szCs w:val="18"/>
              </w:rPr>
            </w:pPr>
            <w:r>
              <w:rPr>
                <w:color w:val="000000"/>
                <w:spacing w:val="0"/>
                <w:w w:val="100"/>
                <w:position w:val="0"/>
                <w:sz w:val="18"/>
                <w:szCs w:val="18"/>
                <w:shd w:val="clear" w:color="auto" w:fill="auto"/>
                <w:lang w:val="de-DE" w:eastAsia="de-DE" w:bidi="de-DE"/>
              </w:rPr>
              <w:t>% in bezug auf alle .Hal-</w:t>
            </w:r>
          </w:p>
        </w:tc>
      </w:tr>
      <w:tr>
        <w:trPr>
          <w:trHeight w:val="552"/>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 Pro/eZ/zonjw'abn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85</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22</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52:85</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47,4%</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32:40=</w:t>
            </w:r>
          </w:p>
          <w:p>
            <w:pPr>
              <w:pStyle w:val="Style46"/>
              <w:keepNext w:val="0"/>
              <w:keepLines w:val="0"/>
              <w:widowControl w:val="0"/>
              <w:shd w:val="clear" w:color="auto" w:fill="auto"/>
              <w:bidi w:val="0"/>
              <w:spacing w:line="216" w:lineRule="auto"/>
              <w:ind w:left="0" w:firstLine="0"/>
              <w:jc w:val="left"/>
              <w:rPr>
                <w:sz w:val="18"/>
                <w:szCs w:val="18"/>
              </w:rPr>
            </w:pPr>
            <w:r>
              <w:rPr>
                <w:color w:val="000000"/>
                <w:spacing w:val="0"/>
                <w:w w:val="100"/>
                <w:position w:val="0"/>
                <w:sz w:val="18"/>
                <w:szCs w:val="18"/>
                <w:shd w:val="clear" w:color="auto" w:fill="auto"/>
                <w:lang w:val="de-DE" w:eastAsia="de-DE" w:bidi="de-DE"/>
              </w:rPr>
              <w:t>80%</w:t>
            </w:r>
          </w:p>
        </w:tc>
      </w:tr>
      <w:tr>
        <w:trPr>
          <w:trHeight w:val="552"/>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26</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46"/>
              <w:keepNext w:val="0"/>
              <w:keepLines w:val="0"/>
              <w:widowControl w:val="0"/>
              <w:shd w:val="clear" w:color="auto" w:fill="auto"/>
              <w:tabs>
                <w:tab w:pos="240" w:val="left"/>
              </w:tabs>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tab/>
              <w:t>4:26</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15,4%</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4:40 =</w:t>
            </w:r>
          </w:p>
          <w:p>
            <w:pPr>
              <w:pStyle w:val="Style46"/>
              <w:keepNext w:val="0"/>
              <w:keepLines w:val="0"/>
              <w:widowControl w:val="0"/>
              <w:shd w:val="clear" w:color="auto" w:fill="auto"/>
              <w:bidi w:val="0"/>
              <w:spacing w:line="216"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r>
      <w:tr>
        <w:trPr>
          <w:trHeight w:val="422"/>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ZZI. Zn^z^j^ej^^e^kt/o^^/j^wahn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0:4</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552"/>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ZV. A^ga/ön/wahn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53</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4:53</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7,5%</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4:40 =</w:t>
            </w:r>
          </w:p>
          <w:p>
            <w:pPr>
              <w:pStyle w:val="Style46"/>
              <w:keepNext w:val="0"/>
              <w:keepLines w:val="0"/>
              <w:widowControl w:val="0"/>
              <w:shd w:val="clear" w:color="auto" w:fill="auto"/>
              <w:bidi w:val="0"/>
              <w:spacing w:line="216" w:lineRule="auto"/>
              <w:ind w:left="0" w:firstLine="0"/>
              <w:jc w:val="left"/>
              <w:rPr>
                <w:sz w:val="18"/>
                <w:szCs w:val="18"/>
              </w:rPr>
            </w:pPr>
            <w:r>
              <w:rPr>
                <w:color w:val="000000"/>
                <w:spacing w:val="0"/>
                <w:w w:val="100"/>
                <w:position w:val="0"/>
                <w:sz w:val="18"/>
                <w:szCs w:val="18"/>
                <w:shd w:val="clear" w:color="auto" w:fill="auto"/>
                <w:lang w:val="de-DE" w:eastAsia="de-DE" w:bidi="de-DE"/>
              </w:rPr>
              <w:t>10%</w:t>
            </w:r>
          </w:p>
        </w:tc>
      </w:tr>
      <w:tr>
        <w:trPr>
          <w:trHeight w:val="720"/>
        </w:trPr>
        <w:tc>
          <w:tcPr>
            <w:tcBorders>
              <w:top w:val="single" w:sz="4"/>
            </w:tcBorders>
            <w:shd w:val="clear" w:color="auto" w:fill="FFFFFF"/>
            <w:vAlign w:val="center"/>
          </w:tcPr>
          <w:p>
            <w:pPr>
              <w:pStyle w:val="Style46"/>
              <w:keepNext w:val="0"/>
              <w:keepLines w:val="0"/>
              <w:widowControl w:val="0"/>
              <w:shd w:val="clear" w:color="auto" w:fill="auto"/>
              <w:bidi w:val="0"/>
              <w:spacing w:line="197" w:lineRule="auto"/>
              <w:ind w:left="360" w:hanging="360"/>
              <w:jc w:val="left"/>
              <w:rPr>
                <w:sz w:val="18"/>
                <w:szCs w:val="18"/>
              </w:rPr>
            </w:pPr>
            <w:r>
              <w:rPr>
                <w:color w:val="000000"/>
                <w:spacing w:val="0"/>
                <w:w w:val="100"/>
                <w:position w:val="0"/>
                <w:sz w:val="18"/>
                <w:szCs w:val="18"/>
                <w:shd w:val="clear" w:color="auto" w:fill="auto"/>
                <w:lang w:val="de-DE" w:eastAsia="de-DE" w:bidi="de-DE"/>
              </w:rPr>
              <w:t xml:space="preserve">V. Zn/'egra//öns- und Des/ntegrati'ons- </w:t>
            </w:r>
            <w:r>
              <w:rPr>
                <w:i/>
                <w:iCs/>
                <w:color w:val="000000"/>
                <w:spacing w:val="0"/>
                <w:w w:val="100"/>
                <w:position w:val="0"/>
                <w:sz w:val="18"/>
                <w:szCs w:val="18"/>
                <w:shd w:val="clear" w:color="auto" w:fill="auto"/>
                <w:lang w:val="de-DE" w:eastAsia="de-DE" w:bidi="de-DE"/>
              </w:rPr>
              <w:t>wahm</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12</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0:12</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w:t>
            </w:r>
          </w:p>
        </w:tc>
      </w:tr>
      <w:tr>
        <w:trPr>
          <w:trHeight w:val="312"/>
        </w:trPr>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58" w:lineRule="exact"/>
              <w:ind w:left="0" w:firstLine="0"/>
              <w:jc w:val="left"/>
              <w:rPr>
                <w:sz w:val="18"/>
                <w:szCs w:val="18"/>
              </w:rPr>
            </w:pPr>
            <w:r>
              <w:rPr>
                <w:color w:val="000000"/>
                <w:spacing w:val="0"/>
                <w:w w:val="100"/>
                <w:position w:val="0"/>
                <w:sz w:val="18"/>
                <w:szCs w:val="18"/>
                <w:shd w:val="clear" w:color="auto" w:fill="auto"/>
                <w:lang w:val="de-DE" w:eastAsia="de-DE" w:bidi="de-DE"/>
              </w:rPr>
              <w:t>V S</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180</w:t>
            </w:r>
          </w:p>
        </w:tc>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29</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40:180</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r>
    </w:tbl>
    <w:p>
      <w:pPr>
        <w:widowControl w:val="0"/>
        <w:spacing w:after="45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Lehre aus dieser Tabelle lautet:</w:t>
      </w:r>
    </w:p>
    <w:p>
      <w:pPr>
        <w:pStyle w:val="Style22"/>
        <w:keepNext w:val="0"/>
        <w:keepLines w:val="0"/>
        <w:widowControl w:val="0"/>
        <w:numPr>
          <w:ilvl w:val="0"/>
          <w:numId w:val="505"/>
        </w:numPr>
        <w:shd w:val="clear" w:color="auto" w:fill="auto"/>
        <w:tabs>
          <w:tab w:pos="591" w:val="left"/>
        </w:tabs>
        <w:bidi w:val="0"/>
        <w:spacing w:line="240" w:lineRule="auto"/>
        <w:ind w:left="0" w:firstLine="360"/>
        <w:jc w:val="left"/>
      </w:pPr>
      <w:r>
        <w:rPr>
          <w:color w:val="000000"/>
          <w:spacing w:val="0"/>
          <w:w w:val="100"/>
          <w:position w:val="0"/>
          <w:sz w:val="24"/>
          <w:szCs w:val="24"/>
          <w:shd w:val="clear" w:color="auto" w:fill="auto"/>
          <w:lang w:val="de-DE" w:eastAsia="de-DE" w:bidi="de-DE"/>
        </w:rPr>
        <w:t xml:space="preserve">Es </w:t>
      </w:r>
      <w:r>
        <w:rPr>
          <w:i/>
          <w:iCs/>
          <w:color w:val="000000"/>
          <w:spacing w:val="0"/>
          <w:w w:val="100"/>
          <w:position w:val="0"/>
          <w:shd w:val="clear" w:color="auto" w:fill="auto"/>
          <w:lang w:val="de-DE" w:eastAsia="de-DE" w:bidi="de-DE"/>
        </w:rPr>
        <w:t>besteljt</w:t>
      </w:r>
      <w:r>
        <w:rPr>
          <w:color w:val="000000"/>
          <w:spacing w:val="0"/>
          <w:w w:val="100"/>
          <w:position w:val="0"/>
          <w:shd w:val="clear" w:color="auto" w:fill="auto"/>
          <w:lang w:val="de-DE" w:eastAsia="de-DE" w:bidi="de-DE"/>
        </w:rPr>
        <w:t xml:space="preserve"> ezwe überragend? Alftw7ä7 ^wAcbe/z den .//ö/uziiatioonen und den Pro/ek- /tö«swab»fOrzm?« also dem Verfolgungs-, Beziehungs-, Beobachtungs-, Beeinträch</w:t>
        <w:softHyphen/>
        <w:t>tigungswahn, dem p&gt;ro/ekÄve» Destruktionswahn, Versündigungswahn usw. Von den 40 Wahnkranken mit Trugwahrnehmungen gehören 32, d. i. 80%, der Pro</w:t>
        <w:softHyphen/>
        <w:t>jektionswahngruppe an. Auf Grund unserer Untersuchungen kann man also die Gleichheit der projektiven Ich-Funktionen bei den Halluzinationen und den Pro</w:t>
        <w:softHyphen/>
        <w:t>jektionswahnbildungen feststellen. Dies weist vermutlich auf die Identität der Quelle, also auf die Gleichheit der Ich-Funktion hin, welche hinter den Halluzi</w:t>
        <w:softHyphen/>
        <w:t>nationen und den Projektionswahnformen fungiert. Man kann auf Grund der experimentellen Ich-Analyse sagen, daß die projektive Wahnidee im besonderen und die Trugwahrnehmung im allgemeinen durch die gleiche Ich-Funktion, näm</w:t>
        <w:softHyphen/>
        <w:t>lich die Projektion, zustande kommen.</w:t>
      </w:r>
    </w:p>
    <w:p>
      <w:pPr>
        <w:pStyle w:val="Style22"/>
        <w:keepNext w:val="0"/>
        <w:keepLines w:val="0"/>
        <w:widowControl w:val="0"/>
        <w:numPr>
          <w:ilvl w:val="0"/>
          <w:numId w:val="505"/>
        </w:numPr>
        <w:shd w:val="clear" w:color="auto" w:fill="auto"/>
        <w:tabs>
          <w:tab w:pos="586" w:val="left"/>
          <w:tab w:pos="4444" w:val="left"/>
        </w:tabs>
        <w:bidi w:val="0"/>
        <w:spacing w:line="240" w:lineRule="auto"/>
        <w:ind w:left="0" w:firstLine="360"/>
        <w:jc w:val="left"/>
      </w:pPr>
      <w:r>
        <w:rPr>
          <w:color w:val="000000"/>
          <w:spacing w:val="0"/>
          <w:w w:val="100"/>
          <w:position w:val="0"/>
          <w:shd w:val="clear" w:color="auto" w:fill="auto"/>
          <w:lang w:val="de-DE" w:eastAsia="de-DE" w:bidi="de-DE"/>
        </w:rPr>
        <w:t>Bei 20% aller halluzinierenden Wahnkranken fehlt die Projektionswahn</w:t>
        <w:softHyphen/>
        <w:t>form. In 10% gesellt sich die</w:t>
        <w:tab/>
        <w:t>(Größenwahn, Religionswahn,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Erotomanie) und ebenfalls in 10% die AgaAonswahnform (Eifersuchtswahn, Ver- zweifungswahn, Entfremdungswahn, hypochondrischer und Destruktionswahn) zu den Halluzinationen. Vorläufig können wir noch nicht feststellen, ob zur Zeit dieser Halluzinationen auch in diesen Fällen die Projektion dennoch am Werke </w:t>
      </w:r>
      <w:r>
        <w:rPr>
          <w:color w:val="000000"/>
          <w:spacing w:val="0"/>
          <w:w w:val="100"/>
          <w:position w:val="0"/>
          <w:shd w:val="clear" w:color="auto" w:fill="auto"/>
          <w:lang w:val="de-DE" w:eastAsia="de-DE" w:bidi="de-DE"/>
        </w:rPr>
        <w:t xml:space="preserve">war. Diese Frage könnte nur durch Testaufnahmen </w:t>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der Halluzinationsphase beantwortet werden. Solche Experimente fehlen aber noch.</w:t>
      </w:r>
    </w:p>
    <w:p>
      <w:pPr>
        <w:pStyle w:val="Style22"/>
        <w:keepNext w:val="0"/>
        <w:keepLines w:val="0"/>
        <w:widowControl w:val="0"/>
        <w:numPr>
          <w:ilvl w:val="0"/>
          <w:numId w:val="50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Verteilung der Halluzinationsarten war: 29 Fälle mit Stimmenhalluzi</w:t>
        <w:softHyphen/>
        <w:t>nationen und 11 mit Leibhalluzinationen.</w:t>
      </w:r>
    </w:p>
    <w:p>
      <w:pPr>
        <w:pStyle w:val="Style22"/>
        <w:keepNext w:val="0"/>
        <w:keepLines w:val="0"/>
        <w:widowControl w:val="0"/>
        <w:shd w:val="clear" w:color="auto" w:fill="auto"/>
        <w:tabs>
          <w:tab w:leader="hyphen" w:pos="2654" w:val="left"/>
        </w:tabs>
        <w:bidi w:val="0"/>
        <w:spacing w:line="240" w:lineRule="auto"/>
        <w:ind w:left="0" w:firstLine="360"/>
        <w:jc w:val="left"/>
      </w:pPr>
      <w:r>
        <w:rPr>
          <w:color w:val="000000"/>
          <w:spacing w:val="0"/>
          <w:w w:val="100"/>
          <w:position w:val="0"/>
          <w:shd w:val="clear" w:color="auto" w:fill="auto"/>
          <w:lang w:val="de-DE" w:eastAsia="de-DE" w:bidi="de-DE"/>
        </w:rPr>
        <w:t xml:space="preserve">Leibhalluzinationen fanden wir des öfteren bei den </w:t>
      </w:r>
      <w:r>
        <w:rPr>
          <w:i/>
          <w:iCs/>
          <w:color w:val="000000"/>
          <w:spacing w:val="0"/>
          <w:w w:val="100"/>
          <w:position w:val="0"/>
          <w:shd w:val="clear" w:color="auto" w:fill="auto"/>
          <w:lang w:val="de-DE" w:eastAsia="de-DE" w:bidi="de-DE"/>
        </w:rPr>
        <w:t xml:space="preserve">totalen Projektionen {Sch = </w:t>
      </w:r>
      <w:r>
        <w:rPr>
          <w:color w:val="000000"/>
          <w:spacing w:val="0"/>
          <w:w w:val="100"/>
          <w:position w:val="0"/>
          <w:shd w:val="clear" w:color="auto" w:fill="auto"/>
          <w:lang w:val="de-DE" w:eastAsia="de-DE" w:bidi="de-DE"/>
        </w:rPr>
        <w:t>0 —!; Fälle Nr. 9,11, 27, 28, 29, 31) und bei den Introprojektionen, so beim Ver</w:t>
        <w:softHyphen/>
        <w:t>sündigungswahn (577? = -|</w:t>
        <w:tab/>
        <w:t>!: Nr. 76, 77, 89). Ein Fall (Nr. 101) gehörte zur</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Gruppe der negierten Projektion (,57L = —! —) und ein anderer (Nr. 63) zur Gruppe der totalen Negierung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 0). Auch die einfachen Stimmenhallu</w:t>
        <w:softHyphen/>
        <w:t>zinationen waren bei der totalen Projektion am häufigsten (Nr. 2, 3, 4, 7, 12, 18, 19, 20, 21, 22, 23, 24, 25, 26; insgesamt 14: 40).</w:t>
      </w:r>
    </w:p>
    <w:p>
      <w:pPr>
        <w:pStyle w:val="Style22"/>
        <w:keepNext w:val="0"/>
        <w:keepLines w:val="0"/>
        <w:widowControl w:val="0"/>
        <w:numPr>
          <w:ilvl w:val="0"/>
          <w:numId w:val="505"/>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Die Introjektions-, Integrations- und Desintegrationswahnkranken halluzinieren nicht.</w:t>
      </w:r>
    </w:p>
    <w:p>
      <w:pPr>
        <w:pStyle w:val="Style22"/>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den voraufgehenden Tabellen benannten wir die Wahnformen zwar ich- psychologisch, in der Tat wurden sie aber auf Grund der </w:t>
      </w:r>
      <w:r>
        <w:rPr>
          <w:i/>
          <w:iCs/>
          <w:color w:val="000000"/>
          <w:spacing w:val="0"/>
          <w:w w:val="100"/>
          <w:position w:val="0"/>
          <w:shd w:val="clear" w:color="auto" w:fill="auto"/>
          <w:lang w:val="de-DE" w:eastAsia="de-DE" w:bidi="de-DE"/>
        </w:rPr>
        <w:t>klinischen</w:t>
      </w:r>
      <w:r>
        <w:rPr>
          <w:color w:val="000000"/>
          <w:spacing w:val="0"/>
          <w:w w:val="100"/>
          <w:position w:val="0"/>
          <w:shd w:val="clear" w:color="auto" w:fill="auto"/>
          <w:lang w:val="de-DE" w:eastAsia="de-DE" w:bidi="de-DE"/>
        </w:rPr>
        <w:t xml:space="preserve"> Wahnformen zusammengestellt und erst nachher ich-psychologisch «umgetauft». Wir haben jedoch auch auf einem anderen Weg die Beziehungen zwischen den Halluzinatio</w:t>
        <w:softHyphen/>
        <w:t xml:space="preserve">nen und den experimentellen Ich-Funktionen geprüft. Und zwar so, daß wir in den 40 Wahnfällen mit Halluzinationen die Häufigkeit der führenden Ich-Funktionen </w:t>
      </w:r>
      <w:r>
        <w:rPr>
          <w:i/>
          <w:iCs/>
          <w:color w:val="000000"/>
          <w:spacing w:val="0"/>
          <w:w w:val="100"/>
          <w:position w:val="0"/>
          <w:shd w:val="clear" w:color="auto" w:fill="auto"/>
          <w:lang w:val="de-DE" w:eastAsia="de-DE" w:bidi="de-DE"/>
        </w:rPr>
        <w:t>im Experiment</w:t>
      </w:r>
      <w:r>
        <w:rPr>
          <w:color w:val="000000"/>
          <w:spacing w:val="0"/>
          <w:w w:val="100"/>
          <w:position w:val="0"/>
          <w:shd w:val="clear" w:color="auto" w:fill="auto"/>
          <w:lang w:val="de-DE" w:eastAsia="de-DE" w:bidi="de-DE"/>
        </w:rPr>
        <w:t xml:space="preserve"> einfach zusammenzählten.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Ergebnisse dieser experimentellen Ich-Analyse haben wir in Abb. 21 graphisch dargestellt. Die experimentellen Resultate stimmen fast völlig mit den </w:t>
      </w:r>
      <w:r>
        <w:rPr>
          <w:i/>
          <w:iCs/>
          <w:color w:val="000000"/>
          <w:spacing w:val="0"/>
          <w:w w:val="100"/>
          <w:position w:val="0"/>
          <w:shd w:val="clear" w:color="auto" w:fill="auto"/>
          <w:lang w:val="de-DE" w:eastAsia="de-DE" w:bidi="de-DE"/>
        </w:rPr>
        <w:t>klinischen</w:t>
      </w:r>
      <w:r>
        <w:rPr>
          <w:color w:val="000000"/>
          <w:spacing w:val="0"/>
          <w:w w:val="100"/>
          <w:position w:val="0"/>
          <w:shd w:val="clear" w:color="auto" w:fill="auto"/>
          <w:lang w:val="de-DE" w:eastAsia="de-DE" w:bidi="de-DE"/>
        </w:rPr>
        <w:t xml:space="preserve"> überein.</w:t>
      </w:r>
    </w:p>
    <w:p>
      <w:pPr>
        <w:pStyle w:val="Style22"/>
        <w:keepNext w:val="0"/>
        <w:keepLines w:val="0"/>
        <w:widowControl w:val="0"/>
        <w:numPr>
          <w:ilvl w:val="0"/>
          <w:numId w:val="507"/>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Bei den Halluzinationen war irgendeine Projektionsform in 82,g% die führende Ich- Funktion.</w:t>
      </w:r>
    </w:p>
    <w:p>
      <w:pPr>
        <w:pStyle w:val="Style22"/>
        <w:keepNext w:val="0"/>
        <w:keepLines w:val="0"/>
        <w:widowControl w:val="0"/>
        <w:shd w:val="clear" w:color="auto" w:fill="auto"/>
        <w:tabs>
          <w:tab w:leader="hyphen" w:pos="2654" w:val="left"/>
          <w:tab w:leader="hyphen" w:pos="3451" w:val="left"/>
          <w:tab w:leader="hyphen" w:pos="4190"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totale Projektion {Sch</w:t>
      </w:r>
      <w:r>
        <w:rPr>
          <w:color w:val="000000"/>
          <w:spacing w:val="0"/>
          <w:w w:val="100"/>
          <w:position w:val="0"/>
          <w:shd w:val="clear" w:color="auto" w:fill="auto"/>
          <w:lang w:val="de-DE" w:eastAsia="de-DE" w:bidi="de-DE"/>
        </w:rPr>
        <w:t xml:space="preserve"> = 0 — !!!;0 —■! I; 0 — !;0 —•) führt in 52,5%, die Introprojektion </w:t>
      </w:r>
      <w:r>
        <w:rPr>
          <w:i/>
          <w:iCs/>
          <w:color w:val="000000"/>
          <w:spacing w:val="0"/>
          <w:w w:val="100"/>
          <w:position w:val="0"/>
          <w:shd w:val="clear" w:color="auto" w:fill="auto"/>
          <w:lang w:val="de-DE" w:eastAsia="de-DE" w:bidi="de-DE"/>
        </w:rPr>
        <w:t>{Sch = -|</w:t>
        <w:tab/>
      </w:r>
      <w:r>
        <w:rPr>
          <w:color w:val="000000"/>
          <w:spacing w:val="0"/>
          <w:w w:val="100"/>
          <w:position w:val="0"/>
          <w:shd w:val="clear" w:color="auto" w:fill="auto"/>
          <w:lang w:val="de-DE" w:eastAsia="de-DE" w:bidi="de-DE"/>
        </w:rPr>
        <w:t>! !; -|</w:t>
        <w:tab/>
        <w:t>!; -|</w:t>
        <w:tab/>
        <w:t>) in 12,5%, die destruktive Pro</w:t>
        <w:softHyphen/>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jektion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 !! — ! !; — !! — !; —! —! !; —! — !) ebenfalls in 12,5% und die mit Zwang zurückgehaltene Projektion in 5%. Alle Projektionsformen führten also in </w:t>
      </w:r>
      <w:r>
        <w:rPr>
          <w:i/>
          <w:iCs/>
          <w:smallCaps/>
          <w:color w:val="000000"/>
          <w:spacing w:val="0"/>
          <w:w w:val="100"/>
          <w:position w:val="0"/>
          <w:shd w:val="clear" w:color="auto" w:fill="auto"/>
          <w:lang w:val="de-DE" w:eastAsia="de-DE" w:bidi="de-DE"/>
        </w:rPr>
        <w:t>82,j°/</w:t>
      </w:r>
      <w:r>
        <w:rPr>
          <w:i/>
          <w:iCs/>
          <w:smallCaps/>
          <w:color w:val="000000"/>
          <w:spacing w:val="0"/>
          <w:w w:val="100"/>
          <w:position w:val="0"/>
          <w:shd w:val="clear" w:color="auto" w:fill="auto"/>
          <w:vertAlign w:val="subscript"/>
          <w:lang w:val="de-DE" w:eastAsia="de-DE" w:bidi="de-DE"/>
        </w:rPr>
        <w:t>0</w:t>
      </w:r>
      <w:r>
        <w:rPr>
          <w:i/>
          <w:iCs/>
          <w:smallCaps/>
          <w:color w:val="000000"/>
          <w:spacing w:val="0"/>
          <w:w w:val="100"/>
          <w:position w:val="0"/>
          <w:shd w:val="clear" w:color="auto" w:fill="auto"/>
          <w:lang w:val="de-DE" w:eastAsia="de-DE" w:bidi="de-DE"/>
        </w:rPr>
        <w:t>.</w:t>
      </w:r>
    </w:p>
    <w:p>
      <w:pPr>
        <w:pStyle w:val="Style22"/>
        <w:keepNext w:val="0"/>
        <w:keepLines w:val="0"/>
        <w:widowControl w:val="0"/>
        <w:numPr>
          <w:ilvl w:val="0"/>
          <w:numId w:val="507"/>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 xml:space="preserve">Die totale Negation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 0) und die destruktive Entfremdung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I i) waren in je 5%, zusammen also in 10% die führenden Ich-Funk</w:t>
        <w:softHyphen/>
        <w:t>tionen im Experiment.</w:t>
      </w:r>
    </w:p>
    <w:p>
      <w:pPr>
        <w:pStyle w:val="Style22"/>
        <w:keepNext w:val="0"/>
        <w:keepLines w:val="0"/>
        <w:widowControl w:val="0"/>
        <w:numPr>
          <w:ilvl w:val="0"/>
          <w:numId w:val="507"/>
        </w:numPr>
        <w:shd w:val="clear" w:color="auto" w:fill="auto"/>
        <w:tabs>
          <w:tab w:pos="599" w:val="left"/>
        </w:tabs>
        <w:bidi w:val="0"/>
        <w:spacing w:line="240" w:lineRule="auto"/>
        <w:ind w:left="0" w:firstLine="360"/>
        <w:jc w:val="left"/>
      </w:pPr>
      <w:r>
        <w:rPr>
          <w:color w:val="000000"/>
          <w:spacing w:val="0"/>
          <w:w w:val="100"/>
          <w:position w:val="0"/>
          <w:shd w:val="clear" w:color="auto" w:fill="auto"/>
          <w:lang w:val="de-DE" w:eastAsia="de-DE" w:bidi="de-DE"/>
        </w:rPr>
        <w:t xml:space="preserve">Die totale Inflation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 führte in 2,5%, die gehemmte Inflation</w:t>
      </w:r>
    </w:p>
    <w:p>
      <w:pPr>
        <w:pStyle w:val="Style22"/>
        <w:keepNext w:val="0"/>
        <w:keepLines w:val="0"/>
        <w:widowControl w:val="0"/>
        <w:shd w:val="clear" w:color="auto" w:fill="auto"/>
        <w:tabs>
          <w:tab w:leader="hyphen" w:pos="1022" w:val="left"/>
          <w:tab w:leader="hyphen" w:pos="3307" w:val="left"/>
        </w:tabs>
        <w:bidi w:val="0"/>
        <w:spacing w:line="240" w:lineRule="auto"/>
        <w:ind w:left="0" w:firstLine="0"/>
        <w:jc w:val="left"/>
      </w:pP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1-, oder —! + !; oder</w:t>
        <w:tab/>
        <w:t>1- !) war in 5%, das Inflations-Ich insgesamt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 7,5% aller halluzinierenden Fälle die ausschlaggebende Ich-Funktion.</w:t>
      </w:r>
    </w:p>
    <w:p>
      <w:pPr>
        <w:pStyle w:val="Style22"/>
        <w:keepNext w:val="0"/>
        <w:keepLines w:val="0"/>
        <w:widowControl w:val="0"/>
        <w:numPr>
          <w:ilvl w:val="0"/>
          <w:numId w:val="507"/>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 xml:space="preserve">Es wurde somit zum ersten Male auf experimentelle))/ Wege die Annahme bewiesen, daß Trugwahrnehmungen (in </w:t>
      </w:r>
      <w:r>
        <w:rPr>
          <w:i/>
          <w:iCs/>
          <w:smallCaps/>
          <w:color w:val="000000"/>
          <w:spacing w:val="0"/>
          <w:w w:val="100"/>
          <w:position w:val="0"/>
          <w:shd w:val="clear" w:color="auto" w:fill="auto"/>
          <w:lang w:val="de-DE" w:eastAsia="de-DE" w:bidi="de-DE"/>
        </w:rPr>
        <w:t>82,j°/</w:t>
      </w:r>
      <w:r>
        <w:rPr>
          <w:i/>
          <w:iCs/>
          <w:smallCaps/>
          <w:color w:val="000000"/>
          <w:spacing w:val="0"/>
          <w:w w:val="100"/>
          <w:position w:val="0"/>
          <w:shd w:val="clear" w:color="auto" w:fill="auto"/>
          <w:vertAlign w:val="subscript"/>
          <w:lang w:val="de-DE" w:eastAsia="de-DE" w:bidi="de-DE"/>
        </w:rPr>
        <w:t>0</w:t>
      </w:r>
      <w:r>
        <w:rPr>
          <w:i/>
          <w:iCs/>
          <w:smallCaps/>
          <w:color w:val="000000"/>
          <w:spacing w:val="0"/>
          <w:w w:val="100"/>
          <w:position w:val="0"/>
          <w:shd w:val="clear" w:color="auto" w:fill="auto"/>
          <w:lang w:val="de-DE" w:eastAsia="de-DE" w:bidi="de-DE"/>
        </w:rPr>
        <w:t>)</w:t>
      </w:r>
      <w:r>
        <w:rPr>
          <w:i/>
          <w:iCs/>
          <w:color w:val="000000"/>
          <w:spacing w:val="0"/>
          <w:w w:val="100"/>
          <w:position w:val="0"/>
          <w:shd w:val="clear" w:color="auto" w:fill="auto"/>
          <w:lang w:val="de-DE" w:eastAsia="de-DE" w:bidi="de-DE"/>
        </w:rPr>
        <w:t xml:space="preserve"> sicher durch eine projektive Ich-Funktion zustande kommen.</w:t>
      </w:r>
    </w:p>
    <w:p>
      <w:pPr>
        <w:pStyle w:val="Style22"/>
        <w:keepNext w:val="0"/>
        <w:keepLines w:val="0"/>
        <w:widowControl w:val="0"/>
        <w:numPr>
          <w:ilvl w:val="0"/>
          <w:numId w:val="50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Ob auch in den Fällen, in denen die Negation und die Inflation die führende Ich-Funktion war, hinter den Halluzinationen doch eine Projektion am Werke ist, ist sehr wahrscheinlich. Dies müßte aber noch experimentell bewiesen werden. Würde man in der Zukunft die Kranken während der Halluzinationen testen, so könnte man auf so manche Streitfrage der heutigen Psychiatrie eine exaktere Ant</w:t>
        <w:softHyphen/>
        <w:t>wort erhalten als durch pure Spekulationen. An erster Stelle denken wir an die</w:t>
      </w:r>
    </w:p>
    <w:p>
      <w:pPr>
        <w:pStyle w:val="Style124"/>
        <w:keepNext/>
        <w:keepLines/>
        <w:widowControl w:val="0"/>
        <w:shd w:val="clear" w:color="auto" w:fill="auto"/>
        <w:bidi w:val="0"/>
        <w:spacing w:line="240" w:lineRule="auto"/>
        <w:ind w:left="0" w:firstLine="0"/>
        <w:jc w:val="left"/>
      </w:pPr>
      <w:bookmarkStart w:id="36" w:name="bookmark36"/>
      <w:bookmarkStart w:id="37" w:name="bookmark37"/>
      <w:r>
        <w:rPr>
          <w:color w:val="000000"/>
          <w:spacing w:val="0"/>
          <w:w w:val="100"/>
          <w:position w:val="0"/>
          <w:u w:val="single"/>
          <w:shd w:val="clear" w:color="auto" w:fill="auto"/>
          <w:lang w:val="de-DE" w:eastAsia="de-DE" w:bidi="de-DE"/>
        </w:rPr>
        <w:t>Halluzinationen mit Wahnbildung</w:t>
      </w:r>
      <w:bookmarkEnd w:id="36"/>
      <w:bookmarkEnd w:id="37"/>
    </w:p>
    <w:p>
      <w:pPr>
        <w:pStyle w:val="Style16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 40:180= 22.2°/</w:t>
      </w:r>
      <w:r>
        <w:rPr>
          <w:color w:val="000000"/>
          <w:spacing w:val="0"/>
          <w:w w:val="100"/>
          <w:position w:val="0"/>
          <w:shd w:val="clear" w:color="auto" w:fill="auto"/>
          <w:vertAlign w:val="subscript"/>
          <w:lang w:val="de-DE" w:eastAsia="de-DE" w:bidi="de-DE"/>
        </w:rPr>
        <w:t>o</w:t>
      </w:r>
    </w:p>
    <w:p>
      <w:pPr>
        <w:widowControl w:val="0"/>
        <w:rPr>
          <w:sz w:val="2"/>
          <w:szCs w:val="2"/>
        </w:rPr>
      </w:pPr>
      <w:r>
        <w:drawing>
          <wp:inline>
            <wp:extent cx="4639310" cy="3432175"/>
            <wp:docPr id="230" name="Picutre 230"/>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227"/>
                    <a:stretch/>
                  </pic:blipFill>
                  <pic:spPr>
                    <a:xfrm>
                      <a:ext cx="4639310" cy="3432175"/>
                    </a:xfrm>
                    <a:prstGeom prst="rect"/>
                  </pic:spPr>
                </pic:pic>
              </a:graphicData>
            </a:graphic>
          </wp:inline>
        </w:drawing>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Frage, warum sich der eine Kranke mit den V/ahnbildungen begnügt, warum der andere neben dem Wahn auch Stimmen hören muß. Auf diesem Wege würde auch die Frage zu beantworten sein, ob der Wahn und die Halluzinationen in der Tat durch «Ich-Bezüglichkeit» gekennzeichnet sind, wie das im besonderen J. </w:t>
      </w:r>
      <w:r>
        <w:rPr>
          <w:smallCaps/>
          <w:color w:val="000000"/>
          <w:spacing w:val="0"/>
          <w:w w:val="100"/>
          <w:position w:val="0"/>
          <w:shd w:val="clear" w:color="auto" w:fill="auto"/>
          <w:lang w:val="de-DE" w:eastAsia="de-DE" w:bidi="de-DE"/>
        </w:rPr>
        <w:t xml:space="preserve">Wyrsch </w:t>
      </w:r>
      <w:r>
        <w:rPr>
          <w:color w:val="000000"/>
          <w:spacing w:val="0"/>
          <w:w w:val="100"/>
          <w:position w:val="0"/>
          <w:shd w:val="clear" w:color="auto" w:fill="auto"/>
          <w:lang w:val="de-DE" w:eastAsia="de-DE" w:bidi="de-DE"/>
        </w:rPr>
        <w:t xml:space="preserve">gegen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betont. «Was er hört» - schreibt dieser Autor - «ist Anruf. Was ihm widerfährt, ist für ihn berechnet, auf ihn gezielt. Was ersieht, ist für ihn gestellt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Tendenz, die Wahnbildungcn auf Ich-Störungcn zurückzuführen, ist nicht neu. So hat </w:t>
      </w:r>
      <w:r>
        <w:rPr>
          <w:smallCaps/>
          <w:color w:val="000000"/>
          <w:spacing w:val="0"/>
          <w:w w:val="100"/>
          <w:position w:val="0"/>
          <w:shd w:val="clear" w:color="auto" w:fill="auto"/>
          <w:lang w:val="de-DE" w:eastAsia="de-DE" w:bidi="de-DE"/>
        </w:rPr>
        <w:t>Berze</w:t>
      </w:r>
      <w:r>
        <w:rPr>
          <w:smallCaps/>
          <w:color w:val="000000"/>
          <w:spacing w:val="0"/>
          <w:w w:val="100"/>
          <w:position w:val="0"/>
          <w:shd w:val="clear" w:color="auto" w:fill="auto"/>
          <w:vertAlign w:val="superscript"/>
          <w:lang w:val="de-DE" w:eastAsia="de-DE" w:bidi="de-DE"/>
        </w:rPr>
        <w:footnoteReference w:id="119"/>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20"/>
      </w:r>
      <w:r>
        <w:rPr>
          <w:color w:val="000000"/>
          <w:spacing w:val="0"/>
          <w:w w:val="100"/>
          <w:position w:val="0"/>
          <w:shd w:val="clear" w:color="auto" w:fill="auto"/>
          <w:lang w:val="de-DE" w:eastAsia="de-DE" w:bidi="de-DE"/>
        </w:rPr>
        <w:t xml:space="preserve"> die Ich-Störung beim Wahn als «primäre Insuffizienz der psychischen Aktivität», als eine «Hypotonie des Bewußtseins» darzustellen versucht. </w:t>
      </w:r>
      <w:r>
        <w:rPr>
          <w:smallCaps/>
          <w:color w:val="000000"/>
          <w:spacing w:val="0"/>
          <w:w w:val="100"/>
          <w:position w:val="0"/>
          <w:shd w:val="clear" w:color="auto" w:fill="auto"/>
          <w:lang w:val="de-DE" w:eastAsia="de-DE" w:bidi="de-DE"/>
        </w:rPr>
        <w:t>Berze</w:t>
      </w:r>
      <w:r>
        <w:rPr>
          <w:color w:val="000000"/>
          <w:spacing w:val="0"/>
          <w:w w:val="100"/>
          <w:position w:val="0"/>
          <w:shd w:val="clear" w:color="auto" w:fill="auto"/>
          <w:lang w:val="de-DE" w:eastAsia="de-DE" w:bidi="de-DE"/>
        </w:rPr>
        <w:t xml:space="preserve"> bekämpfte die Auffassung E. </w:t>
      </w:r>
      <w:r>
        <w:rPr>
          <w:smallCaps/>
          <w:color w:val="000000"/>
          <w:spacing w:val="0"/>
          <w:w w:val="100"/>
          <w:position w:val="0"/>
          <w:shd w:val="clear" w:color="auto" w:fill="auto"/>
          <w:lang w:val="de-DE" w:eastAsia="de-DE" w:bidi="de-DE"/>
        </w:rPr>
        <w:t>Bleulers,</w:t>
      </w:r>
      <w:r>
        <w:rPr>
          <w:color w:val="000000"/>
          <w:spacing w:val="0"/>
          <w:w w:val="100"/>
          <w:position w:val="0"/>
          <w:shd w:val="clear" w:color="auto" w:fill="auto"/>
          <w:lang w:val="de-DE" w:eastAsia="de-DE" w:bidi="de-DE"/>
        </w:rPr>
        <w:t xml:space="preserve"> der die «Lockerung der Assoziationsspannung» gegenüber der Erlebnispsycho</w:t>
        <w:softHyphen/>
        <w:t xml:space="preserve">logie betonte. </w:t>
      </w:r>
      <w:r>
        <w:rPr>
          <w:smallCaps/>
          <w:color w:val="000000"/>
          <w:spacing w:val="0"/>
          <w:w w:val="100"/>
          <w:position w:val="0"/>
          <w:shd w:val="clear" w:color="auto" w:fill="auto"/>
          <w:lang w:val="de-DE" w:eastAsia="de-DE" w:bidi="de-DE"/>
        </w:rPr>
        <w:t>Berze</w:t>
      </w:r>
      <w:r>
        <w:rPr>
          <w:color w:val="000000"/>
          <w:spacing w:val="0"/>
          <w:w w:val="100"/>
          <w:position w:val="0"/>
          <w:shd w:val="clear" w:color="auto" w:fill="auto"/>
          <w:lang w:val="de-DE" w:eastAsia="de-DE" w:bidi="de-DE"/>
        </w:rPr>
        <w:t xml:space="preserve"> meinte in der primären Insuffizienz der psychischen Aktivität die Grund</w:t>
        <w:softHyphen/>
        <w:t>störung zu finden.</w:t>
      </w:r>
    </w:p>
    <w:p>
      <w:pPr>
        <w:pStyle w:val="Style12"/>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Grüble</w:t>
      </w:r>
      <w:r>
        <w:rPr>
          <w:color w:val="000000"/>
          <w:spacing w:val="0"/>
          <w:w w:val="100"/>
          <w:position w:val="0"/>
          <w:shd w:val="clear" w:color="auto" w:fill="auto"/>
          <w:lang w:val="de-DE" w:eastAsia="de-DE" w:bidi="de-DE"/>
        </w:rPr>
        <w:t xml:space="preserve"> hat die Vermutung geäußert, daß sogar die schizophrene Grundstimmung als Primärsymptom der Schizophrenie auf einer Ich-Störung fußt</w:t>
      </w:r>
      <w:r>
        <w:rPr>
          <w:color w:val="000000"/>
          <w:spacing w:val="0"/>
          <w:w w:val="100"/>
          <w:position w:val="0"/>
          <w:shd w:val="clear" w:color="auto" w:fill="auto"/>
          <w:vertAlign w:val="superscript"/>
          <w:lang w:val="de-DE" w:eastAsia="de-DE" w:bidi="de-DE"/>
        </w:rPr>
        <w:footnoteReference w:id="121"/>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Störring</w:t>
      </w:r>
      <w:r>
        <w:rPr>
          <w:color w:val="000000"/>
          <w:spacing w:val="0"/>
          <w:w w:val="100"/>
          <w:position w:val="0"/>
          <w:shd w:val="clear" w:color="auto" w:fill="auto"/>
          <w:lang w:val="de-DE" w:eastAsia="de-DE" w:bidi="de-DE"/>
        </w:rPr>
        <w:t xml:space="preserve"> faßte die schizo</w:t>
        <w:softHyphen/>
        <w:t xml:space="preserve">phrene Wahnstimmung ebenfalls als Ich-Störung auf und glaubte, daß diese eine Projektion </w:t>
      </w:r>
      <w:r>
        <w:rPr>
          <w:color w:val="000000"/>
          <w:spacing w:val="0"/>
          <w:w w:val="100"/>
          <w:position w:val="0"/>
          <w:shd w:val="clear" w:color="auto" w:fill="auto"/>
          <w:lang w:val="de-DE" w:eastAsia="de-DE" w:bidi="de-DE"/>
        </w:rPr>
        <w:t>der ratlosen Angst in die Welt sei</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Hier deckt sich somit die denkpsychiatrische Auffassung mit der Psychoanalyse. O. </w:t>
      </w:r>
      <w:r>
        <w:rPr>
          <w:smallCaps/>
          <w:color w:val="000000"/>
          <w:spacing w:val="0"/>
          <w:w w:val="100"/>
          <w:position w:val="0"/>
          <w:shd w:val="clear" w:color="auto" w:fill="auto"/>
          <w:lang w:val="de-DE" w:eastAsia="de-DE" w:bidi="de-DE"/>
        </w:rPr>
        <w:t>Hinrichsen</w:t>
      </w:r>
      <w:r>
        <w:rPr>
          <w:color w:val="000000"/>
          <w:spacing w:val="0"/>
          <w:w w:val="100"/>
          <w:position w:val="0"/>
          <w:shd w:val="clear" w:color="auto" w:fill="auto"/>
          <w:lang w:val="de-DE" w:eastAsia="de-DE" w:bidi="de-DE"/>
        </w:rPr>
        <w:t xml:space="preserve"> will die Ich-Störung bei der Wahnbildung als das einzig typische Erlebnis der Schizophrenen darstellend K. </w:t>
      </w:r>
      <w:r>
        <w:rPr>
          <w:smallCaps/>
          <w:color w:val="000000"/>
          <w:spacing w:val="0"/>
          <w:w w:val="100"/>
          <w:position w:val="0"/>
          <w:shd w:val="clear" w:color="auto" w:fill="auto"/>
          <w:lang w:val="de-DE" w:eastAsia="de-DE" w:bidi="de-DE"/>
        </w:rPr>
        <w:t>Gyarfas</w:t>
      </w:r>
      <w:r>
        <w:rPr>
          <w:color w:val="000000"/>
          <w:spacing w:val="0"/>
          <w:w w:val="100"/>
          <w:position w:val="0"/>
          <w:shd w:val="clear" w:color="auto" w:fill="auto"/>
          <w:lang w:val="de-DE" w:eastAsia="de-DE" w:bidi="de-DE"/>
        </w:rPr>
        <w:t xml:space="preserve"> und G. </w:t>
      </w:r>
      <w:r>
        <w:rPr>
          <w:smallCaps/>
          <w:color w:val="000000"/>
          <w:spacing w:val="0"/>
          <w:w w:val="100"/>
          <w:position w:val="0"/>
          <w:shd w:val="clear" w:color="auto" w:fill="auto"/>
          <w:lang w:val="de-DE" w:eastAsia="de-DE" w:bidi="de-DE"/>
        </w:rPr>
        <w:t>Schulz</w:t>
      </w:r>
      <w:r>
        <w:rPr>
          <w:color w:val="000000"/>
          <w:spacing w:val="0"/>
          <w:w w:val="100"/>
          <w:position w:val="0"/>
          <w:shd w:val="clear" w:color="auto" w:fill="auto"/>
          <w:lang w:val="de-DE" w:eastAsia="de-DE" w:bidi="de-DE"/>
        </w:rPr>
        <w:t xml:space="preserve"> haben die schizo</w:t>
        <w:softHyphen/>
        <w:t>phrenen Prozeßsymptome und die postprozcssualcn Ich-Gcstaltungcn geprüft. Sic sprechen von «Ich-Fcrnc» und «Tch-Nähc» eines schizophrenen Prozesses. In der «Ich-Fcrnc» sehen sic ein prognostisch gutes, in der «Ich-Nähc» hingegen ein schlechtes Zeichen</w:t>
      </w:r>
      <w:r>
        <w:rPr>
          <w:color w:val="000000"/>
          <w:spacing w:val="0"/>
          <w:w w:val="100"/>
          <w:position w:val="0"/>
          <w:shd w:val="clear" w:color="auto" w:fill="auto"/>
          <w:vertAlign w:val="superscript"/>
          <w:lang w:val="de-DE" w:eastAsia="de-DE" w:bidi="de-DE"/>
        </w:rPr>
        <w:footnoteReference w:id="12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4"/>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Mit Recht bemerkt J. </w:t>
      </w:r>
      <w:r>
        <w:rPr>
          <w:smallCaps/>
          <w:color w:val="000000"/>
          <w:spacing w:val="0"/>
          <w:w w:val="100"/>
          <w:position w:val="0"/>
          <w:shd w:val="clear" w:color="auto" w:fill="auto"/>
          <w:lang w:val="de-DE" w:eastAsia="de-DE" w:bidi="de-DE"/>
        </w:rPr>
        <w:t>Wyrsch</w:t>
      </w:r>
      <w:r>
        <w:rPr>
          <w:color w:val="000000"/>
          <w:spacing w:val="0"/>
          <w:w w:val="100"/>
          <w:position w:val="0"/>
          <w:shd w:val="clear" w:color="auto" w:fill="auto"/>
          <w:lang w:val="de-DE" w:eastAsia="de-DE" w:bidi="de-DE"/>
        </w:rPr>
        <w:t xml:space="preserve"> dazu, daß hier unter Ich-Störung nur eine </w:t>
      </w:r>
      <w:r>
        <w:rPr>
          <w:i/>
          <w:iCs/>
          <w:color w:val="000000"/>
          <w:spacing w:val="0"/>
          <w:w w:val="100"/>
          <w:position w:val="0"/>
          <w:shd w:val="clear" w:color="auto" w:fill="auto"/>
          <w:lang w:val="de-DE" w:eastAsia="de-DE" w:bidi="de-DE"/>
        </w:rPr>
        <w:t>formale</w:t>
      </w:r>
      <w:r>
        <w:rPr>
          <w:color w:val="000000"/>
          <w:spacing w:val="0"/>
          <w:w w:val="100"/>
          <w:position w:val="0"/>
          <w:shd w:val="clear" w:color="auto" w:fill="auto"/>
          <w:lang w:val="de-DE" w:eastAsia="de-DE" w:bidi="de-DE"/>
        </w:rPr>
        <w:t xml:space="preserve"> Eigen</w:t>
        <w:softHyphen/>
        <w:t>tümlichkeit des Erlebens verstanden wird, nämlich die Ich-Qualität, die aber in allen psychischen Akten als «Ich-Punkt» vorhanden ist</w:t>
      </w:r>
      <w:r>
        <w:rPr>
          <w:color w:val="000000"/>
          <w:spacing w:val="0"/>
          <w:w w:val="100"/>
          <w:position w:val="0"/>
          <w:shd w:val="clear" w:color="auto" w:fill="auto"/>
          <w:vertAlign w:val="superscript"/>
          <w:lang w:val="de-DE" w:eastAsia="de-DE" w:bidi="de-DE"/>
        </w:rPr>
        <w:footnoteReference w:id="12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6"/>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Wyrsci-i</w:t>
      </w:r>
      <w:r>
        <w:rPr>
          <w:color w:val="000000"/>
          <w:spacing w:val="0"/>
          <w:w w:val="100"/>
          <w:position w:val="0"/>
          <w:shd w:val="clear" w:color="auto" w:fill="auto"/>
          <w:lang w:val="de-DE" w:eastAsia="de-DE" w:bidi="de-DE"/>
        </w:rPr>
        <w:t xml:space="preserve"> fragt: Was macht der Kranke mit der Ich- Störung? Seine Antwort lautet: «Zunächst erleidet er sic bloß. Man hört gelegentlich von Genesenen erzählen, daß sic in der ersten Zeit der Erkrankung vor den Spiegel traten, um zu sehen, ,ob wirklich ich cs bin, dem dies alles geschieht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,Wcr schiebt mir Gedanken zu ? Wer plagt mich an meinem Leib?“» </w:t>
      </w:r>
      <w:r>
        <w:rPr>
          <w:smallCaps/>
          <w:color w:val="000000"/>
          <w:spacing w:val="0"/>
          <w:w w:val="100"/>
          <w:position w:val="0"/>
          <w:shd w:val="clear" w:color="auto" w:fill="auto"/>
          <w:lang w:val="de-DE" w:eastAsia="de-DE" w:bidi="de-DE"/>
        </w:rPr>
        <w:t>Wyrsch</w:t>
      </w:r>
      <w:r>
        <w:rPr>
          <w:color w:val="000000"/>
          <w:spacing w:val="0"/>
          <w:w w:val="100"/>
          <w:position w:val="0"/>
          <w:shd w:val="clear" w:color="auto" w:fill="auto"/>
          <w:lang w:val="de-DE" w:eastAsia="de-DE" w:bidi="de-DE"/>
        </w:rPr>
        <w:t xml:space="preserve"> bemerkt dazu, daß cs den Kranken besser gelingt, auf die Frage der Ich-Störung zu antworten als der Wissenschaft, «wenn sic alles, was sic an Vieldeutigkeit des Wirklichen und Halluzinierten oder an Störung der Akte, des Denkens und Wollens erfahren, im Bezichungs- und Becinflussungswahn vereinen und dadurch aus Per</w:t>
        <w:softHyphen/>
        <w:t>sonen, die der Welt und dem Schicksal gegenüber sich doch immer wieder als selbsttätig er</w:t>
        <w:softHyphen/>
        <w:t>leben, nun zu bloß Erleidenden werden</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Schon aus dieser lückenhaften Aufzählung wird ersichtlich, wie sehr die Rolle der Ich-Störung in den Wahnbildungen die Psychiatrie beschäftigt hat. Nun waren aber alle diese Meinungen nur Spekulationen und keine wirklichen </w:t>
      </w:r>
      <w:r>
        <w:rPr>
          <w:i/>
          <w:iCs/>
          <w:color w:val="000000"/>
          <w:spacing w:val="0"/>
          <w:w w:val="100"/>
          <w:position w:val="0"/>
          <w:shd w:val="clear" w:color="auto" w:fill="auto"/>
          <w:lang w:val="de-DE" w:eastAsia="de-DE" w:bidi="de-DE"/>
        </w:rPr>
        <w:t>Ich- Analpsen</w:t>
      </w:r>
      <w:r>
        <w:rPr>
          <w:color w:val="000000"/>
          <w:spacing w:val="0"/>
          <w:w w:val="100"/>
          <w:position w:val="0"/>
          <w:shd w:val="clear" w:color="auto" w:fill="auto"/>
          <w:lang w:val="de-DE" w:eastAsia="de-DE" w:bidi="de-DE"/>
        </w:rPr>
        <w:t xml:space="preserve"> in dem Sinne, wie sie auf dem Wege des Experimentes mit unserem Ver</w:t>
        <w:softHyphen/>
        <w:t xml:space="preserve">fahren möglich geworden sind. Erst eine experimentelle Ich-Analyse ist imstande, die seelischen Prozesse des Wahns und der Halluzinationen </w:t>
      </w:r>
      <w:r>
        <w:rPr>
          <w:i/>
          <w:iCs/>
          <w:color w:val="000000"/>
          <w:spacing w:val="0"/>
          <w:w w:val="100"/>
          <w:position w:val="0"/>
          <w:shd w:val="clear" w:color="auto" w:fill="auto"/>
          <w:lang w:val="de-DE" w:eastAsia="de-DE" w:bidi="de-DE"/>
        </w:rPr>
        <w:t>sichtbar</w:t>
      </w:r>
      <w:r>
        <w:rPr>
          <w:color w:val="000000"/>
          <w:spacing w:val="0"/>
          <w:w w:val="100"/>
          <w:position w:val="0"/>
          <w:shd w:val="clear" w:color="auto" w:fill="auto"/>
          <w:lang w:val="de-DE" w:eastAsia="de-DE" w:bidi="de-DE"/>
        </w:rPr>
        <w:t xml:space="preserve"> zu machen und einer Theorie der Wahnbildungen die feste Grundlage zu liefern.</w:t>
      </w:r>
    </w:p>
    <w:p>
      <w:pPr>
        <w:pStyle w:val="Style17"/>
        <w:keepNext w:val="0"/>
        <w:keepLines w:val="0"/>
        <w:widowControl w:val="0"/>
        <w:shd w:val="clear" w:color="auto" w:fill="auto"/>
        <w:bidi w:val="0"/>
        <w:spacing w:line="254" w:lineRule="auto"/>
        <w:ind w:left="0" w:firstLine="0"/>
        <w:jc w:val="left"/>
      </w:pPr>
      <w:r>
        <w:rPr>
          <w:color w:val="000000"/>
          <w:spacing w:val="0"/>
          <w:w w:val="100"/>
          <w:position w:val="0"/>
          <w:sz w:val="24"/>
          <w:szCs w:val="24"/>
          <w:shd w:val="clear" w:color="auto" w:fill="auto"/>
          <w:lang w:val="de-DE" w:eastAsia="de-DE" w:bidi="de-DE"/>
        </w:rPr>
        <w:t>Die Partizipationstheorie der Wahnbildung Zusammenfassung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Lichte der experimentellen Ich-Analyse können wir nun die Grundgedan</w:t>
        <w:softHyphen/>
        <w:t>ken der Wahnbildung im folgenden zusammenfassen:</w:t>
      </w:r>
    </w:p>
    <w:p>
      <w:pPr>
        <w:pStyle w:val="Style22"/>
        <w:keepNext w:val="0"/>
        <w:keepLines w:val="0"/>
        <w:widowControl w:val="0"/>
        <w:numPr>
          <w:ilvl w:val="0"/>
          <w:numId w:val="509"/>
        </w:numPr>
        <w:shd w:val="clear" w:color="auto" w:fill="auto"/>
        <w:tabs>
          <w:tab w:pos="595" w:val="left"/>
        </w:tabs>
        <w:bidi w:val="0"/>
        <w:spacing w:line="240" w:lineRule="auto"/>
        <w:ind w:left="0" w:firstLine="360"/>
        <w:jc w:val="left"/>
      </w:pPr>
      <w:r>
        <w:rPr>
          <w:i/>
          <w:iCs/>
          <w:color w:val="000000"/>
          <w:spacing w:val="0"/>
          <w:w w:val="100"/>
          <w:position w:val="0"/>
          <w:shd w:val="clear" w:color="auto" w:fill="auto"/>
          <w:lang w:val="de-DE" w:eastAsia="de-DE" w:bidi="de-DE"/>
        </w:rPr>
        <w:t>Wahn ist das Produkt einer Ich-Funktion, das durch eine krankhafte Machtverteilung und eine irreale Partifipationsweise charakterisiert wird.</w:t>
      </w:r>
      <w:r>
        <w:rPr>
          <w:color w:val="000000"/>
          <w:spacing w:val="0"/>
          <w:w w:val="100"/>
          <w:position w:val="0"/>
          <w:shd w:val="clear" w:color="auto" w:fill="auto"/>
          <w:lang w:val="de-DE" w:eastAsia="de-DE" w:bidi="de-DE"/>
        </w:rPr>
        <w:t xml:space="preserve"> Die Verfälschung des Urteils beim Wahn ist die Folge einer krankhaften Machtverteilung. Den Antrieb dazu liefert die mißlungene Partizipation. </w:t>
      </w:r>
      <w:r>
        <w:rPr>
          <w:i/>
          <w:iCs/>
          <w:color w:val="000000"/>
          <w:spacing w:val="0"/>
          <w:w w:val="100"/>
          <w:position w:val="0"/>
          <w:shd w:val="clear" w:color="auto" w:fill="auto"/>
          <w:lang w:val="de-DE" w:eastAsia="de-DE" w:bidi="de-DE"/>
        </w:rPr>
        <w:t>Die Partifpation mußte aber mißlingen, weil sie quantitativ abnorm gesteigert war.</w:t>
      </w:r>
    </w:p>
    <w:p>
      <w:pPr>
        <w:pStyle w:val="Style22"/>
        <w:keepNext w:val="0"/>
        <w:keepLines w:val="0"/>
        <w:widowControl w:val="0"/>
        <w:numPr>
          <w:ilvl w:val="0"/>
          <w:numId w:val="509"/>
        </w:numPr>
        <w:shd w:val="clear" w:color="auto" w:fill="auto"/>
        <w:tabs>
          <w:tab w:pos="644" w:val="left"/>
        </w:tabs>
        <w:bidi w:val="0"/>
        <w:spacing w:line="240" w:lineRule="auto"/>
        <w:ind w:left="0" w:firstLine="360"/>
        <w:jc w:val="left"/>
      </w:pPr>
      <w:r>
        <w:rPr>
          <w:i/>
          <w:iCs/>
          <w:color w:val="000000"/>
          <w:spacing w:val="0"/>
          <w:w w:val="100"/>
          <w:position w:val="0"/>
          <w:shd w:val="clear" w:color="auto" w:fill="auto"/>
          <w:lang w:val="de-DE" w:eastAsia="de-DE" w:bidi="de-DE"/>
        </w:rPr>
        <w:t>Macht ist die Kraft %um Sein und Flaben.</w:t>
      </w:r>
      <w:r>
        <w:rPr>
          <w:color w:val="000000"/>
          <w:spacing w:val="0"/>
          <w:w w:val="100"/>
          <w:position w:val="0"/>
          <w:shd w:val="clear" w:color="auto" w:fill="auto"/>
          <w:lang w:val="de-DE" w:eastAsia="de-DE" w:bidi="de-DE"/>
        </w:rPr>
        <w:t xml:space="preserve"> Das Ich ist aber nicht der Erzeuger, sondern der Verwalter und Verteiler dieser Macht. Das Ich ist der Träger und Überträger der Macht, die ein jeder Mensch als </w:t>
      </w:r>
      <w:r>
        <w:rPr>
          <w:i/>
          <w:iCs/>
          <w:color w:val="000000"/>
          <w:spacing w:val="0"/>
          <w:w w:val="100"/>
          <w:position w:val="0"/>
          <w:shd w:val="clear" w:color="auto" w:fill="auto"/>
          <w:lang w:val="de-DE" w:eastAsia="de-DE" w:bidi="de-DE"/>
        </w:rPr>
        <w:t>Seins-</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Flabmöglichkeiten</w:t>
      </w:r>
      <w:r>
        <w:rPr>
          <w:color w:val="000000"/>
          <w:spacing w:val="0"/>
          <w:w w:val="100"/>
          <w:position w:val="0"/>
          <w:shd w:val="clear" w:color="auto" w:fill="auto"/>
          <w:lang w:val="de-DE" w:eastAsia="de-DE" w:bidi="de-DE"/>
        </w:rPr>
        <w:t xml:space="preserve"> auf diese Welt mit sich bringt. Das Ich ist diejenige Instanz, die diese Seins- und Hab</w:t>
        <w:softHyphen/>
        <w:t>möglichkeiten bewußtzumachen (/»-Funktion) und unter Umständen auch zu ver</w:t>
        <w:softHyphen/>
        <w:t>wirklichen (^-Funktion) vermag.</w:t>
      </w:r>
    </w:p>
    <w:p>
      <w:pPr>
        <w:pStyle w:val="Style22"/>
        <w:keepNext w:val="0"/>
        <w:keepLines w:val="0"/>
        <w:widowControl w:val="0"/>
        <w:numPr>
          <w:ilvl w:val="0"/>
          <w:numId w:val="509"/>
        </w:numPr>
        <w:shd w:val="clear" w:color="auto" w:fill="auto"/>
        <w:tabs>
          <w:tab w:pos="721" w:val="left"/>
        </w:tabs>
        <w:bidi w:val="0"/>
        <w:spacing w:line="240" w:lineRule="auto"/>
        <w:ind w:left="0" w:firstLine="360"/>
        <w:jc w:val="left"/>
      </w:pPr>
      <w:r>
        <w:rPr>
          <w:i/>
          <w:iCs/>
          <w:color w:val="000000"/>
          <w:spacing w:val="0"/>
          <w:w w:val="100"/>
          <w:position w:val="0"/>
          <w:shd w:val="clear" w:color="auto" w:fill="auto"/>
          <w:lang w:val="de-DE" w:eastAsia="de-DE" w:bidi="de-DE"/>
        </w:rPr>
        <w:t>Die triebhafte Urfunktion des Ichs ist: der Drang Zf</w:t>
      </w:r>
      <w:r>
        <w:rPr>
          <w:i/>
          <w:iCs/>
          <w:color w:val="000000"/>
          <w:spacing w:val="0"/>
          <w:w w:val="100"/>
          <w:position w:val="0"/>
          <w:shd w:val="clear" w:color="auto" w:fill="auto"/>
          <w:vertAlign w:val="superscript"/>
          <w:lang w:val="de-DE" w:eastAsia="de-DE" w:bidi="de-DE"/>
        </w:rPr>
        <w:t>r</w:t>
      </w:r>
      <w:r>
        <w:rPr>
          <w:i/>
          <w:iCs/>
          <w:color w:val="000000"/>
          <w:spacing w:val="0"/>
          <w:w w:val="100"/>
          <w:position w:val="0"/>
          <w:shd w:val="clear" w:color="auto" w:fill="auto"/>
          <w:lang w:val="de-DE" w:eastAsia="de-DE" w:bidi="de-DE"/>
        </w:rPr>
        <w:t xml:space="preserve"> Partizipation, also Eins-, Cleich- und Verwandtsein mit dem anderen. Partizipation</w:t>
      </w:r>
      <w:r>
        <w:rPr>
          <w:color w:val="000000"/>
          <w:spacing w:val="0"/>
          <w:w w:val="100"/>
          <w:position w:val="0"/>
          <w:shd w:val="clear" w:color="auto" w:fill="auto"/>
          <w:lang w:val="de-DE" w:eastAsia="de-DE" w:bidi="de-DE"/>
        </w:rPr>
        <w:t xml:space="preserve"> ist diejenige Urform der Machtverteilung, bei der das Ich die mitgebrachte Allmacht auf ein anderes </w:t>
      </w:r>
      <w:r>
        <w:rPr>
          <w:color w:val="000000"/>
          <w:spacing w:val="0"/>
          <w:w w:val="100"/>
          <w:position w:val="0"/>
          <w:shd w:val="clear" w:color="auto" w:fill="auto"/>
          <w:lang w:val="de-DE" w:eastAsia="de-DE" w:bidi="de-DE"/>
        </w:rPr>
        <w:t xml:space="preserve">Wesen projiziert, an dessen Allmacht aber das projizierende Ich durch das Einssein mit ihm Anteil hat. Durch das Anteilhaben an dieser Dualmacht befriedigt das Ich seinen Drang zum Gleichsein mit dem anderen. Ziel jeder Partizipation ist stets die Überwindung des unerträglichen AH/e/nseins. Daher: das </w:t>
      </w:r>
      <w:r>
        <w:rPr>
          <w:i/>
          <w:iCs/>
          <w:color w:val="000000"/>
          <w:spacing w:val="0"/>
          <w:w w:val="100"/>
          <w:position w:val="0"/>
          <w:shd w:val="clear" w:color="auto" w:fill="auto"/>
          <w:lang w:val="de-DE" w:eastAsia="de-DE" w:bidi="de-DE"/>
        </w:rPr>
        <w:t>Transzendieren.</w:t>
      </w:r>
    </w:p>
    <w:p>
      <w:pPr>
        <w:pStyle w:val="Style22"/>
        <w:keepNext w:val="0"/>
        <w:keepLines w:val="0"/>
        <w:widowControl w:val="0"/>
        <w:numPr>
          <w:ilvl w:val="0"/>
          <w:numId w:val="509"/>
        </w:numPr>
        <w:shd w:val="clear" w:color="auto" w:fill="auto"/>
        <w:tabs>
          <w:tab w:pos="692"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Ich transzendiert, um nicht</w:t>
      </w:r>
      <w:r>
        <w:rPr>
          <w:color w:val="000000"/>
          <w:spacing w:val="0"/>
          <w:w w:val="100"/>
          <w:position w:val="0"/>
          <w:shd w:val="clear" w:color="auto" w:fill="auto"/>
          <w:lang w:val="de-DE" w:eastAsia="de-DE" w:bidi="de-DE"/>
        </w:rPr>
        <w:t xml:space="preserve"> al/ein Z" sein. Das </w:t>
      </w:r>
      <w:r>
        <w:rPr>
          <w:i/>
          <w:iCs/>
          <w:color w:val="000000"/>
          <w:spacing w:val="0"/>
          <w:w w:val="100"/>
          <w:position w:val="0"/>
          <w:shd w:val="clear" w:color="auto" w:fill="auto"/>
          <w:lang w:val="de-DE" w:eastAsia="de-DE" w:bidi="de-DE"/>
        </w:rPr>
        <w:t>Transzendierenkönnen</w:t>
      </w:r>
      <w:r>
        <w:rPr>
          <w:color w:val="000000"/>
          <w:spacing w:val="0"/>
          <w:w w:val="100"/>
          <w:position w:val="0"/>
          <w:shd w:val="clear" w:color="auto" w:fill="auto"/>
          <w:lang w:val="de-DE" w:eastAsia="de-DE" w:bidi="de-DE"/>
        </w:rPr>
        <w:t xml:space="preserve"> ist </w:t>
      </w:r>
      <w:r>
        <w:rPr>
          <w:i/>
          <w:iCs/>
          <w:color w:val="000000"/>
          <w:spacing w:val="0"/>
          <w:w w:val="100"/>
          <w:position w:val="0"/>
          <w:shd w:val="clear" w:color="auto" w:fill="auto"/>
          <w:lang w:val="de-DE" w:eastAsia="de-DE" w:bidi="de-DE"/>
        </w:rPr>
        <w:t>eine Vorbedingung</w:t>
      </w:r>
      <w:r>
        <w:rPr>
          <w:color w:val="000000"/>
          <w:spacing w:val="0"/>
          <w:w w:val="100"/>
          <w:position w:val="0"/>
          <w:shd w:val="clear" w:color="auto" w:fill="auto"/>
          <w:lang w:val="de-DE" w:eastAsia="de-DE" w:bidi="de-DE"/>
        </w:rPr>
        <w:t xml:space="preserve"> der Zn/egration und som/Z </w:t>
      </w:r>
      <w:r>
        <w:rPr>
          <w:i/>
          <w:iCs/>
          <w:color w:val="000000"/>
          <w:spacing w:val="0"/>
          <w:w w:val="100"/>
          <w:position w:val="0"/>
          <w:shd w:val="clear" w:color="auto" w:fill="auto"/>
          <w:lang w:val="de-DE" w:eastAsia="de-DE" w:bidi="de-DE"/>
        </w:rPr>
        <w:t>der Partizipation.</w:t>
      </w:r>
    </w:p>
    <w:p>
      <w:pPr>
        <w:pStyle w:val="Style22"/>
        <w:keepNext w:val="0"/>
        <w:keepLines w:val="0"/>
        <w:widowControl w:val="0"/>
        <w:numPr>
          <w:ilvl w:val="0"/>
          <w:numId w:val="509"/>
        </w:numPr>
        <w:shd w:val="clear" w:color="auto" w:fill="auto"/>
        <w:tabs>
          <w:tab w:pos="769" w:val="left"/>
        </w:tabs>
        <w:bidi w:val="0"/>
        <w:spacing w:line="240" w:lineRule="auto"/>
        <w:ind w:left="0" w:firstLine="360"/>
        <w:jc w:val="left"/>
      </w:pPr>
      <w:r>
        <w:rPr>
          <w:color w:val="000000"/>
          <w:spacing w:val="0"/>
          <w:w w:val="100"/>
          <w:position w:val="0"/>
          <w:shd w:val="clear" w:color="auto" w:fill="auto"/>
          <w:lang w:val="de-DE" w:eastAsia="de-DE" w:bidi="de-DE"/>
        </w:rPr>
        <w:t xml:space="preserve">Der Partizipationsdrang ist ein ewiger Drang des Menschen, der die Seele von der Geburt bis zum Tode immerfort als der am schwersten zu befriedigende Anspruch beherrscht. Der Partizipationsdrang wird in der Bildung der Dualunion mit der Mutter - für eine kurze Weile - befriedigt. Nach dem Zusammenbruch dieser Einheit sucht der Mensch immerfort Objekte, mit denen er die veruntreute Mutter, die zerbrochene Einheit zu ersetzen vermöchte. Ein Plauptteil der Ich- Funktionen eines jeden Menschen besteht fortan in den Ersatzbildungen für die verlorene Partizipation mit der Mutter.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Geschichte </w:t>
      </w:r>
      <w:r>
        <w:rPr>
          <w:i/>
          <w:iCs/>
          <w:color w:val="000000"/>
          <w:spacing w:val="0"/>
          <w:w w:val="100"/>
          <w:position w:val="0"/>
          <w:shd w:val="clear" w:color="auto" w:fill="auto"/>
          <w:lang w:val="de-DE" w:eastAsia="de-DE" w:bidi="de-DE"/>
        </w:rPr>
        <w:t xml:space="preserve">des Ichs </w:t>
      </w:r>
      <w:r>
        <w:rPr>
          <w:smallCaps/>
          <w:color w:val="000000"/>
          <w:spacing w:val="0"/>
          <w:w w:val="100"/>
          <w:position w:val="0"/>
          <w:shd w:val="clear" w:color="auto" w:fill="auto"/>
          <w:lang w:val="de-DE" w:eastAsia="de-DE" w:bidi="de-DE"/>
        </w:rPr>
        <w:t>zs/’</w:t>
      </w:r>
      <w:r>
        <w:rPr>
          <w:color w:val="000000"/>
          <w:spacing w:val="0"/>
          <w:w w:val="100"/>
          <w:position w:val="0"/>
          <w:shd w:val="clear" w:color="auto" w:fill="auto"/>
          <w:lang w:val="de-DE" w:eastAsia="de-DE" w:bidi="de-DE"/>
        </w:rPr>
        <w:t xml:space="preserve"> die Aufeinander</w:t>
        <w:softHyphen/>
        <w:t xml:space="preserve">folge dieser </w:t>
      </w:r>
      <w:r>
        <w:rPr>
          <w:i/>
          <w:iCs/>
          <w:color w:val="000000"/>
          <w:spacing w:val="0"/>
          <w:w w:val="100"/>
          <w:position w:val="0"/>
          <w:shd w:val="clear" w:color="auto" w:fill="auto"/>
          <w:lang w:val="de-DE" w:eastAsia="de-DE" w:bidi="de-DE"/>
        </w:rPr>
        <w:t>P</w:t>
      </w:r>
      <w:r>
        <w:rPr>
          <w:i/>
          <w:iCs/>
          <w:color w:val="000000"/>
          <w:spacing w:val="0"/>
          <w:w w:val="100"/>
          <w:position w:val="0"/>
          <w:shd w:val="clear" w:color="auto" w:fill="auto"/>
          <w:vertAlign w:val="superscript"/>
          <w:lang w:val="de-DE" w:eastAsia="de-DE" w:bidi="de-DE"/>
        </w:rPr>
        <w:t>:&gt;</w:t>
      </w:r>
      <w:r>
        <w:rPr>
          <w:i/>
          <w:iCs/>
          <w:color w:val="000000"/>
          <w:spacing w:val="0"/>
          <w:w w:val="100"/>
          <w:position w:val="0"/>
          <w:shd w:val="clear" w:color="auto" w:fill="auto"/>
          <w:lang w:val="de-DE" w:eastAsia="de-DE" w:bidi="de-DE"/>
        </w:rPr>
        <w:t>nrtigppaioenserintgb/ldungee.</w:t>
      </w:r>
      <w:r>
        <w:rPr>
          <w:color w:val="000000"/>
          <w:spacing w:val="0"/>
          <w:w w:val="100"/>
          <w:position w:val="0"/>
          <w:shd w:val="clear" w:color="auto" w:fill="auto"/>
          <w:lang w:val="de-DE" w:eastAsia="de-DE" w:bidi="de-DE"/>
        </w:rPr>
        <w:t xml:space="preserve"> Ein großer Teil dieser Ersatzbildungen sind Pseudopartizipationen.</w:t>
      </w:r>
    </w:p>
    <w:p>
      <w:pPr>
        <w:pStyle w:val="Style22"/>
        <w:keepNext w:val="0"/>
        <w:keepLines w:val="0"/>
        <w:widowControl w:val="0"/>
        <w:numPr>
          <w:ilvl w:val="0"/>
          <w:numId w:val="509"/>
        </w:numPr>
        <w:shd w:val="clear" w:color="auto" w:fill="auto"/>
        <w:tabs>
          <w:tab w:pos="721" w:val="left"/>
        </w:tabs>
        <w:bidi w:val="0"/>
        <w:spacing w:line="240" w:lineRule="auto"/>
        <w:ind w:left="0" w:firstLine="360"/>
        <w:jc w:val="left"/>
      </w:pPr>
      <w:r>
        <w:rPr>
          <w:color w:val="000000"/>
          <w:spacing w:val="0"/>
          <w:w w:val="100"/>
          <w:position w:val="0"/>
          <w:shd w:val="clear" w:color="auto" w:fill="auto"/>
          <w:lang w:val="de-DE" w:eastAsia="de-DE" w:bidi="de-DE"/>
        </w:rPr>
        <w:t xml:space="preserve">Der primitive Naturmensch projiziert seine mitgebrachte Allmacht auf die Totemahnen, Totemtiere, Totempflanzen, mit denen er sich fortan ein Leben lang eins und verwandt fühlt. Durch diese mystischen Partizipationen </w:t>
      </w:r>
      <w:r>
        <w:rPr>
          <w:smallCaps/>
          <w:color w:val="000000"/>
          <w:spacing w:val="0"/>
          <w:w w:val="100"/>
          <w:position w:val="0"/>
          <w:shd w:val="clear" w:color="auto" w:fill="auto"/>
          <w:lang w:val="de-DE" w:eastAsia="de-DE" w:bidi="de-DE"/>
        </w:rPr>
        <w:t>(Levy- Bruhl)</w:t>
      </w:r>
      <w:r>
        <w:rPr>
          <w:color w:val="000000"/>
          <w:spacing w:val="0"/>
          <w:w w:val="100"/>
          <w:position w:val="0"/>
          <w:shd w:val="clear" w:color="auto" w:fill="auto"/>
          <w:lang w:val="de-DE" w:eastAsia="de-DE" w:bidi="de-DE"/>
        </w:rPr>
        <w:t xml:space="preserve"> gelingt es dem Primitiven, mit bestimmten Objekten der Umwelt sich eins zu fühlen, womit er dann das Alleinsein überwindet.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konnten auf Grund der Untersuchungen unseres Mitarbeiters </w:t>
      </w:r>
      <w:r>
        <w:rPr>
          <w:color w:val="000000"/>
          <w:spacing w:val="0"/>
          <w:w w:val="100"/>
          <w:position w:val="0"/>
          <w:sz w:val="24"/>
          <w:szCs w:val="24"/>
          <w:shd w:val="clear" w:color="auto" w:fill="auto"/>
          <w:lang w:val="de-DE" w:eastAsia="de-DE" w:bidi="de-DE"/>
        </w:rPr>
        <w:t xml:space="preserve">E. </w:t>
      </w:r>
      <w:r>
        <w:rPr>
          <w:smallCaps/>
          <w:color w:val="000000"/>
          <w:spacing w:val="0"/>
          <w:w w:val="100"/>
          <w:position w:val="0"/>
          <w:shd w:val="clear" w:color="auto" w:fill="auto"/>
          <w:lang w:val="de-DE" w:eastAsia="de-DE" w:bidi="de-DE"/>
        </w:rPr>
        <w:t xml:space="preserve">Percy </w:t>
      </w:r>
      <w:r>
        <w:rPr>
          <w:color w:val="000000"/>
          <w:spacing w:val="0"/>
          <w:w w:val="100"/>
          <w:position w:val="0"/>
          <w:shd w:val="clear" w:color="auto" w:fill="auto"/>
          <w:lang w:val="de-DE" w:eastAsia="de-DE" w:bidi="de-DE"/>
        </w:rPr>
        <w:t xml:space="preserve">(Lambarene) beweisen, daß die mystischen Partizipationen in der Tat durch Pro- jektfoonen der Allmacht gebildet werden.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s/ärks-te Zch-Funkd/on dieser Buschneger ist die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Tabelle 28 gibt eine Übersicht der Ich-Funktionen bei Buschnegern. Bei beiden Menschengruppen, bei den Naturmenschen und den Wahnkranken, ist die führende Ich-Funktion die </w:t>
      </w:r>
      <w:r>
        <w:rPr>
          <w:i/>
          <w:iCs/>
          <w:color w:val="000000"/>
          <w:spacing w:val="0"/>
          <w:w w:val="100"/>
          <w:position w:val="0"/>
          <w:shd w:val="clear" w:color="auto" w:fill="auto"/>
          <w:lang w:val="de-DE" w:eastAsia="de-DE" w:bidi="de-DE"/>
        </w:rPr>
        <w:t>Projektion,</w:t>
      </w:r>
      <w:r>
        <w:rPr>
          <w:color w:val="000000"/>
          <w:spacing w:val="0"/>
          <w:w w:val="100"/>
          <w:position w:val="0"/>
          <w:sz w:val="24"/>
          <w:szCs w:val="24"/>
          <w:shd w:val="clear" w:color="auto" w:fill="auto"/>
          <w:lang w:val="de-DE" w:eastAsia="de-DE" w:bidi="de-DE"/>
        </w:rPr>
        <w:t xml:space="preserve"> d.h. </w:t>
      </w:r>
      <w:r>
        <w:rPr>
          <w:color w:val="000000"/>
          <w:spacing w:val="0"/>
          <w:w w:val="100"/>
          <w:position w:val="0"/>
          <w:shd w:val="clear" w:color="auto" w:fill="auto"/>
          <w:lang w:val="de-DE" w:eastAsia="de-DE" w:bidi="de-DE"/>
        </w:rPr>
        <w:t>die Hinausverlegung der Allmacht.</w:t>
      </w:r>
    </w:p>
    <w:p>
      <w:pPr>
        <w:pStyle w:val="Style22"/>
        <w:keepNext w:val="0"/>
        <w:keepLines w:val="0"/>
        <w:widowControl w:val="0"/>
        <w:numPr>
          <w:ilvl w:val="0"/>
          <w:numId w:val="509"/>
        </w:numPr>
        <w:shd w:val="clear" w:color="auto" w:fill="auto"/>
        <w:tabs>
          <w:tab w:pos="831" w:val="left"/>
        </w:tabs>
        <w:bidi w:val="0"/>
        <w:spacing w:line="240" w:lineRule="auto"/>
        <w:ind w:left="0" w:firstLine="360"/>
        <w:jc w:val="left"/>
      </w:pPr>
      <w:r>
        <w:rPr>
          <w:color w:val="000000"/>
          <w:spacing w:val="0"/>
          <w:w w:val="100"/>
          <w:position w:val="0"/>
          <w:shd w:val="clear" w:color="auto" w:fill="auto"/>
          <w:lang w:val="de-DE" w:eastAsia="de-DE" w:bidi="de-DE"/>
        </w:rPr>
        <w:t xml:space="preserve">Warum sind aber diese </w:t>
      </w:r>
      <w:r>
        <w:rPr>
          <w:i/>
          <w:iCs/>
          <w:color w:val="000000"/>
          <w:spacing w:val="0"/>
          <w:w w:val="100"/>
          <w:position w:val="0"/>
          <w:shd w:val="clear" w:color="auto" w:fill="auto"/>
          <w:lang w:val="de-DE" w:eastAsia="de-DE" w:bidi="de-DE"/>
        </w:rPr>
        <w:t>Nct^imnencchen</w:t>
      </w:r>
      <w:r>
        <w:rPr>
          <w:color w:val="000000"/>
          <w:spacing w:val="0"/>
          <w:w w:val="100"/>
          <w:position w:val="0"/>
          <w:shd w:val="clear" w:color="auto" w:fill="auto"/>
          <w:lang w:val="de-DE" w:eastAsia="de-DE" w:bidi="de-DE"/>
        </w:rPr>
        <w:t xml:space="preserve"> dennoch nich/ Wahnkranke ? </w:t>
      </w:r>
      <w:r>
        <w:rPr>
          <w:color w:val="000000"/>
          <w:spacing w:val="0"/>
          <w:w w:val="100"/>
          <w:position w:val="0"/>
          <w:sz w:val="24"/>
          <w:szCs w:val="24"/>
          <w:shd w:val="clear" w:color="auto" w:fill="auto"/>
          <w:lang w:val="de-DE" w:eastAsia="de-DE" w:bidi="de-DE"/>
        </w:rPr>
        <w:t xml:space="preserve">E. </w:t>
      </w:r>
      <w:r>
        <w:rPr>
          <w:smallCaps/>
          <w:color w:val="000000"/>
          <w:spacing w:val="0"/>
          <w:w w:val="100"/>
          <w:position w:val="0"/>
          <w:shd w:val="clear" w:color="auto" w:fill="auto"/>
          <w:lang w:val="de-DE" w:eastAsia="de-DE" w:bidi="de-DE"/>
        </w:rPr>
        <w:t>Krae- pelin</w:t>
      </w:r>
      <w:r>
        <w:rPr>
          <w:color w:val="000000"/>
          <w:spacing w:val="0"/>
          <w:w w:val="100"/>
          <w:position w:val="0"/>
          <w:shd w:val="clear" w:color="auto" w:fill="auto"/>
          <w:lang w:val="de-DE" w:eastAsia="de-DE" w:bidi="de-DE"/>
        </w:rPr>
        <w:t xml:space="preserve"> konnte feststellen, daß die Dementia praecox auf Java genau so das Gros aller Geisteskrankheiten ausmacht wie bei den Europäern. Worin besteht dennoch der Unterschied?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schreibt: «So wenig ich in Java nach dem Gesamt</w:t>
        <w:softHyphen/>
        <w:t>bilde der eingeborenen Kranken im Zweifel sein konnte, daß es sich in der Mehr</w:t>
        <w:softHyphen/>
        <w:t xml:space="preserve">zahl der Fälle um die Krankheitsgruppe handle, die wir Dementia praecox nennen, so ausgeprägt waren doch die Unterschiede gegenüber den europäischen Kranken. Die bei uns so häufige einleitende Depression war fast niemals nachzuweisen; die Krankheit begann in der Regel mit verwirrter Erregung, um dann sehr bald zu einer faseligen Verblödung zu führen. </w:t>
      </w:r>
      <w:r>
        <w:rPr>
          <w:i/>
          <w:iCs/>
          <w:color w:val="000000"/>
          <w:spacing w:val="0"/>
          <w:w w:val="100"/>
          <w:position w:val="0"/>
          <w:shd w:val="clear" w:color="auto" w:fill="auto"/>
          <w:lang w:val="de-DE" w:eastAsia="de-DE" w:bidi="de-DE"/>
        </w:rPr>
        <w:t>Gehörstäuschungen fanden sich «ur</w:t>
      </w:r>
      <w:r>
        <w:rPr>
          <w:color w:val="000000"/>
          <w:spacing w:val="0"/>
          <w:w w:val="100"/>
          <w:position w:val="0"/>
          <w:shd w:val="clear" w:color="auto" w:fill="auto"/>
          <w:lang w:val="de-DE" w:eastAsia="de-DE" w:bidi="de-DE"/>
        </w:rPr>
        <w:t xml:space="preserve"> z’a </w:t>
      </w:r>
      <w:r>
        <w:rPr>
          <w:i/>
          <w:iCs/>
          <w:color w:val="000000"/>
          <w:spacing w:val="0"/>
          <w:w w:val="100"/>
          <w:position w:val="0"/>
          <w:shd w:val="clear" w:color="auto" w:fill="auto"/>
          <w:lang w:val="de-DE" w:eastAsia="de-DE" w:bidi="de-DE"/>
        </w:rPr>
        <w:t>einer kleinen</w:t>
      </w:r>
      <w:r>
        <w:rPr>
          <w:color w:val="000000"/>
          <w:spacing w:val="0"/>
          <w:w w:val="100"/>
          <w:position w:val="0"/>
          <w:shd w:val="clear" w:color="auto" w:fill="auto"/>
          <w:lang w:val="de-DE" w:eastAsia="de-DE" w:bidi="de-DE"/>
        </w:rPr>
        <w:t xml:space="preserve"> Zahl von Fa7/ee,• auch </w:t>
      </w:r>
      <w:r>
        <w:rPr>
          <w:i/>
          <w:iCs/>
          <w:color w:val="000000"/>
          <w:spacing w:val="0"/>
          <w:w w:val="100"/>
          <w:position w:val="0"/>
          <w:shd w:val="clear" w:color="auto" w:fill="auto"/>
          <w:lang w:val="de-DE" w:eastAsia="de-DE" w:bidi="de-DE"/>
        </w:rPr>
        <w:t>Wahnbildungen waren</w:t>
      </w:r>
      <w:r>
        <w:rPr>
          <w:color w:val="000000"/>
          <w:spacing w:val="0"/>
          <w:w w:val="100"/>
          <w:position w:val="0"/>
          <w:shd w:val="clear" w:color="auto" w:fill="auto"/>
          <w:lang w:val="de-DE" w:eastAsia="de-DE" w:bidi="de-DE"/>
        </w:rPr>
        <w:t xml:space="preserve"> selten und äußerst dürftig. </w:t>
      </w:r>
      <w:r>
        <w:rPr>
          <w:i/>
          <w:iCs/>
          <w:color w:val="000000"/>
          <w:spacing w:val="0"/>
          <w:w w:val="100"/>
          <w:position w:val="0"/>
          <w:shd w:val="clear" w:color="auto" w:fill="auto"/>
          <w:lang w:val="de-DE" w:eastAsia="de-DE" w:bidi="de-DE"/>
        </w:rPr>
        <w:t>Ausge</w:t>
        <w:softHyphen/>
        <w:t>prägte kataoonische Efscheinungen,</w:t>
      </w:r>
      <w:r>
        <w:rPr>
          <w:color w:val="000000"/>
          <w:spacing w:val="0"/>
          <w:w w:val="100"/>
          <w:position w:val="0"/>
          <w:shd w:val="clear" w:color="auto" w:fill="auto"/>
          <w:lang w:val="de-DE" w:eastAsia="de-DE" w:bidi="de-DE"/>
        </w:rPr>
        <w:t xml:space="preserve"> insbesondere </w:t>
      </w:r>
      <w:r>
        <w:rPr>
          <w:i/>
          <w:iCs/>
          <w:color w:val="000000"/>
          <w:spacing w:val="0"/>
          <w:w w:val="100"/>
          <w:position w:val="0"/>
          <w:shd w:val="clear" w:color="auto" w:fill="auto"/>
          <w:lang w:val="de-DE" w:eastAsia="de-DE" w:bidi="de-DE"/>
        </w:rPr>
        <w:t>negativistischer</w:t>
      </w:r>
      <w:r>
        <w:rPr>
          <w:color w:val="000000"/>
          <w:spacing w:val="0"/>
          <w:w w:val="100"/>
          <w:position w:val="0"/>
          <w:shd w:val="clear" w:color="auto" w:fill="auto"/>
          <w:lang w:val="de-DE" w:eastAsia="de-DE" w:bidi="de-DE"/>
        </w:rPr>
        <w:t xml:space="preserve"> Stupor, kamen nur ganz </w:t>
      </w:r>
      <w:r>
        <w:rPr>
          <w:i/>
          <w:iCs/>
          <w:color w:val="000000"/>
          <w:spacing w:val="0"/>
          <w:w w:val="100"/>
          <w:position w:val="0"/>
          <w:shd w:val="clear" w:color="auto" w:fill="auto"/>
          <w:lang w:val="de-DE" w:eastAsia="de-DE" w:bidi="de-DE"/>
        </w:rPr>
        <w:t>ausnahmsweise z</w:t>
      </w:r>
      <w:r>
        <w:rPr>
          <w:i/>
          <w:iCs/>
          <w:color w:val="000000"/>
          <w:spacing w:val="0"/>
          <w:w w:val="100"/>
          <w:position w:val="0"/>
          <w:shd w:val="clear" w:color="auto" w:fill="auto"/>
          <w:vertAlign w:val="superscript"/>
          <w:lang w:val="de-DE" w:eastAsia="de-DE" w:bidi="de-DE"/>
        </w:rPr>
        <w:t>ur</w:t>
      </w:r>
      <w:r>
        <w:rPr>
          <w:i/>
          <w:iCs/>
          <w:color w:val="000000"/>
          <w:spacing w:val="0"/>
          <w:w w:val="100"/>
          <w:position w:val="0"/>
          <w:shd w:val="clear" w:color="auto" w:fill="auto"/>
          <w:lang w:val="de-DE" w:eastAsia="de-DE" w:bidi="de-DE"/>
        </w:rPr>
        <w:t xml:space="preserve"> Beobachtung^.»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deuten diese wichtigen Beobachtungen </w:t>
      </w:r>
      <w:r>
        <w:rPr>
          <w:smallCaps/>
          <w:color w:val="000000"/>
          <w:spacing w:val="0"/>
          <w:w w:val="100"/>
          <w:position w:val="0"/>
          <w:shd w:val="clear" w:color="auto" w:fill="auto"/>
          <w:lang w:val="de-DE" w:eastAsia="de-DE" w:bidi="de-DE"/>
        </w:rPr>
        <w:t>Kraepelins</w:t>
      </w:r>
      <w:r>
        <w:rPr>
          <w:color w:val="000000"/>
          <w:spacing w:val="0"/>
          <w:w w:val="100"/>
          <w:position w:val="0"/>
          <w:shd w:val="clear" w:color="auto" w:fill="auto"/>
          <w:lang w:val="de-DE" w:eastAsia="de-DE" w:bidi="de-DE"/>
        </w:rPr>
        <w:t xml:space="preserve"> im Lichte der Parti</w:t>
        <w:softHyphen/>
        <w:t xml:space="preserve">zipationstheorie wie folgt: Die Schizophrenie ist über die ganze Erde verbreitet. Sie scheint - nach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 in der Entwicklungsgeschichte der Menschheit sehr weit zurückzugehen. </w:t>
      </w:r>
      <w:r>
        <w:rPr>
          <w:i/>
          <w:iCs/>
          <w:color w:val="000000"/>
          <w:spacing w:val="0"/>
          <w:w w:val="100"/>
          <w:position w:val="0"/>
          <w:shd w:val="clear" w:color="auto" w:fill="auto"/>
          <w:lang w:val="de-DE" w:eastAsia="de-DE" w:bidi="de-DE"/>
        </w:rPr>
        <w:t>Aber</w:t>
      </w:r>
      <w:r>
        <w:rPr>
          <w:color w:val="000000"/>
          <w:spacing w:val="0"/>
          <w:w w:val="100"/>
          <w:position w:val="0"/>
          <w:shd w:val="clear" w:color="auto" w:fill="auto"/>
          <w:lang w:val="de-DE" w:eastAsia="de-DE" w:bidi="de-DE"/>
        </w:rPr>
        <w:t xml:space="preserve"> dks </w:t>
      </w:r>
      <w:r>
        <w:rPr>
          <w:i/>
          <w:iCs/>
          <w:color w:val="000000"/>
          <w:spacing w:val="0"/>
          <w:w w:val="100"/>
          <w:position w:val="0"/>
          <w:shd w:val="clear" w:color="auto" w:fill="auto"/>
          <w:lang w:val="de-DE" w:eastAsia="de-DE" w:bidi="de-DE"/>
        </w:rPr>
        <w:t>Bedürfnis nach Wahnbildung und Halluzination schellt überall dort</w:t>
      </w:r>
      <w:r>
        <w:rPr>
          <w:color w:val="000000"/>
          <w:spacing w:val="0"/>
          <w:w w:val="100"/>
          <w:position w:val="0"/>
          <w:shd w:val="clear" w:color="auto" w:fill="auto"/>
          <w:lang w:val="de-DE" w:eastAsia="de-DE" w:bidi="de-DE"/>
        </w:rPr>
        <w:t xml:space="preserve"> zu feh/en, wo dte </w:t>
      </w:r>
      <w:r>
        <w:rPr>
          <w:i/>
          <w:iCs/>
          <w:color w:val="000000"/>
          <w:spacing w:val="0"/>
          <w:w w:val="100"/>
          <w:position w:val="0"/>
          <w:shd w:val="clear" w:color="auto" w:fill="auto"/>
          <w:lang w:val="de-DE" w:eastAsia="de-DE" w:bidi="de-DE"/>
        </w:rPr>
        <w:t>Glautbensform</w:t>
      </w:r>
      <w:r>
        <w:rPr>
          <w:color w:val="000000"/>
          <w:spacing w:val="0"/>
          <w:w w:val="100"/>
          <w:position w:val="0"/>
          <w:shd w:val="clear" w:color="auto" w:fill="auto"/>
          <w:lang w:val="de-DE" w:eastAsia="de-DE" w:bidi="de-DE"/>
        </w:rPr>
        <w:t xml:space="preserve"> das Bedürfnis nach </w:t>
      </w:r>
      <w:r>
        <w:rPr>
          <w:i/>
          <w:iCs/>
          <w:color w:val="000000"/>
          <w:spacing w:val="0"/>
          <w:w w:val="100"/>
          <w:position w:val="0"/>
          <w:shd w:val="clear" w:color="auto" w:fill="auto"/>
          <w:lang w:val="de-DE" w:eastAsia="de-DE" w:bidi="de-DE"/>
        </w:rPr>
        <w:t>einer</w:t>
      </w:r>
      <w:r>
        <w:rPr>
          <w:color w:val="000000"/>
          <w:spacing w:val="0"/>
          <w:w w:val="100"/>
          <w:position w:val="0"/>
          <w:shd w:val="clear" w:color="auto" w:fill="auto"/>
          <w:lang w:val="de-DE" w:eastAsia="de-DE" w:bidi="de-DE"/>
        </w:rPr>
        <w:t xml:space="preserve"> mystischen </w:t>
      </w:r>
      <w:r>
        <w:rPr>
          <w:i/>
          <w:iCs/>
          <w:color w:val="000000"/>
          <w:spacing w:val="0"/>
          <w:w w:val="100"/>
          <w:position w:val="0"/>
          <w:shd w:val="clear" w:color="auto" w:fill="auto"/>
          <w:lang w:val="de-DE" w:eastAsia="de-DE" w:bidi="de-DE"/>
        </w:rPr>
        <w:t>PartZ:iipatimfördert.</w:t>
      </w:r>
      <w:r>
        <w:rPr>
          <w:color w:val="000000"/>
          <w:spacing w:val="0"/>
          <w:w w:val="100"/>
          <w:position w:val="0"/>
          <w:shd w:val="clear" w:color="auto" w:fill="auto"/>
          <w:lang w:val="de-DE" w:eastAsia="de-DE" w:bidi="de-DE"/>
        </w:rPr>
        <w:t xml:space="preserve"> Wo der </w:t>
      </w:r>
      <w:r>
        <w:rPr>
          <w:i/>
          <w:iCs/>
          <w:color w:val="000000"/>
          <w:spacing w:val="0"/>
          <w:w w:val="100"/>
          <w:position w:val="0"/>
          <w:shd w:val="clear" w:color="auto" w:fill="auto"/>
          <w:lang w:val="de-DE" w:eastAsia="de-DE" w:bidi="de-DE"/>
        </w:rPr>
        <w:t>Glaube</w:t>
      </w:r>
      <w:r>
        <w:rPr>
          <w:color w:val="000000"/>
          <w:spacing w:val="0"/>
          <w:w w:val="100"/>
          <w:position w:val="0"/>
          <w:shd w:val="clear" w:color="auto" w:fill="auto"/>
          <w:lang w:val="de-DE" w:eastAsia="de-DE" w:bidi="de-DE"/>
        </w:rPr>
        <w:t xml:space="preserve"> das </w:t>
      </w:r>
      <w:r>
        <w:rPr>
          <w:smallCaps/>
          <w:color w:val="000000"/>
          <w:spacing w:val="0"/>
          <w:w w:val="100"/>
          <w:position w:val="0"/>
          <w:shd w:val="clear" w:color="auto" w:fill="auto"/>
          <w:lang w:val="de-DE" w:eastAsia="de-DE" w:bidi="de-DE"/>
        </w:rPr>
        <w:t xml:space="preserve">E/ät- </w:t>
      </w:r>
      <w:r>
        <w:rPr>
          <w:i/>
          <w:iCs/>
          <w:color w:val="000000"/>
          <w:spacing w:val="0"/>
          <w:w w:val="100"/>
          <w:position w:val="0"/>
          <w:shd w:val="clear" w:color="auto" w:fill="auto"/>
          <w:lang w:val="de-DE" w:eastAsia="de-DE" w:bidi="de-DE"/>
        </w:rPr>
        <w:t>uncd</w:t>
      </w:r>
      <w:r>
        <w:rPr>
          <w:color w:val="000000"/>
          <w:spacing w:val="0"/>
          <w:w w:val="100"/>
          <w:position w:val="0"/>
          <w:shd w:val="clear" w:color="auto" w:fill="auto"/>
          <w:lang w:val="de-DE" w:eastAsia="de-DE" w:bidi="de-DE"/>
        </w:rPr>
        <w:t xml:space="preserve"> 'üernand/.stin mii Tieren und Pfl.anzft^?</w:t>
      </w:r>
      <w:r>
        <w:rPr>
          <w:color w:val="000000"/>
          <w:spacing w:val="0"/>
          <w:w w:val="100"/>
          <w:position w:val="0"/>
          <w:shd w:val="clear" w:color="auto" w:fill="auto"/>
          <w:vertAlign w:val="subscript"/>
          <w:lang w:val="de-DE" w:eastAsia="de-DE" w:bidi="de-DE"/>
        </w:rPr>
        <w:t xml:space="preserve">? </w:t>
      </w:r>
      <w:r>
        <w:rPr>
          <w:i/>
          <w:iCs/>
          <w:color w:val="000000"/>
          <w:spacing w:val="0"/>
          <w:w w:val="100"/>
          <w:position w:val="0"/>
          <w:shd w:val="clear" w:color="auto" w:fill="auto"/>
          <w:lang w:val="de-DE" w:eastAsia="de-DE" w:bidi="de-DE"/>
        </w:rPr>
        <w:t>mit Felsen und Dingen ermöglicht und dadurch</w:t>
      </w:r>
      <w:r>
        <w:rPr>
          <w:color w:val="000000"/>
          <w:spacing w:val="0"/>
          <w:w w:val="100"/>
          <w:position w:val="0"/>
          <w:shd w:val="clear" w:color="auto" w:fill="auto"/>
          <w:lang w:val="de-DE" w:eastAsia="de-DE" w:bidi="de-DE"/>
        </w:rPr>
        <w:t xml:space="preserve"> dkr Ges/wmi </w:t>
      </w:r>
      <w:r>
        <w:rPr>
          <w:i/>
          <w:iCs/>
          <w:color w:val="000000"/>
          <w:spacing w:val="0"/>
          <w:w w:val="100"/>
          <w:position w:val="0"/>
          <w:shd w:val="clear" w:color="auto" w:fill="auto"/>
          <w:lang w:val="de-DE" w:eastAsia="de-DE" w:bidi="de-DE"/>
        </w:rPr>
        <w:t>des Alleinseins wegfegt,</w:t>
      </w:r>
      <w:r>
        <w:rPr>
          <w:color w:val="000000"/>
          <w:spacing w:val="0"/>
          <w:w w:val="100"/>
          <w:position w:val="0"/>
          <w:shd w:val="clear" w:color="auto" w:fill="auto"/>
          <w:lang w:val="de-DE" w:eastAsia="de-DE" w:bidi="de-DE"/>
        </w:rPr>
        <w:t xml:space="preserve"> dbri </w:t>
      </w:r>
      <w:r>
        <w:rPr>
          <w:i/>
          <w:iCs/>
          <w:color w:val="000000"/>
          <w:spacing w:val="0"/>
          <w:w w:val="100"/>
          <w:position w:val="0"/>
          <w:shd w:val="clear" w:color="auto" w:fill="auto"/>
          <w:lang w:val="de-DE" w:eastAsia="de-DE" w:bidi="de-DE"/>
        </w:rPr>
        <w:t>kommen Wahnbildungen selten vor, ja sogar danm nur selten, wenn der Pnitnitivf</w:t>
      </w:r>
      <w:r>
        <w:rPr>
          <w:color w:val="000000"/>
          <w:spacing w:val="0"/>
          <w:w w:val="100"/>
          <w:position w:val="0"/>
          <w:shd w:val="clear" w:color="auto" w:fill="auto"/>
          <w:lang w:val="de-DE" w:eastAsia="de-DE" w:bidi="de-DE"/>
        </w:rPr>
        <w:t xml:space="preserve"> einer schizophrenen Ve/’b/ödung </w:t>
      </w:r>
      <w:r>
        <w:rPr>
          <w:i/>
          <w:iCs/>
          <w:color w:val="000000"/>
          <w:spacing w:val="0"/>
          <w:w w:val="100"/>
          <w:position w:val="0"/>
          <w:shd w:val="clear" w:color="auto" w:fill="auto"/>
          <w:lang w:val="de-DE" w:eastAsia="de-DE" w:bidi="de-DE"/>
        </w:rPr>
        <w:t>verfällt.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Hingegen treten Wahnbildungen und Halluzinationen immer dort auf, wo die höhere Glaubens/brrn die Möglichkeit einer Partizipation mit den UmWtiböekten, dif </w:t>
      </w:r>
      <w:r>
        <w:rPr>
          <w:b/>
          <w:bCs/>
          <w:color w:val="000000"/>
          <w:spacing w:val="0"/>
          <w:w w:val="100"/>
          <w:position w:val="0"/>
          <w:sz w:val="12"/>
          <w:szCs w:val="12"/>
          <w:shd w:val="clear" w:color="auto" w:fill="auto"/>
          <w:lang w:val="de-DE" w:eastAsia="de-DE" w:bidi="de-DE"/>
        </w:rPr>
        <w:t xml:space="preserve">wo» </w:t>
      </w:r>
      <w:r>
        <w:rPr>
          <w:color w:val="000000"/>
          <w:spacing w:val="0"/>
          <w:w w:val="100"/>
          <w:position w:val="0"/>
          <w:shd w:val="clear" w:color="auto" w:fill="auto"/>
          <w:lang w:val="de-DE" w:eastAsia="de-DE" w:bidi="de-DE"/>
        </w:rPr>
        <w:t xml:space="preserve">7nbfZenbi/deri pnnbis/af </w:t>
      </w:r>
      <w:r>
        <w:rPr>
          <w:i/>
          <w:iCs/>
          <w:color w:val="000000"/>
          <w:spacing w:val="0"/>
          <w:w w:val="100"/>
          <w:position w:val="0"/>
          <w:shd w:val="clear" w:color="auto" w:fill="auto"/>
          <w:lang w:val="de-DE" w:eastAsia="de-DE" w:bidi="de-DE"/>
        </w:rPr>
        <w:t>und rnmif</w:t>
      </w:r>
      <w:r>
        <w:rPr>
          <w:color w:val="000000"/>
          <w:spacing w:val="0"/>
          <w:w w:val="100"/>
          <w:position w:val="0"/>
          <w:shd w:val="clear" w:color="auto" w:fill="auto"/>
          <w:lang w:val="de-DE" w:eastAsia="de-DE" w:bidi="de-DE"/>
        </w:rPr>
        <w:t xml:space="preserve"> dar </w:t>
      </w:r>
      <w:r>
        <w:rPr>
          <w:i/>
          <w:iCs/>
          <w:color w:val="000000"/>
          <w:spacing w:val="0"/>
          <w:w w:val="100"/>
          <w:position w:val="0"/>
          <w:shd w:val="clear" w:color="auto" w:fill="auto"/>
          <w:lang w:val="de-DE" w:eastAsia="de-DE" w:bidi="de-DE"/>
        </w:rPr>
        <w:t>Urbediirfnis nach Eimös^H mii</w:t>
      </w:r>
      <w:r>
        <w:rPr>
          <w:color w:val="000000"/>
          <w:spacing w:val="0"/>
          <w:w w:val="100"/>
          <w:position w:val="0"/>
          <w:shd w:val="clear" w:color="auto" w:fill="auto"/>
          <w:lang w:val="de-DE" w:eastAsia="de-DE" w:bidi="de-DE"/>
        </w:rPr>
        <w:t xml:space="preserve"> den zwärige« Wt//oaotkttn ■lnnzög/ieb /wch/. Schon 1870 hat </w:t>
      </w:r>
      <w:r>
        <w:rPr>
          <w:smallCaps/>
          <w:color w:val="000000"/>
          <w:spacing w:val="0"/>
          <w:w w:val="100"/>
          <w:position w:val="0"/>
          <w:shd w:val="clear" w:color="auto" w:fill="auto"/>
          <w:lang w:val="de-DE" w:eastAsia="de-DE" w:bidi="de-DE"/>
        </w:rPr>
        <w:t>Hagen</w:t>
      </w:r>
      <w:r>
        <w:rPr>
          <w:color w:val="000000"/>
          <w:spacing w:val="0"/>
          <w:w w:val="100"/>
          <w:position w:val="0"/>
          <w:shd w:val="clear" w:color="auto" w:fill="auto"/>
          <w:lang w:val="de-DE" w:eastAsia="de-DE" w:bidi="de-DE"/>
        </w:rPr>
        <w:t xml:space="preserve"> bemerkt, daß der Geistes</w:t>
        <w:softHyphen/>
        <w:t>kranke im Wahn einen Halt, eine Ergänzung suche und finde</w:t>
      </w:r>
      <w:r>
        <w:rPr>
          <w:color w:val="000000"/>
          <w:spacing w:val="0"/>
          <w:w w:val="100"/>
          <w:position w:val="0"/>
          <w:shd w:val="clear" w:color="auto" w:fill="auto"/>
          <w:vertAlign w:val="superscript"/>
          <w:lang w:val="de-DE" w:eastAsia="de-DE" w:bidi="de-DE"/>
        </w:rPr>
        <w:footnoteReference w:id="127"/>
      </w:r>
      <w:r>
        <w:rPr>
          <w:color w:val="000000"/>
          <w:spacing w:val="0"/>
          <w:w w:val="100"/>
          <w:position w:val="0"/>
          <w:shd w:val="clear" w:color="auto" w:fill="auto"/>
          <w:lang w:val="de-DE" w:eastAsia="de-DE" w:bidi="de-DE"/>
        </w:rPr>
        <w:t xml:space="preserve"> .</w:t>
      </w:r>
    </w:p>
    <w:p>
      <w:pPr>
        <w:pStyle w:val="Style22"/>
        <w:keepNext w:val="0"/>
        <w:keepLines w:val="0"/>
        <w:widowControl w:val="0"/>
        <w:numPr>
          <w:ilvl w:val="0"/>
          <w:numId w:val="509"/>
        </w:numPr>
        <w:shd w:val="clear" w:color="auto" w:fill="auto"/>
        <w:tabs>
          <w:tab w:pos="898" w:val="left"/>
        </w:tabs>
        <w:bidi w:val="0"/>
        <w:spacing w:line="240" w:lineRule="auto"/>
        <w:ind w:left="0" w:firstLine="360"/>
        <w:jc w:val="left"/>
      </w:pPr>
      <w:r>
        <w:rPr>
          <w:color w:val="000000"/>
          <w:spacing w:val="0"/>
          <w:w w:val="100"/>
          <w:position w:val="0"/>
          <w:shd w:val="clear" w:color="auto" w:fill="auto"/>
          <w:lang w:val="de-DE" w:eastAsia="de-DE" w:bidi="de-DE"/>
        </w:rPr>
        <w:t>Bei dem Wahn des zivilisierten Menschen wird der mystische Partizipa</w:t>
        <w:softHyphen/>
        <w:t>tionsdrang durch Ersatzobjekte, Ersntzvorstellungen realisiert, die aber zur Be</w:t>
        <w:softHyphen/>
        <w:t>friedigung des Pustizipationsdranges unfähig sind, weil sie eben verfälscht wurden. Die Allmacht wird bei diesen Wahnbildungen solchen Objekten angehängt, die diese Allmacht nicht haben und auch nicht tstragen. Daher die Behauptung : Die falsche Macbtverteilung verfälscht beim Wahn die Urteile und die Vorstellungen. Die Folge der falschen Macbtvesteilung ist die verfälschte Partizipation in der Wahnwelt der Kranken.</w:t>
      </w:r>
    </w:p>
    <w:p>
      <w:pPr>
        <w:pStyle w:val="Style22"/>
        <w:keepNext w:val="0"/>
        <w:keepLines w:val="0"/>
        <w:widowControl w:val="0"/>
        <w:numPr>
          <w:ilvl w:val="0"/>
          <w:numId w:val="509"/>
        </w:numPr>
        <w:shd w:val="clear" w:color="auto" w:fill="auto"/>
        <w:tabs>
          <w:tab w:pos="894" w:val="left"/>
        </w:tabs>
        <w:bidi w:val="0"/>
        <w:spacing w:line="233" w:lineRule="auto"/>
        <w:ind w:left="0" w:firstLine="360"/>
        <w:jc w:val="left"/>
      </w:pPr>
      <w:r>
        <w:rPr>
          <w:color w:val="000000"/>
          <w:spacing w:val="0"/>
          <w:w w:val="100"/>
          <w:position w:val="0"/>
          <w:shd w:val="clear" w:color="auto" w:fill="auto"/>
          <w:lang w:val="de-DE" w:eastAsia="de-DE" w:bidi="de-DE"/>
        </w:rPr>
        <w:t xml:space="preserve">Bei der Wnbnai/dlng bts■tth/ </w:t>
      </w:r>
      <w:r>
        <w:rPr>
          <w:i/>
          <w:iCs/>
          <w:color w:val="000000"/>
          <w:spacing w:val="0"/>
          <w:w w:val="100"/>
          <w:position w:val="0"/>
          <w:shd w:val="clear" w:color="auto" w:fill="auto"/>
          <w:lang w:val="de-DE" w:eastAsia="de-DE" w:bidi="de-DE"/>
        </w:rPr>
        <w:t>u.</w:t>
      </w:r>
      <w:r>
        <w:rPr>
          <w:color w:val="000000"/>
          <w:spacing w:val="0"/>
          <w:w w:val="100"/>
          <w:position w:val="0"/>
          <w:shd w:val="clear" w:color="auto" w:fill="auto"/>
          <w:lang w:val="de-DE" w:eastAsia="de-DE" w:bidi="de-DE"/>
        </w:rPr>
        <w:t xml:space="preserve"> E. die ,5'Zö^/ung zwischen dem? </w:t>
      </w:r>
      <w:r>
        <w:rPr>
          <w:i/>
          <w:iCs/>
          <w:color w:val="000000"/>
          <w:spacing w:val="0"/>
          <w:w w:val="100"/>
          <w:position w:val="0"/>
          <w:shd w:val="clear" w:color="auto" w:fill="auto"/>
          <w:lang w:val="de-DE" w:eastAsia="de-DE" w:bidi="de-DE"/>
        </w:rPr>
        <w:t xml:space="preserve">Parti'tipcttionsdsang </w:t>
      </w:r>
      <w:r>
        <w:rPr>
          <w:color w:val="000000"/>
          <w:spacing w:val="0"/>
          <w:w w:val="100"/>
          <w:position w:val="0"/>
          <w:shd w:val="clear" w:color="auto" w:fill="auto"/>
          <w:lang w:val="de-DE" w:eastAsia="de-DE" w:bidi="de-DE"/>
        </w:rPr>
        <w:t xml:space="preserve">und </w:t>
      </w:r>
      <w:r>
        <w:rPr>
          <w:i/>
          <w:iCs/>
          <w:color w:val="000000"/>
          <w:spacing w:val="0"/>
          <w:w w:val="100"/>
          <w:position w:val="0"/>
          <w:shd w:val="clear" w:color="auto" w:fill="auto"/>
          <w:lang w:val="de-DE" w:eastAsia="de-DE" w:bidi="de-DE"/>
        </w:rPr>
        <w:t>der Machtvtrteilung</w:t>
      </w:r>
      <w:r>
        <w:rPr>
          <w:color w:val="000000"/>
          <w:spacing w:val="0"/>
          <w:w w:val="100"/>
          <w:position w:val="0"/>
          <w:shd w:val="clear" w:color="auto" w:fill="auto"/>
          <w:lang w:val="de-DE" w:eastAsia="de-DE" w:bidi="de-DE"/>
        </w:rPr>
        <w:t xml:space="preserve"> des Ichs. Das wahnbildende Ich will unter allen Umständen seinen krankhaft gesteigerten Drang zum Einssein befriedigen; die Wahl des Partizipationsobjektes, auf das es die Allmacht überträgt, ist aber falsch.</w:t>
      </w:r>
    </w:p>
    <w:p>
      <w:pPr>
        <w:pStyle w:val="Style22"/>
        <w:keepNext w:val="0"/>
        <w:keepLines w:val="0"/>
        <w:widowControl w:val="0"/>
        <w:numPr>
          <w:ilvl w:val="0"/>
          <w:numId w:val="509"/>
        </w:numPr>
        <w:shd w:val="clear" w:color="auto" w:fill="auto"/>
        <w:tabs>
          <w:tab w:pos="730" w:val="left"/>
        </w:tabs>
        <w:bidi w:val="0"/>
        <w:spacing w:line="240" w:lineRule="auto"/>
        <w:ind w:left="0" w:firstLine="360"/>
        <w:jc w:val="left"/>
      </w:pPr>
      <w:r>
        <w:rPr>
          <w:color w:val="000000"/>
          <w:spacing w:val="0"/>
          <w:w w:val="100"/>
          <w:position w:val="0"/>
          <w:shd w:val="clear" w:color="auto" w:fill="auto"/>
          <w:lang w:val="de-DE" w:eastAsia="de-DE" w:bidi="de-DE"/>
        </w:rPr>
        <w:t>Das völlige Fehlen der Stellungnahme, der Realitätsprüfung, d. h. das Ver</w:t>
        <w:softHyphen/>
        <w:t xml:space="preserve">sagen der egosystoliscben ,-Funktion [k = 0) ermöglicht die Übermacht der diastoliseben Seinsmacht, also der ,-Funktion {Sch = 0 — </w:t>
      </w:r>
      <w:r>
        <w:rPr>
          <w:color w:val="000000"/>
          <w:spacing w:val="0"/>
          <w:w w:val="100"/>
          <w:position w:val="0"/>
          <w:sz w:val="24"/>
          <w:szCs w:val="24"/>
          <w:shd w:val="clear" w:color="auto" w:fill="auto"/>
          <w:lang w:val="de-DE" w:eastAsia="de-DE" w:bidi="de-DE"/>
        </w:rPr>
        <w:t xml:space="preserve">!; </w:t>
      </w:r>
      <w:r>
        <w:rPr>
          <w:color w:val="000000"/>
          <w:spacing w:val="0"/>
          <w:w w:val="100"/>
          <w:position w:val="0"/>
          <w:shd w:val="clear" w:color="auto" w:fill="auto"/>
          <w:lang w:val="de-DE" w:eastAsia="de-DE" w:bidi="de-DE"/>
        </w:rPr>
        <w:t>Sch = 0 -j- !).</w:t>
      </w:r>
    </w:p>
    <w:p>
      <w:pPr>
        <w:pStyle w:val="Style22"/>
        <w:keepNext w:val="0"/>
        <w:keepLines w:val="0"/>
        <w:widowControl w:val="0"/>
        <w:numPr>
          <w:ilvl w:val="0"/>
          <w:numId w:val="509"/>
        </w:numPr>
        <w:shd w:val="clear" w:color="auto" w:fill="auto"/>
        <w:tabs>
          <w:tab w:pos="763"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WahnbildungM zei£</w:t>
      </w:r>
      <w:r>
        <w:rPr>
          <w:i/>
          <w:iCs/>
          <w:color w:val="000000"/>
          <w:spacing w:val="0"/>
          <w:w w:val="100"/>
          <w:position w:val="0"/>
          <w:shd w:val="clear" w:color="auto" w:fill="auto"/>
          <w:vertAlign w:val="superscript"/>
          <w:lang w:val="de-DE" w:eastAsia="de-DE" w:bidi="de-DE"/>
        </w:rPr>
        <w:t>en</w:t>
      </w:r>
      <w:r>
        <w:rPr>
          <w:color w:val="000000"/>
          <w:spacing w:val="0"/>
          <w:w w:val="100"/>
          <w:position w:val="0"/>
          <w:shd w:val="clear" w:color="auto" w:fill="auto"/>
          <w:lang w:val="de-DE" w:eastAsia="de-DE" w:bidi="de-DE"/>
        </w:rPr>
        <w:t xml:space="preserve"> M </w:t>
      </w:r>
      <w:r>
        <w:rPr>
          <w:i/>
          <w:iCs/>
          <w:color w:val="000000"/>
          <w:spacing w:val="0"/>
          <w:w w:val="100"/>
          <w:position w:val="0"/>
          <w:shd w:val="clear" w:color="auto" w:fill="auto"/>
          <w:lang w:val="de-DE" w:eastAsia="de-DE" w:bidi="de-DE"/>
        </w:rPr>
        <w:t>der experimentellen Aclj-Arnilyre nimw bestimmten Entwecklungsgnng.</w:t>
      </w:r>
      <w:r>
        <w:rPr>
          <w:color w:val="000000"/>
          <w:spacing w:val="0"/>
          <w:w w:val="100"/>
          <w:position w:val="0"/>
          <w:shd w:val="clear" w:color="auto" w:fill="auto"/>
          <w:lang w:val="de-DE" w:eastAsia="de-DE" w:bidi="de-DE"/>
        </w:rPr>
        <w:t xml:space="preserve"> Das Ich folgt in der Wahnbildu/g einer ganz bestimmten Marsch</w:t>
        <w:softHyphen/>
        <w:t>route, welche mit den Schritten der physiologischen Ieh-Entwieklung überein</w:t>
        <w:softHyphen/>
        <w:t>stimmt. Wir unterscheiden ich-psychologisch: A. e/enenÄzrt, B. kom-plexe Wahn</w:t>
        <w:softHyphen/>
        <w:t>formen.</w:t>
      </w:r>
    </w:p>
    <w:p>
      <w:pPr>
        <w:pStyle w:val="Style22"/>
        <w:keepNext w:val="0"/>
        <w:keepLines w:val="0"/>
        <w:widowControl w:val="0"/>
        <w:shd w:val="clear" w:color="auto" w:fill="auto"/>
        <w:tabs>
          <w:tab w:pos="6259" w:val="left"/>
        </w:tabs>
        <w:bidi w:val="0"/>
        <w:spacing w:line="240" w:lineRule="auto"/>
        <w:ind w:left="0" w:firstLine="0"/>
        <w:jc w:val="left"/>
      </w:pPr>
      <w:r>
        <w:rPr>
          <w:color w:val="000000"/>
          <w:spacing w:val="0"/>
          <w:w w:val="100"/>
          <w:position w:val="0"/>
          <w:shd w:val="clear" w:color="auto" w:fill="auto"/>
          <w:lang w:val="de-DE" w:eastAsia="de-DE" w:bidi="de-DE"/>
        </w:rPr>
        <w:t>A. Die t/tnzentnrtn Wnbn/örnzen sind:</w:t>
        <w:tab/>
        <w:t>•</w:t>
      </w:r>
    </w:p>
    <w:p>
      <w:pPr>
        <w:pStyle w:val="Style22"/>
        <w:keepNext w:val="0"/>
        <w:keepLines w:val="0"/>
        <w:widowControl w:val="0"/>
        <w:numPr>
          <w:ilvl w:val="0"/>
          <w:numId w:val="511"/>
        </w:numPr>
        <w:shd w:val="clear" w:color="auto" w:fill="auto"/>
        <w:tabs>
          <w:tab w:pos="265" w:val="left"/>
        </w:tabs>
        <w:bidi w:val="0"/>
        <w:spacing w:line="240" w:lineRule="auto"/>
        <w:ind w:left="0" w:firstLine="0"/>
        <w:jc w:val="left"/>
      </w:pPr>
      <w:r>
        <w:rPr>
          <w:color w:val="000000"/>
          <w:spacing w:val="0"/>
          <w:w w:val="100"/>
          <w:position w:val="0"/>
          <w:shd w:val="clear" w:color="auto" w:fill="auto"/>
          <w:lang w:val="de-DE" w:eastAsia="de-DE" w:bidi="de-DE"/>
        </w:rPr>
        <w:t>der totale P</w:t>
      </w:r>
      <w:r>
        <w:rPr>
          <w:color w:val="000000"/>
          <w:spacing w:val="0"/>
          <w:w w:val="100"/>
          <w:position w:val="0"/>
          <w:shd w:val="clear" w:color="auto" w:fill="auto"/>
          <w:vertAlign w:val="superscript"/>
          <w:lang w:val="de-DE" w:eastAsia="de-DE" w:bidi="de-DE"/>
        </w:rPr>
        <w:t>&gt;</w:t>
      </w:r>
      <w:r>
        <w:rPr>
          <w:color w:val="000000"/>
          <w:spacing w:val="0"/>
          <w:w w:val="100"/>
          <w:position w:val="0"/>
          <w:shd w:val="clear" w:color="auto" w:fill="auto"/>
          <w:lang w:val="de-DE" w:eastAsia="de-DE" w:bidi="de-DE"/>
        </w:rPr>
        <w:t>ro/ek/ionsnnbn (Sch = 0 — !);</w:t>
      </w:r>
    </w:p>
    <w:p>
      <w:pPr>
        <w:pStyle w:val="Style22"/>
        <w:keepNext w:val="0"/>
        <w:keepLines w:val="0"/>
        <w:widowControl w:val="0"/>
        <w:numPr>
          <w:ilvl w:val="0"/>
          <w:numId w:val="511"/>
        </w:numPr>
        <w:shd w:val="clear" w:color="auto" w:fill="auto"/>
        <w:tabs>
          <w:tab w:pos="274" w:val="left"/>
        </w:tabs>
        <w:bidi w:val="0"/>
        <w:spacing w:line="240" w:lineRule="auto"/>
        <w:ind w:left="0" w:firstLine="0"/>
        <w:jc w:val="left"/>
      </w:pPr>
      <w:r>
        <w:rPr>
          <w:color w:val="000000"/>
          <w:spacing w:val="0"/>
          <w:w w:val="100"/>
          <w:position w:val="0"/>
          <w:shd w:val="clear" w:color="auto" w:fill="auto"/>
          <w:lang w:val="de-DE" w:eastAsia="de-DE" w:bidi="de-DE"/>
        </w:rPr>
        <w:t xml:space="preserve">der totale </w:t>
      </w:r>
      <w:r>
        <w:rPr>
          <w:i/>
          <w:iCs/>
          <w:color w:val="000000"/>
          <w:spacing w:val="0"/>
          <w:w w:val="100"/>
          <w:position w:val="0"/>
          <w:shd w:val="clear" w:color="auto" w:fill="auto"/>
          <w:lang w:val="de-DE" w:eastAsia="de-DE" w:bidi="de-DE"/>
        </w:rPr>
        <w:t>Inflationsnnhn</w:t>
      </w:r>
      <w:r>
        <w:rPr>
          <w:color w:val="000000"/>
          <w:spacing w:val="0"/>
          <w:w w:val="100"/>
          <w:position w:val="0"/>
          <w:shd w:val="clear" w:color="auto" w:fill="auto"/>
          <w:lang w:val="de-DE" w:eastAsia="de-DE" w:bidi="de-DE"/>
        </w:rPr>
        <w:t xml:space="preserve"> (Sch = 0 + !) ;</w:t>
      </w:r>
    </w:p>
    <w:p>
      <w:pPr>
        <w:pStyle w:val="Style22"/>
        <w:keepNext w:val="0"/>
        <w:keepLines w:val="0"/>
        <w:widowControl w:val="0"/>
        <w:numPr>
          <w:ilvl w:val="0"/>
          <w:numId w:val="511"/>
        </w:numPr>
        <w:shd w:val="clear" w:color="auto" w:fill="auto"/>
        <w:tabs>
          <w:tab w:pos="274" w:val="left"/>
        </w:tabs>
        <w:bidi w:val="0"/>
        <w:spacing w:line="240" w:lineRule="auto"/>
        <w:ind w:left="0" w:firstLine="0"/>
        <w:jc w:val="left"/>
      </w:pPr>
      <w:r>
        <w:rPr>
          <w:color w:val="000000"/>
          <w:spacing w:val="0"/>
          <w:w w:val="100"/>
          <w:position w:val="0"/>
          <w:shd w:val="clear" w:color="auto" w:fill="auto"/>
          <w:lang w:val="de-DE" w:eastAsia="de-DE" w:bidi="de-DE"/>
        </w:rPr>
        <w:t xml:space="preserve">der totale </w:t>
      </w:r>
      <w:r>
        <w:rPr>
          <w:i/>
          <w:iCs/>
          <w:color w:val="000000"/>
          <w:spacing w:val="0"/>
          <w:w w:val="100"/>
          <w:position w:val="0"/>
          <w:shd w:val="clear" w:color="auto" w:fill="auto"/>
          <w:lang w:val="de-DE" w:eastAsia="de-DE" w:bidi="de-DE"/>
        </w:rPr>
        <w:t>Introjtktionslnnbn</w:t>
      </w:r>
      <w:r>
        <w:rPr>
          <w:color w:val="000000"/>
          <w:spacing w:val="0"/>
          <w:w w:val="100"/>
          <w:position w:val="0"/>
          <w:shd w:val="clear" w:color="auto" w:fill="auto"/>
          <w:lang w:val="de-DE" w:eastAsia="de-DE" w:bidi="de-DE"/>
        </w:rPr>
        <w:t xml:space="preserve"> (Sch = + ! 0);</w:t>
      </w:r>
    </w:p>
    <w:p>
      <w:pPr>
        <w:pStyle w:val="Style22"/>
        <w:keepNext w:val="0"/>
        <w:keepLines w:val="0"/>
        <w:widowControl w:val="0"/>
        <w:numPr>
          <w:ilvl w:val="0"/>
          <w:numId w:val="511"/>
        </w:numPr>
        <w:shd w:val="clear" w:color="auto" w:fill="auto"/>
        <w:tabs>
          <w:tab w:pos="274" w:val="left"/>
        </w:tabs>
        <w:bidi w:val="0"/>
        <w:spacing w:line="240" w:lineRule="auto"/>
        <w:ind w:left="0" w:firstLine="0"/>
        <w:jc w:val="left"/>
      </w:pPr>
      <w:r>
        <w:rPr>
          <w:color w:val="000000"/>
          <w:spacing w:val="0"/>
          <w:w w:val="100"/>
          <w:position w:val="0"/>
          <w:shd w:val="clear" w:color="auto" w:fill="auto"/>
          <w:lang w:val="de-DE" w:eastAsia="de-DE" w:bidi="de-DE"/>
        </w:rPr>
        <w:t xml:space="preserve">der totale </w:t>
      </w:r>
      <w:r>
        <w:rPr>
          <w:i/>
          <w:iCs/>
          <w:color w:val="000000"/>
          <w:spacing w:val="0"/>
          <w:w w:val="100"/>
          <w:position w:val="0"/>
          <w:shd w:val="clear" w:color="auto" w:fill="auto"/>
          <w:lang w:val="de-DE" w:eastAsia="de-DE" w:bidi="de-DE"/>
        </w:rPr>
        <w:t>lNIegationsnnhn</w:t>
      </w:r>
      <w:r>
        <w:rPr>
          <w:color w:val="000000"/>
          <w:spacing w:val="0"/>
          <w:w w:val="100"/>
          <w:position w:val="0"/>
          <w:shd w:val="clear" w:color="auto" w:fill="auto"/>
          <w:lang w:val="de-DE" w:eastAsia="de-DE" w:bidi="de-DE"/>
        </w:rPr>
        <w:t xml:space="preserve"> (Sch = — ! 0).</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gemeinsame Quelle dieser vier Elementnr-«Pbnsen» bzw. Elementar</w:t>
        <w:softHyphen/>
        <w:t>funktionen - sowohl in der normalen Ich-Entwicklung wie auch in der Wahn</w:t>
        <w:softHyphen/>
        <w:t xml:space="preserve">bildung - ist der Drang zu einer mystischen Partizipation, die u. </w:t>
      </w:r>
      <w:r>
        <w:rPr>
          <w:color w:val="000000"/>
          <w:spacing w:val="0"/>
          <w:w w:val="100"/>
          <w:position w:val="0"/>
          <w:sz w:val="24"/>
          <w:szCs w:val="24"/>
          <w:shd w:val="clear" w:color="auto" w:fill="auto"/>
          <w:lang w:val="de-DE" w:eastAsia="de-DE" w:bidi="de-DE"/>
        </w:rPr>
        <w:t xml:space="preserve">E. </w:t>
      </w:r>
      <w:r>
        <w:rPr>
          <w:color w:val="000000"/>
          <w:spacing w:val="0"/>
          <w:w w:val="100"/>
          <w:position w:val="0"/>
          <w:shd w:val="clear" w:color="auto" w:fill="auto"/>
          <w:lang w:val="de-DE" w:eastAsia="de-DE" w:bidi="de-DE"/>
        </w:rPr>
        <w:t>bei Wahn</w:t>
        <w:softHyphen/>
        <w:t>kranken als ein abnorm gesteigertes Bedürfnis erscheint. Könnte die Person in der ursprünglichen mystischen Partizipa/ionspbase mit der Mutter ewiglich verblei</w:t>
        <w:softHyphen/>
        <w:t>ben, so würde die Zweiteilung der Welt in eine Ich- und in eine Du-Weit und in</w:t>
        <w:softHyphen/>
        <w:t>folgedessen sowohl die gesunde Entwicklung des Ichs wie auch die Notwendig</w:t>
        <w:softHyphen/>
        <w:t>keit, eine Wahnwelt aufzubauen, ausbleiben.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Krise</w:t>
      </w:r>
      <w:r>
        <w:rPr>
          <w:color w:val="000000"/>
          <w:spacing w:val="0"/>
          <w:w w:val="100"/>
          <w:position w:val="0"/>
          <w:shd w:val="clear" w:color="auto" w:fill="auto"/>
          <w:lang w:val="de-DE" w:eastAsia="de-DE" w:bidi="de-DE"/>
        </w:rPr>
        <w:t xml:space="preserve"> in der </w:t>
      </w:r>
      <w:r>
        <w:rPr>
          <w:i/>
          <w:iCs/>
          <w:color w:val="000000"/>
          <w:spacing w:val="0"/>
          <w:w w:val="100"/>
          <w:position w:val="0"/>
          <w:shd w:val="clear" w:color="auto" w:fill="auto"/>
          <w:lang w:val="de-DE" w:eastAsia="de-DE" w:bidi="de-DE"/>
        </w:rPr>
        <w:t>Dualunion</w:t>
      </w:r>
      <w:r>
        <w:rPr>
          <w:color w:val="000000"/>
          <w:spacing w:val="0"/>
          <w:w w:val="100"/>
          <w:position w:val="0"/>
          <w:shd w:val="clear" w:color="auto" w:fill="auto"/>
          <w:lang w:val="de-DE" w:eastAsia="de-DE" w:bidi="de-DE"/>
        </w:rPr>
        <w:t xml:space="preserve"> gibt erst den fatalen Anstoß sowohl zu der normalen Ieh-Entnicklung wie auch zu der Entwicklung einer Wahnwelt. Die erste Phase bei beiden Entwicklungen ist: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z w:val="18"/>
          <w:szCs w:val="18"/>
          <w:shd w:val="clear" w:color="auto" w:fill="auto"/>
          <w:lang w:val="de-DE" w:eastAsia="de-DE" w:bidi="de-DE"/>
        </w:rPr>
        <w:t xml:space="preserve">I.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tota/e </w:t>
      </w:r>
      <w:r>
        <w:rPr>
          <w:i/>
          <w:iCs/>
          <w:color w:val="000000"/>
          <w:spacing w:val="0"/>
          <w:w w:val="100"/>
          <w:position w:val="0"/>
          <w:shd w:val="clear" w:color="auto" w:fill="auto"/>
          <w:lang w:val="de-DE" w:eastAsia="de-DE" w:bidi="de-DE"/>
        </w:rPr>
        <w:t>Projektionsphase</w:t>
      </w:r>
    </w:p>
    <w:p>
      <w:pPr>
        <w:pStyle w:val="Style22"/>
        <w:keepNext w:val="0"/>
        <w:keepLines w:val="0"/>
        <w:widowControl w:val="0"/>
        <w:shd w:val="clear" w:color="auto" w:fill="auto"/>
        <w:tabs>
          <w:tab w:pos="4474" w:val="left"/>
        </w:tabs>
        <w:bidi w:val="0"/>
        <w:spacing w:line="240" w:lineRule="auto"/>
        <w:ind w:left="0" w:firstLine="360"/>
        <w:jc w:val="left"/>
      </w:pPr>
      <w:r>
        <w:rPr>
          <w:color w:val="000000"/>
          <w:spacing w:val="0"/>
          <w:w w:val="100"/>
          <w:position w:val="0"/>
          <w:shd w:val="clear" w:color="auto" w:fill="auto"/>
          <w:lang w:val="de-DE" w:eastAsia="de-DE" w:bidi="de-DE"/>
        </w:rPr>
        <w:t>Sie beginnt mit der Krise in der Dualunion mit der Mutter bzw. deren Ersatz</w:t>
        <w:softHyphen/>
        <w:t>person. Der Zusammenbruch des Eissseins und Gleichseins mit der Mutter ist gefahrbringend. Die Bedrohung der Person durch das Alleinsein wird unerträg</w:t>
        <w:softHyphen/>
        <w:t>lich. Der Wunsch nach Wiederherstellung der Partizipation ist da, aber die Person kann ihn nicht realiter verwirklichen. Nach Zusammenbruch der Urpartizipation bleibt das Ich z/zacht/os, da es einen großen Teil seiner eigenen Macht bei dem PartizipationJobjekt zurückgelassen hat. Das Ich wird somit o6w^m^&lt;^lh:ig, das ver</w:t>
        <w:softHyphen/>
        <w:t xml:space="preserve">lorene Partizipationsobjekt hingegen ^//mächtig. (Vgl. hiezu Phase </w:t>
      </w:r>
      <w:r>
        <w:rPr>
          <w:color w:val="000000"/>
          <w:spacing w:val="0"/>
          <w:w w:val="100"/>
          <w:position w:val="0"/>
          <w:sz w:val="24"/>
          <w:szCs w:val="24"/>
          <w:shd w:val="clear" w:color="auto" w:fill="auto"/>
          <w:lang w:val="de-DE" w:eastAsia="de-DE" w:bidi="de-DE"/>
        </w:rPr>
        <w:t xml:space="preserve">I </w:t>
      </w:r>
      <w:r>
        <w:rPr>
          <w:color w:val="000000"/>
          <w:spacing w:val="0"/>
          <w:w w:val="100"/>
          <w:position w:val="0"/>
          <w:shd w:val="clear" w:color="auto" w:fill="auto"/>
          <w:lang w:val="de-DE" w:eastAsia="de-DE" w:bidi="de-DE"/>
        </w:rPr>
        <w:t>in Abb. 22). In dieser Ohnmacht fühlt sich das Ich von dem es verlassenden Objekt (Mutter bzw. Mutterersatz) beeinträchtigt, beobachtet, beeinflußt oder sogar verfolgt. Das verlassene Kind beschuldigt die allmächtige Mutter wegen des Ver- lassenseint. Der geisteskranke Erwachsene entwickelt Beobachtungs-, Beziehungs-, Beeinträchtigungs-, ja sogar Verfolgungsideen. Mit Hilfe dieser verfälschten Vor</w:t>
        <w:softHyphen/>
        <w:t>stellungen und Urteile hängt der Wahnkranke noch weiter an dem ihn verlassen</w:t>
        <w:softHyphen/>
        <w:t>den Objekt. Seine Partizipation mit dem verlorenen Dualpartner wird zu einer krankhaften, negativ verfälschten Partizipation, in der er, als der «Verfolgte», mit seinem «Verfolger» weiter in Beziehung bleibt, aber nun in einer Wahnbezie</w:t>
        <w:softHyphen/>
        <w:t>hung. Sein Eisssein mit dem Partner wird ersetzt durch das Gehaßtteza und das V'erfölg/teis durch den verlorenen Partner, mit dem er sich zuvor noch verwandt gefühlt hat. Es entsteht somit ein</w:t>
        <w:tab/>
        <w:t>der sich im Experiment durch</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übertriebene, tota/e Projektion: AVZ = 0 — !, 0 — ! !, entpuppt. Ein Drittel aller Wahnkrasken bleibt in dieser anfänglichen Phase der totalen Projektion stecken (32,2%). Sie bilden die psychiatrische Gruppe der «projektiven Para</w:t>
        <w:softHyphen/>
        <w:t>noiden»</w:t>
      </w:r>
      <w:r>
        <w:rPr>
          <w:color w:val="000000"/>
          <w:spacing w:val="0"/>
          <w:w w:val="100"/>
          <w:position w:val="0"/>
          <w:shd w:val="clear" w:color="auto" w:fill="auto"/>
          <w:vertAlign w:val="superscript"/>
          <w:lang w:val="de-DE" w:eastAsia="de-DE" w:bidi="de-DE"/>
        </w:rPr>
        <w:footnoteReference w:id="128"/>
      </w:r>
      <w:r>
        <w:rPr>
          <w:color w:val="000000"/>
          <w:spacing w:val="0"/>
          <w:w w:val="100"/>
          <w:position w:val="0"/>
          <w:shd w:val="clear" w:color="auto" w:fill="auto"/>
          <w:lang w:val="de-DE" w:eastAsia="de-DE" w:bidi="de-DE"/>
        </w:rPr>
        <w:t>.</w:t>
      </w:r>
    </w:p>
    <w:p>
      <w:pPr>
        <w:pStyle w:val="Style22"/>
        <w:keepNext w:val="0"/>
        <w:keepLines w:val="0"/>
        <w:widowControl w:val="0"/>
        <w:numPr>
          <w:ilvl w:val="0"/>
          <w:numId w:val="513"/>
        </w:numPr>
        <w:shd w:val="clear" w:color="auto" w:fill="auto"/>
        <w:tabs>
          <w:tab w:pos="270" w:val="left"/>
        </w:tabs>
        <w:bidi w:val="0"/>
        <w:spacing w:line="240" w:lineRule="auto"/>
        <w:ind w:left="0" w:firstLine="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tota/e </w:t>
      </w:r>
      <w:r>
        <w:rPr>
          <w:i/>
          <w:iCs/>
          <w:color w:val="000000"/>
          <w:spacing w:val="0"/>
          <w:w w:val="100"/>
          <w:position w:val="0"/>
          <w:shd w:val="clear" w:color="auto" w:fill="auto"/>
          <w:lang w:val="de-DE" w:eastAsia="de-DE" w:bidi="de-DE"/>
        </w:rPr>
        <w:t>Infl-ationsphase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Phase der tota/en </w:t>
      </w:r>
      <w:r>
        <w:rPr>
          <w:i/>
          <w:iCs/>
          <w:color w:val="000000"/>
          <w:spacing w:val="0"/>
          <w:w w:val="100"/>
          <w:position w:val="0"/>
          <w:shd w:val="clear" w:color="auto" w:fill="auto"/>
          <w:lang w:val="de-DE" w:eastAsia="de-DE" w:bidi="de-DE"/>
        </w:rPr>
        <w:t>Inflation</w:t>
      </w:r>
      <w:r>
        <w:rPr>
          <w:color w:val="000000"/>
          <w:spacing w:val="0"/>
          <w:w w:val="100"/>
          <w:position w:val="0"/>
          <w:shd w:val="clear" w:color="auto" w:fill="auto"/>
          <w:lang w:val="de-DE" w:eastAsia="de-DE" w:bidi="de-DE"/>
        </w:rPr>
        <w:t xml:space="preserve"> ist ich-psychologisch wie folgt gekennzeichnet: Erstens besteht die krankhafte Art der Machtverteilung in der tota/en oV/acht'ver- doppelzzzzg des Ichs. Das Ich trennt sich von dem es verlassenden Partizipatiossobjekt ab, und zwar so, daß es nicht nur den Teil der Macht zurückzieht, welchen es zuvor in das Dualobjekt ^na^ver^t hat, Josders es reißt bei der Abtrennung auch einen großen Teil der fremden Macht des Dualobjektes mit sich. (Vgl. hiezu Phase </w:t>
      </w:r>
      <w:r>
        <w:rPr>
          <w:color w:val="000000"/>
          <w:spacing w:val="0"/>
          <w:w w:val="100"/>
          <w:position w:val="0"/>
          <w:sz w:val="24"/>
          <w:szCs w:val="24"/>
          <w:shd w:val="clear" w:color="auto" w:fill="auto"/>
          <w:lang w:val="de-DE" w:eastAsia="de-DE" w:bidi="de-DE"/>
        </w:rPr>
        <w:t xml:space="preserve">II </w:t>
      </w:r>
      <w:r>
        <w:rPr>
          <w:color w:val="000000"/>
          <w:spacing w:val="0"/>
          <w:w w:val="100"/>
          <w:position w:val="0"/>
          <w:shd w:val="clear" w:color="auto" w:fill="auto"/>
          <w:lang w:val="de-DE" w:eastAsia="de-DE" w:bidi="de-DE"/>
        </w:rPr>
        <w:t xml:space="preserve">in Abb. 22.) So </w:t>
      </w:r>
      <w:r>
        <w:rPr>
          <w:i/>
          <w:iCs/>
          <w:color w:val="000000"/>
          <w:spacing w:val="0"/>
          <w:w w:val="100"/>
          <w:position w:val="0"/>
          <w:shd w:val="clear" w:color="auto" w:fill="auto"/>
          <w:lang w:val="de-DE" w:eastAsia="de-DE" w:bidi="de-DE"/>
        </w:rPr>
        <w:t>wird</w:t>
      </w:r>
      <w:r>
        <w:rPr>
          <w:color w:val="000000"/>
          <w:spacing w:val="0"/>
          <w:w w:val="100"/>
          <w:position w:val="0"/>
          <w:shd w:val="clear" w:color="auto" w:fill="auto"/>
          <w:lang w:val="de-DE" w:eastAsia="de-DE" w:bidi="de-DE"/>
        </w:rPr>
        <w:t xml:space="preserve">da.rZch </w:t>
      </w:r>
      <w:r>
        <w:rPr>
          <w:i/>
          <w:iCs/>
          <w:color w:val="000000"/>
          <w:spacing w:val="0"/>
          <w:w w:val="100"/>
          <w:position w:val="0"/>
          <w:shd w:val="clear" w:color="auto" w:fill="auto"/>
          <w:lang w:val="de-DE" w:eastAsia="de-DE" w:bidi="de-DE"/>
        </w:rPr>
        <w:t>fortan</w:t>
      </w:r>
      <w:r>
        <w:rPr>
          <w:color w:val="000000"/>
          <w:spacing w:val="0"/>
          <w:w w:val="100"/>
          <w:position w:val="0"/>
          <w:shd w:val="clear" w:color="auto" w:fill="auto"/>
          <w:lang w:val="de-DE" w:eastAsia="de-DE" w:bidi="de-DE"/>
        </w:rPr>
        <w:t xml:space="preserve"> do</w:t>
      </w:r>
      <w:r>
        <w:rPr>
          <w:color w:val="000000"/>
          <w:spacing w:val="0"/>
          <w:w w:val="100"/>
          <w:position w:val="0"/>
          <w:shd w:val="clear" w:color="auto" w:fill="auto"/>
          <w:vertAlign w:val="subscript"/>
          <w:lang w:val="de-DE" w:eastAsia="de-DE" w:bidi="de-DE"/>
        </w:rPr>
        <w:t>i</w:t>
      </w:r>
      <w:r>
        <w:rPr>
          <w:color w:val="000000"/>
          <w:spacing w:val="0"/>
          <w:w w:val="100"/>
          <w:position w:val="0"/>
          <w:shd w:val="clear" w:color="auto" w:fill="auto"/>
          <w:lang w:val="de-DE" w:eastAsia="de-DE" w:bidi="de-DE"/>
        </w:rPr>
        <w:t>ppelmdch/zg, d.h. a//mae'b/zg im Sein. Das Kind wird in der totalen Inflationsphase gleichzeitig das Liebe empfangende Kind und auch die Liebe spendende Mutter. Dem InflationszuJtand verdankt das Kind alle seine «Ich-Ideale» bzw. alle seine «Seissideale». Diese inflative Phase des Kindes fällt mit der exzessiven Onanie in der ersten, infantilen und der zweiten, juvenilen Pubertät zusammen. Die Größenideea in der zweiten Pubertät, das Dichter-, Philosoph-, Entdeckersein mit gleichzeitigem KisdJeis, sind weitere physiolo</w:t>
        <w:softHyphen/>
        <w:t>gische Erscheinungen dieser Iaflationsphase.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ezw'ae/&gt;se/ze Wahnkranke ist in dieser Phase ebenfalls doppelmächtig. Durch die verfälschten Vorstellungen wähnt er, Mann und Frau, Gott und Mensch, Engel und Teufel, Herr und Knecht </w:t>
      </w:r>
      <w:r>
        <w:rPr>
          <w:i/>
          <w:iCs/>
          <w:color w:val="000000"/>
          <w:spacing w:val="0"/>
          <w:w w:val="100"/>
          <w:position w:val="0"/>
          <w:shd w:val="clear" w:color="auto" w:fill="auto"/>
          <w:lang w:val="de-DE" w:eastAsia="de-DE" w:bidi="de-DE"/>
        </w:rPr>
        <w:t>gleichzeitig sein</w:t>
      </w:r>
      <w:r>
        <w:rPr>
          <w:color w:val="000000"/>
          <w:spacing w:val="0"/>
          <w:w w:val="100"/>
          <w:position w:val="0"/>
          <w:shd w:val="clear" w:color="auto" w:fill="auto"/>
          <w:lang w:val="de-DE" w:eastAsia="de-DE" w:bidi="de-DE"/>
        </w:rPr>
        <w:t xml:space="preserve"> zu können, ohne den Wider</w:t>
        <w:softHyphen/>
      </w:r>
      <w:r>
        <w:rPr>
          <w:color w:val="000000"/>
          <w:spacing w:val="0"/>
          <w:w w:val="100"/>
          <w:position w:val="0"/>
          <w:shd w:val="clear" w:color="auto" w:fill="auto"/>
          <w:lang w:val="de-DE" w:eastAsia="de-DE" w:bidi="de-DE"/>
        </w:rPr>
        <w:t xml:space="preserve">spruch zu fühlen. Die klinische Diagnose wird auf Mega/omanfe, bzse.x^u^e//e </w:t>
      </w:r>
      <w:r>
        <w:rPr>
          <w:i/>
          <w:iCs/>
          <w:color w:val="000000"/>
          <w:spacing w:val="0"/>
          <w:w w:val="100"/>
          <w:position w:val="0"/>
          <w:shd w:val="clear" w:color="auto" w:fill="auto"/>
          <w:lang w:val="de-DE" w:eastAsia="de-DE" w:bidi="de-DE"/>
        </w:rPr>
        <w:t>Eroto</w:t>
        <w:softHyphen/>
        <w:t>manie</w:t>
      </w:r>
      <w:r>
        <w:rPr>
          <w:color w:val="000000"/>
          <w:spacing w:val="0"/>
          <w:w w:val="100"/>
          <w:position w:val="0"/>
          <w:shd w:val="clear" w:color="auto" w:fill="auto"/>
          <w:lang w:val="de-DE" w:eastAsia="de-DE" w:bidi="de-DE"/>
        </w:rPr>
        <w:t xml:space="preserve"> oder später auf </w:t>
      </w:r>
      <w:r>
        <w:rPr>
          <w:i/>
          <w:iCs/>
          <w:color w:val="000000"/>
          <w:spacing w:val="0"/>
          <w:w w:val="100"/>
          <w:position w:val="0"/>
          <w:shd w:val="clear" w:color="auto" w:fill="auto"/>
          <w:lang w:val="de-DE" w:eastAsia="de-DE" w:bidi="de-DE"/>
        </w:rPr>
        <w:t>Ouerulantemvahn</w:t>
      </w:r>
      <w:r>
        <w:rPr>
          <w:color w:val="000000"/>
          <w:spacing w:val="0"/>
          <w:w w:val="100"/>
          <w:position w:val="0"/>
          <w:shd w:val="clear" w:color="auto" w:fill="auto"/>
          <w:lang w:val="de-DE" w:eastAsia="de-DE" w:bidi="de-DE"/>
        </w:rPr>
        <w:t xml:space="preserve"> und Rehgionswahn gestellt.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Zweitens wurde ich-psychologisch festgestellt, daß das Ich durch die totale • Verdoppelung (Inflation) eigentlich die alte Partizipationssituation so herzustellen versucht, daß es fortan die beiden Rollen einer Dualunion selber spielt. In der Onanie ist diese Doppelheit des Rollenspielens physiologisch. Im Inflationswahn krankhaft. Beide liefern im Experiment das Ich-Bild der totalen Inflation: Scb = </w:t>
      </w:r>
      <w:r>
        <w:rPr>
          <w:color w:val="000000"/>
          <w:spacing w:val="0"/>
          <w:w w:val="100"/>
          <w:position w:val="0"/>
          <w:shd w:val="clear" w:color="auto" w:fill="auto"/>
          <w:vertAlign w:val="superscript"/>
          <w:lang w:val="de-DE" w:eastAsia="de-DE" w:bidi="de-DE"/>
        </w:rPr>
        <w:t>0 + !; 0 + ! !</w:t>
      </w:r>
      <w:r>
        <w:rPr>
          <w:color w:val="000000"/>
          <w:spacing w:val="0"/>
          <w:w w:val="100"/>
          <w:position w:val="0"/>
          <w:shd w:val="clear" w:color="auto" w:fill="auto"/>
          <w:lang w:val="de-DE" w:eastAsia="de-DE" w:bidi="de-DE"/>
        </w:rPr>
        <w:t xml:space="preserve">&gt; </w:t>
      </w:r>
      <w:r>
        <w:rPr>
          <w:color w:val="000000"/>
          <w:spacing w:val="0"/>
          <w:w w:val="100"/>
          <w:position w:val="0"/>
          <w:shd w:val="clear" w:color="auto" w:fill="auto"/>
          <w:vertAlign w:val="superscript"/>
          <w:lang w:val="de-DE" w:eastAsia="de-DE" w:bidi="de-DE"/>
        </w:rPr>
        <w:t>0 + ! !!</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Bleibt ein Wahn kranker auf die Dauer in der Phase der totalen Inflation stek- ken, so wird seine Diagnose «inflatives Paranoid», d. h. «Paranoid mit Größen</w:t>
        <w:softHyphen/>
        <w:t>ideen» oder «Paranoid mit bisexueller Erotomanie» lauten. Ihre Häufigkeit unter den Wahnkranken macht 10,5% aus. Ein Teil dieser inflativen Wahnkranken geht in ihrer Wahnbildung weiter. Haben sie bisher auf der Skala «p» der Sez»imzöglzcb- ke/te» der Wiedererrichtung der Partizipationseinheit mit Hilfe der Projektions</w:t>
        <w:softHyphen/>
        <w:t xml:space="preserve">und Inflationsmechanismen wahnhaft nachgestrebt, so versuchen sie fortan durch die BgoryW/e, d.h. </w:t>
      </w:r>
      <w:r>
        <w:rPr>
          <w:i/>
          <w:iCs/>
          <w:color w:val="000000"/>
          <w:spacing w:val="0"/>
          <w:w w:val="100"/>
          <w:position w:val="0"/>
          <w:shd w:val="clear" w:color="auto" w:fill="auto"/>
          <w:lang w:val="de-DE" w:eastAsia="de-DE" w:bidi="de-DE"/>
        </w:rPr>
        <w:t>auf der «k»-Skala</w:t>
      </w:r>
      <w:r>
        <w:rPr>
          <w:color w:val="000000"/>
          <w:spacing w:val="0"/>
          <w:w w:val="100"/>
          <w:position w:val="0"/>
          <w:shd w:val="clear" w:color="auto" w:fill="auto"/>
          <w:lang w:val="de-DE" w:eastAsia="de-DE" w:bidi="de-DE"/>
        </w:rPr>
        <w:t xml:space="preserve"> Br EWww, der Habmöglichkeiten, die ver</w:t>
        <w:softHyphen/>
        <w:t>untreute Dualunion zu ersetzen.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kommen die Wahnformen der Introjektion und Negation zustande. .</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p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tota/e </w:t>
      </w:r>
      <w:r>
        <w:rPr>
          <w:i/>
          <w:iCs/>
          <w:color w:val="000000"/>
          <w:spacing w:val="0"/>
          <w:w w:val="100"/>
          <w:position w:val="0"/>
          <w:shd w:val="clear" w:color="auto" w:fill="auto"/>
          <w:lang w:val="de-DE" w:eastAsia="de-DE" w:bidi="de-DE"/>
        </w:rPr>
        <w:t>Intr^ojek.tionsphase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dem Zn/ro/^e;/zonswah/z beziehen sich die verfälschten Vorstellungen nicht mehr auf die ausgedehnten, diastolischen Seinsmöglicbkeiten des Verfolgers oder der eigenen Person, sondern die Person macht den Versuch, sich durch HaB/zacht für den Verlust der persönlichen Partizipation zu entschädigen.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introjektive Wahnkranke liebt in der falschen Vorstellung, daß er die Macht des verlorenen Dualpartners seinem eigenen Ich einverleibt hat. </w:t>
      </w:r>
      <w:r>
        <w:rPr>
          <w:color w:val="000000"/>
          <w:spacing w:val="0"/>
          <w:w w:val="100"/>
          <w:position w:val="0"/>
          <w:sz w:val="24"/>
          <w:szCs w:val="24"/>
          <w:shd w:val="clear" w:color="auto" w:fill="auto"/>
          <w:lang w:val="de-DE" w:eastAsia="de-DE" w:bidi="de-DE"/>
        </w:rPr>
        <w:t xml:space="preserve">Er </w:t>
      </w:r>
      <w:r>
        <w:rPr>
          <w:color w:val="000000"/>
          <w:spacing w:val="0"/>
          <w:w w:val="100"/>
          <w:position w:val="0"/>
          <w:shd w:val="clear" w:color="auto" w:fill="auto"/>
          <w:lang w:val="de-DE" w:eastAsia="de-DE" w:bidi="de-DE"/>
        </w:rPr>
        <w:t xml:space="preserve">besitzt somit durch «Haben» alle Macht des verlorenen Dualpartners in seinem eigenen Ich. (Vgl. hiezu Phase </w:t>
      </w:r>
      <w:r>
        <w:rPr>
          <w:color w:val="000000"/>
          <w:spacing w:val="0"/>
          <w:w w:val="100"/>
          <w:position w:val="0"/>
          <w:sz w:val="24"/>
          <w:szCs w:val="24"/>
          <w:shd w:val="clear" w:color="auto" w:fill="auto"/>
          <w:lang w:val="de-DE" w:eastAsia="de-DE" w:bidi="de-DE"/>
        </w:rPr>
        <w:t xml:space="preserve">III </w:t>
      </w:r>
      <w:r>
        <w:rPr>
          <w:color w:val="000000"/>
          <w:spacing w:val="0"/>
          <w:w w:val="100"/>
          <w:position w:val="0"/>
          <w:shd w:val="clear" w:color="auto" w:fill="auto"/>
          <w:lang w:val="de-DE" w:eastAsia="de-DE" w:bidi="de-DE"/>
        </w:rPr>
        <w:t xml:space="preserve">in Abb. 22.) Diesen Vorgang nennt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«psyebziebeÄ </w:t>
      </w:r>
      <w:r>
        <w:rPr>
          <w:i/>
          <w:iCs/>
          <w:color w:val="000000"/>
          <w:spacing w:val="0"/>
          <w:w w:val="100"/>
          <w:position w:val="0"/>
          <w:shd w:val="clear" w:color="auto" w:fill="auto"/>
          <w:lang w:val="de-DE" w:eastAsia="de-DE" w:bidi="de-DE"/>
        </w:rPr>
        <w:t>Kamniibialimusis&gt;.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physiologischen Ich-Entwicklung verdankt das Kind der totalen Intro</w:t>
        <w:softHyphen/>
        <w:t>jektion die Aufrichtung aller HabzhWe. Auf Grund dieser Habideale sucht sich das Kind die Objekte der Welt aus, die es dann «haben» möchte. Kenntnisse, Wissen, Freunde, dingliche Wertobjekte werden somit zur Habmacht gemacht. Das Kind fühlt sich allmächtig im Haben. Die magische Macht der Gedanken bei Kleinkindern und Primitiven fußt ebenfalls auf der totalen Introjektion. Der Auf</w:t>
        <w:softHyphen/>
        <w:t>bau des Charakters durch Einverleibung und Einprägung bestimmter Züge und Eigenschaften in das Ich sind Folgen der introjektiven Ich-Funktion.</w:t>
      </w:r>
    </w:p>
    <w:p>
      <w:pPr>
        <w:pStyle w:val="Style22"/>
        <w:keepNext w:val="0"/>
        <w:keepLines w:val="0"/>
        <w:widowControl w:val="0"/>
        <w:shd w:val="clear" w:color="auto" w:fill="auto"/>
        <w:tabs>
          <w:tab w:pos="1618" w:val="left"/>
        </w:tabs>
        <w:bidi w:val="0"/>
        <w:spacing w:line="240" w:lineRule="auto"/>
        <w:ind w:left="0" w:firstLine="360"/>
        <w:jc w:val="left"/>
      </w:pPr>
      <w:r>
        <w:rPr>
          <w:color w:val="000000"/>
          <w:spacing w:val="0"/>
          <w:w w:val="100"/>
          <w:position w:val="0"/>
          <w:shd w:val="clear" w:color="auto" w:fill="auto"/>
          <w:lang w:val="de-DE" w:eastAsia="de-DE" w:bidi="de-DE"/>
        </w:rPr>
        <w:t>Der wahnkranke Erwachsene entwickelt . mit Hilfe der totalen Introjektion entweder</w:t>
        <w:tab/>
        <w:t xml:space="preserve">Al///n&lt;cebit/Seen oder ie.xlle/l-perverie </w:t>
      </w:r>
      <w:r>
        <w:rPr>
          <w:i/>
          <w:iCs/>
          <w:color w:val="000000"/>
          <w:spacing w:val="0"/>
          <w:w w:val="100"/>
          <w:position w:val="0"/>
          <w:shd w:val="clear" w:color="auto" w:fill="auto"/>
          <w:lang w:val="de-DE" w:eastAsia="de-DE" w:bidi="de-DE"/>
        </w:rPr>
        <w:t>M^c^chtvorseellwigen,</w:t>
      </w:r>
      <w:r>
        <w:rPr>
          <w:color w:val="000000"/>
          <w:spacing w:val="0"/>
          <w:w w:val="100"/>
          <w:position w:val="0"/>
          <w:shd w:val="clear" w:color="auto" w:fill="auto"/>
          <w:lang w:val="de-DE" w:eastAsia="de-DE" w:bidi="de-DE"/>
        </w:rPr>
        <w:t xml:space="preserve"> wie Exhi</w:t>
        <w:softHyphen/>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bitionismus, Fetischismus, Masochismus.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experimentellen Ich-Analyse läßt sich der Weg klar sichtbar machen, auf dem der Wahnbildner aus der voraufgehenden Seinsmacht eine andersartige Habmacht entwickelt. Die Sukzession der Ich-Bilder: Scb = 0 + </w:t>
      </w:r>
      <w:r>
        <w:rPr>
          <w:color w:val="000000"/>
          <w:spacing w:val="0"/>
          <w:w w:val="100"/>
          <w:position w:val="0"/>
          <w:sz w:val="24"/>
          <w:szCs w:val="24"/>
          <w:shd w:val="clear" w:color="auto" w:fill="auto"/>
          <w:lang w:val="de-DE" w:eastAsia="de-DE" w:bidi="de-DE"/>
        </w:rPr>
        <w:t xml:space="preserve">!; </w:t>
      </w:r>
      <w:r>
        <w:rPr>
          <w:color w:val="000000"/>
          <w:spacing w:val="0"/>
          <w:w w:val="100"/>
          <w:position w:val="0"/>
          <w:shd w:val="clear" w:color="auto" w:fill="auto"/>
          <w:lang w:val="de-DE" w:eastAsia="de-DE" w:bidi="de-DE"/>
        </w:rPr>
        <w:t xml:space="preserve">Sch = -f- Scb = -j- ! 0, weist auf diesen Vorgang hin. Die klinische Beobachtung registriert an Stelle der bisherigen Größenideen kosmische Allmachtsideen oder materielle Habwahnvorstellungen. Der Kranke, der zuvor selbst Mann und Frau sein wollte, </w:t>
      </w:r>
      <w:r>
        <w:rPr>
          <w:color w:val="000000"/>
          <w:spacing w:val="0"/>
          <w:w w:val="100"/>
          <w:position w:val="0"/>
          <w:shd w:val="clear" w:color="auto" w:fill="auto"/>
          <w:lang w:val="de-DE" w:eastAsia="de-DE" w:bidi="de-DE"/>
        </w:rPr>
        <w:t>glaubt nun, daß er einen Harem mit Männern und Frauen besitze. Der Religions</w:t>
        <w:softHyphen/>
        <w:t>wahnsinnige, der den Seinswahn entwickelte, er sei der Vertreter Gottes auf Erden, entwickelt die Wahnidee, daß er hundert Kirchen aufgebaut und in jeder dieser Kirchen zehn Pfarrer eingesetzt habe, über die er nun seine Allmacht ausübe.</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Weder die Seins- noch die Habwahnbildungen scheinen von langer Dauer zu sein. Die statistischen Erhebungen zeigen, daß die Introjektionswahnformen nur 2,2% (4:180) und die Inflationswahnform nur 10,5% (19:180) aller Wahnformen in den Heil- und Pflegeanstalten ausmachen.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Beide scheinen somit im Gang der Wahnbildungen nur vorabergehewde Zwischen</w:t>
        <w:softHyphen/>
        <w:t>stationen zu sein. Genau so ist es auch in dem normalen Gang der Ich-Entwick- lung. Die meisten Wahnkranken bleiben entweder in der 7</w:t>
      </w:r>
      <w:r>
        <w:rPr>
          <w:color w:val="000000"/>
          <w:spacing w:val="0"/>
          <w:w w:val="100"/>
          <w:position w:val="0"/>
          <w:shd w:val="clear" w:color="auto" w:fill="auto"/>
          <w:vertAlign w:val="superscript"/>
          <w:lang w:val="de-DE" w:eastAsia="de-DE" w:bidi="de-DE"/>
        </w:rPr>
        <w:t>J</w:t>
      </w:r>
      <w:r>
        <w:rPr>
          <w:color w:val="000000"/>
          <w:spacing w:val="0"/>
          <w:w w:val="100"/>
          <w:position w:val="0"/>
          <w:shd w:val="clear" w:color="auto" w:fill="auto"/>
          <w:lang w:val="de-DE" w:eastAsia="de-DE" w:bidi="de-DE"/>
        </w:rPr>
        <w:t xml:space="preserve">ro/ek:/zonspha’se stecken (32,2% = 58:180), oder sie laufen die Inflations- und Introjektionsphase rasch durch und werden in der </w:t>
      </w:r>
      <w:r>
        <w:rPr>
          <w:i/>
          <w:iCs/>
          <w:color w:val="000000"/>
          <w:spacing w:val="0"/>
          <w:w w:val="100"/>
          <w:position w:val="0"/>
          <w:shd w:val="clear" w:color="auto" w:fill="auto"/>
          <w:lang w:val="de-DE" w:eastAsia="de-DE" w:bidi="de-DE"/>
        </w:rPr>
        <w:t>Negationswahnphase</w:t>
      </w:r>
      <w:r>
        <w:rPr>
          <w:color w:val="000000"/>
          <w:spacing w:val="0"/>
          <w:w w:val="100"/>
          <w:position w:val="0"/>
          <w:shd w:val="clear" w:color="auto" w:fill="auto"/>
          <w:lang w:val="de-DE" w:eastAsia="de-DE" w:bidi="de-DE"/>
        </w:rPr>
        <w:t xml:space="preserve"> - zumeist in irgendeiner Kombination der Negation mit einer anderen Ich-Funktion - endgültig gebunden.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 f. </w:t>
      </w:r>
      <w:r>
        <w:rPr>
          <w:i/>
          <w:iCs/>
          <w:color w:val="000000"/>
          <w:spacing w:val="0"/>
          <w:w w:val="100"/>
          <w:position w:val="0"/>
          <w:shd w:val="clear" w:color="auto" w:fill="auto"/>
          <w:lang w:val="de-DE" w:eastAsia="de-DE" w:bidi="de-DE"/>
        </w:rPr>
        <w:t>Negationsphase. Die Phase</w:t>
      </w:r>
      <w:r>
        <w:rPr>
          <w:color w:val="000000"/>
          <w:spacing w:val="0"/>
          <w:w w:val="100"/>
          <w:position w:val="0"/>
          <w:sz w:val="24"/>
          <w:szCs w:val="24"/>
          <w:shd w:val="clear" w:color="auto" w:fill="auto"/>
          <w:lang w:val="de-DE" w:eastAsia="de-DE" w:bidi="de-DE"/>
        </w:rPr>
        <w:t xml:space="preserve"> dk </w:t>
      </w:r>
      <w:r>
        <w:rPr>
          <w:i/>
          <w:iCs/>
          <w:color w:val="000000"/>
          <w:spacing w:val="0"/>
          <w:w w:val="100"/>
          <w:position w:val="0"/>
          <w:shd w:val="clear" w:color="auto" w:fill="auto"/>
          <w:lang w:val="de-DE" w:eastAsia="de-DE" w:bidi="de-DE"/>
        </w:rPr>
        <w:t>Desimagination und Deotrudtion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Negationsphase wird die Allmacht, d. h. die Kraft zum Sein und Haben, </w:t>
      </w:r>
      <w:r>
        <w:rPr>
          <w:i/>
          <w:iCs/>
          <w:color w:val="000000"/>
          <w:spacing w:val="0"/>
          <w:w w:val="100"/>
          <w:position w:val="0"/>
          <w:shd w:val="clear" w:color="auto" w:fill="auto"/>
          <w:lang w:val="de-DE" w:eastAsia="de-DE" w:bidi="de-DE"/>
        </w:rPr>
        <w:t>verneint,</w:t>
      </w:r>
      <w:r>
        <w:rPr>
          <w:color w:val="000000"/>
          <w:spacing w:val="0"/>
          <w:w w:val="100"/>
          <w:position w:val="0"/>
          <w:shd w:val="clear" w:color="auto" w:fill="auto"/>
          <w:lang w:val="de-DE" w:eastAsia="de-DE" w:bidi="de-DE"/>
        </w:rPr>
        <w:t>. des öfteren aber gegen die eigene Person gerichtet. Sie ist die Folge davon, daß alle Versuche zur Wiederherstellung der einstigen Partizipation auf dem Wege der Projektion, der Inflation und Introjektion fehlgeschlagen haben. Man kann dem Schicksal des Alleinseins nicht ausweichen. Die Enttäuschung darob ist grenzenlos. Alle Werte der Welt werden entwertet - i m besonderen aber der Wert des eigenen Daseins und Soseins. In dieser Desimaginationsphase zerstört die Person alle Ideale, die sie von den Weltobjekten (Mutter, Vater, Geschwister, Pfarrer, Lehrer usw.) und von ihrem eigenen Wert gehegt hat. (Vgl. hiezu Phase IV in Abb. 22.) In der physiologischen Ich-Entwicklung manifestiert sich die Negationsphase teils durch zerstörerische Auflehnung gegen Eltern, Schule, Religion (Trotzphase), teils durch Verdrängung dieser Zerstörungsansprüche, woraus die kindlichen Neurosen entstehen.</w:t>
      </w:r>
    </w:p>
    <w:p>
      <w:pPr>
        <w:pStyle w:val="Style22"/>
        <w:keepNext w:val="0"/>
        <w:keepLines w:val="0"/>
        <w:widowControl w:val="0"/>
        <w:shd w:val="clear" w:color="auto" w:fill="auto"/>
        <w:tabs>
          <w:tab w:pos="3763" w:val="left"/>
        </w:tabs>
        <w:bidi w:val="0"/>
        <w:spacing w:line="240" w:lineRule="auto"/>
        <w:ind w:left="0" w:firstLine="360"/>
        <w:jc w:val="left"/>
      </w:pPr>
      <w:r>
        <w:rPr>
          <w:color w:val="000000"/>
          <w:spacing w:val="0"/>
          <w:w w:val="100"/>
          <w:position w:val="0"/>
          <w:shd w:val="clear" w:color="auto" w:fill="auto"/>
          <w:lang w:val="de-DE" w:eastAsia="de-DE" w:bidi="de-DE"/>
        </w:rPr>
        <w:t xml:space="preserve">Bei den erwachsenen Wahnkranken erscheint die tota/e </w:t>
      </w:r>
      <w:r>
        <w:rPr>
          <w:i/>
          <w:iCs/>
          <w:color w:val="000000"/>
          <w:spacing w:val="0"/>
          <w:w w:val="100"/>
          <w:position w:val="0"/>
          <w:shd w:val="clear" w:color="auto" w:fill="auto"/>
          <w:lang w:val="de-DE" w:eastAsia="de-DE" w:bidi="de-DE"/>
        </w:rPr>
        <w:t>Negation</w:t>
      </w:r>
      <w:r>
        <w:rPr>
          <w:color w:val="000000"/>
          <w:spacing w:val="0"/>
          <w:w w:val="100"/>
          <w:position w:val="0"/>
          <w:shd w:val="clear" w:color="auto" w:fill="auto"/>
          <w:lang w:val="de-DE" w:eastAsia="de-DE" w:bidi="de-DE"/>
        </w:rPr>
        <w:t xml:space="preserve"> zunächst als weegtftivistisches, </w:t>
      </w:r>
      <w:r>
        <w:rPr>
          <w:i/>
          <w:iCs/>
          <w:color w:val="000000"/>
          <w:spacing w:val="0"/>
          <w:w w:val="100"/>
          <w:position w:val="0"/>
          <w:shd w:val="clear" w:color="auto" w:fill="auto"/>
          <w:lang w:val="de-DE" w:eastAsia="de-DE" w:bidi="de-DE"/>
        </w:rPr>
        <w:t>katateonijormes</w:t>
      </w:r>
      <w:r>
        <w:rPr>
          <w:color w:val="000000"/>
          <w:spacing w:val="0"/>
          <w:w w:val="100"/>
          <w:position w:val="0"/>
          <w:shd w:val="clear" w:color="auto" w:fill="auto"/>
          <w:lang w:val="de-DE" w:eastAsia="de-DE" w:bidi="de-DE"/>
        </w:rPr>
        <w:t xml:space="preserve"> Her-ha/Zen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Vet^^^M^eifluÄgswabÄ, </w:t>
      </w:r>
      <w:r>
        <w:rPr>
          <w:i/>
          <w:iCs/>
          <w:color w:val="000000"/>
          <w:spacing w:val="0"/>
          <w:w w:val="100"/>
          <w:position w:val="0"/>
          <w:shd w:val="clear" w:color="auto" w:fill="auto"/>
          <w:lang w:val="de-DE" w:eastAsia="de-DE" w:bidi="de-DE"/>
        </w:rPr>
        <w:t>hypochondrischen Wahn</w:t>
        <w:softHyphen/>
        <w:t>ideen,</w:t>
      </w:r>
      <w:r>
        <w:rPr>
          <w:color w:val="000000"/>
          <w:spacing w:val="0"/>
          <w:w w:val="100"/>
          <w:position w:val="0"/>
          <w:shd w:val="clear" w:color="auto" w:fill="auto"/>
          <w:lang w:val="de-DE" w:eastAsia="de-DE" w:bidi="de-DE"/>
        </w:rPr>
        <w:t xml:space="preserve"> o/Z </w:t>
      </w:r>
      <w:r>
        <w:rPr>
          <w:i/>
          <w:iCs/>
          <w:color w:val="000000"/>
          <w:spacing w:val="0"/>
          <w:w w:val="100"/>
          <w:position w:val="0"/>
          <w:shd w:val="clear" w:color="auto" w:fill="auto"/>
          <w:lang w:val="de-DE" w:eastAsia="de-DE" w:bidi="de-DE"/>
        </w:rPr>
        <w:t>mit Erstarrung in</w:t>
      </w:r>
      <w:r>
        <w:rPr>
          <w:color w:val="000000"/>
          <w:spacing w:val="0"/>
          <w:w w:val="100"/>
          <w:position w:val="0"/>
          <w:shd w:val="clear" w:color="auto" w:fill="auto"/>
          <w:lang w:val="de-DE" w:eastAsia="de-DE" w:bidi="de-DE"/>
        </w:rPr>
        <w:t xml:space="preserve"> dkm; </w:t>
      </w:r>
      <w:r>
        <w:rPr>
          <w:i/>
          <w:iCs/>
          <w:color w:val="000000"/>
          <w:spacing w:val="0"/>
          <w:w w:val="100"/>
          <w:position w:val="0"/>
          <w:shd w:val="clear" w:color="auto" w:fill="auto"/>
          <w:lang w:val="de-DE" w:eastAsia="de-DE" w:bidi="de-DE"/>
        </w:rPr>
        <w:t xml:space="preserve">Wahnvorstellungen, mit Zerstörungs- und Tötungsideen </w:t>
      </w:r>
      <w:r>
        <w:rPr>
          <w:color w:val="000000"/>
          <w:spacing w:val="0"/>
          <w:w w:val="100"/>
          <w:position w:val="0"/>
          <w:shd w:val="clear" w:color="auto" w:fill="auto"/>
          <w:lang w:val="de-DE" w:eastAsia="de-DE" w:bidi="de-DE"/>
        </w:rPr>
        <w:t xml:space="preserve">der Uwwe/Z </w:t>
      </w:r>
      <w:r>
        <w:rPr>
          <w:i/>
          <w:iCs/>
          <w:color w:val="000000"/>
          <w:spacing w:val="0"/>
          <w:w w:val="100"/>
          <w:position w:val="0"/>
          <w:shd w:val="clear" w:color="auto" w:fill="auto"/>
          <w:lang w:val="de-DE" w:eastAsia="de-DE" w:bidi="de-DE"/>
        </w:rPr>
        <w:t>gegenüber (Allothanatomanie)</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mit Selbstgerstör^ungsideen</w:t>
      </w:r>
      <w:r>
        <w:rPr>
          <w:color w:val="000000"/>
          <w:spacing w:val="0"/>
          <w:w w:val="100"/>
          <w:position w:val="0"/>
          <w:shd w:val="clear" w:color="auto" w:fill="auto"/>
          <w:lang w:val="de-DE" w:eastAsia="de-DE" w:bidi="de-DE"/>
        </w:rPr>
        <w:t xml:space="preserve"> (Alutit/anati- ®a»i'e bei </w:t>
      </w:r>
      <w:r>
        <w:rPr>
          <w:i/>
          <w:iCs/>
          <w:color w:val="000000"/>
          <w:spacing w:val="0"/>
          <w:w w:val="100"/>
          <w:position w:val="0"/>
          <w:shd w:val="clear" w:color="auto" w:fill="auto"/>
          <w:lang w:val="de-DE" w:eastAsia="de-DE" w:bidi="de-DE"/>
        </w:rPr>
        <w:t>Selbstmördern</w:t>
      </w:r>
      <w:r>
        <w:rPr>
          <w:color w:val="000000"/>
          <w:spacing w:val="0"/>
          <w:w w:val="100"/>
          <w:position w:val="0"/>
          <w:shd w:val="clear" w:color="auto" w:fill="auto"/>
          <w:lang w:val="de-DE" w:eastAsia="de-DE" w:bidi="de-DE"/>
        </w:rPr>
        <w:t xml:space="preserve"> und</w:t>
        <w:tab/>
        <w:t>Wir nennen diese Wahnform Dertruk-</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tions- oder </w:t>
      </w:r>
      <w:r>
        <w:rPr>
          <w:i/>
          <w:iCs/>
          <w:color w:val="000000"/>
          <w:spacing w:val="0"/>
          <w:w w:val="100"/>
          <w:position w:val="0"/>
          <w:shd w:val="clear" w:color="auto" w:fill="auto"/>
          <w:lang w:val="de-DE" w:eastAsia="de-DE" w:bidi="de-DE"/>
        </w:rPr>
        <w:t>Negatumswahn.</w:t>
      </w:r>
      <w:r>
        <w:rPr>
          <w:color w:val="000000"/>
          <w:spacing w:val="0"/>
          <w:w w:val="100"/>
          <w:position w:val="0"/>
          <w:shd w:val="clear" w:color="auto" w:fill="auto"/>
          <w:lang w:val="de-DE" w:eastAsia="de-DE" w:bidi="de-DE"/>
        </w:rPr>
        <w:t xml:space="preserve"> Ihre Häufigkeit bei Wahnkranken erreicht 22,7 % (41: 180). Des öfteren bildet aber die Negation mit der Projektion (Sch = — ! — !) oder mit der inflativen Projektion (Sch = — ! fE) eine komplexe Wahnform, deren Prognose schlechter und deren Häufigkeit in den Anstalten noch größer ist.</w:t>
      </w:r>
    </w:p>
    <w:p>
      <w:pPr>
        <w:pStyle w:val="Style22"/>
        <w:keepNext w:val="0"/>
        <w:keepLines w:val="0"/>
        <w:widowControl w:val="0"/>
        <w:shd w:val="clear" w:color="auto" w:fill="auto"/>
        <w:bidi w:val="0"/>
        <w:spacing w:line="298" w:lineRule="auto"/>
        <w:ind w:left="0" w:firstLine="360"/>
        <w:jc w:val="left"/>
      </w:pPr>
      <w:r>
        <w:rPr>
          <w:color w:val="000000"/>
          <w:spacing w:val="0"/>
          <w:w w:val="100"/>
          <w:position w:val="0"/>
          <w:shd w:val="clear" w:color="auto" w:fill="auto"/>
          <w:lang w:val="de-DE" w:eastAsia="de-DE" w:bidi="de-DE"/>
        </w:rPr>
        <w:t xml:space="preserve">B.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komplexen Wahn/ormen kommen so zustande, daß das Ich die /ch-Gefahr, welche durch jede Unifunktion hervorgerufen werden kann, mit Hilfe der entgegengesetzten Ich-Funktionen vermindert. Als solche wurden erachtet:</w:t>
      </w:r>
    </w:p>
    <w:p>
      <w:pPr>
        <w:pStyle w:val="Style22"/>
        <w:keepNext w:val="0"/>
        <w:keepLines w:val="0"/>
        <w:widowControl w:val="0"/>
        <w:numPr>
          <w:ilvl w:val="0"/>
          <w:numId w:val="51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inflative Projektionswahn {Sch =</w:t>
      </w:r>
      <w:r>
        <w:rPr>
          <w:color w:val="000000"/>
          <w:spacing w:val="0"/>
          <w:w w:val="100"/>
          <w:position w:val="0"/>
          <w:shd w:val="clear" w:color="auto" w:fill="auto"/>
          <w:lang w:val="de-DE" w:eastAsia="de-DE" w:bidi="de-DE"/>
        </w:rPr>
        <w:t xml:space="preserve"> 0 dr), der hauptsächlich bei Heboiden einen gleichzeitigen Verfolgungs- und Größenwahn entwickelt;</w:t>
      </w:r>
    </w:p>
    <w:p>
      <w:pPr>
        <w:pStyle w:val="Style22"/>
        <w:keepNext w:val="0"/>
        <w:keepLines w:val="0"/>
        <w:widowControl w:val="0"/>
        <w:numPr>
          <w:ilvl w:val="0"/>
          <w:numId w:val="515"/>
        </w:numPr>
        <w:shd w:val="clear" w:color="auto" w:fill="auto"/>
        <w:tabs>
          <w:tab w:pos="604" w:val="left"/>
          <w:tab w:leader="hyphen" w:pos="3795"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Introprojektionswahn {Sch = -|</w:t>
        <w:tab/>
      </w:r>
      <w:r>
        <w:rPr>
          <w:color w:val="000000"/>
          <w:spacing w:val="0"/>
          <w:w w:val="100"/>
          <w:position w:val="0"/>
          <w:shd w:val="clear" w:color="auto" w:fill="auto"/>
          <w:lang w:val="de-DE" w:eastAsia="de-DE" w:bidi="de-DE"/>
        </w:rPr>
        <w:t>), welchem im besonderen als Versün</w:t>
        <w:softHyphen/>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digungswahn bei Melancholie, autistisch depressiver Schizophrenie begegnet wird;</w:t>
      </w:r>
    </w:p>
    <w:p>
      <w:pPr>
        <w:pStyle w:val="Style22"/>
        <w:keepNext w:val="0"/>
        <w:keepLines w:val="0"/>
        <w:widowControl w:val="0"/>
        <w:numPr>
          <w:ilvl w:val="0"/>
          <w:numId w:val="51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Zwangswahn {Sch =</w:t>
      </w:r>
      <w:r>
        <w:rPr>
          <w:color w:val="000000"/>
          <w:spacing w:val="0"/>
          <w:w w:val="100"/>
          <w:position w:val="0"/>
          <w:shd w:val="clear" w:color="auto" w:fill="auto"/>
          <w:lang w:val="de-DE" w:eastAsia="de-DE" w:bidi="de-DE"/>
        </w:rPr>
        <w:t xml:space="preserve"> ± 0), der zumeist einen paranoiden Prozeß im Hintergrund abwehrt, ähnlich wie</w:t>
      </w:r>
    </w:p>
    <w:p>
      <w:pPr>
        <w:pStyle w:val="Style22"/>
        <w:keepNext w:val="0"/>
        <w:keepLines w:val="0"/>
        <w:widowControl w:val="0"/>
        <w:numPr>
          <w:ilvl w:val="0"/>
          <w:numId w:val="515"/>
        </w:numPr>
        <w:shd w:val="clear" w:color="auto" w:fill="auto"/>
        <w:tabs>
          <w:tab w:pos="604"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mit Zwang spuriickgehaltene Projektionswahn {Sch — ;£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komplexen Wahnformen sind relativ selten anzutreffen. Bei allen vier Formen hat das Ich die gemeinsame Tendenz, eine gemeingefährliche Wahnkrank</w:t>
        <w:softHyphen/>
        <w:t>heit durch Einschaltung entgegengesetzter Funktionen in ihrer Gefährlichkeit zu mildern. Anders die fünfte und sechste komplexe Wahnform:</w:t>
      </w:r>
    </w:p>
    <w:p>
      <w:pPr>
        <w:pStyle w:val="Style22"/>
        <w:keepNext w:val="0"/>
        <w:keepLines w:val="0"/>
        <w:widowControl w:val="0"/>
        <w:numPr>
          <w:ilvl w:val="0"/>
          <w:numId w:val="515"/>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 xml:space="preserve">Entfremdungswahn {Sch = </w:t>
      </w:r>
      <w:r>
        <w:rPr>
          <w:color w:val="000000"/>
          <w:spacing w:val="0"/>
          <w:w w:val="100"/>
          <w:position w:val="0"/>
          <w:shd w:val="clear" w:color="auto" w:fill="auto"/>
          <w:lang w:val="de-DE" w:eastAsia="de-DE" w:bidi="de-DE"/>
        </w:rPr>
        <w:t>—! i), der die Erscheinungen der De</w:t>
        <w:softHyphen/>
        <w:t>personalisation, die Derealisation mit sich bringt und als Eifersuchtswahn, wahnhafte Hypochondrie, Tötungs- und Zerstörungswahn (Allothanatomanie) oder als Selbstzerstörungswahn (mit Selbstmord, Trunksucht) relativ häufig vorzufinden ist.</w:t>
      </w:r>
    </w:p>
    <w:p>
      <w:pPr>
        <w:pStyle w:val="Style22"/>
        <w:keepNext w:val="0"/>
        <w:keepLines w:val="0"/>
        <w:widowControl w:val="0"/>
        <w:numPr>
          <w:ilvl w:val="0"/>
          <w:numId w:val="51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 xml:space="preserve">destruktive, negativistische Projektionswahn {Sch = —! —!; Sch =■—!! —! </w:t>
      </w:r>
      <w:r>
        <w:rPr>
          <w:color w:val="000000"/>
          <w:spacing w:val="0"/>
          <w:w w:val="100"/>
          <w:position w:val="0"/>
          <w:shd w:val="clear" w:color="auto" w:fill="auto"/>
          <w:lang w:val="de-DE" w:eastAsia="de-DE" w:bidi="de-DE"/>
        </w:rPr>
        <w:t xml:space="preserve">usw.) </w:t>
      </w:r>
      <w:r>
        <w:rPr>
          <w:i/>
          <w:iCs/>
          <w:color w:val="000000"/>
          <w:spacing w:val="0"/>
          <w:w w:val="100"/>
          <w:position w:val="0"/>
          <w:shd w:val="clear" w:color="auto" w:fill="auto"/>
          <w:lang w:val="de-DE" w:eastAsia="de-DE" w:bidi="de-DE"/>
        </w:rPr>
        <w:t>stellt die gefahrbringendste Wahnform dar.</w:t>
      </w:r>
      <w:r>
        <w:rPr>
          <w:color w:val="000000"/>
          <w:spacing w:val="0"/>
          <w:w w:val="100"/>
          <w:position w:val="0"/>
          <w:shd w:val="clear" w:color="auto" w:fill="auto"/>
          <w:lang w:val="de-DE" w:eastAsia="de-DE" w:bidi="de-DE"/>
        </w:rPr>
        <w:t xml:space="preserve"> Er erscheint </w:t>
      </w:r>
      <w:r>
        <w:rPr>
          <w:i/>
          <w:iCs/>
          <w:color w:val="000000"/>
          <w:spacing w:val="0"/>
          <w:w w:val="100"/>
          <w:position w:val="0"/>
          <w:shd w:val="clear" w:color="auto" w:fill="auto"/>
          <w:lang w:val="de-DE" w:eastAsia="de-DE" w:bidi="de-DE"/>
        </w:rPr>
        <w:t>klinisch</w:t>
      </w:r>
      <w:r>
        <w:rPr>
          <w:color w:val="000000"/>
          <w:spacing w:val="0"/>
          <w:w w:val="100"/>
          <w:position w:val="0"/>
          <w:shd w:val="clear" w:color="auto" w:fill="auto"/>
          <w:lang w:val="de-DE" w:eastAsia="de-DE" w:bidi="de-DE"/>
        </w:rPr>
        <w:t xml:space="preserve"> als katatoni- formes negativistisches Verhalten bei Wahnkranken mit Beziehungs- und Ver</w:t>
        <w:softHyphen/>
        <w:t>folgungsideen, mit wahnhafter Hypochondrie oder als depressives Paranoid mit Weltuntergangsideen, sehr häufig mit Leibhalluzinationen, nicht selten mit De</w:t>
        <w:softHyphen/>
        <w:t>struktionsideen (in allo- und autothanatomanischer Form), z. B. bei kriminellen Wahnkranken (Mördern), bei Selbstmördern und Trinkern mit Wahnideen. Auch organische Kranke erzeugen des öfteren destruktiv-projektive Wahnideen. Diese komplexe Wahnform ist in den Anstalten relativ häufig.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Abbildung 22 </w:t>
      </w:r>
      <w:r>
        <w:rPr>
          <w:i/>
          <w:iCs/>
          <w:color w:val="000000"/>
          <w:spacing w:val="0"/>
          <w:w w:val="100"/>
          <w:position w:val="0"/>
          <w:shd w:val="clear" w:color="auto" w:fill="auto"/>
          <w:lang w:val="de-DE" w:eastAsia="de-DE" w:bidi="de-DE"/>
        </w:rPr>
        <w:t>a-f</w:t>
      </w:r>
      <w:r>
        <w:rPr>
          <w:color w:val="000000"/>
          <w:spacing w:val="0"/>
          <w:w w:val="100"/>
          <w:position w:val="0"/>
          <w:shd w:val="clear" w:color="auto" w:fill="auto"/>
          <w:lang w:val="de-DE" w:eastAsia="de-DE" w:bidi="de-DE"/>
        </w:rPr>
        <w:t xml:space="preserve"> versuchen wir, die vier Elementarschritte des Ichs schematisch darzustellen. In diesem Schema figuriert das Ich als A; das Objekt, an dem es zu partizipieren versucht, als B und C.</w:t>
      </w:r>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Urphase</w:t>
      </w:r>
      <w:r>
        <w:rPr>
          <w:color w:val="000000"/>
          <w:spacing w:val="0"/>
          <w:w w:val="100"/>
          <w:position w:val="0"/>
          <w:shd w:val="clear" w:color="auto" w:fill="auto"/>
          <w:lang w:val="de-DE" w:eastAsia="de-DE" w:bidi="de-DE"/>
        </w:rPr>
        <w:t xml:space="preserve"> 0 (Null) = </w:t>
      </w:r>
      <w:r>
        <w:rPr>
          <w:i/>
          <w:iCs/>
          <w:color w:val="000000"/>
          <w:spacing w:val="0"/>
          <w:w w:val="100"/>
          <w:position w:val="0"/>
          <w:shd w:val="clear" w:color="auto" w:fill="auto"/>
          <w:lang w:val="de-DE" w:eastAsia="de-DE" w:bidi="de-DE"/>
        </w:rPr>
        <w:t>Urparti^ipation</w:t>
      </w:r>
    </w:p>
    <w:p>
      <w:pPr>
        <w:widowControl w:val="0"/>
        <w:rPr>
          <w:sz w:val="2"/>
          <w:szCs w:val="2"/>
        </w:rPr>
      </w:pPr>
      <w:r>
        <w:drawing>
          <wp:inline>
            <wp:extent cx="694690" cy="597535"/>
            <wp:docPr id="231" name="Picutre 231"/>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229"/>
                    <a:stretch/>
                  </pic:blipFill>
                  <pic:spPr>
                    <a:xfrm>
                      <a:ext cx="694690" cy="597535"/>
                    </a:xfrm>
                    <a:prstGeom prst="rect"/>
                  </pic:spPr>
                </pic:pic>
              </a:graphicData>
            </a:graphic>
          </wp:inline>
        </w:drawing>
      </w:r>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22a. Sch</w:t>
      </w:r>
      <w:r>
        <w:rPr>
          <w:color w:val="000000"/>
          <w:spacing w:val="0"/>
          <w:w w:val="100"/>
          <w:position w:val="0"/>
          <w:shd w:val="clear" w:color="auto" w:fill="auto"/>
          <w:lang w:val="de-DE" w:eastAsia="de-DE" w:bidi="de-DE"/>
        </w:rPr>
        <w:t xml:space="preserve"> = 0 — Dualmacht</w:t>
      </w:r>
    </w:p>
    <w:p>
      <w:pPr>
        <w:pStyle w:val="Style61"/>
        <w:keepNext w:val="0"/>
        <w:keepLines w:val="0"/>
        <w:widowControl w:val="0"/>
        <w:shd w:val="clear" w:color="auto" w:fill="auto"/>
        <w:bidi w:val="0"/>
        <w:spacing w:line="240" w:lineRule="auto"/>
        <w:ind w:left="427" w:firstLine="0"/>
        <w:jc w:val="left"/>
      </w:pPr>
      <w:r>
        <w:rPr>
          <w:color w:val="000000"/>
          <w:spacing w:val="0"/>
          <w:w w:val="100"/>
          <w:position w:val="0"/>
          <w:shd w:val="clear" w:color="auto" w:fill="auto"/>
          <w:lang w:val="de-DE" w:eastAsia="de-DE" w:bidi="de-DE"/>
        </w:rPr>
        <w:t>I. Projektionsphase</w:t>
      </w:r>
    </w:p>
    <w:p>
      <w:pPr>
        <w:widowControl w:val="0"/>
        <w:rPr>
          <w:sz w:val="2"/>
          <w:szCs w:val="2"/>
        </w:rPr>
      </w:pPr>
      <w:r>
        <w:drawing>
          <wp:inline>
            <wp:extent cx="1420495" cy="877570"/>
            <wp:docPr id="232" name="Picutre 232"/>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231"/>
                    <a:stretch/>
                  </pic:blipFill>
                  <pic:spPr>
                    <a:xfrm>
                      <a:ext cx="1420495" cy="877570"/>
                    </a:xfrm>
                    <a:prstGeom prst="rect"/>
                  </pic:spPr>
                </pic:pic>
              </a:graphicData>
            </a:graphic>
          </wp:inline>
        </w:drawing>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0: Das Ich (A) hat seine Allmacht auf das Objekt (B) projiziert. Es entsteht eine innige Dualunion mit einer «Dualmacht», an dem A Anteil hat.</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Partizipation des Kindes an der Mutter. Dualunion zwischen Kind und Mutter.</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Das totale Transzendieren und Integrieren führt zu einer totalen Partizipation.</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I: Nach dem Zusammenbruch der Partizipation (der Dualunion) ist das Ich (A) in seiner Macht stark redu</w:t>
        <w:softHyphen/>
        <w:t>ziert, da cs einen Teil seiner Macht nach der Abtren</w:t>
        <w:softHyphen/>
        <w:t>nung in B zurückgelassen hat. So wird B: ^//mächtig, A hingegen o/jwmächtig und fühlt sich von dem all</w:t>
        <w:softHyphen/>
        <w:t xml:space="preserve">mächtigen B verfolgt und beeinträchtigt. </w:t>
      </w:r>
      <w:r>
        <w:rPr>
          <w:i/>
          <w:iCs/>
          <w:color w:val="000000"/>
          <w:spacing w:val="0"/>
          <w:w w:val="100"/>
          <w:position w:val="0"/>
          <w:shd w:val="clear" w:color="auto" w:fill="auto"/>
          <w:lang w:val="de-DE" w:eastAsia="de-DE" w:bidi="de-DE"/>
        </w:rPr>
        <w:t>Projektions- ivahn.</w:t>
      </w:r>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22. Die Elementarschritte der Ich-Entwicklung</w:t>
      </w:r>
    </w:p>
    <w:p>
      <w:pPr>
        <w:widowControl w:val="0"/>
        <w:rPr>
          <w:sz w:val="2"/>
          <w:szCs w:val="2"/>
        </w:rPr>
      </w:pPr>
      <w:r>
        <w:drawing>
          <wp:inline>
            <wp:extent cx="1475105" cy="1017905"/>
            <wp:docPr id="233" name="Picutre 233"/>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233"/>
                    <a:stretch/>
                  </pic:blipFill>
                  <pic:spPr>
                    <a:xfrm>
                      <a:ext cx="1475105" cy="1017905"/>
                    </a:xfrm>
                    <a:prstGeom prst="rect"/>
                  </pic:spPr>
                </pic:pic>
              </a:graphicData>
            </a:graphic>
          </wp:inline>
        </w:drawing>
      </w:r>
    </w:p>
    <w:p>
      <w:pPr>
        <w:pStyle w:val="Style61"/>
        <w:keepNext w:val="0"/>
        <w:keepLines w:val="0"/>
        <w:widowControl w:val="0"/>
        <w:shd w:val="clear" w:color="auto" w:fill="auto"/>
        <w:bidi w:val="0"/>
        <w:spacing w:line="240" w:lineRule="auto"/>
        <w:ind w:left="29" w:firstLine="0"/>
        <w:jc w:val="left"/>
      </w:pPr>
      <w:r>
        <w:rPr>
          <w:color w:val="000000"/>
          <w:spacing w:val="0"/>
          <w:w w:val="100"/>
          <w:position w:val="0"/>
          <w:shd w:val="clear" w:color="auto" w:fill="auto"/>
          <w:lang w:val="de-DE" w:eastAsia="de-DE" w:bidi="de-DE"/>
        </w:rPr>
        <w:t>III. Introjektionsphase</w:t>
      </w:r>
    </w:p>
    <w:p>
      <w:pPr>
        <w:widowControl w:val="0"/>
        <w:rPr>
          <w:sz w:val="2"/>
          <w:szCs w:val="2"/>
        </w:rPr>
      </w:pPr>
      <w:r>
        <w:drawing>
          <wp:inline>
            <wp:extent cx="1060450" cy="1066800"/>
            <wp:docPr id="234" name="Picutre 234"/>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235"/>
                    <a:stretch/>
                  </pic:blipFill>
                  <pic:spPr>
                    <a:xfrm>
                      <a:ext cx="1060450" cy="1066800"/>
                    </a:xfrm>
                    <a:prstGeom prst="rect"/>
                  </pic:spPr>
                </pic:pic>
              </a:graphicData>
            </a:graphic>
          </wp:inline>
        </w:drawing>
      </w:r>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IVi Negations- b%w. Destruktionswahn</w:t>
      </w:r>
    </w:p>
    <w:p>
      <w:pPr>
        <w:widowControl w:val="0"/>
        <w:rPr>
          <w:sz w:val="2"/>
          <w:szCs w:val="2"/>
        </w:rPr>
      </w:pPr>
      <w:r>
        <w:drawing>
          <wp:inline>
            <wp:extent cx="1310640" cy="737870"/>
            <wp:docPr id="235" name="Picutre 235"/>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237"/>
                    <a:stretch/>
                  </pic:blipFill>
                  <pic:spPr>
                    <a:xfrm>
                      <a:ext cx="1310640" cy="737870"/>
                    </a:xfrm>
                    <a:prstGeom prst="rect"/>
                  </pic:spPr>
                </pic:pic>
              </a:graphicData>
            </a:graphic>
          </wp:inline>
        </w:drawing>
      </w:r>
    </w:p>
    <w:p>
      <w:pPr>
        <w:pStyle w:val="Style61"/>
        <w:keepNext w:val="0"/>
        <w:keepLines w:val="0"/>
        <w:widowControl w:val="0"/>
        <w:shd w:val="clear" w:color="auto" w:fill="auto"/>
        <w:bidi w:val="0"/>
        <w:spacing w:line="240" w:lineRule="auto"/>
        <w:ind w:left="0" w:firstLine="0"/>
        <w:jc w:val="center"/>
      </w:pPr>
      <w:r>
        <w:rPr>
          <w:i w:val="0"/>
          <w:iCs w:val="0"/>
          <w:color w:val="000000"/>
          <w:spacing w:val="0"/>
          <w:w w:val="100"/>
          <w:position w:val="0"/>
          <w:shd w:val="clear" w:color="auto" w:fill="auto"/>
          <w:lang w:val="de-DE" w:eastAsia="de-DE" w:bidi="de-DE"/>
        </w:rPr>
        <w:t xml:space="preserve">K </w:t>
      </w:r>
      <w:r>
        <w:rPr>
          <w:color w:val="000000"/>
          <w:spacing w:val="0"/>
          <w:w w:val="100"/>
          <w:position w:val="0"/>
          <w:shd w:val="clear" w:color="auto" w:fill="auto"/>
          <w:lang w:val="de-DE" w:eastAsia="de-DE" w:bidi="de-DE"/>
        </w:rPr>
        <w:t>Geistige Partizipation</w:t>
      </w:r>
    </w:p>
    <w:p>
      <w:pPr>
        <w:widowControl w:val="0"/>
        <w:rPr>
          <w:sz w:val="2"/>
          <w:szCs w:val="2"/>
        </w:rPr>
      </w:pPr>
      <w:r>
        <w:drawing>
          <wp:inline>
            <wp:extent cx="1383665" cy="1109345"/>
            <wp:docPr id="236" name="Picutre 236"/>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239"/>
                    <a:stretch/>
                  </pic:blipFill>
                  <pic:spPr>
                    <a:xfrm>
                      <a:ext cx="1383665" cy="1109345"/>
                    </a:xfrm>
                    <a:prstGeom prst="rect"/>
                  </pic:spPr>
                </pic:pic>
              </a:graphicData>
            </a:graphic>
          </wp:inline>
        </w:drawing>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xml:space="preserve">II: Nach dem Zusammenbruch der Dualunion und nach der Projcktionsphasc versucht A seine eigene Allmacht so zu verdoppeln, daß cs einen gewichtigen Teil der Macht von B an sich zieht. Dadurch </w:t>
      </w:r>
      <w:r>
        <w:rPr>
          <w:i/>
          <w:iCs/>
          <w:color w:val="000000"/>
          <w:spacing w:val="0"/>
          <w:w w:val="100"/>
          <w:position w:val="0"/>
          <w:shd w:val="clear" w:color="auto" w:fill="auto"/>
          <w:lang w:val="de-DE" w:eastAsia="de-DE" w:bidi="de-DE"/>
        </w:rPr>
        <w:t xml:space="preserve">verdoppelt </w:t>
      </w:r>
      <w:r>
        <w:rPr>
          <w:color w:val="000000"/>
          <w:spacing w:val="0"/>
          <w:w w:val="100"/>
          <w:position w:val="0"/>
          <w:shd w:val="clear" w:color="auto" w:fill="auto"/>
          <w:lang w:val="de-DE" w:eastAsia="de-DE" w:bidi="de-DE"/>
        </w:rPr>
        <w:t xml:space="preserve">sich die Scinsmacht von A, </w:t>
      </w:r>
      <w:r>
        <w:rPr>
          <w:i/>
          <w:iCs/>
          <w:color w:val="000000"/>
          <w:spacing w:val="0"/>
          <w:w w:val="100"/>
          <w:position w:val="0"/>
          <w:shd w:val="clear" w:color="auto" w:fill="auto"/>
          <w:lang w:val="de-DE" w:eastAsia="de-DE" w:bidi="de-DE"/>
        </w:rPr>
        <w:t>es wird allmächtig,</w:t>
      </w:r>
      <w:r>
        <w:rPr>
          <w:color w:val="000000"/>
          <w:spacing w:val="0"/>
          <w:w w:val="100"/>
          <w:position w:val="0"/>
          <w:shd w:val="clear" w:color="auto" w:fill="auto"/>
          <w:lang w:val="de-DE" w:eastAsia="de-DE" w:bidi="de-DE"/>
        </w:rPr>
        <w:t xml:space="preserve"> hingegen wird das Objekt (B) ohnmächtig. </w:t>
      </w:r>
      <w:r>
        <w:rPr>
          <w:i/>
          <w:iCs/>
          <w:color w:val="000000"/>
          <w:spacing w:val="0"/>
          <w:w w:val="100"/>
          <w:position w:val="0"/>
          <w:shd w:val="clear" w:color="auto" w:fill="auto"/>
          <w:lang w:val="de-DE" w:eastAsia="de-DE" w:bidi="de-DE"/>
        </w:rPr>
        <w:t>Megalomanie, Infla</w:t>
        <w:softHyphen/>
        <w:t>tionswahn.</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III: Nachdem weder die Projektion noch die Inflation die ersehnte Partizipation auf der </w:t>
      </w:r>
      <w:r>
        <w:rPr>
          <w:i/>
          <w:iCs/>
          <w:color w:val="000000"/>
          <w:spacing w:val="0"/>
          <w:w w:val="100"/>
          <w:position w:val="0"/>
          <w:shd w:val="clear" w:color="auto" w:fill="auto"/>
          <w:lang w:val="de-DE" w:eastAsia="de-DE" w:bidi="de-DE"/>
        </w:rPr>
        <w:t>Seinsskala</w:t>
      </w:r>
      <w:r>
        <w:rPr>
          <w:color w:val="000000"/>
          <w:spacing w:val="0"/>
          <w:w w:val="100"/>
          <w:position w:val="0"/>
          <w:shd w:val="clear" w:color="auto" w:fill="auto"/>
          <w:lang w:val="de-DE" w:eastAsia="de-DE" w:bidi="de-DE"/>
        </w:rPr>
        <w:t xml:space="preserve"> verwirk</w:t>
        <w:softHyphen/>
        <w:t xml:space="preserve">licht hat, versucht nun A, das Objekt (B) dem eigenen Ich völlig </w:t>
      </w:r>
      <w:r>
        <w:rPr>
          <w:i/>
          <w:iCs/>
          <w:color w:val="000000"/>
          <w:spacing w:val="0"/>
          <w:w w:val="100"/>
          <w:position w:val="0"/>
          <w:shd w:val="clear" w:color="auto" w:fill="auto"/>
          <w:lang w:val="de-DE" w:eastAsia="de-DE" w:bidi="de-DE"/>
        </w:rPr>
        <w:t>ein^nverleiben.</w:t>
      </w:r>
      <w:r>
        <w:rPr>
          <w:color w:val="000000"/>
          <w:spacing w:val="0"/>
          <w:w w:val="100"/>
          <w:position w:val="0"/>
          <w:shd w:val="clear" w:color="auto" w:fill="auto"/>
          <w:lang w:val="de-DE" w:eastAsia="de-DE" w:bidi="de-DE"/>
        </w:rPr>
        <w:t xml:space="preserve"> Aus der Seinsmacht wird somit eine </w:t>
      </w:r>
      <w:r>
        <w:rPr>
          <w:i/>
          <w:iCs/>
          <w:color w:val="000000"/>
          <w:spacing w:val="0"/>
          <w:w w:val="100"/>
          <w:position w:val="0"/>
          <w:shd w:val="clear" w:color="auto" w:fill="auto"/>
          <w:lang w:val="de-DE" w:eastAsia="de-DE" w:bidi="de-DE"/>
        </w:rPr>
        <w:t>Habmacht.</w:t>
      </w:r>
      <w:r>
        <w:rPr>
          <w:color w:val="000000"/>
          <w:spacing w:val="0"/>
          <w:w w:val="100"/>
          <w:position w:val="0"/>
          <w:shd w:val="clear" w:color="auto" w:fill="auto"/>
          <w:lang w:val="de-DE" w:eastAsia="de-DE" w:bidi="de-DE"/>
        </w:rPr>
        <w:t xml:space="preserve"> A fühlt sich nun - wie ein Kannibal nach der Einverleibung - im «Haben» all</w:t>
        <w:softHyphen/>
        <w:t xml:space="preserve">mächtig. </w:t>
      </w:r>
      <w:r>
        <w:rPr>
          <w:i/>
          <w:iCs/>
          <w:color w:val="000000"/>
          <w:spacing w:val="0"/>
          <w:w w:val="100"/>
          <w:position w:val="0"/>
          <w:shd w:val="clear" w:color="auto" w:fill="auto"/>
          <w:lang w:val="de-DE" w:eastAsia="de-DE" w:bidi="de-DE"/>
        </w:rPr>
        <w:t>Kosmische, materielle oder sexuelle .Allmacht. Introjektionswahn.</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IV: Da auch die «Allmacht des Habens» nicht im</w:t>
        <w:softHyphen/>
        <w:t>stande war, die Befriedigung des Partizipationsan</w:t>
        <w:softHyphen/>
        <w:t xml:space="preserve">spruches zu vollbringen, entwertet A vorerst alle Werte von B, will B zerstören, dann aber auch sich selbst. Die Allmacht des Ichs wird zur </w:t>
      </w:r>
      <w:r>
        <w:rPr>
          <w:i/>
          <w:iCs/>
          <w:color w:val="000000"/>
          <w:spacing w:val="0"/>
          <w:w w:val="100"/>
          <w:position w:val="0"/>
          <w:shd w:val="clear" w:color="auto" w:fill="auto"/>
          <w:lang w:val="de-DE" w:eastAsia="de-DE" w:bidi="de-DE"/>
        </w:rPr>
        <w:t>Zerstörungsmacht. De- struktionswahn</w:t>
      </w:r>
      <w:r>
        <w:rPr>
          <w:color w:val="000000"/>
          <w:spacing w:val="0"/>
          <w:w w:val="100"/>
          <w:position w:val="0"/>
          <w:shd w:val="clear" w:color="auto" w:fill="auto"/>
          <w:lang w:val="de-DE" w:eastAsia="de-DE" w:bidi="de-DE"/>
        </w:rPr>
        <w:t xml:space="preserve"> (Verzweiflungswahn, hypochondrischer Wahn, Tötungs- und Selbstmordgedanken, wahnhafte Trunksucht).</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V: Weder die totale Projektion noch die Inflation, weder die totale Introjektion noch die Negation ver</w:t>
        <w:softHyphen/>
        <w:t>mögen das Alleinsein in eine Geborgenheit der Parti</w:t>
        <w:softHyphen/>
        <w:t xml:space="preserve">zipation zu verwandeln. Sic führen zu </w:t>
      </w:r>
      <w:r>
        <w:rPr>
          <w:i/>
          <w:iCs/>
          <w:color w:val="000000"/>
          <w:spacing w:val="0"/>
          <w:w w:val="100"/>
          <w:position w:val="0"/>
          <w:shd w:val="clear" w:color="auto" w:fill="auto"/>
          <w:lang w:val="de-DE" w:eastAsia="de-DE" w:bidi="de-DE"/>
        </w:rPr>
        <w:t xml:space="preserve">verfälschten, </w:t>
      </w:r>
      <w:r>
        <w:rPr>
          <w:color w:val="000000"/>
          <w:spacing w:val="0"/>
          <w:w w:val="100"/>
          <w:position w:val="0"/>
          <w:shd w:val="clear" w:color="auto" w:fill="auto"/>
          <w:lang w:val="de-DE" w:eastAsia="de-DE" w:bidi="de-DE"/>
        </w:rPr>
        <w:t xml:space="preserve">wahnhaften Partizipationen. Die ersehnte Partizipation kann nur so realisiert werden, daß sowohl A wie B das </w:t>
      </w:r>
      <w:r>
        <w:rPr>
          <w:i/>
          <w:iCs/>
          <w:color w:val="000000"/>
          <w:spacing w:val="0"/>
          <w:w w:val="100"/>
          <w:position w:val="0"/>
          <w:shd w:val="clear" w:color="auto" w:fill="auto"/>
          <w:lang w:val="de-DE" w:eastAsia="de-DE" w:bidi="de-DE"/>
        </w:rPr>
        <w:t>Einssein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Verwandtsein</w:t>
      </w:r>
      <w:r>
        <w:rPr>
          <w:color w:val="000000"/>
          <w:spacing w:val="0"/>
          <w:w w:val="100"/>
          <w:position w:val="0"/>
          <w:shd w:val="clear" w:color="auto" w:fill="auto"/>
          <w:lang w:val="de-DE" w:eastAsia="de-DE" w:bidi="de-DE"/>
        </w:rPr>
        <w:t xml:space="preserve"> mit einer </w:t>
      </w:r>
      <w:r>
        <w:rPr>
          <w:i/>
          <w:iCs/>
          <w:color w:val="000000"/>
          <w:spacing w:val="0"/>
          <w:w w:val="100"/>
          <w:position w:val="0"/>
          <w:shd w:val="clear" w:color="auto" w:fill="auto"/>
          <w:lang w:val="de-DE" w:eastAsia="de-DE" w:bidi="de-DE"/>
        </w:rPr>
        <w:t>dritten, höheren, geistigen Instanz herstellen und dieser höheren Instanz die Allmacht übergeben</w:t>
      </w:r>
      <w:r>
        <w:rPr>
          <w:color w:val="000000"/>
          <w:spacing w:val="0"/>
          <w:w w:val="100"/>
          <w:position w:val="0"/>
          <w:shd w:val="clear" w:color="auto" w:fill="auto"/>
          <w:lang w:val="de-DE" w:eastAsia="de-DE" w:bidi="de-DE"/>
        </w:rPr>
        <w:t xml:space="preserve"> (C). </w:t>
      </w:r>
      <w:r>
        <w:rPr>
          <w:i/>
          <w:iCs/>
          <w:color w:val="000000"/>
          <w:spacing w:val="0"/>
          <w:w w:val="100"/>
          <w:position w:val="0"/>
          <w:shd w:val="clear" w:color="auto" w:fill="auto"/>
          <w:lang w:val="de-DE" w:eastAsia="de-DE" w:bidi="de-DE"/>
        </w:rPr>
        <w:t>Religion, Kunst, Wissenschaft, Humanität.</w:t>
      </w:r>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Abb. 22. Die Elementarschritte der Ich-Entwicklung (Fortsetzung)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Phase der </w:t>
      </w:r>
      <w:r>
        <w:rPr>
          <w:i/>
          <w:iCs/>
          <w:color w:val="000000"/>
          <w:spacing w:val="0"/>
          <w:w w:val="100"/>
          <w:position w:val="0"/>
          <w:shd w:val="clear" w:color="auto" w:fill="auto"/>
          <w:lang w:val="de-DE" w:eastAsia="de-DE" w:bidi="de-DE"/>
        </w:rPr>
        <w:t>mystischen Partizipation</w:t>
      </w:r>
      <w:r>
        <w:rPr>
          <w:color w:val="000000"/>
          <w:spacing w:val="0"/>
          <w:w w:val="100"/>
          <w:position w:val="0"/>
          <w:shd w:val="clear" w:color="auto" w:fill="auto"/>
          <w:lang w:val="de-DE" w:eastAsia="de-DE" w:bidi="de-DE"/>
        </w:rPr>
        <w:t xml:space="preserve"> (Abb. 22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Nullphase) ist der Zustand, nach dem sich der Mensch von der Geburt bis zum Tode sehnt. Diese Urphase stellt noch einen völlig «triebhaften» Zustand dar, in dem man von einem eigent</w:t>
        <w:softHyphen/>
        <w:t xml:space="preserve">lichen Ich kaum sprechen kann. Man tut gut, wenn man hier von einer </w:t>
      </w:r>
      <w:r>
        <w:rPr>
          <w:i/>
          <w:iCs/>
          <w:color w:val="000000"/>
          <w:spacing w:val="0"/>
          <w:w w:val="100"/>
          <w:position w:val="0"/>
          <w:shd w:val="clear" w:color="auto" w:fill="auto"/>
          <w:lang w:val="de-DE" w:eastAsia="de-DE" w:bidi="de-DE"/>
        </w:rPr>
        <w:t xml:space="preserve">Ich-Strebung </w:t>
      </w:r>
      <w:r>
        <w:rPr>
          <w:color w:val="000000"/>
          <w:spacing w:val="0"/>
          <w:w w:val="100"/>
          <w:position w:val="0"/>
          <w:shd w:val="clear" w:color="auto" w:fill="auto"/>
          <w:lang w:val="de-DE" w:eastAsia="de-DE" w:bidi="de-DE"/>
        </w:rPr>
        <w:t xml:space="preserve">redet. - </w:t>
      </w:r>
      <w:r>
        <w:rPr>
          <w:i/>
          <w:iCs/>
          <w:color w:val="000000"/>
          <w:spacing w:val="0"/>
          <w:w w:val="100"/>
          <w:position w:val="0"/>
          <w:shd w:val="clear" w:color="auto" w:fill="auto"/>
          <w:lang w:val="de-DE" w:eastAsia="de-DE" w:bidi="de-DE"/>
        </w:rPr>
        <w:t>Bei dieser Ich-Strebung ist aber «lebhaft» eben die Funktion der Machtverteilung, eine Funktion, der man nur beim Ich begegnet.</w:t>
      </w:r>
    </w:p>
    <w:p>
      <w:pPr>
        <w:pStyle w:val="Style22"/>
        <w:keepNext w:val="0"/>
        <w:keepLines w:val="0"/>
        <w:widowControl w:val="0"/>
        <w:shd w:val="clear" w:color="auto" w:fill="auto"/>
        <w:tabs>
          <w:tab w:leader="hyphen" w:pos="4992" w:val="left"/>
        </w:tabs>
        <w:bidi w:val="0"/>
        <w:spacing w:line="240" w:lineRule="auto"/>
        <w:ind w:left="0" w:firstLine="360"/>
        <w:jc w:val="left"/>
      </w:pPr>
      <w:r>
        <w:rPr>
          <w:color w:val="000000"/>
          <w:spacing w:val="0"/>
          <w:w w:val="100"/>
          <w:position w:val="0"/>
          <w:shd w:val="clear" w:color="auto" w:fill="auto"/>
          <w:lang w:val="de-DE" w:eastAsia="de-DE" w:bidi="de-DE"/>
        </w:rPr>
        <w:t xml:space="preserve">Bei dem Alltagsmenschen ist die </w:t>
      </w:r>
      <w:r>
        <w:rPr>
          <w:i/>
          <w:iCs/>
          <w:color w:val="000000"/>
          <w:spacing w:val="0"/>
          <w:w w:val="100"/>
          <w:position w:val="0"/>
          <w:shd w:val="clear" w:color="auto" w:fill="auto"/>
          <w:lang w:val="de-DE" w:eastAsia="de-DE" w:bidi="de-DE"/>
        </w:rPr>
        <w:t>Projektionsphase</w:t>
      </w:r>
      <w:r>
        <w:rPr>
          <w:color w:val="000000"/>
          <w:spacing w:val="0"/>
          <w:w w:val="100"/>
          <w:position w:val="0"/>
          <w:shd w:val="clear" w:color="auto" w:fill="auto"/>
          <w:lang w:val="de-DE" w:eastAsia="de-DE" w:bidi="de-DE"/>
        </w:rPr>
        <w:t xml:space="preserve"> der Anfang, die Negations</w:t>
        <w:softHyphen/>
        <w:t xml:space="preserve">phase die Endstation der Ich-Entwicklung </w:t>
      </w:r>
      <w:r>
        <w:rPr>
          <w:i/>
          <w:iCs/>
          <w:color w:val="000000"/>
          <w:spacing w:val="0"/>
          <w:w w:val="100"/>
          <w:position w:val="0"/>
          <w:shd w:val="clear" w:color="auto" w:fill="auto"/>
          <w:lang w:val="de-DE" w:eastAsia="de-DE" w:bidi="de-DE"/>
        </w:rPr>
        <w:t>CS eh =</w:t>
        <w:tab/>
      </w:r>
      <w:r>
        <w:rPr>
          <w:color w:val="000000"/>
          <w:spacing w:val="0"/>
          <w:w w:val="100"/>
          <w:position w:val="0"/>
          <w:shd w:val="clear" w:color="auto" w:fill="auto"/>
          <w:lang w:val="de-DE" w:eastAsia="de-DE" w:bidi="de-DE"/>
        </w:rPr>
        <w:t>= Drill-Ich). Zwischen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dem anfänglichen Projektionsvorgang und dem Endprozeß der Negation, also </w:t>
      </w:r>
      <w:r>
        <w:rPr>
          <w:color w:val="000000"/>
          <w:spacing w:val="0"/>
          <w:w w:val="100"/>
          <w:position w:val="0"/>
          <w:shd w:val="clear" w:color="auto" w:fill="auto"/>
          <w:lang w:val="de-DE" w:eastAsia="de-DE" w:bidi="de-DE"/>
        </w:rPr>
        <w:t xml:space="preserve">des Verzichts und der Verneinung, verweilt das Ich nur sehr kurz in der Phase der Inflation und Introjektion. Diese zwei letztgenannten Funktionen sind aber eben die Phasen, in denen der Mensch seine Seins- und Habideale bildet. In der Projektionsphase hat der Mensch </w:t>
      </w:r>
      <w:r>
        <w:rPr>
          <w:i/>
          <w:iCs/>
          <w:color w:val="000000"/>
          <w:spacing w:val="0"/>
          <w:w w:val="100"/>
          <w:position w:val="0"/>
          <w:shd w:val="clear" w:color="auto" w:fill="auto"/>
          <w:lang w:val="de-DE" w:eastAsia="de-DE" w:bidi="de-DE"/>
        </w:rPr>
        <w:t>noch</w:t>
      </w:r>
      <w:r>
        <w:rPr>
          <w:color w:val="000000"/>
          <w:spacing w:val="0"/>
          <w:w w:val="100"/>
          <w:position w:val="0"/>
          <w:shd w:val="clear" w:color="auto" w:fill="auto"/>
          <w:lang w:val="de-DE" w:eastAsia="de-DE" w:bidi="de-DE"/>
        </w:rPr>
        <w:t xml:space="preserve"> keine Ideale, in der Negationsphase keine </w:t>
      </w:r>
      <w:r>
        <w:rPr>
          <w:i/>
          <w:iCs/>
          <w:color w:val="000000"/>
          <w:spacing w:val="0"/>
          <w:w w:val="100"/>
          <w:position w:val="0"/>
          <w:shd w:val="clear" w:color="auto" w:fill="auto"/>
          <w:lang w:val="de-DE" w:eastAsia="de-DE" w:bidi="de-DE"/>
        </w:rPr>
        <w:t>mehr,</w:t>
      </w:r>
      <w:r>
        <w:rPr>
          <w:color w:val="000000"/>
          <w:spacing w:val="0"/>
          <w:w w:val="100"/>
          <w:position w:val="0"/>
          <w:shd w:val="clear" w:color="auto" w:fill="auto"/>
          <w:lang w:val="de-DE" w:eastAsia="de-DE" w:bidi="de-DE"/>
        </w:rPr>
        <w:t xml:space="preserve"> denn in dieser werden alle Ideale verneint. Der Verzicht auf diese Ideale heißt </w:t>
      </w:r>
      <w:r>
        <w:rPr>
          <w:i/>
          <w:iCs/>
          <w:color w:val="000000"/>
          <w:spacing w:val="0"/>
          <w:w w:val="100"/>
          <w:position w:val="0"/>
          <w:shd w:val="clear" w:color="auto" w:fill="auto"/>
          <w:lang w:val="de-DE" w:eastAsia="de-DE" w:bidi="de-DE"/>
        </w:rPr>
        <w:t>Desimagination,</w:t>
      </w:r>
      <w:r>
        <w:rPr>
          <w:color w:val="000000"/>
          <w:spacing w:val="0"/>
          <w:w w:val="100"/>
          <w:position w:val="0"/>
          <w:shd w:val="clear" w:color="auto" w:fill="auto"/>
          <w:lang w:val="de-DE" w:eastAsia="de-DE" w:bidi="de-DE"/>
        </w:rPr>
        <w:t xml:space="preserve"> die dann zum Grauwerden des Ichs führt. Nur bei wenigen Menschen kann das Ich in seiner Entwicklung weitergehen und durch die Inte</w:t>
        <w:softHyphen/>
        <w:t xml:space="preserve">gration seine höchste Aufgabe: </w:t>
      </w:r>
      <w:r>
        <w:rPr>
          <w:i/>
          <w:iCs/>
          <w:color w:val="000000"/>
          <w:spacing w:val="0"/>
          <w:w w:val="100"/>
          <w:position w:val="0"/>
          <w:shd w:val="clear" w:color="auto" w:fill="auto"/>
          <w:lang w:val="de-DE" w:eastAsia="de-DE" w:bidi="de-DE"/>
        </w:rPr>
        <w:t>die Uberbriickungaller Gegensätzlichkeiten als Pontifex oppositorum, übernehmen.</w:t>
      </w:r>
      <w:r>
        <w:rPr>
          <w:color w:val="000000"/>
          <w:spacing w:val="0"/>
          <w:w w:val="100"/>
          <w:position w:val="0"/>
          <w:shd w:val="clear" w:color="auto" w:fill="auto"/>
          <w:lang w:val="de-DE" w:eastAsia="de-DE" w:bidi="de-DE"/>
        </w:rPr>
        <w:t xml:space="preserve"> Die Gesetze der Ich-Entwicklung sind so weitgehend die </w:t>
      </w:r>
      <w:r>
        <w:rPr>
          <w:i/>
          <w:iCs/>
          <w:color w:val="000000"/>
          <w:spacing w:val="0"/>
          <w:w w:val="100"/>
          <w:position w:val="0"/>
          <w:shd w:val="clear" w:color="auto" w:fill="auto"/>
          <w:lang w:val="de-DE" w:eastAsia="de-DE" w:bidi="de-DE"/>
        </w:rPr>
        <w:t>Grundgesetze</w:t>
      </w:r>
      <w:r>
        <w:rPr>
          <w:color w:val="000000"/>
          <w:spacing w:val="0"/>
          <w:w w:val="100"/>
          <w:position w:val="0"/>
          <w:shd w:val="clear" w:color="auto" w:fill="auto"/>
          <w:lang w:val="de-DE" w:eastAsia="de-DE" w:bidi="de-DE"/>
        </w:rPr>
        <w:t xml:space="preserve"> der Ich-Struktur, daß man ihnen auch bei dem kranken Ich, bei der Wahnbildung begegnet. </w:t>
      </w:r>
      <w:r>
        <w:rPr>
          <w:i/>
          <w:iCs/>
          <w:color w:val="000000"/>
          <w:spacing w:val="0"/>
          <w:w w:val="100"/>
          <w:position w:val="0"/>
          <w:shd w:val="clear" w:color="auto" w:fill="auto"/>
          <w:lang w:val="de-DE" w:eastAsia="de-DE" w:bidi="de-DE"/>
        </w:rPr>
        <w:t>Das Ich macht die nämlichen Schritte im Prozeß der Wahn</w:t>
        <w:softHyphen/>
        <w:t>bildung wie in dem der gesunden Entwicklung.</w:t>
      </w:r>
      <w:r>
        <w:rPr>
          <w:color w:val="000000"/>
          <w:spacing w:val="0"/>
          <w:w w:val="100"/>
          <w:position w:val="0"/>
          <w:shd w:val="clear" w:color="auto" w:fill="auto"/>
          <w:lang w:val="de-DE" w:eastAsia="de-DE" w:bidi="de-DE"/>
        </w:rPr>
        <w:t xml:space="preserve"> Darum ist es berechtigt, von Projektions-, Inflations-, Introjektions- und Negationswahnformen zu sprechen. Ähnlich wie das gesunde Ich in der Entwicklung auf irgendeiner Stufe seines Kreislaufes mit Vorliebe verweilt, kann auch der Wahnkranke während seiner Erkrankung auf irgendeiner Funktionsstufe fixiert bleiben und nur Verfolgungs- oder nur Infla</w:t>
        <w:softHyphen/>
        <w:t>tions- oder nur Introjektions- oder nur negativistische Destruktionswahnideen entwickeln. Eben dieser Umstand berechtigt die Psychiatrie, einerseits von einem projektiven oder inflativen Paranoid, d. h. von einer «paranoiden Schizophrenie», zu sprechen und anderseits diese Krankheitsbilder von denen der introjektiven (bzw. introprojektiven) Melancholie und der negativistischen Katatonie und Manie zu unterscheiden.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Im Eichte der Ich-Psychologie stellen aber alle diese «Etiketten» dasselbe kranke Ich in verschiedenen Entwicklungsphasen dar.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Nur eine Psychiatrie, welche auf einer experimentellen Ich-Analyse fußt, ist imstande, die Wandlungen und Vermischungen der schizoformen Krankheitsbil</w:t>
        <w:softHyphen/>
        <w:t>der mit den manisch-depressiven richtig zu verstehen und prognostisch auszu</w:t>
        <w:softHyphen/>
        <w:t>werten. Die Krankheitsbilder, die der Psychiater heute die paranoide, die inflative Schizophrenie, die Melancholie, die Katatonie, die Manie nennt, sind ich-psycho</w:t>
        <w:softHyphen/>
        <w:t>logisch nur darum verschieden voneinander, weil das Ich verschiedene Ich-Funk- tionen bevorzugt, je nachdem, ob es in der Projektions-, Inflations-, Introjektions</w:t>
        <w:softHyphen/>
        <w:t>oder Negationsphase verweilt.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Denn: </w:t>
      </w:r>
      <w:r>
        <w:rPr>
          <w:i/>
          <w:iCs/>
          <w:color w:val="000000"/>
          <w:spacing w:val="0"/>
          <w:w w:val="100"/>
          <w:position w:val="0"/>
          <w:shd w:val="clear" w:color="auto" w:fill="auto"/>
          <w:lang w:val="de-DE" w:eastAsia="de-DE" w:bidi="de-DE"/>
        </w:rPr>
        <w:t>die Art der Ich-Funktion bestimmt die Art der Wahnbildung.</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Nur weil das Ich in seinem entwicklungsgeschichtlich bedingten, funktionellen Kreislauf von der Projektion bis zur Negation ständig unterwegs ist, kann sich ein psychiatrisches Krankheitsbild vom Paranoid z</w:t>
      </w:r>
      <w:r>
        <w:rPr>
          <w:i/>
          <w:iCs/>
          <w:color w:val="000000"/>
          <w:spacing w:val="0"/>
          <w:w w:val="100"/>
          <w:position w:val="0"/>
          <w:shd w:val="clear" w:color="auto" w:fill="auto"/>
          <w:vertAlign w:val="superscript"/>
          <w:lang w:val="de-DE" w:eastAsia="de-DE" w:bidi="de-DE"/>
        </w:rPr>
        <w:t>tml</w:t>
      </w:r>
      <w:r>
        <w:rPr>
          <w:i/>
          <w:iCs/>
          <w:color w:val="000000"/>
          <w:spacing w:val="0"/>
          <w:w w:val="100"/>
          <w:position w:val="0"/>
          <w:shd w:val="clear" w:color="auto" w:fill="auto"/>
          <w:lang w:val="de-DE" w:eastAsia="de-DE" w:bidi="de-DE"/>
        </w:rPr>
        <w:t xml:space="preserve"> Katatonen, vom Depressiven zum Manischen, ja sogar vom Schizoformen zum Manisch-Depressiven umwandeln.</w:t>
      </w:r>
      <w:r>
        <w:rPr>
          <w:color w:val="000000"/>
          <w:spacing w:val="0"/>
          <w:w w:val="100"/>
          <w:position w:val="0"/>
          <w:shd w:val="clear" w:color="auto" w:fill="auto"/>
          <w:lang w:val="de-DE" w:eastAsia="de-DE" w:bidi="de-DE"/>
        </w:rPr>
        <w:t xml:space="preserve"> Eine Tatsache, die auch arg</w:t>
        <w:softHyphen/>
        <w:t xml:space="preserve">psychiatrisch festgestellt wurde </w:t>
      </w:r>
      <w:r>
        <w:rPr>
          <w:smallCaps/>
          <w:color w:val="000000"/>
          <w:spacing w:val="0"/>
          <w:w w:val="100"/>
          <w:position w:val="0"/>
          <w:shd w:val="clear" w:color="auto" w:fill="auto"/>
          <w:lang w:val="de-DE" w:eastAsia="de-DE" w:bidi="de-DE"/>
        </w:rPr>
        <w:t>(Luxenburger).</w:t>
      </w:r>
      <w:r>
        <w:rPr>
          <w:color w:val="000000"/>
          <w:spacing w:val="0"/>
          <w:w w:val="100"/>
          <w:position w:val="0"/>
          <w:shd w:val="clear" w:color="auto" w:fill="auto"/>
          <w:lang w:val="de-DE" w:eastAsia="de-DE" w:bidi="de-DE"/>
        </w:rPr>
        <w:t xml:space="preserve"> Den Schlüssel zum Verständnis dieser Verwandlungen liefert uns die experimentelle Ich-Analyse.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Psychiatrie ohne die Anwendung der experimentellen Ich-Analyse steht auf derselben alten Stufe, auf der die innere Medizin vor der Anwendung der Radiologie stand. Diese Psychiatrie tastet unsicher, oft auch blind in einer kranken Seele herum, deren Prozesse aber heute experimentell genau so sichtbar gemacht werden können, wie man die Lunge, das Herz, den Schädel oder die Niere mit Hilfe der Radiologie zu durchleuchten vermag.</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Die partizipativ-projektive Welt</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Die «^»-Dimension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Mensch überschreitet im Wahn die Grenzen der natürlichen Realität sowohl in der Wahrnehmungs- und Vorstellungswelt wie auch im Urteilen und Verhalten. Das Ich transzendiert und bewegt sich </w:t>
      </w:r>
      <w:r>
        <w:rPr>
          <w:i/>
          <w:iCs/>
          <w:color w:val="000000"/>
          <w:spacing w:val="0"/>
          <w:w w:val="100"/>
          <w:position w:val="0"/>
          <w:shd w:val="clear" w:color="auto" w:fill="auto"/>
          <w:lang w:val="de-DE" w:eastAsia="de-DE" w:bidi="de-DE"/>
        </w:rPr>
        <w:t>«trans^-real</w:t>
      </w:r>
      <w:r>
        <w:rPr>
          <w:color w:val="000000"/>
          <w:spacing w:val="0"/>
          <w:w w:val="100"/>
          <w:position w:val="0"/>
          <w:shd w:val="clear" w:color="auto" w:fill="auto"/>
          <w:lang w:val="de-DE" w:eastAsia="de-DE" w:bidi="de-DE"/>
        </w:rPr>
        <w:t xml:space="preserve"> in einer </w:t>
      </w:r>
      <w:r>
        <w:rPr>
          <w:i/>
          <w:iCs/>
          <w:color w:val="000000"/>
          <w:spacing w:val="0"/>
          <w:w w:val="100"/>
          <w:position w:val="0"/>
          <w:shd w:val="clear" w:color="auto" w:fill="auto"/>
          <w:lang w:val="de-DE" w:eastAsia="de-DE" w:bidi="de-DE"/>
        </w:rPr>
        <w:t>partizi</w:t>
        <w:softHyphen/>
        <w:t>pativen, projektiven Weltdimension des Seins,</w:t>
      </w:r>
      <w:r>
        <w:rPr>
          <w:color w:val="000000"/>
          <w:spacing w:val="0"/>
          <w:w w:val="100"/>
          <w:position w:val="0"/>
          <w:shd w:val="clear" w:color="auto" w:fill="auto"/>
          <w:lang w:val="de-DE" w:eastAsia="de-DE" w:bidi="de-DE"/>
        </w:rPr>
        <w:t xml:space="preserve"> die wir kurz </w:t>
      </w:r>
      <w:r>
        <w:rPr>
          <w:i/>
          <w:iCs/>
          <w:color w:val="000000"/>
          <w:spacing w:val="0"/>
          <w:w w:val="100"/>
          <w:position w:val="0"/>
          <w:shd w:val="clear" w:color="auto" w:fill="auto"/>
          <w:lang w:val="de-DE" w:eastAsia="de-DE" w:bidi="de-DE"/>
        </w:rPr>
        <w:t>die «p»-Dimension</w:t>
      </w:r>
      <w:r>
        <w:rPr>
          <w:color w:val="000000"/>
          <w:spacing w:val="0"/>
          <w:w w:val="100"/>
          <w:position w:val="0"/>
          <w:shd w:val="clear" w:color="auto" w:fill="auto"/>
          <w:lang w:val="de-DE" w:eastAsia="de-DE" w:bidi="de-DE"/>
        </w:rPr>
        <w:t xml:space="preserve"> nennen wollen. Diese «^»-Dimension ist die vierte Dimension, in der sich - </w:t>
      </w:r>
      <w:r>
        <w:rPr>
          <w:i/>
          <w:iCs/>
          <w:color w:val="000000"/>
          <w:spacing w:val="0"/>
          <w:w w:val="100"/>
          <w:position w:val="0"/>
          <w:shd w:val="clear" w:color="auto" w:fill="auto"/>
          <w:lang w:val="de-DE" w:eastAsia="de-DE" w:bidi="de-DE"/>
        </w:rPr>
        <w:t>im Gegensatz Zum Körper - die Seele</w:t>
      </w:r>
      <w:r>
        <w:rPr>
          <w:color w:val="000000"/>
          <w:spacing w:val="0"/>
          <w:w w:val="100"/>
          <w:position w:val="0"/>
          <w:shd w:val="clear" w:color="auto" w:fill="auto"/>
          <w:lang w:val="de-DE" w:eastAsia="de-DE" w:bidi="de-DE"/>
        </w:rPr>
        <w:t xml:space="preserve"> auszudehnen vermag.</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Unter «Dimension» versteht man im allgemeinen die Ausdehnung eines Körpers im Raum nach Länge, Breite und Höhe. Der Raum selbst ist also nach der euklidischen Geometrie </w:t>
      </w:r>
      <w:r>
        <w:rPr>
          <w:i/>
          <w:iCs/>
          <w:color w:val="000000"/>
          <w:spacing w:val="0"/>
          <w:w w:val="100"/>
          <w:position w:val="0"/>
          <w:shd w:val="clear" w:color="auto" w:fill="auto"/>
          <w:lang w:val="de-DE" w:eastAsia="de-DE" w:bidi="de-DE"/>
        </w:rPr>
        <w:t>drei</w:t>
        <w:softHyphen/>
        <w:t>dimensional</w:t>
      </w:r>
      <w:r>
        <w:rPr>
          <w:color w:val="000000"/>
          <w:spacing w:val="0"/>
          <w:w w:val="100"/>
          <w:position w:val="0"/>
          <w:shd w:val="clear" w:color="auto" w:fill="auto"/>
          <w:lang w:val="de-DE" w:eastAsia="de-DE" w:bidi="de-DE"/>
        </w:rPr>
        <w:t xml:space="preserve"> erfaßbar. Im Begriff «Raum» ist das Nebeneinander, im Begriff «Zeit» das Nach</w:t>
        <w:softHyphen/>
        <w:t>einander gesetzt. Zeit ist die beschränkte Dauer als ein Teil der Ewigkeit in einer nicht umkehr</w:t>
        <w:softHyphen/>
        <w:t>baren Richtung.</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Das «Wirkliche» wirkt durch die Zuweisung seiner Stelle in Raum und Zeit, und cs wird vom Ich im Bewußtsein gesetzt. Der « Stoff» der Sinnlichkeit erhält seine erste Ordnung dadurch, daß das Ich diesen Stoff sowohl in Form des Raumes wie in der der Zeit aufnimmt </w:t>
      </w:r>
      <w:r>
        <w:rPr>
          <w:smallCaps/>
          <w:color w:val="000000"/>
          <w:spacing w:val="0"/>
          <w:w w:val="100"/>
          <w:position w:val="0"/>
          <w:shd w:val="clear" w:color="auto" w:fill="auto"/>
          <w:lang w:val="de-DE" w:eastAsia="de-DE" w:bidi="de-DE"/>
        </w:rPr>
        <w:t xml:space="preserve">(Kant). </w:t>
      </w:r>
      <w:r>
        <w:rPr>
          <w:color w:val="000000"/>
          <w:spacing w:val="0"/>
          <w:w w:val="100"/>
          <w:position w:val="0"/>
          <w:shd w:val="clear" w:color="auto" w:fill="auto"/>
          <w:lang w:val="de-DE" w:eastAsia="de-DE" w:bidi="de-DE"/>
        </w:rPr>
        <w:t xml:space="preserve">Neben dem </w:t>
      </w:r>
      <w:r>
        <w:rPr>
          <w:i/>
          <w:iCs/>
          <w:color w:val="000000"/>
          <w:spacing w:val="0"/>
          <w:w w:val="100"/>
          <w:position w:val="0"/>
          <w:shd w:val="clear" w:color="auto" w:fill="auto"/>
          <w:lang w:val="de-DE" w:eastAsia="de-DE" w:bidi="de-DE"/>
        </w:rPr>
        <w:t>Prinzip der Raum- und Zeitausdehnung</w:t>
      </w:r>
      <w:r>
        <w:rPr>
          <w:color w:val="000000"/>
          <w:spacing w:val="0"/>
          <w:w w:val="100"/>
          <w:position w:val="0"/>
          <w:shd w:val="clear" w:color="auto" w:fill="auto"/>
          <w:lang w:val="de-DE" w:eastAsia="de-DE" w:bidi="de-DE"/>
        </w:rPr>
        <w:t xml:space="preserve"> wird die stoffliche Naturwirklichkeit, die Dies- scitigkcit vom </w:t>
      </w:r>
      <w:r>
        <w:rPr>
          <w:i/>
          <w:iCs/>
          <w:color w:val="000000"/>
          <w:spacing w:val="0"/>
          <w:w w:val="100"/>
          <w:position w:val="0"/>
          <w:shd w:val="clear" w:color="auto" w:fill="auto"/>
          <w:lang w:val="de-DE" w:eastAsia="de-DE" w:bidi="de-DE"/>
        </w:rPr>
        <w:t>Prinzip der Kausalität</w:t>
      </w:r>
      <w:r>
        <w:rPr>
          <w:color w:val="000000"/>
          <w:spacing w:val="0"/>
          <w:w w:val="100"/>
          <w:position w:val="0"/>
          <w:shd w:val="clear" w:color="auto" w:fill="auto"/>
          <w:lang w:val="de-DE" w:eastAsia="de-DE" w:bidi="de-DE"/>
        </w:rPr>
        <w:t xml:space="preserve"> beherrscht, d. h. von dem Folgczusammcnhang von Ursache und Wirkung. Das Sein des Ichs im Diesseits bedeutet, daß cs dem Gesetz der Räumlichkeit, der Zeitlichkeit und der Kausalität folgt.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Begibt sich, transzendiert aber das Ich in die Jenseitigkeit, so befreit es sich von den Gesetzen der Räumlichkeit, Zeitlichkeit und Kausalität. Wir sagen: </w:t>
      </w:r>
      <w:r>
        <w:rPr>
          <w:i/>
          <w:iCs/>
          <w:color w:val="000000"/>
          <w:spacing w:val="0"/>
          <w:w w:val="100"/>
          <w:position w:val="0"/>
          <w:shd w:val="clear" w:color="auto" w:fill="auto"/>
          <w:lang w:val="de-DE" w:eastAsia="de-DE" w:bidi="de-DE"/>
        </w:rPr>
        <w:t>Das leb bewegt sich in der «psi-Weltdimension, in der das Prinzip von Raum und Zeit wie auch das der logischen Kausalität ihre Gültigkeit verlieren.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Welt der «^»-Dimension kann das Ich </w:t>
      </w:r>
      <w:r>
        <w:rPr>
          <w:i/>
          <w:iCs/>
          <w:color w:val="000000"/>
          <w:spacing w:val="0"/>
          <w:w w:val="100"/>
          <w:position w:val="0"/>
          <w:shd w:val="clear" w:color="auto" w:fill="auto"/>
          <w:lang w:val="de-DE" w:eastAsia="de-DE" w:bidi="de-DE"/>
        </w:rPr>
        <w:t>«eins»</w:t>
      </w:r>
      <w:r>
        <w:rPr>
          <w:color w:val="000000"/>
          <w:spacing w:val="0"/>
          <w:w w:val="100"/>
          <w:position w:val="0"/>
          <w:shd w:val="clear" w:color="auto" w:fill="auto"/>
          <w:lang w:val="de-DE" w:eastAsia="de-DE" w:bidi="de-DE"/>
        </w:rPr>
        <w:t xml:space="preserve"> sein mit Dingen, die räum</w:t>
        <w:softHyphen/>
        <w:t xml:space="preserve">lich und zeitlich weit weg voneinander stehen und die miteinander nicht kausal, sondern nur </w:t>
      </w:r>
      <w:r>
        <w:rPr>
          <w:i/>
          <w:iCs/>
          <w:color w:val="000000"/>
          <w:spacing w:val="0"/>
          <w:w w:val="100"/>
          <w:position w:val="0"/>
          <w:shd w:val="clear" w:color="auto" w:fill="auto"/>
          <w:lang w:val="de-DE" w:eastAsia="de-DE" w:bidi="de-DE"/>
        </w:rPr>
        <w:t>final</w:t>
      </w:r>
      <w:r>
        <w:rPr>
          <w:color w:val="000000"/>
          <w:spacing w:val="0"/>
          <w:w w:val="100"/>
          <w:position w:val="0"/>
          <w:shd w:val="clear" w:color="auto" w:fill="auto"/>
          <w:lang w:val="de-DE" w:eastAsia="de-DE" w:bidi="de-DE"/>
        </w:rPr>
        <w:t xml:space="preserve"> Zusammenhängen. Die </w:t>
      </w:r>
      <w:r>
        <w:rPr>
          <w:i/>
          <w:iCs/>
          <w:color w:val="000000"/>
          <w:spacing w:val="0"/>
          <w:w w:val="100"/>
          <w:position w:val="0"/>
          <w:shd w:val="clear" w:color="auto" w:fill="auto"/>
          <w:lang w:val="de-DE" w:eastAsia="de-DE" w:bidi="de-DE"/>
        </w:rPr>
        <w:t>Finalität</w:t>
      </w:r>
      <w:r>
        <w:rPr>
          <w:color w:val="000000"/>
          <w:spacing w:val="0"/>
          <w:w w:val="100"/>
          <w:position w:val="0"/>
          <w:shd w:val="clear" w:color="auto" w:fill="auto"/>
          <w:lang w:val="de-DE" w:eastAsia="de-DE" w:bidi="de-DE"/>
        </w:rPr>
        <w:t xml:space="preserve"> der raum- und zeitlosen akau- salen «^»-Dimension erachten wir in der </w:t>
      </w:r>
      <w:r>
        <w:rPr>
          <w:i/>
          <w:iCs/>
          <w:color w:val="000000"/>
          <w:spacing w:val="0"/>
          <w:w w:val="100"/>
          <w:position w:val="0"/>
          <w:shd w:val="clear" w:color="auto" w:fill="auto"/>
          <w:lang w:val="de-DE" w:eastAsia="de-DE" w:bidi="de-DE"/>
        </w:rPr>
        <w:t>Partizipation.</w:t>
      </w:r>
      <w:r>
        <w:rPr>
          <w:color w:val="000000"/>
          <w:spacing w:val="0"/>
          <w:w w:val="100"/>
          <w:position w:val="0"/>
          <w:shd w:val="clear" w:color="auto" w:fill="auto"/>
          <w:lang w:val="de-DE" w:eastAsia="de-DE" w:bidi="de-DE"/>
        </w:rPr>
        <w:t xml:space="preserve"> Die Ausdehnung des Ichs in dieser </w:t>
      </w:r>
      <w:r>
        <w:rPr>
          <w:i/>
          <w:iCs/>
          <w:color w:val="000000"/>
          <w:spacing w:val="0"/>
          <w:w w:val="100"/>
          <w:position w:val="0"/>
          <w:shd w:val="clear" w:color="auto" w:fill="auto"/>
          <w:lang w:val="de-DE" w:eastAsia="de-DE" w:bidi="de-DE"/>
        </w:rPr>
        <w:t>transrealen «p»-Welt</w:t>
      </w:r>
      <w:r>
        <w:rPr>
          <w:color w:val="000000"/>
          <w:spacing w:val="0"/>
          <w:w w:val="100"/>
          <w:position w:val="0"/>
          <w:shd w:val="clear" w:color="auto" w:fill="auto"/>
          <w:lang w:val="de-DE" w:eastAsia="de-DE" w:bidi="de-DE"/>
        </w:rPr>
        <w:t xml:space="preserve"> des Eins- und Gleichseins mit dem anderen ge</w:t>
        <w:softHyphen/>
        <w:t>schieht ebenfalls unabhängig vom Prinzip des Raumes, der Zeit und der Kausali</w:t>
        <w:softHyphen/>
        <w:t xml:space="preserve">tät und wird durch die </w:t>
      </w:r>
      <w:r>
        <w:rPr>
          <w:i/>
          <w:iCs/>
          <w:color w:val="000000"/>
          <w:spacing w:val="0"/>
          <w:w w:val="100"/>
          <w:position w:val="0"/>
          <w:shd w:val="clear" w:color="auto" w:fill="auto"/>
          <w:lang w:val="de-DE" w:eastAsia="de-DE" w:bidi="de-DE"/>
        </w:rPr>
        <w:t>Projektionsfunktion</w:t>
      </w:r>
      <w:r>
        <w:rPr>
          <w:color w:val="000000"/>
          <w:spacing w:val="0"/>
          <w:w w:val="100"/>
          <w:position w:val="0"/>
          <w:shd w:val="clear" w:color="auto" w:fill="auto"/>
          <w:lang w:val="de-DE" w:eastAsia="de-DE" w:bidi="de-DE"/>
        </w:rPr>
        <w:t xml:space="preserve"> bewerkstelligt.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«p»-Dimension</w:t>
      </w:r>
      <w:r>
        <w:rPr>
          <w:color w:val="000000"/>
          <w:spacing w:val="0"/>
          <w:w w:val="100"/>
          <w:position w:val="0"/>
          <w:shd w:val="clear" w:color="auto" w:fill="auto"/>
          <w:lang w:val="de-DE" w:eastAsia="de-DE" w:bidi="de-DE"/>
        </w:rPr>
        <w:t xml:space="preserve"> des Ichs besitzt somit folgende Charakteristika: 1. Sie ist raumlos; 2. zeitlos; 3. unabhängig vom Kausalgesetz; 4. sie steht einzig und allein unter dem Finalgesetz; 5. sie strebt nach </w:t>
      </w:r>
      <w:r>
        <w:rPr>
          <w:i/>
          <w:iCs/>
          <w:color w:val="000000"/>
          <w:spacing w:val="0"/>
          <w:w w:val="100"/>
          <w:position w:val="0"/>
          <w:shd w:val="clear" w:color="auto" w:fill="auto"/>
          <w:lang w:val="de-DE" w:eastAsia="de-DE" w:bidi="de-DE"/>
        </w:rPr>
        <w:t>Einssein, nach Partizipation-,</w:t>
      </w:r>
      <w:r>
        <w:rPr>
          <w:color w:val="000000"/>
          <w:spacing w:val="0"/>
          <w:w w:val="100"/>
          <w:position w:val="0"/>
          <w:shd w:val="clear" w:color="auto" w:fill="auto"/>
          <w:lang w:val="de-DE" w:eastAsia="de-DE" w:bidi="de-DE"/>
        </w:rPr>
        <w:t xml:space="preserve"> 6. und er</w:t>
        <w:softHyphen/>
        <w:t xml:space="preserve">reicht sie durch Projektion. Alle diese Eigenschaften sind die des Unbewußten (nach S. </w:t>
      </w:r>
      <w:r>
        <w:rPr>
          <w:smallCaps/>
          <w:color w:val="000000"/>
          <w:spacing w:val="0"/>
          <w:w w:val="100"/>
          <w:position w:val="0"/>
          <w:shd w:val="clear" w:color="auto" w:fill="auto"/>
          <w:lang w:val="de-DE" w:eastAsia="de-DE" w:bidi="de-DE"/>
        </w:rPr>
        <w:t>Freud).</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Ich eines Wahnkranken lebt in dieser akausalen, raum- und z^°sen Welt der «p»-Dimension, in der das Finalgesetz der Partizipation waltet. Das Finale ist: Einssein und Gleich sein.</w:t>
      </w:r>
    </w:p>
    <w:p>
      <w:pPr>
        <w:pStyle w:val="Style22"/>
        <w:keepNext w:val="0"/>
        <w:keepLines w:val="0"/>
        <w:widowControl w:val="0"/>
        <w:shd w:val="clear" w:color="auto" w:fill="auto"/>
        <w:bidi w:val="0"/>
        <w:spacing w:line="240" w:lineRule="auto"/>
        <w:ind w:left="0" w:firstLine="360"/>
        <w:jc w:val="left"/>
        <w:sectPr>
          <w:headerReference w:type="default" r:id="rId241"/>
          <w:footerReference w:type="default" r:id="rId242"/>
          <w:headerReference w:type="even" r:id="rId243"/>
          <w:footerReference w:type="even" r:id="rId244"/>
          <w:headerReference w:type="first" r:id="rId245"/>
          <w:footerReference w:type="first" r:id="rId246"/>
          <w:footnotePr>
            <w:pos w:val="pageBottom"/>
            <w:numFmt w:val="decimal"/>
            <w:numRestart w:val="continuous"/>
            <w15:footnoteColumns w:val="1"/>
          </w:footnotePr>
          <w:pgSz w:w="12240" w:h="15840"/>
          <w:pgMar w:top="1587" w:left="1947" w:right="1947" w:bottom="2599" w:header="0" w:footer="3" w:gutter="852"/>
          <w:cols w:space="720"/>
          <w:noEndnote/>
          <w:titlePg/>
          <w:rtlGutter/>
          <w:docGrid w:linePitch="360"/>
        </w:sectPr>
      </w:pPr>
      <w:r>
        <w:rPr>
          <w:color w:val="000000"/>
          <w:spacing w:val="0"/>
          <w:w w:val="100"/>
          <w:position w:val="0"/>
          <w:shd w:val="clear" w:color="auto" w:fill="auto"/>
          <w:lang w:val="de-DE" w:eastAsia="de-DE" w:bidi="de-DE"/>
        </w:rPr>
        <w:t>Nun stellen wir die Frage: Ist ein Mensch immer ein Wahnkranker, wenn er sich partizipativ-projektiv in der «^»-Dimension ausdehnt? Diese Frage müssen wir verneinen, da ja das Ich sich im Traum und auch im Glauben in der Dimension «/»&gt; bewegt. Darüber wird in den zwei letzten Kapiteln dieses Buches berichtet. Hier müssen wir aber noch bestimmte «transreale» Wahrnehmungen und Vor</w:t>
        <w:softHyphen/>
        <w:t xml:space="preserve">stellungen erwähnen, denen wir in der modernen Kunst begegnen, im besonderen in der sog. </w:t>
      </w:r>
      <w:r>
        <w:rPr>
          <w:i/>
          <w:iCs/>
          <w:color w:val="000000"/>
          <w:spacing w:val="0"/>
          <w:w w:val="100"/>
          <w:position w:val="0"/>
          <w:shd w:val="clear" w:color="auto" w:fill="auto"/>
          <w:lang w:val="de-DE" w:eastAsia="de-DE" w:bidi="de-DE"/>
        </w:rPr>
        <w:t>surrealistischen</w:t>
      </w:r>
      <w:r>
        <w:rPr>
          <w:color w:val="000000"/>
          <w:spacing w:val="0"/>
          <w:w w:val="100"/>
          <w:position w:val="0"/>
          <w:shd w:val="clear" w:color="auto" w:fill="auto"/>
          <w:lang w:val="de-DE" w:eastAsia="de-DE" w:bidi="de-DE"/>
        </w:rPr>
        <w:t xml:space="preserve"> Malerei, Bildhauerei und Literatur.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Wort </w:t>
      </w:r>
      <w:r>
        <w:rPr>
          <w:i/>
          <w:iCs/>
          <w:color w:val="000000"/>
          <w:spacing w:val="0"/>
          <w:w w:val="100"/>
          <w:position w:val="0"/>
          <w:shd w:val="clear" w:color="auto" w:fill="auto"/>
          <w:lang w:val="de-DE" w:eastAsia="de-DE" w:bidi="de-DE"/>
        </w:rPr>
        <w:t>«Surrealismus»,</w:t>
      </w:r>
      <w:r>
        <w:rPr>
          <w:color w:val="000000"/>
          <w:spacing w:val="0"/>
          <w:w w:val="100"/>
          <w:position w:val="0"/>
          <w:shd w:val="clear" w:color="auto" w:fill="auto"/>
          <w:lang w:val="de-DE" w:eastAsia="de-DE" w:bidi="de-DE"/>
        </w:rPr>
        <w:t xml:space="preserve"> welches 1917 von </w:t>
      </w:r>
      <w:r>
        <w:rPr>
          <w:smallCaps/>
          <w:color w:val="000000"/>
          <w:spacing w:val="0"/>
          <w:w w:val="100"/>
          <w:position w:val="0"/>
          <w:shd w:val="clear" w:color="auto" w:fill="auto"/>
          <w:lang w:val="de-DE" w:eastAsia="de-DE" w:bidi="de-DE"/>
        </w:rPr>
        <w:t>Guillaume Apollinaire</w:t>
      </w:r>
      <w:r>
        <w:rPr>
          <w:color w:val="000000"/>
          <w:spacing w:val="0"/>
          <w:w w:val="100"/>
          <w:position w:val="0"/>
          <w:shd w:val="clear" w:color="auto" w:fill="auto"/>
          <w:lang w:val="de-DE" w:eastAsia="de-DE" w:bidi="de-DE"/>
        </w:rPr>
        <w:t xml:space="preserve"> zum erstenmal gebraucht wurde</w:t>
      </w:r>
      <w:r>
        <w:rPr>
          <w:color w:val="000000"/>
          <w:spacing w:val="0"/>
          <w:w w:val="100"/>
          <w:position w:val="0"/>
          <w:shd w:val="clear" w:color="auto" w:fill="auto"/>
          <w:vertAlign w:val="superscript"/>
          <w:lang w:val="de-DE" w:eastAsia="de-DE" w:bidi="de-DE"/>
        </w:rPr>
        <w:footnoteReference w:id="129"/>
      </w:r>
      <w:r>
        <w:rPr>
          <w:color w:val="000000"/>
          <w:spacing w:val="0"/>
          <w:w w:val="100"/>
          <w:position w:val="0"/>
          <w:shd w:val="clear" w:color="auto" w:fill="auto"/>
          <w:lang w:val="de-DE" w:eastAsia="de-DE" w:bidi="de-DE"/>
        </w:rPr>
        <w:t>, will darauf hinweisen, daß diese Kunst etwas von der «ÜberWirklichkeit» darstellt, d. h. etwas, was nur im Unbewußten - so im Traum oder im Wahn - als seelische Wirklichkeit zu erscheinen vermag. Die sur</w:t>
        <w:softHyphen/>
        <w:t>realistische Kunst ist die Malerei, die Bildhauerei, die Architektur, die Innen</w:t>
        <w:softHyphen/>
        <w:t xml:space="preserve">dekoration des Unbewußten. Sie trägt alle Charakteristika der «/»-Weltdimension. Sie wird also von dem </w:t>
      </w:r>
      <w:r>
        <w:rPr>
          <w:i/>
          <w:iCs/>
          <w:color w:val="000000"/>
          <w:spacing w:val="0"/>
          <w:w w:val="100"/>
          <w:position w:val="0"/>
          <w:shd w:val="clear" w:color="auto" w:fill="auto"/>
          <w:lang w:val="de-DE" w:eastAsia="de-DE" w:bidi="de-DE"/>
        </w:rPr>
        <w:t>partizipativen, projektiven</w:t>
      </w:r>
      <w:r>
        <w:rPr>
          <w:color w:val="000000"/>
          <w:spacing w:val="0"/>
          <w:w w:val="100"/>
          <w:position w:val="0"/>
          <w:shd w:val="clear" w:color="auto" w:fill="auto"/>
          <w:lang w:val="de-DE" w:eastAsia="de-DE" w:bidi="de-DE"/>
        </w:rPr>
        <w:t xml:space="preserve"> Urvorgang des Ichs geschaffen. In der surrealistischen Kunst werden die Dinge in der Tat unabhängig von den Gesetzen des Raumes, der Zeit, der logischen Kausalität gemalt, in Stein oder Holz geformt. Sie stellen Situationen des </w:t>
      </w:r>
      <w:r>
        <w:rPr>
          <w:i/>
          <w:iCs/>
          <w:color w:val="000000"/>
          <w:spacing w:val="0"/>
          <w:w w:val="100"/>
          <w:position w:val="0"/>
          <w:shd w:val="clear" w:color="auto" w:fill="auto"/>
          <w:lang w:val="de-DE" w:eastAsia="de-DE" w:bidi="de-DE"/>
        </w:rPr>
        <w:t>Eins- und Gleichseins</w:t>
      </w:r>
      <w:r>
        <w:rPr>
          <w:color w:val="000000"/>
          <w:spacing w:val="0"/>
          <w:w w:val="100"/>
          <w:position w:val="0"/>
          <w:shd w:val="clear" w:color="auto" w:fill="auto"/>
          <w:lang w:val="de-DE" w:eastAsia="de-DE" w:bidi="de-DE"/>
        </w:rPr>
        <w:t xml:space="preserve"> von «en face» und «en profil», von zwei Köpfen, von Mann und Frau, von Mensch und Pflanze, von Mensch und Tier usf. dar. Der urförmige und unbewußte projektive Partizipa</w:t>
        <w:softHyphen/>
        <w:t>tionsdrang des Menschen wird als das ausschlaggebende Bedürfnis in diesen Kunstwerken befriedigt. Die Finalität dieser Kunst besteht eben darin, daß sie Dingen, die in der Naturwirklichkeit räumlich und zeitlich, kausal und logisch weit weg voneinander stehen, durch deren Aufeinanderprojektion eine noch nie dagewesene Einheit und Gleichheit, eine /-dimensionale Partizipation kat</w:t>
        <w:softHyphen/>
        <w:t>exochen schafft.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Auch die Theorien der modernen Physik zeigen eine «Abkehr vom Materia</w:t>
        <w:softHyphen/>
        <w:t>lismus». Sie gehen in der Richtung der «Entstofflichung der elementaren Teil</w:t>
        <w:softHyphen/>
        <w:t xml:space="preserve">chen», der Materie, indem sie sich das Wesen der Elektronen, welche einen Kern planetarisch umkreisen, in reiner </w:t>
      </w:r>
      <w:r>
        <w:rPr>
          <w:i/>
          <w:iCs/>
          <w:color w:val="000000"/>
          <w:spacing w:val="0"/>
          <w:w w:val="100"/>
          <w:position w:val="0"/>
          <w:shd w:val="clear" w:color="auto" w:fill="auto"/>
          <w:lang w:val="de-DE" w:eastAsia="de-DE" w:bidi="de-DE"/>
        </w:rPr>
        <w:t>substanzloser Form,</w:t>
      </w:r>
      <w:r>
        <w:rPr>
          <w:color w:val="000000"/>
          <w:spacing w:val="0"/>
          <w:w w:val="100"/>
          <w:position w:val="0"/>
          <w:shd w:val="clear" w:color="auto" w:fill="auto"/>
          <w:lang w:val="de-DE" w:eastAsia="de-DE" w:bidi="de-DE"/>
        </w:rPr>
        <w:t xml:space="preserve"> ohne jegliche Körperlichkeit vorstellen. Durch die Absetzung der atomistischen Substanztheorie bewegt sich die moderne theoretische Physik in einer Vorstellungswelt, die sehr nahe der projektiv-partizipativen Welt der «/»»-Dimension steht, in einer Vorstellungswelt, die sich weit weg von den Grenzen der materiellen Naturwirklichkeit ausdehnt.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Tatsachen wurden hier nur deshalb berührt, um zu zeigen, daß die Welt der «/»»-Dimension nicht allein die Vorstellungs- und Wahrnehmungswelt der Wahnkranken ist. Die «/»»-dimensionale Welt scheint auch in das moderne künstle</w:t>
        <w:softHyphen/>
        <w:t>rische und wissenschaftliche Weltbild und in die neue Weltorientierung einzu</w:t>
        <w:softHyphen/>
        <w:t xml:space="preserve">dringen. Heißt das eine Dehumanisierung durch «Verlust der Mitte» im Sinne </w:t>
      </w:r>
      <w:r>
        <w:rPr>
          <w:smallCaps/>
          <w:color w:val="000000"/>
          <w:spacing w:val="0"/>
          <w:w w:val="100"/>
          <w:position w:val="0"/>
          <w:shd w:val="clear" w:color="auto" w:fill="auto"/>
          <w:lang w:val="de-DE" w:eastAsia="de-DE" w:bidi="de-DE"/>
        </w:rPr>
        <w:t>Sedlmayrs</w:t>
      </w:r>
      <w:r>
        <w:rPr>
          <w:color w:val="000000"/>
          <w:spacing w:val="0"/>
          <w:w w:val="100"/>
          <w:position w:val="0"/>
          <w:shd w:val="clear" w:color="auto" w:fill="auto"/>
          <w:lang w:val="de-DE" w:eastAsia="de-DE" w:bidi="de-DE"/>
        </w:rPr>
        <w:t xml:space="preserve"> ? Oder ist diese surreale und transreale Weltanschauung ein Zeichen der generellen «Entstofflichung» des künftigen Weltbildes? Wer kann da in die Zukunft sehen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Schicksalspsychologie steht auf dem Standpunkt, daß nur eine </w:t>
      </w:r>
      <w:r>
        <w:rPr>
          <w:i/>
          <w:iCs/>
          <w:color w:val="000000"/>
          <w:spacing w:val="0"/>
          <w:w w:val="100"/>
          <w:position w:val="0"/>
          <w:shd w:val="clear" w:color="auto" w:fill="auto"/>
          <w:lang w:val="de-DE" w:eastAsia="de-DE" w:bidi="de-DE"/>
        </w:rPr>
        <w:t xml:space="preserve">Integration, </w:t>
      </w:r>
      <w:r>
        <w:rPr>
          <w:color w:val="000000"/>
          <w:spacing w:val="0"/>
          <w:w w:val="100"/>
          <w:position w:val="0"/>
          <w:shd w:val="clear" w:color="auto" w:fill="auto"/>
          <w:lang w:val="de-DE" w:eastAsia="de-DE" w:bidi="de-DE"/>
        </w:rPr>
        <w:t>d. h. die Überbrückung der gegebenen Gegensätzlichkeit, zu einem harmonischen Ganzbild führen kann. Das rein stoffliche «^»-dimensionale Weltbild der vergan</w:t>
        <w:softHyphen/>
        <w:t xml:space="preserve">genen Epoche mit seinem alleinherrschenden Kausalgesetz konnte genau so nur ein Halbbild der Welt entwerfen wie die moderne «/»-dimensionale Welt mit ihrem akausalen Finalgesetz. Wir glauben, daß ein wahrhaftes Bild von der Welt nur durch die Integration der zwei Halbbilder, d. h. durch Überbrückung der Gegensätzlichkeiten zwischen den Dimensionen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und «/», zwischen Kausal- und Finalgesetz entworfen werden kann.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Dazu benötigt die Welt Menschen mit einem integrierten Ich. Wo sind aber diese Menschen zu finden ?</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XXVI</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DAS ICH UND DER TRAUM</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Von </w:t>
      </w:r>
      <w:r>
        <w:rPr>
          <w:smallCaps/>
          <w:color w:val="000000"/>
          <w:spacing w:val="0"/>
          <w:w w:val="100"/>
          <w:position w:val="0"/>
          <w:shd w:val="clear" w:color="auto" w:fill="auto"/>
          <w:lang w:val="de-DE" w:eastAsia="de-DE" w:bidi="de-DE"/>
        </w:rPr>
        <w:t>Kant</w:t>
      </w:r>
      <w:r>
        <w:rPr>
          <w:color w:val="000000"/>
          <w:spacing w:val="0"/>
          <w:w w:val="100"/>
          <w:position w:val="0"/>
          <w:shd w:val="clear" w:color="auto" w:fill="auto"/>
          <w:lang w:val="de-DE" w:eastAsia="de-DE" w:bidi="de-DE"/>
        </w:rPr>
        <w:t xml:space="preserve"> stammt die Aussage: «Der Verrückte ist ein Träumer im Wachen.» Denselben Gedanken hat </w:t>
      </w:r>
      <w:r>
        <w:rPr>
          <w:smallCaps/>
          <w:color w:val="000000"/>
          <w:spacing w:val="0"/>
          <w:w w:val="100"/>
          <w:position w:val="0"/>
          <w:sz w:val="18"/>
          <w:szCs w:val="18"/>
          <w:shd w:val="clear" w:color="auto" w:fill="auto"/>
          <w:lang w:val="de-DE" w:eastAsia="de-DE" w:bidi="de-DE"/>
        </w:rPr>
        <w:t>S</w:t>
      </w:r>
      <w:r>
        <w:rPr>
          <w:smallCaps/>
          <w:color w:val="000000"/>
          <w:spacing w:val="0"/>
          <w:w w:val="100"/>
          <w:position w:val="0"/>
          <w:shd w:val="clear" w:color="auto" w:fill="auto"/>
          <w:lang w:val="de-DE" w:eastAsia="de-DE" w:bidi="de-DE"/>
        </w:rPr>
        <w:t>chopenhauer so</w:t>
      </w:r>
      <w:r>
        <w:rPr>
          <w:color w:val="000000"/>
          <w:spacing w:val="0"/>
          <w:w w:val="100"/>
          <w:position w:val="0"/>
          <w:shd w:val="clear" w:color="auto" w:fill="auto"/>
          <w:lang w:val="de-DE" w:eastAsia="de-DE" w:bidi="de-DE"/>
        </w:rPr>
        <w:t xml:space="preserve"> formuliert: Der Traum ist ein kurzer Wahnsinn, der Wahnsinn ist ein langer Traum.</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Wahn-Sinnige und der Traum-Sinnige sind in der Tat Nachbarn im Lande der Jenseitigkeit. Beide haben den Mut, die Fahrt über die Grenzen der natür</w:t>
        <w:softHyphen/>
        <w:t>lichen Wirklichkeit zu wagen. Der Träumer kommt von dieser waghalsigen Fahrt einmal glücklich, einmal angstbeladen, aber immer zurück. Dem Wahnsinnigen gelingt dies nicht unbedingt. Er bleibt des öfteren der lebenslange Insasse des jen</w:t>
        <w:softHyphen/>
        <w:t>seitigen Landes.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zwei seelischen Zustände sind auch </w:t>
      </w:r>
      <w:r>
        <w:rPr>
          <w:i/>
          <w:iCs/>
          <w:color w:val="000000"/>
          <w:spacing w:val="0"/>
          <w:w w:val="100"/>
          <w:position w:val="0"/>
          <w:shd w:val="clear" w:color="auto" w:fill="auto"/>
          <w:lang w:val="de-DE" w:eastAsia="de-DE" w:bidi="de-DE"/>
        </w:rPr>
        <w:t>ich-psychologisch</w:t>
      </w:r>
      <w:r>
        <w:rPr>
          <w:color w:val="000000"/>
          <w:spacing w:val="0"/>
          <w:w w:val="100"/>
          <w:position w:val="0"/>
          <w:shd w:val="clear" w:color="auto" w:fill="auto"/>
          <w:lang w:val="de-DE" w:eastAsia="de-DE" w:bidi="de-DE"/>
        </w:rPr>
        <w:t xml:space="preserve"> verwandt. Der Traum ist ja unserem Dafürhalten nach - wie der Wahn - ein Versuch, den stets unbe</w:t>
        <w:softHyphen/>
        <w:t>friedigten Partizipationsdrang jenseits der Grenzen der Wirklichkeit - wenig</w:t>
        <w:softHyphen/>
        <w:t>stens für eine Nacht - zu befriedigen. Unsere ikA-pjy'cho/ogi'sche Definition des Trau</w:t>
        <w:softHyphen/>
        <w:t>mes lautet: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Traum ist ein innerer autogener Partizipationsversuch der vereinsamten Seele, mit sich selber eins zu werden.</w:t>
      </w:r>
    </w:p>
    <w:p>
      <w:pPr>
        <w:pStyle w:val="Style22"/>
        <w:keepNext w:val="0"/>
        <w:keepLines w:val="0"/>
        <w:widowControl w:val="0"/>
        <w:shd w:val="clear" w:color="auto" w:fill="auto"/>
        <w:tabs>
          <w:tab w:pos="4858" w:val="left"/>
        </w:tabs>
        <w:bidi w:val="0"/>
        <w:spacing w:line="240" w:lineRule="auto"/>
        <w:ind w:left="0" w:firstLine="360"/>
        <w:jc w:val="left"/>
      </w:pPr>
      <w:r>
        <w:rPr>
          <w:color w:val="000000"/>
          <w:spacing w:val="0"/>
          <w:w w:val="100"/>
          <w:position w:val="0"/>
          <w:shd w:val="clear" w:color="auto" w:fill="auto"/>
          <w:lang w:val="de-DE" w:eastAsia="de-DE" w:bidi="de-DE"/>
        </w:rPr>
        <w:t>Das Finale in jedem Traum erachten wir darin, daß die im Wachen stets ge</w:t>
        <w:softHyphen/>
        <w:t>teilte, ja sogar halbierte Persönlichkeit zur Nachtzeit im Träumen ihren verdräng</w:t>
        <w:softHyphen/>
        <w:t>ten Teilen, den latenten und unterdrückten Ahnenfiguren, den verborgenen Arche</w:t>
        <w:softHyphen/>
        <w:t xml:space="preserve">typen ihres kollektiven Erbgutes, begegnen und für eine kurze Weile mit ihnen eins und g/e/ch, verwand/ und </w:t>
      </w:r>
      <w:r>
        <w:rPr>
          <w:i/>
          <w:iCs/>
          <w:color w:val="000000"/>
          <w:spacing w:val="0"/>
          <w:w w:val="100"/>
          <w:position w:val="0"/>
          <w:shd w:val="clear" w:color="auto" w:fill="auto"/>
          <w:lang w:val="de-DE" w:eastAsia="de-DE" w:bidi="de-DE"/>
        </w:rPr>
        <w:t>versöhnt</w:t>
      </w:r>
      <w:r>
        <w:rPr>
          <w:color w:val="000000"/>
          <w:spacing w:val="0"/>
          <w:w w:val="100"/>
          <w:position w:val="0"/>
          <w:shd w:val="clear" w:color="auto" w:fill="auto"/>
          <w:lang w:val="de-DE" w:eastAsia="de-DE" w:bidi="de-DE"/>
        </w:rPr>
        <w:t xml:space="preserve"> werden kann. </w:t>
      </w:r>
      <w:r>
        <w:rPr>
          <w:i/>
          <w:iCs/>
          <w:color w:val="000000"/>
          <w:spacing w:val="0"/>
          <w:w w:val="100"/>
          <w:position w:val="0"/>
          <w:shd w:val="clear" w:color="auto" w:fill="auto"/>
          <w:lang w:val="de-DE" w:eastAsia="de-DE" w:bidi="de-DE"/>
        </w:rPr>
        <w:t>Dieses Einssein mit</w:t>
      </w:r>
      <w:r>
        <w:rPr>
          <w:color w:val="000000"/>
          <w:spacing w:val="0"/>
          <w:w w:val="100"/>
          <w:position w:val="0"/>
          <w:shd w:val="clear" w:color="auto" w:fill="auto"/>
          <w:lang w:val="de-DE" w:eastAsia="de-DE" w:bidi="de-DE"/>
        </w:rPr>
        <w:t xml:space="preserve"> sich selber </w:t>
      </w:r>
      <w:r>
        <w:rPr>
          <w:i/>
          <w:iCs/>
          <w:color w:val="000000"/>
          <w:spacing w:val="0"/>
          <w:w w:val="100"/>
          <w:position w:val="0"/>
          <w:shd w:val="clear" w:color="auto" w:fill="auto"/>
          <w:lang w:val="de-DE" w:eastAsia="de-DE" w:bidi="de-DE"/>
        </w:rPr>
        <w:t>nennen wir</w:t>
      </w:r>
      <w:r>
        <w:rPr>
          <w:color w:val="000000"/>
          <w:spacing w:val="0"/>
          <w:w w:val="100"/>
          <w:position w:val="0"/>
          <w:shd w:val="clear" w:color="auto" w:fill="auto"/>
          <w:lang w:val="de-DE" w:eastAsia="de-DE" w:bidi="de-DE"/>
        </w:rPr>
        <w:t xml:space="preserve"> d«/ogfM </w:t>
      </w:r>
      <w:r>
        <w:rPr>
          <w:i/>
          <w:iCs/>
          <w:color w:val="000000"/>
          <w:spacing w:val="0"/>
          <w:w w:val="100"/>
          <w:position w:val="0"/>
          <w:shd w:val="clear" w:color="auto" w:fill="auto"/>
          <w:lang w:val="de-DE" w:eastAsia="de-DE" w:bidi="de-DE"/>
        </w:rPr>
        <w:t>Partizipation.</w:t>
        <w:tab/>
        <w:t>,</w:t>
      </w:r>
    </w:p>
    <w:p>
      <w:pPr>
        <w:pStyle w:val="Style22"/>
        <w:keepNext w:val="0"/>
        <w:keepLines w:val="0"/>
        <w:widowControl w:val="0"/>
        <w:shd w:val="clear" w:color="auto" w:fill="auto"/>
        <w:tabs>
          <w:tab w:pos="1238" w:val="left"/>
        </w:tabs>
        <w:bidi w:val="0"/>
        <w:spacing w:line="240" w:lineRule="auto"/>
        <w:ind w:left="0" w:firstLine="360"/>
        <w:jc w:val="left"/>
      </w:pPr>
      <w:r>
        <w:rPr>
          <w:i/>
          <w:iCs/>
          <w:color w:val="000000"/>
          <w:spacing w:val="0"/>
          <w:w w:val="100"/>
          <w:position w:val="0"/>
          <w:shd w:val="clear" w:color="auto" w:fill="auto"/>
          <w:lang w:val="de-DE" w:eastAsia="de-DE" w:bidi="de-DE"/>
        </w:rPr>
        <w:t>Jeder</w:t>
      </w:r>
      <w:r>
        <w:rPr>
          <w:color w:val="000000"/>
          <w:spacing w:val="0"/>
          <w:w w:val="100"/>
          <w:position w:val="0"/>
          <w:shd w:val="clear" w:color="auto" w:fill="auto"/>
          <w:lang w:val="de-DE" w:eastAsia="de-DE" w:bidi="de-DE"/>
        </w:rPr>
        <w:t xml:space="preserve"> Traum ist </w:t>
      </w:r>
      <w:r>
        <w:rPr>
          <w:i/>
          <w:iCs/>
          <w:color w:val="000000"/>
          <w:spacing w:val="0"/>
          <w:w w:val="100"/>
          <w:position w:val="0"/>
          <w:shd w:val="clear" w:color="auto" w:fill="auto"/>
          <w:lang w:val="de-DE" w:eastAsia="de-DE" w:bidi="de-DE"/>
        </w:rPr>
        <w:t>ein</w:t>
      </w:r>
      <w:r>
        <w:rPr>
          <w:color w:val="000000"/>
          <w:spacing w:val="0"/>
          <w:w w:val="100"/>
          <w:position w:val="0"/>
          <w:shd w:val="clear" w:color="auto" w:fill="auto"/>
          <w:lang w:val="de-DE" w:eastAsia="de-DE" w:bidi="de-DE"/>
        </w:rPr>
        <w:t xml:space="preserve"> »ächtlzeher Verszzcb ezder </w:t>
      </w:r>
      <w:r>
        <w:rPr>
          <w:i/>
          <w:iCs/>
          <w:color w:val="000000"/>
          <w:spacing w:val="0"/>
          <w:w w:val="100"/>
          <w:position w:val="0"/>
          <w:shd w:val="clear" w:color="auto" w:fill="auto"/>
          <w:lang w:val="de-DE" w:eastAsia="de-DE" w:bidi="de-DE"/>
        </w:rPr>
        <w:t>autogenen Partizipation,</w:t>
      </w:r>
      <w:r>
        <w:rPr>
          <w:color w:val="000000"/>
          <w:spacing w:val="0"/>
          <w:w w:val="100"/>
          <w:position w:val="0"/>
          <w:shd w:val="clear" w:color="auto" w:fill="auto"/>
          <w:lang w:val="de-DE" w:eastAsia="de-DE" w:bidi="de-DE"/>
        </w:rPr>
        <w:t xml:space="preserve"> d.h. ez»er </w:t>
      </w:r>
      <w:r>
        <w:rPr>
          <w:i/>
          <w:iCs/>
          <w:color w:val="000000"/>
          <w:spacing w:val="0"/>
          <w:w w:val="100"/>
          <w:position w:val="0"/>
          <w:shd w:val="clear" w:color="auto" w:fill="auto"/>
          <w:lang w:val="de-DE" w:eastAsia="de-DE" w:bidi="de-DE"/>
        </w:rPr>
        <w:t>Eins</w:t>
        <w:softHyphen/>
      </w:r>
      <w:r>
        <w:rPr>
          <w:color w:val="000000"/>
          <w:spacing w:val="0"/>
          <w:w w:val="100"/>
          <w:position w:val="0"/>
          <w:shd w:val="clear" w:color="auto" w:fill="auto"/>
          <w:lang w:val="de-DE" w:eastAsia="de-DE" w:bidi="de-DE"/>
        </w:rPr>
        <w:t>und</w:t>
        <w:tab/>
        <w:t xml:space="preserve">mit der im Wache« «i'chtge/ebtezz, </w:t>
      </w:r>
      <w:r>
        <w:rPr>
          <w:i/>
          <w:iCs/>
          <w:color w:val="000000"/>
          <w:spacing w:val="0"/>
          <w:w w:val="100"/>
          <w:position w:val="0"/>
          <w:shd w:val="clear" w:color="auto" w:fill="auto"/>
          <w:lang w:val="de-DE" w:eastAsia="de-DE" w:bidi="de-DE"/>
        </w:rPr>
        <w:t>latenten Pirsönlichk.ii/shälfti.</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nennen diese latente Persönlichkeitshälfte, die im Wachen in den Hinter</w:t>
        <w:softHyphen/>
        <w:t xml:space="preserve">grund gedrängt ist, den Hintergänger. Der Traum </w:t>
      </w:r>
      <w:r>
        <w:rPr>
          <w:i/>
          <w:iCs/>
          <w:color w:val="000000"/>
          <w:spacing w:val="0"/>
          <w:w w:val="100"/>
          <w:position w:val="0"/>
          <w:shd w:val="clear" w:color="auto" w:fill="auto"/>
          <w:lang w:val="de-DE" w:eastAsia="de-DE" w:bidi="de-DE"/>
        </w:rPr>
        <w:t>ist sssmittine</w:t>
      </w:r>
      <w:r>
        <w:rPr>
          <w:color w:val="000000"/>
          <w:spacing w:val="0"/>
          <w:w w:val="100"/>
          <w:position w:val="0"/>
          <w:shd w:val="clear" w:color="auto" w:fill="auto"/>
          <w:lang w:val="de-DE" w:eastAsia="de-DE" w:bidi="de-DE"/>
        </w:rPr>
        <w:t xml:space="preserve"> nä'cht7i'che </w:t>
      </w:r>
      <w:r>
        <w:rPr>
          <w:i/>
          <w:iCs/>
          <w:color w:val="000000"/>
          <w:spacing w:val="0"/>
          <w:w w:val="100"/>
          <w:position w:val="0"/>
          <w:shd w:val="clear" w:color="auto" w:fill="auto"/>
          <w:lang w:val="de-DE" w:eastAsia="de-DE" w:bidi="de-DE"/>
        </w:rPr>
        <w:t>Begegnungund partizipative</w:t>
      </w:r>
      <w:r>
        <w:rPr>
          <w:color w:val="000000"/>
          <w:spacing w:val="0"/>
          <w:w w:val="100"/>
          <w:position w:val="0"/>
          <w:shd w:val="clear" w:color="auto" w:fill="auto"/>
          <w:lang w:val="de-DE" w:eastAsia="de-DE" w:bidi="de-DE"/>
        </w:rPr>
        <w:t xml:space="preserve"> V</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erdznzg«ng des wazcbeÄ Vordergäizgirs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rei«em verborgenen TLintergänger.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Um diese autogene Partizipations- und Integrationstheorie des Traumes in die Reihe der Traumtheorien einfügen zu können, müssen wir hier auf die neuzeit</w:t>
        <w:softHyphen/>
        <w:t>lichen Traumtheorien der Tiefenpsychologie kurz hinweisen</w:t>
      </w:r>
      <w:r>
        <w:rPr>
          <w:color w:val="000000"/>
          <w:spacing w:val="0"/>
          <w:w w:val="100"/>
          <w:position w:val="0"/>
          <w:shd w:val="clear" w:color="auto" w:fill="auto"/>
          <w:vertAlign w:val="superscript"/>
          <w:lang w:val="de-DE" w:eastAsia="de-DE" w:bidi="de-DE"/>
        </w:rPr>
        <w:footnoteReference w:id="130"/>
      </w:r>
      <w:r>
        <w:rPr>
          <w:color w:val="000000"/>
          <w:spacing w:val="0"/>
          <w:w w:val="100"/>
          <w:position w:val="0"/>
          <w:shd w:val="clear" w:color="auto" w:fill="auto"/>
          <w:lang w:val="de-DE" w:eastAsia="de-DE" w:bidi="de-DE"/>
        </w:rPr>
        <w:t>.</w:t>
      </w:r>
    </w:p>
    <w:p>
      <w:pPr>
        <w:pStyle w:val="Style25"/>
        <w:keepNext/>
        <w:keepLines/>
        <w:widowControl w:val="0"/>
        <w:shd w:val="clear" w:color="auto" w:fill="auto"/>
        <w:bidi w:val="0"/>
        <w:spacing w:line="240" w:lineRule="auto"/>
        <w:ind w:left="0" w:firstLine="0"/>
        <w:jc w:val="left"/>
      </w:pPr>
      <w:bookmarkStart w:id="38" w:name="bookmark38"/>
      <w:bookmarkStart w:id="39" w:name="bookmark39"/>
      <w:r>
        <w:rPr>
          <w:rFonts w:ascii="Times New Roman" w:eastAsia="Times New Roman" w:hAnsi="Times New Roman" w:cs="Times New Roman"/>
          <w:i w:val="0"/>
          <w:iCs w:val="0"/>
          <w:color w:val="000000"/>
          <w:spacing w:val="0"/>
          <w:w w:val="100"/>
          <w:position w:val="0"/>
          <w:sz w:val="24"/>
          <w:szCs w:val="24"/>
          <w:shd w:val="clear" w:color="auto" w:fill="auto"/>
          <w:lang w:val="de-DE" w:eastAsia="de-DE" w:bidi="de-DE"/>
        </w:rPr>
        <w:t xml:space="preserve">I. </w:t>
      </w:r>
      <w:r>
        <w:rPr>
          <w:color w:val="000000"/>
          <w:spacing w:val="0"/>
          <w:w w:val="100"/>
          <w:position w:val="0"/>
          <w:shd w:val="clear" w:color="auto" w:fill="auto"/>
          <w:lang w:val="de-DE" w:eastAsia="de-DE" w:bidi="de-DE"/>
        </w:rPr>
        <w:t>Die Traumthioriin</w:t>
      </w:r>
      <w:r>
        <w:rPr>
          <w:rFonts w:ascii="Times New Roman" w:eastAsia="Times New Roman" w:hAnsi="Times New Roman" w:cs="Times New Roman"/>
          <w:i w:val="0"/>
          <w:iCs w:val="0"/>
          <w:color w:val="000000"/>
          <w:spacing w:val="0"/>
          <w:w w:val="100"/>
          <w:position w:val="0"/>
          <w:sz w:val="22"/>
          <w:szCs w:val="22"/>
          <w:shd w:val="clear" w:color="auto" w:fill="auto"/>
          <w:lang w:val="de-DE" w:eastAsia="de-DE" w:bidi="de-DE"/>
        </w:rPr>
        <w:t xml:space="preserve"> der </w:t>
      </w:r>
      <w:r>
        <w:rPr>
          <w:color w:val="000000"/>
          <w:spacing w:val="0"/>
          <w:w w:val="100"/>
          <w:position w:val="0"/>
          <w:shd w:val="clear" w:color="auto" w:fill="auto"/>
          <w:lang w:val="de-DE" w:eastAsia="de-DE" w:bidi="de-DE"/>
        </w:rPr>
        <w:t>Tiefenpsychologie</w:t>
      </w:r>
      <w:bookmarkEnd w:id="38"/>
      <w:bookmarkEnd w:id="39"/>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Tabelle 27 haben wir die träum- und weltanschaulichen Richtungen in der Tiefenpsychologie schematisch dargestellt.</w:t>
      </w:r>
    </w:p>
    <w:p>
      <w:pPr>
        <w:pStyle w:val="Style44"/>
        <w:keepNext w:val="0"/>
        <w:keepLines w:val="0"/>
        <w:widowControl w:val="0"/>
        <w:shd w:val="clear" w:color="auto" w:fill="auto"/>
        <w:bidi w:val="0"/>
        <w:spacing w:line="240" w:lineRule="auto"/>
        <w:ind w:left="1800" w:firstLine="0"/>
        <w:jc w:val="left"/>
      </w:pPr>
      <w:r>
        <w:rPr>
          <w:color w:val="000000"/>
          <w:spacing w:val="0"/>
          <w:w w:val="100"/>
          <w:position w:val="0"/>
          <w:shd w:val="clear" w:color="auto" w:fill="auto"/>
          <w:lang w:val="de-DE" w:eastAsia="de-DE" w:bidi="de-DE"/>
        </w:rPr>
        <w:t>Tabelle</w:t>
      </w:r>
      <w:r>
        <w:rPr>
          <w:i w:val="0"/>
          <w:iCs w:val="0"/>
          <w:color w:val="000000"/>
          <w:spacing w:val="0"/>
          <w:w w:val="100"/>
          <w:position w:val="0"/>
          <w:shd w:val="clear" w:color="auto" w:fill="auto"/>
          <w:lang w:val="de-DE" w:eastAsia="de-DE" w:bidi="de-DE"/>
        </w:rPr>
        <w:t xml:space="preserve"> 27. </w:t>
      </w:r>
      <w:r>
        <w:rPr>
          <w:color w:val="000000"/>
          <w:spacing w:val="0"/>
          <w:w w:val="100"/>
          <w:position w:val="0"/>
          <w:shd w:val="clear" w:color="auto" w:fill="auto"/>
          <w:lang w:val="de-DE" w:eastAsia="de-DE" w:bidi="de-DE"/>
        </w:rPr>
        <w:t>Die Traumtbeorien deir Tiefenpsychologie</w:t>
      </w:r>
    </w:p>
    <w:tbl>
      <w:tblPr>
        <w:tblOverlap w:val="never"/>
        <w:jc w:val="left"/>
        <w:tblLayout w:type="fixed"/>
      </w:tblPr>
      <w:tblGrid>
        <w:gridCol w:w="1330"/>
        <w:gridCol w:w="1435"/>
        <w:gridCol w:w="1565"/>
        <w:gridCol w:w="1430"/>
        <w:gridCol w:w="1469"/>
      </w:tblGrid>
      <w:tr>
        <w:trPr>
          <w:trHeight w:val="394"/>
        </w:trPr>
        <w:tc>
          <w:tcPr>
            <w:gridSpan w:val="2"/>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A. Die mon/s/zS^chen Theorien</w:t>
            </w:r>
          </w:p>
        </w:tc>
        <w:tc>
          <w:tcPr>
            <w:vMerge w:val="restart"/>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B. Die dzzali'slzscZie Theorie</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III.</w:t>
            </w:r>
          </w:p>
        </w:tc>
        <w:tc>
          <w:tcPr>
            <w:gridSpan w:val="2"/>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C. Die globalen Garzbez7.^Sbeeizinz</w:t>
            </w:r>
          </w:p>
        </w:tc>
      </w:tr>
      <w:tr>
        <w:trPr>
          <w:trHeight w:val="293"/>
        </w:trPr>
        <w:tc>
          <w:tcPr>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II.</w:t>
            </w:r>
          </w:p>
        </w:tc>
        <w:tc>
          <w:tcPr>
            <w:vMerge/>
            <w:tcBorders>
              <w:left w:val="single" w:sz="4"/>
            </w:tcBorders>
            <w:shd w:val="clear" w:color="auto" w:fill="FFFFFF"/>
            <w:vAlign w:val="top"/>
          </w:tcPr>
          <w:p>
            <w:pP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22"/>
                <w:szCs w:val="22"/>
              </w:rPr>
            </w:pPr>
            <w:r>
              <w:rPr>
                <w:smallCaps/>
                <w:color w:val="000000"/>
                <w:spacing w:val="0"/>
                <w:w w:val="100"/>
                <w:position w:val="0"/>
                <w:sz w:val="22"/>
                <w:szCs w:val="22"/>
                <w:shd w:val="clear" w:color="auto" w:fill="auto"/>
                <w:lang w:val="de-DE" w:eastAsia="de-DE" w:bidi="de-DE"/>
              </w:rPr>
              <w:t>iv.</w:t>
            </w:r>
          </w:p>
        </w:tc>
        <w:tc>
          <w:tcPr>
            <w:tcBorders>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w:t>
            </w:r>
          </w:p>
        </w:tc>
      </w:tr>
      <w:tr>
        <w:trPr>
          <w:trHeight w:val="298"/>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S. </w:t>
            </w:r>
            <w:r>
              <w:rPr>
                <w:smallCaps/>
                <w:color w:val="000000"/>
                <w:spacing w:val="0"/>
                <w:w w:val="100"/>
                <w:position w:val="0"/>
                <w:sz w:val="18"/>
                <w:szCs w:val="18"/>
                <w:shd w:val="clear" w:color="auto" w:fill="auto"/>
                <w:lang w:val="de-DE" w:eastAsia="de-DE" w:bidi="de-DE"/>
              </w:rPr>
              <w:t>Freud</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A. </w:t>
            </w:r>
            <w:r>
              <w:rPr>
                <w:smallCaps/>
                <w:color w:val="000000"/>
                <w:spacing w:val="0"/>
                <w:w w:val="100"/>
                <w:position w:val="0"/>
                <w:sz w:val="18"/>
                <w:szCs w:val="18"/>
                <w:shd w:val="clear" w:color="auto" w:fill="auto"/>
                <w:lang w:val="de-DE" w:eastAsia="de-DE" w:bidi="de-DE"/>
              </w:rPr>
              <w:t>Maeder</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H. </w:t>
            </w:r>
            <w:r>
              <w:rPr>
                <w:smallCaps/>
                <w:color w:val="000000"/>
                <w:spacing w:val="0"/>
                <w:w w:val="100"/>
                <w:position w:val="0"/>
                <w:sz w:val="18"/>
                <w:szCs w:val="18"/>
                <w:shd w:val="clear" w:color="auto" w:fill="auto"/>
                <w:lang w:val="de-DE" w:eastAsia="de-DE" w:bidi="de-DE"/>
              </w:rPr>
              <w:t>Silberer</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C. G. </w:t>
            </w:r>
            <w:r>
              <w:rPr>
                <w:smallCaps/>
                <w:color w:val="000000"/>
                <w:spacing w:val="0"/>
                <w:w w:val="100"/>
                <w:position w:val="0"/>
                <w:sz w:val="18"/>
                <w:szCs w:val="18"/>
                <w:shd w:val="clear" w:color="auto" w:fill="auto"/>
                <w:lang w:val="de-DE" w:eastAsia="de-DE" w:bidi="de-DE"/>
              </w:rPr>
              <w:t>Jung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L. </w:t>
            </w:r>
            <w:r>
              <w:rPr>
                <w:smallCaps/>
                <w:color w:val="000000"/>
                <w:spacing w:val="0"/>
                <w:w w:val="100"/>
                <w:position w:val="0"/>
                <w:sz w:val="18"/>
                <w:szCs w:val="18"/>
                <w:shd w:val="clear" w:color="auto" w:fill="auto"/>
                <w:lang w:val="de-DE" w:eastAsia="de-DE" w:bidi="de-DE"/>
              </w:rPr>
              <w:t>Szondi</w:t>
            </w:r>
          </w:p>
        </w:tc>
      </w:tr>
      <w:tr>
        <w:trPr>
          <w:trHeight w:val="1195"/>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Theorie der</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W«»scherf«ZZwig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Theorie der </w:t>
            </w:r>
            <w:r>
              <w:rPr>
                <w:i/>
                <w:iCs/>
                <w:color w:val="000000"/>
                <w:spacing w:val="0"/>
                <w:w w:val="100"/>
                <w:position w:val="0"/>
                <w:sz w:val="18"/>
                <w:szCs w:val="18"/>
                <w:shd w:val="clear" w:color="auto" w:fill="auto"/>
                <w:lang w:val="de-DE" w:eastAsia="de-DE" w:bidi="de-DE"/>
              </w:rPr>
              <w:t>autosymbolischen Darseeüung</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Theorie der</w:t>
            </w:r>
          </w:p>
          <w:p>
            <w:pPr>
              <w:pStyle w:val="Style46"/>
              <w:keepNext w:val="0"/>
              <w:keepLines w:val="0"/>
              <w:widowControl w:val="0"/>
              <w:numPr>
                <w:ilvl w:val="0"/>
                <w:numId w:val="517"/>
              </w:numPr>
              <w:shd w:val="clear" w:color="auto" w:fill="auto"/>
              <w:tabs>
                <w:tab w:pos="226" w:val="left"/>
              </w:tabs>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waZez^re/Zen und</w:t>
            </w:r>
          </w:p>
          <w:p>
            <w:pPr>
              <w:pStyle w:val="Style46"/>
              <w:keepNext w:val="0"/>
              <w:keepLines w:val="0"/>
              <w:widowControl w:val="0"/>
              <w:numPr>
                <w:ilvl w:val="0"/>
                <w:numId w:val="517"/>
              </w:numPr>
              <w:shd w:val="clear" w:color="auto" w:fill="auto"/>
              <w:tabs>
                <w:tab w:pos="187" w:val="left"/>
              </w:tabs>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funk^tionellen</w:t>
            </w:r>
          </w:p>
          <w:p>
            <w:pPr>
              <w:pStyle w:val="Style46"/>
              <w:keepNext w:val="0"/>
              <w:keepLines w:val="0"/>
              <w:widowControl w:val="0"/>
              <w:shd w:val="clear" w:color="auto" w:fill="auto"/>
              <w:bidi w:val="0"/>
              <w:spacing w:line="199" w:lineRule="auto"/>
              <w:ind w:left="0" w:firstLine="360"/>
              <w:jc w:val="left"/>
              <w:rPr>
                <w:sz w:val="18"/>
                <w:szCs w:val="18"/>
              </w:rPr>
            </w:pPr>
            <w:r>
              <w:rPr>
                <w:color w:val="000000"/>
                <w:spacing w:val="0"/>
                <w:w w:val="100"/>
                <w:position w:val="0"/>
                <w:sz w:val="18"/>
                <w:szCs w:val="18"/>
                <w:shd w:val="clear" w:color="auto" w:fill="auto"/>
                <w:lang w:val="de-DE" w:eastAsia="de-DE" w:bidi="de-DE"/>
              </w:rPr>
              <w:t>Symbolik</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Theorie der</w:t>
            </w:r>
          </w:p>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Kowpersat'i'ir</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 xml:space="preserve">Theorie der </w:t>
            </w:r>
            <w:r>
              <w:rPr>
                <w:i/>
                <w:iCs/>
                <w:color w:val="000000"/>
                <w:spacing w:val="0"/>
                <w:w w:val="100"/>
                <w:position w:val="0"/>
                <w:sz w:val="18"/>
                <w:szCs w:val="18"/>
                <w:shd w:val="clear" w:color="auto" w:fill="auto"/>
                <w:lang w:val="de-DE" w:eastAsia="de-DE" w:bidi="de-DE"/>
              </w:rPr>
              <w:t>Partiziipaiiin</w:t>
            </w:r>
            <w:r>
              <w:rPr>
                <w:color w:val="000000"/>
                <w:spacing w:val="0"/>
                <w:w w:val="100"/>
                <w:position w:val="0"/>
                <w:sz w:val="18"/>
                <w:szCs w:val="18"/>
                <w:shd w:val="clear" w:color="auto" w:fill="auto"/>
                <w:lang w:val="de-DE" w:eastAsia="de-DE" w:bidi="de-DE"/>
              </w:rPr>
              <w:t xml:space="preserve"> und der ’ limpZeme/zZärer Trieb- und Zch- ScZwksale</w:t>
            </w:r>
          </w:p>
        </w:tc>
      </w:tr>
      <w:tr>
        <w:trPr>
          <w:trHeight w:val="1061"/>
        </w:trPr>
        <w:tc>
          <w:tcPr>
            <w:tcBorders>
              <w:top w:val="single" w:sz="4"/>
            </w:tcBorders>
            <w:shd w:val="clear" w:color="auto" w:fill="FFFFFF"/>
            <w:vAlign w:val="center"/>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Kausal</w:t>
              <w:softHyphen/>
              <w:t>energetisch ; retrospektiv; gegenständlich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Finalprospektiv</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9" w:lineRule="auto"/>
              <w:ind w:left="0" w:firstLine="0"/>
              <w:jc w:val="left"/>
              <w:rPr>
                <w:sz w:val="18"/>
                <w:szCs w:val="18"/>
              </w:rPr>
            </w:pPr>
            <w:r>
              <w:rPr>
                <w:color w:val="000000"/>
                <w:spacing w:val="0"/>
                <w:w w:val="100"/>
                <w:position w:val="0"/>
                <w:sz w:val="18"/>
                <w:szCs w:val="18"/>
                <w:shd w:val="clear" w:color="auto" w:fill="auto"/>
                <w:lang w:val="de-DE" w:eastAsia="de-DE" w:bidi="de-DE"/>
              </w:rPr>
              <w:t>Kausal- und final</w:t>
              <w:softHyphen/>
              <w:t>energetisch; retro- und prospektiv.</w:t>
            </w:r>
          </w:p>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Anagogiscbe </w:t>
            </w:r>
            <w:r>
              <w:rPr>
                <w:color w:val="000000"/>
                <w:spacing w:val="0"/>
                <w:w w:val="100"/>
                <w:position w:val="0"/>
                <w:sz w:val="18"/>
                <w:szCs w:val="18"/>
                <w:shd w:val="clear" w:color="auto" w:fill="auto"/>
                <w:lang w:val="de-DE" w:eastAsia="de-DE" w:bidi="de-DE"/>
              </w:rPr>
              <w:t>Methode</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7" w:lineRule="auto"/>
              <w:ind w:left="0" w:firstLine="0"/>
              <w:jc w:val="left"/>
              <w:rPr>
                <w:sz w:val="18"/>
                <w:szCs w:val="18"/>
              </w:rPr>
            </w:pPr>
            <w:r>
              <w:rPr>
                <w:color w:val="000000"/>
                <w:spacing w:val="0"/>
                <w:w w:val="100"/>
                <w:position w:val="0"/>
                <w:sz w:val="18"/>
                <w:szCs w:val="18"/>
                <w:shd w:val="clear" w:color="auto" w:fill="auto"/>
                <w:lang w:val="de-DE" w:eastAsia="de-DE" w:bidi="de-DE"/>
              </w:rPr>
              <w:t>Kausal- und fi</w:t>
              <w:softHyphen/>
              <w:t>nal-energetisch; retro- und pro</w:t>
              <w:softHyphen/>
              <w:t>spektiv</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Kausal- und fi</w:t>
              <w:softHyphen/>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nal-cnergetisch ; retro- und pro</w:t>
              <w:softHyphen/>
              <w:t>spektiv</w:t>
            </w:r>
          </w:p>
        </w:tc>
      </w:tr>
      <w:tr>
        <w:trPr>
          <w:trHeight w:val="1075"/>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Traummotor: der Trzebwzznsch</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Traummotor: die</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Traummotor: die </w:t>
            </w:r>
            <w:r>
              <w:rPr>
                <w:i/>
                <w:iCs/>
                <w:color w:val="000000"/>
                <w:spacing w:val="0"/>
                <w:w w:val="100"/>
                <w:position w:val="0"/>
                <w:sz w:val="18"/>
                <w:szCs w:val="18"/>
                <w:shd w:val="clear" w:color="auto" w:fill="auto"/>
                <w:lang w:val="de-DE" w:eastAsia="de-DE" w:bidi="de-DE"/>
              </w:rPr>
              <w:t>Archetypen</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197" w:lineRule="auto"/>
              <w:ind w:left="0" w:firstLine="360"/>
              <w:jc w:val="left"/>
              <w:rPr>
                <w:sz w:val="18"/>
                <w:szCs w:val="18"/>
              </w:rPr>
            </w:pPr>
            <w:r>
              <w:rPr>
                <w:color w:val="000000"/>
                <w:spacing w:val="0"/>
                <w:w w:val="100"/>
                <w:position w:val="0"/>
                <w:sz w:val="18"/>
                <w:szCs w:val="18"/>
                <w:shd w:val="clear" w:color="auto" w:fill="auto"/>
                <w:lang w:val="de-DE" w:eastAsia="de-DE" w:bidi="de-DE"/>
              </w:rPr>
              <w:t>Traummotor: der Parti'zipa- Zzirsdrarg. Autogene Parti</w:t>
              <w:softHyphen/>
              <w:t>zipation</w:t>
            </w:r>
          </w:p>
        </w:tc>
      </w:tr>
    </w:tbl>
    <w:p>
      <w:pPr>
        <w:widowControl w:val="0"/>
        <w:spacing w:after="279" w:line="1" w:lineRule="exact"/>
      </w:pPr>
    </w:p>
    <w:p>
      <w:pPr>
        <w:pStyle w:val="Style22"/>
        <w:keepNext w:val="0"/>
        <w:keepLines w:val="0"/>
        <w:widowControl w:val="0"/>
        <w:shd w:val="clear" w:color="auto" w:fill="auto"/>
        <w:tabs>
          <w:tab w:pos="6619" w:val="left"/>
        </w:tabs>
        <w:bidi w:val="0"/>
        <w:spacing w:line="240" w:lineRule="auto"/>
        <w:ind w:left="0" w:firstLine="360"/>
        <w:jc w:val="left"/>
      </w:pPr>
      <w:r>
        <w:rPr>
          <w:color w:val="000000"/>
          <w:spacing w:val="0"/>
          <w:w w:val="100"/>
          <w:position w:val="0"/>
          <w:shd w:val="clear" w:color="auto" w:fill="auto"/>
          <w:lang w:val="de-DE" w:eastAsia="de-DE" w:bidi="de-DE"/>
        </w:rPr>
        <w:t xml:space="preserve">Man kann die Traumtheorien der Tiefenpsychologie vom Auftreten S. </w:t>
      </w:r>
      <w:r>
        <w:rPr>
          <w:smallCaps/>
          <w:color w:val="000000"/>
          <w:spacing w:val="0"/>
          <w:w w:val="100"/>
          <w:position w:val="0"/>
          <w:shd w:val="clear" w:color="auto" w:fill="auto"/>
          <w:lang w:val="de-DE" w:eastAsia="de-DE" w:bidi="de-DE"/>
        </w:rPr>
        <w:t xml:space="preserve">Freuds </w:t>
      </w:r>
      <w:r>
        <w:rPr>
          <w:color w:val="000000"/>
          <w:spacing w:val="0"/>
          <w:w w:val="100"/>
          <w:position w:val="0"/>
          <w:shd w:val="clear" w:color="auto" w:fill="auto"/>
          <w:lang w:val="de-DE" w:eastAsia="de-DE" w:bidi="de-DE"/>
        </w:rPr>
        <w:t xml:space="preserve">(1900) bis zur Gegenwart in </w:t>
      </w:r>
      <w:r>
        <w:rPr>
          <w:i/>
          <w:iCs/>
          <w:color w:val="000000"/>
          <w:spacing w:val="0"/>
          <w:w w:val="100"/>
          <w:position w:val="0"/>
          <w:shd w:val="clear" w:color="auto" w:fill="auto"/>
          <w:lang w:val="de-DE" w:eastAsia="de-DE" w:bidi="de-DE"/>
        </w:rPr>
        <w:t>drei</w:t>
      </w:r>
      <w:r>
        <w:rPr>
          <w:color w:val="000000"/>
          <w:spacing w:val="0"/>
          <w:w w:val="100"/>
          <w:position w:val="0"/>
          <w:shd w:val="clear" w:color="auto" w:fill="auto"/>
          <w:lang w:val="de-DE" w:eastAsia="de-DE" w:bidi="de-DE"/>
        </w:rPr>
        <w:t xml:space="preserve"> träum- und weltanschaulich verschiedene Gruppen einteilen. Dies sind: A. die moni’stij^chen, B. die du'ali'st^zj^che» und C. die</w:t>
        <w:tab/>
        <w:t>Ganz</w:t>
        <w:softHyphen/>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heitstheorien des Traumes.</w:t>
      </w:r>
    </w:p>
    <w:p>
      <w:pPr>
        <w:pStyle w:val="Style22"/>
        <w:keepNext w:val="0"/>
        <w:keepLines w:val="0"/>
        <w:widowControl w:val="0"/>
        <w:shd w:val="clear" w:color="auto" w:fill="auto"/>
        <w:tabs>
          <w:tab w:pos="2013" w:val="left"/>
        </w:tabs>
        <w:bidi w:val="0"/>
        <w:spacing w:line="204" w:lineRule="auto"/>
        <w:ind w:left="0" w:firstLine="360"/>
        <w:jc w:val="left"/>
      </w:pPr>
      <w:r>
        <w:rPr>
          <w:color w:val="000000"/>
          <w:spacing w:val="0"/>
          <w:w w:val="100"/>
          <w:position w:val="0"/>
          <w:sz w:val="24"/>
          <w:szCs w:val="24"/>
          <w:shd w:val="clear" w:color="auto" w:fill="auto"/>
          <w:lang w:val="de-DE" w:eastAsia="de-DE" w:bidi="de-DE"/>
        </w:rPr>
        <w:t>.</w:t>
        <w:tab/>
        <w:t xml:space="preserve">A. </w:t>
      </w:r>
      <w:r>
        <w:rPr>
          <w:i/>
          <w:iCs/>
          <w:color w:val="000000"/>
          <w:spacing w:val="0"/>
          <w:w w:val="100"/>
          <w:position w:val="0"/>
          <w:shd w:val="clear" w:color="auto" w:fill="auto"/>
          <w:lang w:val="de-DE" w:eastAsia="de-DE" w:bidi="de-DE"/>
        </w:rPr>
        <w:t>Die monistischen Traumthioriin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Diese orientieren sich ausschlaggebend entweder in die lau/sa/-re/rispel/zVe oder in die fi’nal-projpek/ve Schau- und Deutungsrichtung des Träumens.</w:t>
      </w:r>
    </w:p>
    <w:p>
      <w:pPr>
        <w:pStyle w:val="Style17"/>
        <w:keepNext w:val="0"/>
        <w:keepLines w:val="0"/>
        <w:widowControl w:val="0"/>
        <w:numPr>
          <w:ilvl w:val="0"/>
          <w:numId w:val="519"/>
        </w:numPr>
        <w:shd w:val="clear" w:color="auto" w:fill="auto"/>
        <w:tabs>
          <w:tab w:pos="284" w:val="left"/>
        </w:tabs>
        <w:bidi w:val="0"/>
        <w:spacing w:line="259" w:lineRule="auto"/>
        <w:ind w:left="0" w:firstLine="0"/>
        <w:jc w:val="left"/>
      </w:pPr>
      <w:r>
        <w:rPr>
          <w:color w:val="000000"/>
          <w:spacing w:val="0"/>
          <w:w w:val="100"/>
          <w:position w:val="0"/>
          <w:sz w:val="24"/>
          <w:szCs w:val="24"/>
          <w:shd w:val="clear" w:color="auto" w:fill="auto"/>
          <w:lang w:val="de-DE" w:eastAsia="de-DE" w:bidi="de-DE"/>
        </w:rPr>
        <w:t>Die kausal-retrospektive Traumtheorie und Theorie der Wunscherfüllung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wurde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1900 begründet. Sie bildet heute noch die feste Grundlage der orthodoxen Traumdeutung der Psychoanalytiker. Sie ist die &lt;&lt;W«rschefü■llU/«gs- /heorz’e» </w:t>
      </w:r>
      <w:r>
        <w:rPr>
          <w:smallCaps/>
          <w:color w:val="000000"/>
          <w:spacing w:val="0"/>
          <w:w w:val="100"/>
          <w:position w:val="0"/>
          <w:shd w:val="clear" w:color="auto" w:fill="auto"/>
          <w:lang w:val="de-DE" w:eastAsia="de-DE" w:bidi="de-DE"/>
        </w:rPr>
        <w:t>Freuds.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dieser Theorie ist der Traum nicht einfach eine sinnlose Spiegelung der physischen Hirnzellenprozesse - wie das die sog. </w:t>
      </w:r>
      <w:r>
        <w:rPr>
          <w:i/>
          <w:iCs/>
          <w:color w:val="000000"/>
          <w:spacing w:val="0"/>
          <w:w w:val="100"/>
          <w:position w:val="0"/>
          <w:shd w:val="clear" w:color="auto" w:fill="auto"/>
          <w:lang w:val="de-DE" w:eastAsia="de-DE" w:bidi="de-DE"/>
        </w:rPr>
        <w:t xml:space="preserve">L^eibreügtheorie </w:t>
      </w:r>
      <w:r>
        <w:rPr>
          <w:smallCaps/>
          <w:color w:val="000000"/>
          <w:spacing w:val="0"/>
          <w:w w:val="100"/>
          <w:position w:val="0"/>
          <w:shd w:val="clear" w:color="auto" w:fill="auto"/>
          <w:lang w:val="de-DE" w:eastAsia="de-DE" w:bidi="de-DE"/>
        </w:rPr>
        <w:t>(Jessen, Maury, Wundt, Strümpell</w:t>
      </w:r>
      <w:r>
        <w:rPr>
          <w:color w:val="000000"/>
          <w:spacing w:val="0"/>
          <w:w w:val="100"/>
          <w:position w:val="0"/>
          <w:shd w:val="clear" w:color="auto" w:fill="auto"/>
          <w:lang w:val="de-DE" w:eastAsia="de-DE" w:bidi="de-DE"/>
        </w:rPr>
        <w:t xml:space="preserve"> und viele andere) annahm. Der Traum - sagt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ist «ein vollgültiges psychisches Phänomen, und zwar eine Wunscherfüllung; er ist einzureihen in den Zusammenhang der uns verständlichen seelischen Aktionen des Wachens... »1.</w:t>
      </w:r>
    </w:p>
    <w:p>
      <w:pPr>
        <w:pStyle w:val="Style22"/>
        <w:keepNext w:val="0"/>
        <w:keepLines w:val="0"/>
        <w:widowControl w:val="0"/>
        <w:shd w:val="clear" w:color="auto" w:fill="auto"/>
        <w:bidi w:val="0"/>
        <w:spacing w:line="223" w:lineRule="auto"/>
        <w:ind w:left="0" w:firstLine="360"/>
        <w:jc w:val="left"/>
      </w:pPr>
      <w:r>
        <w:rPr>
          <w:color w:val="000000"/>
          <w:spacing w:val="0"/>
          <w:w w:val="100"/>
          <w:position w:val="0"/>
          <w:sz w:val="24"/>
          <w:szCs w:val="24"/>
          <w:shd w:val="clear" w:color="auto" w:fill="auto"/>
          <w:lang w:val="de-DE" w:eastAsia="de-DE" w:bidi="de-DE"/>
        </w:rPr>
        <w:t xml:space="preserve">Zkr </w:t>
      </w:r>
      <w:r>
        <w:rPr>
          <w:i/>
          <w:iCs/>
          <w:color w:val="000000"/>
          <w:spacing w:val="0"/>
          <w:w w:val="100"/>
          <w:position w:val="0"/>
          <w:shd w:val="clear" w:color="auto" w:fill="auto"/>
          <w:lang w:val="de-DE" w:eastAsia="de-DE" w:bidi="de-DE"/>
        </w:rPr>
        <w:t xml:space="preserve">Trawn bedeutet nach </w:t>
      </w:r>
      <w:r>
        <w:rPr>
          <w:smallCaps/>
          <w:color w:val="000000"/>
          <w:spacing w:val="0"/>
          <w:w w:val="100"/>
          <w:position w:val="0"/>
          <w:shd w:val="clear" w:color="auto" w:fill="auto"/>
          <w:lang w:val="de-DE" w:eastAsia="de-DE" w:bidi="de-DE"/>
        </w:rPr>
        <w:t xml:space="preserve">Freud - </w:t>
      </w:r>
      <w:r>
        <w:rPr>
          <w:i/>
          <w:iCs/>
          <w:color w:val="000000"/>
          <w:spacing w:val="0"/>
          <w:w w:val="100"/>
          <w:position w:val="0"/>
          <w:shd w:val="clear" w:color="auto" w:fill="auto"/>
          <w:lang w:val="de-DE" w:eastAsia="de-DE" w:bidi="de-DE"/>
        </w:rPr>
        <w:t>gan^ allgemein seinem innersten Wesen nach</w:t>
      </w:r>
      <w:r>
        <w:rPr>
          <w:color w:val="000000"/>
          <w:spacing w:val="0"/>
          <w:w w:val="100"/>
          <w:position w:val="0"/>
          <w:shd w:val="clear" w:color="auto" w:fill="auto"/>
          <w:lang w:val="de-DE" w:eastAsia="de-DE" w:bidi="de-DE"/>
        </w:rPr>
        <w:t xml:space="preserve"> - </w:t>
      </w:r>
      <w:r>
        <w:rPr>
          <w:i/>
          <w:iCs/>
          <w:color w:val="000000"/>
          <w:spacing w:val="0"/>
          <w:w w:val="100"/>
          <w:position w:val="0"/>
          <w:shd w:val="clear" w:color="auto" w:fill="auto"/>
          <w:lang w:val="de-DE" w:eastAsia="de-DE" w:bidi="de-DE"/>
        </w:rPr>
        <w:t>eine Wunscherfüllung.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Dieser Annahme fügt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seinen Vorträgen noch die Bemerkung hinzu: «Ich sage Ihnen nämlich, es ist doch sehr wohl möglich, ja sehr wahrscheinlich, daß </w:t>
      </w:r>
      <w:r>
        <w:rPr>
          <w:i/>
          <w:iCs/>
          <w:color w:val="000000"/>
          <w:spacing w:val="0"/>
          <w:w w:val="100"/>
          <w:position w:val="0"/>
          <w:shd w:val="clear" w:color="auto" w:fill="auto"/>
          <w:lang w:val="de-DE" w:eastAsia="de-DE" w:bidi="de-DE"/>
        </w:rPr>
        <w:t>der Träumer es doch weiß, was sein Traum bedeutet, nur weiß er nicht, daß er es weiß, und glaubt darum, daß er es nicht weiß</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Weg zur Deutung der Traumbilder wurde für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durch den der Symptomdeutung vorgezeichnet.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schreibt: Das Symptom wie auch der Traum stammt vom Verdrängten ab. Das Symptom sei - wie der Traum - An</w:t>
        <w:softHyphen/>
        <w:t>zeichen und Ersatz einer unterbliebenen Triebbefriedigung. Die Dynamik der Traumbildung ist nach ihm die nämliche wie die der Symptombildung</w:t>
      </w:r>
      <w:r>
        <w:rPr>
          <w:color w:val="000000"/>
          <w:spacing w:val="0"/>
          <w:w w:val="100"/>
          <w:position w:val="0"/>
          <w:shd w:val="clear" w:color="auto" w:fill="auto"/>
          <w:vertAlign w:val="superscript"/>
          <w:lang w:val="de-DE" w:eastAsia="de-DE" w:bidi="de-DE"/>
        </w:rPr>
        <w:footnoteReference w:id="13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32"/>
      </w:r>
      <w:r>
        <w:rPr>
          <w:color w:val="000000"/>
          <w:spacing w:val="0"/>
          <w:w w:val="100"/>
          <w:position w:val="0"/>
          <w:shd w:val="clear" w:color="auto" w:fill="auto"/>
          <w:lang w:val="de-DE" w:eastAsia="de-DE" w:bidi="de-DE"/>
        </w:rPr>
        <w:t xml:space="preserve">. In diesem Sinne stellt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Vorgang der Traumbildung in folgenden Schritten fest:</w:t>
      </w:r>
    </w:p>
    <w:p>
      <w:pPr>
        <w:pStyle w:val="Style22"/>
        <w:keepNext w:val="0"/>
        <w:keepLines w:val="0"/>
        <w:widowControl w:val="0"/>
        <w:numPr>
          <w:ilvl w:val="0"/>
          <w:numId w:val="52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Ein infantiler Triebwunsch wird verdrängt; 2. dieser fungiert nun als </w:t>
      </w:r>
      <w:r>
        <w:rPr>
          <w:i/>
          <w:iCs/>
          <w:color w:val="000000"/>
          <w:spacing w:val="0"/>
          <w:w w:val="100"/>
          <w:position w:val="0"/>
          <w:shd w:val="clear" w:color="auto" w:fill="auto"/>
          <w:lang w:val="de-DE" w:eastAsia="de-DE" w:bidi="de-DE"/>
        </w:rPr>
        <w:t>Trieb</w:t>
        <w:softHyphen/>
        <w:t>motor</w:t>
      </w:r>
      <w:r>
        <w:rPr>
          <w:color w:val="000000"/>
          <w:spacing w:val="0"/>
          <w:w w:val="100"/>
          <w:position w:val="0"/>
          <w:shd w:val="clear" w:color="auto" w:fill="auto"/>
          <w:lang w:val="de-DE" w:eastAsia="de-DE" w:bidi="de-DE"/>
        </w:rPr>
        <w:t xml:space="preserve"> des Traumes und erzeugt 3. </w:t>
      </w:r>
      <w:r>
        <w:rPr>
          <w:i/>
          <w:iCs/>
          <w:color w:val="000000"/>
          <w:spacing w:val="0"/>
          <w:w w:val="100"/>
          <w:position w:val="0"/>
          <w:shd w:val="clear" w:color="auto" w:fill="auto"/>
          <w:lang w:val="de-DE" w:eastAsia="de-DE" w:bidi="de-DE"/>
        </w:rPr>
        <w:t>die latenten Traumgedanken, 4.</w:t>
      </w:r>
      <w:r>
        <w:rPr>
          <w:color w:val="000000"/>
          <w:spacing w:val="0"/>
          <w:w w:val="100"/>
          <w:position w:val="0"/>
          <w:shd w:val="clear" w:color="auto" w:fill="auto"/>
          <w:lang w:val="de-DE" w:eastAsia="de-DE" w:bidi="de-DE"/>
        </w:rPr>
        <w:t xml:space="preserve"> die dann durch die besonderen Traumfunktionen der </w:t>
      </w:r>
      <w:r>
        <w:rPr>
          <w:i/>
          <w:iCs/>
          <w:color w:val="000000"/>
          <w:spacing w:val="0"/>
          <w:w w:val="100"/>
          <w:position w:val="0"/>
          <w:shd w:val="clear" w:color="auto" w:fill="auto"/>
          <w:lang w:val="de-DE" w:eastAsia="de-DE" w:bidi="de-DE"/>
        </w:rPr>
        <w:t>«Traumarbeit», also durch Verdichtung, Verschie</w:t>
        <w:softHyphen/>
        <w:t>bung, Um Setzung in visuelle Bilder und durch die sekundäre Bearbeitung gu dem manifesten Traumbild um gestellt werden.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diese Art werden die latenten Traumgedanken oft völlig umgedreht, die zwischenmenschlichen Beziehungen der Traumfiguren umgekehrt, nur damit der manifeste Traum den logischen Ansprüchen des Bewußtseins entspreche.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Traumdeutungsart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untersteht ganz dem Kausalgesetz. Die Um</w:t>
        <w:softHyphen/>
        <w:t xml:space="preserve">arbeitung des latenten Traumstoffes wird durch die Forderung der </w:t>
      </w:r>
      <w:r>
        <w:rPr>
          <w:i/>
          <w:iCs/>
          <w:color w:val="000000"/>
          <w:spacing w:val="0"/>
          <w:w w:val="100"/>
          <w:position w:val="0"/>
          <w:shd w:val="clear" w:color="auto" w:fill="auto"/>
          <w:lang w:val="de-DE" w:eastAsia="de-DE" w:bidi="de-DE"/>
        </w:rPr>
        <w:t xml:space="preserve">«Traumgensur» </w:t>
      </w:r>
      <w:r>
        <w:rPr>
          <w:color w:val="000000"/>
          <w:spacing w:val="0"/>
          <w:w w:val="100"/>
          <w:position w:val="0"/>
          <w:shd w:val="clear" w:color="auto" w:fill="auto"/>
          <w:lang w:val="de-DE" w:eastAsia="de-DE" w:bidi="de-DE"/>
        </w:rPr>
        <w:t xml:space="preserve">bewerkstelligt. Die </w:t>
      </w:r>
      <w:r>
        <w:rPr>
          <w:i/>
          <w:iCs/>
          <w:color w:val="000000"/>
          <w:spacing w:val="0"/>
          <w:w w:val="100"/>
          <w:position w:val="0"/>
          <w:shd w:val="clear" w:color="auto" w:fill="auto"/>
          <w:lang w:val="de-DE" w:eastAsia="de-DE" w:bidi="de-DE"/>
        </w:rPr>
        <w:t xml:space="preserve">«.Einfallsmethode»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zur Deutung der Traumsymbole trägt ebenfalls die Zeichen einer kausal-energetischen, retrospektiv-gegenständ</w:t>
        <w:softHyphen/>
        <w:t>lichen, materialistischen Bild- und Weltanschauung.</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ist natürlich, daß die Reaktion auf diese materialistisch-positivistische Traumdeutungsart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die Traumtheorien in die polar entgegengesetzte, in die final-idealistische Richtung zwang. Diese Reaktion beginnt gleichzeitig und unabhängig in Zürich mit A.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und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und in Wien mit H. </w:t>
      </w:r>
      <w:r>
        <w:rPr>
          <w:smallCaps/>
          <w:color w:val="000000"/>
          <w:spacing w:val="0"/>
          <w:w w:val="100"/>
          <w:position w:val="0"/>
          <w:shd w:val="clear" w:color="auto" w:fill="auto"/>
          <w:lang w:val="de-DE" w:eastAsia="de-DE" w:bidi="de-DE"/>
        </w:rPr>
        <w:t>Sil- berer.</w:t>
      </w:r>
    </w:p>
    <w:p>
      <w:pPr>
        <w:pStyle w:val="Style17"/>
        <w:keepNext w:val="0"/>
        <w:keepLines w:val="0"/>
        <w:widowControl w:val="0"/>
        <w:numPr>
          <w:ilvl w:val="0"/>
          <w:numId w:val="521"/>
        </w:numPr>
        <w:shd w:val="clear" w:color="auto" w:fill="auto"/>
        <w:tabs>
          <w:tab w:pos="294" w:val="left"/>
        </w:tabs>
        <w:bidi w:val="0"/>
        <w:spacing w:line="259" w:lineRule="auto"/>
        <w:ind w:left="0" w:firstLine="0"/>
        <w:jc w:val="left"/>
      </w:pPr>
      <w:r>
        <w:rPr>
          <w:color w:val="000000"/>
          <w:spacing w:val="0"/>
          <w:w w:val="100"/>
          <w:position w:val="0"/>
          <w:sz w:val="24"/>
          <w:szCs w:val="24"/>
          <w:shd w:val="clear" w:color="auto" w:fill="auto"/>
          <w:lang w:val="de-DE" w:eastAsia="de-DE" w:bidi="de-DE"/>
        </w:rPr>
        <w:t>Die final-prospektive Traumtheorie A. Maeders Theorie der autosymbolischen Darstellung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sagt: </w:t>
      </w:r>
      <w:r>
        <w:rPr>
          <w:i/>
          <w:iCs/>
          <w:color w:val="000000"/>
          <w:spacing w:val="0"/>
          <w:w w:val="100"/>
          <w:position w:val="0"/>
          <w:shd w:val="clear" w:color="auto" w:fill="auto"/>
          <w:lang w:val="de-DE" w:eastAsia="de-DE" w:bidi="de-DE"/>
        </w:rPr>
        <w:t>«Der Traum ist eine Selbstdarstellung in symbolischer Form»</w:t>
      </w:r>
      <w:r>
        <w:rPr>
          <w:color w:val="000000"/>
          <w:spacing w:val="0"/>
          <w:w w:val="100"/>
          <w:position w:val="0"/>
          <w:shd w:val="clear" w:color="auto" w:fill="auto"/>
          <w:lang w:val="de-DE" w:eastAsia="de-DE" w:bidi="de-DE"/>
        </w:rPr>
        <w:t xml:space="preserve"> oder die </w:t>
      </w:r>
      <w:r>
        <w:rPr>
          <w:i/>
          <w:iCs/>
          <w:color w:val="000000"/>
          <w:spacing w:val="0"/>
          <w:w w:val="100"/>
          <w:position w:val="0"/>
          <w:shd w:val="clear" w:color="auto" w:fill="auto"/>
          <w:lang w:val="de-DE" w:eastAsia="de-DE" w:bidi="de-DE"/>
        </w:rPr>
        <w:t>«autosymbolische Darstellung» der Person.</w:t>
      </w:r>
      <w:r>
        <w:rPr>
          <w:color w:val="000000"/>
          <w:spacing w:val="0"/>
          <w:w w:val="100"/>
          <w:position w:val="0"/>
          <w:shd w:val="clear" w:color="auto" w:fill="auto"/>
          <w:lang w:val="de-DE" w:eastAsia="de-DE" w:bidi="de-DE"/>
        </w:rPr>
        <w:t xml:space="preserve"> A. </w:t>
      </w:r>
      <w:r>
        <w:rPr>
          <w:smallCaps/>
          <w:color w:val="000000"/>
          <w:spacing w:val="0"/>
          <w:w w:val="100"/>
          <w:position w:val="0"/>
          <w:shd w:val="clear" w:color="auto" w:fill="auto"/>
          <w:lang w:val="de-DE" w:eastAsia="de-DE" w:bidi="de-DE"/>
        </w:rPr>
        <w:t>Maeder</w:t>
      </w:r>
      <w:r>
        <w:rPr>
          <w:smallCaps/>
          <w:color w:val="000000"/>
          <w:spacing w:val="0"/>
          <w:w w:val="100"/>
          <w:position w:val="0"/>
          <w:shd w:val="clear" w:color="auto" w:fill="auto"/>
          <w:vertAlign w:val="superscript"/>
          <w:lang w:val="de-DE" w:eastAsia="de-DE" w:bidi="de-DE"/>
        </w:rPr>
        <w:footnoteReference w:id="133"/>
      </w:r>
      <w:r>
        <w:rPr>
          <w:color w:val="000000"/>
          <w:spacing w:val="0"/>
          <w:w w:val="100"/>
          <w:position w:val="0"/>
          <w:shd w:val="clear" w:color="auto" w:fill="auto"/>
          <w:lang w:val="de-DE" w:eastAsia="de-DE" w:bidi="de-DE"/>
        </w:rPr>
        <w:t xml:space="preserve"> schreibt: «Wir müssen von der starren Formel des Traumes als Wunscherfüllung und als einseitig infantil aufgefaßten Geschehens abrücken und erkennen, daß es Träume gibt (wie auch andere seelische Phänomene), in denen eine </w:t>
      </w:r>
      <w:r>
        <w:rPr>
          <w:i/>
          <w:iCs/>
          <w:color w:val="000000"/>
          <w:spacing w:val="0"/>
          <w:w w:val="100"/>
          <w:position w:val="0"/>
          <w:shd w:val="clear" w:color="auto" w:fill="auto"/>
          <w:lang w:val="de-DE" w:eastAsia="de-DE" w:bidi="de-DE"/>
        </w:rPr>
        <w:t>progressive,</w:t>
      </w:r>
      <w:r>
        <w:rPr>
          <w:color w:val="000000"/>
          <w:spacing w:val="0"/>
          <w:w w:val="100"/>
          <w:position w:val="0"/>
          <w:shd w:val="clear" w:color="auto" w:fill="auto"/>
          <w:lang w:val="de-DE" w:eastAsia="de-DE" w:bidi="de-DE"/>
        </w:rPr>
        <w:t xml:space="preserve"> vorwärtsgerichtete Bewe</w:t>
        <w:softHyphen/>
        <w:t xml:space="preserve">gung der Libido, das Bild eines ersehnten </w:t>
      </w:r>
      <w:r>
        <w:rPr>
          <w:i/>
          <w:iCs/>
          <w:color w:val="000000"/>
          <w:spacing w:val="0"/>
          <w:w w:val="100"/>
          <w:position w:val="0"/>
          <w:shd w:val="clear" w:color="auto" w:fill="auto"/>
          <w:lang w:val="de-DE" w:eastAsia="de-DE" w:bidi="de-DE"/>
        </w:rPr>
        <w:t>Zieles</w:t>
      </w:r>
      <w:r>
        <w:rPr>
          <w:color w:val="000000"/>
          <w:spacing w:val="0"/>
          <w:w w:val="100"/>
          <w:position w:val="0"/>
          <w:shd w:val="clear" w:color="auto" w:fill="auto"/>
          <w:lang w:val="de-DE" w:eastAsia="de-DE" w:bidi="de-DE"/>
        </w:rPr>
        <w:t xml:space="preserve"> oder auch das Streben nach seiner </w:t>
      </w:r>
      <w:r>
        <w:rPr>
          <w:color w:val="000000"/>
          <w:spacing w:val="0"/>
          <w:w w:val="100"/>
          <w:position w:val="0"/>
          <w:shd w:val="clear" w:color="auto" w:fill="auto"/>
          <w:lang w:val="de-DE" w:eastAsia="de-DE" w:bidi="de-DE"/>
        </w:rPr>
        <w:t xml:space="preserve">Verwirklichung zum Ausdruck gebracht wird. Neben der Vergangenheit kann uns die </w:t>
      </w:r>
      <w:r>
        <w:rPr>
          <w:i/>
          <w:iCs/>
          <w:color w:val="000000"/>
          <w:spacing w:val="0"/>
          <w:w w:val="100"/>
          <w:position w:val="0"/>
          <w:shd w:val="clear" w:color="auto" w:fill="auto"/>
          <w:lang w:val="de-DE" w:eastAsia="de-DE" w:bidi="de-DE"/>
        </w:rPr>
        <w:t>Zukunft - auch unbewußt -</w:t>
      </w:r>
      <w:r>
        <w:rPr>
          <w:color w:val="000000"/>
          <w:spacing w:val="0"/>
          <w:w w:val="100"/>
          <w:position w:val="0"/>
          <w:shd w:val="clear" w:color="auto" w:fill="auto"/>
          <w:lang w:val="de-DE" w:eastAsia="de-DE" w:bidi="de-DE"/>
        </w:rPr>
        <w:t xml:space="preserve"> beschäftigen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wird nun der Traum nicht mehr ausschließlich als Wunscher</w:t>
        <w:softHyphen/>
        <w:t>füllung aufgefaßt, sondern als Selbstdarstellung der aktuellen unbewußten psy</w:t>
        <w:softHyphen/>
        <w:t>chischen Situation. Der Traum wird als Ausdrucksmittel und Mitteilung in symbo</w:t>
        <w:softHyphen/>
        <w:t xml:space="preserve">lischer Sprache zuhanden des Bewußtseins als Wahrnehmungsorgans gedeutet. Von 1912 bis heute hat A.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die Traumdeutung immer weiter in der mo</w:t>
        <w:softHyphen/>
        <w:t xml:space="preserve">nistischen Richtung der </w:t>
      </w:r>
      <w:r>
        <w:rPr>
          <w:i/>
          <w:iCs/>
          <w:color w:val="000000"/>
          <w:spacing w:val="0"/>
          <w:w w:val="100"/>
          <w:position w:val="0"/>
          <w:shd w:val="clear" w:color="auto" w:fill="auto"/>
          <w:lang w:val="de-DE" w:eastAsia="de-DE" w:bidi="de-DE"/>
        </w:rPr>
        <w:t>finalen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prospektiven</w:t>
      </w:r>
      <w:r>
        <w:rPr>
          <w:color w:val="000000"/>
          <w:spacing w:val="0"/>
          <w:w w:val="100"/>
          <w:position w:val="0"/>
          <w:shd w:val="clear" w:color="auto" w:fill="auto"/>
          <w:lang w:val="de-DE" w:eastAsia="de-DE" w:bidi="de-DE"/>
        </w:rPr>
        <w:t xml:space="preserve"> Traumtheorie der christlichen Welt</w:t>
        <w:softHyphen/>
        <w:t>anschauung verschoben.</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Die dualistische Traumtheorie</w:t>
      </w:r>
    </w:p>
    <w:p>
      <w:pPr>
        <w:pStyle w:val="Style17"/>
        <w:keepNext w:val="0"/>
        <w:keepLines w:val="0"/>
        <w:widowControl w:val="0"/>
        <w:numPr>
          <w:ilvl w:val="0"/>
          <w:numId w:val="521"/>
        </w:numPr>
        <w:shd w:val="clear" w:color="auto" w:fill="auto"/>
        <w:tabs>
          <w:tab w:pos="609" w:val="left"/>
        </w:tabs>
        <w:bidi w:val="0"/>
        <w:spacing w:line="202" w:lineRule="auto"/>
        <w:ind w:left="0" w:firstLine="360"/>
        <w:jc w:val="left"/>
      </w:pPr>
      <w:r>
        <w:rPr>
          <w:color w:val="000000"/>
          <w:spacing w:val="0"/>
          <w:w w:val="100"/>
          <w:position w:val="0"/>
          <w:sz w:val="24"/>
          <w:szCs w:val="24"/>
          <w:shd w:val="clear" w:color="auto" w:fill="auto"/>
          <w:lang w:val="de-DE" w:eastAsia="de-DE" w:bidi="de-DE"/>
        </w:rPr>
        <w:t>Die materielle und funktionelle Symbolanalyse der Träume nach</w:t>
      </w:r>
    </w:p>
    <w:p>
      <w:pPr>
        <w:pStyle w:val="Style17"/>
        <w:keepNext w:val="0"/>
        <w:keepLines w:val="0"/>
        <w:widowControl w:val="0"/>
        <w:shd w:val="clear" w:color="auto" w:fill="auto"/>
        <w:bidi w:val="0"/>
        <w:spacing w:line="202" w:lineRule="auto"/>
        <w:ind w:left="0" w:firstLine="0"/>
        <w:jc w:val="left"/>
      </w:pPr>
      <w:r>
        <w:rPr>
          <w:color w:val="000000"/>
          <w:spacing w:val="0"/>
          <w:w w:val="100"/>
          <w:position w:val="0"/>
          <w:sz w:val="24"/>
          <w:szCs w:val="24"/>
          <w:shd w:val="clear" w:color="auto" w:fill="auto"/>
          <w:lang w:val="de-DE" w:eastAsia="de-DE" w:bidi="de-DE"/>
        </w:rPr>
        <w:t>H. Silberer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Reaktion auf die rein kausal-retrospektive Auslegung des Traumes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meldete sich zehn Jahre nach der Erscheinung der «Traumdeutung» nicht nur in Zürich, sondern auch in der Geburtsstadt der Psychoanalyse. Gleichzeitig mit und unabhängig von </w:t>
      </w:r>
      <w:r>
        <w:rPr>
          <w:smallCaps/>
          <w:color w:val="000000"/>
          <w:spacing w:val="0"/>
          <w:w w:val="100"/>
          <w:position w:val="0"/>
          <w:shd w:val="clear" w:color="auto" w:fill="auto"/>
          <w:lang w:val="de-DE" w:eastAsia="de-DE" w:bidi="de-DE"/>
        </w:rPr>
        <w:t>Maeders</w:t>
      </w:r>
      <w:r>
        <w:rPr>
          <w:color w:val="000000"/>
          <w:spacing w:val="0"/>
          <w:w w:val="100"/>
          <w:position w:val="0"/>
          <w:shd w:val="clear" w:color="auto" w:fill="auto"/>
          <w:lang w:val="de-DE" w:eastAsia="de-DE" w:bidi="de-DE"/>
        </w:rPr>
        <w:t xml:space="preserve"> Versuch hat </w:t>
      </w:r>
      <w:r>
        <w:rPr>
          <w:smallCaps/>
          <w:color w:val="000000"/>
          <w:spacing w:val="0"/>
          <w:w w:val="100"/>
          <w:position w:val="0"/>
          <w:shd w:val="clear" w:color="auto" w:fill="auto"/>
          <w:lang w:val="de-DE" w:eastAsia="de-DE" w:bidi="de-DE"/>
        </w:rPr>
        <w:t>Herbert Silberer</w:t>
      </w:r>
      <w:r>
        <w:rPr>
          <w:smallCaps/>
          <w:color w:val="000000"/>
          <w:spacing w:val="0"/>
          <w:w w:val="100"/>
          <w:position w:val="0"/>
          <w:shd w:val="clear" w:color="auto" w:fill="auto"/>
          <w:vertAlign w:val="superscript"/>
          <w:lang w:val="de-DE" w:eastAsia="de-DE" w:bidi="de-DE"/>
        </w:rPr>
        <w:footnoteReference w:id="134"/>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35"/>
      </w:r>
      <w:r>
        <w:rPr>
          <w:color w:val="000000"/>
          <w:spacing w:val="0"/>
          <w:w w:val="100"/>
          <w:position w:val="0"/>
          <w:shd w:val="clear" w:color="auto" w:fill="auto"/>
          <w:lang w:val="de-DE" w:eastAsia="de-DE" w:bidi="de-DE"/>
        </w:rPr>
        <w:t xml:space="preserve"> gegenüber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betont, daß man in der Traumdeutung nicht nur die retrospektive Frage: «Woher kommen wir?» stellen muß, sondern auch die prospektive: «Wohin gehen wir?» Denn erst dann gelingt es, den seelischen Lauf sowohl individual- wie auch völkerpsychologisch in einer Bedeutungsformel zu erfassen</w:t>
      </w:r>
      <w:r>
        <w:rPr>
          <w:color w:val="000000"/>
          <w:spacing w:val="0"/>
          <w:w w:val="100"/>
          <w:position w:val="0"/>
          <w:shd w:val="clear" w:color="auto" w:fill="auto"/>
          <w:vertAlign w:val="superscript"/>
          <w:lang w:val="de-DE" w:eastAsia="de-DE" w:bidi="de-DE"/>
        </w:rPr>
        <w:footnoteReference w:id="136"/>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 xml:space="preserve">Silberer </w:t>
      </w:r>
      <w:r>
        <w:rPr>
          <w:color w:val="000000"/>
          <w:spacing w:val="0"/>
          <w:w w:val="100"/>
          <w:position w:val="0"/>
          <w:shd w:val="clear" w:color="auto" w:fill="auto"/>
          <w:lang w:val="de-DE" w:eastAsia="de-DE" w:bidi="de-DE"/>
        </w:rPr>
        <w:t xml:space="preserve">betont, daß man die Symboldeutung im Traum, im Mythos und in der Phantasie nicht </w:t>
      </w:r>
      <w:r>
        <w:rPr>
          <w:i/>
          <w:iCs/>
          <w:color w:val="000000"/>
          <w:spacing w:val="0"/>
          <w:w w:val="100"/>
          <w:position w:val="0"/>
          <w:shd w:val="clear" w:color="auto" w:fill="auto"/>
          <w:lang w:val="de-DE" w:eastAsia="de-DE" w:bidi="de-DE"/>
        </w:rPr>
        <w:t>nur</w:t>
      </w:r>
      <w:r>
        <w:rPr>
          <w:color w:val="000000"/>
          <w:spacing w:val="0"/>
          <w:w w:val="100"/>
          <w:position w:val="0"/>
          <w:shd w:val="clear" w:color="auto" w:fill="auto"/>
          <w:lang w:val="de-DE" w:eastAsia="de-DE" w:bidi="de-DE"/>
        </w:rPr>
        <w:t xml:space="preserve"> auf das Infantil-Sexuelle reduzieren darf. Das «Infantile» und die «Re</w:t>
        <w:softHyphen/>
        <w:t xml:space="preserve">gression» bedeuten nicht nur ein seelisches Rückschreiten auf infantile sexuelle Erinnerungen und Wünsche, sondern sie bedeuten auch das Rückgreifen der Seele auf die primitive, bildhafte und anschauliche Denkweise. Eine Auffassung, die dann bei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in der Lehre von den «Archetypen» ihren Höhepunkt erreicht.</w:t>
      </w:r>
    </w:p>
    <w:p>
      <w:pPr>
        <w:pStyle w:val="Style2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verwirft aber nicht die retrospektiv-materialistisch-gegenständliche Traumdeutungsart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Er will sie nur mit einer </w:t>
      </w:r>
      <w:r>
        <w:rPr>
          <w:i/>
          <w:iCs/>
          <w:color w:val="000000"/>
          <w:spacing w:val="0"/>
          <w:w w:val="100"/>
          <w:position w:val="0"/>
          <w:shd w:val="clear" w:color="auto" w:fill="auto"/>
          <w:lang w:val="de-DE" w:eastAsia="de-DE" w:bidi="de-DE"/>
        </w:rPr>
        <w:t>finalen, prospektiv-idealistischen, hermetisch-religiösen</w:t>
      </w:r>
      <w:r>
        <w:rPr>
          <w:color w:val="000000"/>
          <w:spacing w:val="0"/>
          <w:w w:val="100"/>
          <w:position w:val="0"/>
          <w:shd w:val="clear" w:color="auto" w:fill="auto"/>
          <w:lang w:val="de-DE" w:eastAsia="de-DE" w:bidi="de-DE"/>
        </w:rPr>
        <w:t xml:space="preserve"> Schauart und Auslegung ergänzen. Seine dualistische Deutungs</w:t>
        <w:softHyphen/>
        <w:t xml:space="preserve">art kommt klar zum Ausdruck in der Aufteilung der Symbole in eine </w:t>
      </w:r>
      <w:r>
        <w:rPr>
          <w:i/>
          <w:iCs/>
          <w:color w:val="000000"/>
          <w:spacing w:val="0"/>
          <w:w w:val="100"/>
          <w:position w:val="0"/>
          <w:shd w:val="clear" w:color="auto" w:fill="auto"/>
          <w:lang w:val="de-DE" w:eastAsia="de-DE" w:bidi="de-DE"/>
        </w:rPr>
        <w:t xml:space="preserve">materielle </w:t>
      </w:r>
      <w:r>
        <w:rPr>
          <w:color w:val="000000"/>
          <w:spacing w:val="0"/>
          <w:w w:val="100"/>
          <w:position w:val="0"/>
          <w:shd w:val="clear" w:color="auto" w:fill="auto"/>
          <w:lang w:val="de-DE" w:eastAsia="de-DE" w:bidi="de-DE"/>
        </w:rPr>
        <w:t xml:space="preserve">und </w:t>
      </w:r>
      <w:r>
        <w:rPr>
          <w:i/>
          <w:iCs/>
          <w:color w:val="000000"/>
          <w:spacing w:val="0"/>
          <w:w w:val="100"/>
          <w:position w:val="0"/>
          <w:shd w:val="clear" w:color="auto" w:fill="auto"/>
          <w:lang w:val="de-DE" w:eastAsia="de-DE" w:bidi="de-DE"/>
        </w:rPr>
        <w:t>funktionelle</w:t>
      </w:r>
      <w:r>
        <w:rPr>
          <w:color w:val="000000"/>
          <w:spacing w:val="0"/>
          <w:w w:val="100"/>
          <w:position w:val="0"/>
          <w:shd w:val="clear" w:color="auto" w:fill="auto"/>
          <w:lang w:val="de-DE" w:eastAsia="de-DE" w:bidi="de-DE"/>
        </w:rPr>
        <w:t xml:space="preserve"> Symbolik. (Vgl. hiezu Kapitel III.)</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 Die globalen Gan^heitstheorien des Traumes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Während Kausalität und Finalität in der Traumdeutung der monistischen und dualistischen Schulen noch ausgeprägt gegeneinander oder nebeneinander stan</w:t>
        <w:softHyphen/>
      </w:r>
      <w:r>
        <w:rPr>
          <w:color w:val="000000"/>
          <w:spacing w:val="0"/>
          <w:w w:val="100"/>
          <w:position w:val="0"/>
          <w:shd w:val="clear" w:color="auto" w:fill="auto"/>
          <w:lang w:val="de-DE" w:eastAsia="de-DE" w:bidi="de-DE"/>
        </w:rPr>
        <w:t xml:space="preserve">den, versuchten die Autoren der Ganzheitstheorien, die </w:t>
      </w:r>
      <w:r>
        <w:rPr>
          <w:i/>
          <w:iCs/>
          <w:color w:val="000000"/>
          <w:spacing w:val="0"/>
          <w:w w:val="100"/>
          <w:position w:val="0"/>
          <w:shd w:val="clear" w:color="auto" w:fill="auto"/>
          <w:lang w:val="de-DE" w:eastAsia="de-DE" w:bidi="de-DE"/>
        </w:rPr>
        <w:t xml:space="preserve">unzertrennliche Ganzheit </w:t>
      </w:r>
      <w:r>
        <w:rPr>
          <w:color w:val="000000"/>
          <w:spacing w:val="0"/>
          <w:w w:val="100"/>
          <w:position w:val="0"/>
          <w:shd w:val="clear" w:color="auto" w:fill="auto"/>
          <w:lang w:val="de-DE" w:eastAsia="de-DE" w:bidi="de-DE"/>
        </w:rPr>
        <w:t>von Wachen und Träumen zu betonen.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 taten an erster Stelle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mit seiner </w:t>
      </w:r>
      <w:r>
        <w:rPr>
          <w:i/>
          <w:iCs/>
          <w:color w:val="000000"/>
          <w:spacing w:val="0"/>
          <w:w w:val="100"/>
          <w:position w:val="0"/>
          <w:shd w:val="clear" w:color="auto" w:fill="auto"/>
          <w:lang w:val="de-DE" w:eastAsia="de-DE" w:bidi="de-DE"/>
        </w:rPr>
        <w:t>«Kompensationstheorie »</w:t>
      </w:r>
      <w:r>
        <w:rPr>
          <w:color w:val="000000"/>
          <w:spacing w:val="0"/>
          <w:w w:val="100"/>
          <w:position w:val="0"/>
          <w:shd w:val="clear" w:color="auto" w:fill="auto"/>
          <w:lang w:val="de-DE" w:eastAsia="de-DE" w:bidi="de-DE"/>
        </w:rPr>
        <w:t xml:space="preserve"> und wir selbst mit unserer </w:t>
      </w:r>
      <w:r>
        <w:rPr>
          <w:i/>
          <w:iCs/>
          <w:color w:val="000000"/>
          <w:spacing w:val="0"/>
          <w:w w:val="100"/>
          <w:position w:val="0"/>
          <w:shd w:val="clear" w:color="auto" w:fill="auto"/>
          <w:lang w:val="de-DE" w:eastAsia="de-DE" w:bidi="de-DE"/>
        </w:rPr>
        <w:t>«autogenen Partigipations- und Integrationstheorie</w:t>
      </w:r>
      <w:r>
        <w:rPr>
          <w:color w:val="000000"/>
          <w:spacing w:val="0"/>
          <w:w w:val="100"/>
          <w:position w:val="0"/>
          <w:shd w:val="clear" w:color="auto" w:fill="auto"/>
          <w:lang w:val="de-DE" w:eastAsia="de-DE" w:bidi="de-DE"/>
        </w:rPr>
        <w:t xml:space="preserve"> » des Traumes.</w:t>
      </w:r>
    </w:p>
    <w:p>
      <w:pPr>
        <w:pStyle w:val="Style17"/>
        <w:keepNext w:val="0"/>
        <w:keepLines w:val="0"/>
        <w:widowControl w:val="0"/>
        <w:numPr>
          <w:ilvl w:val="0"/>
          <w:numId w:val="521"/>
        </w:numPr>
        <w:shd w:val="clear" w:color="auto" w:fill="auto"/>
        <w:tabs>
          <w:tab w:pos="294" w:val="left"/>
        </w:tabs>
        <w:bidi w:val="0"/>
        <w:ind w:left="0" w:firstLine="0"/>
        <w:jc w:val="left"/>
      </w:pPr>
      <w:r>
        <w:rPr>
          <w:color w:val="000000"/>
          <w:spacing w:val="0"/>
          <w:w w:val="100"/>
          <w:position w:val="0"/>
          <w:sz w:val="24"/>
          <w:szCs w:val="24"/>
          <w:shd w:val="clear" w:color="auto" w:fill="auto"/>
          <w:lang w:val="de-DE" w:eastAsia="de-DE" w:bidi="de-DE"/>
        </w:rPr>
        <w:t>Die Kompensationstheorie C. G. Jungs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Kompensationsgedanke</w:t>
      </w:r>
      <w:r>
        <w:rPr>
          <w:color w:val="000000"/>
          <w:spacing w:val="0"/>
          <w:w w:val="100"/>
          <w:position w:val="0"/>
          <w:shd w:val="clear" w:color="auto" w:fill="auto"/>
          <w:lang w:val="de-DE" w:eastAsia="de-DE" w:bidi="de-DE"/>
        </w:rPr>
        <w:t xml:space="preserve"> taucht bei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schon 1906 auf, indem er auf die </w:t>
      </w:r>
      <w:r>
        <w:rPr>
          <w:i/>
          <w:iCs/>
          <w:color w:val="000000"/>
          <w:spacing w:val="0"/>
          <w:w w:val="100"/>
          <w:position w:val="0"/>
          <w:shd w:val="clear" w:color="auto" w:fill="auto"/>
          <w:lang w:val="de-DE" w:eastAsia="de-DE" w:bidi="de-DE"/>
        </w:rPr>
        <w:t>kompensatorischen</w:t>
      </w:r>
      <w:r>
        <w:rPr>
          <w:color w:val="000000"/>
          <w:spacing w:val="0"/>
          <w:w w:val="100"/>
          <w:position w:val="0"/>
          <w:shd w:val="clear" w:color="auto" w:fill="auto"/>
          <w:lang w:val="de-DE" w:eastAsia="de-DE" w:bidi="de-DE"/>
        </w:rPr>
        <w:t xml:space="preserve"> Beziehungen zwischen dem Bewußtsein und den abgespal</w:t>
        <w:softHyphen/>
        <w:t>tenen Komplexen hinweist und deren zweckmäßigen Charakter hervorhebt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Den Gedanken der kompensatorischen Beziehung zwischen dem Bewußtsein und dem Unbewußten überträgt er später auf den Traum und kommt zu folgender Bestimmung: </w:t>
      </w:r>
      <w:r>
        <w:rPr>
          <w:i/>
          <w:iCs/>
          <w:color w:val="000000"/>
          <w:spacing w:val="0"/>
          <w:w w:val="100"/>
          <w:position w:val="0"/>
          <w:shd w:val="clear" w:color="auto" w:fill="auto"/>
          <w:lang w:val="de-DE" w:eastAsia="de-DE" w:bidi="de-DE"/>
        </w:rPr>
        <w:t>«Die Träume verhalten sich kompensatorisch gur jeweiligen Bewußtseins</w:t>
        <w:softHyphen/>
        <w:t>lage.</w:t>
      </w:r>
      <w:r>
        <w:rPr>
          <w:color w:val="000000"/>
          <w:spacing w:val="0"/>
          <w:w w:val="100"/>
          <w:position w:val="0"/>
          <w:shd w:val="clear" w:color="auto" w:fill="auto"/>
          <w:lang w:val="de-DE" w:eastAsia="de-DE" w:bidi="de-DE"/>
        </w:rPr>
        <w:t xml:space="preserve"> »... Der Traum gehört zu den zweckmäßigen Reaktionen, «indem er zu einer gegebenen Bewußtseinslage das unbewußte, dazu konstellierte Material in einer symbolischen Kombination dem Bewußtsein zuführt»</w:t>
      </w:r>
      <w:r>
        <w:rPr>
          <w:color w:val="000000"/>
          <w:spacing w:val="0"/>
          <w:w w:val="100"/>
          <w:position w:val="0"/>
          <w:shd w:val="clear" w:color="auto" w:fill="auto"/>
          <w:vertAlign w:val="superscript"/>
          <w:lang w:val="de-DE" w:eastAsia="de-DE" w:bidi="de-DE"/>
        </w:rPr>
        <w:footnoteReference w:id="13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38"/>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den Beobachtungen C. 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geht die Möglichkeit von </w:t>
      </w:r>
      <w:r>
        <w:rPr>
          <w:i/>
          <w:iCs/>
          <w:color w:val="000000"/>
          <w:spacing w:val="0"/>
          <w:w w:val="100"/>
          <w:position w:val="0"/>
          <w:shd w:val="clear" w:color="auto" w:fill="auto"/>
          <w:lang w:val="de-DE" w:eastAsia="de-DE" w:bidi="de-DE"/>
        </w:rPr>
        <w:t>gweckorien- tierten, finalen</w:t>
      </w:r>
      <w:r>
        <w:rPr>
          <w:color w:val="000000"/>
          <w:spacing w:val="0"/>
          <w:w w:val="100"/>
          <w:position w:val="0"/>
          <w:shd w:val="clear" w:color="auto" w:fill="auto"/>
          <w:lang w:val="de-DE" w:eastAsia="de-DE" w:bidi="de-DE"/>
        </w:rPr>
        <w:t xml:space="preserve"> Impulsen hervor.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hebt aber ausdrücklich hervor, daß die finale Orientierung des Unbewußten keineswegs mit den Absichten des Bewußt</w:t>
        <w:softHyphen/>
        <w:t xml:space="preserve">seins parallel gehen muß. Die Regel ist nach ihm die, daß die unbewußten Inhalte mit denen des Bewußtseins </w:t>
      </w:r>
      <w:r>
        <w:rPr>
          <w:i/>
          <w:iCs/>
          <w:color w:val="000000"/>
          <w:spacing w:val="0"/>
          <w:w w:val="100"/>
          <w:position w:val="0"/>
          <w:shd w:val="clear" w:color="auto" w:fill="auto"/>
          <w:lang w:val="de-DE" w:eastAsia="de-DE" w:bidi="de-DE"/>
        </w:rPr>
        <w:t>kontrastieren.</w:t>
      </w:r>
      <w:r>
        <w:rPr>
          <w:color w:val="000000"/>
          <w:spacing w:val="0"/>
          <w:w w:val="100"/>
          <w:position w:val="0"/>
          <w:shd w:val="clear" w:color="auto" w:fill="auto"/>
          <w:lang w:val="de-DE" w:eastAsia="de-DE" w:bidi="de-DE"/>
        </w:rPr>
        <w:t xml:space="preserve"> Dies ist im besonderen dann der Fall, wenn sich das Bewußtsein in einer bestimmten Richtung mit Ausschließlichkeit einstellt und somit die vitalen Interessen der Person zu bedrohen vermag</w:t>
      </w:r>
      <w:r>
        <w:rPr>
          <w:color w:val="000000"/>
          <w:spacing w:val="0"/>
          <w:w w:val="100"/>
          <w:position w:val="0"/>
          <w:shd w:val="clear" w:color="auto" w:fill="auto"/>
          <w:vertAlign w:val="superscript"/>
          <w:lang w:val="de-DE" w:eastAsia="de-DE" w:bidi="de-DE"/>
        </w:rPr>
        <w:footnoteReference w:id="139"/>
      </w:r>
      <w:r>
        <w:rPr>
          <w:color w:val="000000"/>
          <w:spacing w:val="0"/>
          <w:w w:val="100"/>
          <w:position w:val="0"/>
          <w:shd w:val="clear" w:color="auto" w:fill="auto"/>
          <w:lang w:val="de-DE" w:eastAsia="de-DE" w:bidi="de-DE"/>
        </w:rPr>
        <w:t xml:space="preserve">. Durch die Analyse des manifesten Trauminhaltes kann man nach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zu den ei</w:t>
        <w:softHyphen/>
        <w:t>gentlichen kompensatorisch wirkenden Faktoren des latenten Trauminhaltes ge</w:t>
        <w:softHyphen/>
        <w:t>langen</w:t>
      </w:r>
      <w:r>
        <w:rPr>
          <w:color w:val="000000"/>
          <w:spacing w:val="0"/>
          <w:w w:val="100"/>
          <w:position w:val="0"/>
          <w:shd w:val="clear" w:color="auto" w:fill="auto"/>
          <w:vertAlign w:val="superscript"/>
          <w:lang w:val="de-DE" w:eastAsia="de-DE" w:bidi="de-DE"/>
        </w:rPr>
        <w:footnoteReference w:id="140"/>
      </w:r>
      <w:r>
        <w:rPr>
          <w:color w:val="000000"/>
          <w:spacing w:val="0"/>
          <w:w w:val="100"/>
          <w:position w:val="0"/>
          <w:shd w:val="clear" w:color="auto" w:fill="auto"/>
          <w:lang w:val="de-DE" w:eastAsia="de-DE" w:bidi="de-DE"/>
        </w:rPr>
        <w:t>. Die Bestimmung dieser kompensatorischen Faktoren des Traumes ist aber nach ihm nicht leicht. Er schreibt: «Da es sich in der Regel um individuelle Vorgänge handelt, so ist es, gerade für den Anfänger auf diesem Gebiete, oft schwierig, einzusehen, inwiefern ein Trauminhalt kompensatorische Bedeutung hat</w:t>
      </w:r>
      <w:r>
        <w:rPr>
          <w:color w:val="000000"/>
          <w:spacing w:val="0"/>
          <w:w w:val="100"/>
          <w:position w:val="0"/>
          <w:shd w:val="clear" w:color="auto" w:fill="auto"/>
          <w:vertAlign w:val="superscript"/>
          <w:lang w:val="de-DE" w:eastAsia="de-DE" w:bidi="de-DE"/>
        </w:rPr>
        <w:footnoteReference w:id="141"/>
      </w:r>
      <w:r>
        <w:rPr>
          <w:color w:val="000000"/>
          <w:spacing w:val="0"/>
          <w:w w:val="100"/>
          <w:position w:val="0"/>
          <w:shd w:val="clear" w:color="auto" w:fill="auto"/>
          <w:lang w:val="de-DE" w:eastAsia="de-DE" w:bidi="de-DE"/>
        </w:rPr>
        <w:t>.»... «Es ist also nicht leicht, irgendwelche spezielle Regeln für die Art der Traumkompensation aufzustellen</w:t>
      </w:r>
      <w:r>
        <w:rPr>
          <w:color w:val="000000"/>
          <w:spacing w:val="0"/>
          <w:w w:val="100"/>
          <w:position w:val="0"/>
          <w:shd w:val="clear" w:color="auto" w:fill="auto"/>
          <w:vertAlign w:val="superscript"/>
          <w:lang w:val="de-DE" w:eastAsia="de-DE" w:bidi="de-DE"/>
        </w:rPr>
        <w:footnoteReference w:id="142"/>
      </w:r>
      <w:r>
        <w:rPr>
          <w:color w:val="000000"/>
          <w:spacing w:val="0"/>
          <w:w w:val="100"/>
          <w:position w:val="0"/>
          <w:shd w:val="clear" w:color="auto" w:fill="auto"/>
          <w:lang w:val="de-DE" w:eastAsia="de-DE" w:bidi="de-DE"/>
        </w:rPr>
        <w:t xml:space="preserve">»... «Der Charakter der Kompensation hängt jeweils innigst zusammen mit dem ganzen Wesen des Individuums. </w:t>
      </w:r>
      <w:r>
        <w:rPr>
          <w:i/>
          <w:iCs/>
          <w:color w:val="000000"/>
          <w:spacing w:val="0"/>
          <w:w w:val="100"/>
          <w:position w:val="0"/>
          <w:shd w:val="clear" w:color="auto" w:fill="auto"/>
          <w:lang w:val="de-DE" w:eastAsia="de-DE" w:bidi="de-DE"/>
        </w:rPr>
        <w:t>Die Möglich</w:t>
        <w:softHyphen/>
        <w:t>keiten der Kompensation sind zp^llos und unerschöpflich,</w:t>
      </w:r>
      <w:r>
        <w:rPr>
          <w:color w:val="000000"/>
          <w:spacing w:val="0"/>
          <w:w w:val="100"/>
          <w:position w:val="0"/>
          <w:shd w:val="clear" w:color="auto" w:fill="auto"/>
          <w:lang w:val="de-DE" w:eastAsia="de-DE" w:bidi="de-DE"/>
        </w:rPr>
        <w:t xml:space="preserve"> obschon mit steigender Er</w:t>
        <w:softHyphen/>
        <w:t>fahrung sich gewisse Grundzüge allmählich herauskristallisieren werden</w:t>
      </w:r>
      <w:r>
        <w:rPr>
          <w:color w:val="000000"/>
          <w:spacing w:val="0"/>
          <w:w w:val="100"/>
          <w:position w:val="0"/>
          <w:shd w:val="clear" w:color="auto" w:fill="auto"/>
          <w:vertAlign w:val="superscript"/>
          <w:lang w:val="de-DE" w:eastAsia="de-DE" w:bidi="de-DE"/>
        </w:rPr>
        <w:footnoteReference w:id="143"/>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Schwierigkeit der Aufstellung einer Regel zur Deutung der Kompen</w:t>
        <w:softHyphen/>
        <w:t>sationsphänomene im Traum wurde erst durch die Entdeckung der Spaltungs</w:t>
        <w:softHyphen/>
        <w:t xml:space="preserve">und Teilungsregeln der sog. </w:t>
      </w:r>
      <w:r>
        <w:rPr>
          <w:i/>
          <w:iCs/>
          <w:color w:val="000000"/>
          <w:spacing w:val="0"/>
          <w:w w:val="100"/>
          <w:position w:val="0"/>
          <w:shd w:val="clear" w:color="auto" w:fill="auto"/>
          <w:lang w:val="de-DE" w:eastAsia="de-DE" w:bidi="de-DE"/>
        </w:rPr>
        <w:t xml:space="preserve">«komplementären Ich- und Triebschicksale» </w:t>
      </w:r>
      <w:r>
        <w:rPr>
          <w:color w:val="000000"/>
          <w:spacing w:val="0"/>
          <w:w w:val="100"/>
          <w:position w:val="0"/>
          <w:shd w:val="clear" w:color="auto" w:fill="auto"/>
          <w:lang w:val="de-DE" w:eastAsia="de-DE" w:bidi="de-DE"/>
        </w:rPr>
        <w:t xml:space="preserve">von uns überwunden. Wie wir es schon in diesem Buch erörtert haben, ist es uns gelungen, </w:t>
      </w:r>
      <w:r>
        <w:rPr>
          <w:i/>
          <w:iCs/>
          <w:color w:val="000000"/>
          <w:spacing w:val="0"/>
          <w:w w:val="100"/>
          <w:position w:val="0"/>
          <w:shd w:val="clear" w:color="auto" w:fill="auto"/>
          <w:lang w:val="de-DE" w:eastAsia="de-DE" w:bidi="de-DE"/>
        </w:rPr>
        <w:t>feste Gesetzmäßigkeiten</w:t>
      </w:r>
      <w:r>
        <w:rPr>
          <w:color w:val="000000"/>
          <w:spacing w:val="0"/>
          <w:w w:val="100"/>
          <w:position w:val="0"/>
          <w:shd w:val="clear" w:color="auto" w:fill="auto"/>
          <w:lang w:val="de-DE" w:eastAsia="de-DE" w:bidi="de-DE"/>
        </w:rPr>
        <w:t xml:space="preserve"> zwischen dem manifesten (wachen) Vordergänger und</w:t>
      </w:r>
    </w:p>
    <w:p>
      <w:pPr>
        <w:pStyle w:val="Style22"/>
        <w:keepNext w:val="0"/>
        <w:keepLines w:val="0"/>
        <w:widowControl w:val="0"/>
        <w:shd w:val="clear" w:color="auto" w:fill="auto"/>
        <w:tabs>
          <w:tab w:pos="5261" w:val="left"/>
        </w:tabs>
        <w:bidi w:val="0"/>
        <w:spacing w:line="240" w:lineRule="auto"/>
        <w:ind w:left="0" w:firstLine="0"/>
        <w:jc w:val="left"/>
      </w:pPr>
      <w:r>
        <w:rPr>
          <w:color w:val="000000"/>
          <w:spacing w:val="0"/>
          <w:w w:val="100"/>
          <w:position w:val="0"/>
          <w:shd w:val="clear" w:color="auto" w:fill="auto"/>
          <w:lang w:val="de-DE" w:eastAsia="de-DE" w:bidi="de-DE"/>
        </w:rPr>
        <w:t xml:space="preserve">dem latenten («traumsinnigen») Hintergänger herauszuarbeiten, Regeln, die als </w:t>
      </w:r>
      <w:r>
        <w:rPr>
          <w:i/>
          <w:iCs/>
          <w:color w:val="000000"/>
          <w:spacing w:val="0"/>
          <w:w w:val="100"/>
          <w:position w:val="0"/>
          <w:shd w:val="clear" w:color="auto" w:fill="auto"/>
          <w:lang w:val="de-DE" w:eastAsia="de-DE" w:bidi="de-DE"/>
        </w:rPr>
        <w:t>«komplementäre Ich-Existenzen</w:t>
      </w:r>
      <w:r>
        <w:rPr>
          <w:color w:val="000000"/>
          <w:spacing w:val="0"/>
          <w:w w:val="100"/>
          <w:position w:val="0"/>
          <w:shd w:val="clear" w:color="auto" w:fill="auto"/>
          <w:lang w:val="de-DE" w:eastAsia="de-DE" w:bidi="de-DE"/>
        </w:rPr>
        <w:t xml:space="preserve"> und 777^^0^^ » im besonderen </w:t>
      </w:r>
      <w:r>
        <w:rPr>
          <w:color w:val="000000"/>
          <w:spacing w:val="0"/>
          <w:w w:val="100"/>
          <w:position w:val="0"/>
          <w:sz w:val="24"/>
          <w:szCs w:val="24"/>
          <w:shd w:val="clear" w:color="auto" w:fill="auto"/>
          <w:lang w:val="de-DE" w:eastAsia="de-DE" w:bidi="de-DE"/>
        </w:rPr>
        <w:t xml:space="preserve">für </w:t>
      </w:r>
      <w:r>
        <w:rPr>
          <w:color w:val="000000"/>
          <w:spacing w:val="0"/>
          <w:w w:val="100"/>
          <w:position w:val="0"/>
          <w:shd w:val="clear" w:color="auto" w:fill="auto"/>
          <w:lang w:val="de-DE" w:eastAsia="de-DE" w:bidi="de-DE"/>
        </w:rPr>
        <w:t>die mani</w:t>
        <w:softHyphen/>
        <w:t>festen und die latenten Trauminhalte, für das «wache» und das «schlafende» Ich ihre Gültigkeit bewiesen haben. Unter 5. werden wir diese Regeln auf die Traum</w:t>
        <w:softHyphen/>
        <w:t xml:space="preserve">deutung anwenden. Hier sei noch erwähnt, daß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kompt/^s</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aZorzi■e■ht Funktion des Traumes von der prospektiven zu unterscheiden versucht und fol</w:t>
        <w:softHyphen/>
        <w:t xml:space="preserve">gende Kategorien der Träume aufstellt: </w:t>
      </w:r>
      <w:r>
        <w:rPr>
          <w:color w:val="000000"/>
          <w:spacing w:val="0"/>
          <w:w w:val="100"/>
          <w:position w:val="0"/>
          <w:sz w:val="24"/>
          <w:szCs w:val="24"/>
          <w:shd w:val="clear" w:color="auto" w:fill="auto"/>
          <w:lang w:val="de-DE" w:eastAsia="de-DE" w:bidi="de-DE"/>
        </w:rPr>
        <w:t>1.</w:t>
        <w:tab/>
      </w:r>
      <w:r>
        <w:rPr>
          <w:color w:val="000000"/>
          <w:spacing w:val="0"/>
          <w:w w:val="100"/>
          <w:position w:val="0"/>
          <w:shd w:val="clear" w:color="auto" w:fill="auto"/>
          <w:lang w:val="de-DE" w:eastAsia="de-DE" w:bidi="de-DE"/>
        </w:rPr>
        <w:t xml:space="preserve">2. </w:t>
      </w:r>
      <w:r>
        <w:rPr>
          <w:i/>
          <w:iCs/>
          <w:color w:val="000000"/>
          <w:spacing w:val="0"/>
          <w:w w:val="100"/>
          <w:position w:val="0"/>
          <w:shd w:val="clear" w:color="auto" w:fill="auto"/>
          <w:lang w:val="de-DE" w:eastAsia="de-DE" w:bidi="de-DE"/>
        </w:rPr>
        <w:t>prospektive,</w:t>
      </w:r>
      <w:r>
        <w:rPr>
          <w:color w:val="000000"/>
          <w:spacing w:val="0"/>
          <w:w w:val="100"/>
          <w:position w:val="0"/>
          <w:shd w:val="clear" w:color="auto" w:fill="auto"/>
          <w:lang w:val="de-DE" w:eastAsia="de-DE" w:bidi="de-DE"/>
        </w:rPr>
        <w:t xml:space="preserve"> 3. redu</w:t>
        <w:softHyphen/>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Zierende, d. h. entwertende, auflösende, zersetzende Träume, 4. Rtaktzo</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 xml:space="preserve">nfiräumt, welche die Erlebnisse des Tages getreu reproduzieren, weil sie noch über eine symbolische Seite verfügen, welche der Person bisher entgangen ist; 5. </w:t>
      </w:r>
      <w:r>
        <w:rPr>
          <w:i/>
          <w:iCs/>
          <w:color w:val="000000"/>
          <w:spacing w:val="0"/>
          <w:w w:val="100"/>
          <w:position w:val="0"/>
          <w:shd w:val="clear" w:color="auto" w:fill="auto"/>
          <w:lang w:val="de-DE" w:eastAsia="de-DE" w:bidi="de-DE"/>
        </w:rPr>
        <w:t xml:space="preserve">telepathische </w:t>
      </w:r>
      <w:r>
        <w:rPr>
          <w:color w:val="000000"/>
          <w:spacing w:val="0"/>
          <w:w w:val="100"/>
          <w:position w:val="0"/>
          <w:shd w:val="clear" w:color="auto" w:fill="auto"/>
          <w:lang w:val="de-DE" w:eastAsia="de-DE" w:bidi="de-DE"/>
        </w:rPr>
        <w:t>Träumei.</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Laufe der Jahre hat C. </w:t>
      </w:r>
      <w:r>
        <w:rPr>
          <w:color w:val="000000"/>
          <w:spacing w:val="0"/>
          <w:w w:val="100"/>
          <w:position w:val="0"/>
          <w:sz w:val="24"/>
          <w:szCs w:val="24"/>
          <w:shd w:val="clear" w:color="auto" w:fill="auto"/>
          <w:lang w:val="de-DE" w:eastAsia="de-DE" w:bidi="de-DE"/>
        </w:rPr>
        <w:t xml:space="preserve">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immer mehr die Ganzheitsidee des Trau</w:t>
        <w:softHyphen/>
        <w:t xml:space="preserve">mes übernommen. </w:t>
      </w:r>
      <w:r>
        <w:rPr>
          <w:color w:val="000000"/>
          <w:spacing w:val="0"/>
          <w:w w:val="100"/>
          <w:position w:val="0"/>
          <w:sz w:val="24"/>
          <w:szCs w:val="24"/>
          <w:shd w:val="clear" w:color="auto" w:fill="auto"/>
          <w:lang w:val="de-DE" w:eastAsia="de-DE" w:bidi="de-DE"/>
        </w:rPr>
        <w:t xml:space="preserve">Er </w:t>
      </w:r>
      <w:r>
        <w:rPr>
          <w:color w:val="000000"/>
          <w:spacing w:val="0"/>
          <w:w w:val="100"/>
          <w:position w:val="0"/>
          <w:shd w:val="clear" w:color="auto" w:fill="auto"/>
          <w:lang w:val="de-DE" w:eastAsia="de-DE" w:bidi="de-DE"/>
        </w:rPr>
        <w:t xml:space="preserve">sagt 1948: «Der Traum ist, wie jedes SZück des p).^^c•hz'scht« </w:t>
      </w:r>
      <w:r>
        <w:rPr>
          <w:i/>
          <w:iCs/>
          <w:color w:val="000000"/>
          <w:spacing w:val="0"/>
          <w:w w:val="100"/>
          <w:position w:val="0"/>
          <w:shd w:val="clear" w:color="auto" w:fill="auto"/>
          <w:lang w:val="de-DE" w:eastAsia="de-DE" w:bidi="de-DE"/>
        </w:rPr>
        <w:t>Zusammenhanges,</w:t>
      </w:r>
      <w:r>
        <w:rPr>
          <w:color w:val="000000"/>
          <w:spacing w:val="0"/>
          <w:w w:val="100"/>
          <w:position w:val="0"/>
          <w:shd w:val="clear" w:color="auto" w:fill="auto"/>
          <w:lang w:val="de-DE" w:eastAsia="de-DE" w:bidi="de-DE"/>
        </w:rPr>
        <w:t xml:space="preserve"> fine EerzAZMZe der </w:t>
      </w:r>
      <w:r>
        <w:rPr>
          <w:i/>
          <w:iCs/>
          <w:color w:val="000000"/>
          <w:spacing w:val="0"/>
          <w:w w:val="100"/>
          <w:position w:val="0"/>
          <w:shd w:val="clear" w:color="auto" w:fill="auto"/>
          <w:lang w:val="de-DE" w:eastAsia="de-DE" w:bidi="de-DE"/>
        </w:rPr>
        <w:t>Ganzen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Psyche.</w:t>
      </w:r>
      <w:r>
        <w:rPr>
          <w:color w:val="000000"/>
          <w:spacing w:val="0"/>
          <w:w w:val="100"/>
          <w:position w:val="0"/>
          <w:shd w:val="clear" w:color="auto" w:fill="auto"/>
          <w:lang w:val="de-DE" w:eastAsia="de-DE" w:bidi="de-DE"/>
        </w:rPr>
        <w:t xml:space="preserve"> Daher wir im Traume auch alles zu finden erwarten dürfen, was im Leben der Menschheit seit uralters Bedeu</w:t>
        <w:softHyphen/>
        <w:t>tung hatte</w:t>
      </w:r>
      <w:r>
        <w:rPr>
          <w:color w:val="000000"/>
          <w:spacing w:val="0"/>
          <w:w w:val="100"/>
          <w:position w:val="0"/>
          <w:shd w:val="clear" w:color="auto" w:fill="auto"/>
          <w:vertAlign w:val="superscript"/>
          <w:lang w:val="de-DE" w:eastAsia="de-DE" w:bidi="de-DE"/>
        </w:rPr>
        <w:footnoteReference w:id="14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45"/>
      </w:r>
      <w:r>
        <w:rPr>
          <w:color w:val="000000"/>
          <w:spacing w:val="0"/>
          <w:w w:val="100"/>
          <w:position w:val="0"/>
          <w:shd w:val="clear" w:color="auto" w:fill="auto"/>
          <w:lang w:val="de-DE" w:eastAsia="de-DE" w:bidi="de-DE"/>
        </w:rPr>
        <w:t>.»</w:t>
      </w:r>
    </w:p>
    <w:p>
      <w:pPr>
        <w:pStyle w:val="Style17"/>
        <w:keepNext w:val="0"/>
        <w:keepLines w:val="0"/>
        <w:widowControl w:val="0"/>
        <w:numPr>
          <w:ilvl w:val="0"/>
          <w:numId w:val="521"/>
        </w:numPr>
        <w:shd w:val="clear" w:color="auto" w:fill="auto"/>
        <w:tabs>
          <w:tab w:pos="284" w:val="left"/>
        </w:tabs>
        <w:bidi w:val="0"/>
        <w:spacing w:line="254" w:lineRule="auto"/>
        <w:ind w:left="0" w:firstLine="0"/>
        <w:jc w:val="left"/>
      </w:pPr>
      <w:r>
        <w:rPr>
          <w:color w:val="000000"/>
          <w:spacing w:val="0"/>
          <w:w w:val="100"/>
          <w:position w:val="0"/>
          <w:sz w:val="24"/>
          <w:szCs w:val="24"/>
          <w:shd w:val="clear" w:color="auto" w:fill="auto"/>
          <w:lang w:val="de-DE" w:eastAsia="de-DE" w:bidi="de-DE"/>
        </w:rPr>
        <w:t>Die Partizipationstheorie des Traumes nach L. Szondi Die Anwendung der Ich-Analyse in der Traumdeutung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Ganzheitsbestrebungen C. </w:t>
      </w:r>
      <w:r>
        <w:rPr>
          <w:color w:val="000000"/>
          <w:spacing w:val="0"/>
          <w:w w:val="100"/>
          <w:position w:val="0"/>
          <w:sz w:val="24"/>
          <w:szCs w:val="24"/>
          <w:shd w:val="clear" w:color="auto" w:fill="auto"/>
          <w:lang w:val="de-DE" w:eastAsia="de-DE" w:bidi="de-DE"/>
        </w:rPr>
        <w:t xml:space="preserve">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in seiner Kompensationstheorie des Traumes scheiterten, denn es gelang ihm nicht, die allgemein gültigen Regeln der Kompensationsfunktion des Träumens festzustellen. </w:t>
      </w:r>
      <w:r>
        <w:rPr>
          <w:color w:val="000000"/>
          <w:spacing w:val="0"/>
          <w:w w:val="100"/>
          <w:position w:val="0"/>
          <w:sz w:val="24"/>
          <w:szCs w:val="24"/>
          <w:shd w:val="clear" w:color="auto" w:fill="auto"/>
          <w:lang w:val="de-DE" w:eastAsia="de-DE" w:bidi="de-DE"/>
        </w:rPr>
        <w:t xml:space="preserve">In </w:t>
      </w:r>
      <w:r>
        <w:rPr>
          <w:color w:val="000000"/>
          <w:spacing w:val="0"/>
          <w:w w:val="100"/>
          <w:position w:val="0"/>
          <w:shd w:val="clear" w:color="auto" w:fill="auto"/>
          <w:lang w:val="de-DE" w:eastAsia="de-DE" w:bidi="de-DE"/>
        </w:rPr>
        <w:t>der Tat genügt die Ana</w:t>
        <w:softHyphen/>
        <w:t xml:space="preserve">lyse des «Schattens», der «Anima» und des «Animus» nicht, um alle möglichen Zusammenhänge zwischen dem Träumen und dem Wachen restlos aufzudecken. Man müßte vorerst die allgemeinen Regeln der Zusammengehörigkeit der Wach- und Traum-Existenzformen von Vordergänger und Hintergänger finden, um die </w:t>
      </w:r>
      <w:r>
        <w:rPr>
          <w:i/>
          <w:iCs/>
          <w:color w:val="000000"/>
          <w:spacing w:val="0"/>
          <w:w w:val="100"/>
          <w:position w:val="0"/>
          <w:shd w:val="clear" w:color="auto" w:fill="auto"/>
          <w:lang w:val="de-DE" w:eastAsia="de-DE" w:bidi="de-DE"/>
        </w:rPr>
        <w:t>TraumgeschJthnisst als gesetzmäßige,</w:t>
      </w:r>
      <w:r>
        <w:rPr>
          <w:color w:val="000000"/>
          <w:spacing w:val="0"/>
          <w:w w:val="100"/>
          <w:position w:val="0"/>
          <w:shd w:val="clear" w:color="auto" w:fill="auto"/>
          <w:lang w:val="de-DE" w:eastAsia="de-DE" w:bidi="de-DE"/>
        </w:rPr>
        <w:t xml:space="preserve"> notwendig komp/emnZäre Vorgänge zu den Wach- geseheh»z'sstn </w:t>
      </w:r>
      <w:r>
        <w:rPr>
          <w:i/>
          <w:iCs/>
          <w:color w:val="000000"/>
          <w:spacing w:val="0"/>
          <w:w w:val="100"/>
          <w:position w:val="0"/>
          <w:shd w:val="clear" w:color="auto" w:fill="auto"/>
          <w:lang w:val="de-DE" w:eastAsia="de-DE" w:bidi="de-DE"/>
        </w:rPr>
        <w:t>darseeleen</w:t>
      </w:r>
      <w:r>
        <w:rPr>
          <w:color w:val="000000"/>
          <w:spacing w:val="0"/>
          <w:w w:val="100"/>
          <w:position w:val="0"/>
          <w:shd w:val="clear" w:color="auto" w:fill="auto"/>
          <w:lang w:val="de-DE" w:eastAsia="de-DE" w:bidi="de-DE"/>
        </w:rPr>
        <w:t xml:space="preserve"> und somz’t die Ganzhez’Z der wachen und träumenden ExAenz her</w:t>
        <w:softHyphen/>
        <w:t>stellen zu können. Dies gelang uns erst, als wir die allgemeinen Gesetze der sog. «kompZtmtntärtn Ich- und Tr^iebs^/^zi^?^.^zz/e» erforschten und die gefundenen Regeln auf die Traumgeschehniise anwandten.</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können wir nur ganz kurz die Gedankengänge wiederholen, die zu unse</w:t>
        <w:softHyphen/>
        <w:t>rer «Komp/ementtheorie» der Zusammengehörigkeit von manifestem Vorder</w:t>
        <w:softHyphen/>
        <w:t>gänger und latentem Hintergänger, der Zusammengehörigkeit von Träumen und Wachen geführt haben. Wir weisen auf das entsprechende Kapitel des ersten Bandes hin</w:t>
      </w:r>
      <w:r>
        <w:rPr>
          <w:color w:val="000000"/>
          <w:spacing w:val="0"/>
          <w:w w:val="100"/>
          <w:position w:val="0"/>
          <w:shd w:val="clear" w:color="auto" w:fill="auto"/>
          <w:vertAlign w:val="superscript"/>
          <w:lang w:val="de-DE" w:eastAsia="de-DE" w:bidi="de-DE"/>
        </w:rPr>
        <w:footnoteReference w:id="146"/>
      </w:r>
      <w:r>
        <w:rPr>
          <w:color w:val="000000"/>
          <w:spacing w:val="0"/>
          <w:w w:val="100"/>
          <w:position w:val="0"/>
          <w:shd w:val="clear" w:color="auto" w:fill="auto"/>
          <w:lang w:val="de-DE" w:eastAsia="de-DE" w:bidi="de-DE"/>
        </w:rPr>
        <w:t>.</w:t>
      </w:r>
    </w:p>
    <w:p>
      <w:pPr>
        <w:pStyle w:val="Style22"/>
        <w:keepNext w:val="0"/>
        <w:keepLines w:val="0"/>
        <w:widowControl w:val="0"/>
        <w:numPr>
          <w:ilvl w:val="0"/>
          <w:numId w:val="52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Auf Grund der Erfahrungen mit dem Wahltest haben wir den Eindruck gewonnen, daß 4b </w:t>
      </w:r>
      <w:r>
        <w:rPr>
          <w:i/>
          <w:iCs/>
          <w:color w:val="000000"/>
          <w:spacing w:val="0"/>
          <w:w w:val="100"/>
          <w:position w:val="0"/>
          <w:shd w:val="clear" w:color="auto" w:fill="auto"/>
          <w:lang w:val="de-DE" w:eastAsia="de-DE" w:bidi="de-DE"/>
        </w:rPr>
        <w:t>Seele</w:t>
      </w:r>
      <w:r>
        <w:rPr>
          <w:color w:val="000000"/>
          <w:spacing w:val="0"/>
          <w:w w:val="100"/>
          <w:position w:val="0"/>
          <w:shd w:val="clear" w:color="auto" w:fill="auto"/>
          <w:lang w:val="de-DE" w:eastAsia="de-DE" w:bidi="de-DE"/>
        </w:rPr>
        <w:t xml:space="preserve"> akr «m^eww </w:t>
      </w:r>
      <w:r>
        <w:rPr>
          <w:i/>
          <w:iCs/>
          <w:color w:val="000000"/>
          <w:spacing w:val="0"/>
          <w:w w:val="100"/>
          <w:position w:val="0"/>
          <w:shd w:val="clear" w:color="auto" w:fill="auto"/>
          <w:lang w:val="de-DE" w:eastAsia="de-DE" w:bidi="de-DE"/>
        </w:rPr>
        <w:t>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-Anbeginn des</w:t>
      </w:r>
      <w:r>
        <w:rPr>
          <w:color w:val="000000"/>
          <w:spacing w:val="0"/>
          <w:w w:val="100"/>
          <w:position w:val="0"/>
          <w:shd w:val="clear" w:color="auto" w:fill="auto"/>
          <w:lang w:val="de-DE" w:eastAsia="de-DE" w:bidi="de-DE"/>
        </w:rPr>
        <w:t xml:space="preserve"> Darezar - zaz </w:t>
      </w:r>
      <w:r>
        <w:rPr>
          <w:i/>
          <w:iCs/>
          <w:color w:val="000000"/>
          <w:spacing w:val="0"/>
          <w:w w:val="100"/>
          <w:position w:val="0"/>
          <w:shd w:val="clear" w:color="auto" w:fill="auto"/>
          <w:lang w:val="de-DE" w:eastAsia="de-DE" w:bidi="de-DE"/>
        </w:rPr>
        <w:t>besonderen bik z</w:t>
      </w:r>
      <w:r>
        <w:rPr>
          <w:i/>
          <w:iCs/>
          <w:color w:val="000000"/>
          <w:spacing w:val="0"/>
          <w:w w:val="100"/>
          <w:position w:val="0"/>
          <w:shd w:val="clear" w:color="auto" w:fill="auto"/>
          <w:vertAlign w:val="superscript"/>
          <w:lang w:val="de-DE" w:eastAsia="de-DE" w:bidi="de-DE"/>
        </w:rPr>
        <w:t xml:space="preserve">um </w:t>
      </w:r>
      <w:r>
        <w:rPr>
          <w:i/>
          <w:iCs/>
          <w:color w:val="000000"/>
          <w:spacing w:val="0"/>
          <w:w w:val="100"/>
          <w:position w:val="0"/>
          <w:shd w:val="clear" w:color="auto" w:fill="auto"/>
          <w:lang w:val="de-DE" w:eastAsia="de-DE" w:bidi="de-DE"/>
        </w:rPr>
        <w:t>Erwachen</w:t>
      </w:r>
      <w:r>
        <w:rPr>
          <w:color w:val="000000"/>
          <w:spacing w:val="0"/>
          <w:w w:val="100"/>
          <w:position w:val="0"/>
          <w:shd w:val="clear" w:color="auto" w:fill="auto"/>
          <w:lang w:val="de-DE" w:eastAsia="de-DE" w:bidi="de-DE"/>
        </w:rPr>
        <w:t xml:space="preserve"> des dchs - auf jedem Gebiete ihres Gebens potentiell als eine /«benee Ganzhe’Z </w:t>
      </w:r>
      <w:r>
        <w:rPr>
          <w:i/>
          <w:iCs/>
          <w:color w:val="000000"/>
          <w:spacing w:val="0"/>
          <w:w w:val="100"/>
          <w:position w:val="0"/>
          <w:shd w:val="clear" w:color="auto" w:fill="auto"/>
          <w:lang w:val="de-DE" w:eastAsia="de-DE" w:bidi="de-DE"/>
        </w:rPr>
        <w:t>vorliegt.</w:t>
      </w:r>
      <w:r>
        <w:rPr>
          <w:color w:val="000000"/>
          <w:spacing w:val="0"/>
          <w:w w:val="100"/>
          <w:position w:val="0"/>
          <w:shd w:val="clear" w:color="auto" w:fill="auto"/>
          <w:lang w:val="de-DE" w:eastAsia="de-DE" w:bidi="de-DE"/>
        </w:rPr>
        <w:t xml:space="preserve"> Das will also sagen: Die bei der Geburt mitgebrachte Seele trägt auf dem Gebiete der Sexualität (im Vektor </w:t>
      </w:r>
      <w:r>
        <w:rPr>
          <w:i/>
          <w:iCs/>
          <w:color w:val="000000"/>
          <w:spacing w:val="0"/>
          <w:w w:val="100"/>
          <w:position w:val="0"/>
          <w:shd w:val="clear" w:color="auto" w:fill="auto"/>
          <w:lang w:val="de-DE" w:eastAsia="de-DE" w:bidi="de-DE"/>
        </w:rPr>
        <w:t>S),</w:t>
      </w:r>
      <w:r>
        <w:rPr>
          <w:color w:val="000000"/>
          <w:spacing w:val="0"/>
          <w:w w:val="100"/>
          <w:position w:val="0"/>
          <w:shd w:val="clear" w:color="auto" w:fill="auto"/>
          <w:lang w:val="de-DE" w:eastAsia="de-DE" w:bidi="de-DE"/>
        </w:rPr>
        <w:t xml:space="preserve"> auf dem des ethisch-moralischen Verhal</w:t>
        <w:softHyphen/>
        <w:t xml:space="preserve">tens (im Vektor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auf dem des Ich-Feldes (im Vektor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und auf dem des Kontaktlebens (im Vektor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alle </w:t>
      </w:r>
      <w:r>
        <w:rPr>
          <w:i/>
          <w:iCs/>
          <w:color w:val="000000"/>
          <w:spacing w:val="0"/>
          <w:w w:val="100"/>
          <w:position w:val="0"/>
          <w:shd w:val="clear" w:color="auto" w:fill="auto"/>
          <w:lang w:val="de-DE" w:eastAsia="de-DE" w:bidi="de-DE"/>
        </w:rPr>
        <w:t>vier</w:t>
      </w:r>
      <w:r>
        <w:rPr>
          <w:color w:val="000000"/>
          <w:spacing w:val="0"/>
          <w:w w:val="100"/>
          <w:position w:val="0"/>
          <w:shd w:val="clear" w:color="auto" w:fill="auto"/>
          <w:lang w:val="de-DE" w:eastAsia="de-DE" w:bidi="de-DE"/>
        </w:rPr>
        <w:t xml:space="preserve"> möglichen Elementarfunktionen - aber latent, also </w:t>
      </w:r>
      <w:r>
        <w:rPr>
          <w:i/>
          <w:iCs/>
          <w:color w:val="000000"/>
          <w:spacing w:val="0"/>
          <w:w w:val="100"/>
          <w:position w:val="0"/>
          <w:shd w:val="clear" w:color="auto" w:fill="auto"/>
          <w:lang w:val="de-DE" w:eastAsia="de-DE" w:bidi="de-DE"/>
        </w:rPr>
        <w:t>nur als Möglichkeiten</w:t>
      </w:r>
      <w:r>
        <w:rPr>
          <w:color w:val="000000"/>
          <w:spacing w:val="0"/>
          <w:w w:val="100"/>
          <w:position w:val="0"/>
          <w:shd w:val="clear" w:color="auto" w:fill="auto"/>
          <w:lang w:val="de-DE" w:eastAsia="de-DE" w:bidi="de-DE"/>
        </w:rPr>
        <w:t xml:space="preserve"> für das zukünftige Leben - in sich. Die vier Ele</w:t>
        <w:softHyphen/>
        <w:t xml:space="preserve">mentarfunktionen bilden somit eine </w:t>
      </w:r>
      <w:r>
        <w:rPr>
          <w:i/>
          <w:iCs/>
          <w:color w:val="000000"/>
          <w:spacing w:val="0"/>
          <w:w w:val="100"/>
          <w:position w:val="0"/>
          <w:shd w:val="clear" w:color="auto" w:fill="auto"/>
          <w:lang w:val="de-DE" w:eastAsia="de-DE" w:bidi="de-DE"/>
        </w:rPr>
        <w:t>potentielle</w:t>
      </w:r>
      <w:r>
        <w:rPr>
          <w:color w:val="000000"/>
          <w:spacing w:val="0"/>
          <w:w w:val="100"/>
          <w:position w:val="0"/>
          <w:shd w:val="clear" w:color="auto" w:fill="auto"/>
          <w:lang w:val="de-DE" w:eastAsia="de-DE" w:bidi="de-DE"/>
        </w:rPr>
        <w:t xml:space="preserve"> Ganzheit, die aber zu Anbeginn noch </w:t>
      </w:r>
      <w:r>
        <w:rPr>
          <w:i/>
          <w:iCs/>
          <w:color w:val="000000"/>
          <w:spacing w:val="0"/>
          <w:w w:val="100"/>
          <w:position w:val="0"/>
          <w:shd w:val="clear" w:color="auto" w:fill="auto"/>
          <w:lang w:val="de-DE" w:eastAsia="de-DE" w:bidi="de-DE"/>
        </w:rPr>
        <w:t>latent</w:t>
      </w:r>
      <w:r>
        <w:rPr>
          <w:color w:val="000000"/>
          <w:spacing w:val="0"/>
          <w:w w:val="100"/>
          <w:position w:val="0"/>
          <w:shd w:val="clear" w:color="auto" w:fill="auto"/>
          <w:lang w:val="de-DE" w:eastAsia="de-DE" w:bidi="de-DE"/>
        </w:rPr>
        <w:t xml:space="preserve"> ist.</w:t>
      </w:r>
    </w:p>
    <w:p>
      <w:pPr>
        <w:pStyle w:val="Style22"/>
        <w:keepNext w:val="0"/>
        <w:keepLines w:val="0"/>
        <w:widowControl w:val="0"/>
        <w:numPr>
          <w:ilvl w:val="0"/>
          <w:numId w:val="52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Mit dem Erwachen des Ichs drängen die erblich stärkeren Funktionen in den Vordergrund. Dieser Umstand zwingt die Person, ihre latente seelische Ganzheit aufzugeben, sie in zwei Teile zu trennen, welche dann den </w:t>
      </w:r>
      <w:r>
        <w:rPr>
          <w:i/>
          <w:iCs/>
          <w:color w:val="000000"/>
          <w:spacing w:val="0"/>
          <w:w w:val="100"/>
          <w:position w:val="0"/>
          <w:shd w:val="clear" w:color="auto" w:fill="auto"/>
          <w:lang w:val="de-DE" w:eastAsia="de-DE" w:bidi="de-DE"/>
        </w:rPr>
        <w:t>Vordergänger</w:t>
      </w:r>
      <w:r>
        <w:rPr>
          <w:color w:val="000000"/>
          <w:spacing w:val="0"/>
          <w:w w:val="100"/>
          <w:position w:val="0"/>
          <w:shd w:val="clear" w:color="auto" w:fill="auto"/>
          <w:lang w:val="de-DE" w:eastAsia="de-DE" w:bidi="de-DE"/>
        </w:rPr>
        <w:t xml:space="preserve"> und den </w:t>
      </w:r>
      <w:r>
        <w:rPr>
          <w:i/>
          <w:iCs/>
          <w:color w:val="000000"/>
          <w:spacing w:val="0"/>
          <w:w w:val="100"/>
          <w:position w:val="0"/>
          <w:shd w:val="clear" w:color="auto" w:fill="auto"/>
          <w:lang w:val="de-DE" w:eastAsia="de-DE" w:bidi="de-DE"/>
        </w:rPr>
        <w:t>Hintergänger</w:t>
      </w:r>
      <w:r>
        <w:rPr>
          <w:color w:val="000000"/>
          <w:spacing w:val="0"/>
          <w:w w:val="100"/>
          <w:position w:val="0"/>
          <w:shd w:val="clear" w:color="auto" w:fill="auto"/>
          <w:lang w:val="de-DE" w:eastAsia="de-DE" w:bidi="de-DE"/>
        </w:rPr>
        <w:t xml:space="preserve"> ausmachen.</w:t>
      </w:r>
    </w:p>
    <w:p>
      <w:pPr>
        <w:pStyle w:val="Style22"/>
        <w:keepNext w:val="0"/>
        <w:keepLines w:val="0"/>
        <w:widowControl w:val="0"/>
        <w:numPr>
          <w:ilvl w:val="0"/>
          <w:numId w:val="523"/>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Die Gestaltung des Vordergängers bestimmt gesetzmäßig den Hintergänger, da ja die beiden zusammen die Ganzheit der Person ausmachen müssen.</w:t>
      </w:r>
      <w:r>
        <w:rPr>
          <w:color w:val="000000"/>
          <w:spacing w:val="0"/>
          <w:w w:val="100"/>
          <w:position w:val="0"/>
          <w:shd w:val="clear" w:color="auto" w:fill="auto"/>
          <w:lang w:val="de-DE" w:eastAsia="de-DE" w:bidi="de-DE"/>
        </w:rPr>
        <w:t xml:space="preserve"> Der Hintergänger trägt ja </w:t>
      </w:r>
      <w:r>
        <w:rPr>
          <w:i/>
          <w:iCs/>
          <w:color w:val="000000"/>
          <w:spacing w:val="0"/>
          <w:w w:val="100"/>
          <w:position w:val="0"/>
          <w:shd w:val="clear" w:color="auto" w:fill="auto"/>
          <w:lang w:val="de-DE" w:eastAsia="de-DE" w:bidi="de-DE"/>
        </w:rPr>
        <w:t>alle</w:t>
      </w:r>
      <w:r>
        <w:rPr>
          <w:color w:val="000000"/>
          <w:spacing w:val="0"/>
          <w:w w:val="100"/>
          <w:position w:val="0"/>
          <w:shd w:val="clear" w:color="auto" w:fill="auto"/>
          <w:lang w:val="de-DE" w:eastAsia="de-DE" w:bidi="de-DE"/>
        </w:rPr>
        <w:t xml:space="preserve"> zurückgedrängten Funktionen der Seele.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ersten Band der Triebpathologie haben wir alle möglichen Formen und Regeln der Teilungs- und Spaltungsarten der seelischen Ganzheit wie auch ihre physiologische, charakterologische und pathologische Bedeutung für die Person ausführlich mitgeteilt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Gesetz lautet: </w:t>
      </w:r>
      <w:r>
        <w:rPr>
          <w:i/>
          <w:iCs/>
          <w:color w:val="000000"/>
          <w:spacing w:val="0"/>
          <w:w w:val="100"/>
          <w:position w:val="0"/>
          <w:shd w:val="clear" w:color="auto" w:fill="auto"/>
          <w:lang w:val="de-DE" w:eastAsia="de-DE" w:bidi="de-DE"/>
        </w:rPr>
        <w:t>Der Vordergänger ergänzt sich mit dem Plintergänger zp einer Ganzheit.</w:t>
      </w:r>
    </w:p>
    <w:p>
      <w:pPr>
        <w:pStyle w:val="Style22"/>
        <w:keepNext w:val="0"/>
        <w:keepLines w:val="0"/>
        <w:widowControl w:val="0"/>
        <w:numPr>
          <w:ilvl w:val="0"/>
          <w:numId w:val="523"/>
        </w:numPr>
        <w:shd w:val="clear" w:color="auto" w:fill="auto"/>
        <w:tabs>
          <w:tab w:pos="624" w:val="left"/>
        </w:tabs>
        <w:bidi w:val="0"/>
        <w:spacing w:line="240" w:lineRule="auto"/>
        <w:ind w:left="0" w:firstLine="360"/>
        <w:jc w:val="left"/>
      </w:pPr>
      <w:r>
        <w:rPr>
          <w:i/>
          <w:iCs/>
          <w:color w:val="000000"/>
          <w:spacing w:val="0"/>
          <w:w w:val="100"/>
          <w:position w:val="0"/>
          <w:shd w:val="clear" w:color="auto" w:fill="auto"/>
          <w:lang w:val="de-DE" w:eastAsia="de-DE" w:bidi="de-DE"/>
        </w:rPr>
        <w:t>Auf Grund</w:t>
      </w:r>
      <w:r>
        <w:rPr>
          <w:color w:val="000000"/>
          <w:spacing w:val="0"/>
          <w:w w:val="100"/>
          <w:position w:val="0"/>
          <w:shd w:val="clear" w:color="auto" w:fill="auto"/>
          <w:lang w:val="de-DE" w:eastAsia="de-DE" w:bidi="de-DE"/>
        </w:rPr>
        <w:t xml:space="preserve"> dieser </w:t>
      </w:r>
      <w:r>
        <w:rPr>
          <w:i/>
          <w:iCs/>
          <w:color w:val="000000"/>
          <w:spacing w:val="0"/>
          <w:w w:val="100"/>
          <w:position w:val="0"/>
          <w:shd w:val="clear" w:color="auto" w:fill="auto"/>
          <w:lang w:val="de-DE" w:eastAsia="de-DE" w:bidi="de-DE"/>
        </w:rPr>
        <w:t>«Komplementtheorie des Seelenlebens»</w:t>
      </w:r>
      <w:r>
        <w:rPr>
          <w:color w:val="000000"/>
          <w:spacing w:val="0"/>
          <w:w w:val="100"/>
          <w:position w:val="0"/>
          <w:shd w:val="clear" w:color="auto" w:fill="auto"/>
          <w:lang w:val="de-DE" w:eastAsia="de-DE" w:bidi="de-DE"/>
        </w:rPr>
        <w:t xml:space="preserve"> haben wir in diesem</w:t>
      </w:r>
    </w:p>
    <w:p>
      <w:pPr>
        <w:pStyle w:val="Style22"/>
        <w:keepNext w:val="0"/>
        <w:keepLines w:val="0"/>
        <w:widowControl w:val="0"/>
        <w:shd w:val="clear" w:color="auto" w:fill="auto"/>
        <w:tabs>
          <w:tab w:leader="hyphen" w:pos="6950" w:val="left"/>
        </w:tabs>
        <w:bidi w:val="0"/>
        <w:spacing w:line="240" w:lineRule="auto"/>
        <w:ind w:left="0" w:firstLine="0"/>
        <w:jc w:val="left"/>
      </w:pPr>
      <w:r>
        <w:rPr>
          <w:color w:val="000000"/>
          <w:spacing w:val="0"/>
          <w:w w:val="100"/>
          <w:position w:val="0"/>
          <w:shd w:val="clear" w:color="auto" w:fill="auto"/>
          <w:lang w:val="de-DE" w:eastAsia="de-DE" w:bidi="de-DE"/>
        </w:rPr>
        <w:t xml:space="preserve">Band die acht möglichen </w:t>
      </w:r>
      <w:r>
        <w:rPr>
          <w:i/>
          <w:iCs/>
          <w:color w:val="000000"/>
          <w:spacing w:val="0"/>
          <w:w w:val="100"/>
          <w:position w:val="0"/>
          <w:shd w:val="clear" w:color="auto" w:fill="auto"/>
          <w:lang w:val="de-DE" w:eastAsia="de-DE" w:bidi="de-DE"/>
        </w:rPr>
        <w:t>«komplementären Ich-Schicksale»</w:t>
      </w:r>
      <w:r>
        <w:rPr>
          <w:color w:val="000000"/>
          <w:spacing w:val="0"/>
          <w:w w:val="100"/>
          <w:position w:val="0"/>
          <w:shd w:val="clear" w:color="auto" w:fill="auto"/>
          <w:lang w:val="de-DE" w:eastAsia="de-DE" w:bidi="de-DE"/>
        </w:rPr>
        <w:t xml:space="preserve"> dargestellt, und zwar in ihren sukzessiven und simultanen Wirkungen</w:t>
      </w:r>
      <w:r>
        <w:rPr>
          <w:color w:val="000000"/>
          <w:spacing w:val="0"/>
          <w:w w:val="100"/>
          <w:position w:val="0"/>
          <w:shd w:val="clear" w:color="auto" w:fill="auto"/>
          <w:vertAlign w:val="superscript"/>
          <w:lang w:val="de-DE" w:eastAsia="de-DE" w:bidi="de-DE"/>
        </w:rPr>
        <w:footnoteReference w:id="14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48"/>
      </w:r>
      <w:r>
        <w:rPr>
          <w:color w:val="000000"/>
          <w:spacing w:val="0"/>
          <w:w w:val="100"/>
          <w:position w:val="0"/>
          <w:shd w:val="clear" w:color="auto" w:fill="auto"/>
          <w:lang w:val="de-DE" w:eastAsia="de-DE" w:bidi="de-DE"/>
        </w:rPr>
        <w:t>. Auf ähnliche Weise muß man natürlich auch die möglichen komplementären Sexual-, ethisch-moralischen und Kontaktschicksale dem Komplementgesetz entsprechend aufstellen. Als allge</w:t>
        <w:softHyphen/>
        <w:t xml:space="preserve">meine Regel gilt die Feststellung, daß ein bestimmtes Ich- und Triebschicksal des Vordergängers </w:t>
      </w:r>
      <w:r>
        <w:rPr>
          <w:i/>
          <w:iCs/>
          <w:color w:val="000000"/>
          <w:spacing w:val="0"/>
          <w:w w:val="100"/>
          <w:position w:val="0"/>
          <w:shd w:val="clear" w:color="auto" w:fill="auto"/>
          <w:lang w:val="de-DE" w:eastAsia="de-DE" w:bidi="de-DE"/>
        </w:rPr>
        <w:t>nur ein bestimmtes</w:t>
      </w:r>
      <w:r>
        <w:rPr>
          <w:color w:val="000000"/>
          <w:spacing w:val="0"/>
          <w:w w:val="100"/>
          <w:position w:val="0"/>
          <w:shd w:val="clear" w:color="auto" w:fill="auto"/>
          <w:lang w:val="de-DE" w:eastAsia="de-DE" w:bidi="de-DE"/>
        </w:rPr>
        <w:t xml:space="preserve"> und kein anderes Ich- und Triebschicksal des Hintergängers zu bedingen vermag. Die beiden müssen zusammen die Ganzheit des Ichs ergeben. Man kann somit aus der experimentell oder klinisch festgestell</w:t>
        <w:softHyphen/>
        <w:t xml:space="preserve">ten Existenzform des Vordergängers auf die des Hintergängers stets und </w:t>
      </w:r>
      <w:r>
        <w:rPr>
          <w:i/>
          <w:iCs/>
          <w:color w:val="000000"/>
          <w:spacing w:val="0"/>
          <w:w w:val="100"/>
          <w:position w:val="0"/>
          <w:shd w:val="clear" w:color="auto" w:fill="auto"/>
          <w:lang w:val="de-DE" w:eastAsia="de-DE" w:bidi="de-DE"/>
        </w:rPr>
        <w:t>gesetzt mäßig genaue und bestimmte</w:t>
      </w:r>
      <w:r>
        <w:rPr>
          <w:color w:val="000000"/>
          <w:spacing w:val="0"/>
          <w:w w:val="100"/>
          <w:position w:val="0"/>
          <w:shd w:val="clear" w:color="auto" w:fill="auto"/>
          <w:lang w:val="de-DE" w:eastAsia="de-DE" w:bidi="de-DE"/>
        </w:rPr>
        <w:t xml:space="preserve"> Schlüsse ziehen. Man kann den Hintergänger somit in exakter Weise darstellen. Ist zum Beispiel das Vorder-Ich gehemmt </w:t>
      </w:r>
      <w:r>
        <w:rPr>
          <w:i/>
          <w:iCs/>
          <w:color w:val="000000"/>
          <w:spacing w:val="0"/>
          <w:w w:val="100"/>
          <w:position w:val="0"/>
          <w:shd w:val="clear" w:color="auto" w:fill="auto"/>
          <w:lang w:val="de-DE" w:eastAsia="de-DE" w:bidi="de-DE"/>
        </w:rPr>
        <w:t>(Sch =</w:t>
        <w:tab/>
      </w:r>
      <w:r>
        <w:rPr>
          <w:color w:val="000000"/>
          <w:spacing w:val="0"/>
          <w:w w:val="100"/>
          <w:position w:val="0"/>
          <w:shd w:val="clear" w:color="auto" w:fill="auto"/>
          <w:lang w:val="de-DE" w:eastAsia="de-DE" w:bidi="de-DE"/>
        </w:rPr>
        <w:t>P),</w:t>
      </w:r>
    </w:p>
    <w:p>
      <w:pPr>
        <w:pStyle w:val="Style22"/>
        <w:keepNext w:val="0"/>
        <w:keepLines w:val="0"/>
        <w:widowControl w:val="0"/>
        <w:shd w:val="clear" w:color="auto" w:fill="auto"/>
        <w:tabs>
          <w:tab w:leader="hyphen" w:pos="6346" w:val="left"/>
        </w:tabs>
        <w:bidi w:val="0"/>
        <w:spacing w:line="240" w:lineRule="auto"/>
        <w:ind w:left="0" w:firstLine="0"/>
        <w:jc w:val="left"/>
      </w:pPr>
      <w:r>
        <w:rPr>
          <w:color w:val="000000"/>
          <w:spacing w:val="0"/>
          <w:w w:val="100"/>
          <w:position w:val="0"/>
          <w:shd w:val="clear" w:color="auto" w:fill="auto"/>
          <w:lang w:val="de-DE" w:eastAsia="de-DE" w:bidi="de-DE"/>
        </w:rPr>
        <w:t xml:space="preserve">so </w:t>
      </w:r>
      <w:r>
        <w:rPr>
          <w:i/>
          <w:iCs/>
          <w:color w:val="000000"/>
          <w:spacing w:val="0"/>
          <w:w w:val="100"/>
          <w:position w:val="0"/>
          <w:shd w:val="clear" w:color="auto" w:fill="auto"/>
          <w:lang w:val="de-DE" w:eastAsia="de-DE" w:bidi="de-DE"/>
        </w:rPr>
        <w:t>muß</w:t>
      </w:r>
      <w:r>
        <w:rPr>
          <w:color w:val="000000"/>
          <w:spacing w:val="0"/>
          <w:w w:val="100"/>
          <w:position w:val="0"/>
          <w:shd w:val="clear" w:color="auto" w:fill="auto"/>
          <w:lang w:val="de-DE" w:eastAsia="de-DE" w:bidi="de-DE"/>
        </w:rPr>
        <w:t xml:space="preserve"> das Hinter-Ich </w:t>
      </w:r>
      <w:r>
        <w:rPr>
          <w:i/>
          <w:iCs/>
          <w:color w:val="000000"/>
          <w:spacing w:val="0"/>
          <w:w w:val="100"/>
          <w:position w:val="0"/>
          <w:shd w:val="clear" w:color="auto" w:fill="auto"/>
          <w:lang w:val="de-DE" w:eastAsia="de-DE" w:bidi="de-DE"/>
        </w:rPr>
        <w:t>autistisch,</w:t>
      </w:r>
      <w:r>
        <w:rPr>
          <w:color w:val="000000"/>
          <w:spacing w:val="0"/>
          <w:w w:val="100"/>
          <w:position w:val="0"/>
          <w:shd w:val="clear" w:color="auto" w:fill="auto"/>
          <w:lang w:val="de-DE" w:eastAsia="de-DE" w:bidi="de-DE"/>
        </w:rPr>
        <w:t xml:space="preserve"> also introprojektiv sein </w:t>
      </w:r>
      <w:r>
        <w:rPr>
          <w:i/>
          <w:iCs/>
          <w:color w:val="000000"/>
          <w:spacing w:val="0"/>
          <w:w w:val="100"/>
          <w:position w:val="0"/>
          <w:shd w:val="clear" w:color="auto" w:fill="auto"/>
          <w:lang w:val="de-DE" w:eastAsia="de-DE" w:bidi="de-DE"/>
        </w:rPr>
        <w:t xml:space="preserve">(Sch = </w:t>
        <w:tab/>
      </w:r>
      <w:r>
        <w:rPr>
          <w:color w:val="000000"/>
          <w:spacing w:val="0"/>
          <w:w w:val="100"/>
          <w:position w:val="0"/>
          <w:shd w:val="clear" w:color="auto" w:fill="auto"/>
          <w:lang w:val="de-DE" w:eastAsia="de-DE" w:bidi="de-DE"/>
        </w:rPr>
        <w:t>). Ist der</w:t>
      </w:r>
    </w:p>
    <w:p>
      <w:pPr>
        <w:pStyle w:val="Style22"/>
        <w:keepNext w:val="0"/>
        <w:keepLines w:val="0"/>
        <w:widowControl w:val="0"/>
        <w:shd w:val="clear" w:color="auto" w:fill="auto"/>
        <w:tabs>
          <w:tab w:leader="hyphen" w:pos="4258" w:val="left"/>
        </w:tabs>
        <w:bidi w:val="0"/>
        <w:spacing w:line="240" w:lineRule="auto"/>
        <w:ind w:left="0" w:firstLine="0"/>
        <w:jc w:val="left"/>
      </w:pPr>
      <w:r>
        <w:rPr>
          <w:color w:val="000000"/>
          <w:spacing w:val="0"/>
          <w:w w:val="100"/>
          <w:position w:val="0"/>
          <w:shd w:val="clear" w:color="auto" w:fill="auto"/>
          <w:lang w:val="de-DE" w:eastAsia="de-DE" w:bidi="de-DE"/>
        </w:rPr>
        <w:t xml:space="preserve">Vordergänger sexuell rein weiblich (.f = </w:t>
        <w:tab/>
        <w:t>), so muß der Hintergänger die</w:t>
      </w:r>
    </w:p>
    <w:p>
      <w:pPr>
        <w:pStyle w:val="Style22"/>
        <w:keepNext w:val="0"/>
        <w:keepLines w:val="0"/>
        <w:widowControl w:val="0"/>
        <w:shd w:val="clear" w:color="auto" w:fill="auto"/>
        <w:tabs>
          <w:tab w:leader="hyphen" w:pos="3614" w:val="left"/>
        </w:tabs>
        <w:bidi w:val="0"/>
        <w:spacing w:line="240" w:lineRule="auto"/>
        <w:ind w:left="0" w:firstLine="0"/>
        <w:jc w:val="left"/>
      </w:pPr>
      <w:r>
        <w:rPr>
          <w:color w:val="000000"/>
          <w:spacing w:val="0"/>
          <w:w w:val="100"/>
          <w:position w:val="0"/>
          <w:shd w:val="clear" w:color="auto" w:fill="auto"/>
          <w:lang w:val="de-DE" w:eastAsia="de-DE" w:bidi="de-DE"/>
        </w:rPr>
        <w:t>Züge des sadistischen Mannes (F =</w:t>
        <w:tab/>
        <w:t>p) tragen, d. h. eines Menschen, der die</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Zärtlichkeit unterdrückt (—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und die Aggression bejaht (+ 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Bisher haben wir aber die Analyse der komplementären Ich- und Triebschick</w:t>
        <w:softHyphen/>
        <w:t xml:space="preserve">sale nur auf die </w:t>
      </w:r>
      <w:r>
        <w:rPr>
          <w:i/>
          <w:iCs/>
          <w:color w:val="000000"/>
          <w:spacing w:val="0"/>
          <w:w w:val="100"/>
          <w:position w:val="0"/>
          <w:shd w:val="clear" w:color="auto" w:fill="auto"/>
          <w:lang w:val="de-DE" w:eastAsia="de-DE" w:bidi="de-DE"/>
        </w:rPr>
        <w:t>wachen</w:t>
      </w:r>
      <w:r>
        <w:rPr>
          <w:color w:val="000000"/>
          <w:spacing w:val="0"/>
          <w:w w:val="100"/>
          <w:position w:val="0"/>
          <w:shd w:val="clear" w:color="auto" w:fill="auto"/>
          <w:lang w:val="de-DE" w:eastAsia="de-DE" w:bidi="de-DE"/>
        </w:rPr>
        <w:t xml:space="preserve"> Zustände der Person zu diagnostischen Zwecken angewandt.</w:t>
      </w:r>
    </w:p>
    <w:p>
      <w:pPr>
        <w:pStyle w:val="Style22"/>
        <w:keepNext w:val="0"/>
        <w:keepLines w:val="0"/>
        <w:widowControl w:val="0"/>
        <w:numPr>
          <w:ilvl w:val="0"/>
          <w:numId w:val="52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 Gesetze der komplementären Beziehungen zwischen dem Vorder- und dem Hintergänger sind aber auch für die komplementären Beziehungen zwischen der Wach- und der Traumexistenz gültig.</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Wach- und die Traumexistenzen ergänzen sich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einer seelischen Ganzheit.</w:t>
      </w:r>
    </w:p>
    <w:p>
      <w:pPr>
        <w:pStyle w:val="Style22"/>
        <w:keepNext w:val="0"/>
        <w:keepLines w:val="0"/>
        <w:widowControl w:val="0"/>
        <w:numPr>
          <w:ilvl w:val="0"/>
          <w:numId w:val="52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Gültigkeit des </w:t>
      </w:r>
      <w:r>
        <w:rPr>
          <w:i/>
          <w:iCs/>
          <w:color w:val="000000"/>
          <w:spacing w:val="0"/>
          <w:w w:val="100"/>
          <w:position w:val="0"/>
          <w:shd w:val="clear" w:color="auto" w:fill="auto"/>
          <w:lang w:val="de-DE" w:eastAsia="de-DE" w:bidi="de-DE"/>
        </w:rPr>
        <w:t>«komplementären Schicksalsgesetzes»</w:t>
      </w:r>
      <w:r>
        <w:rPr>
          <w:color w:val="000000"/>
          <w:spacing w:val="0"/>
          <w:w w:val="100"/>
          <w:position w:val="0"/>
          <w:shd w:val="clear" w:color="auto" w:fill="auto"/>
          <w:lang w:val="de-DE" w:eastAsia="de-DE" w:bidi="de-DE"/>
        </w:rPr>
        <w:t xml:space="preserve"> für die Beziehung zwischen Wachen und Träumen haben wir in den letzten fünf Jahren an einer Reihe von Träumen auf folgende Art geprüft: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Zuerst haben wir die Ich- und Triebschicksalsmöglichkeiten der Person auf Grund von 5 bis 10 Vordergrundprofilen festgestellt.</w:t>
      </w:r>
    </w:p>
    <w:p>
      <w:pPr>
        <w:pStyle w:val="Style22"/>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0"/>
          <w:szCs w:val="20"/>
          <w:shd w:val="clear" w:color="auto" w:fill="auto"/>
          <w:lang w:val="de-DE" w:eastAsia="de-DE" w:bidi="de-DE"/>
        </w:rPr>
        <w:t>bj Dann konstruierten wir das gesetzmäßig zu erwartende Trieb- und Ich- Schicksal der Person - auf Grund der theoretischen (Th.K.P.) und auch der experi</w:t>
        <w:softHyphen/>
        <w:t xml:space="preserve">mentellen Komplementprofile </w:t>
      </w:r>
      <w:r>
        <w:rPr>
          <w:color w:val="000000"/>
          <w:spacing w:val="0"/>
          <w:w w:val="100"/>
          <w:position w:val="0"/>
          <w:sz w:val="24"/>
          <w:szCs w:val="24"/>
          <w:shd w:val="clear" w:color="auto" w:fill="auto"/>
          <w:lang w:val="de-DE" w:eastAsia="de-DE" w:bidi="de-DE"/>
        </w:rPr>
        <w:t>(E.K.P.).</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cj Nun s-uch/en wir </w:t>
      </w:r>
      <w:r>
        <w:rPr>
          <w:i/>
          <w:iCs/>
          <w:color w:val="000000"/>
          <w:spacing w:val="0"/>
          <w:w w:val="100"/>
          <w:position w:val="0"/>
          <w:shd w:val="clear" w:color="auto" w:fill="auto"/>
          <w:lang w:val="de-DE" w:eastAsia="de-DE" w:bidi="de-DE"/>
        </w:rPr>
        <w:t>festzuustellen,</w:t>
      </w:r>
      <w:r>
        <w:rPr>
          <w:color w:val="000000"/>
          <w:spacing w:val="0"/>
          <w:w w:val="100"/>
          <w:position w:val="0"/>
          <w:shd w:val="clear" w:color="auto" w:fill="auto"/>
          <w:lang w:val="de-DE" w:eastAsia="de-DE" w:bidi="de-DE"/>
        </w:rPr>
        <w:t xml:space="preserve"> welche Z/'a^«minha//e von dem Vo/dergänger und welche von dem </w:t>
      </w:r>
      <w:r>
        <w:rPr>
          <w:i/>
          <w:iCs/>
          <w:color w:val="000000"/>
          <w:spacing w:val="0"/>
          <w:w w:val="100"/>
          <w:position w:val="0"/>
          <w:shd w:val="clear" w:color="auto" w:fill="auto"/>
          <w:lang w:val="de-DE" w:eastAsia="de-DE" w:bidi="de-DE"/>
        </w:rPr>
        <w:t>Hintei-gänger herstammen.</w:t>
      </w:r>
      <w:r>
        <w:rPr>
          <w:color w:val="000000"/>
          <w:spacing w:val="0"/>
          <w:w w:val="100"/>
          <w:position w:val="0"/>
          <w:shd w:val="clear" w:color="auto" w:fill="auto"/>
          <w:lang w:val="de-DE" w:eastAsia="de-DE" w:bidi="de-DE"/>
        </w:rPr>
        <w:t xml:space="preserve"> Für einen Tiefenpsychologen, der die Wahltestdeutungen völlig beherrscht, fällt es nicht schwer, in den Traumgescheh</w:t>
        <w:softHyphen/>
        <w:t>nissen die Rolle des Vordergängers von der des Hintergängers zu unterscheiden. Die Funktionsanalyse der zwei Persönlichkeitshälften gibt uns ja ein vollständiges Schicksalsbild von den vorder- und hintergründigen Existenzen auf allen vier Gebieten des Seelenlebens.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 Wir untersuchten ferner, ob bei den inhaltlich gleichen, sog. wiederkeh</w:t>
        <w:softHyphen/>
        <w:t>renden Träumen stets der nämliche Vordergänger oder wechselnde Vorder</w:t>
        <w:softHyphen/>
        <w:t>existenzen zu finden sind.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ej Sehr aufschlußreich war ferner die Untersuchung der Frage, ob zwischen dem «Wach-Ich» und dem «Traum-Ich» eine wirkliche Kluft besteht, ob die im Traumland sich begegnenden zwei Existenzen miteinander versöhnt sind oder aber auch im Träumen noch - wie im Wachen - sich gegenseitig bekämpfen.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diese Art konnten wir durch die Anwendung der Zch-AUayse in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Trau/m- deutung brauchbare Hinweise auf die Frage erhalten, wie weit oder wie nahe die Person einer Integration ihrer gegensätzlichen Existenzen steht. Je größer im Träumen der Streit zwischen den zwei Ich-Existenzen des Wach- und des Traum- Ichs war, um so ferner stand die Person auch im Wachen einer Integrations- und Partizipationsmöglichkeit. Der Analytiker kann durch diese , ich-analytische Art der Traumdeutung wertvolle Stützpunkte erhalten für die richtige Beurteilung des gegenwärtigen Standes und der Prognose seiner Patienten.</w:t>
      </w:r>
    </w:p>
    <w:p>
      <w:pPr>
        <w:pStyle w:val="Style22"/>
        <w:keepNext w:val="0"/>
        <w:keepLines w:val="0"/>
        <w:widowControl w:val="0"/>
        <w:numPr>
          <w:ilvl w:val="0"/>
          <w:numId w:val="523"/>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Der Gedanke, daß das wache Vorder-Zch nächtlich jenseits der Grenzen der Wii'k- lickkeit seiner </w:t>
      </w:r>
      <w:r>
        <w:rPr>
          <w:i/>
          <w:iCs/>
          <w:color w:val="000000"/>
          <w:spacing w:val="0"/>
          <w:w w:val="100"/>
          <w:position w:val="0"/>
          <w:shd w:val="clear" w:color="auto" w:fill="auto"/>
          <w:lang w:val="de-DE" w:eastAsia="de-DE" w:bidi="de-DE"/>
        </w:rPr>
        <w:t>ahgespaleenen, hintergründigen Ich-Existenz begegnet,</w:t>
      </w:r>
      <w:r>
        <w:rPr>
          <w:color w:val="000000"/>
          <w:spacing w:val="0"/>
          <w:w w:val="100"/>
          <w:position w:val="0"/>
          <w:shd w:val="clear" w:color="auto" w:fill="auto"/>
          <w:lang w:val="de-DE" w:eastAsia="de-DE" w:bidi="de-DE"/>
        </w:rPr>
        <w:t xml:space="preserve"> um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ihr eins und verwand/ </w:t>
      </w:r>
      <w:r>
        <w:rPr>
          <w:color w:val="000000"/>
          <w:spacing w:val="0"/>
          <w:w w:val="100"/>
          <w:position w:val="0"/>
          <w:sz w:val="18"/>
          <w:szCs w:val="18"/>
          <w:shd w:val="clear" w:color="auto" w:fill="auto"/>
          <w:lang w:val="de-DE" w:eastAsia="de-DE" w:bidi="de-DE"/>
        </w:rPr>
        <w:t>y</w:t>
      </w:r>
      <w:r>
        <w:rPr>
          <w:color w:val="000000"/>
          <w:spacing w:val="0"/>
          <w:w w:val="100"/>
          <w:position w:val="0"/>
          <w:shd w:val="clear" w:color="auto" w:fill="auto"/>
          <w:lang w:val="de-DE" w:eastAsia="de-DE" w:bidi="de-DE"/>
        </w:rPr>
        <w:t xml:space="preserve"># sein, daß also das Träumen einte </w:t>
      </w:r>
      <w:r>
        <w:rPr>
          <w:i/>
          <w:iCs/>
          <w:color w:val="000000"/>
          <w:spacing w:val="0"/>
          <w:w w:val="100"/>
          <w:position w:val="0"/>
          <w:shd w:val="clear" w:color="auto" w:fill="auto"/>
          <w:lang w:val="de-DE" w:eastAsia="de-DE" w:bidi="de-DE"/>
        </w:rPr>
        <w:t>nächtlichen Integrations-</w:t>
      </w:r>
      <w:r>
        <w:rPr>
          <w:color w:val="000000"/>
          <w:spacing w:val="0"/>
          <w:w w:val="100"/>
          <w:position w:val="0"/>
          <w:shd w:val="clear" w:color="auto" w:fill="auto"/>
          <w:lang w:val="de-DE" w:eastAsia="de-DE" w:bidi="de-DE"/>
        </w:rPr>
        <w:t xml:space="preserve"> und P</w:t>
      </w:r>
      <w:r>
        <w:rPr>
          <w:color w:val="000000"/>
          <w:spacing w:val="0"/>
          <w:w w:val="100"/>
          <w:position w:val="0"/>
          <w:shd w:val="clear" w:color="auto" w:fill="auto"/>
          <w:vertAlign w:val="superscript"/>
          <w:lang w:val="de-DE" w:eastAsia="de-DE" w:bidi="de-DE"/>
        </w:rPr>
        <w:t>&gt;</w:t>
      </w:r>
      <w:r>
        <w:rPr>
          <w:color w:val="000000"/>
          <w:spacing w:val="0"/>
          <w:w w:val="100"/>
          <w:position w:val="0"/>
          <w:shd w:val="clear" w:color="auto" w:fill="auto"/>
          <w:lang w:val="de-DE" w:eastAsia="de-DE" w:bidi="de-DE"/>
        </w:rPr>
        <w:t xml:space="preserve">arZizpöalioes- versuch darstelit, haZ sich in </w:t>
      </w:r>
      <w:r>
        <w:rPr>
          <w:i/>
          <w:iCs/>
          <w:color w:val="000000"/>
          <w:spacing w:val="0"/>
          <w:w w:val="100"/>
          <w:position w:val="0"/>
          <w:shd w:val="clear" w:color="auto" w:fill="auto"/>
          <w:lang w:val="de-DE" w:eastAsia="de-DE" w:bidi="de-DE"/>
        </w:rPr>
        <w:t>der tieftepsychologischee Behandlung als</w:t>
      </w:r>
      <w:r>
        <w:rPr>
          <w:color w:val="000000"/>
          <w:spacing w:val="0"/>
          <w:w w:val="100"/>
          <w:position w:val="0"/>
          <w:shd w:val="clear" w:color="auto" w:fill="auto"/>
          <w:lang w:val="de-DE" w:eastAsia="de-DE" w:bidi="de-DE"/>
        </w:rPr>
        <w:t xml:space="preserve"> eine äußersZ brauch</w:t>
        <w:softHyphen/>
        <w:t xml:space="preserve">bare MeZhode der Konfrontation </w:t>
      </w:r>
      <w:r>
        <w:rPr>
          <w:i/>
          <w:iCs/>
          <w:color w:val="000000"/>
          <w:spacing w:val="0"/>
          <w:w w:val="100"/>
          <w:position w:val="0"/>
          <w:shd w:val="clear" w:color="auto" w:fill="auto"/>
          <w:lang w:val="de-DE" w:eastAsia="de-DE" w:bidi="de-DE"/>
        </w:rPr>
        <w:t>bfwi^lvt.</w:t>
      </w:r>
    </w:p>
    <w:p>
      <w:pPr>
        <w:pStyle w:val="Style25"/>
        <w:keepNext/>
        <w:keepLines/>
        <w:widowControl w:val="0"/>
        <w:shd w:val="clear" w:color="auto" w:fill="auto"/>
        <w:bidi w:val="0"/>
        <w:spacing w:line="240" w:lineRule="auto"/>
        <w:ind w:left="0" w:firstLine="0"/>
        <w:jc w:val="left"/>
      </w:pPr>
      <w:bookmarkStart w:id="40" w:name="bookmark40"/>
      <w:bookmarkStart w:id="41" w:name="bookmark41"/>
      <w:r>
        <w:rPr>
          <w:color w:val="000000"/>
          <w:spacing w:val="0"/>
          <w:w w:val="100"/>
          <w:position w:val="0"/>
          <w:shd w:val="clear" w:color="auto" w:fill="auto"/>
          <w:lang w:val="de-DE" w:eastAsia="de-DE" w:bidi="de-DE"/>
        </w:rPr>
        <w:t>II. Beispiele für die</w:t>
      </w:r>
      <w:r>
        <w:rPr>
          <w:rFonts w:ascii="Times New Roman" w:eastAsia="Times New Roman" w:hAnsi="Times New Roman" w:cs="Times New Roman"/>
          <w:i w:val="0"/>
          <w:iCs w:val="0"/>
          <w:color w:val="000000"/>
          <w:spacing w:val="0"/>
          <w:w w:val="100"/>
          <w:position w:val="0"/>
          <w:sz w:val="22"/>
          <w:szCs w:val="22"/>
          <w:shd w:val="clear" w:color="auto" w:fill="auto"/>
          <w:lang w:val="de-DE" w:eastAsia="de-DE" w:bidi="de-DE"/>
        </w:rPr>
        <w:t xml:space="preserve"> Anwendung der </w:t>
      </w:r>
      <w:r>
        <w:rPr>
          <w:color w:val="000000"/>
          <w:spacing w:val="0"/>
          <w:w w:val="100"/>
          <w:position w:val="0"/>
          <w:shd w:val="clear" w:color="auto" w:fill="auto"/>
          <w:lang w:val="de-DE" w:eastAsia="de-DE" w:bidi="de-DE"/>
        </w:rPr>
        <w:t>Pa:rilliptüiesslheort:</w:t>
      </w:r>
      <w:bookmarkEnd w:id="40"/>
      <w:bookmarkEnd w:id="41"/>
    </w:p>
    <w:p>
      <w:pPr>
        <w:pStyle w:val="Style22"/>
        <w:keepNext w:val="0"/>
        <w:keepLines w:val="0"/>
        <w:widowControl w:val="0"/>
        <w:shd w:val="clear" w:color="auto" w:fill="auto"/>
        <w:tabs>
          <w:tab w:pos="1286" w:val="left"/>
        </w:tabs>
        <w:bidi w:val="0"/>
        <w:spacing w:line="192" w:lineRule="auto"/>
        <w:ind w:left="0" w:firstLine="0"/>
        <w:jc w:val="left"/>
        <w:rPr>
          <w:sz w:val="22"/>
          <w:szCs w:val="22"/>
        </w:rPr>
      </w:pPr>
      <w:r>
        <w:rPr>
          <w:rFonts w:ascii="Garamond" w:eastAsia="Garamond" w:hAnsi="Garamond" w:cs="Garamond"/>
          <w:color w:val="000000"/>
          <w:spacing w:val="0"/>
          <w:w w:val="100"/>
          <w:position w:val="0"/>
          <w:sz w:val="26"/>
          <w:szCs w:val="26"/>
          <w:shd w:val="clear" w:color="auto" w:fill="auto"/>
          <w:lang w:val="de-DE" w:eastAsia="de-DE" w:bidi="de-DE"/>
        </w:rPr>
        <w:t>.</w:t>
        <w:tab/>
        <w:t xml:space="preserve">des </w:t>
      </w:r>
      <w:r>
        <w:rPr>
          <w:color w:val="000000"/>
          <w:spacing w:val="0"/>
          <w:w w:val="100"/>
          <w:position w:val="0"/>
          <w:sz w:val="22"/>
          <w:szCs w:val="22"/>
          <w:shd w:val="clear" w:color="auto" w:fill="auto"/>
          <w:lang w:val="de-DE" w:eastAsia="de-DE" w:bidi="de-DE"/>
        </w:rPr>
        <w:t>Tla/z/mes</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1. Ich-Analyse von wiederkehrenden Träumen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Beispiel i</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Fall </w:t>
      </w:r>
      <w:r>
        <w:rPr>
          <w:color w:val="000000"/>
          <w:spacing w:val="0"/>
          <w:w w:val="100"/>
          <w:position w:val="0"/>
          <w:sz w:val="24"/>
          <w:szCs w:val="24"/>
          <w:shd w:val="clear" w:color="auto" w:fill="auto"/>
          <w:lang w:val="de-DE" w:eastAsia="de-DE" w:bidi="de-DE"/>
        </w:rPr>
        <w:t xml:space="preserve">Nr. </w:t>
      </w:r>
      <w:r>
        <w:rPr>
          <w:color w:val="000000"/>
          <w:spacing w:val="0"/>
          <w:w w:val="100"/>
          <w:position w:val="0"/>
          <w:shd w:val="clear" w:color="auto" w:fill="auto"/>
          <w:lang w:val="de-DE" w:eastAsia="de-DE" w:bidi="de-DE"/>
        </w:rPr>
        <w:t>12 dieses Buches haben wir einen 55jährigen Kaufmann, einen Don Juan, vorgestellt, der einen homosexuellen Bruder mit einem tra</w:t>
        <w:softHyphen/>
        <w:t xml:space="preserve">gischen Schicksal hatte. Dieser Don Juan war gezwungen, im Vordergrund den «Schürzenjäger» zu spielen und seine Weiblichkeit zu verdrängen, weil er das Schicksal des Bruders nicht wiederholen wollte. Der Mann erzählte uns einen seit seiner Jugend sich stets wiederholenden Traum. </w:t>
      </w:r>
      <w:r>
        <w:rPr>
          <w:color w:val="000000"/>
          <w:spacing w:val="0"/>
          <w:w w:val="100"/>
          <w:position w:val="0"/>
          <w:sz w:val="24"/>
          <w:szCs w:val="24"/>
          <w:shd w:val="clear" w:color="auto" w:fill="auto"/>
          <w:lang w:val="de-DE" w:eastAsia="de-DE" w:bidi="de-DE"/>
        </w:rPr>
        <w:t xml:space="preserve">Er </w:t>
      </w:r>
      <w:r>
        <w:rPr>
          <w:color w:val="000000"/>
          <w:spacing w:val="0"/>
          <w:w w:val="100"/>
          <w:position w:val="0"/>
          <w:shd w:val="clear" w:color="auto" w:fill="auto"/>
          <w:lang w:val="de-DE" w:eastAsia="de-DE" w:bidi="de-DE"/>
        </w:rPr>
        <w:t xml:space="preserve">wird als Frau im Bett von einem </w:t>
      </w:r>
      <w:r>
        <w:rPr>
          <w:i/>
          <w:iCs/>
          <w:color w:val="000000"/>
          <w:spacing w:val="0"/>
          <w:w w:val="100"/>
          <w:position w:val="0"/>
          <w:shd w:val="clear" w:color="auto" w:fill="auto"/>
          <w:lang w:val="de-DE" w:eastAsia="de-DE" w:bidi="de-DE"/>
        </w:rPr>
        <w:t>Don Juan begattet.</w:t>
      </w:r>
      <w:r>
        <w:rPr>
          <w:color w:val="000000"/>
          <w:spacing w:val="0"/>
          <w:w w:val="100"/>
          <w:position w:val="0"/>
          <w:shd w:val="clear" w:color="auto" w:fill="auto"/>
          <w:lang w:val="de-DE" w:eastAsia="de-DE" w:bidi="de-DE"/>
        </w:rPr>
        <w:t xml:space="preserve"> Der Traum zeigt klar den autogenen Partizipations- und Inte</w:t>
        <w:softHyphen/>
        <w:t xml:space="preserve">grationsversuch dieses Patienten. Im Träumen begegnet er seiner abgespaltenen </w:t>
      </w:r>
      <w:r>
        <w:rPr>
          <w:i/>
          <w:iCs/>
          <w:color w:val="000000"/>
          <w:spacing w:val="0"/>
          <w:w w:val="100"/>
          <w:position w:val="0"/>
          <w:shd w:val="clear" w:color="auto" w:fill="auto"/>
          <w:lang w:val="de-DE" w:eastAsia="de-DE" w:bidi="de-DE"/>
        </w:rPr>
        <w:t>weiblichen</w:t>
      </w:r>
      <w:r>
        <w:rPr>
          <w:color w:val="000000"/>
          <w:spacing w:val="0"/>
          <w:w w:val="100"/>
          <w:position w:val="0"/>
          <w:shd w:val="clear" w:color="auto" w:fill="auto"/>
          <w:lang w:val="de-DE" w:eastAsia="de-DE" w:bidi="de-DE"/>
        </w:rPr>
        <w:t xml:space="preserve"> Seite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 0 dz), mit der sich sein </w:t>
      </w:r>
      <w:r>
        <w:rPr>
          <w:i/>
          <w:iCs/>
          <w:color w:val="000000"/>
          <w:spacing w:val="0"/>
          <w:w w:val="100"/>
          <w:position w:val="0"/>
          <w:shd w:val="clear" w:color="auto" w:fill="auto"/>
          <w:lang w:val="de-DE" w:eastAsia="de-DE" w:bidi="de-DE"/>
        </w:rPr>
        <w:t>waches</w:t>
      </w:r>
      <w:r>
        <w:rPr>
          <w:color w:val="000000"/>
          <w:spacing w:val="0"/>
          <w:w w:val="100"/>
          <w:position w:val="0"/>
          <w:shd w:val="clear" w:color="auto" w:fill="auto"/>
          <w:lang w:val="de-DE" w:eastAsia="de-DE" w:bidi="de-DE"/>
        </w:rPr>
        <w:t xml:space="preserve"> Don-Juan-Ich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0, zt 0) vereinigt.</w:t>
      </w:r>
    </w:p>
    <w:p>
      <w:pPr>
        <w:pStyle w:val="Style22"/>
        <w:keepNext w:val="0"/>
        <w:keepLines w:val="0"/>
        <w:widowControl w:val="0"/>
        <w:shd w:val="clear" w:color="auto" w:fill="auto"/>
        <w:tabs>
          <w:tab w:pos="2179" w:val="left"/>
        </w:tabs>
        <w:bidi w:val="0"/>
        <w:spacing w:line="240" w:lineRule="auto"/>
        <w:ind w:left="0" w:firstLine="360"/>
        <w:jc w:val="left"/>
      </w:pPr>
      <w:r>
        <w:rPr>
          <w:color w:val="000000"/>
          <w:spacing w:val="0"/>
          <w:w w:val="100"/>
          <w:position w:val="0"/>
          <w:shd w:val="clear" w:color="auto" w:fill="auto"/>
          <w:lang w:val="de-DE" w:eastAsia="de-DE" w:bidi="de-DE"/>
        </w:rPr>
        <w:t xml:space="preserve">Die zwei Persönlichkeitshälften des Patienten partizipieren im Träumen. Sein Traum ist ein Paradigma für den Vorgang, den wir die </w:t>
      </w:r>
      <w:r>
        <w:rPr>
          <w:i/>
          <w:iCs/>
          <w:color w:val="000000"/>
          <w:spacing w:val="0"/>
          <w:w w:val="100"/>
          <w:position w:val="0"/>
          <w:shd w:val="clear" w:color="auto" w:fill="auto"/>
          <w:lang w:val="de-DE" w:eastAsia="de-DE" w:bidi="de-DE"/>
        </w:rPr>
        <w:t xml:space="preserve">«autogene Partizipation» </w:t>
      </w:r>
      <w:r>
        <w:rPr>
          <w:color w:val="000000"/>
          <w:spacing w:val="0"/>
          <w:w w:val="100"/>
          <w:position w:val="0"/>
          <w:shd w:val="clear" w:color="auto" w:fill="auto"/>
          <w:lang w:val="de-DE" w:eastAsia="de-DE" w:bidi="de-DE"/>
        </w:rPr>
        <w:t>nennen. Der Traum ist aber nicht nur ein sexueller Wunscherfüllungstraum. Wir müssen den Traum auch final-prospektiv auslegen und dem Mann für die Zu</w:t>
        <w:softHyphen/>
        <w:t xml:space="preserve">kunft die Aufgabe stellen, seine verdrängte Weiblichkeit </w:t>
      </w:r>
      <w:r>
        <w:rPr>
          <w:i/>
          <w:iCs/>
          <w:color w:val="000000"/>
          <w:spacing w:val="0"/>
          <w:w w:val="100"/>
          <w:position w:val="0"/>
          <w:shd w:val="clear" w:color="auto" w:fill="auto"/>
          <w:lang w:val="de-DE" w:eastAsia="de-DE" w:bidi="de-DE"/>
        </w:rPr>
        <w:t>bewußtseinsfähig'zxL</w:t>
      </w:r>
      <w:r>
        <w:rPr>
          <w:color w:val="000000"/>
          <w:spacing w:val="0"/>
          <w:w w:val="100"/>
          <w:position w:val="0"/>
          <w:shd w:val="clear" w:color="auto" w:fill="auto"/>
          <w:lang w:val="de-DE" w:eastAsia="de-DE" w:bidi="de-DE"/>
        </w:rPr>
        <w:t xml:space="preserve"> machen und mit der vordergründigen Männlichkeit zu verschränken. Auf diese Weise wird er zu einem </w:t>
      </w:r>
      <w:r>
        <w:rPr>
          <w:i/>
          <w:iCs/>
          <w:color w:val="000000"/>
          <w:spacing w:val="0"/>
          <w:w w:val="100"/>
          <w:position w:val="0"/>
          <w:shd w:val="clear" w:color="auto" w:fill="auto"/>
          <w:lang w:val="de-DE" w:eastAsia="de-DE" w:bidi="de-DE"/>
        </w:rPr>
        <w:t>integrierten, ganzen</w:t>
      </w:r>
      <w:r>
        <w:rPr>
          <w:color w:val="000000"/>
          <w:spacing w:val="0"/>
          <w:w w:val="100"/>
          <w:position w:val="0"/>
          <w:shd w:val="clear" w:color="auto" w:fill="auto"/>
          <w:lang w:val="de-DE" w:eastAsia="de-DE" w:bidi="de-DE"/>
        </w:rPr>
        <w:t xml:space="preserve"> Menschen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xml:space="preserve">— 0 mit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~t zt ist gleich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zt zt 5</w:t>
        <w:tab/>
        <w:t xml:space="preserve">= zt 0 mit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zt ist gleich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zt zt)&gt; wie dies</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ihm im Träumen gelingt. Die autogene Partizipation, das Einssein des Vorder</w:t>
        <w:softHyphen/>
        <w:t>gängers mit dem verdrängten Hintergänger, muß auch im Wachen konsolidiert werden.</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Beispiel 2</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ersten Band dieses Buches haben wir die Schicksalsgeschichte eines sur</w:t>
        <w:softHyphen/>
        <w:t>realistischen Malers, eines Sadomasochisten, ausführlich mitgeteilt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Der Maler, der in seinem 55. Lebensjahr als Maquisard in einem deutschen Konzentrations</w:t>
        <w:softHyphen/>
        <w:t xml:space="preserve">lager starb, war ein </w:t>
      </w:r>
      <w:r>
        <w:rPr>
          <w:i/>
          <w:iCs/>
          <w:color w:val="000000"/>
          <w:spacing w:val="0"/>
          <w:w w:val="100"/>
          <w:position w:val="0"/>
          <w:shd w:val="clear" w:color="auto" w:fill="auto"/>
          <w:lang w:val="de-DE" w:eastAsia="de-DE" w:bidi="de-DE"/>
        </w:rPr>
        <w:t>draufgängerischer Habmacht-Mensch.</w:t>
      </w:r>
      <w:r>
        <w:rPr>
          <w:color w:val="000000"/>
          <w:spacing w:val="0"/>
          <w:w w:val="100"/>
          <w:position w:val="0"/>
          <w:shd w:val="clear" w:color="auto" w:fill="auto"/>
          <w:lang w:val="de-DE" w:eastAsia="de-DE" w:bidi="de-DE"/>
        </w:rPr>
        <w:t xml:space="preserve"> Er wollte Macht über die Menschen seiner Umwelt, im besonderen Macht in der Kunst besitzen. Der Test bestätigte dies dadurch, daß der Proband in beiden Vordergrundprofilen das reine Ich-Bild der Habmacht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+ 0, lieferte. Im zweiten komplementären Profil gab </w:t>
      </w: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das Bild eines Menschen, der seine Weiblichkeit bejaht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zt) </w:t>
      </w:r>
      <w:r>
        <w:rPr>
          <w:color w:val="000000"/>
          <w:spacing w:val="0"/>
          <w:w w:val="100"/>
          <w:position w:val="0"/>
          <w:shd w:val="clear" w:color="auto" w:fill="auto"/>
          <w:vertAlign w:val="superscript"/>
          <w:lang w:val="de-DE" w:eastAsia="de-DE" w:bidi="de-DE"/>
        </w:rPr>
        <w:footnoteReference w:id="14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50"/>
      </w:r>
      <w:r>
        <w:rPr>
          <w:color w:val="000000"/>
          <w:spacing w:val="0"/>
          <w:w w:val="100"/>
          <w:position w:val="0"/>
          <w:shd w:val="clear" w:color="auto" w:fill="auto"/>
          <w:lang w:val="de-DE" w:eastAsia="de-DE" w:bidi="de-DE"/>
        </w:rPr>
        <w:t xml:space="preserve">. Dieses Ich-Bild entspricht aber nicht seinem wirklichen Hintergänger, der ja im Sinne der Komplementtheorie Th. K. P.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xml:space="preserve"> zt sein sollte. Die Analyse seiner künstlerischen Phantasie, wie die seiner Träume, hat die Ergebnisse der Komplementtheorie völlig bestätigt.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Wir wissen, daß das Ich-Bild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xml:space="preserve"> zt einen Menschen darstellt, </w:t>
      </w:r>
      <w:r>
        <w:rPr>
          <w:i/>
          <w:iCs/>
          <w:color w:val="000000"/>
          <w:spacing w:val="0"/>
          <w:w w:val="100"/>
          <w:position w:val="0"/>
          <w:shd w:val="clear" w:color="auto" w:fill="auto"/>
          <w:lang w:val="de-DE" w:eastAsia="de-DE" w:bidi="de-DE"/>
        </w:rPr>
        <w:t>der seine Weiblichkeit ( ± p) verneint (— k), und %ivar in sadistischer</w:t>
      </w:r>
      <w:r>
        <w:rPr>
          <w:color w:val="000000"/>
          <w:spacing w:val="0"/>
          <w:w w:val="100"/>
          <w:position w:val="0"/>
          <w:shd w:val="clear" w:color="auto" w:fill="auto"/>
          <w:lang w:val="de-DE" w:eastAsia="de-DE" w:bidi="de-DE"/>
        </w:rPr>
        <w:t xml:space="preserve"> IF'w'j'c. Patient erzählte, daß er </w:t>
      </w:r>
      <w:r>
        <w:rPr>
          <w:i/>
          <w:iCs/>
          <w:color w:val="000000"/>
          <w:spacing w:val="0"/>
          <w:w w:val="100"/>
          <w:position w:val="0"/>
          <w:shd w:val="clear" w:color="auto" w:fill="auto"/>
          <w:lang w:val="de-DE" w:eastAsia="de-DE" w:bidi="de-DE"/>
        </w:rPr>
        <w:t xml:space="preserve">in der Phantasie </w:t>
      </w:r>
      <w:r>
        <w:rPr>
          <w:color w:val="000000"/>
          <w:spacing w:val="0"/>
          <w:w w:val="100"/>
          <w:position w:val="0"/>
          <w:shd w:val="clear" w:color="auto" w:fill="auto"/>
          <w:lang w:val="de-DE" w:eastAsia="de-DE" w:bidi="de-DE"/>
        </w:rPr>
        <w:t xml:space="preserve">die Arme, die Beine, die Augen seiner Liebesobjekte amputiere oder tiefe, blutige Wunden am Körper des Objektes schneide. </w:t>
      </w:r>
      <w:r>
        <w:rPr>
          <w:i/>
          <w:iCs/>
          <w:color w:val="000000"/>
          <w:spacing w:val="0"/>
          <w:w w:val="100"/>
          <w:position w:val="0"/>
          <w:shd w:val="clear" w:color="auto" w:fill="auto"/>
          <w:lang w:val="de-DE" w:eastAsia="de-DE" w:bidi="de-DE"/>
        </w:rPr>
        <w:t>Die maximale Lust bereite ihm aber die Vorstellung, daß er die Brüste der Frauen abhacke.</w:t>
      </w:r>
      <w:r>
        <w:rPr>
          <w:color w:val="000000"/>
          <w:spacing w:val="0"/>
          <w:w w:val="100"/>
          <w:position w:val="0"/>
          <w:shd w:val="clear" w:color="auto" w:fill="auto"/>
          <w:lang w:val="de-DE" w:eastAsia="de-DE" w:bidi="de-DE"/>
        </w:rPr>
        <w:t xml:space="preserve"> Diese Phantasie hat er in einer ganzen Reihe seiner Bilder «künstlerisch» dargcstcllt, indem er Frauen mit abgehackten Brüsten malte oder die Brüste der Frauen - so wie man sie in anatomischen Atlanten anzutreffen pflegt - als ein Präparat darstcllte. Dieser Mann erzählte aber, daß in den Traumphantasien - im Wachen wie auch im Träumen - folgendes Bild wiederkehrt: </w:t>
      </w:r>
      <w:r>
        <w:rPr>
          <w:i/>
          <w:iCs/>
          <w:color w:val="000000"/>
          <w:spacing w:val="0"/>
          <w:w w:val="100"/>
          <w:position w:val="0"/>
          <w:shd w:val="clear" w:color="auto" w:fill="auto"/>
          <w:lang w:val="de-DE" w:eastAsia="de-DE" w:bidi="de-DE"/>
        </w:rPr>
        <w:t>Er selbst liegt im Bett als Frau, und ein Metzger hackt ihm den Arm oder die Brust ab.</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diesen Träumen und Phantasien begegnet sein perverses, wachesHabmacht- Ich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+ 0), also der sadistische «Metzger», seinem hintergründigen, vernein</w:t>
        <w:softHyphen/>
        <w:t xml:space="preserve">ten Weiblichkeits-Ich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xml:space="preserve"> zt) und hackt ihm - symbolisch - die Weiblichkeit ab. Die Traumphantasie bringt also die zwei - im Wachen - getrennten Persönlich</w:t>
        <w:softHyphen/>
        <w:t xml:space="preserve">keitshälften, den vordergründigen «Metzger»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+ 0) und die hintergrün</w:t>
        <w:softHyphen/>
        <w:t xml:space="preserve">dige «Frau» </w:t>
      </w:r>
      <w:r>
        <w:rPr>
          <w:i/>
          <w:iCs/>
          <w:color w:val="000000"/>
          <w:spacing w:val="0"/>
          <w:w w:val="100"/>
          <w:position w:val="0"/>
          <w:shd w:val="clear" w:color="auto" w:fill="auto"/>
          <w:lang w:val="de-DE" w:eastAsia="de-DE" w:bidi="de-DE"/>
        </w:rPr>
        <w:t xml:space="preserve">(Sch = </w:t>
      </w:r>
      <w:r>
        <w:rPr>
          <w:color w:val="000000"/>
          <w:spacing w:val="0"/>
          <w:w w:val="100"/>
          <w:position w:val="0"/>
          <w:shd w:val="clear" w:color="auto" w:fill="auto"/>
          <w:lang w:val="de-DE" w:eastAsia="de-DE" w:bidi="de-DE"/>
        </w:rPr>
        <w:t>— zt oder -j- zt) wieder zusammen. Die autogene Partizi</w:t>
        <w:softHyphen/>
        <w:t>pation der zwei Ich-Existenzen wird im Träumen verwirklicht.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experimentelle Ich-Analyse bestätigt somit auch in diesem Fall die Richtig</w:t>
        <w:softHyphen/>
        <w:t>keit unserer Auffassung, daß der Traum eine nächtliche Begegnung und Inte</w:t>
        <w:softHyphen/>
        <w:t>gration der zwei Persö«ltcbkeitsbälfte« darstellt. Sie zeigt aber auch klar, daß die künstlerische Phantasiewelt, genau wie die Traumwelt, als ein Versuch zur auto</w:t>
        <w:softHyphen/>
        <w:t>genen Partizipation der gegensätzlichen Ich-Existenzen aufzufassen ist.</w:t>
      </w:r>
    </w:p>
    <w:p>
      <w:pPr>
        <w:pStyle w:val="Style22"/>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0"/>
          <w:szCs w:val="20"/>
          <w:shd w:val="clear" w:color="auto" w:fill="auto"/>
          <w:lang w:val="de-DE" w:eastAsia="de-DE" w:bidi="de-DE"/>
        </w:rPr>
        <w:t xml:space="preserve">Beispiel </w:t>
      </w:r>
      <w:r>
        <w:rPr>
          <w:color w:val="000000"/>
          <w:spacing w:val="0"/>
          <w:w w:val="100"/>
          <w:position w:val="0"/>
          <w:sz w:val="24"/>
          <w:szCs w:val="24"/>
          <w:shd w:val="clear" w:color="auto" w:fill="auto"/>
          <w:lang w:val="de-DE" w:eastAsia="de-DE" w:bidi="de-DE"/>
        </w:rPr>
        <w:t>3</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demonstriert denselben Tatbestand bei einem 24jäbrigen wanifeste», </w:t>
      </w:r>
      <w:r>
        <w:rPr>
          <w:i/>
          <w:iCs/>
          <w:color w:val="000000"/>
          <w:spacing w:val="0"/>
          <w:w w:val="100"/>
          <w:position w:val="0"/>
          <w:shd w:val="clear" w:color="auto" w:fill="auto"/>
          <w:lang w:val="de-DE" w:eastAsia="de-DE" w:bidi="de-DE"/>
        </w:rPr>
        <w:t>passive« Homosexuellen.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Patient gab in seinem ersten Vordergrundprofil folgende Reaktionen:</w:t>
      </w:r>
    </w:p>
    <w:p>
      <w:pPr>
        <w:pStyle w:val="Style12"/>
        <w:keepNext w:val="0"/>
        <w:keepLines w:val="0"/>
        <w:widowControl w:val="0"/>
        <w:shd w:val="clear" w:color="auto" w:fill="auto"/>
        <w:bidi w:val="0"/>
        <w:spacing w:line="178" w:lineRule="auto"/>
        <w:ind w:left="0" w:firstLine="0"/>
        <w:jc w:val="left"/>
      </w:pPr>
      <w:r>
        <w:rPr>
          <w:color w:val="000000"/>
          <w:spacing w:val="0"/>
          <w:w w:val="100"/>
          <w:position w:val="0"/>
          <w:sz w:val="20"/>
          <w:szCs w:val="20"/>
          <w:shd w:val="clear" w:color="auto" w:fill="auto"/>
          <w:lang w:val="de-DE" w:eastAsia="de-DE" w:bidi="de-DE"/>
        </w:rPr>
        <w:t xml:space="preserve">J </w:t>
      </w:r>
      <w:r>
        <w:rPr>
          <w:color w:val="000000"/>
          <w:spacing w:val="0"/>
          <w:w w:val="100"/>
          <w:position w:val="0"/>
          <w:shd w:val="clear" w:color="auto" w:fill="auto"/>
          <w:lang w:val="de-DE" w:eastAsia="de-DE" w:bidi="de-DE"/>
        </w:rPr>
        <w:t>P Sch C</w:t>
      </w:r>
    </w:p>
    <w:p>
      <w:pPr>
        <w:pStyle w:val="Style12"/>
        <w:keepNext w:val="0"/>
        <w:keepLines w:val="0"/>
        <w:widowControl w:val="0"/>
        <w:shd w:val="clear" w:color="auto" w:fill="auto"/>
        <w:tabs>
          <w:tab w:leader="hyphen" w:pos="1946" w:val="left"/>
          <w:tab w:pos="2998" w:val="left"/>
        </w:tabs>
        <w:bidi w:val="0"/>
        <w:spacing w:line="199" w:lineRule="auto"/>
        <w:ind w:left="0" w:firstLine="0"/>
        <w:jc w:val="left"/>
      </w:pPr>
      <w:r>
        <w:rPr>
          <w:color w:val="000000"/>
          <w:spacing w:val="0"/>
          <w:w w:val="100"/>
          <w:position w:val="0"/>
          <w:shd w:val="clear" w:color="auto" w:fill="auto"/>
          <w:lang w:val="de-DE" w:eastAsia="de-DE" w:bidi="de-DE"/>
        </w:rPr>
        <w:t>V. G. P. I ±—!</w:t>
        <w:tab/>
        <w:t>h +0</w:t>
        <w:tab/>
        <w:t>4-0</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Vordergrundprofil macht also sichtbar:</w:t>
      </w:r>
    </w:p>
    <w:p>
      <w:pPr>
        <w:pStyle w:val="Style22"/>
        <w:keepNext w:val="0"/>
        <w:keepLines w:val="0"/>
        <w:widowControl w:val="0"/>
        <w:numPr>
          <w:ilvl w:val="0"/>
          <w:numId w:val="525"/>
        </w:numPr>
        <w:shd w:val="clear" w:color="auto" w:fill="auto"/>
        <w:tabs>
          <w:tab w:pos="598" w:val="left"/>
        </w:tabs>
        <w:bidi w:val="0"/>
        <w:spacing w:line="240" w:lineRule="auto"/>
        <w:ind w:left="0" w:firstLine="360"/>
        <w:jc w:val="left"/>
      </w:pPr>
      <w:r>
        <w:rPr>
          <w:color w:val="000000"/>
          <w:spacing w:val="0"/>
          <w:w w:val="100"/>
          <w:position w:val="0"/>
          <w:shd w:val="clear" w:color="auto" w:fill="auto"/>
          <w:lang w:val="de-DE" w:eastAsia="de-DE" w:bidi="de-DE"/>
        </w:rPr>
        <w:t xml:space="preserve">seine </w:t>
      </w:r>
      <w:r>
        <w:rPr>
          <w:i/>
          <w:iCs/>
          <w:color w:val="000000"/>
          <w:spacing w:val="0"/>
          <w:w w:val="100"/>
          <w:position w:val="0"/>
          <w:shd w:val="clear" w:color="auto" w:fill="auto"/>
          <w:lang w:val="de-DE" w:eastAsia="de-DE" w:bidi="de-DE"/>
        </w:rPr>
        <w:t>passiv</w:t>
      </w:r>
      <w:r>
        <w:rPr>
          <w:color w:val="000000"/>
          <w:spacing w:val="0"/>
          <w:w w:val="100"/>
          <w:position w:val="0"/>
          <w:shd w:val="clear" w:color="auto" w:fill="auto"/>
          <w:lang w:val="de-DE" w:eastAsia="de-DE" w:bidi="de-DE"/>
        </w:rPr>
        <w:t xml:space="preserve"> masochistische </w:t>
      </w:r>
      <w:r>
        <w:rPr>
          <w:i/>
          <w:iCs/>
          <w:color w:val="000000"/>
          <w:spacing w:val="0"/>
          <w:w w:val="100"/>
          <w:position w:val="0"/>
          <w:shd w:val="clear" w:color="auto" w:fill="auto"/>
          <w:lang w:val="de-DE" w:eastAsia="de-DE" w:bidi="de-DE"/>
        </w:rPr>
        <w:t>Einstellung</w:t>
      </w:r>
      <w:r>
        <w:rPr>
          <w:color w:val="000000"/>
          <w:spacing w:val="0"/>
          <w:w w:val="100"/>
          <w:position w:val="0"/>
          <w:shd w:val="clear" w:color="auto" w:fill="auto"/>
          <w:lang w:val="de-DE" w:eastAsia="de-DE" w:bidi="de-DE"/>
        </w:rPr>
        <w:t xml:space="preserve"> zum Partner, und zwar in gesteigertem Maß (s = —!);</w:t>
      </w:r>
    </w:p>
    <w:p>
      <w:pPr>
        <w:pStyle w:val="Style22"/>
        <w:keepNext w:val="0"/>
        <w:keepLines w:val="0"/>
        <w:widowControl w:val="0"/>
        <w:numPr>
          <w:ilvl w:val="0"/>
          <w:numId w:val="525"/>
        </w:numPr>
        <w:shd w:val="clear" w:color="auto" w:fill="auto"/>
        <w:tabs>
          <w:tab w:pos="601" w:val="left"/>
          <w:tab w:leader="hyphen" w:pos="6538" w:val="left"/>
        </w:tabs>
        <w:bidi w:val="0"/>
        <w:spacing w:line="240" w:lineRule="auto"/>
        <w:ind w:left="0" w:firstLine="360"/>
        <w:jc w:val="left"/>
      </w:pPr>
      <w:r>
        <w:rPr>
          <w:color w:val="000000"/>
          <w:spacing w:val="0"/>
          <w:w w:val="100"/>
          <w:position w:val="0"/>
          <w:shd w:val="clear" w:color="auto" w:fill="auto"/>
          <w:lang w:val="de-DE" w:eastAsia="de-DE" w:bidi="de-DE"/>
        </w:rPr>
        <w:t xml:space="preserve">die Mitte des Profils hingegen avisiert seine kai/zi/ische </w:t>
      </w:r>
      <w:r>
        <w:rPr>
          <w:color w:val="000000"/>
          <w:spacing w:val="0"/>
          <w:w w:val="100"/>
          <w:position w:val="0"/>
          <w:sz w:val="24"/>
          <w:szCs w:val="24"/>
          <w:shd w:val="clear" w:color="auto" w:fill="auto"/>
          <w:lang w:val="de-DE" w:eastAsia="de-DE" w:bidi="de-DE"/>
        </w:rPr>
        <w:t>(P =</w:t>
        <w:tab/>
        <w:t xml:space="preserve">1-), </w:t>
      </w:r>
      <w:r>
        <w:rPr>
          <w:color w:val="000000"/>
          <w:spacing w:val="0"/>
          <w:w w:val="100"/>
          <w:position w:val="0"/>
          <w:shd w:val="clear" w:color="auto" w:fill="auto"/>
          <w:lang w:val="de-DE" w:eastAsia="de-DE" w:bidi="de-DE"/>
        </w:rPr>
        <w:t>hab</w:t>
        <w:softHyphen/>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gierige Machtnatur (Sch = + 0).</w:t>
      </w:r>
    </w:p>
    <w:p>
      <w:pPr>
        <w:pStyle w:val="Style73"/>
        <w:keepNext w:val="0"/>
        <w:keepLines w:val="0"/>
        <w:widowControl w:val="0"/>
        <w:shd w:val="clear" w:color="auto" w:fill="auto"/>
        <w:tabs>
          <w:tab w:pos="6538" w:val="left"/>
        </w:tabs>
        <w:bidi w:val="0"/>
        <w:spacing w:line="240" w:lineRule="auto"/>
        <w:ind w:left="0" w:firstLine="360"/>
        <w:jc w:val="left"/>
        <w:rPr>
          <w:sz w:val="20"/>
          <w:szCs w:val="20"/>
        </w:rPr>
      </w:pPr>
      <w:r>
        <w:fldChar w:fldCharType="begin"/>
        <w:instrText xml:space="preserve"> TOC \o "1-5" \h \z </w:instrText>
        <w:fldChar w:fldCharType="separate"/>
      </w:r>
      <w:r>
        <w:rPr>
          <w:color w:val="000000"/>
          <w:spacing w:val="0"/>
          <w:w w:val="100"/>
          <w:position w:val="0"/>
          <w:sz w:val="20"/>
          <w:szCs w:val="20"/>
          <w:shd w:val="clear" w:color="auto" w:fill="auto"/>
          <w:lang w:val="de-DE" w:eastAsia="de-DE" w:bidi="de-DE"/>
        </w:rPr>
        <w:t>Das theoretische Komplementprofil entpuppt den Sadisten:</w:t>
        <w:tab/>
        <w:t>.</w:t>
      </w:r>
    </w:p>
    <w:p>
      <w:pPr>
        <w:pStyle w:val="Style73"/>
        <w:keepNext w:val="0"/>
        <w:keepLines w:val="0"/>
        <w:widowControl w:val="0"/>
        <w:shd w:val="clear" w:color="auto" w:fill="auto"/>
        <w:tabs>
          <w:tab w:pos="3656" w:val="left"/>
        </w:tabs>
        <w:bidi w:val="0"/>
        <w:spacing w:line="178" w:lineRule="auto"/>
        <w:ind w:left="0" w:firstLine="0"/>
        <w:jc w:val="left"/>
      </w:pPr>
      <w:r>
        <w:rPr>
          <w:color w:val="000000"/>
          <w:spacing w:val="0"/>
          <w:w w:val="100"/>
          <w:position w:val="0"/>
          <w:sz w:val="20"/>
          <w:szCs w:val="20"/>
          <w:shd w:val="clear" w:color="auto" w:fill="auto"/>
          <w:lang w:val="de-DE" w:eastAsia="de-DE" w:bidi="de-DE"/>
        </w:rPr>
        <w:t>J</w:t>
        <w:tab/>
      </w:r>
      <w:r>
        <w:rPr>
          <w:color w:val="000000"/>
          <w:spacing w:val="0"/>
          <w:w w:val="100"/>
          <w:position w:val="0"/>
          <w:shd w:val="clear" w:color="auto" w:fill="auto"/>
          <w:lang w:val="de-DE" w:eastAsia="de-DE" w:bidi="de-DE"/>
        </w:rPr>
        <w:t>P Sch C</w:t>
      </w:r>
    </w:p>
    <w:p>
      <w:pPr>
        <w:pStyle w:val="Style73"/>
        <w:keepNext w:val="0"/>
        <w:keepLines w:val="0"/>
        <w:widowControl w:val="0"/>
        <w:shd w:val="clear" w:color="auto" w:fill="auto"/>
        <w:tabs>
          <w:tab w:pos="1618" w:val="left"/>
          <w:tab w:leader="hyphen" w:pos="1946" w:val="left"/>
          <w:tab w:pos="2998" w:val="left"/>
        </w:tabs>
        <w:bidi w:val="0"/>
        <w:spacing w:line="199" w:lineRule="auto"/>
        <w:ind w:left="0" w:firstLine="0"/>
        <w:jc w:val="left"/>
      </w:pPr>
      <w:r>
        <w:rPr>
          <w:color w:val="000000"/>
          <w:spacing w:val="0"/>
          <w:w w:val="100"/>
          <w:position w:val="0"/>
          <w:shd w:val="clear" w:color="auto" w:fill="auto"/>
          <w:lang w:val="de-DE" w:eastAsia="de-DE" w:bidi="de-DE"/>
        </w:rPr>
        <w:t>Th. K. P. I 0 + !</w:t>
        <w:tab/>
        <w:t>4</w:t>
        <w:tab/>
        <w:t>— ±</w:t>
        <w:tab/>
        <w:t>— ±</w:t>
      </w:r>
    </w:p>
    <w:p>
      <w:pPr>
        <w:pStyle w:val="Style73"/>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Im Sexus gibt er im Hintergrund das Bild eines «Henkers mit dem Tauben</w:t>
        <w:softHyphen/>
        <w:t xml:space="preserve">herzen»: </w:t>
      </w:r>
      <w:r>
        <w:rPr>
          <w:color w:val="000000"/>
          <w:spacing w:val="0"/>
          <w:w w:val="100"/>
          <w:position w:val="0"/>
          <w:sz w:val="24"/>
          <w:szCs w:val="24"/>
          <w:shd w:val="clear" w:color="auto" w:fill="auto"/>
          <w:lang w:val="de-DE" w:eastAsia="de-DE" w:bidi="de-DE"/>
        </w:rPr>
        <w:t xml:space="preserve">S </w:t>
      </w:r>
      <w:r>
        <w:rPr>
          <w:color w:val="000000"/>
          <w:spacing w:val="0"/>
          <w:w w:val="100"/>
          <w:position w:val="0"/>
          <w:sz w:val="20"/>
          <w:szCs w:val="20"/>
          <w:shd w:val="clear" w:color="auto" w:fill="auto"/>
          <w:lang w:val="de-DE" w:eastAsia="de-DE" w:bidi="de-DE"/>
        </w:rPr>
        <w:t xml:space="preserve">= 0 -j-!, der aber seine weiche, weibliche Seite </w:t>
      </w:r>
      <w:r>
        <w:rPr>
          <w:color w:val="000000"/>
          <w:spacing w:val="0"/>
          <w:w w:val="100"/>
          <w:position w:val="0"/>
          <w:sz w:val="24"/>
          <w:szCs w:val="24"/>
          <w:shd w:val="clear" w:color="auto" w:fill="auto"/>
          <w:lang w:val="de-DE" w:eastAsia="de-DE" w:bidi="de-DE"/>
        </w:rPr>
        <w:t xml:space="preserve">(p </w:t>
      </w:r>
      <w:r>
        <w:rPr>
          <w:color w:val="000000"/>
          <w:spacing w:val="0"/>
          <w:w w:val="100"/>
          <w:position w:val="0"/>
          <w:sz w:val="20"/>
          <w:szCs w:val="20"/>
          <w:shd w:val="clear" w:color="auto" w:fill="auto"/>
          <w:lang w:val="de-DE" w:eastAsia="de-DE" w:bidi="de-DE"/>
        </w:rPr>
        <w:t>ffi) verneint (—k).</w:t>
      </w:r>
    </w:p>
    <w:p>
      <w:pPr>
        <w:pStyle w:val="Style73"/>
        <w:keepNext w:val="0"/>
        <w:keepLines w:val="0"/>
        <w:widowControl w:val="0"/>
        <w:shd w:val="clear" w:color="auto" w:fill="auto"/>
        <w:tabs>
          <w:tab w:pos="4502" w:val="left"/>
        </w:tabs>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I« seinen Träume« be</w:t>
      </w:r>
      <w:r>
        <w:rPr>
          <w:color w:val="000000"/>
          <w:spacing w:val="0"/>
          <w:w w:val="100"/>
          <w:position w:val="0"/>
          <w:sz w:val="20"/>
          <w:szCs w:val="20"/>
          <w:shd w:val="clear" w:color="auto" w:fill="auto"/>
          <w:vertAlign w:val="subscript"/>
          <w:lang w:val="de-DE" w:eastAsia="de-DE" w:bidi="de-DE"/>
        </w:rPr>
        <w:t>&lt;</w:t>
      </w:r>
      <w:r>
        <w:rPr>
          <w:color w:val="000000"/>
          <w:spacing w:val="0"/>
          <w:w w:val="100"/>
          <w:position w:val="0"/>
          <w:sz w:val="20"/>
          <w:szCs w:val="20"/>
          <w:shd w:val="clear" w:color="auto" w:fill="auto"/>
          <w:lang w:val="de-DE" w:eastAsia="de-DE" w:bidi="de-DE"/>
        </w:rPr>
        <w:t xml:space="preserve">gepne,t der </w:t>
      </w:r>
      <w:r>
        <w:rPr>
          <w:i/>
          <w:iCs/>
          <w:color w:val="000000"/>
          <w:spacing w:val="0"/>
          <w:w w:val="100"/>
          <w:position w:val="0"/>
          <w:sz w:val="20"/>
          <w:szCs w:val="20"/>
          <w:shd w:val="clear" w:color="auto" w:fill="auto"/>
          <w:lang w:val="de-DE" w:eastAsia="de-DE" w:bidi="de-DE"/>
        </w:rPr>
        <w:t>passiv-weib/icbt</w:t>
      </w:r>
      <w:r>
        <w:rPr>
          <w:color w:val="000000"/>
          <w:spacing w:val="0"/>
          <w:w w:val="100"/>
          <w:position w:val="0"/>
          <w:sz w:val="20"/>
          <w:szCs w:val="20"/>
          <w:shd w:val="clear" w:color="auto" w:fill="auto"/>
          <w:lang w:val="de-DE" w:eastAsia="de-DE" w:bidi="de-DE"/>
        </w:rPr>
        <w:t xml:space="preserve"> H09mostxut//t in der Tat einem Sa</w:t>
        <w:softHyphen/>
        <w:t xml:space="preserve">disten, der des öftern den </w:t>
      </w:r>
      <w:r>
        <w:rPr>
          <w:i/>
          <w:iCs/>
          <w:color w:val="000000"/>
          <w:spacing w:val="0"/>
          <w:w w:val="100"/>
          <w:position w:val="0"/>
          <w:sz w:val="20"/>
          <w:szCs w:val="20"/>
          <w:shd w:val="clear" w:color="auto" w:fill="auto"/>
          <w:lang w:val="de-DE" w:eastAsia="de-DE" w:bidi="de-DE"/>
        </w:rPr>
        <w:t>Homosexuellen %u</w:t>
      </w:r>
      <w:r>
        <w:rPr>
          <w:color w:val="000000"/>
          <w:spacing w:val="0"/>
          <w:w w:val="100"/>
          <w:position w:val="0"/>
          <w:sz w:val="20"/>
          <w:szCs w:val="20"/>
          <w:shd w:val="clear" w:color="auto" w:fill="auto"/>
          <w:lang w:val="de-DE" w:eastAsia="de-DE" w:bidi="de-DE"/>
        </w:rPr>
        <w:t xml:space="preserve"> ermorde» versuch/. Auszüge aus seinen Träumen beweise« dies:</w:t>
        <w:tab/>
        <w:t>.</w:t>
      </w:r>
      <w:r>
        <w:fldChar w:fldCharType="end"/>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In Traum Nr. 1 begegnet er seinem homosexuellen Partner, de« er umbrige« will. Er hält im Traum ei« Beil in seinem Zimmer.</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In Traum Nr. 2 wird er von einem Bekannte« (vom eigene« «Traum-Ich») mitgenommen, der in seinem Zimmer überall Messer aufgehängt hat. Der Träumer will dem homosexuelle« Freund auf den Bauch stehen, ihm den Arm umdrehen.</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In Traum Nr. 17 wird die Freundin eines Kollege« mit verstümmeltem Arm ausgepei/scbt. Er selbst hat den Wunsch, ei« Mädchen (seine eigene Weiblichkeit) auszupei/scben. In den Traumassozia/iont« ist die Rede von Foltern, Sklavenschiffen, von blutigem Schlagen von Sklaven.</w:t>
      </w:r>
    </w:p>
    <w:p>
      <w:pPr>
        <w:pStyle w:val="Style12"/>
        <w:keepNext w:val="0"/>
        <w:keepLines w:val="0"/>
        <w:widowControl w:val="0"/>
        <w:shd w:val="clear" w:color="auto" w:fill="auto"/>
        <w:tabs>
          <w:tab w:pos="3656" w:val="left"/>
        </w:tabs>
        <w:bidi w:val="0"/>
        <w:spacing w:line="199" w:lineRule="auto"/>
        <w:ind w:left="0" w:firstLine="360"/>
        <w:jc w:val="left"/>
      </w:pPr>
      <w:r>
        <w:rPr>
          <w:color w:val="000000"/>
          <w:spacing w:val="0"/>
          <w:w w:val="100"/>
          <w:position w:val="0"/>
          <w:shd w:val="clear" w:color="auto" w:fill="auto"/>
          <w:lang w:val="de-DE" w:eastAsia="de-DE" w:bidi="de-DE"/>
        </w:rPr>
        <w:t>In Traum Nr. 22 erscheint eine</w:t>
        <w:tab/>
        <w:t>Malerin, die ihn reizt. Er beschäftigt sich mit</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Mordgedanken.</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In Traum Nr. 29 stirbt sein homosexueller Freund.</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In Traum Nr. 30 überlegt er, ob er jemanden mit einem Messer umbringen könnte, z. B. de« eine« seiner homosexuellen Freunde. In den Einfällen spricht er von vergiftete« Orangen, von Katzen, denen er in der Jugend de« Kopf auf Steine« zerschlug, vom Auto, mit dem er Mensche« überfährt, von Gewehren, Munition, Konzen/ra/ionslagtr, von einer Frau, die vom Manne geschlagen wurde, und so fort.</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In Traum Nr. 31 ist von Schändung des heilige« Brotes die Rede.</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In Traum Nr. 32 phantasiert er über Grausamkeiten, die fremde Männer an der Mutter vollziehen.</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In Traum Nr. 43 wimmelt es von verkrüppelten, gebrechlichen Familienmitgliedern, von Unholden, Dämonen.</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In Traum Nr. 46 steht sei« Freund mit einem Messer vor ihm i« der Nacht. Er überlegt, wie er jemandem das Messer in den Leib stoßen könnte.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Hintergänger von passiven Homosexuellen ist der Komplementtheorie nach der perverse Sadist</w:t>
      </w:r>
      <w:r>
        <w:rPr>
          <w:color w:val="000000"/>
          <w:spacing w:val="0"/>
          <w:w w:val="100"/>
          <w:position w:val="0"/>
          <w:shd w:val="clear" w:color="auto" w:fill="auto"/>
          <w:vertAlign w:val="superscript"/>
          <w:lang w:val="de-DE" w:eastAsia="de-DE" w:bidi="de-DE"/>
        </w:rPr>
        <w:footnoteReference w:id="151"/>
      </w:r>
      <w:r>
        <w:rPr>
          <w:color w:val="000000"/>
          <w:spacing w:val="0"/>
          <w:w w:val="100"/>
          <w:position w:val="0"/>
          <w:shd w:val="clear" w:color="auto" w:fill="auto"/>
          <w:lang w:val="de-DE" w:eastAsia="de-DE" w:bidi="de-DE"/>
        </w:rPr>
        <w:t>. Im Traum begegnet der wache, passive Homosexuelle diesem hintergründigen Sadisten, der des öfteren den Homosexuellen (den Freund) oder eine Frau tötet oder mißhandelt.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Alle diese Träume bestärken die Auffassung, daß der Traum ein Integrations</w:t>
        <w:softHyphen/>
        <w:t>und Partizipationsversucb der zwei entgegengesetzten Existenzen darstellt.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Beispiel 4</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Der 31jährige kaufmännische Angestellte ist bisex-nelÄ Er hat Perioden, in denen er Jüng</w:t>
        <w:softHyphen/>
        <w:t>linge liebt, dann Phasen heterosexueller Natur. Dieser bisexuellen Struktur entsprechend gibt er teils weibliche, inflative Ich-Bilder (Sch I, III = 0 + ), teils männliche (Sch IV, V = dz +)• Die entsprechenden komplementären Ich-Bilder sind entweder das kriminelle, paroxysmale Ich-Bild (Sch — i —) oder das Bild der reinen Projektion (Sch — 0 —). Es fiel uns auf, daß dieser Mann im ersten Vordergrundprofil und im fünften Hinterprofil das sog. soza/isicr/c Mörder</w:t>
        <w:softHyphen/>
        <w:t>syndrom (+0 + p, + m) gab. Wir mußten somit erwarten, daß er im Träumen seine latente Mördernatur zu befriedigen vermag. Dies traf in der Tat ein. Einmal wurde er im Traum selbst getötet, ein andermal war er selbst der Mörder. Ein Traum, in dem er selbst der Mörder ist, lautet wörtlich :</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«Ich fahre mit meinem Freund X. Y. in seinem Wagen, und wenn ich mich recht erinnere, hatte er eine Dame mit. Er hielt dann in einer dunklen Straße an, und ich wußte, daß ich den Auftrag habe, in ein nahes Haus zu gehen, uzm eine </w:t>
      </w:r>
      <w:r>
        <w:rPr>
          <w:i/>
          <w:iCs/>
          <w:color w:val="000000"/>
          <w:spacing w:val="0"/>
          <w:w w:val="100"/>
          <w:position w:val="0"/>
          <w:shd w:val="clear" w:color="auto" w:fill="auto"/>
          <w:lang w:val="de-DE" w:eastAsia="de-DE" w:bidi="de-DE"/>
        </w:rPr>
        <w:t>Dame •yi</w:t>
      </w:r>
      <w:r>
        <w:rPr>
          <w:color w:val="000000"/>
          <w:spacing w:val="0"/>
          <w:w w:val="100"/>
          <w:position w:val="0"/>
          <w:shd w:val="clear" w:color="auto" w:fill="auto"/>
          <w:lang w:val="de-DE" w:eastAsia="de-DE" w:bidi="de-DE"/>
        </w:rPr>
        <w:t xml:space="preserve"> iöien oder sie mit Gewalt zu entführen. Was ich im Grunde genommen eigentlich wollte, ist mir nicht mehr ganz klar. Ich stieg also pflichtbewußt aus dem Wagen. Irgendwie konnte ich in das Haus einsteigen und gelangte in das Zimmer dieser Frau. Ich glaube, sie war im Bette, kann mich aber absolut nicht erinnern, wie sie aussah. Das Zimmer war dunkel, ich machte kein Licht. Um die Dame zu überwältigen, mußte ich Gewalt anwenden, und ich schlug sie mit einem Hammer oder einem anderen harten Gegenstand auf den Kopf, bis sie still und leblos war... Lärm von draußen macht mir Angst. Jemand könnte hereinkommen und sehen, was ich angestellt habe...»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Traum ist X. Y. - sein sexueller Freund - der «Begleiter», also sein waches Ich, das homosexuelle Ansprüche hat. Der hintergründige Mann, der Sadist und Mörder, tötet die Frau, d. h. seine eigene Weiblichkeit. - In der Tat hat er diesen Wunsch des öfteren geäußert.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Auch dieses Beispiel spricht für die Tatsache, daß passiv homosexuelle Indivi</w:t>
        <w:softHyphen/>
        <w:t>duen einen sadistischen Mörderhintergänger tragen. Daher auch in Ländern, in denen die Homosexualität nicht bestraft wird, die Verordnung, sie poltzeilieb zu registrieren. Denn die Erfahrung bestätigt, daß unter ihnen so mancher Mörder</w:t>
        <w:softHyphen/>
        <w:t>kandidat sich verbergen kann.</w:t>
      </w:r>
    </w:p>
    <w:p>
      <w:pPr>
        <w:pStyle w:val="Style17"/>
        <w:keepNext w:val="0"/>
        <w:keepLines w:val="0"/>
        <w:widowControl w:val="0"/>
        <w:shd w:val="clear" w:color="auto" w:fill="auto"/>
        <w:bidi w:val="0"/>
        <w:spacing w:line="259" w:lineRule="auto"/>
        <w:ind w:left="0" w:firstLine="0"/>
        <w:jc w:val="left"/>
      </w:pPr>
      <w:r>
        <w:rPr>
          <w:color w:val="000000"/>
          <w:spacing w:val="0"/>
          <w:w w:val="100"/>
          <w:position w:val="0"/>
          <w:sz w:val="24"/>
          <w:szCs w:val="24"/>
          <w:shd w:val="clear" w:color="auto" w:fill="auto"/>
          <w:lang w:val="de-DE" w:eastAsia="de-DE" w:bidi="de-DE"/>
        </w:rPr>
        <w:t>2. Ich-Analyse bei inflativen Träumen mit Verdoppelungen und mit hermaphrodi^s^en Umwandlungen</w:t>
      </w:r>
    </w:p>
    <w:p>
      <w:pPr>
        <w:pStyle w:val="Style22"/>
        <w:keepNext w:val="0"/>
        <w:keepLines w:val="0"/>
        <w:widowControl w:val="0"/>
        <w:shd w:val="clear" w:color="auto" w:fill="auto"/>
        <w:tabs>
          <w:tab w:pos="2755" w:val="left"/>
        </w:tabs>
        <w:bidi w:val="0"/>
        <w:spacing w:line="240" w:lineRule="auto"/>
        <w:ind w:left="0" w:firstLine="360"/>
        <w:jc w:val="left"/>
      </w:pPr>
      <w:r>
        <w:rPr>
          <w:color w:val="000000"/>
          <w:spacing w:val="0"/>
          <w:w w:val="100"/>
          <w:position w:val="0"/>
          <w:shd w:val="clear" w:color="auto" w:fill="auto"/>
          <w:lang w:val="de-DE" w:eastAsia="de-DE" w:bidi="de-DE"/>
        </w:rPr>
        <w:t xml:space="preserve">Das ausschlaggebende Kriterium einer Inflation </w:t>
      </w:r>
      <w:r>
        <w:rPr>
          <w:color w:val="000000"/>
          <w:spacing w:val="0"/>
          <w:w w:val="100"/>
          <w:position w:val="0"/>
          <w:sz w:val="24"/>
          <w:szCs w:val="24"/>
          <w:shd w:val="clear" w:color="auto" w:fill="auto"/>
          <w:lang w:val="de-DE" w:eastAsia="de-DE" w:bidi="de-DE"/>
        </w:rPr>
        <w:t xml:space="preserve">ist: </w:t>
      </w: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A^ufheben</w:t>
      </w:r>
      <w:r>
        <w:rPr>
          <w:color w:val="000000"/>
          <w:spacing w:val="0"/>
          <w:w w:val="100"/>
          <w:position w:val="0"/>
          <w:shd w:val="clear" w:color="auto" w:fill="auto"/>
          <w:lang w:val="de-DE" w:eastAsia="de-DE" w:bidi="de-DE"/>
        </w:rPr>
        <w:t xml:space="preserve"> der Gegen</w:t>
        <w:softHyphen/>
        <w:t>sätzlichkeiten, das Ungesebebenwaeben von ralie« Widersprüchen. Erst nach dieser Auf</w:t>
        <w:softHyphen/>
        <w:t xml:space="preserve">hebung der Gegensätze wird es für die Person möglich, beides zn sein, </w:t>
      </w:r>
      <w:r>
        <w:rPr>
          <w:color w:val="000000"/>
          <w:spacing w:val="0"/>
          <w:w w:val="100"/>
          <w:position w:val="0"/>
          <w:sz w:val="24"/>
          <w:szCs w:val="24"/>
          <w:shd w:val="clear" w:color="auto" w:fill="auto"/>
          <w:lang w:val="de-DE" w:eastAsia="de-DE" w:bidi="de-DE"/>
        </w:rPr>
        <w:t xml:space="preserve">d. </w:t>
      </w:r>
      <w:r>
        <w:rPr>
          <w:color w:val="000000"/>
          <w:spacing w:val="0"/>
          <w:w w:val="100"/>
          <w:position w:val="0"/>
          <w:shd w:val="clear" w:color="auto" w:fill="auto"/>
          <w:lang w:val="de-DE" w:eastAsia="de-DE" w:bidi="de-DE"/>
        </w:rPr>
        <w:t>h. ai/es Z« sein, also die</w:t>
        <w:tab/>
        <w:t>in Vermehrung zu erleben.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Wo könnte das Ich diese Aufhebung jeglichen Gegensatzes leichter verwirk</w:t>
        <w:softHyphen/>
        <w:t>lichen als eben im Traum? Zu dieser Frage scheint es uns wichtig, folgende Aus</w:t>
        <w:softHyphen/>
        <w:t xml:space="preserve">sagen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über diese besondere Natur der Traumarbeit zu zitieren: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«Vorstellungen, die im Gegensatz zueinander stehen, werden mit Vorliebe im Traum durch das nämliche Element ausgedrückt.»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ist bemerkenswert, daß namhafte Sprachforscher behaupten, die ältesten menschlichen Sprachen hätten ganz allgemein kontradiktorische Gegensätze durch das nämliche Wort zum Ausdruck gebracht (stark - schwach, innen - außen usw., Gegensinn der Urworte nach K. </w:t>
      </w:r>
      <w:r>
        <w:rPr>
          <w:smallCaps/>
          <w:color w:val="000000"/>
          <w:spacing w:val="0"/>
          <w:w w:val="100"/>
          <w:position w:val="0"/>
          <w:shd w:val="clear" w:color="auto" w:fill="auto"/>
          <w:lang w:val="de-DE" w:eastAsia="de-DE" w:bidi="de-DE"/>
        </w:rPr>
        <w:t>Abel)</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Wie die ältesten Sprachen, so drückt auch der Traum kontradiktorische oder konträre Gegensätze des öfteren durch das gleiche Element aus. Der Traum löst somit die Gegensätze auf. Diese These formuliert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im folgenden noch klarer: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«Höchst auffällig ist das Verhalten des Traumes gegen die Kategorie von Gegensatz und Widerspruch. </w:t>
      </w:r>
      <w:r>
        <w:rPr>
          <w:i/>
          <w:iCs/>
          <w:color w:val="000000"/>
          <w:spacing w:val="0"/>
          <w:w w:val="100"/>
          <w:position w:val="0"/>
          <w:shd w:val="clear" w:color="auto" w:fill="auto"/>
          <w:lang w:val="de-DE" w:eastAsia="de-DE" w:bidi="de-DE"/>
        </w:rPr>
        <w:t>Dieser wird schlechtweg vernachlässigt.</w:t>
      </w:r>
      <w:r>
        <w:rPr>
          <w:color w:val="000000"/>
          <w:spacing w:val="0"/>
          <w:w w:val="100"/>
          <w:position w:val="0"/>
          <w:shd w:val="clear" w:color="auto" w:fill="auto"/>
          <w:lang w:val="de-DE" w:eastAsia="de-DE" w:bidi="de-DE"/>
        </w:rPr>
        <w:t xml:space="preserve"> Das ,Nein‘ scheint für den Traum nicht zu existieren. </w:t>
      </w:r>
      <w:r>
        <w:rPr>
          <w:i/>
          <w:iCs/>
          <w:color w:val="000000"/>
          <w:spacing w:val="0"/>
          <w:w w:val="100"/>
          <w:position w:val="0"/>
          <w:shd w:val="clear" w:color="auto" w:fill="auto"/>
          <w:lang w:val="de-DE" w:eastAsia="de-DE" w:bidi="de-DE"/>
        </w:rPr>
        <w:t>Gegensätze werden mit besonderer Vorliebe ZU einer Einheit zusammengezogen oder in einem dargestellEX»</w:t>
      </w:r>
      <w:r>
        <w:rPr>
          <w:color w:val="000000"/>
          <w:spacing w:val="0"/>
          <w:w w:val="100"/>
          <w:position w:val="0"/>
          <w:shd w:val="clear" w:color="auto" w:fill="auto"/>
          <w:lang w:val="de-DE" w:eastAsia="de-DE" w:bidi="de-DE"/>
        </w:rPr>
        <w:t xml:space="preserve"> «Die Alternative </w:t>
      </w:r>
      <w:r>
        <w:rPr>
          <w:i/>
          <w:iCs/>
          <w:color w:val="000000"/>
          <w:spacing w:val="0"/>
          <w:w w:val="100"/>
          <w:position w:val="0"/>
          <w:shd w:val="clear" w:color="auto" w:fill="auto"/>
          <w:lang w:val="de-DE" w:eastAsia="de-DE" w:bidi="de-DE"/>
        </w:rPr>
        <w:t>,Ent- weder-Oder‘</w:t>
      </w:r>
      <w:r>
        <w:rPr>
          <w:color w:val="000000"/>
          <w:spacing w:val="0"/>
          <w:w w:val="100"/>
          <w:position w:val="0"/>
          <w:shd w:val="clear" w:color="auto" w:fill="auto"/>
          <w:lang w:val="de-DE" w:eastAsia="de-DE" w:bidi="de-DE"/>
        </w:rPr>
        <w:t xml:space="preserve"> drückt der Traum niemals aus, sondern nimmt ihre beiden Glieder wie gleichberechtigt in den nämlichen Zusammenhang auf</w:t>
      </w:r>
      <w:r>
        <w:rPr>
          <w:color w:val="000000"/>
          <w:spacing w:val="0"/>
          <w:w w:val="100"/>
          <w:position w:val="0"/>
          <w:shd w:val="clear" w:color="auto" w:fill="auto"/>
          <w:vertAlign w:val="superscript"/>
          <w:lang w:val="de-DE" w:eastAsia="de-DE" w:bidi="de-DE"/>
        </w:rPr>
        <w:footnoteReference w:id="15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5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54"/>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Feststellungen kann man in der Sprache unserer Ich-Analyse so aus</w:t>
        <w:softHyphen/>
        <w:t>drücken, daß das Ich in der Traumarbeit auch von seiner zweiten Elementar</w:t>
        <w:softHyphen/>
        <w:t xml:space="preserve">funktion, nämlich von der </w:t>
      </w:r>
      <w:r>
        <w:rPr>
          <w:i/>
          <w:iCs/>
          <w:color w:val="000000"/>
          <w:spacing w:val="0"/>
          <w:w w:val="100"/>
          <w:position w:val="0"/>
          <w:shd w:val="clear" w:color="auto" w:fill="auto"/>
          <w:lang w:val="de-DE" w:eastAsia="de-DE" w:bidi="de-DE"/>
        </w:rPr>
        <w:t>Inflation,</w:t>
      </w:r>
      <w:r>
        <w:rPr>
          <w:color w:val="000000"/>
          <w:spacing w:val="0"/>
          <w:w w:val="100"/>
          <w:position w:val="0"/>
          <w:shd w:val="clear" w:color="auto" w:fill="auto"/>
          <w:lang w:val="de-DE" w:eastAsia="de-DE" w:bidi="de-DE"/>
        </w:rPr>
        <w:t xml:space="preserve"> des öftern Gebrauch macht. Das Ich im Traum ist also häufig auch </w:t>
      </w:r>
      <w:r>
        <w:rPr>
          <w:i/>
          <w:iCs/>
          <w:color w:val="000000"/>
          <w:spacing w:val="0"/>
          <w:w w:val="100"/>
          <w:position w:val="0"/>
          <w:shd w:val="clear" w:color="auto" w:fill="auto"/>
          <w:lang w:val="de-DE" w:eastAsia="de-DE" w:bidi="de-DE"/>
        </w:rPr>
        <w:t>inflativ.</w:t>
      </w:r>
      <w:r>
        <w:rPr>
          <w:color w:val="000000"/>
          <w:spacing w:val="0"/>
          <w:w w:val="100"/>
          <w:position w:val="0"/>
          <w:shd w:val="clear" w:color="auto" w:fill="auto"/>
          <w:lang w:val="de-DE" w:eastAsia="de-DE" w:bidi="de-DE"/>
        </w:rPr>
        <w:t xml:space="preserve"> Die Folgen der Inflation in der Traumarbeit sind: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Das eigene Ich kann im Traum </w:t>
      </w:r>
      <w:r>
        <w:rPr>
          <w:i/>
          <w:iCs/>
          <w:color w:val="000000"/>
          <w:spacing w:val="0"/>
          <w:w w:val="100"/>
          <w:position w:val="0"/>
          <w:shd w:val="clear" w:color="auto" w:fill="auto"/>
          <w:lang w:val="de-DE" w:eastAsia="de-DE" w:bidi="de-DE"/>
        </w:rPr>
        <w:t>in verschiedenen Gestalten</w:t>
      </w:r>
      <w:r>
        <w:rPr>
          <w:color w:val="000000"/>
          <w:spacing w:val="0"/>
          <w:w w:val="100"/>
          <w:position w:val="0"/>
          <w:shd w:val="clear" w:color="auto" w:fill="auto"/>
          <w:lang w:val="de-DE" w:eastAsia="de-DE" w:bidi="de-DE"/>
        </w:rPr>
        <w:t xml:space="preserve"> auftreten</w:t>
      </w:r>
      <w:r>
        <w:rPr>
          <w:color w:val="000000"/>
          <w:spacing w:val="0"/>
          <w:w w:val="100"/>
          <w:position w:val="0"/>
          <w:shd w:val="clear" w:color="auto" w:fill="auto"/>
          <w:vertAlign w:val="superscript"/>
          <w:lang w:val="de-DE" w:eastAsia="de-DE" w:bidi="de-DE"/>
        </w:rPr>
        <w:footnoteReference w:id="155"/>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Es können </w:t>
      </w:r>
      <w:r>
        <w:rPr>
          <w:i/>
          <w:iCs/>
          <w:color w:val="000000"/>
          <w:spacing w:val="0"/>
          <w:w w:val="100"/>
          <w:position w:val="0"/>
          <w:shd w:val="clear" w:color="auto" w:fill="auto"/>
          <w:lang w:val="de-DE" w:eastAsia="de-DE" w:bidi="de-DE"/>
        </w:rPr>
        <w:t>phantastische Mischpersonen</w:t>
      </w:r>
      <w:r>
        <w:rPr>
          <w:color w:val="000000"/>
          <w:spacing w:val="0"/>
          <w:w w:val="100"/>
          <w:position w:val="0"/>
          <w:shd w:val="clear" w:color="auto" w:fill="auto"/>
          <w:lang w:val="de-DE" w:eastAsia="de-DE" w:bidi="de-DE"/>
        </w:rPr>
        <w:t xml:space="preserve"> im Traum erscheinen. Als Beispiel erwähnt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 xml:space="preserve">einen von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mitgeteilten Traum:</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erscheint der Patientin ein Mischgebilde, das «aus der Person eines </w:t>
      </w:r>
      <w:r>
        <w:rPr>
          <w:i/>
          <w:iCs/>
          <w:color w:val="000000"/>
          <w:spacing w:val="0"/>
          <w:w w:val="100"/>
          <w:position w:val="0"/>
          <w:shd w:val="clear" w:color="auto" w:fill="auto"/>
          <w:lang w:val="de-DE" w:eastAsia="de-DE" w:bidi="de-DE"/>
        </w:rPr>
        <w:t>Arztes</w:t>
      </w:r>
      <w:r>
        <w:rPr>
          <w:color w:val="000000"/>
          <w:spacing w:val="0"/>
          <w:w w:val="100"/>
          <w:position w:val="0"/>
          <w:shd w:val="clear" w:color="auto" w:fill="auto"/>
          <w:lang w:val="de-DE" w:eastAsia="de-DE" w:bidi="de-DE"/>
        </w:rPr>
        <w:t xml:space="preserve"> und aus einem </w:t>
      </w:r>
      <w:r>
        <w:rPr>
          <w:i/>
          <w:iCs/>
          <w:color w:val="000000"/>
          <w:spacing w:val="0"/>
          <w:w w:val="100"/>
          <w:position w:val="0"/>
          <w:shd w:val="clear" w:color="auto" w:fill="auto"/>
          <w:lang w:val="de-DE" w:eastAsia="de-DE" w:bidi="de-DE"/>
        </w:rPr>
        <w:t>Pferde</w:t>
      </w:r>
      <w:r>
        <w:rPr>
          <w:color w:val="000000"/>
          <w:spacing w:val="0"/>
          <w:w w:val="100"/>
          <w:position w:val="0"/>
          <w:shd w:val="clear" w:color="auto" w:fill="auto"/>
          <w:lang w:val="de-DE" w:eastAsia="de-DE" w:bidi="de-DE"/>
        </w:rPr>
        <w:t xml:space="preserve"> zusammengesetzt war und überdies ein </w:t>
      </w:r>
      <w:r>
        <w:rPr>
          <w:i/>
          <w:iCs/>
          <w:color w:val="000000"/>
          <w:spacing w:val="0"/>
          <w:w w:val="100"/>
          <w:position w:val="0"/>
          <w:shd w:val="clear" w:color="auto" w:fill="auto"/>
          <w:lang w:val="de-DE" w:eastAsia="de-DE" w:bidi="de-DE"/>
        </w:rPr>
        <w:t xml:space="preserve">Nachthemd </w:t>
      </w:r>
      <w:r>
        <w:rPr>
          <w:color w:val="000000"/>
          <w:spacing w:val="0"/>
          <w:w w:val="100"/>
          <w:position w:val="0"/>
          <w:shd w:val="clear" w:color="auto" w:fill="auto"/>
          <w:lang w:val="de-DE" w:eastAsia="de-DE" w:bidi="de-DE"/>
        </w:rPr>
        <w:t>anhatte». Die Deutung lautet: «Das Gemeinsame dieser drei Bestandteile ergab sich aus der Analyse, nachdem das Nachthemd als Anspielung auf den Vater der Träumerin in einer Kindheitsszene erkannt war. Es handelt sich in allen drei Fällen um Objekte ihrer geschlechtlichen Neugierde. Sie war als Kind von ihrer Kindsfrau öfters in das militärische Gestüt mitgenommen worden, wo sie Gelegenheit hatte, ihre - damals noch ungehemmte - Neugierde ausgiebig zu befriedigen</w:t>
      </w:r>
      <w:r>
        <w:rPr>
          <w:color w:val="000000"/>
          <w:spacing w:val="0"/>
          <w:w w:val="100"/>
          <w:position w:val="0"/>
          <w:shd w:val="clear" w:color="auto" w:fill="auto"/>
          <w:vertAlign w:val="superscript"/>
          <w:lang w:val="de-DE" w:eastAsia="de-DE" w:bidi="de-DE"/>
        </w:rPr>
        <w:footnoteReference w:id="156"/>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begnügen sich hier mit einer Deutung der inflativen Bildung dieser </w:t>
      </w:r>
      <w:r>
        <w:rPr>
          <w:i/>
          <w:iCs/>
          <w:color w:val="000000"/>
          <w:spacing w:val="0"/>
          <w:w w:val="100"/>
          <w:position w:val="0"/>
          <w:shd w:val="clear" w:color="auto" w:fill="auto"/>
          <w:lang w:val="de-DE" w:eastAsia="de-DE" w:bidi="de-DE"/>
        </w:rPr>
        <w:t>Mensch-Tier-Gestalt</w:t>
      </w:r>
      <w:r>
        <w:rPr>
          <w:color w:val="000000"/>
          <w:spacing w:val="0"/>
          <w:w w:val="100"/>
          <w:position w:val="0"/>
          <w:shd w:val="clear" w:color="auto" w:fill="auto"/>
          <w:lang w:val="de-DE" w:eastAsia="de-DE" w:bidi="de-DE"/>
        </w:rPr>
        <w:t xml:space="preserve"> aus verdrängten Erlebnissen des persönlichen Ubw. Daß aber bei dieser Monstrumbildung «Arzt-Pferd» auch </w:t>
      </w:r>
      <w:r>
        <w:rPr>
          <w:i/>
          <w:iCs/>
          <w:color w:val="000000"/>
          <w:spacing w:val="0"/>
          <w:w w:val="100"/>
          <w:position w:val="0"/>
          <w:shd w:val="clear" w:color="auto" w:fill="auto"/>
          <w:lang w:val="de-DE" w:eastAsia="de-DE" w:bidi="de-DE"/>
        </w:rPr>
        <w:t>kollektive</w:t>
      </w:r>
      <w:r>
        <w:rPr>
          <w:color w:val="000000"/>
          <w:spacing w:val="0"/>
          <w:w w:val="100"/>
          <w:position w:val="0"/>
          <w:shd w:val="clear" w:color="auto" w:fill="auto"/>
          <w:lang w:val="de-DE" w:eastAsia="de-DE" w:bidi="de-DE"/>
        </w:rPr>
        <w:t xml:space="preserve"> Ur</w:t>
        <w:softHyphen/>
        <w:t>bilder mitgespielt haben, beweisen einerseits der Kentaur, anderseits die Sagen, Legenden und Kunstgebilde der Primitiven. Dafür spricht die schon erwähnte Lykantropie, der Leoparden- oder Tigermensch. Ferner die Tatsache, daß Zau</w:t>
        <w:softHyphen/>
        <w:t>berer und Hexen auch Tiergestalt annehmen können (Trobriandinseln, Süd</w:t>
        <w:softHyphen/>
        <w:t xml:space="preserve">afrika). Hieher gehört auch der Haifischmensch auf der Pfingstinsel </w:t>
      </w:r>
      <w:r>
        <w:rPr>
          <w:smallCaps/>
          <w:color w:val="000000"/>
          <w:spacing w:val="0"/>
          <w:w w:val="100"/>
          <w:position w:val="0"/>
          <w:shd w:val="clear" w:color="auto" w:fill="auto"/>
          <w:lang w:val="de-DE" w:eastAsia="de-DE" w:bidi="de-DE"/>
        </w:rPr>
        <w:t>(Rivers)</w:t>
      </w:r>
      <w:r>
        <w:rPr>
          <w:color w:val="000000"/>
          <w:spacing w:val="0"/>
          <w:w w:val="100"/>
          <w:position w:val="0"/>
          <w:shd w:val="clear" w:color="auto" w:fill="auto"/>
          <w:lang w:val="de-DE" w:eastAsia="de-DE" w:bidi="de-DE"/>
        </w:rPr>
        <w:t xml:space="preserve"> usf.</w:t>
      </w:r>
      <w:r>
        <w:rPr>
          <w:color w:val="000000"/>
          <w:spacing w:val="0"/>
          <w:w w:val="100"/>
          <w:position w:val="0"/>
          <w:shd w:val="clear" w:color="auto" w:fill="auto"/>
          <w:vertAlign w:val="superscript"/>
          <w:lang w:val="de-DE" w:eastAsia="de-DE" w:bidi="de-DE"/>
        </w:rPr>
        <w:footnoteReference w:id="15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lang w:val="de-DE" w:eastAsia="de-DE" w:bidi="de-DE"/>
        </w:rPr>
        <w:t xml:space="preserve">Der Tier-Mensch oder das Mensch-Tier als </w:t>
      </w:r>
      <w:r>
        <w:rPr>
          <w:i/>
          <w:iCs/>
          <w:color w:val="000000"/>
          <w:spacing w:val="0"/>
          <w:w w:val="100"/>
          <w:position w:val="0"/>
          <w:shd w:val="clear" w:color="auto" w:fill="auto"/>
          <w:lang w:val="de-DE" w:eastAsia="de-DE" w:bidi="de-DE"/>
        </w:rPr>
        <w:t>inflative</w:t>
      </w:r>
      <w:r>
        <w:rPr>
          <w:color w:val="000000"/>
          <w:spacing w:val="0"/>
          <w:w w:val="100"/>
          <w:position w:val="0"/>
          <w:shd w:val="clear" w:color="auto" w:fill="auto"/>
          <w:lang w:val="de-DE" w:eastAsia="de-DE" w:bidi="de-DE"/>
        </w:rPr>
        <w:t xml:space="preserve"> Mischperson hat u. E. zumeist eine persönliche und auch eine kollektive Quelle im Ubw, von wo aus das infla- </w:t>
      </w:r>
      <w:r>
        <w:rPr>
          <w:color w:val="000000"/>
          <w:spacing w:val="0"/>
          <w:w w:val="100"/>
          <w:position w:val="0"/>
          <w:shd w:val="clear" w:color="auto" w:fill="auto"/>
          <w:lang w:val="de-DE" w:eastAsia="de-DE" w:bidi="de-DE"/>
        </w:rPr>
        <w:t>tive Ich in der Traumarbeit diese Monstra zusammenstellt, kontaminiert, nachdem es die Gegensätzlichkeit und den Widerspruch zwischen Mensch und Tier auf</w:t>
        <w:softHyphen/>
        <w:t>gehoben hat. Wir bringen ein Beispiel aus unserem Traummaterial.</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Beispiel</w:t>
      </w:r>
      <w:r>
        <w:rPr>
          <w:color w:val="000000"/>
          <w:spacing w:val="0"/>
          <w:w w:val="100"/>
          <w:position w:val="0"/>
          <w:shd w:val="clear" w:color="auto" w:fill="auto"/>
          <w:lang w:val="de-DE" w:eastAsia="de-DE" w:bidi="de-DE"/>
        </w:rPr>
        <w:t xml:space="preserve"> j</w:t>
      </w:r>
      <w:r>
        <w:rPr>
          <w:i/>
          <w:iCs/>
          <w:color w:val="000000"/>
          <w:spacing w:val="0"/>
          <w:w w:val="100"/>
          <w:position w:val="0"/>
          <w:shd w:val="clear" w:color="auto" w:fill="auto"/>
          <w:lang w:val="de-DE" w:eastAsia="de-DE" w:bidi="de-DE"/>
        </w:rPr>
        <w:t>: Der Affenmensch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Patient (der Fall Nr. 1) träumte:</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«Ein Freund und ich haben uns als Affen verkleidet und </w:t>
      </w:r>
      <w:r>
        <w:rPr>
          <w:i/>
          <w:iCs/>
          <w:color w:val="000000"/>
          <w:spacing w:val="0"/>
          <w:w w:val="100"/>
          <w:position w:val="0"/>
          <w:shd w:val="clear" w:color="auto" w:fill="auto"/>
          <w:lang w:val="de-DE" w:eastAsia="de-DE" w:bidi="de-DE"/>
        </w:rPr>
        <w:t>sind Affen. Kai</w:t>
      </w:r>
      <w:r>
        <w:rPr>
          <w:color w:val="000000"/>
          <w:spacing w:val="0"/>
          <w:w w:val="100"/>
          <w:position w:val="0"/>
          <w:shd w:val="clear" w:color="auto" w:fill="auto"/>
          <w:lang w:val="de-DE" w:eastAsia="de-DE" w:bidi="de-DE"/>
        </w:rPr>
        <w:t xml:space="preserve"> jeden Fall laufen wir so - als Affen - durch die Straßen und erregen Aufsehen. Zwei Mädchen überholen uns, wir gehen ihnen nach. Wenn ich ein Affe bin - überlege ich —, brauche ich mir keine Hemmungen mehr aufzuerlegcn. Ich denke, wie sicht dann mein Penis aus? Wir gehen in den Seiteneingang eines Cafes, ich habe einen Damcnpelz in der Fland und versuche, ihn aufzuhängen.»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Traum sprechen für die Wirksamkeit der Inflation in der Traum</w:t>
        <w:softHyphen/>
        <w:t>arbeit folgende Momente: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Erstens: Der Träumer </w:t>
      </w:r>
      <w:r>
        <w:rPr>
          <w:i/>
          <w:iCs/>
          <w:color w:val="000000"/>
          <w:spacing w:val="0"/>
          <w:w w:val="100"/>
          <w:position w:val="0"/>
          <w:shd w:val="clear" w:color="auto" w:fill="auto"/>
          <w:lang w:val="de-DE" w:eastAsia="de-DE" w:bidi="de-DE"/>
        </w:rPr>
        <w:t>ist im Traum ein Affe, aber gleichzeitig denkt er wie ein Mensch.</w:t>
      </w:r>
      <w:r>
        <w:rPr>
          <w:color w:val="000000"/>
          <w:spacing w:val="0"/>
          <w:w w:val="100"/>
          <w:position w:val="0"/>
          <w:shd w:val="clear" w:color="auto" w:fill="auto"/>
          <w:lang w:val="de-DE" w:eastAsia="de-DE" w:bidi="de-DE"/>
        </w:rPr>
        <w:t xml:space="preserve"> Er behält also sein menschliches Ich, mit dem er seine Situation zu über</w:t>
        <w:softHyphen/>
        <w:t>legen vermag, er geht in ein Cafe usw. Zweitens: Die Metamorphose wurde in zwei Richtungen durchgeführt. Erstens: Affe-Mensch, zweitens: Mann (Penis) und Frau (Damenpelz).</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Vordergrundprofile dieses Mannes zeitigen teils </w:t>
      </w:r>
      <w:r>
        <w:rPr>
          <w:i/>
          <w:iCs/>
          <w:color w:val="000000"/>
          <w:spacing w:val="0"/>
          <w:w w:val="100"/>
          <w:position w:val="0"/>
          <w:shd w:val="clear" w:color="auto" w:fill="auto"/>
          <w:lang w:val="de-DE" w:eastAsia="de-DE" w:bidi="de-DE"/>
        </w:rPr>
        <w:t>maskuline</w:t>
      </w:r>
      <w:r>
        <w:rPr>
          <w:color w:val="000000"/>
          <w:spacing w:val="0"/>
          <w:w w:val="100"/>
          <w:position w:val="0"/>
          <w:shd w:val="clear" w:color="auto" w:fill="auto"/>
          <w:lang w:val="de-DE" w:eastAsia="de-DE" w:bidi="de-DE"/>
        </w:rPr>
        <w:t xml:space="preserve"> Ich-Bildcr (wie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0, d: —), teils </w:t>
      </w:r>
      <w:r>
        <w:rPr>
          <w:i/>
          <w:iCs/>
          <w:color w:val="000000"/>
          <w:spacing w:val="0"/>
          <w:w w:val="100"/>
          <w:position w:val="0"/>
          <w:shd w:val="clear" w:color="auto" w:fill="auto"/>
          <w:lang w:val="de-DE" w:eastAsia="de-DE" w:bidi="de-DE"/>
        </w:rPr>
        <w:t>inflative</w:t>
      </w:r>
      <w:r>
        <w:rPr>
          <w:color w:val="000000"/>
          <w:spacing w:val="0"/>
          <w:w w:val="100"/>
          <w:position w:val="0"/>
          <w:shd w:val="clear" w:color="auto" w:fill="auto"/>
          <w:lang w:val="de-DE" w:eastAsia="de-DE" w:bidi="de-DE"/>
        </w:rPr>
        <w:t xml:space="preserve"> weibliche (wie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Die komplementären Ich-Schicksalc dieser zwei Ich-Existcnzcn </w:t>
      </w:r>
      <w:r>
        <w:rPr>
          <w:i/>
          <w:iCs/>
          <w:color w:val="000000"/>
          <w:spacing w:val="0"/>
          <w:w w:val="100"/>
          <w:position w:val="0"/>
          <w:shd w:val="clear" w:color="auto" w:fill="auto"/>
          <w:lang w:val="de-DE" w:eastAsia="de-DE" w:bidi="de-DE"/>
        </w:rPr>
        <w:t>{Sch = L: —</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 die demnach schon in einer Zchncrscric durch Umdrehung einander abzulösen vermögen, erscheinen im Traum als klassische Umwandlungen und Integrationen.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Verdoppelung</w:t>
      </w:r>
      <w:r>
        <w:rPr>
          <w:color w:val="000000"/>
          <w:spacing w:val="0"/>
          <w:w w:val="100"/>
          <w:position w:val="0"/>
          <w:shd w:val="clear" w:color="auto" w:fill="auto"/>
          <w:lang w:val="de-DE" w:eastAsia="de-DE" w:bidi="de-DE"/>
        </w:rPr>
        <w:t xml:space="preserve"> von Mann und Frau im Traum infolge der Aufhebung des Widerspruches ist die häufigste Form der Inflation in der Traumarbeit. Der Träumer selbst oder irgendeine andere Figur - des öfteren die Mutter oder die Schwester - erscheint im Traum als Zweigeschlechterwesen, als </w:t>
      </w:r>
      <w:r>
        <w:rPr>
          <w:i/>
          <w:iCs/>
          <w:color w:val="000000"/>
          <w:spacing w:val="0"/>
          <w:w w:val="100"/>
          <w:position w:val="0"/>
          <w:shd w:val="clear" w:color="auto" w:fill="auto"/>
          <w:lang w:val="de-DE" w:eastAsia="de-DE" w:bidi="de-DE"/>
        </w:rPr>
        <w:t>Hermaphrodit.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Einige Beispiele aus unserem Traummaterial:</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Beispiel 6: Ein etwa</w:t>
      </w:r>
      <w:r>
        <w:rPr>
          <w:color w:val="000000"/>
          <w:spacing w:val="0"/>
          <w:w w:val="100"/>
          <w:position w:val="0"/>
          <w:shd w:val="clear" w:color="auto" w:fill="auto"/>
          <w:lang w:val="de-DE" w:eastAsia="de-DE" w:bidi="de-DE"/>
        </w:rPr>
        <w:t xml:space="preserve"> y </w:t>
      </w:r>
      <w:r>
        <w:rPr>
          <w:i/>
          <w:iCs/>
          <w:color w:val="000000"/>
          <w:spacing w:val="0"/>
          <w:w w:val="100"/>
          <w:position w:val="0"/>
          <w:shd w:val="clear" w:color="auto" w:fill="auto"/>
          <w:lang w:val="de-DE" w:eastAsia="de-DE" w:bidi="de-DE"/>
        </w:rPr>
        <w:t>ojübriger Beamter</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machte die Bekanntschaft einer Dame, die ein ausgesprochenes </w:t>
      </w:r>
      <w:r>
        <w:rPr>
          <w:i/>
          <w:iCs/>
          <w:color w:val="000000"/>
          <w:spacing w:val="0"/>
          <w:w w:val="100"/>
          <w:position w:val="0"/>
          <w:shd w:val="clear" w:color="auto" w:fill="auto"/>
          <w:lang w:val="de-DE" w:eastAsia="de-DE" w:bidi="de-DE"/>
        </w:rPr>
        <w:t>Mann-Weib</w:t>
      </w:r>
      <w:r>
        <w:rPr>
          <w:color w:val="000000"/>
          <w:spacing w:val="0"/>
          <w:w w:val="100"/>
          <w:position w:val="0"/>
          <w:shd w:val="clear" w:color="auto" w:fill="auto"/>
          <w:lang w:val="de-DE" w:eastAsia="de-DE" w:bidi="de-DE"/>
        </w:rPr>
        <w:t xml:space="preserve"> war. Unser Analysand wurde somit in die passive, weibliche «Sukkubus»-Rolle gezwungen, vor der er aber - nachträglich - Angst bekam. Da träumte ihm:</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 Mein Penis ^eigt ein großes, zerfressenes Loch, ein Loeb ohne Ende gegen den Körper z/&gt;,</w:t>
      </w:r>
      <w:r>
        <w:rPr>
          <w:color w:val="000000"/>
          <w:spacing w:val="0"/>
          <w:w w:val="100"/>
          <w:position w:val="0"/>
          <w:shd w:val="clear" w:color="auto" w:fill="auto"/>
          <w:lang w:val="de-DE" w:eastAsia="de-DE" w:bidi="de-DE"/>
        </w:rPr>
        <w:t xml:space="preserve"> wie wenn ich syphiliskrank wäre. Der kranke Teil scheint in einer Glasröhre zu sein. Wenn man an diesem Teil zieht, kommt aber doch der ganze Penis mit heraus, und dabei ist dann wieder nichts Krankhaftes zu sehen. Er zeigt im Gegenteil eine schöne Haut, ist wie unverbraucht, mehr noch, wie wenn er das Altern des Körpers nicht mitgemacht hätte.»</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In den freien Assoziationen zu diesem Traum war auf das Wort «Loch» sein erster Einfall: Vagina, Hermaphrodit. Daß das Loch sich ohne Ende gegen den Körper zu ausdehnt, bedeutet dem Analysierten: «Mich zerstört meine weibliche Tendenz, die sich in mir zu inkarnieren, Fleisch zu werden versucht.» Dieser Hcrmaphroditismus macht ihn im </w:t>
      </w:r>
      <w:r>
        <w:rPr>
          <w:i/>
          <w:iCs/>
          <w:color w:val="000000"/>
          <w:spacing w:val="0"/>
          <w:w w:val="100"/>
          <w:position w:val="0"/>
          <w:shd w:val="clear" w:color="auto" w:fill="auto"/>
          <w:lang w:val="de-DE" w:eastAsia="de-DE" w:bidi="de-DE"/>
        </w:rPr>
        <w:t>Geschlecht</w:t>
      </w:r>
      <w:r>
        <w:rPr>
          <w:color w:val="000000"/>
          <w:spacing w:val="0"/>
          <w:w w:val="100"/>
          <w:position w:val="0"/>
          <w:shd w:val="clear" w:color="auto" w:fill="auto"/>
          <w:lang w:val="de-DE" w:eastAsia="de-DE" w:bidi="de-DE"/>
        </w:rPr>
        <w:t xml:space="preserve"> krank («syphiliskrank»). Das Glasrohr ist nach dem Träumer: seine Klitoris; an dieser wird von der Partnerin gezogen, und erst dann erscheint seine unversehrte, junge Männlichkeit. So entsteht aus dem hermaphroditischcn Wesen in ihm der Mann. Er ist somit nicht mehr krank.</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spacing w:line="194" w:lineRule="auto"/>
        <w:ind w:left="0" w:firstLine="360"/>
        <w:jc w:val="left"/>
      </w:pPr>
      <w:r>
        <w:rPr>
          <w:i/>
          <w:iCs/>
          <w:color w:val="000000"/>
          <w:spacing w:val="0"/>
          <w:w w:val="100"/>
          <w:position w:val="0"/>
          <w:shd w:val="clear" w:color="auto" w:fill="auto"/>
          <w:lang w:val="de-DE" w:eastAsia="de-DE" w:bidi="de-DE"/>
        </w:rPr>
        <w:t>Die experimentelle Ich-Analyse</w:t>
      </w:r>
      <w:r>
        <w:rPr>
          <w:color w:val="000000"/>
          <w:spacing w:val="0"/>
          <w:w w:val="100"/>
          <w:position w:val="0"/>
          <w:shd w:val="clear" w:color="auto" w:fill="auto"/>
          <w:lang w:val="de-DE" w:eastAsia="de-DE" w:bidi="de-DE"/>
        </w:rPr>
        <w:t xml:space="preserve"> dieses Mannes zeigte im III. Profil das männliche Hab-Ich-Bild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+ 0), im IX. Profil die männliche, zwanghafte Ich-Existenz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i 0). Die ent</w:t>
        <w:softHyphen/>
        <w:t xml:space="preserve">sprechenden hintergründigen Ich-Existcnzcn sind einmal die </w:t>
      </w:r>
      <w:r>
        <w:rPr>
          <w:i/>
          <w:iCs/>
          <w:color w:val="000000"/>
          <w:spacing w:val="0"/>
          <w:w w:val="100"/>
          <w:position w:val="0"/>
          <w:shd w:val="clear" w:color="auto" w:fill="auto"/>
          <w:lang w:val="de-DE" w:eastAsia="de-DE" w:bidi="de-DE"/>
        </w:rPr>
        <w:t xml:space="preserve">Verneinung der Weiblichkeit </w:t>
      </w:r>
      <w:r>
        <w:rPr>
          <w:color w:val="000000"/>
          <w:spacing w:val="0"/>
          <w:w w:val="100"/>
          <w:position w:val="0"/>
          <w:shd w:val="clear" w:color="auto" w:fill="auto"/>
          <w:lang w:val="de-DE" w:eastAsia="de-DE" w:bidi="de-DE"/>
        </w:rPr>
        <w:t xml:space="preserve">(Th. K. P. III :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xml:space="preserve"> i) oder die reine </w:t>
      </w:r>
      <w:r>
        <w:rPr>
          <w:i/>
          <w:iCs/>
          <w:color w:val="000000"/>
          <w:spacing w:val="0"/>
          <w:w w:val="100"/>
          <w:position w:val="0"/>
          <w:shd w:val="clear" w:color="auto" w:fill="auto"/>
          <w:lang w:val="de-DE" w:eastAsia="de-DE" w:bidi="de-DE"/>
        </w:rPr>
        <w:t>weibliche</w:t>
      </w:r>
      <w:r>
        <w:rPr>
          <w:color w:val="000000"/>
          <w:spacing w:val="0"/>
          <w:w w:val="100"/>
          <w:position w:val="0"/>
          <w:shd w:val="clear" w:color="auto" w:fill="auto"/>
          <w:lang w:val="de-DE" w:eastAsia="de-DE" w:bidi="de-DE"/>
        </w:rPr>
        <w:t xml:space="preserve"> Ich-Existenz (Th. K. P. IX: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Im Traum erscheint nun diese Weiblichkeit (Loch), und zwar am Glied des Mannes. Somit vereinigt sich im Traum der Mann im Vordergrund mit der Frau im Hintergrund.</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Beispiel 7: fpjährige Bildhauerin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«Ich gehe von zu Hause weg. Da öffnet sich die I Iaustüre, und cs erscheint eine große, dicke, schwarzgekleidete Frau. Sic scheint die Haushälterin zu sein. Ich grüße sic höflichkeitshalber, sie aber beachtet mich nicht und spricht mit einem Lieferanten resp. Mädchen... Dann komme ich zumLicfcrantcncingang. Nun steht die Frau hier, sic hat etwas Arrogantes, Herausforderndes, </w:t>
      </w:r>
      <w:r>
        <w:rPr>
          <w:i/>
          <w:iCs/>
          <w:color w:val="000000"/>
          <w:spacing w:val="0"/>
          <w:w w:val="100"/>
          <w:position w:val="0"/>
          <w:shd w:val="clear" w:color="auto" w:fill="auto"/>
          <w:lang w:val="de-DE" w:eastAsia="de-DE" w:bidi="de-DE"/>
        </w:rPr>
        <w:t>sie scheint nun das Zepter im Hause Z!</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 xml:space="preserve"> führen.</w:t>
      </w:r>
      <w:r>
        <w:rPr>
          <w:color w:val="000000"/>
          <w:spacing w:val="0"/>
          <w:w w:val="100"/>
          <w:position w:val="0"/>
          <w:shd w:val="clear" w:color="auto" w:fill="auto"/>
          <w:lang w:val="de-DE" w:eastAsia="de-DE" w:bidi="de-DE"/>
        </w:rPr>
        <w:t xml:space="preserve"> Sic interpelliert mich, und ich sage, ich hätte sie beim Hinausgehen gegrüßt, sic hätte mich aber nicht angesehen. Nun aber werde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aggressiv, und wie mit einem </w:t>
      </w:r>
      <w:r>
        <w:rPr>
          <w:i/>
          <w:iCs/>
          <w:color w:val="000000"/>
          <w:spacing w:val="0"/>
          <w:w w:val="100"/>
          <w:position w:val="0"/>
          <w:shd w:val="clear" w:color="auto" w:fill="auto"/>
          <w:lang w:val="de-DE" w:eastAsia="de-DE" w:bidi="de-DE"/>
        </w:rPr>
        <w:t>verlängerten Arm</w:t>
      </w:r>
      <w:r>
        <w:rPr>
          <w:color w:val="000000"/>
          <w:spacing w:val="0"/>
          <w:w w:val="100"/>
          <w:position w:val="0"/>
          <w:shd w:val="clear" w:color="auto" w:fill="auto"/>
          <w:lang w:val="de-DE" w:eastAsia="de-DE" w:bidi="de-DE"/>
        </w:rPr>
        <w:t xml:space="preserve"> (Penis) greife ich nach ihrer Gcnitalgegend und reize sie.» </w:t>
      </w:r>
      <w:r>
        <w:rPr>
          <w:i/>
          <w:iCs/>
          <w:color w:val="000000"/>
          <w:spacing w:val="0"/>
          <w:w w:val="100"/>
          <w:position w:val="0"/>
          <w:shd w:val="clear" w:color="auto" w:fill="auto"/>
          <w:lang w:val="de-DE" w:eastAsia="de-DE" w:bidi="de-DE"/>
        </w:rPr>
        <w:t>(Erste Metamorphose: das Subjekt, die Probandin, wird selbst Hermaphrodit.)</w:t>
      </w:r>
      <w:r>
        <w:rPr>
          <w:color w:val="000000"/>
          <w:spacing w:val="0"/>
          <w:w w:val="100"/>
          <w:position w:val="0"/>
          <w:shd w:val="clear" w:color="auto" w:fill="auto"/>
          <w:lang w:val="de-DE" w:eastAsia="de-DE" w:bidi="de-DE"/>
        </w:rPr>
        <w:t xml:space="preserve"> «Gleich darauf liegt sie, quasi überwältigt, seitlich am Boden. Es tritt ein kleiner Mann hinzu, ich sage zu ihm, er werde gleich sehen, daß </w:t>
      </w:r>
      <w:r>
        <w:rPr>
          <w:i/>
          <w:iCs/>
          <w:color w:val="000000"/>
          <w:spacing w:val="0"/>
          <w:w w:val="100"/>
          <w:position w:val="0"/>
          <w:shd w:val="clear" w:color="auto" w:fill="auto"/>
          <w:lang w:val="de-DE" w:eastAsia="de-DE" w:bidi="de-DE"/>
        </w:rPr>
        <w:t>ein Penis - nämlich bei der Frau - zum Vorschein kommen wird.</w:t>
      </w:r>
      <w:r>
        <w:rPr>
          <w:color w:val="000000"/>
          <w:spacing w:val="0"/>
          <w:w w:val="100"/>
          <w:position w:val="0"/>
          <w:shd w:val="clear" w:color="auto" w:fill="auto"/>
          <w:lang w:val="de-DE" w:eastAsia="de-DE" w:bidi="de-DE"/>
        </w:rPr>
        <w:t xml:space="preserve"> In der Tat kommt ein fleischiger, erigierter Penis unter dem weißen Hemd (der Frau) zum Vorschein.» </w:t>
      </w:r>
      <w:r>
        <w:rPr>
          <w:i/>
          <w:iCs/>
          <w:color w:val="000000"/>
          <w:spacing w:val="0"/>
          <w:w w:val="100"/>
          <w:position w:val="0"/>
          <w:shd w:val="clear" w:color="auto" w:fill="auto"/>
          <w:lang w:val="de-DE" w:eastAsia="de-DE" w:bidi="de-DE"/>
        </w:rPr>
        <w:t>(Zweite Metamorphose: die Frau, also das Objekt, wird ein Zweigeschlechterwesen.)</w:t>
      </w:r>
      <w:r>
        <w:rPr>
          <w:color w:val="000000"/>
          <w:spacing w:val="0"/>
          <w:w w:val="100"/>
          <w:position w:val="0"/>
          <w:shd w:val="clear" w:color="auto" w:fill="auto"/>
          <w:lang w:val="de-DE" w:eastAsia="de-DE" w:bidi="de-DE"/>
        </w:rPr>
        <w:t xml:space="preserve"> «Ich sage nun zum Mann, er solle sich hergeben oder näher kommen. Ich ergreife nun den Penis mit meiner I-Iand, er ist nun stark blutig, ich führe ihn in einen </w:t>
      </w:r>
      <w:r>
        <w:rPr>
          <w:i/>
          <w:iCs/>
          <w:color w:val="000000"/>
          <w:spacing w:val="0"/>
          <w:w w:val="100"/>
          <w:position w:val="0"/>
          <w:shd w:val="clear" w:color="auto" w:fill="auto"/>
          <w:lang w:val="de-DE" w:eastAsia="de-DE" w:bidi="de-DE"/>
        </w:rPr>
        <w:t>kelchartigen Auswuchs des stehenden Mannes</w:t>
      </w:r>
      <w:r>
        <w:rPr>
          <w:color w:val="000000"/>
          <w:spacing w:val="0"/>
          <w:w w:val="100"/>
          <w:position w:val="0"/>
          <w:shd w:val="clear" w:color="auto" w:fill="auto"/>
          <w:lang w:val="de-DE" w:eastAsia="de-DE" w:bidi="de-DE"/>
        </w:rPr>
        <w:t xml:space="preserve"> ein, der ebenfalls blutig ist. Der Kelch ist wie ein kurzgeschnittener, ausgehöhlter, erigierter Penis, in den ich den fleischigen Penis (Klitoris) von oben her cinführc.»</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wichtigsten Einfälle zum Traum: </w:t>
      </w:r>
      <w:r>
        <w:rPr>
          <w:i/>
          <w:iCs/>
          <w:color w:val="000000"/>
          <w:spacing w:val="0"/>
          <w:w w:val="100"/>
          <w:position w:val="0"/>
          <w:shd w:val="clear" w:color="auto" w:fill="auto"/>
          <w:lang w:val="de-DE" w:eastAsia="de-DE" w:bidi="de-DE"/>
        </w:rPr>
        <w:t>Die schwarze, große, dicke Frau</w:t>
      </w:r>
      <w:r>
        <w:rPr>
          <w:color w:val="000000"/>
          <w:spacing w:val="0"/>
          <w:w w:val="100"/>
          <w:position w:val="0"/>
          <w:shd w:val="clear" w:color="auto" w:fill="auto"/>
          <w:lang w:val="de-DE" w:eastAsia="de-DE" w:bidi="de-DE"/>
        </w:rPr>
        <w:t xml:space="preserve"> ist die um etwa 15 Jahre ältere Schwester, von der die Probandin bemuttert wurde, die das Zepter im Haus führte.</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kleine Mann</w:t>
      </w:r>
      <w:r>
        <w:rPr>
          <w:color w:val="000000"/>
          <w:spacing w:val="0"/>
          <w:w w:val="100"/>
          <w:position w:val="0"/>
          <w:shd w:val="clear" w:color="auto" w:fill="auto"/>
          <w:lang w:val="de-DE" w:eastAsia="de-DE" w:bidi="de-DE"/>
        </w:rPr>
        <w:t xml:space="preserve"> erinnert sic an die «Trabantin der Großen Mutter»... «Die Schwester ist eine </w:t>
      </w:r>
      <w:r>
        <w:rPr>
          <w:i/>
          <w:iCs/>
          <w:color w:val="000000"/>
          <w:spacing w:val="0"/>
          <w:w w:val="100"/>
          <w:position w:val="0"/>
          <w:shd w:val="clear" w:color="auto" w:fill="auto"/>
          <w:lang w:val="de-DE" w:eastAsia="de-DE" w:bidi="de-DE"/>
        </w:rPr>
        <w:t>verschlingende Große Mutter,</w:t>
      </w:r>
      <w:r>
        <w:rPr>
          <w:color w:val="000000"/>
          <w:spacing w:val="0"/>
          <w:w w:val="100"/>
          <w:position w:val="0"/>
          <w:shd w:val="clear" w:color="auto" w:fill="auto"/>
          <w:lang w:val="de-DE" w:eastAsia="de-DE" w:bidi="de-DE"/>
        </w:rPr>
        <w:t xml:space="preserve"> scheinbar sehr weich und weiblich, um nur besser verschlingen zu können...» Der kleine Mann erinnert sie auch an einen Freund der Schwester.</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In der Traumarbeit verdoppelt sich zuerst die Träumerin, dann auch die Schwester zu einem Zweigeschlechterwesen. Sie sagt: «Ich mag die Männlichkeit meiner Schwester nicht; diese greife ich an. </w:t>
      </w:r>
      <w:r>
        <w:rPr>
          <w:i/>
          <w:iCs/>
          <w:color w:val="000000"/>
          <w:spacing w:val="0"/>
          <w:w w:val="100"/>
          <w:position w:val="0"/>
          <w:shd w:val="clear" w:color="auto" w:fill="auto"/>
          <w:lang w:val="de-DE" w:eastAsia="de-DE" w:bidi="de-DE"/>
        </w:rPr>
        <w:t>Ich vereine sie mit einer mißgestalteten Weiblichkeit eines kleinen Mannes:</w:t>
      </w:r>
      <w:r>
        <w:rPr>
          <w:color w:val="000000"/>
          <w:spacing w:val="0"/>
          <w:w w:val="100"/>
          <w:position w:val="0"/>
          <w:shd w:val="clear" w:color="auto" w:fill="auto"/>
          <w:lang w:val="de-DE" w:eastAsia="de-DE" w:bidi="de-DE"/>
        </w:rPr>
        <w:t xml:space="preserve"> ein Heruntermachen.» Der kleine Mann ist also die männliche Seite der Schwester.</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Zu «Blut» fällt ihr die </w:t>
      </w:r>
      <w:r>
        <w:rPr>
          <w:i/>
          <w:iCs/>
          <w:color w:val="000000"/>
          <w:spacing w:val="0"/>
          <w:w w:val="100"/>
          <w:position w:val="0"/>
          <w:shd w:val="clear" w:color="auto" w:fill="auto"/>
          <w:lang w:val="de-DE" w:eastAsia="de-DE" w:bidi="de-DE"/>
        </w:rPr>
        <w:t>Defloration</w:t>
      </w:r>
      <w:r>
        <w:rPr>
          <w:color w:val="000000"/>
          <w:spacing w:val="0"/>
          <w:w w:val="100"/>
          <w:position w:val="0"/>
          <w:shd w:val="clear" w:color="auto" w:fill="auto"/>
          <w:lang w:val="de-DE" w:eastAsia="de-DE" w:bidi="de-DE"/>
        </w:rPr>
        <w:t xml:space="preserve"> ein.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Handlung, mit der sic den Penis (der Mann-Schwester) in einen kelchartigen Auswuchs (Vagina) des stehenden Mannes einführt, weist auf den Wunsch der Analysandin hin, mit der </w:t>
      </w:r>
      <w:r>
        <w:rPr>
          <w:i/>
          <w:iCs/>
          <w:color w:val="000000"/>
          <w:spacing w:val="0"/>
          <w:w w:val="100"/>
          <w:position w:val="0"/>
          <w:shd w:val="clear" w:color="auto" w:fill="auto"/>
          <w:lang w:val="de-DE" w:eastAsia="de-DE" w:bidi="de-DE"/>
        </w:rPr>
        <w:t>zweigeschlechtlichen</w:t>
      </w:r>
      <w:r>
        <w:rPr>
          <w:color w:val="000000"/>
          <w:spacing w:val="0"/>
          <w:w w:val="100"/>
          <w:position w:val="0"/>
          <w:shd w:val="clear" w:color="auto" w:fill="auto"/>
          <w:lang w:val="de-DE" w:eastAsia="de-DE" w:bidi="de-DE"/>
        </w:rPr>
        <w:t xml:space="preserve"> Schwester zu kohabiticrcn.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Im Vordergrund der Zehncrscric steht eine Frau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0 i; 0 +), die also stark </w:t>
      </w:r>
      <w:r>
        <w:rPr>
          <w:i/>
          <w:iCs/>
          <w:color w:val="000000"/>
          <w:spacing w:val="0"/>
          <w:w w:val="100"/>
          <w:position w:val="0"/>
          <w:shd w:val="clear" w:color="auto" w:fill="auto"/>
          <w:lang w:val="de-DE" w:eastAsia="de-DE" w:bidi="de-DE"/>
        </w:rPr>
        <w:t>inflativ,</w:t>
      </w:r>
      <w:r>
        <w:rPr>
          <w:color w:val="000000"/>
          <w:spacing w:val="0"/>
          <w:w w:val="100"/>
          <w:position w:val="0"/>
          <w:shd w:val="clear" w:color="auto" w:fill="auto"/>
          <w:lang w:val="de-DE" w:eastAsia="de-DE" w:bidi="de-DE"/>
        </w:rPr>
        <w:t xml:space="preserve"> d. h. </w:t>
      </w:r>
      <w:r>
        <w:rPr>
          <w:i/>
          <w:iCs/>
          <w:color w:val="000000"/>
          <w:spacing w:val="0"/>
          <w:w w:val="100"/>
          <w:position w:val="0"/>
          <w:shd w:val="clear" w:color="auto" w:fill="auto"/>
          <w:lang w:val="de-DE" w:eastAsia="de-DE" w:bidi="de-DE"/>
        </w:rPr>
        <w:t>ambitendent</w:t>
      </w:r>
      <w:r>
        <w:rPr>
          <w:color w:val="000000"/>
          <w:spacing w:val="0"/>
          <w:w w:val="100"/>
          <w:position w:val="0"/>
          <w:shd w:val="clear" w:color="auto" w:fill="auto"/>
          <w:lang w:val="de-DE" w:eastAsia="de-DE" w:bidi="de-DE"/>
        </w:rPr>
        <w:t xml:space="preserve"> ist. Ihr Hintergänger ist somit ausgeprägt männlich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0 und i—)• </w:t>
      </w:r>
      <w:r>
        <w:rPr>
          <w:i/>
          <w:iCs/>
          <w:color w:val="000000"/>
          <w:spacing w:val="0"/>
          <w:w w:val="100"/>
          <w:position w:val="0"/>
          <w:shd w:val="clear" w:color="auto" w:fill="auto"/>
          <w:lang w:val="de-DE" w:eastAsia="de-DE" w:bidi="de-DE"/>
        </w:rPr>
        <w:t>Diese zwei Ich-Existenzen werden nun im Träumen z</w:t>
      </w:r>
      <w:r>
        <w:rPr>
          <w:i/>
          <w:iCs/>
          <w:color w:val="000000"/>
          <w:spacing w:val="0"/>
          <w:w w:val="100"/>
          <w:position w:val="0"/>
          <w:shd w:val="clear" w:color="auto" w:fill="auto"/>
          <w:vertAlign w:val="superscript"/>
          <w:lang w:val="de-DE" w:eastAsia="de-DE" w:bidi="de-DE"/>
        </w:rPr>
        <w:t>!l</w:t>
      </w:r>
      <w:r>
        <w:rPr>
          <w:i/>
          <w:iCs/>
          <w:color w:val="000000"/>
          <w:spacing w:val="0"/>
          <w:w w:val="100"/>
          <w:position w:val="0"/>
          <w:shd w:val="clear" w:color="auto" w:fill="auto"/>
          <w:lang w:val="de-DE" w:eastAsia="de-DE" w:bidi="de-DE"/>
        </w:rPr>
        <w:t xml:space="preserve"> einem Zweigeschlechterwesen integriert. </w:t>
      </w:r>
      <w:r>
        <w:rPr>
          <w:color w:val="000000"/>
          <w:spacing w:val="0"/>
          <w:w w:val="100"/>
          <w:position w:val="0"/>
          <w:shd w:val="clear" w:color="auto" w:fill="auto"/>
          <w:lang w:val="de-DE" w:eastAsia="de-DE" w:bidi="de-DE"/>
        </w:rPr>
        <w:t xml:space="preserve">Auch hier dürfen wir nicht bei der materiell-sexuellen Auslegung stehen bleiben, da ja der Traum </w:t>
      </w:r>
      <w:r>
        <w:rPr>
          <w:i/>
          <w:iCs/>
          <w:color w:val="000000"/>
          <w:spacing w:val="0"/>
          <w:w w:val="100"/>
          <w:position w:val="0"/>
          <w:shd w:val="clear" w:color="auto" w:fill="auto"/>
          <w:lang w:val="de-DE" w:eastAsia="de-DE" w:bidi="de-DE"/>
        </w:rPr>
        <w:t>zpständlich</w:t>
      </w:r>
      <w:r>
        <w:rPr>
          <w:color w:val="000000"/>
          <w:spacing w:val="0"/>
          <w:w w:val="100"/>
          <w:position w:val="0"/>
          <w:shd w:val="clear" w:color="auto" w:fill="auto"/>
          <w:lang w:val="de-DE" w:eastAsia="de-DE" w:bidi="de-DE"/>
        </w:rPr>
        <w:t xml:space="preserve"> eben die </w:t>
      </w:r>
      <w:r>
        <w:rPr>
          <w:i/>
          <w:iCs/>
          <w:color w:val="000000"/>
          <w:spacing w:val="0"/>
          <w:w w:val="100"/>
          <w:position w:val="0"/>
          <w:shd w:val="clear" w:color="auto" w:fill="auto"/>
          <w:lang w:val="de-DE" w:eastAsia="de-DE" w:bidi="de-DE"/>
        </w:rPr>
        <w:t>Finalität</w:t>
      </w:r>
      <w:r>
        <w:rPr>
          <w:color w:val="000000"/>
          <w:spacing w:val="0"/>
          <w:w w:val="100"/>
          <w:position w:val="0"/>
          <w:shd w:val="clear" w:color="auto" w:fill="auto"/>
          <w:lang w:val="de-DE" w:eastAsia="de-DE" w:bidi="de-DE"/>
        </w:rPr>
        <w:t xml:space="preserve"> (der Analyse) aufdeckt, </w:t>
      </w:r>
      <w:r>
        <w:rPr>
          <w:i/>
          <w:iCs/>
          <w:color w:val="000000"/>
          <w:spacing w:val="0"/>
          <w:w w:val="100"/>
          <w:position w:val="0"/>
          <w:shd w:val="clear" w:color="auto" w:fill="auto"/>
          <w:lang w:val="de-DE" w:eastAsia="de-DE" w:bidi="de-DE"/>
        </w:rPr>
        <w:t xml:space="preserve">sie sollte ihre zwei Ich-Existenzen, </w:t>
      </w:r>
      <w:r>
        <w:rPr>
          <w:color w:val="000000"/>
          <w:spacing w:val="0"/>
          <w:w w:val="100"/>
          <w:position w:val="0"/>
          <w:shd w:val="clear" w:color="auto" w:fill="auto"/>
          <w:lang w:val="de-DE" w:eastAsia="de-DE" w:bidi="de-DE"/>
        </w:rPr>
        <w:t xml:space="preserve">die noch durch eine Kluft getrennt sind, </w:t>
      </w:r>
      <w:r>
        <w:rPr>
          <w:i/>
          <w:iCs/>
          <w:color w:val="000000"/>
          <w:spacing w:val="0"/>
          <w:w w:val="100"/>
          <w:position w:val="0"/>
          <w:shd w:val="clear" w:color="auto" w:fill="auto"/>
          <w:lang w:val="de-DE" w:eastAsia="de-DE" w:bidi="de-DE"/>
        </w:rPr>
        <w:t>in der Zukunft integrieren.</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Beispiel 8</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Am klarsten erscheint der Wunsch nach dem Zustand des archaischen Zwei</w:t>
        <w:softHyphen/>
        <w:t>geschlechterwesens im Traum eines Trinkers und Musikers. (In einer Anstalt geträumt, wo er wegen seiner Sucht und der paranoiden zwangsneurotischen Zu</w:t>
        <w:softHyphen/>
        <w:t xml:space="preserve">stände behandelt wurde.) Hier stehe nun sein Traum mit der </w:t>
      </w:r>
      <w:r>
        <w:rPr>
          <w:i/>
          <w:iCs/>
          <w:color w:val="000000"/>
          <w:spacing w:val="0"/>
          <w:w w:val="100"/>
          <w:position w:val="0"/>
          <w:shd w:val="clear" w:color="auto" w:fill="auto"/>
          <w:lang w:val="de-DE" w:eastAsia="de-DE" w:bidi="de-DE"/>
        </w:rPr>
        <w:t>hermaphroditischen Verdoppelung:</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«Ich liege auf der Couch, auf dem Bauch, mit dem Kopf nach unten. So etwa, wie mich als Kind die Mutter geschlagen hat. Da kommt die Mutter und berührt mich: </w:t>
      </w:r>
      <w:r>
        <w:rPr>
          <w:i/>
          <w:iCs/>
          <w:color w:val="000000"/>
          <w:spacing w:val="0"/>
          <w:w w:val="100"/>
          <w:position w:val="0"/>
          <w:shd w:val="clear" w:color="auto" w:fill="auto"/>
          <w:lang w:val="de-DE" w:eastAsia="de-DE" w:bidi="de-DE"/>
        </w:rPr>
        <w:t>sofort erwacht in mir. das Mädchen: Es wächst mir aus dem Hals ein Mädchenkopf neben dem alten hinaus; aus meinem Anus wird eine Vagina.</w:t>
      </w:r>
      <w:r>
        <w:rPr>
          <w:color w:val="000000"/>
          <w:spacing w:val="0"/>
          <w:w w:val="100"/>
          <w:position w:val="0"/>
          <w:shd w:val="clear" w:color="auto" w:fill="auto"/>
          <w:lang w:val="de-DE" w:eastAsia="de-DE" w:bidi="de-DE"/>
        </w:rPr>
        <w:t xml:space="preserve"> Dann kommt ein Mann - vielleicht der Vater -, und es findet ein Koitus per anum (=vaginam) statt. Die Frau in mir überwältigt den Mann, und somit ist meine seelische Lage richtiggestellt.»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Traum vollzieht vollständig - auch anatomisch - die Verdoppelung. In den Wachträumen dieses paranoiden Mannes erschienen des öftern Mädchen mit einem Penis.</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Der Mann lieferte im Vordergrund zunächst das klassische Bild eines Homosexuellen:</w:t>
      </w:r>
    </w:p>
    <w:p>
      <w:pPr>
        <w:pStyle w:val="Style12"/>
        <w:keepNext w:val="0"/>
        <w:keepLines w:val="0"/>
        <w:widowControl w:val="0"/>
        <w:shd w:val="clear" w:color="auto" w:fill="auto"/>
        <w:tabs>
          <w:tab w:pos="1906" w:val="left"/>
          <w:tab w:pos="2626" w:val="left"/>
          <w:tab w:pos="3509" w:val="left"/>
        </w:tabs>
        <w:bidi w:val="0"/>
        <w:ind w:left="0" w:firstLine="0"/>
        <w:jc w:val="left"/>
      </w:pPr>
      <w:r>
        <w:rPr>
          <w:i/>
          <w:iCs/>
          <w:color w:val="000000"/>
          <w:spacing w:val="0"/>
          <w:w w:val="100"/>
          <w:position w:val="0"/>
          <w:shd w:val="clear" w:color="auto" w:fill="auto"/>
          <w:lang w:val="de-DE" w:eastAsia="de-DE" w:bidi="de-DE"/>
        </w:rPr>
        <w:t>V. G.P. S</w:t>
        <w:tab/>
        <w:t>P</w:t>
        <w:tab/>
        <w:t>Sch</w:t>
        <w:tab/>
        <w:t>C</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0— 0± + +</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Hier spricht das Syndrom: —</w:t>
      </w:r>
      <w:r>
        <w:rPr>
          <w:i/>
          <w:iCs/>
          <w:color w:val="000000"/>
          <w:spacing w:val="0"/>
          <w:w w:val="100"/>
          <w:position w:val="0"/>
          <w:shd w:val="clear" w:color="auto" w:fill="auto"/>
          <w:lang w:val="de-DE" w:eastAsia="de-DE" w:bidi="de-DE"/>
        </w:rPr>
        <w:t>s, —</w:t>
      </w:r>
      <w:r>
        <w:rPr>
          <w:color w:val="000000"/>
          <w:spacing w:val="0"/>
          <w:w w:val="100"/>
          <w:position w:val="0"/>
          <w:shd w:val="clear" w:color="auto" w:fill="auto"/>
          <w:lang w:val="de-DE" w:eastAsia="de-DE" w:bidi="de-DE"/>
        </w:rPr>
        <w:t xml:space="preserve">4t ±/&gt; und </w:t>
      </w:r>
      <w:r>
        <w:rPr>
          <w:i/>
          <w:iCs/>
          <w:color w:val="000000"/>
          <w:spacing w:val="0"/>
          <w:w w:val="100"/>
          <w:position w:val="0"/>
          <w:shd w:val="clear" w:color="auto" w:fill="auto"/>
          <w:lang w:val="de-DE" w:eastAsia="de-DE" w:bidi="de-DE"/>
        </w:rPr>
        <w:t>C —</w:t>
      </w:r>
      <w:r>
        <w:rPr>
          <w:color w:val="000000"/>
          <w:spacing w:val="0"/>
          <w:w w:val="100"/>
          <w:position w:val="0"/>
          <w:shd w:val="clear" w:color="auto" w:fill="auto"/>
          <w:lang w:val="de-DE" w:eastAsia="de-DE" w:bidi="de-DE"/>
        </w:rPr>
        <w:t xml:space="preserve"> + +, für die Homosexualität. Sein Ich ist das klassische </w:t>
      </w:r>
      <w:r>
        <w:rPr>
          <w:i/>
          <w:iCs/>
          <w:color w:val="000000"/>
          <w:spacing w:val="0"/>
          <w:w w:val="100"/>
          <w:position w:val="0"/>
          <w:shd w:val="clear" w:color="auto" w:fill="auto"/>
          <w:lang w:val="de-DE" w:eastAsia="de-DE" w:bidi="de-DE"/>
        </w:rPr>
        <w:t>weibliche</w:t>
      </w:r>
      <w:r>
        <w:rPr>
          <w:color w:val="000000"/>
          <w:spacing w:val="0"/>
          <w:w w:val="100"/>
          <w:position w:val="0"/>
          <w:shd w:val="clear" w:color="auto" w:fill="auto"/>
          <w:lang w:val="de-DE" w:eastAsia="de-DE" w:bidi="de-DE"/>
        </w:rPr>
        <w:t xml:space="preserve"> Ich: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=0±. Im Hintergrund steht aber der </w:t>
      </w:r>
      <w:r>
        <w:rPr>
          <w:i/>
          <w:iCs/>
          <w:color w:val="000000"/>
          <w:spacing w:val="0"/>
          <w:w w:val="100"/>
          <w:position w:val="0"/>
          <w:shd w:val="clear" w:color="auto" w:fill="auto"/>
          <w:lang w:val="de-DE" w:eastAsia="de-DE" w:bidi="de-DE"/>
        </w:rPr>
        <w:t>sadistische Mann- Kain,</w:t>
      </w:r>
      <w:r>
        <w:rPr>
          <w:color w:val="000000"/>
          <w:spacing w:val="0"/>
          <w:w w:val="100"/>
          <w:position w:val="0"/>
          <w:shd w:val="clear" w:color="auto" w:fill="auto"/>
          <w:lang w:val="de-DE" w:eastAsia="de-DE" w:bidi="de-DE"/>
        </w:rPr>
        <w:t xml:space="preserve"> der seine «Sünde» gutzumachen versucht und sich von der Welt völlig zurückzicht.</w:t>
      </w:r>
    </w:p>
    <w:tbl>
      <w:tblPr>
        <w:tblOverlap w:val="never"/>
        <w:jc w:val="left"/>
        <w:tblLayout w:type="fixed"/>
      </w:tblPr>
      <w:tblGrid>
        <w:gridCol w:w="1070"/>
        <w:gridCol w:w="1061"/>
        <w:gridCol w:w="1070"/>
        <w:gridCol w:w="1085"/>
      </w:tblGrid>
      <w:tr>
        <w:trPr>
          <w:trHeight w:val="307"/>
        </w:trPr>
        <w:tc>
          <w:tcPr>
            <w:tcBorders>
              <w:top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3</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26"/>
                <w:szCs w:val="26"/>
              </w:rPr>
            </w:pPr>
            <w:r>
              <w:rPr>
                <w:i/>
                <w:iCs/>
                <w:color w:val="000000"/>
                <w:spacing w:val="0"/>
                <w:w w:val="100"/>
                <w:position w:val="0"/>
                <w:sz w:val="26"/>
                <w:szCs w:val="26"/>
                <w:shd w:val="clear" w:color="auto" w:fill="auto"/>
                <w:lang w:val="de-DE" w:eastAsia="de-DE" w:bidi="de-DE"/>
              </w:rPr>
              <w:t>c</w:t>
            </w:r>
          </w:p>
        </w:tc>
      </w:tr>
      <w:tr>
        <w:trPr>
          <w:trHeight w:val="298"/>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36"/>
                <w:szCs w:val="36"/>
              </w:rPr>
            </w:pPr>
            <w:r>
              <w:rPr>
                <w:rFonts w:ascii="Arial" w:eastAsia="Arial" w:hAnsi="Arial" w:cs="Arial"/>
                <w:i/>
                <w:iCs/>
                <w:color w:val="000000"/>
                <w:spacing w:val="0"/>
                <w:w w:val="100"/>
                <w:position w:val="0"/>
                <w:sz w:val="36"/>
                <w:szCs w:val="36"/>
                <w:shd w:val="clear" w:color="auto" w:fill="auto"/>
                <w:lang w:val="de-DE" w:eastAsia="de-DE" w:bidi="de-DE"/>
              </w:rPr>
              <w:t>—</w:t>
            </w:r>
          </w:p>
        </w:tc>
      </w:tr>
      <w:tr>
        <w:trPr>
          <w:trHeight w:val="571"/>
        </w:trPr>
        <w:tc>
          <w:tcPr>
            <w:tcBorders>
              <w:top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Sadist</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Der gut- machendc</w:t>
            </w:r>
          </w:p>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Kain</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Mann</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02" w:lineRule="auto"/>
              <w:ind w:left="0" w:firstLine="0"/>
              <w:jc w:val="left"/>
              <w:rPr>
                <w:sz w:val="18"/>
                <w:szCs w:val="18"/>
              </w:rPr>
            </w:pPr>
            <w:r>
              <w:rPr>
                <w:color w:val="000000"/>
                <w:spacing w:val="0"/>
                <w:w w:val="100"/>
                <w:position w:val="0"/>
                <w:sz w:val="18"/>
                <w:szCs w:val="18"/>
                <w:shd w:val="clear" w:color="auto" w:fill="auto"/>
                <w:lang w:val="de-DE" w:eastAsia="de-DE" w:bidi="de-DE"/>
              </w:rPr>
              <w:t>Kontakt</w:t>
              <w:softHyphen/>
              <w:t>sperre</w:t>
            </w:r>
          </w:p>
        </w:tc>
      </w:tr>
    </w:tbl>
    <w:p>
      <w:pPr>
        <w:widowControl w:val="0"/>
        <w:spacing w:after="15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Traum gelingt es dem Patienten völlig, seine </w:t>
      </w:r>
      <w:r>
        <w:rPr>
          <w:i/>
          <w:iCs/>
          <w:color w:val="000000"/>
          <w:spacing w:val="0"/>
          <w:w w:val="100"/>
          <w:position w:val="0"/>
          <w:shd w:val="clear" w:color="auto" w:fill="auto"/>
          <w:lang w:val="de-DE" w:eastAsia="de-DE" w:bidi="de-DE"/>
        </w:rPr>
        <w:t>%wei</w:t>
      </w:r>
      <w:r>
        <w:rPr>
          <w:color w:val="000000"/>
          <w:spacing w:val="0"/>
          <w:w w:val="100"/>
          <w:position w:val="0"/>
          <w:shd w:val="clear" w:color="auto" w:fill="auto"/>
          <w:lang w:val="de-DE" w:eastAsia="de-DE" w:bidi="de-DE"/>
        </w:rPr>
        <w:t xml:space="preserve"> Existenzen, den Mann und die Frau, «körperlich» zu vereinigen und ein Zweigeschlechterwesen zu werden.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allen diesen Verdoppelungsträumen ist es möglich, neben den persönlich verdrängten Elementen auch solche aus dem kollektiven und familiären Ubw. aufzufinden.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Inflationstraum Nr. 7 waren die Mutter, die Probandin und auch ihre Schwester </w:t>
      </w:r>
      <w:r>
        <w:rPr>
          <w:i/>
          <w:iCs/>
          <w:color w:val="000000"/>
          <w:spacing w:val="0"/>
          <w:w w:val="100"/>
          <w:position w:val="0"/>
          <w:shd w:val="clear" w:color="auto" w:fill="auto"/>
          <w:lang w:val="de-DE" w:eastAsia="de-DE" w:bidi="de-DE"/>
        </w:rPr>
        <w:t>bisexuell</w:t>
      </w:r>
      <w:r>
        <w:rPr>
          <w:color w:val="000000"/>
          <w:spacing w:val="0"/>
          <w:w w:val="100"/>
          <w:position w:val="0"/>
          <w:shd w:val="clear" w:color="auto" w:fill="auto"/>
          <w:lang w:val="de-DE" w:eastAsia="de-DE" w:bidi="de-DE"/>
        </w:rPr>
        <w:t xml:space="preserve"> veranlagt. Ein Bruder ist manifest homosexuell. Der Einfall über die </w:t>
      </w:r>
      <w:r>
        <w:rPr>
          <w:i/>
          <w:iCs/>
          <w:color w:val="000000"/>
          <w:spacing w:val="0"/>
          <w:w w:val="100"/>
          <w:position w:val="0"/>
          <w:shd w:val="clear" w:color="auto" w:fill="auto"/>
          <w:lang w:val="de-DE" w:eastAsia="de-DE" w:bidi="de-DE"/>
        </w:rPr>
        <w:t>«Große Mutter»,</w:t>
      </w:r>
      <w:r>
        <w:rPr>
          <w:color w:val="000000"/>
          <w:spacing w:val="0"/>
          <w:w w:val="100"/>
          <w:position w:val="0"/>
          <w:shd w:val="clear" w:color="auto" w:fill="auto"/>
          <w:lang w:val="de-DE" w:eastAsia="de-DE" w:bidi="de-DE"/>
        </w:rPr>
        <w:t xml:space="preserve"> die nach der JuNGschen Auffassung oft hermaphro- ditisch dargestellt wird, hat nicht nur zu der bisexuell veranlagten Schwester, sondern auch zu der bisexuellen Mutter assoziative Verbindungen. Im Inflations</w:t>
        <w:softHyphen/>
        <w:t>traum Nr. 8 war die Mutter metatropisiert in sadistischer, die Schwester der Mutter in masochistischer Richtung. Der Proband selbst war ein pervertierter Sadist und Masochist. Die Wichtigkeit der dreidimensionalen Traumdeutung erhellt somit auch auf dem Gebiete der Inflationsträume.</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hermaphroditische Inflation des Menschen scheint auf einer sehr breiten kollektiven Basis zu ruhen. Das von der JuNGschen Schule gesammelte Material spricht genügend dafür. Mehrere Forscher versuchten diese Grundlage sogar im Alten Testament aufzufinden.</w:t>
      </w:r>
    </w:p>
    <w:p>
      <w:pPr>
        <w:pStyle w:val="Style22"/>
        <w:keepNext w:val="0"/>
        <w:keepLines w:val="0"/>
        <w:widowControl w:val="0"/>
        <w:shd w:val="clear" w:color="auto" w:fill="auto"/>
        <w:bidi w:val="0"/>
        <w:spacing w:line="240" w:lineRule="auto"/>
        <w:ind w:left="0" w:firstLine="360"/>
        <w:jc w:val="left"/>
        <w:sectPr>
          <w:headerReference w:type="default" r:id="rId247"/>
          <w:footerReference w:type="default" r:id="rId248"/>
          <w:headerReference w:type="even" r:id="rId249"/>
          <w:footerReference w:type="even" r:id="rId250"/>
          <w:headerReference w:type="first" r:id="rId251"/>
          <w:footerReference w:type="first" r:id="rId252"/>
          <w:footnotePr>
            <w:pos w:val="pageBottom"/>
            <w:numFmt w:val="decimal"/>
            <w:numRestart w:val="continuous"/>
            <w15:footnoteColumns w:val="1"/>
          </w:footnotePr>
          <w:pgSz w:w="12240" w:h="15840"/>
          <w:pgMar w:top="1587" w:left="1947" w:right="1947" w:bottom="2599" w:header="0" w:footer="3" w:gutter="852"/>
          <w:cols w:space="720"/>
          <w:noEndnote/>
          <w:titlePg/>
          <w:rtlGutter/>
          <w:docGrid w:linePitch="360"/>
        </w:sectPr>
      </w:pPr>
      <w:r>
        <w:rPr>
          <w:color w:val="000000"/>
          <w:spacing w:val="0"/>
          <w:w w:val="100"/>
          <w:position w:val="0"/>
          <w:shd w:val="clear" w:color="auto" w:fill="auto"/>
          <w:lang w:val="de-DE" w:eastAsia="de-DE" w:bidi="de-DE"/>
        </w:rPr>
        <w:t xml:space="preserve">So schreibt E. </w:t>
      </w:r>
      <w:r>
        <w:rPr>
          <w:smallCaps/>
          <w:color w:val="000000"/>
          <w:spacing w:val="0"/>
          <w:w w:val="100"/>
          <w:position w:val="0"/>
          <w:shd w:val="clear" w:color="auto" w:fill="auto"/>
          <w:lang w:val="de-DE" w:eastAsia="de-DE" w:bidi="de-DE"/>
        </w:rPr>
        <w:t>Böklen,</w:t>
      </w:r>
      <w:r>
        <w:rPr>
          <w:color w:val="000000"/>
          <w:spacing w:val="0"/>
          <w:w w:val="100"/>
          <w:position w:val="0"/>
          <w:shd w:val="clear" w:color="auto" w:fill="auto"/>
          <w:lang w:val="de-DE" w:eastAsia="de-DE" w:bidi="de-DE"/>
        </w:rPr>
        <w:t xml:space="preserve"> daß in Genesis 2 «ursprünglich die Erschaffung Adams als eines </w:t>
      </w:r>
      <w:r>
        <w:rPr>
          <w:i/>
          <w:iCs/>
          <w:color w:val="000000"/>
          <w:spacing w:val="0"/>
          <w:w w:val="100"/>
          <w:position w:val="0"/>
          <w:shd w:val="clear" w:color="auto" w:fill="auto"/>
          <w:lang w:val="de-DE" w:eastAsia="de-DE" w:bidi="de-DE"/>
        </w:rPr>
        <w:t>androgynen</w:t>
      </w:r>
      <w:r>
        <w:rPr>
          <w:color w:val="000000"/>
          <w:spacing w:val="0"/>
          <w:w w:val="100"/>
          <w:position w:val="0"/>
          <w:shd w:val="clear" w:color="auto" w:fill="auto"/>
          <w:lang w:val="de-DE" w:eastAsia="de-DE" w:bidi="de-DE"/>
        </w:rPr>
        <w:t xml:space="preserve"> Wesens ausgesprochen war. Die Erinnerung hat sich» - schreibt er - «noch erhalten im Talmud. Nach R. </w:t>
      </w:r>
      <w:r>
        <w:rPr>
          <w:smallCaps/>
          <w:color w:val="000000"/>
          <w:spacing w:val="0"/>
          <w:w w:val="100"/>
          <w:position w:val="0"/>
          <w:shd w:val="clear" w:color="auto" w:fill="auto"/>
          <w:lang w:val="de-DE" w:eastAsia="de-DE" w:bidi="de-DE"/>
        </w:rPr>
        <w:t>Jeremja ben Eleasar</w:t>
      </w:r>
      <w:r>
        <w:rPr>
          <w:color w:val="000000"/>
          <w:spacing w:val="0"/>
          <w:w w:val="100"/>
          <w:position w:val="0"/>
          <w:shd w:val="clear" w:color="auto" w:fill="auto"/>
          <w:lang w:val="de-DE" w:eastAsia="de-DE" w:bidi="de-DE"/>
        </w:rPr>
        <w:t xml:space="preserve"> bildete Gott in der Stunde, in der er den ersten Menschen erschuf, ihn als </w:t>
      </w:r>
      <w:r>
        <w:rPr>
          <w:i/>
          <w:iCs/>
          <w:color w:val="000000"/>
          <w:spacing w:val="0"/>
          <w:w w:val="100"/>
          <w:position w:val="0"/>
          <w:shd w:val="clear" w:color="auto" w:fill="auto"/>
          <w:lang w:val="de-DE" w:eastAsia="de-DE" w:bidi="de-DE"/>
        </w:rPr>
        <w:t xml:space="preserve">Androgynos, </w:t>
      </w:r>
      <w:r>
        <w:rPr>
          <w:color w:val="000000"/>
          <w:spacing w:val="0"/>
          <w:w w:val="100"/>
          <w:position w:val="0"/>
          <w:shd w:val="clear" w:color="auto" w:fill="auto"/>
          <w:lang w:val="de-DE" w:eastAsia="de-DE" w:bidi="de-DE"/>
        </w:rPr>
        <w:t xml:space="preserve">wie es heißt: ,Mann und Weib erschuf er sie', und nach R. </w:t>
      </w:r>
      <w:r>
        <w:rPr>
          <w:smallCaps/>
          <w:color w:val="000000"/>
          <w:spacing w:val="0"/>
          <w:w w:val="100"/>
          <w:position w:val="0"/>
          <w:shd w:val="clear" w:color="auto" w:fill="auto"/>
          <w:lang w:val="de-DE" w:eastAsia="de-DE" w:bidi="de-DE"/>
        </w:rPr>
        <w:t>Samuel bar Naci-i- mann</w:t>
      </w:r>
      <w:r>
        <w:rPr>
          <w:color w:val="000000"/>
          <w:spacing w:val="0"/>
          <w:w w:val="100"/>
          <w:position w:val="0"/>
          <w:shd w:val="clear" w:color="auto" w:fill="auto"/>
          <w:lang w:val="de-DE" w:eastAsia="de-DE" w:bidi="de-DE"/>
        </w:rPr>
        <w:t xml:space="preserve"> hatte der erste Mensch bei seiner Erschaffung zwei Gesichter. Gott </w:t>
      </w:r>
      <w:r>
        <w:rPr>
          <w:i/>
          <w:iCs/>
          <w:color w:val="000000"/>
          <w:spacing w:val="0"/>
          <w:w w:val="100"/>
          <w:position w:val="0"/>
          <w:shd w:val="clear" w:color="auto" w:fill="auto"/>
          <w:lang w:val="de-DE" w:eastAsia="de-DE" w:bidi="de-DE"/>
        </w:rPr>
        <w:t>durch</w:t>
        <w:softHyphen/>
        <w:t>sägte</w:t>
      </w:r>
      <w:r>
        <w:rPr>
          <w:color w:val="000000"/>
          <w:spacing w:val="0"/>
          <w:w w:val="100"/>
          <w:position w:val="0"/>
          <w:shd w:val="clear" w:color="auto" w:fill="auto"/>
          <w:lang w:val="de-DE" w:eastAsia="de-DE" w:bidi="de-DE"/>
        </w:rPr>
        <w:t xml:space="preserve"> (!) ihn aber in zwei Hälften und bildete zwei Rücken aus ihm, den einen nach dieser, den anderen nach jener Seite hin (Beresch, r. c. 8)</w:t>
      </w:r>
      <w:r>
        <w:rPr>
          <w:color w:val="000000"/>
          <w:spacing w:val="0"/>
          <w:w w:val="100"/>
          <w:position w:val="0"/>
          <w:shd w:val="clear" w:color="auto" w:fill="auto"/>
          <w:vertAlign w:val="superscript"/>
          <w:lang w:val="de-DE" w:eastAsia="de-DE" w:bidi="de-DE"/>
        </w:rPr>
        <w:footnoteReference w:id="158"/>
      </w:r>
      <w:r>
        <w:rPr>
          <w:color w:val="000000"/>
          <w:spacing w:val="0"/>
          <w:w w:val="100"/>
          <w:position w:val="0"/>
          <w:shd w:val="clear" w:color="auto" w:fill="auto"/>
          <w:lang w:val="de-DE" w:eastAsia="de-DE" w:bidi="de-DE"/>
        </w:rPr>
        <w:t>.»</w:t>
      </w:r>
    </w:p>
    <w:p>
      <w:pPr>
        <w:widowControl w:val="0"/>
        <w:rPr>
          <w:sz w:val="2"/>
          <w:szCs w:val="2"/>
        </w:rPr>
      </w:pPr>
      <w:r>
        <w:drawing>
          <wp:inline>
            <wp:extent cx="347345" cy="170815"/>
            <wp:docPr id="249" name="Picutre 249"/>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253"/>
                    <a:stretch/>
                  </pic:blipFill>
                  <pic:spPr>
                    <a:xfrm>
                      <a:ext cx="347345" cy="170815"/>
                    </a:xfrm>
                    <a:prstGeom prst="rect"/>
                  </pic:spPr>
                </pic:pic>
              </a:graphicData>
            </a:graphic>
          </wp:inline>
        </w:drawing>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J. </w:t>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bemerkt mit Recht, daß mit dieser Lehre der Doppelgeschlech- tigkeit des ersten Menschen die Juden keineswegs allein stehen. Wir finden sie bei den verschiedensten Völkern, auch bei manchen Gnostikern.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 kennt auch die </w:t>
      </w:r>
      <w:r>
        <w:rPr>
          <w:i/>
          <w:iCs/>
          <w:color w:val="000000"/>
          <w:spacing w:val="0"/>
          <w:w w:val="100"/>
          <w:position w:val="0"/>
          <w:shd w:val="clear" w:color="auto" w:fill="auto"/>
          <w:lang w:val="de-DE" w:eastAsia="de-DE" w:bidi="de-DE"/>
        </w:rPr>
        <w:t>babylonische</w:t>
      </w:r>
      <w:r>
        <w:rPr>
          <w:color w:val="000000"/>
          <w:spacing w:val="0"/>
          <w:w w:val="100"/>
          <w:position w:val="0"/>
          <w:shd w:val="clear" w:color="auto" w:fill="auto"/>
          <w:lang w:val="de-DE" w:eastAsia="de-DE" w:bidi="de-DE"/>
        </w:rPr>
        <w:t xml:space="preserve"> Sage zweigeschlechtige Urmenschen. Aus. den Mitteilungen des Berosos, die bei Eusebius erhalten wurden (zirka 275 v. Chr.) geht dies klar hervor</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dem Cantapatha Brahmana, einem Teil des Rig.-Weda, wird ebenfalls von Menschen mit zwei Köpfen erzählt, «dem eines Mannes und einer Frau auf einem Leib und mit beiden Geschlechtern zu gleicher Zeit»</w:t>
      </w:r>
      <w:r>
        <w:rPr>
          <w:color w:val="000000"/>
          <w:spacing w:val="0"/>
          <w:w w:val="100"/>
          <w:position w:val="0"/>
          <w:shd w:val="clear" w:color="auto" w:fill="auto"/>
          <w:vertAlign w:val="superscript"/>
          <w:lang w:val="de-DE" w:eastAsia="de-DE" w:bidi="de-DE"/>
        </w:rPr>
        <w:footnoteReference w:id="15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60"/>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Ureltern der Menschheit wuchsen nach dem </w:t>
      </w:r>
      <w:r>
        <w:rPr>
          <w:i/>
          <w:iCs/>
          <w:color w:val="000000"/>
          <w:spacing w:val="0"/>
          <w:w w:val="100"/>
          <w:position w:val="0"/>
          <w:shd w:val="clear" w:color="auto" w:fill="auto"/>
          <w:lang w:val="de-DE" w:eastAsia="de-DE" w:bidi="de-DE"/>
        </w:rPr>
        <w:t>Bundehische</w:t>
      </w:r>
      <w:r>
        <w:rPr>
          <w:color w:val="000000"/>
          <w:spacing w:val="0"/>
          <w:w w:val="100"/>
          <w:position w:val="0"/>
          <w:shd w:val="clear" w:color="auto" w:fill="auto"/>
          <w:lang w:val="de-DE" w:eastAsia="de-DE" w:bidi="de-DE"/>
        </w:rPr>
        <w:t xml:space="preserve"> «zuerst beisammen auf unter der Gestalt der Schößlinge einer sich verschlingenden Rivapflanze und nahmen erst später die unabhängigen Gestalten von Mann und Frau an»</w:t>
      </w:r>
      <w:r>
        <w:rPr>
          <w:color w:val="000000"/>
          <w:spacing w:val="0"/>
          <w:w w:val="100"/>
          <w:position w:val="0"/>
          <w:shd w:val="clear" w:color="auto" w:fill="auto"/>
          <w:vertAlign w:val="superscript"/>
          <w:lang w:val="de-DE" w:eastAsia="de-DE" w:bidi="de-DE"/>
        </w:rPr>
        <w:footnoteReference w:id="161"/>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mythische Legende von den Urdoppelmännern, -doppelweibern und -mannweibern in </w:t>
      </w:r>
      <w:r>
        <w:rPr>
          <w:smallCaps/>
          <w:color w:val="000000"/>
          <w:spacing w:val="0"/>
          <w:w w:val="100"/>
          <w:position w:val="0"/>
          <w:shd w:val="clear" w:color="auto" w:fill="auto"/>
          <w:lang w:val="de-DE" w:eastAsia="de-DE" w:bidi="de-DE"/>
        </w:rPr>
        <w:t>Platons</w:t>
      </w:r>
      <w:r>
        <w:rPr>
          <w:color w:val="000000"/>
          <w:spacing w:val="0"/>
          <w:w w:val="100"/>
          <w:position w:val="0"/>
          <w:shd w:val="clear" w:color="auto" w:fill="auto"/>
          <w:lang w:val="de-DE" w:eastAsia="de-DE" w:bidi="de-DE"/>
        </w:rPr>
        <w:t xml:space="preserve"> Symposion ist wohlbekannt.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J. </w:t>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betont, daß . der Gedanke vom Zweigeschlechterwesen bei den meisten </w:t>
      </w:r>
      <w:r>
        <w:rPr>
          <w:i/>
          <w:iCs/>
          <w:color w:val="000000"/>
          <w:spacing w:val="0"/>
          <w:w w:val="100"/>
          <w:position w:val="0"/>
          <w:shd w:val="clear" w:color="auto" w:fill="auto"/>
          <w:lang w:val="de-DE" w:eastAsia="de-DE" w:bidi="de-DE"/>
        </w:rPr>
        <w:t>australischen</w:t>
      </w:r>
      <w:r>
        <w:rPr>
          <w:color w:val="000000"/>
          <w:spacing w:val="0"/>
          <w:w w:val="100"/>
          <w:position w:val="0"/>
          <w:shd w:val="clear" w:color="auto" w:fill="auto"/>
          <w:lang w:val="de-DE" w:eastAsia="de-DE" w:bidi="de-DE"/>
        </w:rPr>
        <w:t xml:space="preserve"> Stämmen vertreten ist. Als Beispiel erzählt er, «daß der erste Kurnai-Männ» - nach der Sage - «auf seinem Haupte einen Birkenhahn trug, in dem sein Weib Tuk, die Bisamente, saß». «Der esoterische Kern dieser Sage» - schreibt der Autor - «ist der, daß der erste Kurnai-Mann, der Hahn, das ist der Mann xar </w:t>
      </w:r>
      <w:r>
        <w:rPr>
          <w:i/>
          <w:iCs/>
          <w:color w:val="000000"/>
          <w:spacing w:val="0"/>
          <w:w w:val="100"/>
          <w:position w:val="0"/>
          <w:shd w:val="clear" w:color="auto" w:fill="auto"/>
          <w:lang w:val="de-DE" w:eastAsia="de-DE" w:bidi="de-DE"/>
        </w:rPr>
        <w:t>egoxfy’,</w:t>
      </w:r>
      <w:r>
        <w:rPr>
          <w:color w:val="000000"/>
          <w:spacing w:val="0"/>
          <w:w w:val="100"/>
          <w:position w:val="0"/>
          <w:shd w:val="clear" w:color="auto" w:fill="auto"/>
          <w:lang w:val="de-DE" w:eastAsia="de-DE" w:bidi="de-DE"/>
        </w:rPr>
        <w:t xml:space="preserve"> das erste Weib umschloß, das heißt, daß er ein doppel</w:t>
        <w:softHyphen/>
        <w:t>geschlechtliches Wesen war</w:t>
      </w:r>
      <w:r>
        <w:rPr>
          <w:color w:val="000000"/>
          <w:spacing w:val="0"/>
          <w:w w:val="100"/>
          <w:position w:val="0"/>
          <w:shd w:val="clear" w:color="auto" w:fill="auto"/>
          <w:vertAlign w:val="superscript"/>
          <w:lang w:val="de-DE" w:eastAsia="de-DE" w:bidi="de-DE"/>
        </w:rPr>
        <w:footnoteReference w:id="162"/>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Mythen und Sagen, Legenden und Träumen erscheint somit der Herma</w:t>
        <w:softHyphen/>
        <w:t>phrodit sowohl in der.Urzeit wie in der Gegenwart. Nicht selten aber auch in der IP'hZwbildung der Schizophrenen.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einem hebephrenen Fall von </w:t>
      </w:r>
      <w:r>
        <w:rPr>
          <w:smallCaps/>
          <w:color w:val="000000"/>
          <w:spacing w:val="0"/>
          <w:w w:val="100"/>
          <w:position w:val="0"/>
          <w:shd w:val="clear" w:color="auto" w:fill="auto"/>
          <w:lang w:val="de-DE" w:eastAsia="de-DE" w:bidi="de-DE"/>
        </w:rPr>
        <w:t>Susan Deri</w:t>
      </w:r>
      <w:r>
        <w:rPr>
          <w:smallCaps/>
          <w:color w:val="000000"/>
          <w:spacing w:val="0"/>
          <w:w w:val="100"/>
          <w:position w:val="0"/>
          <w:shd w:val="clear" w:color="auto" w:fill="auto"/>
          <w:vertAlign w:val="superscript"/>
          <w:lang w:val="de-DE" w:eastAsia="de-DE" w:bidi="de-DE"/>
        </w:rPr>
        <w:footnoteReference w:id="163"/>
      </w:r>
      <w:r>
        <w:rPr>
          <w:color w:val="000000"/>
          <w:spacing w:val="0"/>
          <w:w w:val="100"/>
          <w:position w:val="0"/>
          <w:shd w:val="clear" w:color="auto" w:fill="auto"/>
          <w:lang w:val="de-DE" w:eastAsia="de-DE" w:bidi="de-DE"/>
        </w:rPr>
        <w:t xml:space="preserve"> stellte der Kranke seinen Wunsch, Zweigeschiechterwesen zu sein, in folgender Wahnart dar:</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«Mein linker Arm ist die Frau, der rechte der Mann.» Darum könne er - so gab er an - beide, Mann und Frau, haben,, wie es ihm beliebe.:.,</w:t>
      </w:r>
    </w:p>
    <w:p>
      <w:pPr>
        <w:pStyle w:val="Style17"/>
        <w:keepNext w:val="0"/>
        <w:keepLines w:val="0"/>
        <w:widowControl w:val="0"/>
        <w:shd w:val="clear" w:color="auto" w:fill="auto"/>
        <w:bidi w:val="0"/>
        <w:spacing w:line="259" w:lineRule="auto"/>
        <w:ind w:left="0" w:firstLine="0"/>
        <w:jc w:val="left"/>
      </w:pPr>
      <w:r>
        <w:rPr>
          <w:color w:val="000000"/>
          <w:spacing w:val="0"/>
          <w:w w:val="100"/>
          <w:position w:val="0"/>
          <w:sz w:val="24"/>
          <w:szCs w:val="24"/>
          <w:shd w:val="clear" w:color="auto" w:fill="auto"/>
          <w:lang w:val="de-DE" w:eastAsia="de-DE" w:bidi="de-DE"/>
        </w:rPr>
        <w:t>3. Autogene Partizipation mit den Ahnen in Halluzinationen und Visionen</w:t>
      </w:r>
    </w:p>
    <w:p>
      <w:pPr>
        <w:pStyle w:val="Style22"/>
        <w:keepNext w:val="0"/>
        <w:keepLines w:val="0"/>
        <w:widowControl w:val="0"/>
        <w:shd w:val="clear" w:color="auto" w:fill="auto"/>
        <w:tabs>
          <w:tab w:pos="5189" w:val="left"/>
        </w:tabs>
        <w:bidi w:val="0"/>
        <w:spacing w:line="240" w:lineRule="auto"/>
        <w:ind w:left="0" w:firstLine="360"/>
        <w:jc w:val="left"/>
      </w:pPr>
      <w:r>
        <w:rPr>
          <w:color w:val="000000"/>
          <w:spacing w:val="0"/>
          <w:w w:val="100"/>
          <w:position w:val="0"/>
          <w:shd w:val="clear" w:color="auto" w:fill="auto"/>
          <w:lang w:val="de-DE" w:eastAsia="de-DE" w:bidi="de-DE"/>
        </w:rPr>
        <w:t>Sowohl im Wahn wie im Träumen sehen wir des öfteren den Wunsch auf</w:t>
        <w:softHyphen/>
        <w:t>treten, sich eben mit denjenigen Ahnenfiguren zu vereinigen, zu integrieren, die man im gesunden bzw. im wachen Zustand nicht anzunehmen vermag. Die Begegnung und das Wiedereinssein mit den unterdrückten Ahnen im Träumen ist unseres Erachtens ein weiterer Beweis für die Richtigkeit der Partizipations</w:t>
        <w:softHyphen/>
        <w:t>theorie des Traums.</w:t>
        <w:tab/>
        <w:t>, . ,.</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Beispiel 9</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erwähnten schon</w:t>
      </w:r>
      <w:r>
        <w:rPr>
          <w:color w:val="000000"/>
          <w:spacing w:val="0"/>
          <w:w w:val="100"/>
          <w:position w:val="0"/>
          <w:shd w:val="clear" w:color="auto" w:fill="auto"/>
          <w:vertAlign w:val="superscript"/>
          <w:lang w:val="de-DE" w:eastAsia="de-DE" w:bidi="de-DE"/>
        </w:rPr>
        <w:footnoteReference w:id="164"/>
      </w:r>
      <w:r>
        <w:rPr>
          <w:color w:val="000000"/>
          <w:spacing w:val="0"/>
          <w:w w:val="100"/>
          <w:position w:val="0"/>
          <w:shd w:val="clear" w:color="auto" w:fill="auto"/>
          <w:lang w:val="de-DE" w:eastAsia="de-DE" w:bidi="de-DE"/>
        </w:rPr>
        <w:t>, daß eine 29jährige Organistin (in der psychiatrischen Klinik der Universität Tübingen) halluzinatorisch ihren Ahnen begegnete. Wir wiederholen wörtlich die Halluzination, wie sie in der Krankengeschichte der Klinik vermerkt wurde:</w:t>
      </w:r>
    </w:p>
    <w:p>
      <w:pPr>
        <w:pStyle w:val="Style1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«Morgens sei ihr die Großmutter erschienen... hinter ihr ihre Ahnen. Sic habe sie reden gehört: ,Sci tapfer, wie ich tapfer war und die Ahnen tapfer waren“.»</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Beispiel io: Fünf Visionen mit den Ahnen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Probandin ist die 55jährige Mathematikerin, die im Welschland eine Schule leitet und deren Geschichte wir in Band I der Triebpathologie als Fall 14 schon behandelt haben. Sie erlebte vor etwa zwölf Jahren in einer Großstadt des Auslandes folgende Vision:</w:t>
      </w:r>
    </w:p>
    <w:p>
      <w:pPr>
        <w:pStyle w:val="Style12"/>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Erste Vision:</w:t>
      </w:r>
      <w:r>
        <w:rPr>
          <w:color w:val="000000"/>
          <w:spacing w:val="0"/>
          <w:w w:val="100"/>
          <w:position w:val="0"/>
          <w:shd w:val="clear" w:color="auto" w:fill="auto"/>
          <w:lang w:val="de-DE" w:eastAsia="de-DE" w:bidi="de-DE"/>
        </w:rPr>
        <w:t xml:space="preserve"> «Ich hatte die Vorstellung, daß ein tiefer Blutstrom durch die Straßen mit mir wanderte. Ich wanderte </w:t>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diesem mannshohen Strom. Kurz darauf erkrankte ich mit hohem Fieber und Rhinitis, </w:t>
      </w:r>
      <w:r>
        <w:rPr>
          <w:i/>
          <w:iCs/>
          <w:color w:val="000000"/>
          <w:spacing w:val="0"/>
          <w:w w:val="100"/>
          <w:position w:val="0"/>
          <w:shd w:val="clear" w:color="auto" w:fill="auto"/>
          <w:lang w:val="de-DE" w:eastAsia="de-DE" w:bidi="de-DE"/>
        </w:rPr>
        <w:t>da war dieser Ahnen-Blutstrom in mir selbst,</w:t>
      </w:r>
      <w:r>
        <w:rPr>
          <w:color w:val="000000"/>
          <w:spacing w:val="0"/>
          <w:w w:val="100"/>
          <w:position w:val="0"/>
          <w:shd w:val="clear" w:color="auto" w:fill="auto"/>
          <w:lang w:val="de-DE" w:eastAsia="de-DE" w:bidi="de-DE"/>
        </w:rPr>
        <w:t xml:space="preserve"> und ich erstickte fast daran. Nur die Tatsache, daß ich wußte: </w:t>
      </w:r>
      <w:r>
        <w:rPr>
          <w:i/>
          <w:iCs/>
          <w:color w:val="000000"/>
          <w:spacing w:val="0"/>
          <w:w w:val="100"/>
          <w:position w:val="0"/>
          <w:shd w:val="clear" w:color="auto" w:fill="auto"/>
          <w:lang w:val="de-DE" w:eastAsia="de-DE" w:bidi="de-DE"/>
        </w:rPr>
        <w:t>es ist das Ahnenblut,</w:t>
      </w:r>
      <w:r>
        <w:rPr>
          <w:color w:val="000000"/>
          <w:spacing w:val="0"/>
          <w:w w:val="100"/>
          <w:position w:val="0"/>
          <w:shd w:val="clear" w:color="auto" w:fill="auto"/>
          <w:lang w:val="de-DE" w:eastAsia="de-DE" w:bidi="de-DE"/>
        </w:rPr>
        <w:t xml:space="preserve"> hat mich gerettet. Ich glaube, ich wäre sonst daran gestorben.»</w:t>
      </w:r>
    </w:p>
    <w:p>
      <w:pPr>
        <w:pStyle w:val="Style12"/>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Schuldirektorin, wie wir im ersten Band ausführlich erzählten, hatte ihre Mutter gehaßt. Erstens weil sie - wie auch ihre Mutter - den begabten Vater liebte; zweitens weil sie die nicht vorteilhafte Nasenform von der Mutter geerbt hatte; drittens weil die Mutter </w:t>
      </w:r>
      <w:r>
        <w:rPr>
          <w:i/>
          <w:iCs/>
          <w:color w:val="000000"/>
          <w:spacing w:val="0"/>
          <w:w w:val="100"/>
          <w:position w:val="0"/>
          <w:shd w:val="clear" w:color="auto" w:fill="auto"/>
          <w:lang w:val="de-DE" w:eastAsia="de-DE" w:bidi="de-DE"/>
        </w:rPr>
        <w:t>geistesgestört</w:t>
      </w:r>
      <w:r>
        <w:rPr>
          <w:color w:val="000000"/>
          <w:spacing w:val="0"/>
          <w:w w:val="100"/>
          <w:position w:val="0"/>
          <w:shd w:val="clear" w:color="auto" w:fill="auto"/>
          <w:lang w:val="de-DE" w:eastAsia="de-DE" w:bidi="de-DE"/>
        </w:rPr>
        <w:t xml:space="preserve"> und wegen ihrer Depressionen und Verfolgungsideen interniert war. Es ist der Verdacht vorhanden, daß sie in der Heilanstalt durch Selbstmord aus dem Leben schied.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Je kränker die Mutter wurde, um so mehr verdrängte sie alle Gefühle, die sie der Mutter gegenüber empfunden hatte. Und so kam es, daß sie in den letzten Jahrzehnten nichts mehr mit der Mutter zu tun haben wollte. </w:t>
      </w:r>
      <w:r>
        <w:rPr>
          <w:i/>
          <w:iCs/>
          <w:color w:val="000000"/>
          <w:spacing w:val="0"/>
          <w:w w:val="100"/>
          <w:position w:val="0"/>
          <w:shd w:val="clear" w:color="auto" w:fill="auto"/>
          <w:lang w:val="de-DE" w:eastAsia="de-DE" w:bidi="de-DE"/>
        </w:rPr>
        <w:t>Die Mutter war einfach verdrängt.</w:t>
      </w:r>
      <w:r>
        <w:rPr>
          <w:color w:val="000000"/>
          <w:spacing w:val="0"/>
          <w:w w:val="100"/>
          <w:position w:val="0"/>
          <w:shd w:val="clear" w:color="auto" w:fill="auto"/>
          <w:lang w:val="de-DE" w:eastAsia="de-DE" w:bidi="de-DE"/>
        </w:rPr>
        <w:t xml:space="preserve"> Erst in den schicksalsanalytischen Stunden gelang es ihr, die Mutter aus der Verdrängung zu befreien. </w:t>
      </w:r>
      <w:r>
        <w:rPr>
          <w:i/>
          <w:iCs/>
          <w:color w:val="000000"/>
          <w:spacing w:val="0"/>
          <w:w w:val="100"/>
          <w:position w:val="0"/>
          <w:shd w:val="clear" w:color="auto" w:fill="auto"/>
          <w:lang w:val="de-DE" w:eastAsia="de-DE" w:bidi="de-DE"/>
        </w:rPr>
        <w:t>Und von da an war sie fähig, der Mutter in ihren Wachträumen und Visionen nach jahrzehntelang dauernder Unterbrechung wieder Zu begegnen.</w:t>
      </w:r>
      <w:r>
        <w:rPr>
          <w:color w:val="000000"/>
          <w:spacing w:val="0"/>
          <w:w w:val="100"/>
          <w:position w:val="0"/>
          <w:shd w:val="clear" w:color="auto" w:fill="auto"/>
          <w:lang w:val="de-DE" w:eastAsia="de-DE" w:bidi="de-DE"/>
        </w:rPr>
        <w:t xml:space="preserve"> Wir geben hier wörtlich die von der Patientin selbst niedergeschrie</w:t>
        <w:softHyphen/>
        <w:t>benen Wachträume wieder und werden erst nachher versuchen, die persönlichen, familiären und kollektiven Elemente dieser Inflation voneinander zu trennen.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geben wir das erste Vorder- und Hintergängerprofil der Probandin wie</w:t>
        <w:softHyphen/>
        <w:t>der, die wir in Band I (S. 217, Abb. 30, Fall 14) ausführlich behandelt haben.</w:t>
      </w:r>
    </w:p>
    <w:tbl>
      <w:tblPr>
        <w:tblOverlap w:val="never"/>
        <w:jc w:val="left"/>
        <w:tblLayout w:type="fixed"/>
      </w:tblPr>
      <w:tblGrid>
        <w:gridCol w:w="1339"/>
        <w:gridCol w:w="806"/>
        <w:gridCol w:w="806"/>
        <w:gridCol w:w="816"/>
        <w:gridCol w:w="830"/>
      </w:tblGrid>
      <w:tr>
        <w:trPr>
          <w:trHeight w:val="293"/>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Sch</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C</w:t>
            </w:r>
          </w:p>
        </w:tc>
      </w:tr>
      <w:tr>
        <w:trPr>
          <w:trHeight w:val="466"/>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V. G. P. I</w:t>
            </w:r>
          </w:p>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(Vordergänger)</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de-DE" w:eastAsia="de-DE" w:bidi="de-DE"/>
              </w:rPr>
              <w:t>±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 ±</w:t>
            </w:r>
          </w:p>
        </w:tc>
      </w:tr>
      <w:tr>
        <w:trPr>
          <w:trHeight w:val="461"/>
        </w:trPr>
        <w:tc>
          <w:tcPr>
            <w:tcBorders>
              <w:top w:val="single" w:sz="4"/>
              <w:bottom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Th. K. P. I (Hintergänger)</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de-DE" w:eastAsia="de-DE" w:bidi="de-DE"/>
              </w:rPr>
              <w:t>0 —</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±0</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 —</w:t>
            </w:r>
          </w:p>
        </w:tc>
        <w:tc>
          <w:tcPr>
            <w:tcBorders>
              <w:top w:val="single" w:sz="4"/>
              <w:left w:val="single" w:sz="4"/>
              <w:bottom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+ 0</w:t>
            </w:r>
          </w:p>
        </w:tc>
      </w:tr>
    </w:tbl>
    <w:p>
      <w:pPr>
        <w:widowControl w:val="0"/>
        <w:spacing w:after="15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Vordergänger</w:t>
      </w:r>
      <w:r>
        <w:rPr>
          <w:color w:val="000000"/>
          <w:spacing w:val="0"/>
          <w:w w:val="100"/>
          <w:position w:val="0"/>
          <w:shd w:val="clear" w:color="auto" w:fill="auto"/>
          <w:lang w:val="de-DE" w:eastAsia="de-DE" w:bidi="de-DE"/>
        </w:rPr>
        <w:t xml:space="preserve"> dieser Mathematikerin ist also eine Frau, die von Inzestliebe </w:t>
      </w:r>
      <w:r>
        <w:rPr>
          <w:i/>
          <w:iCs/>
          <w:color w:val="000000"/>
          <w:spacing w:val="0"/>
          <w:w w:val="100"/>
          <w:position w:val="0"/>
          <w:shd w:val="clear" w:color="auto" w:fill="auto"/>
          <w:lang w:val="de-DE" w:eastAsia="de-DE" w:bidi="de-DE"/>
        </w:rPr>
        <w:t>(h</w:t>
      </w:r>
      <w:r>
        <w:rPr>
          <w:color w:val="000000"/>
          <w:spacing w:val="0"/>
          <w:w w:val="100"/>
          <w:position w:val="0"/>
          <w:shd w:val="clear" w:color="auto" w:fill="auto"/>
          <w:lang w:val="de-DE" w:eastAsia="de-DE" w:bidi="de-DE"/>
        </w:rPr>
        <w:t xml:space="preserve"> d: und </w:t>
      </w:r>
      <w:r>
        <w:rPr>
          <w:i/>
          <w:iCs/>
          <w:color w:val="000000"/>
          <w:spacing w:val="0"/>
          <w:w w:val="100"/>
          <w:position w:val="0"/>
          <w:shd w:val="clear" w:color="auto" w:fill="auto"/>
          <w:lang w:val="de-DE" w:eastAsia="de-DE" w:bidi="de-DE"/>
        </w:rPr>
        <w:t>C = —</w:t>
      </w:r>
      <w:r>
        <w:rPr>
          <w:color w:val="000000"/>
          <w:spacing w:val="0"/>
          <w:w w:val="100"/>
          <w:position w:val="0"/>
          <w:shd w:val="clear" w:color="auto" w:fill="auto"/>
          <w:lang w:val="de-DE" w:eastAsia="de-DE" w:bidi="de-DE"/>
        </w:rPr>
        <w:t xml:space="preserve"> ±) in ambivalenter Form immer noch besessen ist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sie </w:t>
      </w:r>
      <w:r>
        <w:rPr>
          <w:i/>
          <w:iCs/>
          <w:color w:val="000000"/>
          <w:spacing w:val="0"/>
          <w:w w:val="100"/>
          <w:position w:val="0"/>
          <w:shd w:val="clear" w:color="auto" w:fill="auto"/>
          <w:lang w:val="de-DE" w:eastAsia="de-DE" w:bidi="de-DE"/>
        </w:rPr>
        <w:t>negiert</w:t>
      </w:r>
      <w:r>
        <w:rPr>
          <w:color w:val="000000"/>
          <w:spacing w:val="0"/>
          <w:w w:val="100"/>
          <w:position w:val="0"/>
          <w:shd w:val="clear" w:color="auto" w:fill="auto"/>
          <w:lang w:val="de-DE" w:eastAsia="de-DE" w:bidi="de-DE"/>
        </w:rPr>
        <w:t xml:space="preserve"> aber diese Liebe (— </w:t>
      </w:r>
      <w:r>
        <w:rPr>
          <w:i/>
          <w:iCs/>
          <w:color w:val="000000"/>
          <w:spacing w:val="0"/>
          <w:w w:val="100"/>
          <w:position w:val="0"/>
          <w:shd w:val="clear" w:color="auto" w:fill="auto"/>
          <w:lang w:val="de-DE" w:eastAsia="de-DE" w:bidi="de-DE"/>
        </w:rPr>
        <w:t>D).</w:t>
      </w:r>
    </w:p>
    <w:p>
      <w:pPr>
        <w:pStyle w:val="Style22"/>
        <w:keepNext w:val="0"/>
        <w:keepLines w:val="0"/>
        <w:widowControl w:val="0"/>
        <w:shd w:val="clear" w:color="auto" w:fill="auto"/>
        <w:tabs>
          <w:tab w:leader="hyphen" w:pos="2741" w:val="left"/>
        </w:tabs>
        <w:bidi w:val="0"/>
        <w:spacing w:line="240" w:lineRule="auto"/>
        <w:ind w:left="0" w:firstLine="360"/>
        <w:jc w:val="left"/>
      </w:pPr>
      <w:r>
        <w:rPr>
          <w:i/>
          <w:iCs/>
          <w:color w:val="000000"/>
          <w:spacing w:val="0"/>
          <w:w w:val="100"/>
          <w:position w:val="0"/>
          <w:shd w:val="clear" w:color="auto" w:fill="auto"/>
          <w:lang w:val="de-DE" w:eastAsia="de-DE" w:bidi="de-DE"/>
        </w:rPr>
        <w:t>Der Hintergänger ist eine kranke Frau, die schwer depressiv</w:t>
      </w:r>
      <w:r>
        <w:rPr>
          <w:color w:val="000000"/>
          <w:spacing w:val="0"/>
          <w:w w:val="100"/>
          <w:position w:val="0"/>
          <w:shd w:val="clear" w:color="auto" w:fill="auto"/>
          <w:lang w:val="de-DE" w:eastAsia="de-DE" w:bidi="de-DE"/>
        </w:rPr>
        <w:t xml:space="preserve"> (4- </w:t>
      </w:r>
      <w:r>
        <w:rPr>
          <w:i/>
          <w:iCs/>
          <w:color w:val="000000"/>
          <w:spacing w:val="0"/>
          <w:w w:val="100"/>
          <w:position w:val="0"/>
          <w:shd w:val="clear" w:color="auto" w:fill="auto"/>
          <w:lang w:val="de-DE" w:eastAsia="de-DE" w:bidi="de-DE"/>
        </w:rPr>
        <w:t>d, pk, — p, —</w:t>
      </w:r>
      <w:r>
        <w:rPr>
          <w:color w:val="000000"/>
          <w:spacing w:val="0"/>
          <w:w w:val="100"/>
          <w:position w:val="0"/>
          <w:shd w:val="clear" w:color="auto" w:fill="auto"/>
          <w:lang w:val="de-DE" w:eastAsia="de-DE" w:bidi="de-DE"/>
        </w:rPr>
        <w:t xml:space="preserve"> j) </w:t>
      </w:r>
      <w:r>
        <w:rPr>
          <w:i/>
          <w:iCs/>
          <w:color w:val="000000"/>
          <w:spacing w:val="0"/>
          <w:w w:val="100"/>
          <w:position w:val="0"/>
          <w:shd w:val="clear" w:color="auto" w:fill="auto"/>
          <w:lang w:val="de-DE" w:eastAsia="de-DE" w:bidi="de-DE"/>
        </w:rPr>
        <w:t xml:space="preserve">und völlig autistisch {Sch = </w:t>
        <w:tab/>
        <w:t>) ist;</w:t>
      </w:r>
      <w:r>
        <w:rPr>
          <w:color w:val="000000"/>
          <w:spacing w:val="0"/>
          <w:w w:val="100"/>
          <w:position w:val="0"/>
          <w:shd w:val="clear" w:color="auto" w:fill="auto"/>
          <w:lang w:val="de-DE" w:eastAsia="de-DE" w:bidi="de-DE"/>
        </w:rPr>
        <w:t xml:space="preserve"> vermutlich leidet sie an Versündigungswahn.</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Diese Hintergängerin, ihr Schatten, ist also die internierte Mutter,</w:t>
      </w:r>
      <w:r>
        <w:rPr>
          <w:color w:val="000000"/>
          <w:spacing w:val="0"/>
          <w:w w:val="100"/>
          <w:position w:val="0"/>
          <w:shd w:val="clear" w:color="auto" w:fill="auto"/>
          <w:lang w:val="de-DE" w:eastAsia="de-DE" w:bidi="de-DE"/>
        </w:rPr>
        <w:t xml:space="preserve"> die sich in der Heil</w:t>
        <w:softHyphen/>
        <w:t xml:space="preserve">anstalt wahrscheinlich das Leben genommen hat. Mit dieser Mutter konnte sich die Probandin </w:t>
      </w:r>
      <w:r>
        <w:rPr>
          <w:i/>
          <w:iCs/>
          <w:color w:val="000000"/>
          <w:spacing w:val="0"/>
          <w:w w:val="100"/>
          <w:position w:val="0"/>
          <w:shd w:val="clear" w:color="auto" w:fill="auto"/>
          <w:lang w:val="de-DE" w:eastAsia="de-DE" w:bidi="de-DE"/>
        </w:rPr>
        <w:t>nie</w:t>
      </w:r>
      <w:r>
        <w:rPr>
          <w:color w:val="000000"/>
          <w:spacing w:val="0"/>
          <w:w w:val="100"/>
          <w:position w:val="0"/>
          <w:shd w:val="clear" w:color="auto" w:fill="auto"/>
          <w:lang w:val="de-DE" w:eastAsia="de-DE" w:bidi="de-DE"/>
        </w:rPr>
        <w:t xml:space="preserve"> identifizieren, und darum hat sie sie in den Hintergrund ge</w:t>
        <w:softHyphen/>
        <w:t>stellt. Die Probandin sagte mir: «Da die Gestalt meiner Mutter so völlig ver</w:t>
        <w:softHyphen/>
        <w:t>drängt war, daß sie in keiner Vision herauf kam, entschloß ich mich, sie zu suchen, und zwar in der Höhle.»</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Zweite Vision:</w:t>
      </w:r>
      <w:r>
        <w:rPr>
          <w:color w:val="000000"/>
          <w:spacing w:val="0"/>
          <w:w w:val="100"/>
          <w:position w:val="0"/>
          <w:shd w:val="clear" w:color="auto" w:fill="auto"/>
          <w:lang w:val="de-DE" w:eastAsia="de-DE" w:bidi="de-DE"/>
        </w:rPr>
        <w:t xml:space="preserve"> «Ich fand sic in einer dunklen Höhle, </w:t>
      </w:r>
      <w:r>
        <w:rPr>
          <w:i/>
          <w:iCs/>
          <w:color w:val="000000"/>
          <w:spacing w:val="0"/>
          <w:w w:val="100"/>
          <w:position w:val="0"/>
          <w:shd w:val="clear" w:color="auto" w:fill="auto"/>
          <w:lang w:val="de-DE" w:eastAsia="de-DE" w:bidi="de-DE"/>
        </w:rPr>
        <w:t>deren Wände von dunklen Brüsten besetzt waren, aus denen Milch tropfte.</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Meine Mutter war in dem Zustand, in dem sic gestorben war, voll Entsetzen, Panik, Jammer, Grauen (sic soll sich in der Klinik selbst umgebracht haben). Sic klammerte sich an mich wie ein todbanges Kind und konnte nicht glauben, daß ich es sei. Langsam erkannte sic mich und ließ sich von mir halten und trösten. </w:t>
      </w:r>
      <w:r>
        <w:rPr>
          <w:i/>
          <w:iCs/>
          <w:color w:val="000000"/>
          <w:spacing w:val="0"/>
          <w:w w:val="100"/>
          <w:position w:val="0"/>
          <w:shd w:val="clear" w:color="auto" w:fill="auto"/>
          <w:lang w:val="de-DE" w:eastAsia="de-DE" w:bidi="de-DE"/>
        </w:rPr>
        <w:t>Nun kam plötzlich mein Vater herbei,</w:t>
      </w:r>
      <w:r>
        <w:rPr>
          <w:color w:val="000000"/>
          <w:spacing w:val="0"/>
          <w:w w:val="100"/>
          <w:position w:val="0"/>
          <w:shd w:val="clear" w:color="auto" w:fill="auto"/>
          <w:lang w:val="de-DE" w:eastAsia="de-DE" w:bidi="de-DE"/>
        </w:rPr>
        <w:t xml:space="preserve"> auch er alt und traurig. Er kniete neben meiner Mutter, nahm sic ganz zu sich und war sanft zu ihr wie nur vielleicht im Anfang ihrer Ehe. Er sprach von einem neuen Anfang, und ich war Zeugin einer Versöhnung, die erschütternd war. Ich holte nun von der Milch der Brüste an den Wänden in meinen Händen und gab davon meiner Mutter und meinem Vater zu trinken. </w:t>
      </w:r>
      <w:r>
        <w:rPr>
          <w:i/>
          <w:iCs/>
          <w:color w:val="000000"/>
          <w:spacing w:val="0"/>
          <w:w w:val="100"/>
          <w:position w:val="0"/>
          <w:shd w:val="clear" w:color="auto" w:fill="auto"/>
          <w:lang w:val="de-DE" w:eastAsia="de-DE" w:bidi="de-DE"/>
        </w:rPr>
        <w:t>Da geschah ein Wunder der Verwandlung^.</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Sic wurden beide jünger und jünger, bis sic so alt waren wie zur Zeit, als sic sich begegneten. Ich sitze noch mit den beiden auf dem Boden, während </w:t>
      </w:r>
      <w:r>
        <w:rPr>
          <w:i/>
          <w:iCs/>
          <w:color w:val="000000"/>
          <w:spacing w:val="0"/>
          <w:w w:val="100"/>
          <w:position w:val="0"/>
          <w:shd w:val="clear" w:color="auto" w:fill="auto"/>
          <w:lang w:val="de-DE" w:eastAsia="de-DE" w:bidi="de-DE"/>
        </w:rPr>
        <w:t>aus der Tiefe der Höhle eine Prozession der Ahnen hervorkommt.</w:t>
      </w:r>
      <w:r>
        <w:rPr>
          <w:color w:val="000000"/>
          <w:spacing w:val="0"/>
          <w:w w:val="100"/>
          <w:position w:val="0"/>
          <w:shd w:val="clear" w:color="auto" w:fill="auto"/>
          <w:lang w:val="de-DE" w:eastAsia="de-DE" w:bidi="de-DE"/>
        </w:rPr>
        <w:t xml:space="preserve"> Alle Wclschländcr in der Tracht ihrer Zeit. Jeder trinkt Milch von einer der vielen Brüste der Höhle, und indem er an mir vorbeigeht und hinaus in das Licht, legt jeder seine Hand mir warm und fest an die Schulter. Die Eltern, nun ganz in sich versunken, gehen den Ahnen nach.. Ich will mich ihnen anschließen, als ich das furchtbare Schreien eines Kindes in der Höhle höre. Mich umwendend und zurückgehend, finde ich mein eigenes dunkles, stummes Kind, schreiend wie damals, als cs durch kochendes Wasser verbrannte. Ich nehme cs auf und halte cs an eine Erdbrust, und cs trinkt, als ob es vor Durst verginge.</w:t>
      </w:r>
    </w:p>
    <w:p>
      <w:pPr>
        <w:pStyle w:val="Style1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Da geschieht das </w:t>
      </w:r>
      <w:r>
        <w:rPr>
          <w:i/>
          <w:iCs/>
          <w:color w:val="000000"/>
          <w:spacing w:val="0"/>
          <w:w w:val="100"/>
          <w:position w:val="0"/>
          <w:shd w:val="clear" w:color="auto" w:fill="auto"/>
          <w:lang w:val="de-DE" w:eastAsia="de-DE" w:bidi="de-DE"/>
        </w:rPr>
        <w:t>z.</w:t>
      </w:r>
      <w:r>
        <w:rPr>
          <w:i/>
          <w:iCs/>
          <w:color w:val="000000"/>
          <w:spacing w:val="0"/>
          <w:w w:val="100"/>
          <w:position w:val="0"/>
          <w:shd w:val="clear" w:color="auto" w:fill="auto"/>
          <w:vertAlign w:val="superscript"/>
          <w:lang w:val="de-DE" w:eastAsia="de-DE" w:bidi="de-DE"/>
        </w:rPr>
        <w:t>we</w:t>
      </w:r>
      <w:r>
        <w:rPr>
          <w:i/>
          <w:iCs/>
          <w:color w:val="000000"/>
          <w:spacing w:val="0"/>
          <w:w w:val="100"/>
          <w:position w:val="0"/>
          <w:shd w:val="clear" w:color="auto" w:fill="auto"/>
          <w:lang w:val="de-DE" w:eastAsia="de-DE" w:bidi="de-DE"/>
        </w:rPr>
        <w:t>‘</w:t>
      </w:r>
      <w:r>
        <w:rPr>
          <w:i/>
          <w:iCs/>
          <w:color w:val="000000"/>
          <w:spacing w:val="0"/>
          <w:w w:val="100"/>
          <w:position w:val="0"/>
          <w:shd w:val="clear" w:color="auto" w:fill="auto"/>
          <w:vertAlign w:val="superscript"/>
          <w:lang w:val="de-DE" w:eastAsia="de-DE" w:bidi="de-DE"/>
        </w:rPr>
        <w:t>te</w:t>
      </w:r>
      <w:r>
        <w:rPr>
          <w:i/>
          <w:iCs/>
          <w:color w:val="000000"/>
          <w:spacing w:val="0"/>
          <w:w w:val="100"/>
          <w:position w:val="0"/>
          <w:shd w:val="clear" w:color="auto" w:fill="auto"/>
          <w:lang w:val="de-DE" w:eastAsia="de-DE" w:bidi="de-DE"/>
        </w:rPr>
        <w:t xml:space="preserve"> Wunder der Verwandlung</w:t>
      </w:r>
      <w:r>
        <w:rPr>
          <w:color w:val="000000"/>
          <w:spacing w:val="0"/>
          <w:w w:val="100"/>
          <w:position w:val="0"/>
          <w:shd w:val="clear" w:color="auto" w:fill="auto"/>
          <w:lang w:val="de-DE" w:eastAsia="de-DE" w:bidi="de-DE"/>
        </w:rPr>
        <w:t xml:space="preserve"> / Das dunkle, leidende Kind wandelt sich in ein strahlend helles, heiteres, rotbackiges Kind. Während es noch trinkt, fasse ich selbst nach einer Erdbrust und trinke selbst von dieser Milch. Da fängt der Erncucrungsprozcß auch in mir an.»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•.(Diese Vision wurde nun 12 Jahre lang wieder total verdrängt</w:t>
      </w:r>
      <w:r>
        <w:rPr>
          <w:color w:val="000000"/>
          <w:spacing w:val="0"/>
          <w:w w:val="100"/>
          <w:position w:val="0"/>
          <w:shd w:val="clear" w:color="auto" w:fill="auto"/>
          <w:lang w:val="de-DE" w:eastAsia="de-DE" w:bidi="de-DE"/>
        </w:rPr>
        <w:t xml:space="preserve"> und kehrte nun-an</w:t>
        <w:softHyphen/>
        <w:t xml:space="preserve">geregt durch die Schicksalsanalyse - in einer ganzen Serie von Visionen in etwas anderer Form wieder. Sie erklärt aber, warum jetzt meine Eltern immer als </w:t>
      </w:r>
      <w:r>
        <w:rPr>
          <w:i/>
          <w:iCs/>
          <w:color w:val="000000"/>
          <w:spacing w:val="0"/>
          <w:w w:val="100"/>
          <w:position w:val="0"/>
          <w:shd w:val="clear" w:color="auto" w:fill="auto"/>
          <w:lang w:val="de-DE" w:eastAsia="de-DE" w:bidi="de-DE"/>
        </w:rPr>
        <w:t xml:space="preserve">junge </w:t>
      </w:r>
      <w:r>
        <w:rPr>
          <w:color w:val="000000"/>
          <w:spacing w:val="0"/>
          <w:w w:val="100"/>
          <w:position w:val="0"/>
          <w:shd w:val="clear" w:color="auto" w:fill="auto"/>
          <w:lang w:val="de-DE" w:eastAsia="de-DE" w:bidi="de-DE"/>
        </w:rPr>
        <w:t>Menschen, als Braut und Bräutigam erscheinen. Die heutigen Visionen haben einen anderen Charakter, viel dynamischer, viel realer, viel endgültiger. Sie haben Dauer, und ich kann sie nicht mehr verdrängen.»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Nach vier schicksalsanalytischcn Stunden kommt die</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dritte Vision:</w:t>
      </w:r>
      <w:r>
        <w:rPr>
          <w:color w:val="000000"/>
          <w:spacing w:val="0"/>
          <w:w w:val="100"/>
          <w:position w:val="0"/>
          <w:shd w:val="clear" w:color="auto" w:fill="auto"/>
          <w:lang w:val="de-DE" w:eastAsia="de-DE" w:bidi="de-DE"/>
        </w:rPr>
        <w:t xml:space="preserve"> «Vier Abende nacheinander kam meine Mutter zu mir, als ich schon im Bctr lag. Sie kam immer durch den Vorhang zum Wohnzimmer, wo das Radio spielte. Sic war ganz, jung, vielleicht 27, als sie Braut war. Sic war in der Mode jener Zeit, in der sic lebte, gekleidet. Sic war heiter und gesund und sehr liebevoll zu mir, setzte sich auf mein Bett, als ob sic meine. Mutter wäre, dann wieder als ob sic meine </w:t>
      </w:r>
      <w:r>
        <w:rPr>
          <w:i/>
          <w:iCs/>
          <w:color w:val="000000"/>
          <w:spacing w:val="0"/>
          <w:w w:val="100"/>
          <w:position w:val="0"/>
          <w:shd w:val="clear" w:color="auto" w:fill="auto"/>
          <w:lang w:val="de-DE" w:eastAsia="de-DE" w:bidi="de-DE"/>
        </w:rPr>
        <w:t>Tochter</w:t>
      </w:r>
      <w:r>
        <w:rPr>
          <w:color w:val="000000"/>
          <w:spacing w:val="0"/>
          <w:w w:val="100"/>
          <w:position w:val="0"/>
          <w:shd w:val="clear" w:color="auto" w:fill="auto"/>
          <w:lang w:val="de-DE" w:eastAsia="de-DE" w:bidi="de-DE"/>
        </w:rPr>
        <w:t xml:space="preserve"> wäre. Am fünften Abend brachte sie meinen. Vater mit, auch jung wie sic. Sic sind sehr liebevoll zueinander, sehr zärtlich. Sic umarmen sich und knien dann bei meinem Bett. Dies wiederholt sich einige Abende. Dann, am siebten; Abend, kommen sic zusammen, und jeder trägt eine brennende Kerze. Sie haben noch zwei; andere Kerzen bei sich, zünden sie vor mir an und sagen: ,Eine für dich und eine für deine Schule.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Sie stellen die Kerzen in einen kreuzförmigen Halter für vier Kerzen. Nun brennen vier Lichter im Raum. Dann tanzen sie zusammen zu der Musik im Nebenraum. Dieser Tanz ist zuerst der Walzer ihrer Zeit, geht dann über in eine Art von kultischem Tanz, ein Muster auf den Boden zeichnend. Es erinnert mich an eine Mandalafigur.»</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Vierte Vision:</w:t>
      </w:r>
      <w:r>
        <w:rPr>
          <w:color w:val="000000"/>
          <w:spacing w:val="0"/>
          <w:w w:val="100"/>
          <w:position w:val="0"/>
          <w:shd w:val="clear" w:color="auto" w:fill="auto"/>
          <w:lang w:val="de-DE" w:eastAsia="de-DE" w:bidi="de-DE"/>
        </w:rPr>
        <w:t xml:space="preserve"> «Heute kam meine Mutter mit einem Kind von 2% Jahren in den Armen. Es war mein eigenes dunkles, schwer leidendes Kind. Meine Mutter setzt sich neben mein Bett und fängt an, das Kind an ihrer Brust zu nähren. Sofort beginnt das Kind sich zu verwandeln,. </w:t>
      </w:r>
      <w:r>
        <w:rPr>
          <w:color w:val="000000"/>
          <w:spacing w:val="0"/>
          <w:w w:val="100"/>
          <w:position w:val="0"/>
          <w:shd w:val="clear" w:color="auto" w:fill="auto"/>
          <w:lang w:val="de-DE" w:eastAsia="de-DE" w:bidi="de-DE"/>
        </w:rPr>
        <w:t xml:space="preserve">wird hell, und alle Krankheitszeichen fallen von ihm ab. Ich schaue mit Staunen zu. Als das Kind schließlich einschläft, legt meine Mutter es auf mein Bett und sägt: ,Nun mußt du auch trinken, denn auch du bist mein Kind, so wie </w:t>
      </w:r>
      <w:r>
        <w:rPr>
          <w:i/>
          <w:iCs/>
          <w:color w:val="000000"/>
          <w:spacing w:val="0"/>
          <w:w w:val="100"/>
          <w:position w:val="0"/>
          <w:shd w:val="clear" w:color="auto" w:fill="auto"/>
          <w:lang w:val="de-DE" w:eastAsia="de-DE" w:bidi="de-DE"/>
        </w:rPr>
        <w:t>ich deine Mutter und dein Kind bin.'</w:t>
      </w:r>
      <w:r>
        <w:rPr>
          <w:color w:val="000000"/>
          <w:spacing w:val="0"/>
          <w:w w:val="100"/>
          <w:position w:val="0"/>
          <w:shd w:val="clear" w:color="auto" w:fill="auto"/>
          <w:lang w:val="de-DE" w:eastAsia="de-DE" w:bidi="de-DE"/>
        </w:rPr>
        <w:t xml:space="preserve"> Ich trinke also von ihrer Brust und spüre einen Strom von neuem Leben in mir. Ich denke: dies endlich ist das Heilmittel! Ich brauche kein anderes mehr.</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Mein Vater ist auch hereingekommen und schaut uns zu. Ich realisiere, wie vielfältig unsere Beziehung zueinander ist. Mein Vater beugt sich herab und trinkt ebenfalls von der Brust meiner Mutter.</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Jeder von uns ist nun Mutter resp. Vater und zugleich Kind.</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Die zentrale Figur ist meine Mutter, sie ist die Nährende oder Spendende.</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Die gegensätzlichen Beziehungen von Mutter-Kind, Vater-Kind, Braut-Bräutigam, Vergangenheit- Zukunft, alt-jung sind aufgehoben.</w:t>
      </w:r>
      <w:r>
        <w:rPr>
          <w:color w:val="000000"/>
          <w:spacing w:val="0"/>
          <w:w w:val="100"/>
          <w:position w:val="0"/>
          <w:shd w:val="clear" w:color="auto" w:fill="auto"/>
          <w:lang w:val="de-DE" w:eastAsia="de-DE" w:bidi="de-DE"/>
        </w:rPr>
        <w:t xml:space="preserve"> Die vier Kerzen deuten auf eine Quaternität, eine Ganzheit.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Meine Mutter sagt zu mir: .Dieses Kind bist du auch selbst!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Es ist ein Bcziehungsdrama, ein Erlösungsspiel, ein Ergänzungsritus. </w:t>
      </w:r>
      <w:r>
        <w:rPr>
          <w:i/>
          <w:iCs/>
          <w:color w:val="000000"/>
          <w:spacing w:val="0"/>
          <w:w w:val="100"/>
          <w:position w:val="0"/>
          <w:shd w:val="clear" w:color="auto" w:fill="auto"/>
          <w:lang w:val="de-DE" w:eastAsia="de-DE" w:bidi="de-DE"/>
        </w:rPr>
        <w:t>Die Vereinigung dieser Gegensätze wird durch den Tanz und durch die Milch symbolisiert.</w:t>
      </w:r>
      <w:r>
        <w:rPr>
          <w:color w:val="000000"/>
          <w:spacing w:val="0"/>
          <w:w w:val="100"/>
          <w:position w:val="0"/>
          <w:shd w:val="clear" w:color="auto" w:fill="auto"/>
          <w:lang w:val="de-DE" w:eastAsia="de-DE" w:bidi="de-DE"/>
        </w:rPr>
        <w:t xml:space="preserve"> Es ist ein Wiedergeburtsritus. Die Gegenwart der Eltern ist nun dauernd, und ihre Mitarbeit an der Schule ist schon in Kraft getreten. Dadurch sind sie neu</w:t>
        <w:softHyphen/>
        <w:t>geboren. »</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Nach einer weiteren Stunde erscheint die</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fünfte Vision:</w:t>
      </w:r>
      <w:r>
        <w:rPr>
          <w:color w:val="000000"/>
          <w:spacing w:val="0"/>
          <w:w w:val="100"/>
          <w:position w:val="0"/>
          <w:shd w:val="clear" w:color="auto" w:fill="auto"/>
          <w:lang w:val="de-DE" w:eastAsia="de-DE" w:bidi="de-DE"/>
        </w:rPr>
        <w:t xml:space="preserve"> «Meine Mutter kommt, wie immer durch den Vorhang, mit dem Kind, das nun völlig gesund und heiter ist und auch sprechen kann. Nach ihnen kommt der Vater. Alle fangen an zu tanzen. Meine Mutter ist wie eine ausgelassene junge Afutter, und das Kind tanzt immer hin und her zwischen den Eltern, so daß cs sic verbindet. Es personifiziert das bewegte Leben zwischen den beiden, eben die sehr nahe Beziehung. Wieder wird die Mandala getanzt, jetzt mit einem dritten Faktor, dem Kind. Dadurch wird das Muster reicher. Das Kind ist wie ein goldener Faden, der dieses Gewebe eines Kreises durchläuft und schließlich die Blätter einer goldenen Blume in der Mitte des Kreises einzcichnct. Nun setzen die Eltern dem Kind eine kleine goldene Krone auf, in deren Zentrum eine winzige Kerze brennt. Vater und Mutter haben auch brennende Kerzen in der Hand, und nun geht der Tanz von neuem an. Die Eltern umarmen sich in den Figuren des Tanzes, und zugleich beginnt ein Hin und Fier von beiden zu dem Kind in der Mitte, das einen eigenen Tanz um sich selber tanzt. Es ist, als ob der ganze Tanz auf einem in der Tiefe liegenden ungeheuren </w:t>
      </w:r>
      <w:r>
        <w:rPr>
          <w:i/>
          <w:iCs/>
          <w:color w:val="000000"/>
          <w:spacing w:val="0"/>
          <w:w w:val="100"/>
          <w:position w:val="0"/>
          <w:shd w:val="clear" w:color="auto" w:fill="auto"/>
          <w:lang w:val="de-DE" w:eastAsia="de-DE" w:bidi="de-DE"/>
        </w:rPr>
        <w:t>goldenen Untergrund</w:t>
      </w:r>
      <w:r>
        <w:rPr>
          <w:color w:val="000000"/>
          <w:spacing w:val="0"/>
          <w:w w:val="100"/>
          <w:position w:val="0"/>
          <w:shd w:val="clear" w:color="auto" w:fill="auto"/>
          <w:lang w:val="de-DE" w:eastAsia="de-DE" w:bidi="de-DE"/>
        </w:rPr>
        <w:t xml:space="preserve"> getanzt würde, wobei die Umrisse der Blume und die Krone des Kindes von dem unterliegenden Gold berührt werden.»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Die Patientin bemerkt folgendes zu diesen Visionen: «Ich brauche nur Musik zu hören, und da ist das tanzende Paar von Vater und Mutter wie in einer beständigen Umarmung. Wie lange tanzt schon dieses Paar in mir? Sie tanzen immer den Mandalatanz. Sie sind die Dynamik von der Schule überhaupt. Mir kommt es jetzt vor, als sei diese Dynamik oder dieser Rhythmus die Grundlage und Voraussetzung meiner Schule. Denn der Tanz ist auf einer </w:t>
      </w:r>
      <w:r>
        <w:rPr>
          <w:i/>
          <w:iCs/>
          <w:color w:val="000000"/>
          <w:spacing w:val="0"/>
          <w:w w:val="100"/>
          <w:position w:val="0"/>
          <w:shd w:val="clear" w:color="auto" w:fill="auto"/>
          <w:lang w:val="de-DE" w:eastAsia="de-DE" w:bidi="de-DE"/>
        </w:rPr>
        <w:t>inneren</w:t>
      </w:r>
      <w:r>
        <w:rPr>
          <w:color w:val="000000"/>
          <w:spacing w:val="0"/>
          <w:w w:val="100"/>
          <w:position w:val="0"/>
          <w:shd w:val="clear" w:color="auto" w:fill="auto"/>
          <w:lang w:val="de-DE" w:eastAsia="de-DE" w:bidi="de-DE"/>
        </w:rPr>
        <w:t xml:space="preserve"> Ebene und darum zeitlos. Bei allem bewußten Konflikt meiner Eltern war vielleicht doch dieser innere Tanz die Vereinigung.»</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 Es ist kein dionysischer Tanz, sondern ein </w:t>
      </w:r>
      <w:r>
        <w:rPr>
          <w:i/>
          <w:iCs/>
          <w:color w:val="000000"/>
          <w:spacing w:val="0"/>
          <w:w w:val="100"/>
          <w:position w:val="0"/>
          <w:shd w:val="clear" w:color="auto" w:fill="auto"/>
          <w:lang w:val="de-DE" w:eastAsia="de-DE" w:bidi="de-DE"/>
        </w:rPr>
        <w:t>sinnvoller</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schöpferischer Tanz-</w:t>
      </w:r>
      <w:r>
        <w:rPr>
          <w:color w:val="000000"/>
          <w:spacing w:val="0"/>
          <w:w w:val="100"/>
          <w:position w:val="0"/>
          <w:shd w:val="clear" w:color="auto" w:fill="auto"/>
          <w:lang w:val="de-DE" w:eastAsia="de-DE" w:bidi="de-DE"/>
        </w:rPr>
        <w:t xml:space="preserve"> Denn die Schul</w:t>
        <w:softHyphen/>
        <w:t xml:space="preserve">mandala oder der Grundriß </w:t>
      </w:r>
      <w:r>
        <w:rPr>
          <w:i/>
          <w:iCs/>
          <w:color w:val="000000"/>
          <w:spacing w:val="0"/>
          <w:w w:val="100"/>
          <w:position w:val="0"/>
          <w:shd w:val="clear" w:color="auto" w:fill="auto"/>
          <w:lang w:val="de-DE" w:eastAsia="de-DE" w:bidi="de-DE"/>
        </w:rPr>
        <w:t>wird nach einem präexistenten Muster</w:t>
      </w:r>
      <w:r>
        <w:rPr>
          <w:color w:val="000000"/>
          <w:spacing w:val="0"/>
          <w:w w:val="100"/>
          <w:position w:val="0"/>
          <w:shd w:val="clear" w:color="auto" w:fill="auto"/>
          <w:lang w:val="de-DE" w:eastAsia="de-DE" w:bidi="de-DE"/>
        </w:rPr>
        <w:t xml:space="preserve"> getanzt, das von unten oder innen her (aus dem Unbewußten) meinem Leben aufgeprägt wird, wie das Bild auf eine Münze...»</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«Das Zukurzkommen der </w:t>
      </w:r>
      <w:r>
        <w:rPr>
          <w:i/>
          <w:iCs/>
          <w:color w:val="000000"/>
          <w:spacing w:val="0"/>
          <w:w w:val="100"/>
          <w:position w:val="0"/>
          <w:shd w:val="clear" w:color="auto" w:fill="auto"/>
          <w:lang w:val="de-DE" w:eastAsia="de-DE" w:bidi="de-DE"/>
        </w:rPr>
        <w:t>weiblichen</w:t>
      </w:r>
      <w:r>
        <w:rPr>
          <w:color w:val="000000"/>
          <w:spacing w:val="0"/>
          <w:w w:val="100"/>
          <w:position w:val="0"/>
          <w:shd w:val="clear" w:color="auto" w:fill="auto"/>
          <w:lang w:val="de-DE" w:eastAsia="de-DE" w:bidi="de-DE"/>
        </w:rPr>
        <w:t xml:space="preserve"> Seite iri mir wird doch etwas kompensiert durch die Tatsache, daß die Schule </w:t>
      </w:r>
      <w:r>
        <w:rPr>
          <w:i/>
          <w:iCs/>
          <w:color w:val="000000"/>
          <w:spacing w:val="0"/>
          <w:w w:val="100"/>
          <w:position w:val="0"/>
          <w:shd w:val="clear" w:color="auto" w:fill="auto"/>
          <w:lang w:val="de-DE" w:eastAsia="de-DE" w:bidi="de-DE"/>
        </w:rPr>
        <w:t>nur von einer Frau geschaffen werden konnte.</w:t>
      </w:r>
      <w:r>
        <w:rPr>
          <w:color w:val="000000"/>
          <w:spacing w:val="0"/>
          <w:w w:val="100"/>
          <w:position w:val="0"/>
          <w:shd w:val="clear" w:color="auto" w:fill="auto"/>
          <w:lang w:val="de-DE" w:eastAsia="de-DE" w:bidi="de-DE"/>
        </w:rPr>
        <w:t xml:space="preserve"> Früher bezweifelte ich das, heute glaube ich, daß es wahr ist...»</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 «In diesen Visionen zeigt sich eine ganz starke </w:t>
      </w:r>
      <w:r>
        <w:rPr>
          <w:i/>
          <w:iCs/>
          <w:color w:val="000000"/>
          <w:spacing w:val="0"/>
          <w:w w:val="100"/>
          <w:position w:val="0"/>
          <w:shd w:val="clear" w:color="auto" w:fill="auto"/>
          <w:lang w:val="de-DE" w:eastAsia="de-DE" w:bidi="de-DE"/>
        </w:rPr>
        <w:t>Wendung zum Weiblichen hin.</w:t>
      </w:r>
      <w:r>
        <w:rPr>
          <w:color w:val="000000"/>
          <w:spacing w:val="0"/>
          <w:w w:val="100"/>
          <w:position w:val="0"/>
          <w:shd w:val="clear" w:color="auto" w:fill="auto"/>
          <w:lang w:val="de-DE" w:eastAsia="de-DE" w:bidi="de-DE"/>
        </w:rPr>
        <w:t xml:space="preserve"> Meine Mutter ist in der Quaternität doch die Hauptperson, denn sie besitzt den </w:t>
      </w:r>
      <w:r>
        <w:rPr>
          <w:i/>
          <w:iCs/>
          <w:color w:val="000000"/>
          <w:spacing w:val="0"/>
          <w:w w:val="100"/>
          <w:position w:val="0"/>
          <w:shd w:val="clear" w:color="auto" w:fill="auto"/>
          <w:lang w:val="de-DE" w:eastAsia="de-DE" w:bidi="de-DE"/>
        </w:rPr>
        <w:t>verwandelnden</w:t>
      </w:r>
      <w:r>
        <w:rPr>
          <w:color w:val="000000"/>
          <w:spacing w:val="0"/>
          <w:w w:val="100"/>
          <w:position w:val="0"/>
          <w:shd w:val="clear" w:color="auto" w:fill="auto"/>
          <w:lang w:val="de-DE" w:eastAsia="de-DE" w:bidi="de-DE"/>
        </w:rPr>
        <w:t xml:space="preserve"> Faktor, die Milch; sie selbst ist diese Milch oder Mcdicina .catholica oder Elixier. In ihr ist das Geheimnis der Wand</w:t>
        <w:softHyphen/>
        <w:t>lung und der Unsterblichkeit...»</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Zu dem «dunklen, schwer leidenden Kind» bemerkt die Probandin:</w:t>
      </w:r>
    </w:p>
    <w:p>
      <w:pPr>
        <w:pStyle w:val="Style12"/>
        <w:keepNext w:val="0"/>
        <w:keepLines w:val="0"/>
        <w:widowControl w:val="0"/>
        <w:shd w:val="clear" w:color="auto" w:fill="auto"/>
        <w:bidi w:val="0"/>
        <w:spacing w:line="199" w:lineRule="auto"/>
        <w:ind w:left="0" w:firstLine="360"/>
        <w:jc w:val="left"/>
        <w:sectPr>
          <w:headerReference w:type="default" r:id="rId255"/>
          <w:footerReference w:type="default" r:id="rId256"/>
          <w:headerReference w:type="even" r:id="rId257"/>
          <w:footerReference w:type="even" r:id="rId258"/>
          <w:headerReference w:type="first" r:id="rId259"/>
          <w:footerReference w:type="first" r:id="rId260"/>
          <w:footnotePr>
            <w:pos w:val="pageBottom"/>
            <w:numFmt w:val="decimal"/>
            <w:numRestart w:val="continuous"/>
            <w15:footnoteColumns w:val="1"/>
          </w:footnotePr>
          <w:pgSz w:w="12240" w:h="15840"/>
          <w:pgMar w:top="1587" w:left="1947" w:right="1947" w:bottom="2599" w:header="0" w:footer="3" w:gutter="852"/>
          <w:cols w:space="720"/>
          <w:noEndnote/>
          <w:titlePg/>
          <w:rtlGutter/>
          <w:docGrid w:linePitch="360"/>
        </w:sectPr>
      </w:pPr>
      <w:r>
        <w:rPr>
          <w:color w:val="000000"/>
          <w:spacing w:val="0"/>
          <w:w w:val="100"/>
          <w:position w:val="0"/>
          <w:shd w:val="clear" w:color="auto" w:fill="auto"/>
          <w:lang w:val="de-DE" w:eastAsia="de-DE" w:bidi="de-DE"/>
        </w:rPr>
        <w:t xml:space="preserve">«Mein Kind ist mein Schatten oder ein Teil meines Schattens. In mir ist noch ein infantil gebliebener Teil (oder FunktiQn), stumm, tierhaft, geschlechtslos, ein ins Toten- oder Schatten-, reich verdrängtes Wesen, das nie zum Bewußtsein gelangte. Was mich von dem Kinde während seines Lebens und später trennte, war </w:t>
      </w:r>
      <w:r>
        <w:rPr>
          <w:i/>
          <w:iCs/>
          <w:color w:val="000000"/>
          <w:spacing w:val="0"/>
          <w:w w:val="100"/>
          <w:position w:val="0"/>
          <w:shd w:val="clear" w:color="auto" w:fill="auto"/>
          <w:lang w:val="de-DE" w:eastAsia="de-DE" w:bidi="de-DE"/>
        </w:rPr>
        <w:t>Angst,</w:t>
      </w:r>
      <w:r>
        <w:rPr>
          <w:color w:val="000000"/>
          <w:spacing w:val="0"/>
          <w:w w:val="100"/>
          <w:position w:val="0"/>
          <w:shd w:val="clear" w:color="auto" w:fill="auto"/>
          <w:lang w:val="de-DE" w:eastAsia="de-DE" w:bidi="de-DE"/>
        </w:rPr>
        <w:t xml:space="preserve"> und zwar Angst, es könne mich binden. Zuerst wußte ich nicht, daß diese Angst die Schule betraf, deren Werden nicht gestört werden sollte, aber es war doch sicher so. Die Ärzte sagten mir, cs wütdc wohl nicht älter als 14 Jahre werden, und rieten mir, cs in ein Heim zu tun. Das habe ich getan. Aber meine undeutlichen und quälen</w:t>
        <w:softHyphen/>
        <w:t xml:space="preserve">den </w:t>
      </w:r>
      <w:r>
        <w:rPr>
          <w:i/>
          <w:iCs/>
          <w:color w:val="000000"/>
          <w:spacing w:val="0"/>
          <w:w w:val="100"/>
          <w:position w:val="0"/>
          <w:shd w:val="clear" w:color="auto" w:fill="auto"/>
          <w:lang w:val="de-DE" w:eastAsia="de-DE" w:bidi="de-DE"/>
        </w:rPr>
        <w:t>Schuldgefühle betrafen sicher dieses Kind, das ich im Interesse der Schule aus meinem Leben getan hatte...»</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«Von </w:t>
      </w:r>
      <w:r>
        <w:rPr>
          <w:i/>
          <w:iCs/>
          <w:color w:val="000000"/>
          <w:spacing w:val="0"/>
          <w:w w:val="100"/>
          <w:position w:val="0"/>
          <w:shd w:val="clear" w:color="auto" w:fill="auto"/>
          <w:lang w:val="de-DE" w:eastAsia="de-DE" w:bidi="de-DE"/>
        </w:rPr>
        <w:t>meiner Mutter',</w:t>
      </w:r>
      <w:r>
        <w:rPr>
          <w:color w:val="000000"/>
          <w:spacing w:val="0"/>
          <w:w w:val="100"/>
          <w:position w:val="0"/>
          <w:shd w:val="clear" w:color="auto" w:fill="auto"/>
          <w:lang w:val="de-DE" w:eastAsia="de-DE" w:bidi="de-DE"/>
        </w:rPr>
        <w:t xml:space="preserve"> die ebenfalls ins Schattenreich verdrängt war, trennte mich ebenfalls Angst. Angst, dasselbe </w:t>
      </w:r>
      <w:r>
        <w:rPr>
          <w:i/>
          <w:iCs/>
          <w:color w:val="000000"/>
          <w:spacing w:val="0"/>
          <w:w w:val="100"/>
          <w:position w:val="0"/>
          <w:shd w:val="clear" w:color="auto" w:fill="auto"/>
          <w:lang w:val="de-DE" w:eastAsia="de-DE" w:bidi="de-DE"/>
        </w:rPr>
        <w:t>SeCiekial %iu erfahren.</w:t>
      </w:r>
      <w:r>
        <w:rPr>
          <w:color w:val="000000"/>
          <w:spacing w:val="0"/>
          <w:w w:val="100"/>
          <w:position w:val="0"/>
          <w:shd w:val="clear" w:color="auto" w:fill="auto"/>
          <w:lang w:val="de-DE" w:eastAsia="de-DE" w:bidi="de-DE"/>
        </w:rPr>
        <w:t xml:space="preserve"> Und von meinem Vater war ich durch Angst getrennt, weil ich das Tabu seiner Autorität gebrochen hatte und nun unter einem anderen Gesetz stand... So daß Angst der Grund aller dieser </w:t>
      </w:r>
      <w:r>
        <w:rPr>
          <w:i/>
          <w:iCs/>
          <w:color w:val="000000"/>
          <w:spacing w:val="0"/>
          <w:w w:val="100"/>
          <w:position w:val="0"/>
          <w:shd w:val="clear" w:color="auto" w:fill="auto"/>
          <w:lang w:val="de-DE" w:eastAsia="de-DE" w:bidi="de-DE"/>
        </w:rPr>
        <w:t>Verdrängungen</w:t>
      </w:r>
      <w:r>
        <w:rPr>
          <w:color w:val="000000"/>
          <w:spacing w:val="0"/>
          <w:w w:val="100"/>
          <w:position w:val="0"/>
          <w:shd w:val="clear" w:color="auto" w:fill="auto"/>
          <w:lang w:val="de-DE" w:eastAsia="de-DE" w:bidi="de-DE"/>
        </w:rPr>
        <w:t xml:space="preserve"> war. Das ist mir ganz neu...»</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«Durch die transparente Figur meines Vaters, meiner Mutter und meines Kindes sind die überlebensgroßen Urbilder sichtbar, die sie überseCatte» und auch energisieren: der Große Vater, die Große Mutter und das Göttliche oder Königliche Kind. Die zwei-ersten dieser Ur</w:t>
        <w:softHyphen/>
        <w:t xml:space="preserve">bilder sind die Personifikation des kollektiven Unbewußten im männlichen und im weiblichen Sinne. In den Visionen spielen diese Urbilder mit. Die Vieldeutigkeit und SymbolCn/tlgkeit der drei Personen wird dadurch erklärt. Es hande/t sich hier »ieht nur um das persönliche UnbewzußZe, sondern um die Welt der Ahnen und der Urbilder, die das </w:t>
      </w:r>
      <w:r>
        <w:rPr>
          <w:i/>
          <w:iCs/>
          <w:color w:val="000000"/>
          <w:spacing w:val="0"/>
          <w:w w:val="100"/>
          <w:position w:val="0"/>
          <w:shd w:val="clear" w:color="auto" w:fill="auto"/>
          <w:lang w:val="de-DE" w:eastAsia="de-DE" w:bidi="de-DE"/>
        </w:rPr>
        <w:t>persönliche</w:t>
      </w:r>
      <w:r>
        <w:rPr>
          <w:color w:val="000000"/>
          <w:spacing w:val="0"/>
          <w:w w:val="100"/>
          <w:position w:val="0"/>
          <w:shd w:val="clear" w:color="auto" w:fill="auto"/>
          <w:lang w:val="de-DE" w:eastAsia="de-DE" w:bidi="de-DE"/>
        </w:rPr>
        <w:t xml:space="preserve"> Unbewußte </w:t>
      </w:r>
      <w:r>
        <w:rPr>
          <w:i/>
          <w:iCs/>
          <w:color w:val="000000"/>
          <w:spacing w:val="0"/>
          <w:w w:val="100"/>
          <w:position w:val="0"/>
          <w:shd w:val="clear" w:color="auto" w:fill="auto"/>
          <w:lang w:val="de-DE" w:eastAsia="de-DE" w:bidi="de-DE"/>
        </w:rPr>
        <w:t>durchdringen</w:t>
      </w:r>
      <w:r>
        <w:rPr>
          <w:color w:val="000000"/>
          <w:spacing w:val="0"/>
          <w:w w:val="100"/>
          <w:position w:val="0"/>
          <w:shd w:val="clear" w:color="auto" w:fill="auto"/>
          <w:lang w:val="de-DE" w:eastAsia="de-DE" w:bidi="de-DE"/>
        </w:rPr>
        <w:t xml:space="preserve"> und wob/ nie davon durch eine Grenze getreee/ sind. Diese Visionenreihe will zeigen, scheint mir, daß meine persönlichen Eltern und ihre Begabungen sowie mein scheinbar ganz dunkles Kind und meine Ahnen für meine Schule verantwortlich sind, indem sie das Muster oder Vorbild, oder Mandata, schafen. Aber dies ist nur dadurch möglich, daß die hintergründigen und gewaltigen Urbilder sie erfassen und mitwirken...»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«Der Wilerstnnl gegen das Blut meiner Familie war nicht, wie ich meinte, Angst vor Bin</w:t>
        <w:softHyphen/>
        <w:t>dung oder Verpflichtung, die mich an der Schularbeit hätten hindern köeeee, sondern Angst vor der Berufung oder der Aufgabe im Blut. Anders gesagt: Angst vor dem Schicksal,- das vom Blut der Ahnen getragen wurde und präexistent war. Bis zu meinem 48. Jahr hatte ich dieses Schicksal abgewehrt in der Verneinung des Blutes.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bleibt für den Schlcksalin»alytiker in der Tat nicht viel übrig, was er dieser gewaltigen Selbitn»nlyse der fünf mitgeteilten Wachträume (Visionen) noch hin</w:t>
        <w:softHyphen/>
        <w:t>zufügen könnte. Wir müssen uns mit folgenden Ergänzungen begnügen:</w:t>
      </w:r>
    </w:p>
    <w:p>
      <w:pPr>
        <w:pStyle w:val="Style22"/>
        <w:keepNext w:val="0"/>
        <w:keepLines w:val="0"/>
        <w:widowControl w:val="0"/>
        <w:numPr>
          <w:ilvl w:val="0"/>
          <w:numId w:val="52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Genau wie ein Traum im Sehln/ sollte auch eine jede Trnumphnntasie oder Vision im Wachzustand in den drei Dimensionen des -Unbewußten gedeutet wer</w:t>
        <w:softHyphen/>
        <w:t>den. Etwa so wie wir es in dem Traum 13 («Schwirrholztraum» in Fall 1) getan haben und wie es hier unsere Probandin, die allerdings eine tiefe Einsicht in die Tiefenpsychologie besitzt, selber lurehgeführt hat.</w:t>
      </w:r>
    </w:p>
    <w:p>
      <w:pPr>
        <w:pStyle w:val="Style22"/>
        <w:keepNext w:val="0"/>
        <w:keepLines w:val="0"/>
        <w:widowControl w:val="0"/>
        <w:numPr>
          <w:ilvl w:val="0"/>
          <w:numId w:val="52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Den g^e/i^^e'l'zche» Anteil in dieser visionären ' Inflation erachten wir - wie die Probandin selbst — erstens in der Befreiung der gehaßten und unterdrückten Mutter, zweitens in der Befreiung des eigenen «Schnttenki»des» aus der Verdrängung.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uns nach einigen Sitzungen gelungen, diese zwei «Schntteefigure» » der kranken Mutter und des ebe»/nlls kranken Kindes aus der Verdrängung - auf experimentellem Wege! - zu befreien, sie ihrer realen Natur nach im Unbewußten der Person selbst zu agnoszieren und da»» bewußtiei»ifähig zu machen. Die Pro</w:t>
        <w:softHyphen/>
        <w:t>bandin traf das Richtige, als sie in ihrer Visio»sdeutu»g zum Schluß gelangte': «Die Angst vor dem Schicksal, das vom Blut der Ahnen getragen wurde und prä</w:t>
        <w:softHyphen/>
        <w:t>existent war», also der Umstand, daß sie das Schicksal der psychotischen Mutter und des geistesschwachen Kindes « in Verneinung des Blutes» bis zur Zeit der Schick- snlsn»nlyse stets verdrängt hatte, war einzig und allem daran schuld, ’ daß sie so unruhig wurde und ihr Leben aus den sicheren Geleisen der Schule zu 'fallen drohte.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eine Bestätigung der Richtigkeit unserer experimentellen Konfrontations</w:t>
        <w:softHyphen/>
        <w:t xml:space="preserve">methode erwähnen wir hier kurz, daß die Konfrontation mit der psychotischen Mutter und später mit dem geistesschwachen Kind aliein mit Hilfe der Komp/emend- methode durchgeführt wurde. (Vgl. hiezu «Triebpathologie», Bd. </w:t>
      </w:r>
      <w:r>
        <w:rPr>
          <w:color w:val="000000"/>
          <w:spacing w:val="0"/>
          <w:w w:val="100"/>
          <w:position w:val="0"/>
          <w:sz w:val="24"/>
          <w:szCs w:val="24"/>
          <w:shd w:val="clear" w:color="auto" w:fill="auto"/>
          <w:lang w:val="de-DE" w:eastAsia="de-DE" w:bidi="de-DE"/>
        </w:rPr>
        <w:t xml:space="preserve">I, </w:t>
      </w:r>
      <w:r>
        <w:rPr>
          <w:color w:val="000000"/>
          <w:spacing w:val="0"/>
          <w:w w:val="100"/>
          <w:position w:val="0"/>
          <w:shd w:val="clear" w:color="auto" w:fill="auto"/>
          <w:lang w:val="de-DE" w:eastAsia="de-DE" w:bidi="de-DE"/>
        </w:rPr>
        <w:t>S. 214—219.)</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Inflation, die sich bei dieser Frau in Form von Visionen und Wach</w:t>
        <w:softHyphen/>
        <w:t>träumen offenbarte, trägt demnach die Inhalte, die - mit Hilfe der Sch.-A. - aus dem persönlich verdrängten Ubw experimentell befreit wurden und zur Verdop</w:t>
        <w:softHyphen/>
        <w:t>pelung des Ichs führten.</w:t>
      </w:r>
    </w:p>
    <w:p>
      <w:pPr>
        <w:pStyle w:val="Style22"/>
        <w:keepNext w:val="0"/>
        <w:keepLines w:val="0"/>
        <w:widowControl w:val="0"/>
        <w:numPr>
          <w:ilvl w:val="0"/>
          <w:numId w:val="527"/>
        </w:numPr>
        <w:shd w:val="clear" w:color="auto" w:fill="auto"/>
        <w:tabs>
          <w:tab w:pos="596" w:val="left"/>
        </w:tabs>
        <w:bidi w:val="0"/>
        <w:spacing w:line="230" w:lineRule="auto"/>
        <w:ind w:left="0" w:firstLine="360"/>
        <w:jc w:val="left"/>
      </w:pPr>
      <w:r>
        <w:rPr>
          <w:color w:val="000000"/>
          <w:spacing w:val="0"/>
          <w:w w:val="100"/>
          <w:position w:val="0"/>
          <w:shd w:val="clear" w:color="auto" w:fill="auto"/>
          <w:lang w:val="de-DE" w:eastAsia="de-DE" w:bidi="de-DE"/>
        </w:rPr>
        <w:t xml:space="preserve">Es ist aber ein </w:t>
      </w:r>
      <w:r>
        <w:rPr>
          <w:color w:val="000000"/>
          <w:spacing w:val="0"/>
          <w:w w:val="100"/>
          <w:position w:val="0"/>
          <w:sz w:val="24"/>
          <w:szCs w:val="24"/>
          <w:shd w:val="clear" w:color="auto" w:fill="auto"/>
          <w:lang w:val="de-DE" w:eastAsia="de-DE" w:bidi="de-DE"/>
        </w:rPr>
        <w:t xml:space="preserve">Irrtum, </w:t>
      </w:r>
      <w:r>
        <w:rPr>
          <w:color w:val="000000"/>
          <w:spacing w:val="0"/>
          <w:w w:val="100"/>
          <w:position w:val="0"/>
          <w:shd w:val="clear" w:color="auto" w:fill="auto"/>
          <w:lang w:val="de-DE" w:eastAsia="de-DE" w:bidi="de-DE"/>
        </w:rPr>
        <w:t xml:space="preserve">wenn jemand sich begnügt, die Inflation der Person </w:t>
      </w:r>
      <w:r>
        <w:rPr>
          <w:i/>
          <w:iCs/>
          <w:color w:val="000000"/>
          <w:spacing w:val="0"/>
          <w:w w:val="100"/>
          <w:position w:val="0"/>
          <w:shd w:val="clear" w:color="auto" w:fill="auto"/>
          <w:lang w:val="de-DE" w:eastAsia="de-DE" w:bidi="de-DE"/>
        </w:rPr>
        <w:t>ausschließlich</w:t>
      </w:r>
      <w:r>
        <w:rPr>
          <w:color w:val="000000"/>
          <w:spacing w:val="0"/>
          <w:w w:val="100"/>
          <w:position w:val="0"/>
          <w:shd w:val="clear" w:color="auto" w:fill="auto"/>
          <w:lang w:val="de-DE" w:eastAsia="de-DE" w:bidi="de-DE"/>
        </w:rPr>
        <w:t xml:space="preserve"> aus diesen </w:t>
      </w:r>
      <w:r>
        <w:rPr>
          <w:i/>
          <w:iCs/>
          <w:color w:val="000000"/>
          <w:spacing w:val="0"/>
          <w:w w:val="100"/>
          <w:position w:val="0"/>
          <w:shd w:val="clear" w:color="auto" w:fill="auto"/>
          <w:lang w:val="de-DE" w:eastAsia="de-DE" w:bidi="de-DE"/>
        </w:rPr>
        <w:t>persönlich</w:t>
      </w:r>
      <w:r>
        <w:rPr>
          <w:color w:val="000000"/>
          <w:spacing w:val="0"/>
          <w:w w:val="100"/>
          <w:position w:val="0"/>
          <w:shd w:val="clear" w:color="auto" w:fill="auto"/>
          <w:lang w:val="de-DE" w:eastAsia="de-DE" w:bidi="de-DE"/>
        </w:rPr>
        <w:t xml:space="preserve"> verdrängten Erlebnissen zu begründen. Die Vi</w:t>
        <w:softHyphen/>
        <w:t xml:space="preserve">sionen tragen Elemente in sich, die sicher aus dem </w:t>
      </w:r>
      <w:r>
        <w:rPr>
          <w:i/>
          <w:iCs/>
          <w:color w:val="000000"/>
          <w:spacing w:val="0"/>
          <w:w w:val="100"/>
          <w:position w:val="0"/>
          <w:shd w:val="clear" w:color="auto" w:fill="auto"/>
          <w:lang w:val="de-DE" w:eastAsia="de-DE" w:bidi="de-DE"/>
        </w:rPr>
        <w:t>fasniliären</w:t>
      </w:r>
      <w:r>
        <w:rPr>
          <w:color w:val="000000"/>
          <w:spacing w:val="0"/>
          <w:w w:val="100"/>
          <w:position w:val="0"/>
          <w:shd w:val="clear" w:color="auto" w:fill="auto"/>
          <w:lang w:val="de-DE" w:eastAsia="de-DE" w:bidi="de-DE"/>
        </w:rPr>
        <w:t xml:space="preserve"> Ubw stammen.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der allgemeinen Erörterung der familiären Inflation haben wir als Krite</w:t>
        <w:softHyphen/>
        <w:t>rium dieser Art der Verdoppelung und Vermehrung des Ichs hervorgehoben, daß die Person im Zustand der familiären Inflation die Grenzen des individuellen und familiären Daseins überschreitet und den Gegensatz zwischen dem Individuum und den anderen Familienmitgliedern nicht zu sehen vermag.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vierten Vision erlebte die Probandin eben diese Art der familiären Ver</w:t>
        <w:softHyphen/>
        <w:t xml:space="preserve">mehrung und Verdoppelung. Sie sagt: «Jeder von uns ist nun Mutter resp. Vater und zugleich </w:t>
      </w:r>
      <w:r>
        <w:rPr>
          <w:color w:val="000000"/>
          <w:spacing w:val="0"/>
          <w:w w:val="100"/>
          <w:position w:val="0"/>
          <w:sz w:val="24"/>
          <w:szCs w:val="24"/>
          <w:shd w:val="clear" w:color="auto" w:fill="auto"/>
          <w:lang w:val="de-DE" w:eastAsia="de-DE" w:bidi="de-DE"/>
        </w:rPr>
        <w:t xml:space="preserve">Kind... </w:t>
      </w:r>
      <w:r>
        <w:rPr>
          <w:color w:val="000000"/>
          <w:spacing w:val="0"/>
          <w:w w:val="100"/>
          <w:position w:val="0"/>
          <w:shd w:val="clear" w:color="auto" w:fill="auto"/>
          <w:lang w:val="de-DE" w:eastAsia="de-DE" w:bidi="de-DE"/>
        </w:rPr>
        <w:t xml:space="preserve">Die gegensätzlichen Beziehungen von </w:t>
      </w:r>
      <w:r>
        <w:rPr>
          <w:color w:val="000000"/>
          <w:spacing w:val="0"/>
          <w:w w:val="100"/>
          <w:position w:val="0"/>
          <w:sz w:val="24"/>
          <w:szCs w:val="24"/>
          <w:shd w:val="clear" w:color="auto" w:fill="auto"/>
          <w:lang w:val="de-DE" w:eastAsia="de-DE" w:bidi="de-DE"/>
        </w:rPr>
        <w:t xml:space="preserve">Mutter-Kind, </w:t>
      </w:r>
      <w:r>
        <w:rPr>
          <w:color w:val="000000"/>
          <w:spacing w:val="0"/>
          <w:w w:val="100"/>
          <w:position w:val="0"/>
          <w:shd w:val="clear" w:color="auto" w:fill="auto"/>
          <w:lang w:val="de-DE" w:eastAsia="de-DE" w:bidi="de-DE"/>
        </w:rPr>
        <w:t xml:space="preserve">Vater-Kind, Braut-Bräutigam... sind aufgehoben.» Sie trifft hier den tiefsten Sinn der familiären Inflation und Partizipation. Eben dieses Aufgehobensein der Grenzen zwischen den Familienmitgliedern ist ja u. </w:t>
      </w:r>
      <w:r>
        <w:rPr>
          <w:color w:val="000000"/>
          <w:spacing w:val="0"/>
          <w:w w:val="100"/>
          <w:position w:val="0"/>
          <w:sz w:val="24"/>
          <w:szCs w:val="24"/>
          <w:shd w:val="clear" w:color="auto" w:fill="auto"/>
          <w:lang w:val="de-DE" w:eastAsia="de-DE" w:bidi="de-DE"/>
        </w:rPr>
        <w:t xml:space="preserve">E. </w:t>
      </w:r>
      <w:r>
        <w:rPr>
          <w:color w:val="000000"/>
          <w:spacing w:val="0"/>
          <w:w w:val="100"/>
          <w:position w:val="0"/>
          <w:shd w:val="clear" w:color="auto" w:fill="auto"/>
          <w:lang w:val="de-DE" w:eastAsia="de-DE" w:bidi="de-DE"/>
        </w:rPr>
        <w:t>das ausschlaggebende Kriterium der familiären Inflation und Partizipation.</w:t>
      </w:r>
    </w:p>
    <w:p>
      <w:pPr>
        <w:pStyle w:val="Style22"/>
        <w:keepNext w:val="0"/>
        <w:keepLines w:val="0"/>
        <w:widowControl w:val="0"/>
        <w:shd w:val="clear" w:color="auto" w:fill="auto"/>
        <w:bidi w:val="0"/>
        <w:spacing w:line="240" w:lineRule="auto"/>
        <w:ind w:left="0" w:firstLine="360"/>
        <w:jc w:val="left"/>
        <w:rPr>
          <w:sz w:val="24"/>
          <w:szCs w:val="24"/>
        </w:rPr>
      </w:pPr>
      <w:r>
        <w:rPr>
          <w:color w:val="000000"/>
          <w:spacing w:val="0"/>
          <w:w w:val="100"/>
          <w:position w:val="0"/>
          <w:sz w:val="20"/>
          <w:szCs w:val="20"/>
          <w:shd w:val="clear" w:color="auto" w:fill="auto"/>
          <w:lang w:val="de-DE" w:eastAsia="de-DE" w:bidi="de-DE"/>
        </w:rPr>
        <w:t xml:space="preserve">Auf die Rolle des familiären Ubw weisen noch folgende Momente </w:t>
      </w:r>
      <w:r>
        <w:rPr>
          <w:color w:val="000000"/>
          <w:spacing w:val="0"/>
          <w:w w:val="100"/>
          <w:position w:val="0"/>
          <w:sz w:val="24"/>
          <w:szCs w:val="24"/>
          <w:shd w:val="clear" w:color="auto" w:fill="auto"/>
          <w:lang w:val="de-DE" w:eastAsia="de-DE" w:bidi="de-DE"/>
        </w:rPr>
        <w:t>hin:</w:t>
      </w:r>
    </w:p>
    <w:p>
      <w:pPr>
        <w:pStyle w:val="Style22"/>
        <w:keepNext w:val="0"/>
        <w:keepLines w:val="0"/>
        <w:widowControl w:val="0"/>
        <w:numPr>
          <w:ilvl w:val="0"/>
          <w:numId w:val="529"/>
        </w:numPr>
        <w:shd w:val="clear" w:color="auto" w:fill="auto"/>
        <w:tabs>
          <w:tab w:pos="591" w:val="left"/>
        </w:tabs>
        <w:bidi w:val="0"/>
        <w:spacing w:line="223" w:lineRule="auto"/>
        <w:ind w:left="0" w:firstLine="360"/>
        <w:jc w:val="left"/>
        <w:rPr>
          <w:sz w:val="24"/>
          <w:szCs w:val="24"/>
        </w:rPr>
      </w:pPr>
      <w:r>
        <w:rPr>
          <w:color w:val="000000"/>
          <w:spacing w:val="0"/>
          <w:w w:val="100"/>
          <w:position w:val="0"/>
          <w:sz w:val="20"/>
          <w:szCs w:val="20"/>
          <w:shd w:val="clear" w:color="auto" w:fill="auto"/>
          <w:lang w:val="de-DE" w:eastAsia="de-DE" w:bidi="de-DE"/>
        </w:rPr>
        <w:t xml:space="preserve">In der ersten Vision die Bemerkung: «da war dieser Ahnenblutstrom in mir </w:t>
      </w:r>
      <w:r>
        <w:rPr>
          <w:color w:val="000000"/>
          <w:spacing w:val="0"/>
          <w:w w:val="100"/>
          <w:position w:val="0"/>
          <w:sz w:val="24"/>
          <w:szCs w:val="24"/>
          <w:shd w:val="clear" w:color="auto" w:fill="auto"/>
          <w:lang w:val="de-DE" w:eastAsia="de-DE" w:bidi="de-DE"/>
        </w:rPr>
        <w:t>selbst...»</w:t>
      </w:r>
    </w:p>
    <w:p>
      <w:pPr>
        <w:pStyle w:val="Style22"/>
        <w:keepNext w:val="0"/>
        <w:keepLines w:val="0"/>
        <w:widowControl w:val="0"/>
        <w:numPr>
          <w:ilvl w:val="0"/>
          <w:numId w:val="529"/>
        </w:numPr>
        <w:shd w:val="clear" w:color="auto" w:fill="auto"/>
        <w:tabs>
          <w:tab w:pos="620" w:val="left"/>
        </w:tabs>
        <w:bidi w:val="0"/>
        <w:spacing w:line="240" w:lineRule="auto"/>
        <w:ind w:left="0" w:firstLine="360"/>
        <w:jc w:val="left"/>
      </w:pPr>
      <w:r>
        <w:rPr>
          <w:color w:val="000000"/>
          <w:spacing w:val="0"/>
          <w:w w:val="100"/>
          <w:position w:val="0"/>
          <w:shd w:val="clear" w:color="auto" w:fill="auto"/>
          <w:lang w:val="de-DE" w:eastAsia="de-DE" w:bidi="de-DE"/>
        </w:rPr>
        <w:t>In der zweiten Vision: «Ich sitze noch mit den beiden (mit der Mutter und dem Vater) auf dem Boden, während aus der Tiefe der Höhle eine Prozession der Ahnen hervorkommt... » Die Höhle ist hier das Symbol des familiären Ubw.</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Voreilige Kritiker wären leicht geneigt, zu sagen, daß diese Art von Visionen auch von dem Schicksalsanalytiker selbst oder durch die Lektüre seiner Bücher beeinflußt sein könnten. Sie wären somit «influierte» Visionen. In der Tat schreibe ich selbst in der zweiten Auflage der «Schicksalsanalyse»: «Man kann schon - so behauptet es die Schicksalsanalyse - auch gegen den ^hnenstrom' schwimmen. Aber: nur durch eine höhere Sozialisierung bzw. Humanisierung der Ahnen</w:t>
        <w:softHyphen/>
        <w:t>ansprüche und nicht durch gewolltes Sichausschalten aus dem Stromkreis der Ahnen</w:t>
      </w:r>
      <w:r>
        <w:rPr>
          <w:color w:val="000000"/>
          <w:spacing w:val="0"/>
          <w:w w:val="100"/>
          <w:position w:val="0"/>
          <w:shd w:val="clear" w:color="auto" w:fill="auto"/>
          <w:vertAlign w:val="superscript"/>
          <w:lang w:val="de-DE" w:eastAsia="de-DE" w:bidi="de-DE"/>
        </w:rPr>
        <w:footnoteReference w:id="165"/>
      </w:r>
      <w:r>
        <w:rPr>
          <w:color w:val="000000"/>
          <w:spacing w:val="0"/>
          <w:w w:val="100"/>
          <w:position w:val="0"/>
          <w:shd w:val="clear" w:color="auto" w:fill="auto"/>
          <w:lang w:val="de-DE" w:eastAsia="de-DE" w:bidi="de-DE"/>
        </w:rPr>
        <w:t xml:space="preserve">.» Dies schrieb ich 1948.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pvei ersZen </w:t>
      </w:r>
      <w:r>
        <w:rPr>
          <w:i/>
          <w:iCs/>
          <w:color w:val="000000"/>
          <w:spacing w:val="0"/>
          <w:w w:val="100"/>
          <w:position w:val="0"/>
          <w:shd w:val="clear" w:color="auto" w:fill="auto"/>
          <w:lang w:val="de-DE" w:eastAsia="de-DE" w:bidi="de-DE"/>
        </w:rPr>
        <w:t>Visionen</w:t>
      </w:r>
      <w:r>
        <w:rPr>
          <w:color w:val="000000"/>
          <w:spacing w:val="0"/>
          <w:w w:val="100"/>
          <w:position w:val="0"/>
          <w:shd w:val="clear" w:color="auto" w:fill="auto"/>
          <w:lang w:val="de-DE" w:eastAsia="de-DE" w:bidi="de-DE"/>
        </w:rPr>
        <w:t xml:space="preserve"> der Probandin liegen </w:t>
      </w:r>
      <w:r>
        <w:rPr>
          <w:i/>
          <w:iCs/>
          <w:color w:val="000000"/>
          <w:spacing w:val="0"/>
          <w:w w:val="100"/>
          <w:position w:val="0"/>
          <w:shd w:val="clear" w:color="auto" w:fill="auto"/>
          <w:lang w:val="de-DE" w:eastAsia="de-DE" w:bidi="de-DE"/>
        </w:rPr>
        <w:t>aber %rölf Jahre</w:t>
      </w:r>
      <w:r>
        <w:rPr>
          <w:color w:val="000000"/>
          <w:spacing w:val="0"/>
          <w:w w:val="100"/>
          <w:position w:val="0"/>
          <w:shd w:val="clear" w:color="auto" w:fill="auto"/>
          <w:lang w:val="de-DE" w:eastAsia="de-DE" w:bidi="de-DE"/>
        </w:rPr>
        <w:t xml:space="preserve"> zurück. Sie erlebte also den Ahnenstrom, bevor das Buch der « Schick</w:t>
        <w:softHyphen/>
        <w:t>salsanalyse» erschien. Wir verdanken dieser geistig hervorragenden Schuldirek</w:t>
        <w:softHyphen/>
        <w:t xml:space="preserve">torin eine Bestätigung dafür, daß ein </w:t>
      </w:r>
      <w:r>
        <w:rPr>
          <w:i/>
          <w:iCs/>
          <w:color w:val="000000"/>
          <w:spacing w:val="0"/>
          <w:w w:val="100"/>
          <w:position w:val="0"/>
          <w:shd w:val="clear" w:color="auto" w:fill="auto"/>
          <w:lang w:val="de-DE" w:eastAsia="de-DE" w:bidi="de-DE"/>
        </w:rPr>
        <w:t>familiäres</w:t>
      </w:r>
      <w:r>
        <w:rPr>
          <w:color w:val="000000"/>
          <w:spacing w:val="0"/>
          <w:w w:val="100"/>
          <w:position w:val="0"/>
          <w:shd w:val="clear" w:color="auto" w:fill="auto"/>
          <w:lang w:val="de-DE" w:eastAsia="de-DE" w:bidi="de-DE"/>
        </w:rPr>
        <w:t xml:space="preserve"> Unbewußtes in der Tat existiert - auch für diejenigen, die die Schicksalsanalyse nie gelesen haben.</w:t>
      </w:r>
    </w:p>
    <w:p>
      <w:pPr>
        <w:pStyle w:val="Style22"/>
        <w:keepNext w:val="0"/>
        <w:keepLines w:val="0"/>
        <w:widowControl w:val="0"/>
        <w:numPr>
          <w:ilvl w:val="0"/>
          <w:numId w:val="52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 mitgeteilten Visionen dienen aber auch als Musterbeispiel für unsere Behauptung, daß im Unbewußten die drei Funktionsverbände, der Verband des persönlich Verdrängten, des Familiären und des Kollektiven, nicht durch « Schich</w:t>
        <w:softHyphen/>
        <w:t>tengrenzen getrennt», sondern völlig ineinander verwoben funktionieren.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nämliche Verwobensein dieser drei Funktionsverbände wird natürlich auch bei der Beser-senbe/Z (Inflation) sichtbar, und nur eine künstliche, tiefenpsycho</w:t>
        <w:softHyphen/>
        <w:t>logische Zerlegung vermag es, dieses «Gebilde» in die einzelnen Verbände zu zerlegen.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Lichte dieser grundsätzlichen Einsicht ist es also selbstverständlich, daß wir in den Visionen dieser Frau neben persönlichen und familiären Inhaltsele</w:t>
        <w:softHyphen/>
        <w:t>menten auch archetypische Figuren (Mandala, Große Mutter, das Göttliche, König</w:t>
        <w:softHyphen/>
        <w:t xml:space="preserve">liche Kind, die Wandlungen, die Medicina cathoüca usw.) aus dem kollektiven </w:t>
      </w:r>
      <w:r>
        <w:rPr>
          <w:color w:val="000000"/>
          <w:spacing w:val="0"/>
          <w:w w:val="100"/>
          <w:position w:val="0"/>
          <w:shd w:val="clear" w:color="auto" w:fill="auto"/>
          <w:lang w:val="de-DE" w:eastAsia="de-DE" w:bidi="de-DE"/>
        </w:rPr>
        <w:t xml:space="preserve">Ubw angetroffen haben. Die Probandin fühlte dies selbst. Dafür spricht ihre Bemerkung: </w:t>
      </w:r>
      <w:r>
        <w:rPr>
          <w:i/>
          <w:iCs/>
          <w:color w:val="000000"/>
          <w:spacing w:val="0"/>
          <w:w w:val="100"/>
          <w:position w:val="0"/>
          <w:shd w:val="clear" w:color="auto" w:fill="auto"/>
          <w:lang w:val="de-DE" w:eastAsia="de-DE" w:bidi="de-DE"/>
        </w:rPr>
        <w:t>«Es handelt sich hier nicht nur um das persönliche Unbewußte, sondern um die Welt der Ahnen und der Urbilder, die das persönliche Unbewußte durchdringen und wohl nie davon durch eine Gr enge getrennt sind.»</w:t>
      </w:r>
    </w:p>
    <w:p>
      <w:pPr>
        <w:pStyle w:val="Style17"/>
        <w:keepNext w:val="0"/>
        <w:keepLines w:val="0"/>
        <w:widowControl w:val="0"/>
        <w:shd w:val="clear" w:color="auto" w:fill="auto"/>
        <w:bidi w:val="0"/>
        <w:ind w:left="0" w:firstLine="0"/>
        <w:jc w:val="left"/>
      </w:pPr>
      <w:r>
        <w:rPr>
          <w:color w:val="000000"/>
          <w:spacing w:val="0"/>
          <w:w w:val="100"/>
          <w:position w:val="0"/>
          <w:sz w:val="24"/>
          <w:szCs w:val="24"/>
          <w:shd w:val="clear" w:color="auto" w:fill="auto"/>
          <w:lang w:val="de-DE" w:eastAsia="de-DE" w:bidi="de-DE"/>
        </w:rPr>
        <w:t>4. Autogene Partizipation und Integration des Ichs im Traum</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den voraufgehenden Beispielen könnte man den Schluß ziehen, daß das Wahlexperiment eine Vorbedingung zur Anwendung der Ich-Analyse in der Traumdeutung sei. Dem ist aber nicht so. Es ist zwar nicht zu leugnen, daß die exakten Ergebnisse der experimentellen Ich-Analyse bei den Traumdeutungen den Analytiker zur richtigen Auslegung des Traumes zu weisen vermögen. Der Test gibt uns ja eine genaue Auskunft über alle möglichen Ich-Existenz-Formen des Vorder- und Hintergängers. </w:t>
      </w:r>
      <w:r>
        <w:rPr>
          <w:i/>
          <w:iCs/>
          <w:color w:val="000000"/>
          <w:spacing w:val="0"/>
          <w:w w:val="100"/>
          <w:position w:val="0"/>
          <w:shd w:val="clear" w:color="auto" w:fill="auto"/>
          <w:lang w:val="de-DE" w:eastAsia="de-DE" w:bidi="de-DE"/>
        </w:rPr>
        <w:t>Man kann aber die Träume im Sinne der Ich-Analyse auch ohne Anwendung des experimentellen Verfahrens deuten.</w:t>
      </w:r>
      <w:r>
        <w:rPr>
          <w:color w:val="000000"/>
          <w:spacing w:val="0"/>
          <w:w w:val="100"/>
          <w:position w:val="0"/>
          <w:shd w:val="clear" w:color="auto" w:fill="auto"/>
          <w:lang w:val="de-DE" w:eastAsia="de-DE" w:bidi="de-DE"/>
        </w:rPr>
        <w:t xml:space="preserve"> Nur muß dann natürlich der Analytiker mit den Elementarfunktionen des Ichs und mit den verschiedenen </w:t>
      </w:r>
      <w:r>
        <w:rPr>
          <w:i/>
          <w:iCs/>
          <w:color w:val="000000"/>
          <w:spacing w:val="0"/>
          <w:w w:val="100"/>
          <w:position w:val="0"/>
          <w:shd w:val="clear" w:color="auto" w:fill="auto"/>
          <w:lang w:val="de-DE" w:eastAsia="de-DE" w:bidi="de-DE"/>
        </w:rPr>
        <w:t>familiär</w:t>
      </w:r>
      <w:r>
        <w:rPr>
          <w:color w:val="000000"/>
          <w:spacing w:val="0"/>
          <w:w w:val="100"/>
          <w:position w:val="0"/>
          <w:shd w:val="clear" w:color="auto" w:fill="auto"/>
          <w:lang w:val="de-DE" w:eastAsia="de-DE" w:bidi="de-DE"/>
        </w:rPr>
        <w:t xml:space="preserve"> angelegten Möglichkeiten der Ich-Existenzen bei dem Analysanden ver</w:t>
        <w:softHyphen/>
        <w:t>traut sein. Die meisten Träume lassen sich leicht in vier Szenenbilder, Phasen zerlegen: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erste Phase ist die Vorbereitung des «wachen» Ichs gu einer Reise,</w:t>
      </w:r>
      <w:r>
        <w:rPr>
          <w:color w:val="000000"/>
          <w:spacing w:val="0"/>
          <w:w w:val="100"/>
          <w:position w:val="0"/>
          <w:shd w:val="clear" w:color="auto" w:fill="auto"/>
          <w:lang w:val="de-DE" w:eastAsia="de-DE" w:bidi="de-DE"/>
        </w:rPr>
        <w:t xml:space="preserve"> Bergtour, Boot-, Schiff-, Auto- oder Flugzeugfahrt, einem Besuch usf. Die Figuren und Geschehnisse, die hier auftreten, sind des öfteren noch diejenigen Ich-Existenzen, d. h. diejenigen Seinsmöglichkeiten, die das anfängliche Wach-Ich in der Tat dar</w:t>
        <w:softHyphen/>
        <w:t>stellt und erlebt. Diese Existenzen machen also noch das Alltags-Ich, das wache Ich-Schicksal aus.</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zweite,</w:t>
      </w:r>
      <w:r>
        <w:rPr>
          <w:color w:val="000000"/>
          <w:spacing w:val="0"/>
          <w:w w:val="100"/>
          <w:position w:val="0"/>
          <w:shd w:val="clear" w:color="auto" w:fill="auto"/>
          <w:lang w:val="de-DE" w:eastAsia="de-DE" w:bidi="de-DE"/>
        </w:rPr>
        <w:t xml:space="preserve"> sog. </w:t>
      </w:r>
      <w:r>
        <w:rPr>
          <w:i/>
          <w:iCs/>
          <w:color w:val="000000"/>
          <w:spacing w:val="0"/>
          <w:w w:val="100"/>
          <w:position w:val="0"/>
          <w:shd w:val="clear" w:color="auto" w:fill="auto"/>
          <w:lang w:val="de-DE" w:eastAsia="de-DE" w:bidi="de-DE"/>
        </w:rPr>
        <w:t>«hypnagoge» Phase</w:t>
      </w:r>
      <w:r>
        <w:rPr>
          <w:color w:val="000000"/>
          <w:spacing w:val="0"/>
          <w:w w:val="100"/>
          <w:position w:val="0"/>
          <w:shd w:val="clear" w:color="auto" w:fill="auto"/>
          <w:lang w:val="de-DE" w:eastAsia="de-DE" w:bidi="de-DE"/>
        </w:rPr>
        <w:t xml:space="preserve"> ist die des ersten </w:t>
      </w:r>
      <w:r>
        <w:rPr>
          <w:i/>
          <w:iCs/>
          <w:color w:val="000000"/>
          <w:spacing w:val="0"/>
          <w:w w:val="100"/>
          <w:position w:val="0"/>
          <w:shd w:val="clear" w:color="auto" w:fill="auto"/>
          <w:lang w:val="de-DE" w:eastAsia="de-DE" w:bidi="de-DE"/>
        </w:rPr>
        <w:t>Überstiegs der Schwelle,</w:t>
      </w:r>
      <w:r>
        <w:rPr>
          <w:color w:val="000000"/>
          <w:spacing w:val="0"/>
          <w:w w:val="100"/>
          <w:position w:val="0"/>
          <w:shd w:val="clear" w:color="auto" w:fill="auto"/>
          <w:lang w:val="de-DE" w:eastAsia="de-DE" w:bidi="de-DE"/>
        </w:rPr>
        <w:t xml:space="preserve"> die schon in die tiefere Traumwelt führt. Sie wird verschiedentlich symbolisiert. Zum Beispiel: </w:t>
      </w:r>
      <w:r>
        <w:rPr>
          <w:i/>
          <w:iCs/>
          <w:color w:val="000000"/>
          <w:spacing w:val="0"/>
          <w:w w:val="100"/>
          <w:position w:val="0"/>
          <w:shd w:val="clear" w:color="auto" w:fill="auto"/>
          <w:lang w:val="de-DE" w:eastAsia="de-DE" w:bidi="de-DE"/>
        </w:rPr>
        <w:t>«Ich gehe eine Treppe hinunter»-,</w:t>
      </w:r>
      <w:r>
        <w:rPr>
          <w:color w:val="000000"/>
          <w:spacing w:val="0"/>
          <w:w w:val="100"/>
          <w:position w:val="0"/>
          <w:shd w:val="clear" w:color="auto" w:fill="auto"/>
          <w:lang w:val="de-DE" w:eastAsia="de-DE" w:bidi="de-DE"/>
        </w:rPr>
        <w:t xml:space="preserve"> oder: «Ich muß über einen engen </w:t>
      </w:r>
      <w:r>
        <w:rPr>
          <w:i/>
          <w:iCs/>
          <w:color w:val="000000"/>
          <w:spacing w:val="0"/>
          <w:w w:val="100"/>
          <w:position w:val="0"/>
          <w:shd w:val="clear" w:color="auto" w:fill="auto"/>
          <w:lang w:val="de-DE" w:eastAsia="de-DE" w:bidi="de-DE"/>
        </w:rPr>
        <w:t xml:space="preserve">Paß, </w:t>
      </w:r>
      <w:r>
        <w:rPr>
          <w:color w:val="000000"/>
          <w:spacing w:val="0"/>
          <w:w w:val="100"/>
          <w:position w:val="0"/>
          <w:shd w:val="clear" w:color="auto" w:fill="auto"/>
          <w:lang w:val="de-DE" w:eastAsia="de-DE" w:bidi="de-DE"/>
        </w:rPr>
        <w:t xml:space="preserve">durch einen </w:t>
      </w:r>
      <w:r>
        <w:rPr>
          <w:i/>
          <w:iCs/>
          <w:color w:val="000000"/>
          <w:spacing w:val="0"/>
          <w:w w:val="100"/>
          <w:position w:val="0"/>
          <w:shd w:val="clear" w:color="auto" w:fill="auto"/>
          <w:lang w:val="de-DE" w:eastAsia="de-DE" w:bidi="de-DE"/>
        </w:rPr>
        <w:t>Tunnel</w:t>
      </w:r>
      <w:r>
        <w:rPr>
          <w:color w:val="000000"/>
          <w:spacing w:val="0"/>
          <w:w w:val="100"/>
          <w:position w:val="0"/>
          <w:shd w:val="clear" w:color="auto" w:fill="auto"/>
          <w:lang w:val="de-DE" w:eastAsia="de-DE" w:bidi="de-DE"/>
        </w:rPr>
        <w:t xml:space="preserve"> gehen, einen steilen </w:t>
      </w:r>
      <w:r>
        <w:rPr>
          <w:i/>
          <w:iCs/>
          <w:color w:val="000000"/>
          <w:spacing w:val="0"/>
          <w:w w:val="100"/>
          <w:position w:val="0"/>
          <w:shd w:val="clear" w:color="auto" w:fill="auto"/>
          <w:lang w:val="de-DE" w:eastAsia="de-DE" w:bidi="de-DE"/>
        </w:rPr>
        <w:t>Bergkamm</w:t>
      </w:r>
      <w:r>
        <w:rPr>
          <w:color w:val="000000"/>
          <w:spacing w:val="0"/>
          <w:w w:val="100"/>
          <w:position w:val="0"/>
          <w:shd w:val="clear" w:color="auto" w:fill="auto"/>
          <w:lang w:val="de-DE" w:eastAsia="de-DE" w:bidi="de-DE"/>
        </w:rPr>
        <w:t xml:space="preserve"> übersteigen, einen </w:t>
      </w:r>
      <w:r>
        <w:rPr>
          <w:i/>
          <w:iCs/>
          <w:color w:val="000000"/>
          <w:spacing w:val="0"/>
          <w:w w:val="100"/>
          <w:position w:val="0"/>
          <w:shd w:val="clear" w:color="auto" w:fill="auto"/>
          <w:lang w:val="de-DE" w:eastAsia="de-DE" w:bidi="de-DE"/>
        </w:rPr>
        <w:t>Fluß</w:t>
      </w:r>
      <w:r>
        <w:rPr>
          <w:color w:val="000000"/>
          <w:spacing w:val="0"/>
          <w:w w:val="100"/>
          <w:position w:val="0"/>
          <w:shd w:val="clear" w:color="auto" w:fill="auto"/>
          <w:lang w:val="de-DE" w:eastAsia="de-DE" w:bidi="de-DE"/>
        </w:rPr>
        <w:t xml:space="preserve"> über</w:t>
        <w:softHyphen/>
        <w:t xml:space="preserve">queren, über eine </w:t>
      </w:r>
      <w:r>
        <w:rPr>
          <w:i/>
          <w:iCs/>
          <w:color w:val="000000"/>
          <w:spacing w:val="0"/>
          <w:w w:val="100"/>
          <w:position w:val="0"/>
          <w:shd w:val="clear" w:color="auto" w:fill="auto"/>
          <w:lang w:val="de-DE" w:eastAsia="de-DE" w:bidi="de-DE"/>
        </w:rPr>
        <w:t>Brücke</w:t>
      </w:r>
      <w:r>
        <w:rPr>
          <w:color w:val="000000"/>
          <w:spacing w:val="0"/>
          <w:w w:val="100"/>
          <w:position w:val="0"/>
          <w:shd w:val="clear" w:color="auto" w:fill="auto"/>
          <w:lang w:val="de-DE" w:eastAsia="de-DE" w:bidi="de-DE"/>
        </w:rPr>
        <w:t xml:space="preserve"> gehen»; oder: «Ich gehe durch eine </w:t>
      </w:r>
      <w:r>
        <w:rPr>
          <w:i/>
          <w:iCs/>
          <w:color w:val="000000"/>
          <w:spacing w:val="0"/>
          <w:w w:val="100"/>
          <w:position w:val="0"/>
          <w:shd w:val="clear" w:color="auto" w:fill="auto"/>
          <w:lang w:val="de-DE" w:eastAsia="de-DE" w:bidi="de-DE"/>
        </w:rPr>
        <w:t>Gartenpforte,</w:t>
      </w:r>
      <w:r>
        <w:rPr>
          <w:color w:val="000000"/>
          <w:spacing w:val="0"/>
          <w:w w:val="100"/>
          <w:position w:val="0"/>
          <w:shd w:val="clear" w:color="auto" w:fill="auto"/>
          <w:lang w:val="de-DE" w:eastAsia="de-DE" w:bidi="de-DE"/>
        </w:rPr>
        <w:t xml:space="preserve"> eine </w:t>
      </w:r>
      <w:r>
        <w:rPr>
          <w:i/>
          <w:iCs/>
          <w:color w:val="000000"/>
          <w:spacing w:val="0"/>
          <w:w w:val="100"/>
          <w:position w:val="0"/>
          <w:shd w:val="clear" w:color="auto" w:fill="auto"/>
          <w:lang w:val="de-DE" w:eastAsia="de-DE" w:bidi="de-DE"/>
        </w:rPr>
        <w:t>Türe,</w:t>
      </w:r>
      <w:r>
        <w:rPr>
          <w:color w:val="000000"/>
          <w:spacing w:val="0"/>
          <w:w w:val="100"/>
          <w:position w:val="0"/>
          <w:shd w:val="clear" w:color="auto" w:fill="auto"/>
          <w:lang w:val="de-DE" w:eastAsia="de-DE" w:bidi="de-DE"/>
        </w:rPr>
        <w:t xml:space="preserve"> ein </w:t>
      </w:r>
      <w:r>
        <w:rPr>
          <w:i/>
          <w:iCs/>
          <w:color w:val="000000"/>
          <w:spacing w:val="0"/>
          <w:w w:val="100"/>
          <w:position w:val="0"/>
          <w:shd w:val="clear" w:color="auto" w:fill="auto"/>
          <w:lang w:val="de-DE" w:eastAsia="de-DE" w:bidi="de-DE"/>
        </w:rPr>
        <w:t>Tor</w:t>
      </w:r>
      <w:r>
        <w:rPr>
          <w:color w:val="000000"/>
          <w:spacing w:val="0"/>
          <w:w w:val="100"/>
          <w:position w:val="0"/>
          <w:shd w:val="clear" w:color="auto" w:fill="auto"/>
          <w:lang w:val="de-DE" w:eastAsia="de-DE" w:bidi="de-DE"/>
        </w:rPr>
        <w:t xml:space="preserve"> hindurch und so fort. Nicht selten kommen hier auch Symbole einer «hypnagogen» Trugwahrnehmung zum Vorschein. So z. B. das «Hinunter</w:t>
        <w:softHyphen/>
        <w:t xml:space="preserve">tauchen in einen </w:t>
      </w:r>
      <w:r>
        <w:rPr>
          <w:i/>
          <w:iCs/>
          <w:color w:val="000000"/>
          <w:spacing w:val="0"/>
          <w:w w:val="100"/>
          <w:position w:val="0"/>
          <w:shd w:val="clear" w:color="auto" w:fill="auto"/>
          <w:lang w:val="de-DE" w:eastAsia="de-DE" w:bidi="de-DE"/>
        </w:rPr>
        <w:t>Wirbelstrom»,</w:t>
      </w:r>
      <w:r>
        <w:rPr>
          <w:color w:val="000000"/>
          <w:spacing w:val="0"/>
          <w:w w:val="100"/>
          <w:position w:val="0"/>
          <w:shd w:val="clear" w:color="auto" w:fill="auto"/>
          <w:lang w:val="de-DE" w:eastAsia="de-DE" w:bidi="de-DE"/>
        </w:rPr>
        <w:t xml:space="preserve"> das «Hinabstürzen in eine Tiefe». Ist die hypna- goge Halluzination zu stark, so zuckt der Körper zusammen, und der Traum wird abgebrochen.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erste «Überstieg der Schwelle» bedeutet ich-analytisch, daß das all</w:t>
        <w:softHyphen/>
        <w:t>tägliche, wache Ich die Grenzen der natürlichen Wirklichkeit soeben über</w:t>
        <w:softHyphen/>
        <w:t>schritten hat und in die hintergründige, tiefere Traumwelt der unterdrückten und nicht gelebten Ich-Existenzen eintritt.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dritte Phase,</w:t>
      </w:r>
      <w:r>
        <w:rPr>
          <w:color w:val="000000"/>
          <w:spacing w:val="0"/>
          <w:w w:val="100"/>
          <w:position w:val="0"/>
          <w:shd w:val="clear" w:color="auto" w:fill="auto"/>
          <w:lang w:val="de-DE" w:eastAsia="de-DE" w:bidi="de-DE"/>
        </w:rPr>
        <w:t xml:space="preserve"> die eigentliche Traumweltphase, spielt sich schon völlig in einer irrealen Welt ab. Die Transzendenz ist ausgeführt. Die Gestalten und die Geschehnisse symbolisieren hier eben diejenigen Seinsmöglichkeiten, die ent</w:t>
        <w:softHyphen/>
        <w:t xml:space="preserve">weder persönlich verdrängt werden, oder sie stellen dem wachen Ich unbekannte familiäre Ahnenfiguren und Ahnenansprüche vor, die als </w:t>
      </w:r>
      <w:r>
        <w:rPr>
          <w:i/>
          <w:iCs/>
          <w:color w:val="000000"/>
          <w:spacing w:val="0"/>
          <w:w w:val="100"/>
          <w:position w:val="0"/>
          <w:shd w:val="clear" w:color="auto" w:fill="auto"/>
          <w:lang w:val="de-DE" w:eastAsia="de-DE" w:bidi="de-DE"/>
        </w:rPr>
        <w:t>mögliche</w:t>
      </w:r>
      <w:r>
        <w:rPr>
          <w:color w:val="000000"/>
          <w:spacing w:val="0"/>
          <w:w w:val="100"/>
          <w:position w:val="0"/>
          <w:shd w:val="clear" w:color="auto" w:fill="auto"/>
          <w:lang w:val="de-DE" w:eastAsia="de-DE" w:bidi="de-DE"/>
        </w:rPr>
        <w:t xml:space="preserve"> Ich-Existenzen in dem Analysanden dynamisch und aktuell vorhanden sind. Das in die Traum</w:t>
        <w:softHyphen/>
        <w:t xml:space="preserve">welt durch die «Schwelle » übersteigende wache Ich </w:t>
      </w:r>
      <w:r>
        <w:rPr>
          <w:i/>
          <w:iCs/>
          <w:color w:val="000000"/>
          <w:spacing w:val="0"/>
          <w:w w:val="100"/>
          <w:position w:val="0"/>
          <w:shd w:val="clear" w:color="auto" w:fill="auto"/>
          <w:lang w:val="de-DE" w:eastAsia="de-DE" w:bidi="de-DE"/>
        </w:rPr>
        <w:t>begegnet</w:t>
      </w:r>
      <w:r>
        <w:rPr>
          <w:color w:val="000000"/>
          <w:spacing w:val="0"/>
          <w:w w:val="100"/>
          <w:position w:val="0"/>
          <w:shd w:val="clear" w:color="auto" w:fill="auto"/>
          <w:lang w:val="de-DE" w:eastAsia="de-DE" w:bidi="de-DE"/>
        </w:rPr>
        <w:t xml:space="preserve"> hier seinen vergan</w:t>
        <w:softHyphen/>
      </w:r>
      <w:r>
        <w:rPr>
          <w:color w:val="000000"/>
          <w:spacing w:val="0"/>
          <w:w w:val="100"/>
          <w:position w:val="0"/>
          <w:shd w:val="clear" w:color="auto" w:fill="auto"/>
          <w:lang w:val="de-DE" w:eastAsia="de-DE" w:bidi="de-DE"/>
        </w:rPr>
        <w:t xml:space="preserve">genen und unterdrückten Schicksalsmöglichkeiten, des öftern aber auch seinen Ahnen, mit denen es sich nun auseinandersetzen muß, die es zu «r kennen und ««zuerkennen gezwungen wird (vgl. hiezu die Tagträume im Beispiel 10). Gelegentlich trifft das übersteigende Wach-Ich hier auch «kollektive» Gestalten (Archetypen im Sinne von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wie mystische Tiere, Götter (Feuergott), Zauberer, die «Große Mutter », den «Fuhrmann», den «alten weisen Mann» usf. Auch die Traumlandschaft kann kosmische Züge tragen. </w:t>
      </w:r>
      <w:r>
        <w:rPr>
          <w:i/>
          <w:iCs/>
          <w:color w:val="000000"/>
          <w:spacing w:val="0"/>
          <w:w w:val="100"/>
          <w:position w:val="0"/>
          <w:shd w:val="clear" w:color="auto" w:fill="auto"/>
          <w:lang w:val="de-DE" w:eastAsia="de-DE" w:bidi="de-DE"/>
        </w:rPr>
        <w:t>Das wache Ich ist aber stets auch in dieser Traumphase vorhanden, nur spielt es oft eine passive Rolle, wie z- B. die eines Mitreisenden, eines Beobachters, einer kritisierenden oder mahnenden Person.</w:t>
      </w:r>
      <w:r>
        <w:rPr>
          <w:color w:val="000000"/>
          <w:spacing w:val="0"/>
          <w:w w:val="100"/>
          <w:position w:val="0"/>
          <w:shd w:val="clear" w:color="auto" w:fill="auto"/>
          <w:lang w:val="de-DE" w:eastAsia="de-DE" w:bidi="de-DE"/>
        </w:rPr>
        <w:t xml:space="preserve"> Oft vermengt sich das wache Ich unter die Zuschauer (Chor), oder es benimmt sich wie ein «unbekannter Fremder» oder wie ein Polizist, Zollbeamter, Detektiv usf.</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Zerlegung der Traumfiguren in die hintergründigen Ich-Existenzen und in die Figuren des wachen Ichs bereitet zumeist keine schwere Aufgabe für den Analysator - falls er sich auf diese Art der «Ich-Analyse» einzustellen vermag. Außerordentlich wichtig ist es, dem Analysanden genau auszulegen, </w:t>
      </w:r>
      <w:r>
        <w:rPr>
          <w:i/>
          <w:iCs/>
          <w:color w:val="000000"/>
          <w:spacing w:val="0"/>
          <w:w w:val="100"/>
          <w:position w:val="0"/>
          <w:shd w:val="clear" w:color="auto" w:fill="auto"/>
          <w:lang w:val="de-DE" w:eastAsia="de-DE" w:bidi="de-DE"/>
        </w:rPr>
        <w:t>wie</w:t>
      </w:r>
      <w:r>
        <w:rPr>
          <w:color w:val="000000"/>
          <w:spacing w:val="0"/>
          <w:w w:val="100"/>
          <w:position w:val="0"/>
          <w:shd w:val="clear" w:color="auto" w:fill="auto"/>
          <w:lang w:val="de-DE" w:eastAsia="de-DE" w:bidi="de-DE"/>
        </w:rPr>
        <w:t xml:space="preserve"> sich das wache Ich zu seinen hintergründigen. Ich-Existenzen einstellt, denn dadurch ver</w:t>
        <w:softHyphen/>
        <w:t>rät sich des öfteren die für die nächste Zeit zu erwartende Zukunft (vgl. Bei</w:t>
        <w:softHyphen/>
        <w:t>spiel 11). Die Bereitschaft des wachen Ichs zur Integration mit seinem Hinter-Ich wird zumeist erst am Ende der Analyse aus den Träumen ersichtlich. Tendenzen hiezu melden sich oft schon früher. Bis dahin ist es aber für den Analytiker eine schwere und delikate Aufgabe, den Analysanden mit allen seinen ererbten Ich- Existenz-Möglichkeiten zu konfrontieren und ihm zu zeigen, welche Wege er im Traum einzuschlagen beabsichtigt. Bei dieser Gelegenheit kann man die Per</w:t>
        <w:softHyphen/>
        <w:t xml:space="preserve">son leicht davon überzeugen, </w:t>
      </w:r>
      <w:r>
        <w:rPr>
          <w:i/>
          <w:iCs/>
          <w:color w:val="000000"/>
          <w:spacing w:val="0"/>
          <w:w w:val="100"/>
          <w:position w:val="0"/>
          <w:shd w:val="clear" w:color="auto" w:fill="auto"/>
          <w:lang w:val="de-DE" w:eastAsia="de-DE" w:bidi="de-DE"/>
        </w:rPr>
        <w:t>daß der Mensch nicht nur ein einziges Schicksal, sondern mehrere Schicksalsmöglichkeiten, mehrere Ich-Existenzen innehat und daß sie selbst die wählende Instanz ist.</w:t>
      </w:r>
      <w:r>
        <w:rPr>
          <w:color w:val="000000"/>
          <w:spacing w:val="0"/>
          <w:w w:val="100"/>
          <w:position w:val="0"/>
          <w:shd w:val="clear" w:color="auto" w:fill="auto"/>
          <w:lang w:val="de-DE" w:eastAsia="de-DE" w:bidi="de-DE"/>
        </w:rPr>
        <w:t xml:space="preserve"> Während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bei der Integration der Träume stets die </w:t>
      </w:r>
      <w:r>
        <w:rPr>
          <w:i/>
          <w:iCs/>
          <w:color w:val="000000"/>
          <w:spacing w:val="0"/>
          <w:w w:val="100"/>
          <w:position w:val="0"/>
          <w:shd w:val="clear" w:color="auto" w:fill="auto"/>
          <w:lang w:val="de-DE" w:eastAsia="de-DE" w:bidi="de-DE"/>
        </w:rPr>
        <w:t>Kompensationsstrebung</w:t>
      </w:r>
      <w:r>
        <w:rPr>
          <w:color w:val="000000"/>
          <w:spacing w:val="0"/>
          <w:w w:val="100"/>
          <w:position w:val="0"/>
          <w:shd w:val="clear" w:color="auto" w:fill="auto"/>
          <w:lang w:val="de-DE" w:eastAsia="de-DE" w:bidi="de-DE"/>
        </w:rPr>
        <w:t xml:space="preserve"> des kollektiven Ubw betont, legen wir das Gewicht auf die komplementären Ich-Existenzen; und wir sind bestrebt, die Integration bzw. die Partizipation zwischen den persönlichen Ich-Existenzen und den Ahnen</w:t>
        <w:softHyphen/>
        <w:t>figuren herzustellen.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vierte Phase</w:t>
      </w:r>
      <w:r>
        <w:rPr>
          <w:color w:val="000000"/>
          <w:spacing w:val="0"/>
          <w:w w:val="100"/>
          <w:position w:val="0"/>
          <w:shd w:val="clear" w:color="auto" w:fill="auto"/>
          <w:lang w:val="de-DE" w:eastAsia="de-DE" w:bidi="de-DE"/>
        </w:rPr>
        <w:t xml:space="preserve"> ist die zweite, sog. </w:t>
      </w:r>
      <w:r>
        <w:rPr>
          <w:i/>
          <w:iCs/>
          <w:color w:val="000000"/>
          <w:spacing w:val="0"/>
          <w:w w:val="100"/>
          <w:position w:val="0"/>
          <w:shd w:val="clear" w:color="auto" w:fill="auto"/>
          <w:lang w:val="de-DE" w:eastAsia="de-DE" w:bidi="de-DE"/>
        </w:rPr>
        <w:t>hypnopompische</w:t>
      </w:r>
      <w:r>
        <w:rPr>
          <w:color w:val="000000"/>
          <w:spacing w:val="0"/>
          <w:w w:val="100"/>
          <w:position w:val="0"/>
          <w:shd w:val="clear" w:color="auto" w:fill="auto"/>
          <w:lang w:val="de-DE" w:eastAsia="de-DE" w:bidi="de-DE"/>
        </w:rPr>
        <w:t xml:space="preserve"> «Schwellenphase», in der das wache Ich aus der Traumwelt in die </w:t>
      </w:r>
      <w:r>
        <w:rPr>
          <w:i/>
          <w:iCs/>
          <w:color w:val="000000"/>
          <w:spacing w:val="0"/>
          <w:w w:val="100"/>
          <w:position w:val="0"/>
          <w:shd w:val="clear" w:color="auto" w:fill="auto"/>
          <w:lang w:val="de-DE" w:eastAsia="de-DE" w:bidi="de-DE"/>
        </w:rPr>
        <w:t>wache</w:t>
      </w:r>
      <w:r>
        <w:rPr>
          <w:color w:val="000000"/>
          <w:spacing w:val="0"/>
          <w:w w:val="100"/>
          <w:position w:val="0"/>
          <w:shd w:val="clear" w:color="auto" w:fill="auto"/>
          <w:lang w:val="de-DE" w:eastAsia="de-DE" w:bidi="de-DE"/>
        </w:rPr>
        <w:t xml:space="preserve"> Welt zurückkehrt. Ihre Symbolik entspricht der sog. «hypnopompischen» Bilderreihe, die wir aus der Arbeit H. </w:t>
      </w:r>
      <w:r>
        <w:rPr>
          <w:smallCaps/>
          <w:color w:val="000000"/>
          <w:spacing w:val="0"/>
          <w:w w:val="100"/>
          <w:position w:val="0"/>
          <w:shd w:val="clear" w:color="auto" w:fill="auto"/>
          <w:lang w:val="de-DE" w:eastAsia="de-DE" w:bidi="de-DE"/>
        </w:rPr>
        <w:t>Silberers</w:t>
      </w:r>
      <w:r>
        <w:rPr>
          <w:color w:val="000000"/>
          <w:spacing w:val="0"/>
          <w:w w:val="100"/>
          <w:position w:val="0"/>
          <w:shd w:val="clear" w:color="auto" w:fill="auto"/>
          <w:lang w:val="de-DE" w:eastAsia="de-DE" w:bidi="de-DE"/>
        </w:rPr>
        <w:t xml:space="preserve"> kennen. Sie stellt die « Phase des Aufwachens » dar. Zum Beispiel: Der Träumer geht eine Treppe </w:t>
      </w:r>
      <w:r>
        <w:rPr>
          <w:i/>
          <w:iCs/>
          <w:color w:val="000000"/>
          <w:spacing w:val="0"/>
          <w:w w:val="100"/>
          <w:position w:val="0"/>
          <w:shd w:val="clear" w:color="auto" w:fill="auto"/>
          <w:lang w:val="de-DE" w:eastAsia="de-DE" w:bidi="de-DE"/>
        </w:rPr>
        <w:t>hinauf,</w:t>
      </w:r>
      <w:r>
        <w:rPr>
          <w:color w:val="000000"/>
          <w:spacing w:val="0"/>
          <w:w w:val="100"/>
          <w:position w:val="0"/>
          <w:shd w:val="clear" w:color="auto" w:fill="auto"/>
          <w:lang w:val="de-DE" w:eastAsia="de-DE" w:bidi="de-DE"/>
        </w:rPr>
        <w:t xml:space="preserve"> oder er gelangt in einen «Vorsaal», in den «Vorhimmel» oder «kehrt nach einer langen Reise in seine tägliche Wohnung», zu seiner Familie, in sein «Büro» zurück.</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«hypnopompischen» wie auch die «hypnagogen» Schwellenphasen wer</w:t>
        <w:softHyphen/>
        <w:t xml:space="preserve">den vom Träumer in den Beschreibungen des Traumes oft vernachlässigt oder völlig vergessen. Wir haben aber Grund, anzunehmen, daß beide stets in allen Träumen vorhanden sind, denn in den </w:t>
      </w:r>
      <w:r>
        <w:rPr>
          <w:i/>
          <w:iCs/>
          <w:color w:val="000000"/>
          <w:spacing w:val="0"/>
          <w:w w:val="100"/>
          <w:position w:val="0"/>
          <w:shd w:val="clear" w:color="auto" w:fill="auto"/>
          <w:lang w:val="de-DE" w:eastAsia="de-DE" w:bidi="de-DE"/>
        </w:rPr>
        <w:t>ausführlichen</w:t>
      </w:r>
      <w:r>
        <w:rPr>
          <w:color w:val="000000"/>
          <w:spacing w:val="0"/>
          <w:w w:val="100"/>
          <w:position w:val="0"/>
          <w:shd w:val="clear" w:color="auto" w:fill="auto"/>
          <w:lang w:val="de-DE" w:eastAsia="de-DE" w:bidi="de-DE"/>
        </w:rPr>
        <w:t xml:space="preserve"> Traumbeschreibungen fehlen diese «Schwellenphasen» selten.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Stellt sich nun der Analytiker auf die Beobachtung dieser vier Traumphasen ein, dann gelingt es ihm nicht schwer, festzustellen:</w:t>
      </w:r>
    </w:p>
    <w:p>
      <w:pPr>
        <w:pStyle w:val="Style22"/>
        <w:keepNext w:val="0"/>
        <w:keepLines w:val="0"/>
        <w:widowControl w:val="0"/>
        <w:numPr>
          <w:ilvl w:val="0"/>
          <w:numId w:val="531"/>
        </w:numPr>
        <w:shd w:val="clear" w:color="auto" w:fill="auto"/>
        <w:tabs>
          <w:tab w:pos="590" w:val="left"/>
        </w:tabs>
        <w:bidi w:val="0"/>
        <w:spacing w:line="240" w:lineRule="auto"/>
        <w:ind w:left="0" w:firstLine="360"/>
        <w:jc w:val="left"/>
      </w:pPr>
      <w:r>
        <w:rPr>
          <w:color w:val="000000"/>
          <w:spacing w:val="0"/>
          <w:w w:val="100"/>
          <w:position w:val="0"/>
          <w:shd w:val="clear" w:color="auto" w:fill="auto"/>
          <w:lang w:val="de-DE" w:eastAsia="de-DE" w:bidi="de-DE"/>
        </w:rPr>
        <w:t>Welche Ich-Existenzen werden im wachen Zustand ausgelebt?</w:t>
      </w:r>
    </w:p>
    <w:p>
      <w:pPr>
        <w:pStyle w:val="Style22"/>
        <w:keepNext w:val="0"/>
        <w:keepLines w:val="0"/>
        <w:widowControl w:val="0"/>
        <w:numPr>
          <w:ilvl w:val="0"/>
          <w:numId w:val="531"/>
        </w:numPr>
        <w:shd w:val="clear" w:color="auto" w:fill="auto"/>
        <w:tabs>
          <w:tab w:pos="567" w:val="left"/>
        </w:tabs>
        <w:bidi w:val="0"/>
        <w:spacing w:line="240" w:lineRule="auto"/>
        <w:ind w:left="0" w:firstLine="360"/>
        <w:jc w:val="left"/>
      </w:pPr>
      <w:r>
        <w:rPr>
          <w:color w:val="000000"/>
          <w:spacing w:val="0"/>
          <w:w w:val="100"/>
          <w:position w:val="0"/>
          <w:shd w:val="clear" w:color="auto" w:fill="auto"/>
          <w:lang w:val="de-DE" w:eastAsia="de-DE" w:bidi="de-DE"/>
        </w:rPr>
        <w:t>Welche Ich-Existenzen gehören dem unterdrückten und hintergründigen Hintergänger zu ?</w:t>
      </w:r>
    </w:p>
    <w:p>
      <w:pPr>
        <w:pStyle w:val="Style22"/>
        <w:keepNext w:val="0"/>
        <w:keepLines w:val="0"/>
        <w:widowControl w:val="0"/>
        <w:numPr>
          <w:ilvl w:val="0"/>
          <w:numId w:val="53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Wie gestaltet sich </w:t>
      </w:r>
      <w:r>
        <w:rPr>
          <w:i/>
          <w:iCs/>
          <w:color w:val="000000"/>
          <w:spacing w:val="0"/>
          <w:w w:val="100"/>
          <w:position w:val="0"/>
          <w:shd w:val="clear" w:color="auto" w:fill="auto"/>
          <w:lang w:val="de-DE" w:eastAsia="de-DE" w:bidi="de-DE"/>
        </w:rPr>
        <w:t>aktuell</w:t>
      </w:r>
      <w:r>
        <w:rPr>
          <w:color w:val="000000"/>
          <w:spacing w:val="0"/>
          <w:w w:val="100"/>
          <w:position w:val="0"/>
          <w:shd w:val="clear" w:color="auto" w:fill="auto"/>
          <w:lang w:val="de-DE" w:eastAsia="de-DE" w:bidi="de-DE"/>
        </w:rPr>
        <w:t xml:space="preserve"> die Beziehung zwischen den vorder- und den hintergründigen, familiären Existenzen des Ichs ?</w:t>
      </w:r>
    </w:p>
    <w:p>
      <w:pPr>
        <w:pStyle w:val="Style22"/>
        <w:keepNext w:val="0"/>
        <w:keepLines w:val="0"/>
        <w:widowControl w:val="0"/>
        <w:numPr>
          <w:ilvl w:val="0"/>
          <w:numId w:val="53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Wie fern oder wie nahe steht der Analysand einer Integration seiner Teil</w:t>
        <w:softHyphen/>
        <w:t>existenzen und in welchem Maße wünscht er, mit dem ererbten Hintergänger eins zu sein, d. h. in autogener Weise mit ihm zu partizipieren?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muß hier noch betont werden, daß diese Art der Analyse auf der «Subjekt</w:t>
        <w:softHyphen/>
        <w:t xml:space="preserve">stufe» (H.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und die </w:t>
      </w:r>
      <w:r>
        <w:rPr>
          <w:i/>
          <w:iCs/>
          <w:color w:val="000000"/>
          <w:spacing w:val="0"/>
          <w:w w:val="100"/>
          <w:position w:val="0"/>
          <w:shd w:val="clear" w:color="auto" w:fill="auto"/>
          <w:lang w:val="de-DE" w:eastAsia="de-DE" w:bidi="de-DE"/>
        </w:rPr>
        <w:t>«giiständliche»,</w:t>
      </w:r>
      <w:r>
        <w:rPr>
          <w:color w:val="000000"/>
          <w:spacing w:val="0"/>
          <w:w w:val="100"/>
          <w:position w:val="0"/>
          <w:shd w:val="clear" w:color="auto" w:fill="auto"/>
          <w:lang w:val="de-DE" w:eastAsia="de-DE" w:bidi="de-DE"/>
        </w:rPr>
        <w:t xml:space="preserve"> Vergangenheit, Gegen</w:t>
        <w:softHyphen/>
        <w:t xml:space="preserve">wart und Zukunft </w:t>
      </w:r>
      <w:r>
        <w:rPr>
          <w:i/>
          <w:iCs/>
          <w:color w:val="000000"/>
          <w:spacing w:val="0"/>
          <w:w w:val="100"/>
          <w:position w:val="0"/>
          <w:shd w:val="clear" w:color="auto" w:fill="auto"/>
          <w:lang w:val="de-DE" w:eastAsia="de-DE" w:bidi="de-DE"/>
        </w:rPr>
        <w:t>vereinigende</w:t>
      </w:r>
      <w:r>
        <w:rPr>
          <w:color w:val="000000"/>
          <w:spacing w:val="0"/>
          <w:w w:val="100"/>
          <w:position w:val="0"/>
          <w:shd w:val="clear" w:color="auto" w:fill="auto"/>
          <w:lang w:val="de-DE" w:eastAsia="de-DE" w:bidi="de-DE"/>
        </w:rPr>
        <w:t xml:space="preserve"> Art der Traumauslegung durch Anwendung der Ich-Analyse eine sog. </w:t>
      </w:r>
      <w:r>
        <w:rPr>
          <w:i/>
          <w:iCs/>
          <w:color w:val="000000"/>
          <w:spacing w:val="0"/>
          <w:w w:val="100"/>
          <w:position w:val="0"/>
          <w:shd w:val="clear" w:color="auto" w:fill="auto"/>
          <w:lang w:val="de-DE" w:eastAsia="de-DE" w:bidi="de-DE"/>
        </w:rPr>
        <w:t>«gegenständliche»</w:t>
      </w:r>
      <w:r>
        <w:rPr>
          <w:color w:val="000000"/>
          <w:spacing w:val="0"/>
          <w:w w:val="100"/>
          <w:position w:val="0"/>
          <w:shd w:val="clear" w:color="auto" w:fill="auto"/>
          <w:lang w:val="de-DE" w:eastAsia="de-DE" w:bidi="de-DE"/>
        </w:rPr>
        <w:t xml:space="preserve"> Traumdeutung auf der «Objektstufe» im Sinne der Psychoanalyse nicht ausschließt. Wir müssen aber </w:t>
      </w:r>
      <w:r>
        <w:rPr>
          <w:i/>
          <w:iCs/>
          <w:color w:val="000000"/>
          <w:spacing w:val="0"/>
          <w:w w:val="100"/>
          <w:position w:val="0"/>
          <w:shd w:val="clear" w:color="auto" w:fill="auto"/>
          <w:lang w:val="de-DE" w:eastAsia="de-DE" w:bidi="de-DE"/>
        </w:rPr>
        <w:t>beide</w:t>
      </w:r>
      <w:r>
        <w:rPr>
          <w:color w:val="000000"/>
          <w:spacing w:val="0"/>
          <w:w w:val="100"/>
          <w:position w:val="0"/>
          <w:shd w:val="clear" w:color="auto" w:fill="auto"/>
          <w:lang w:val="de-DE" w:eastAsia="de-DE" w:bidi="de-DE"/>
        </w:rPr>
        <w:t xml:space="preserve"> anwenden und ihre Ergebnisse integrieren, wie dies aus Beispiel 13 ersichtlich wird. Die nachstehenden Beispiele beziehen sich nur auf die Anwendungsart der Ich-Ana</w:t>
        <w:softHyphen/>
        <w:t xml:space="preserve">lyse in den Traumdeutungen. Sie wurden mit Hilfe der </w:t>
      </w:r>
      <w:r>
        <w:rPr>
          <w:smallCaps/>
          <w:color w:val="000000"/>
          <w:spacing w:val="0"/>
          <w:w w:val="100"/>
          <w:position w:val="0"/>
          <w:shd w:val="clear" w:color="auto" w:fill="auto"/>
          <w:lang w:val="de-DE" w:eastAsia="de-DE" w:bidi="de-DE"/>
        </w:rPr>
        <w:t xml:space="preserve">FreudjtZw? </w:t>
      </w:r>
      <w:r>
        <w:rPr>
          <w:i/>
          <w:iCs/>
          <w:color w:val="000000"/>
          <w:spacing w:val="0"/>
          <w:w w:val="100"/>
          <w:position w:val="0"/>
          <w:shd w:val="clear" w:color="auto" w:fill="auto"/>
          <w:lang w:val="de-DE" w:eastAsia="de-DE" w:bidi="de-DE"/>
        </w:rPr>
        <w:t>«.Einfalls</w:t>
        <w:softHyphen/>
        <w:t>methode»,</w:t>
      </w:r>
      <w:r>
        <w:rPr>
          <w:color w:val="000000"/>
          <w:spacing w:val="0"/>
          <w:w w:val="100"/>
          <w:position w:val="0"/>
          <w:shd w:val="clear" w:color="auto" w:fill="auto"/>
          <w:lang w:val="de-DE" w:eastAsia="de-DE" w:bidi="de-DE"/>
        </w:rPr>
        <w:t xml:space="preserve"> aber </w:t>
      </w:r>
      <w:r>
        <w:rPr>
          <w:i/>
          <w:iCs/>
          <w:color w:val="000000"/>
          <w:spacing w:val="0"/>
          <w:w w:val="100"/>
          <w:position w:val="0"/>
          <w:shd w:val="clear" w:color="auto" w:fill="auto"/>
          <w:lang w:val="de-DE" w:eastAsia="de-DE" w:bidi="de-DE"/>
        </w:rPr>
        <w:t>«ich-analytisch»</w:t>
      </w:r>
      <w:r>
        <w:rPr>
          <w:color w:val="000000"/>
          <w:spacing w:val="0"/>
          <w:w w:val="100"/>
          <w:position w:val="0"/>
          <w:shd w:val="clear" w:color="auto" w:fill="auto"/>
          <w:lang w:val="de-DE" w:eastAsia="de-DE" w:bidi="de-DE"/>
        </w:rPr>
        <w:t xml:space="preserve"> ausgewertet.</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Beispiel n</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Vorgeschichte:</w:t>
      </w:r>
      <w:r>
        <w:rPr>
          <w:color w:val="000000"/>
          <w:spacing w:val="0"/>
          <w:w w:val="100"/>
          <w:position w:val="0"/>
          <w:shd w:val="clear" w:color="auto" w:fill="auto"/>
          <w:lang w:val="de-DE" w:eastAsia="de-DE" w:bidi="de-DE"/>
        </w:rPr>
        <w:t xml:space="preserve"> Die 30jährigc Frau lebt mit ihrem Mann und ihrer Mutter in einem verhängnis</w:t>
        <w:softHyphen/>
        <w:t>vollen Schicksalsdreieck. Die Mutter beherrscht völlig die Tochter, die ihr masochistisch hörig ist. Die Mutter ist auf den Mann und überhaupt auf jede Person eifersüchtig, mit der die Tochter in Verbindung tritt. Sie wurde mit den Jahren zu einer Querulantin, da sie fühlte, daß die Ehe der Tochter sie von ihr allmählich doch trennen wird. Die Tochter hing aber passiv-masochistisch weiter an der Mutter und konnte die sadomasochistische Kette, mit der sie - wie ein Galeeren- sträfling-an sie gebunden war, nicht zerbrechen. Eine Verschüttung (Abortus) vor einem Jahre, die ihrer Meinung nach durch die unerträglichen Szenen der Mutter verursacht wurde, beschäf</w:t>
        <w:softHyphen/>
        <w:t>tigt sie noch heute. Da bringt sie als dritten Traum den folgenden: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 Ich kam vom Mittagessen zurück in unser Geschäft, wann und wo es war, weiß ich nicht mehr.</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 II. (Phase des ersten Überstiegs der Schwelle.) An der Tür traf ich eine junge Frau in anderen Umständen, die mich fragte, ob sic eine Maniküre haben könnte. Ich bejahte das und half ihr hinein, wobei ich sie </w:t>
      </w:r>
      <w:r>
        <w:rPr>
          <w:i/>
          <w:iCs/>
          <w:color w:val="000000"/>
          <w:spacing w:val="0"/>
          <w:w w:val="100"/>
          <w:position w:val="0"/>
          <w:shd w:val="clear" w:color="auto" w:fill="auto"/>
          <w:lang w:val="de-DE" w:eastAsia="de-DE" w:bidi="de-DE"/>
        </w:rPr>
        <w:t>über die Schwelle hob.</w:t>
      </w:r>
    </w:p>
    <w:p>
      <w:pPr>
        <w:pStyle w:val="Style12"/>
        <w:keepNext w:val="0"/>
        <w:keepLines w:val="0"/>
        <w:widowControl w:val="0"/>
        <w:numPr>
          <w:ilvl w:val="0"/>
          <w:numId w:val="533"/>
        </w:numPr>
        <w:shd w:val="clear" w:color="auto" w:fill="auto"/>
        <w:tabs>
          <w:tab w:pos="682" w:val="left"/>
        </w:tabs>
        <w:bidi w:val="0"/>
        <w:ind w:left="0" w:firstLine="360"/>
        <w:jc w:val="left"/>
      </w:pPr>
      <w:r>
        <w:rPr>
          <w:color w:val="000000"/>
          <w:spacing w:val="0"/>
          <w:w w:val="100"/>
          <w:position w:val="0"/>
          <w:shd w:val="clear" w:color="auto" w:fill="auto"/>
          <w:lang w:val="de-DE" w:eastAsia="de-DE" w:bidi="de-DE"/>
        </w:rPr>
        <w:t>Das Geschäft war ein barackenähnlichcr, halbdunkler Raum, und alles schien sehr provi</w:t>
        <w:softHyphen/>
        <w:t xml:space="preserve">sorisch zu sein. Ich führte sie zu einem Tisch und sagte ihr, </w:t>
      </w:r>
      <w:r>
        <w:rPr>
          <w:i/>
          <w:iCs/>
          <w:color w:val="000000"/>
          <w:spacing w:val="0"/>
          <w:w w:val="100"/>
          <w:position w:val="0"/>
          <w:shd w:val="clear" w:color="auto" w:fill="auto"/>
          <w:lang w:val="de-DE" w:eastAsia="de-DE" w:bidi="de-DE"/>
        </w:rPr>
        <w:t xml:space="preserve">daß sie noch ein bißchen warten müsse, </w:t>
      </w:r>
      <w:r>
        <w:rPr>
          <w:color w:val="000000"/>
          <w:spacing w:val="0"/>
          <w:w w:val="100"/>
          <w:position w:val="0"/>
          <w:shd w:val="clear" w:color="auto" w:fill="auto"/>
          <w:lang w:val="de-DE" w:eastAsia="de-DE" w:bidi="de-DE"/>
        </w:rPr>
        <w:t>es würde gleich jemand zu ihr kommen.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Dann ging ich an ein Fenster und sah hinaus. Dort war halb eine Art Bahnhof und halb eine Art Gartenrestaurant. An der Einfahrt, die wieder wie eine Tankstelle aussah, standen meine drei Onkel, mit denen wir verfeindet sind. Ich dachte mir, wie schön es ist, daß ich nun ganz gleichgültig dagegen sei, wie sie sich uns gegenüber verhalten, und daß es eigentlich komisch ist, daß meine Cousine F., mit der ich noch immer befreundet bin, eigentlich dasselbe getan hat wie ich, obwohl wir uns seit Jahren nicht mehr gesehen haben und auf verschiedenen Kontinenten leben. Ihr Mann baut, genau wie der meine, ein Geschäft auf, und während es anläuft, betreiben wir, die Frauen, eine Art Schönheitssalon.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Ich ging dann zurück zu der jungen Frau und stieß ihre Tasche, einen großen </w:t>
      </w:r>
      <w:r>
        <w:rPr>
          <w:i/>
          <w:iCs/>
          <w:color w:val="000000"/>
          <w:spacing w:val="0"/>
          <w:w w:val="100"/>
          <w:position w:val="0"/>
          <w:shd w:val="clear" w:color="auto" w:fill="auto"/>
          <w:lang w:val="de-DE" w:eastAsia="de-DE" w:bidi="de-DE"/>
        </w:rPr>
        <w:t>Beutel,</w:t>
      </w:r>
      <w:r>
        <w:rPr>
          <w:color w:val="000000"/>
          <w:spacing w:val="0"/>
          <w:w w:val="100"/>
          <w:position w:val="0"/>
          <w:shd w:val="clear" w:color="auto" w:fill="auto"/>
          <w:lang w:val="de-DE" w:eastAsia="de-DE" w:bidi="de-DE"/>
        </w:rPr>
        <w:t xml:space="preserve"> den sie auf den Tisch gestellt hatte, um. Sic fiel hinunter, und eine große Anzahl Perlen und Halbedel</w:t>
        <w:softHyphen/>
        <w:t>steine, wie von einer Kette, rollten auf den Boden. Die junge Frau war sehr aufgeregt, aber ich beruhigte sie und sammelte alles auf.</w:t>
      </w:r>
    </w:p>
    <w:p>
      <w:pPr>
        <w:pStyle w:val="Style12"/>
        <w:keepNext w:val="0"/>
        <w:keepLines w:val="0"/>
        <w:widowControl w:val="0"/>
        <w:numPr>
          <w:ilvl w:val="0"/>
          <w:numId w:val="533"/>
        </w:numPr>
        <w:shd w:val="clear" w:color="auto" w:fill="auto"/>
        <w:tabs>
          <w:tab w:pos="682" w:val="left"/>
        </w:tabs>
        <w:bidi w:val="0"/>
        <w:ind w:left="0" w:firstLine="360"/>
        <w:jc w:val="left"/>
      </w:pPr>
      <w:r>
        <w:rPr>
          <w:color w:val="000000"/>
          <w:spacing w:val="0"/>
          <w:w w:val="100"/>
          <w:position w:val="0"/>
          <w:shd w:val="clear" w:color="auto" w:fill="auto"/>
          <w:lang w:val="de-DE" w:eastAsia="de-DE" w:bidi="de-DE"/>
        </w:rPr>
        <w:t>(Phase des zweiten Überstiegs der Schwelle.) Nachher verließ ich den Raum, und draußen traf ich meinen Onkel, der mich ziemlich gehässig ansah, während ich ganz ruhig an ihm vor</w:t>
        <w:softHyphen/>
        <w:t>überging, ihn gleichgültig anschaute und mir dachte, wie gut es sei, daß dieses Kapitel Familien</w:t>
        <w:softHyphen/>
        <w:t>geschichte endgültig vorbei sei. Dann wachte ich auf.»</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dem angegebenen Schema läßt sich dieser Traum unschwer in vier Phasen teilen: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 Phase:</w:t>
      </w:r>
      <w:r>
        <w:rPr>
          <w:color w:val="000000"/>
          <w:spacing w:val="0"/>
          <w:w w:val="100"/>
          <w:position w:val="0"/>
          <w:shd w:val="clear" w:color="auto" w:fill="auto"/>
          <w:lang w:val="de-DE" w:eastAsia="de-DE" w:bidi="de-DE"/>
        </w:rPr>
        <w:t xml:space="preserve"> Die Vorbereitung des wachen Ichs. Die Träumerin geht vom Mittagessen in das Geschäft ihres Mannes zurück, das erst vor kurzem gegründet wurde und wo sie in der Tat gelegentlich mitzuhelfen pflegt. Dieses Geschäft hat also in dem wachen Zustand eine gewichtige Aktualität. In den Einfällen </w:t>
      </w:r>
      <w:r>
        <w:rPr>
          <w:color w:val="000000"/>
          <w:spacing w:val="0"/>
          <w:w w:val="100"/>
          <w:position w:val="0"/>
          <w:shd w:val="clear" w:color="auto" w:fill="auto"/>
          <w:lang w:val="de-DE" w:eastAsia="de-DE" w:bidi="de-DE"/>
        </w:rPr>
        <w:t>erzählt sie auch von den gemeinsamen Arbeiten mit der Mutter nach dem Kriege, wobei die Mutter mit ihr stets unzufrieden war.</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 Phase:</w:t>
      </w:r>
      <w:r>
        <w:rPr>
          <w:color w:val="000000"/>
          <w:spacing w:val="0"/>
          <w:w w:val="100"/>
          <w:position w:val="0"/>
          <w:shd w:val="clear" w:color="auto" w:fill="auto"/>
          <w:lang w:val="de-DE" w:eastAsia="de-DE" w:bidi="de-DE"/>
        </w:rPr>
        <w:t xml:space="preserve"> Erster Überstieg der Schwelle. Die Träumerin trifft </w:t>
      </w:r>
      <w:r>
        <w:rPr>
          <w:i/>
          <w:iCs/>
          <w:color w:val="000000"/>
          <w:spacing w:val="0"/>
          <w:w w:val="100"/>
          <w:position w:val="0"/>
          <w:shd w:val="clear" w:color="auto" w:fill="auto"/>
          <w:lang w:val="de-DE" w:eastAsia="de-DE" w:bidi="de-DE"/>
        </w:rPr>
        <w:t xml:space="preserve">«an der Türe» </w:t>
      </w:r>
      <w:r>
        <w:rPr>
          <w:color w:val="000000"/>
          <w:spacing w:val="0"/>
          <w:w w:val="100"/>
          <w:position w:val="0"/>
          <w:shd w:val="clear" w:color="auto" w:fill="auto"/>
          <w:lang w:val="de-DE" w:eastAsia="de-DE" w:bidi="de-DE"/>
        </w:rPr>
        <w:t xml:space="preserve">eine schwangere Frau, die sie </w:t>
      </w:r>
      <w:r>
        <w:rPr>
          <w:i/>
          <w:iCs/>
          <w:color w:val="000000"/>
          <w:spacing w:val="0"/>
          <w:w w:val="100"/>
          <w:position w:val="0"/>
          <w:shd w:val="clear" w:color="auto" w:fill="auto"/>
          <w:lang w:val="de-DE" w:eastAsia="de-DE" w:bidi="de-DE"/>
        </w:rPr>
        <w:t>«über die Schwelle»</w:t>
      </w:r>
      <w:r>
        <w:rPr>
          <w:color w:val="000000"/>
          <w:spacing w:val="0"/>
          <w:w w:val="100"/>
          <w:position w:val="0"/>
          <w:shd w:val="clear" w:color="auto" w:fill="auto"/>
          <w:lang w:val="de-DE" w:eastAsia="de-DE" w:bidi="de-DE"/>
        </w:rPr>
        <w:t xml:space="preserve"> hebt. Eine klassische Form der Symbolik der ersten Schwelle. Die Träumerin geht in die </w:t>
      </w:r>
      <w:r>
        <w:rPr>
          <w:i/>
          <w:iCs/>
          <w:color w:val="000000"/>
          <w:spacing w:val="0"/>
          <w:w w:val="100"/>
          <w:position w:val="0"/>
          <w:shd w:val="clear" w:color="auto" w:fill="auto"/>
          <w:lang w:val="de-DE" w:eastAsia="de-DE" w:bidi="de-DE"/>
        </w:rPr>
        <w:t>Wunschwelt der Schwanger</w:t>
        <w:softHyphen/>
        <w:t>schaft</w:t>
      </w:r>
      <w:r>
        <w:rPr>
          <w:color w:val="000000"/>
          <w:spacing w:val="0"/>
          <w:w w:val="100"/>
          <w:position w:val="0"/>
          <w:shd w:val="clear" w:color="auto" w:fill="auto"/>
          <w:lang w:val="de-DE" w:eastAsia="de-DE" w:bidi="de-DE"/>
        </w:rPr>
        <w:t xml:space="preserve"> hinüber. Sie erzählt aber, daß nicht nur sie selbst, sondern auch ihre Mutter das Kind wünschte, welches dann der Mutter «einen neuen Inhalt geben solle». Sie selbst war aber damals noch zu sehr mit ihrer «Kosmetik» beschäftigt, mit Lackieren der Fuß- und Handnägel, eine Tätigkeit, auf die die Mutter stets mit Streit reagierte. Darum will im Traum die junge schwangere Frau eine Maniküre haben, und darum betreibt sie im dritten Teil des Traumes einen Schönheitssalon. Die «Maniküre» der schwangeren Frau hat aber auch eine andere Auslegung gefunden. Darüber sprechen wir zum Schluß. Auf Grund der Einfälle mußten wir diesen ersten «Schwellenteil» des Traumes wie folgt auslegen: Das wache Ich geht in die Wunschwelt der Schwangerschaft über, es hebt die schwangere junge Frau über die Schwelle, steht aber noch ambivalent der Schwangerschaft gegenüber, da ihm die Schönheitspflege noch zu wichtig ist. Die Frage der Schwangerschaft beschäftigt es im Traum. Die Aufspaltung der Person in zwei Ich-Existenzen: </w:t>
      </w:r>
      <w:r>
        <w:rPr>
          <w:i/>
          <w:iCs/>
          <w:color w:val="000000"/>
          <w:spacing w:val="0"/>
          <w:w w:val="100"/>
          <w:position w:val="0"/>
          <w:shd w:val="clear" w:color="auto" w:fill="auto"/>
          <w:lang w:val="de-DE" w:eastAsia="de-DE" w:bidi="de-DE"/>
        </w:rPr>
        <w:t>Schönsein</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Schwanger sein,</w:t>
      </w:r>
      <w:r>
        <w:rPr>
          <w:color w:val="000000"/>
          <w:spacing w:val="0"/>
          <w:w w:val="100"/>
          <w:position w:val="0"/>
          <w:shd w:val="clear" w:color="auto" w:fill="auto"/>
          <w:lang w:val="de-DE" w:eastAsia="de-DE" w:bidi="de-DE"/>
        </w:rPr>
        <w:t xml:space="preserve"> avisiert an der Schwelle des Trau</w:t>
        <w:softHyphen/>
        <w:t>mes, worum es eigentlich in diesem Traum geht. Die Schwellenphase kündigt das Dilemma von «Schönsein oder Schwangersein» plastisch an.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dritte Phase</w:t>
      </w:r>
      <w:r>
        <w:rPr>
          <w:color w:val="000000"/>
          <w:spacing w:val="0"/>
          <w:w w:val="100"/>
          <w:position w:val="0"/>
          <w:shd w:val="clear" w:color="auto" w:fill="auto"/>
          <w:lang w:val="de-DE" w:eastAsia="de-DE" w:bidi="de-DE"/>
        </w:rPr>
        <w:t xml:space="preserve"> bringt die eigentlichen Traumgeschehnisse und Gedanken. Die wache, schönheitspflegende Ich-Existenz teilt der schwangeren Ich-Existenz mit, </w:t>
      </w:r>
      <w:r>
        <w:rPr>
          <w:i/>
          <w:iCs/>
          <w:color w:val="000000"/>
          <w:spacing w:val="0"/>
          <w:w w:val="100"/>
          <w:position w:val="0"/>
          <w:shd w:val="clear" w:color="auto" w:fill="auto"/>
          <w:lang w:val="de-DE" w:eastAsia="de-DE" w:bidi="de-DE"/>
        </w:rPr>
        <w:t>«daß sie noch ein bißchen warten müsse».</w:t>
      </w:r>
      <w:r>
        <w:rPr>
          <w:color w:val="000000"/>
          <w:spacing w:val="0"/>
          <w:w w:val="100"/>
          <w:position w:val="0"/>
          <w:shd w:val="clear" w:color="auto" w:fill="auto"/>
          <w:lang w:val="de-DE" w:eastAsia="de-DE" w:bidi="de-DE"/>
        </w:rPr>
        <w:t xml:space="preserve"> Im Laufe der Assoziationen gibt die Analysandin zu, daß sie eigentlich eine Zeitlang noch gerne </w:t>
      </w:r>
      <w:r>
        <w:rPr>
          <w:i/>
          <w:iCs/>
          <w:color w:val="000000"/>
          <w:spacing w:val="0"/>
          <w:w w:val="100"/>
          <w:position w:val="0"/>
          <w:shd w:val="clear" w:color="auto" w:fill="auto"/>
          <w:lang w:val="de-DE" w:eastAsia="de-DE" w:bidi="de-DE"/>
        </w:rPr>
        <w:t>ohne</w:t>
      </w:r>
      <w:r>
        <w:rPr>
          <w:color w:val="000000"/>
          <w:spacing w:val="0"/>
          <w:w w:val="100"/>
          <w:position w:val="0"/>
          <w:shd w:val="clear" w:color="auto" w:fill="auto"/>
          <w:lang w:val="de-DE" w:eastAsia="de-DE" w:bidi="de-DE"/>
        </w:rPr>
        <w:t xml:space="preserve"> Kind leben möchte. Sie fühlt sich derzeit noch nicht reif, Mutter zu sein. Ihre Ehe, ihr Haus ist alles noch im « Rohbau », im Werden, ihr scheint noch alles « provisorisch » zu sein. Man muß noch mit dem Kind warten. Der «Bahnhof» erinnert sie an die Herzanfälle der Mutter, die sie bei der Fahrt ins Ausland bekam und wovor sie selber Angst hatte. Angst vor dem Tod der Mutter - gleichzeitig aber Angst vor dem Tod bei der Geburt, und zwar aus Schuldgefühl, weil sie die Mutter so oft gekränkt hat. Anspielungen auf Wünsche in der Kindheit und auch in späterer Zeit: die Mutter soll lieber sterben als sie weiter so quälen. Die Mutter hat ihr mit der Faust ins Gesicht geschlagen, so daß sie eine Zeitlang nicht hörte. Sie wollte sie zwingen, sich von dem Bräutigam zu entloben. Probandin ging im</w:t>
        <w:softHyphen/>
        <w:t>mer zum «Bahnhof» spazieren, wenn die Mutter zu Hause tobte. Das «Garten</w:t>
        <w:softHyphen/>
        <w:t>restaurant» erinnert sie ebenfalls an Streitszenen, die aber von dem Vater in Wut arrangiert wurden. Es fällt ihr ihre Ohnmachtsituation den allmächtigen Eltern gegenüber ein, die sie aus «sacro egoismo » zugrunde gerichtet haben. Die Macht</w:t>
        <w:softHyphen/>
        <w:t xml:space="preserve">ansprüche der Mutter waren so grenzenlos, daß sie ihr mitteilte, </w:t>
      </w:r>
      <w:r>
        <w:rPr>
          <w:i/>
          <w:iCs/>
          <w:color w:val="000000"/>
          <w:spacing w:val="0"/>
          <w:w w:val="100"/>
          <w:position w:val="0"/>
          <w:shd w:val="clear" w:color="auto" w:fill="auto"/>
          <w:lang w:val="de-DE" w:eastAsia="de-DE" w:bidi="de-DE"/>
        </w:rPr>
        <w:t>«wenn du ein Kind bekommst, dann gehört es mir».</w:t>
      </w:r>
      <w:r>
        <w:rPr>
          <w:color w:val="000000"/>
          <w:spacing w:val="0"/>
          <w:w w:val="100"/>
          <w:position w:val="0"/>
          <w:shd w:val="clear" w:color="auto" w:fill="auto"/>
          <w:lang w:val="de-DE" w:eastAsia="de-DE" w:bidi="de-DE"/>
        </w:rPr>
        <w:t xml:space="preserve"> Während der Schwangerschaft war sie stets besorgt, was geschehen werde, wenn das Kind zur Welt kommt. Es werden dann neue Zwistigkeiten kommen. Sie hatte während der Schwangerschaft furchtbare Abneigung der Mutter, vielleicht auch der «Mutterschaft» gegenüber, die sie sehr schwer ertrug. Plötzlich fällt ihr ein, daß ein Vetter ihres Vaters seine Frau auf der Hochzeitsreise erschossen und dann Selbstmord begangen hat. Hier erwacht in ihr ebenfalls die Idee, die Mutter und sich zu töten. Noch ein Umstand hat sie </w:t>
      </w:r>
      <w:r>
        <w:rPr>
          <w:color w:val="000000"/>
          <w:spacing w:val="0"/>
          <w:w w:val="100"/>
          <w:position w:val="0"/>
          <w:shd w:val="clear" w:color="auto" w:fill="auto"/>
          <w:lang w:val="de-DE" w:eastAsia="de-DE" w:bidi="de-DE"/>
        </w:rPr>
        <w:t xml:space="preserve">zu dieser Zeit fürchterlich niedergeschlagen: die </w:t>
      </w:r>
      <w:r>
        <w:rPr>
          <w:i/>
          <w:iCs/>
          <w:color w:val="000000"/>
          <w:spacing w:val="0"/>
          <w:w w:val="100"/>
          <w:position w:val="0"/>
          <w:shd w:val="clear" w:color="auto" w:fill="auto"/>
          <w:lang w:val="de-DE" w:eastAsia="de-DE" w:bidi="de-DE"/>
        </w:rPr>
        <w:t>Geldfrage</w:t>
      </w:r>
      <w:r>
        <w:rPr>
          <w:color w:val="000000"/>
          <w:spacing w:val="0"/>
          <w:w w:val="100"/>
          <w:position w:val="0"/>
          <w:shd w:val="clear" w:color="auto" w:fill="auto"/>
          <w:lang w:val="de-DE" w:eastAsia="de-DE" w:bidi="de-DE"/>
        </w:rPr>
        <w:t xml:space="preserve"> (die «Tankstelle»), die ihre Onkel im Ausland in der Hand hatten, welche sie ihrer Erbschaft zu be</w:t>
        <w:softHyphen/>
        <w:t xml:space="preserve">rauben versuchten. Die «Einfahrt» in das Land, wo ihr Vermögen bei den Onkeln deponiert war, haben diese Verwandten mit allen möglichen Ausreden verhindern wollen. Eine weitere Argumentation, warum sie die «schwangere» Frau warten ließ. Die Cousine F. ist für sie eine Wegweiserin aus dieser Klemme gewesen, denn diese hat sich von der Familie völlig losgerissen und wurde frei. Im Traum erscheint somit eine neue Schicksalsmöglichkeit, eine Ich-Existenz, die sich frei macht von der Mutter und von den Gaunereien der Onkel. Diese </w:t>
      </w:r>
      <w:r>
        <w:rPr>
          <w:i/>
          <w:iCs/>
          <w:color w:val="000000"/>
          <w:spacing w:val="0"/>
          <w:w w:val="100"/>
          <w:position w:val="0"/>
          <w:shd w:val="clear" w:color="auto" w:fill="auto"/>
          <w:lang w:val="de-DE" w:eastAsia="de-DE" w:bidi="de-DE"/>
        </w:rPr>
        <w:t xml:space="preserve">nach Freiheit </w:t>
      </w:r>
      <w:r>
        <w:rPr>
          <w:color w:val="000000"/>
          <w:spacing w:val="0"/>
          <w:w w:val="100"/>
          <w:position w:val="0"/>
          <w:shd w:val="clear" w:color="auto" w:fill="auto"/>
          <w:lang w:val="de-DE" w:eastAsia="de-DE" w:bidi="de-DE"/>
        </w:rPr>
        <w:t xml:space="preserve">strebende Ich-Existenz, die sie in der Wirklichkeit stets unterdrückt hat, erscheint ihr nun als die richtige Lösung im Traum. Sie geht zu der schwangeren Frau zurück und stößt ihr ihren wertvollen </w:t>
      </w:r>
      <w:r>
        <w:rPr>
          <w:i/>
          <w:iCs/>
          <w:color w:val="000000"/>
          <w:spacing w:val="0"/>
          <w:w w:val="100"/>
          <w:position w:val="0"/>
          <w:shd w:val="clear" w:color="auto" w:fill="auto"/>
          <w:lang w:val="de-DE" w:eastAsia="de-DE" w:bidi="de-DE"/>
        </w:rPr>
        <w:t>«Beutel» (Frucht)</w:t>
      </w:r>
      <w:r>
        <w:rPr>
          <w:color w:val="000000"/>
          <w:spacing w:val="0"/>
          <w:w w:val="100"/>
          <w:position w:val="0"/>
          <w:shd w:val="clear" w:color="auto" w:fill="auto"/>
          <w:lang w:val="de-DE" w:eastAsia="de-DE" w:bidi="de-DE"/>
        </w:rPr>
        <w:t xml:space="preserve"> mit einer großen Anzahl von Perlen und Halbedelsteinen einfach vom Tisch. </w:t>
      </w:r>
      <w:r>
        <w:rPr>
          <w:i/>
          <w:iCs/>
          <w:color w:val="000000"/>
          <w:spacing w:val="0"/>
          <w:w w:val="100"/>
          <w:position w:val="0"/>
          <w:shd w:val="clear" w:color="auto" w:fill="auto"/>
          <w:lang w:val="de-DE" w:eastAsia="de-DE" w:bidi="de-DE"/>
        </w:rPr>
        <w:t>Somit verursachte sie selbst die Verschüttung.</w:t>
      </w:r>
      <w:r>
        <w:rPr>
          <w:color w:val="000000"/>
          <w:spacing w:val="0"/>
          <w:w w:val="100"/>
          <w:position w:val="0"/>
          <w:shd w:val="clear" w:color="auto" w:fill="auto"/>
          <w:lang w:val="de-DE" w:eastAsia="de-DE" w:bidi="de-DE"/>
        </w:rPr>
        <w:t xml:space="preserve"> Sie selbst machte also Schluß mit der Gravidität und befreite sich vom Frucht-«Beutel», der für ihre Mutter so wertvoll war (Perlen, Halbedel</w:t>
        <w:softHyphen/>
        <w:t>steine).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Hauptteil des Traumes begegnet das wache Ich ihren hintergründigen, mannigfaltigen Schicksalsmöglichkeiten. Dies sind: 1. der Wunsch aus der Ver</w:t>
        <w:softHyphen/>
        <w:t>gangenheit, die Mutter soll sterben (Bahnhof, Herzanfallszene); 2. die «Vetter</w:t>
        <w:softHyphen/>
        <w:t>figur», die durch Mord und Selbstmord das Problem gelöst hat; 3. die Onkel väterlicherseits, die ihr das Familienerbe vorenthalten wollten («Einfahrt», «Tankstelle»); 4. die Angst, daß die Mutter ihr das Kind wegnehmen werde, um für ihr eigenes Leben ein neues Ziel zu finden; 5. die Cousine als Wegweiserin, indem sie sich von der Familie loszulösen vermochte.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Alle diese familiären Erlebnisse und Schicksalsmöglichkeiten, mit denen sich das wache Ich im Traum konfrontiert, führten sie zu der Lösung der Schwanger</w:t>
        <w:softHyphen/>
        <w:t xml:space="preserve">schaftsfrage : </w:t>
      </w:r>
      <w:r>
        <w:rPr>
          <w:i/>
          <w:iCs/>
          <w:color w:val="000000"/>
          <w:spacing w:val="0"/>
          <w:w w:val="100"/>
          <w:position w:val="0"/>
          <w:shd w:val="clear" w:color="auto" w:fill="auto"/>
          <w:lang w:val="de-DE" w:eastAsia="de-DE" w:bidi="de-DE"/>
        </w:rPr>
        <w:t>die Schwangerschaft («Beutel») muß abgebrochen werden, die junge schwan</w:t>
        <w:softHyphen/>
        <w:t>gere Frau soll warten.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Träumerin erzählt uns also im Traum - wie eine Angeklagte -, warum sie eigentlich die erste Schwangerschaft durch einen spontanen Abortus beenden mußte.</w:t>
      </w:r>
      <w:r>
        <w:rPr>
          <w:color w:val="000000"/>
          <w:spacing w:val="0"/>
          <w:w w:val="100"/>
          <w:position w:val="0"/>
          <w:shd w:val="clear" w:color="auto" w:fill="auto"/>
          <w:lang w:val="de-DE" w:eastAsia="de-DE" w:bidi="de-DE"/>
        </w:rPr>
        <w:t xml:space="preserve"> Bisher trug sie für diese Tat eine unbewußte Schuld; nun will sie auch davon frei sein. Das «wache Ich» im Traum arbeitet hier wie ein Untersuchungsrichter, der eine Tat (Abbrechen der Schwangerschaft) minuziös auf ihre letzten Beweggründe zurück</w:t>
        <w:softHyphen/>
        <w:t xml:space="preserve">zuführen bestrebt ist. Dieser Hauptteil des Traumes ist also ein Geständnis einer </w:t>
      </w:r>
      <w:r>
        <w:rPr>
          <w:i/>
          <w:iCs/>
          <w:color w:val="000000"/>
          <w:spacing w:val="0"/>
          <w:w w:val="100"/>
          <w:position w:val="0"/>
          <w:shd w:val="clear" w:color="auto" w:fill="auto"/>
          <w:lang w:val="de-DE" w:eastAsia="de-DE" w:bidi="de-DE"/>
        </w:rPr>
        <w:t>Täterin,</w:t>
      </w:r>
      <w:r>
        <w:rPr>
          <w:color w:val="000000"/>
          <w:spacing w:val="0"/>
          <w:w w:val="100"/>
          <w:position w:val="0"/>
          <w:shd w:val="clear" w:color="auto" w:fill="auto"/>
          <w:lang w:val="de-DE" w:eastAsia="de-DE" w:bidi="de-DE"/>
        </w:rPr>
        <w:t xml:space="preserve"> die ihre Schwangerschaft abgebrochen hat.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vierte Phase,</w:t>
      </w:r>
      <w:r>
        <w:rPr>
          <w:color w:val="000000"/>
          <w:spacing w:val="0"/>
          <w:w w:val="100"/>
          <w:position w:val="0"/>
          <w:shd w:val="clear" w:color="auto" w:fill="auto"/>
          <w:lang w:val="de-DE" w:eastAsia="de-DE" w:bidi="de-DE"/>
        </w:rPr>
        <w:t xml:space="preserve"> also der «zweite Überstieg der Schwelle», bringt die «hypno- pompische Schwellensymbolik» für die Katharsis und das beglückende Auf</w:t>
        <w:softHyphen/>
        <w:t xml:space="preserve">wachen. Trotzdem die Familie (Onkel) sie «gehässig anschauen», geht sie jetzt gleichgültig an ihnen vorbei und denkt: </w:t>
      </w:r>
      <w:r>
        <w:rPr>
          <w:i/>
          <w:iCs/>
          <w:color w:val="000000"/>
          <w:spacing w:val="0"/>
          <w:w w:val="100"/>
          <w:position w:val="0"/>
          <w:shd w:val="clear" w:color="auto" w:fill="auto"/>
          <w:lang w:val="de-DE" w:eastAsia="de-DE" w:bidi="de-DE"/>
        </w:rPr>
        <w:t>«Wie gutes sei, daß dieses Kapitel Familien</w:t>
        <w:softHyphen/>
        <w:t>geschichte (aber auch dasjenige des Traumes) endgültig vorbei sei.»</w:t>
      </w:r>
      <w:r>
        <w:rPr>
          <w:color w:val="000000"/>
          <w:spacing w:val="0"/>
          <w:w w:val="100"/>
          <w:position w:val="0"/>
          <w:shd w:val="clear" w:color="auto" w:fill="auto"/>
          <w:lang w:val="de-DE" w:eastAsia="de-DE" w:bidi="de-DE"/>
        </w:rPr>
        <w:t xml:space="preserve"> Und damit wacht sie auf.</w:t>
      </w:r>
    </w:p>
    <w:p>
      <w:pPr>
        <w:pStyle w:val="Style22"/>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Man könnte voreilig den Schluß ziehen, daß die Träumerin in diesem Traum nur über die </w:t>
      </w:r>
      <w:r>
        <w:rPr>
          <w:i/>
          <w:iCs/>
          <w:color w:val="000000"/>
          <w:spacing w:val="0"/>
          <w:w w:val="100"/>
          <w:position w:val="0"/>
          <w:shd w:val="clear" w:color="auto" w:fill="auto"/>
          <w:lang w:val="de-DE" w:eastAsia="de-DE" w:bidi="de-DE"/>
        </w:rPr>
        <w:t>seelischen</w:t>
      </w:r>
      <w:r>
        <w:rPr>
          <w:color w:val="000000"/>
          <w:spacing w:val="0"/>
          <w:w w:val="100"/>
          <w:position w:val="0"/>
          <w:shd w:val="clear" w:color="auto" w:fill="auto"/>
          <w:lang w:val="de-DE" w:eastAsia="de-DE" w:bidi="de-DE"/>
        </w:rPr>
        <w:t xml:space="preserve"> Motive der ersten Verschüttung, die vor einem Jahr ablief, ein Geständnis abgebe. Wir waren anderer Meinung. An der Schwelle des Trau</w:t>
        <w:softHyphen/>
        <w:t xml:space="preserve">mes erscheint ja - wie wir sahen - eine junge schwangere Frau und fragt sie (das </w:t>
      </w:r>
      <w:r>
        <w:rPr>
          <w:color w:val="000000"/>
          <w:spacing w:val="0"/>
          <w:w w:val="100"/>
          <w:position w:val="0"/>
          <w:shd w:val="clear" w:color="auto" w:fill="auto"/>
          <w:lang w:val="de-DE" w:eastAsia="de-DE" w:bidi="de-DE"/>
        </w:rPr>
        <w:t xml:space="preserve">wache Ich), ob sie eine «Maniküre» haben könnte. Die Träumerin (ihr waches Ich) </w:t>
      </w:r>
      <w:r>
        <w:rPr>
          <w:i/>
          <w:iCs/>
          <w:color w:val="000000"/>
          <w:spacing w:val="0"/>
          <w:w w:val="100"/>
          <w:position w:val="0"/>
          <w:shd w:val="clear" w:color="auto" w:fill="auto"/>
          <w:lang w:val="de-DE" w:eastAsia="de-DE" w:bidi="de-DE"/>
        </w:rPr>
        <w:t>bejahte</w:t>
      </w:r>
      <w:r>
        <w:rPr>
          <w:color w:val="000000"/>
          <w:spacing w:val="0"/>
          <w:w w:val="100"/>
          <w:position w:val="0"/>
          <w:shd w:val="clear" w:color="auto" w:fill="auto"/>
          <w:lang w:val="de-DE" w:eastAsia="de-DE" w:bidi="de-DE"/>
        </w:rPr>
        <w:t xml:space="preserve"> dies. Nachdem die Analysandin alle ihre Einfälle zum Reizwort «Maniküre» abgeliefert hatte, fragten wir sie, </w:t>
      </w:r>
      <w:r>
        <w:rPr>
          <w:i/>
          <w:iCs/>
          <w:color w:val="000000"/>
          <w:spacing w:val="0"/>
          <w:w w:val="100"/>
          <w:position w:val="0"/>
          <w:shd w:val="clear" w:color="auto" w:fill="auto"/>
          <w:lang w:val="de-DE" w:eastAsia="de-DE" w:bidi="de-DE"/>
        </w:rPr>
        <w:t>ob eine Curetage bei ihr heute nicht aktuell wäre.</w:t>
      </w:r>
      <w:r>
        <w:rPr>
          <w:color w:val="000000"/>
          <w:spacing w:val="0"/>
          <w:w w:val="100"/>
          <w:position w:val="0"/>
          <w:shd w:val="clear" w:color="auto" w:fill="auto"/>
          <w:lang w:val="de-DE" w:eastAsia="de-DE" w:bidi="de-DE"/>
        </w:rPr>
        <w:t xml:space="preserve"> Sie verneinte es. Zwei Tage später kam sie aber aufgeregt in die Stunde und teilte mir mit, daß sie seit zwei Tagen eine schwere Blutung habe und daß der Gynäkologe ihr eine eventuelle Curetage in Aussicht stellte, da er auch an eine spontane Frühgeburt denken muß.</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Traum könnte demnach nicht nur eine retrospektive, sondern auch eine </w:t>
      </w:r>
      <w:r>
        <w:rPr>
          <w:i/>
          <w:iCs/>
          <w:color w:val="000000"/>
          <w:spacing w:val="0"/>
          <w:w w:val="100"/>
          <w:position w:val="0"/>
          <w:shd w:val="clear" w:color="auto" w:fill="auto"/>
          <w:lang w:val="de-DE" w:eastAsia="de-DE" w:bidi="de-DE"/>
        </w:rPr>
        <w:t>gegenwärtige</w:t>
      </w:r>
      <w:r>
        <w:rPr>
          <w:color w:val="000000"/>
          <w:spacing w:val="0"/>
          <w:w w:val="100"/>
          <w:position w:val="0"/>
          <w:shd w:val="clear" w:color="auto" w:fill="auto"/>
          <w:lang w:val="de-DE" w:eastAsia="de-DE" w:bidi="de-DE"/>
        </w:rPr>
        <w:t xml:space="preserve"> bzw. </w:t>
      </w:r>
      <w:r>
        <w:rPr>
          <w:i/>
          <w:iCs/>
          <w:color w:val="000000"/>
          <w:spacing w:val="0"/>
          <w:w w:val="100"/>
          <w:position w:val="0"/>
          <w:shd w:val="clear" w:color="auto" w:fill="auto"/>
          <w:lang w:val="de-DE" w:eastAsia="de-DE" w:bidi="de-DE"/>
        </w:rPr>
        <w:t>prospektive</w:t>
      </w:r>
      <w:r>
        <w:rPr>
          <w:color w:val="000000"/>
          <w:spacing w:val="0"/>
          <w:w w:val="100"/>
          <w:position w:val="0"/>
          <w:shd w:val="clear" w:color="auto" w:fill="auto"/>
          <w:lang w:val="de-DE" w:eastAsia="de-DE" w:bidi="de-DE"/>
        </w:rPr>
        <w:t xml:space="preserve"> Bedeutung haben. Das würde also sagen, daß </w:t>
      </w:r>
      <w:r>
        <w:rPr>
          <w:i/>
          <w:iCs/>
          <w:color w:val="000000"/>
          <w:spacing w:val="0"/>
          <w:w w:val="100"/>
          <w:position w:val="0"/>
          <w:shd w:val="clear" w:color="auto" w:fill="auto"/>
          <w:lang w:val="de-DE" w:eastAsia="de-DE" w:bidi="de-DE"/>
        </w:rPr>
        <w:t>die Analysandin auch heute noch gegen die Schwangerschaft ist</w:t>
      </w:r>
      <w:r>
        <w:rPr>
          <w:color w:val="000000"/>
          <w:spacing w:val="0"/>
          <w:w w:val="100"/>
          <w:position w:val="0"/>
          <w:shd w:val="clear" w:color="auto" w:fill="auto"/>
          <w:lang w:val="de-DE" w:eastAsia="de-DE" w:bidi="de-DE"/>
        </w:rPr>
        <w:t xml:space="preserve"> und im Traum ihre </w:t>
      </w:r>
      <w:r>
        <w:rPr>
          <w:i/>
          <w:iCs/>
          <w:color w:val="000000"/>
          <w:spacing w:val="0"/>
          <w:w w:val="100"/>
          <w:position w:val="0"/>
          <w:shd w:val="clear" w:color="auto" w:fill="auto"/>
          <w:lang w:val="de-DE" w:eastAsia="de-DE" w:bidi="de-DE"/>
        </w:rPr>
        <w:t>unbe</w:t>
        <w:softHyphen/>
        <w:t>wußten</w:t>
      </w:r>
      <w:r>
        <w:rPr>
          <w:color w:val="000000"/>
          <w:spacing w:val="0"/>
          <w:w w:val="100"/>
          <w:position w:val="0"/>
          <w:shd w:val="clear" w:color="auto" w:fill="auto"/>
          <w:lang w:val="de-DE" w:eastAsia="de-DE" w:bidi="de-DE"/>
        </w:rPr>
        <w:t xml:space="preserve"> seelischen Argumente nochmals vorführt, um die vergangene und die gegenwärtige Verschüttung zu rechtfertigen.</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Beispiel 12</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Vorgeschichte:</w:t>
      </w:r>
      <w:r>
        <w:rPr>
          <w:color w:val="000000"/>
          <w:spacing w:val="0"/>
          <w:w w:val="100"/>
          <w:position w:val="0"/>
          <w:shd w:val="clear" w:color="auto" w:fill="auto"/>
          <w:lang w:val="de-DE" w:eastAsia="de-DE" w:bidi="de-DE"/>
        </w:rPr>
        <w:t xml:space="preserve"> Der 28jährigc Psychologe aus Deutschland lebte bisher bei den Eltern in einer aufregenden Spannungssituation. Darum hat er sich entschlossen, im Ausland weiterzu</w:t>
        <w:softHyphen/>
        <w:t xml:space="preserve">studieren. Der Vater, ein weiblich-zärtlicher Mann, ein Musiker, ist stark paranoid und hat jegliche Beziehung zu seiner Frau abgebrochen. Die Mutter ist das Gegenstück zum Vater: eine harte, strenge, kühle, selbstbewußte, mit Mann und Sohn rivalisierende habmachtgicrige Person, die den Lebensraum des Sohnes - wie früher den des Mannes - mit Gewalt </w:t>
      </w:r>
      <w:r>
        <w:rPr>
          <w:i/>
          <w:iCs/>
          <w:color w:val="000000"/>
          <w:spacing w:val="0"/>
          <w:w w:val="100"/>
          <w:position w:val="0"/>
          <w:shd w:val="clear" w:color="auto" w:fill="auto"/>
          <w:lang w:val="de-DE" w:eastAsia="de-DE" w:bidi="de-DE"/>
        </w:rPr>
        <w:t xml:space="preserve">eim'uengen </w:t>
      </w:r>
      <w:r>
        <w:rPr>
          <w:color w:val="000000"/>
          <w:spacing w:val="0"/>
          <w:w w:val="100"/>
          <w:position w:val="0"/>
          <w:shd w:val="clear" w:color="auto" w:fill="auto"/>
          <w:lang w:val="de-DE" w:eastAsia="de-DE" w:bidi="de-DE"/>
        </w:rPr>
        <w:t xml:space="preserve">bestrebt ist. Gegenüber der «systolischen» Enge der Mutter (^-Mensch) steht die Tendenz des Vaters und des Sohnes nach «Weite» und «Flöhe». Beide sind ausgeprägte, weiche </w:t>
      </w:r>
      <w:r>
        <w:rPr>
          <w:i/>
          <w:iCs/>
          <w:color w:val="000000"/>
          <w:spacing w:val="0"/>
          <w:w w:val="100"/>
          <w:position w:val="0"/>
          <w:shd w:val="clear" w:color="auto" w:fill="auto"/>
          <w:lang w:val="de-DE" w:eastAsia="de-DE" w:bidi="de-DE"/>
        </w:rPr>
        <w:t>Ego- diastoliker</w:t>
      </w:r>
      <w:r>
        <w:rPr>
          <w:color w:val="000000"/>
          <w:spacing w:val="0"/>
          <w:w w:val="100"/>
          <w:position w:val="0"/>
          <w:shd w:val="clear" w:color="auto" w:fill="auto"/>
          <w:lang w:val="de-DE" w:eastAsia="de-DE" w:bidi="de-DE"/>
        </w:rPr>
        <w:t xml:space="preserve"> (/&gt;-Mcnschcn). Der große innenscclischc Konflikt des Probanden besteht nun in der Lösung der Frage: IP7« </w:t>
      </w:r>
      <w:r>
        <w:rPr>
          <w:i/>
          <w:iCs/>
          <w:color w:val="000000"/>
          <w:spacing w:val="0"/>
          <w:w w:val="100"/>
          <w:position w:val="0"/>
          <w:shd w:val="clear" w:color="auto" w:fill="auto"/>
          <w:lang w:val="de-DE" w:eastAsia="de-DE" w:bidi="de-DE"/>
        </w:rPr>
        <w:t>könnte er in sich die mitgebrachten egodiasioliseben Tendenzen des Vaters mit den egosystolischen Tendenzen der Mutter vereinigen?</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Welchen Erbteil soll er wählen?</w:t>
      </w:r>
      <w:r>
        <w:rPr>
          <w:color w:val="000000"/>
          <w:spacing w:val="0"/>
          <w:w w:val="100"/>
          <w:position w:val="0"/>
          <w:shd w:val="clear" w:color="auto" w:fill="auto"/>
          <w:lang w:val="de-DE" w:eastAsia="de-DE" w:bidi="de-DE"/>
        </w:rPr>
        <w:t xml:space="preserve"> Sein Traum (Nr. 15) gibt uns ein klares Bild von diesen aktuellen Vorgängen und von den Aus</w:t>
        <w:softHyphen/>
        <w:t>einandersetzungen im Unbewußten: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«I. Ich mache eine größere Bergtour in der Ostschweiz. Es führt zwar eine Drahtseilbahn hinauf, doch ich gehe den ordentlichen, weiten Weg zu Fuß.</w:t>
      </w:r>
    </w:p>
    <w:p>
      <w:pPr>
        <w:pStyle w:val="Style12"/>
        <w:keepNext w:val="0"/>
        <w:keepLines w:val="0"/>
        <w:widowControl w:val="0"/>
        <w:numPr>
          <w:ilvl w:val="0"/>
          <w:numId w:val="535"/>
        </w:numPr>
        <w:shd w:val="clear" w:color="auto" w:fill="auto"/>
        <w:tabs>
          <w:tab w:pos="610" w:val="left"/>
        </w:tabs>
        <w:bidi w:val="0"/>
        <w:ind w:left="0" w:firstLine="360"/>
        <w:jc w:val="left"/>
      </w:pPr>
      <w:r>
        <w:rPr>
          <w:i/>
          <w:iCs/>
          <w:color w:val="000000"/>
          <w:spacing w:val="0"/>
          <w:w w:val="100"/>
          <w:position w:val="0"/>
          <w:shd w:val="clear" w:color="auto" w:fill="auto"/>
          <w:lang w:val="de-DE" w:eastAsia="de-DE" w:bidi="de-DE"/>
        </w:rPr>
        <w:t>Nach einigen Stunden verengt sich der steile Weg durch einen ,Kamin‘,</w:t>
      </w:r>
      <w:r>
        <w:rPr>
          <w:color w:val="000000"/>
          <w:spacing w:val="0"/>
          <w:w w:val="100"/>
          <w:position w:val="0"/>
          <w:shd w:val="clear" w:color="auto" w:fill="auto"/>
          <w:lang w:val="de-DE" w:eastAsia="de-DE" w:bidi="de-DE"/>
        </w:rPr>
        <w:t xml:space="preserve"> und oberhalb gelangt man auf eine herrliche Alpweide,, wo der Weg nicht mehr zu weit ist. bis zum Restaurant hinauf.</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III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Ein andermal möchte ich den gleichen Bergweg nehmen, finde ihn aber nicht sofort, mache einen großen Umweg, um dann zuletzt oberhalb dieses gefährlichen ,Kamins“ auf die schöne Alpweide hcruntcrbli.cken zu können. Ich denke mir alle Möglichkeiten eines Abstieges aus, doch erachte ich die Situation als zu gefährlich, da man sich nirgends genügend halten kann, weshalb ich cs vorzichc, eine andere Marschroute einzuschlagen.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III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Ein drittcsmal mache ich wieder den Versuch, von einem anderen Ausgangspunkt den Weg in die alte Bahn oberhalb des ,Kamins“ zu finden. Nach langem Wandern finde ich mich aber </w:t>
      </w:r>
      <w:r>
        <w:rPr>
          <w:i/>
          <w:iCs/>
          <w:color w:val="000000"/>
          <w:spacing w:val="0"/>
          <w:w w:val="100"/>
          <w:position w:val="0"/>
          <w:shd w:val="clear" w:color="auto" w:fill="auto"/>
          <w:lang w:val="de-DE" w:eastAsia="de-DE" w:bidi="de-DE"/>
        </w:rPr>
        <w:t>gan? unten</w:t>
      </w:r>
      <w:r>
        <w:rPr>
          <w:color w:val="000000"/>
          <w:spacing w:val="0"/>
          <w:w w:val="100"/>
          <w:position w:val="0"/>
          <w:shd w:val="clear" w:color="auto" w:fill="auto"/>
          <w:lang w:val="de-DE" w:eastAsia="de-DE" w:bidi="de-DE"/>
        </w:rPr>
        <w:t xml:space="preserve"> in der Route, dort, wo die Seilbahn beginnt, und nicht oben auf der Alpweidc. Da ich das erstemal meine Ski oben vergessen hatte, kommt mir die Idee, ich könnte einem jungen Buben die Sache erklären, die Adresse mitgeben und ihn bitten, die Ski mir nach Flausc schicken zu lassen.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III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Auf dem Weitermarsch komme ich in unser Ferienhäuschen in X. und finde dort beim Hcrcintrctcn Familie und Prof. Sch., welcher einige Erholungstage in den Bergen nimmt. Er scheint mich nicht richtig zu realisieren. Alles richtet die ganze Aufmerksamkeit auf ihn. Er hat scheinbar zuviel gegessen, denn er bekommt Atemnot, so daß man eine Couch bercitstellen muß, damit er sich ausruhen kann. Er sagt mir, </w:t>
      </w:r>
      <w:r>
        <w:rPr>
          <w:i/>
          <w:iCs/>
          <w:color w:val="000000"/>
          <w:spacing w:val="0"/>
          <w:w w:val="100"/>
          <w:position w:val="0"/>
          <w:shd w:val="clear" w:color="auto" w:fill="auto"/>
          <w:lang w:val="de-DE" w:eastAsia="de-DE" w:bidi="de-DE"/>
        </w:rPr>
        <w:t>ich solle die Bettflasche herausnehmen.</w:t>
      </w:r>
      <w:r>
        <w:rPr>
          <w:color w:val="000000"/>
          <w:spacing w:val="0"/>
          <w:w w:val="100"/>
          <w:position w:val="0"/>
          <w:shd w:val="clear" w:color="auto" w:fill="auto"/>
          <w:lang w:val="de-DE" w:eastAsia="de-DE" w:bidi="de-DE"/>
        </w:rPr>
        <w:t xml:space="preserve"> Ich bemühe mich, ihm ganz gefällig zu sein. Die Mutter bleibt bei ihm, um ihn während der wenigen Tage zu pflegen. Es scheint, daß ihre Aktivität um den Mann ganz am rechten Orte ist.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IV. Ich bleibe nur kurz und </w:t>
      </w:r>
      <w:r>
        <w:rPr>
          <w:i/>
          <w:iCs/>
          <w:color w:val="000000"/>
          <w:spacing w:val="0"/>
          <w:w w:val="100"/>
          <w:position w:val="0"/>
          <w:shd w:val="clear" w:color="auto" w:fill="auto"/>
          <w:lang w:val="de-DE" w:eastAsia="de-DE" w:bidi="de-DE"/>
        </w:rPr>
        <w:t>gehe wieder auf die Heimreise.»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Auch dieser Traum läßt sich leicht nach dem angegebenen Schema in vier Teile zerlegen und auslegen.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 Phase: Die Vorbereitung des «.wachen» Ichs auf eine größere Bergtour.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Dieser Teil ist ein Tagesrest. Der Proband machte in der Tat mit Vater und Schwester, die ihn in der Schweiz besuchten, eine Bergtour. Alles war genau so wie im Traum: Es führt zwar eine Drahtseilbahn hinauf auf die Alpweide, doch </w:t>
      </w:r>
      <w:r>
        <w:rPr>
          <w:color w:val="000000"/>
          <w:spacing w:val="0"/>
          <w:w w:val="100"/>
          <w:position w:val="0"/>
          <w:shd w:val="clear" w:color="auto" w:fill="auto"/>
          <w:lang w:val="de-DE" w:eastAsia="de-DE" w:bidi="de-DE"/>
        </w:rPr>
        <w:t>gingen sie den weiten Weg zu Fuß. Dieser Teil des Traumes ist somit die treue Wiederholung eines Erlebnisses aus dem Wachen. Nur ist die Bergtour im Traum auch ein Symbol für sein «Streben in die Höhe» (Assoziation).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Zweiter Teil: Der erste Überstieg der Schwelle</w:t>
      </w:r>
      <w:r>
        <w:rPr>
          <w:color w:val="000000"/>
          <w:spacing w:val="0"/>
          <w:w w:val="100"/>
          <w:position w:val="0"/>
          <w:shd w:val="clear" w:color="auto" w:fill="auto"/>
          <w:lang w:val="de-DE" w:eastAsia="de-DE" w:bidi="de-DE"/>
        </w:rPr>
        <w:t xml:space="preserve"> in die Traumwelt ist hier sehr unbe</w:t>
        <w:softHyphen/>
        <w:t xml:space="preserve">haglich und anstrengend. Der Träumer muß durch einen steilen </w:t>
      </w:r>
      <w:r>
        <w:rPr>
          <w:i/>
          <w:iCs/>
          <w:color w:val="000000"/>
          <w:spacing w:val="0"/>
          <w:w w:val="100"/>
          <w:position w:val="0"/>
          <w:shd w:val="clear" w:color="auto" w:fill="auto"/>
          <w:lang w:val="de-DE" w:eastAsia="de-DE" w:bidi="de-DE"/>
        </w:rPr>
        <w:t xml:space="preserve">«Bergkamin» </w:t>
      </w:r>
      <w:r>
        <w:rPr>
          <w:color w:val="000000"/>
          <w:spacing w:val="0"/>
          <w:w w:val="100"/>
          <w:position w:val="0"/>
          <w:shd w:val="clear" w:color="auto" w:fill="auto"/>
          <w:lang w:val="de-DE" w:eastAsia="de-DE" w:bidi="de-DE"/>
        </w:rPr>
        <w:t xml:space="preserve">(Felsspalte) gehen, in dem sich der Weg </w:t>
      </w:r>
      <w:r>
        <w:rPr>
          <w:i/>
          <w:iCs/>
          <w:color w:val="000000"/>
          <w:spacing w:val="0"/>
          <w:w w:val="100"/>
          <w:position w:val="0"/>
          <w:shd w:val="clear" w:color="auto" w:fill="auto"/>
          <w:lang w:val="de-DE" w:eastAsia="de-DE" w:bidi="de-DE"/>
        </w:rPr>
        <w:t>verengt.</w:t>
      </w:r>
      <w:r>
        <w:rPr>
          <w:color w:val="000000"/>
          <w:spacing w:val="0"/>
          <w:w w:val="100"/>
          <w:position w:val="0"/>
          <w:shd w:val="clear" w:color="auto" w:fill="auto"/>
          <w:lang w:val="de-DE" w:eastAsia="de-DE" w:bidi="de-DE"/>
        </w:rPr>
        <w:t xml:space="preserve"> Es hat sich aber doch gelohnt, da der Weg oberhalb des Bergkamins auf eine herrliche Alp weide führt und auch das Restaurant nicht zu weit liegt.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Dritter Teil: Die wirklichen Traumgedanken: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Das wache Ich, das diese schwere Bergtour unternimmt, wird im Traum mit </w:t>
      </w:r>
      <w:r>
        <w:rPr>
          <w:i/>
          <w:iCs/>
          <w:color w:val="000000"/>
          <w:spacing w:val="0"/>
          <w:w w:val="100"/>
          <w:position w:val="0"/>
          <w:shd w:val="clear" w:color="auto" w:fill="auto"/>
          <w:lang w:val="de-DE" w:eastAsia="de-DE" w:bidi="de-DE"/>
        </w:rPr>
        <w:t>drei</w:t>
      </w:r>
      <w:r>
        <w:rPr>
          <w:color w:val="000000"/>
          <w:spacing w:val="0"/>
          <w:w w:val="100"/>
          <w:position w:val="0"/>
          <w:shd w:val="clear" w:color="auto" w:fill="auto"/>
          <w:lang w:val="de-DE" w:eastAsia="de-DE" w:bidi="de-DE"/>
        </w:rPr>
        <w:t xml:space="preserve"> verschiedenen Schicksalsmöglichkeiten konfrontiert: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III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erste</w:t>
      </w:r>
      <w:r>
        <w:rPr>
          <w:color w:val="000000"/>
          <w:spacing w:val="0"/>
          <w:w w:val="100"/>
          <w:position w:val="0"/>
          <w:shd w:val="clear" w:color="auto" w:fill="auto"/>
          <w:lang w:val="de-DE" w:eastAsia="de-DE" w:bidi="de-DE"/>
        </w:rPr>
        <w:t xml:space="preserve"> Möglichkeit ist die, daß er </w:t>
      </w:r>
      <w:r>
        <w:rPr>
          <w:i/>
          <w:iCs/>
          <w:color w:val="000000"/>
          <w:spacing w:val="0"/>
          <w:w w:val="100"/>
          <w:position w:val="0"/>
          <w:shd w:val="clear" w:color="auto" w:fill="auto"/>
          <w:lang w:val="de-DE" w:eastAsia="de-DE" w:bidi="de-DE"/>
        </w:rPr>
        <w:t>die «Enge», also den «Kamin», ver</w:t>
        <w:softHyphen/>
        <w:t>meidet</w:t>
      </w:r>
      <w:r>
        <w:rPr>
          <w:color w:val="000000"/>
          <w:spacing w:val="0"/>
          <w:w w:val="100"/>
          <w:position w:val="0"/>
          <w:shd w:val="clear" w:color="auto" w:fill="auto"/>
          <w:lang w:val="de-DE" w:eastAsia="de-DE" w:bidi="de-DE"/>
        </w:rPr>
        <w:t xml:space="preserve"> und einen großen Umweg macht, um oberhalb des Kamins - also ohne die Felsspalte passieren zu müssen - auf die schöne Alpweide zu gelangen und von dort herunterblicken zu können. Die Assoziationskette zu </w:t>
      </w:r>
      <w:r>
        <w:rPr>
          <w:i/>
          <w:iCs/>
          <w:color w:val="000000"/>
          <w:spacing w:val="0"/>
          <w:w w:val="100"/>
          <w:position w:val="0"/>
          <w:shd w:val="clear" w:color="auto" w:fill="auto"/>
          <w:lang w:val="de-DE" w:eastAsia="de-DE" w:bidi="de-DE"/>
        </w:rPr>
        <w:t xml:space="preserve">«Enge und Kamin» </w:t>
      </w:r>
      <w:r>
        <w:rPr>
          <w:color w:val="000000"/>
          <w:spacing w:val="0"/>
          <w:w w:val="100"/>
          <w:position w:val="0"/>
          <w:shd w:val="clear" w:color="auto" w:fill="auto"/>
          <w:lang w:val="de-DE" w:eastAsia="de-DE" w:bidi="de-DE"/>
        </w:rPr>
        <w:t xml:space="preserve">führte eindeutig zu der </w:t>
      </w:r>
      <w:r>
        <w:rPr>
          <w:i/>
          <w:iCs/>
          <w:color w:val="000000"/>
          <w:spacing w:val="0"/>
          <w:w w:val="100"/>
          <w:position w:val="0"/>
          <w:shd w:val="clear" w:color="auto" w:fill="auto"/>
          <w:lang w:val="de-DE" w:eastAsia="de-DE" w:bidi="de-DE"/>
        </w:rPr>
        <w:t>Mutter.</w:t>
      </w:r>
      <w:r>
        <w:rPr>
          <w:color w:val="000000"/>
          <w:spacing w:val="0"/>
          <w:w w:val="100"/>
          <w:position w:val="0"/>
          <w:shd w:val="clear" w:color="auto" w:fill="auto"/>
          <w:lang w:val="de-DE" w:eastAsia="de-DE" w:bidi="de-DE"/>
        </w:rPr>
        <w:t xml:space="preserve"> Sie ist eingeengt wie der «Kamin» und so hart wie ein Fels. Sie versucht alle seine hohen und weiten Pläne einzuengen. Proband sagt, daß er mit der Mutter nicht weiter gehen kann, weil sie ihm den Weg einengt und seine höheren Ambitionen, seine «Aussichten» verdunkelt. Darum versucht er nun im Traum, den </w:t>
      </w:r>
      <w:r>
        <w:rPr>
          <w:i/>
          <w:iCs/>
          <w:color w:val="000000"/>
          <w:spacing w:val="0"/>
          <w:w w:val="100"/>
          <w:position w:val="0"/>
          <w:shd w:val="clear" w:color="auto" w:fill="auto"/>
          <w:lang w:val="de-DE" w:eastAsia="de-DE" w:bidi="de-DE"/>
        </w:rPr>
        <w:t>engen</w:t>
      </w:r>
      <w:r>
        <w:rPr>
          <w:color w:val="000000"/>
          <w:spacing w:val="0"/>
          <w:w w:val="100"/>
          <w:position w:val="0"/>
          <w:shd w:val="clear" w:color="auto" w:fill="auto"/>
          <w:lang w:val="de-DE" w:eastAsia="de-DE" w:bidi="de-DE"/>
        </w:rPr>
        <w:t xml:space="preserve"> Weg durch den «Bergkamin» zu vermeiden. Er macht lieber einen Umweg, um nicht mit der mütterlichen Enge (= Egosystole, /Lieh) im Leben gehen zu müssen. Er versucht, </w:t>
      </w:r>
      <w:r>
        <w:rPr>
          <w:i/>
          <w:iCs/>
          <w:color w:val="000000"/>
          <w:spacing w:val="0"/>
          <w:w w:val="100"/>
          <w:position w:val="0"/>
          <w:shd w:val="clear" w:color="auto" w:fill="auto"/>
          <w:lang w:val="de-DE" w:eastAsia="de-DE" w:bidi="de-DE"/>
        </w:rPr>
        <w:t>ohne die Mutter</w:t>
      </w:r>
      <w:r>
        <w:rPr>
          <w:color w:val="000000"/>
          <w:spacing w:val="0"/>
          <w:w w:val="100"/>
          <w:position w:val="0"/>
          <w:shd w:val="clear" w:color="auto" w:fill="auto"/>
          <w:lang w:val="de-DE" w:eastAsia="de-DE" w:bidi="de-DE"/>
        </w:rPr>
        <w:t xml:space="preserve"> (ohne Egosystole) seine hohen Ziele (= die herrliche Alp weide) zu erreichen. Ja er kommt auch ohne die Mutter in die Höhe (= Inflation, Ausdehnung), wo er aber nicht lange ver</w:t>
        <w:softHyphen/>
        <w:t>weilen kann. Aus den Assoziationen erfahren wir die Ursache: Er gerät - wie der Vater - ohne die Egosystole in eine gefahrbringende Egodiastole, und die kann man auf die Dauer nicht halten. Er muß also von dieser Alpweide (der Ich-Aus</w:t>
        <w:softHyphen/>
        <w:t xml:space="preserve">dehnung) wieder hinuntersteigen, und da wird ihm erst bewußt, daß </w:t>
      </w:r>
      <w:r>
        <w:rPr>
          <w:i/>
          <w:iCs/>
          <w:color w:val="000000"/>
          <w:spacing w:val="0"/>
          <w:w w:val="100"/>
          <w:position w:val="0"/>
          <w:shd w:val="clear" w:color="auto" w:fill="auto"/>
          <w:lang w:val="de-DE" w:eastAsia="de-DE" w:bidi="de-DE"/>
        </w:rPr>
        <w:t>der Abstieg - ohne den Halt und die Bremse der mütterlichen Egosystole - gu gefährlich ist,</w:t>
      </w:r>
      <w:r>
        <w:rPr>
          <w:color w:val="000000"/>
          <w:spacing w:val="0"/>
          <w:w w:val="100"/>
          <w:position w:val="0"/>
          <w:shd w:val="clear" w:color="auto" w:fill="auto"/>
          <w:lang w:val="de-DE" w:eastAsia="de-DE" w:bidi="de-DE"/>
        </w:rPr>
        <w:t xml:space="preserve"> «da man sich nirgends genügend </w:t>
      </w:r>
      <w:r>
        <w:rPr>
          <w:i/>
          <w:iCs/>
          <w:color w:val="000000"/>
          <w:spacing w:val="0"/>
          <w:w w:val="100"/>
          <w:position w:val="0"/>
          <w:shd w:val="clear" w:color="auto" w:fill="auto"/>
          <w:lang w:val="de-DE" w:eastAsia="de-DE" w:bidi="de-DE"/>
        </w:rPr>
        <w:t>halten</w:t>
      </w:r>
      <w:r>
        <w:rPr>
          <w:color w:val="000000"/>
          <w:spacing w:val="0"/>
          <w:w w:val="100"/>
          <w:position w:val="0"/>
          <w:shd w:val="clear" w:color="auto" w:fill="auto"/>
          <w:lang w:val="de-DE" w:eastAsia="de-DE" w:bidi="de-DE"/>
        </w:rPr>
        <w:t xml:space="preserve"> kann». Das «wache» Ich im Traum wird also mit der Tatsache konfrontiert, daß es ohne «Bremse», ohne «Halt», d. h. ohne Egosystole, kurz ohne die Annahme der Mutter, sehr schwer von der väterlichen Höhe der Ich-Ausdehnung in die normale Ebene zurückzukehren vermag. Er muß eine andere «Marschroute» einschlagen.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III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So wird ihm nun die </w:t>
      </w:r>
      <w:r>
        <w:rPr>
          <w:i/>
          <w:iCs/>
          <w:color w:val="000000"/>
          <w:spacing w:val="0"/>
          <w:w w:val="100"/>
          <w:position w:val="0"/>
          <w:shd w:val="clear" w:color="auto" w:fill="auto"/>
          <w:lang w:val="de-DE" w:eastAsia="de-DE" w:bidi="de-DE"/>
        </w:rPr>
        <w:t>gweite</w:t>
      </w:r>
      <w:r>
        <w:rPr>
          <w:color w:val="000000"/>
          <w:spacing w:val="0"/>
          <w:w w:val="100"/>
          <w:position w:val="0"/>
          <w:shd w:val="clear" w:color="auto" w:fill="auto"/>
          <w:lang w:val="de-DE" w:eastAsia="de-DE" w:bidi="de-DE"/>
        </w:rPr>
        <w:t xml:space="preserve"> Schicksalsmöglichkeit vorgeführt. Sie be</w:t>
        <w:softHyphen/>
        <w:t xml:space="preserve">steht darin, daß er sowohl die «Enge», den «Kamin», d. h. die </w:t>
      </w:r>
      <w:r>
        <w:rPr>
          <w:i/>
          <w:iCs/>
          <w:color w:val="000000"/>
          <w:spacing w:val="0"/>
          <w:w w:val="100"/>
          <w:position w:val="0"/>
          <w:shd w:val="clear" w:color="auto" w:fill="auto"/>
          <w:lang w:val="de-DE" w:eastAsia="de-DE" w:bidi="de-DE"/>
        </w:rPr>
        <w:t>mütterliche</w:t>
      </w:r>
      <w:r>
        <w:rPr>
          <w:color w:val="000000"/>
          <w:spacing w:val="0"/>
          <w:w w:val="100"/>
          <w:position w:val="0"/>
          <w:shd w:val="clear" w:color="auto" w:fill="auto"/>
          <w:lang w:val="de-DE" w:eastAsia="de-DE" w:bidi="de-DE"/>
        </w:rPr>
        <w:t xml:space="preserve"> Ich- Einengung wie auch den </w:t>
      </w:r>
      <w:r>
        <w:rPr>
          <w:i/>
          <w:iCs/>
          <w:color w:val="000000"/>
          <w:spacing w:val="0"/>
          <w:w w:val="100"/>
          <w:position w:val="0"/>
          <w:shd w:val="clear" w:color="auto" w:fill="auto"/>
          <w:lang w:val="de-DE" w:eastAsia="de-DE" w:bidi="de-DE"/>
        </w:rPr>
        <w:t>väterlichen</w:t>
      </w:r>
      <w:r>
        <w:rPr>
          <w:color w:val="000000"/>
          <w:spacing w:val="0"/>
          <w:w w:val="100"/>
          <w:position w:val="0"/>
          <w:shd w:val="clear" w:color="auto" w:fill="auto"/>
          <w:lang w:val="de-DE" w:eastAsia="de-DE" w:bidi="de-DE"/>
        </w:rPr>
        <w:t xml:space="preserve"> Weg zur Ausdehnung vermeidet. Traurig muß er aber feststellen, daß er ohne den mütterlichen Weg (^-Funktion) und ohne das väterliche Aufsteigen «in den alten Bahnen» (^-Funktion) nicht auf die Alpweide hinaufkommt. Nach langem Wandern findet er sich ganz unten in der Route, dort, wo er eigentlich die Bergtour angefangen hat. Er hat «sich um einen Nullpunkt immerfort herumgeirrt» - sagt er selbst. Er traut sich nicht mehr selber in die Höhe der Alp weide hinauf. (Im Traum schickt er einen Buben hinauf, damit er seine Sachen herunterbringt.)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III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dritte</w:t>
      </w:r>
      <w:r>
        <w:rPr>
          <w:color w:val="000000"/>
          <w:spacing w:val="0"/>
          <w:w w:val="100"/>
          <w:position w:val="0"/>
          <w:shd w:val="clear" w:color="auto" w:fill="auto"/>
          <w:lang w:val="de-DE" w:eastAsia="de-DE" w:bidi="de-DE"/>
        </w:rPr>
        <w:t xml:space="preserve"> Schicksalsmöglichkeit, der sich das wacheich beim Weiter</w:t>
        <w:softHyphen/>
        <w:t xml:space="preserve">marsch im Traum begegnet, ist die, daß er zu den Eltern heimkehrt. Hier findet er sein Vorbild auf der Universität, einen Professor, der hier - bei seinen Eltern - </w:t>
      </w:r>
      <w:r>
        <w:rPr>
          <w:color w:val="000000"/>
          <w:spacing w:val="0"/>
          <w:w w:val="100"/>
          <w:position w:val="0"/>
          <w:shd w:val="clear" w:color="auto" w:fill="auto"/>
          <w:lang w:val="de-DE" w:eastAsia="de-DE" w:bidi="de-DE"/>
        </w:rPr>
        <w:t xml:space="preserve">sich ausruht. Er begegnet somit der ersehnten Lösung: </w:t>
      </w:r>
      <w:r>
        <w:rPr>
          <w:i/>
          <w:iCs/>
          <w:color w:val="000000"/>
          <w:spacing w:val="0"/>
          <w:w w:val="100"/>
          <w:position w:val="0"/>
          <w:shd w:val="clear" w:color="auto" w:fill="auto"/>
          <w:lang w:val="de-DE" w:eastAsia="de-DE" w:bidi="de-DE"/>
        </w:rPr>
        <w:t>der geistigen Egodiastole, als Forscher und Gelehrter mit den Eltern "zusammen.</w:t>
      </w:r>
      <w:r>
        <w:rPr>
          <w:color w:val="000000"/>
          <w:spacing w:val="0"/>
          <w:w w:val="100"/>
          <w:position w:val="0"/>
          <w:shd w:val="clear" w:color="auto" w:fill="auto"/>
          <w:lang w:val="de-DE" w:eastAsia="de-DE" w:bidi="de-DE"/>
        </w:rPr>
        <w:t xml:space="preserve"> Der Traum mahnt den Träumer aber, er dürfe auch als «Gelehrter» nicht «£// </w:t>
      </w:r>
      <w:r>
        <w:rPr>
          <w:i/>
          <w:iCs/>
          <w:color w:val="000000"/>
          <w:spacing w:val="0"/>
          <w:w w:val="100"/>
          <w:position w:val="0"/>
          <w:shd w:val="clear" w:color="auto" w:fill="auto"/>
          <w:lang w:val="de-DE" w:eastAsia="de-DE" w:bidi="de-DE"/>
        </w:rPr>
        <w:t>viel essen»,</w:t>
      </w:r>
      <w:r>
        <w:rPr>
          <w:color w:val="000000"/>
          <w:spacing w:val="0"/>
          <w:w w:val="100"/>
          <w:position w:val="0"/>
          <w:shd w:val="clear" w:color="auto" w:fill="auto"/>
          <w:lang w:val="de-DE" w:eastAsia="de-DE" w:bidi="de-DE"/>
        </w:rPr>
        <w:t xml:space="preserve"> sonst bekomme er «Atem</w:t>
        <w:softHyphen/>
        <w:t xml:space="preserve">not». Die wichtigste Mitteilung aber ist die folgende: Er solle zuerst die </w:t>
      </w:r>
      <w:r>
        <w:rPr>
          <w:i/>
          <w:iCs/>
          <w:color w:val="000000"/>
          <w:spacing w:val="0"/>
          <w:w w:val="100"/>
          <w:position w:val="0"/>
          <w:shd w:val="clear" w:color="auto" w:fill="auto"/>
          <w:lang w:val="de-DE" w:eastAsia="de-DE" w:bidi="de-DE"/>
        </w:rPr>
        <w:t xml:space="preserve">Bettflasche </w:t>
      </w:r>
      <w:r>
        <w:rPr>
          <w:color w:val="000000"/>
          <w:spacing w:val="0"/>
          <w:w w:val="100"/>
          <w:position w:val="0"/>
          <w:shd w:val="clear" w:color="auto" w:fill="auto"/>
          <w:lang w:val="de-DE" w:eastAsia="de-DE" w:bidi="de-DE"/>
        </w:rPr>
        <w:t xml:space="preserve">(Assoziation: </w:t>
      </w:r>
      <w:r>
        <w:rPr>
          <w:i/>
          <w:iCs/>
          <w:color w:val="000000"/>
          <w:spacing w:val="0"/>
          <w:w w:val="100"/>
          <w:position w:val="0"/>
          <w:shd w:val="clear" w:color="auto" w:fill="auto"/>
          <w:lang w:val="de-DE" w:eastAsia="de-DE" w:bidi="de-DE"/>
        </w:rPr>
        <w:t>Libido, Inzest, Mutter)</w:t>
      </w:r>
      <w:r>
        <w:rPr>
          <w:color w:val="000000"/>
          <w:spacing w:val="0"/>
          <w:w w:val="100"/>
          <w:position w:val="0"/>
          <w:shd w:val="clear" w:color="auto" w:fill="auto"/>
          <w:lang w:val="de-DE" w:eastAsia="de-DE" w:bidi="de-DE"/>
        </w:rPr>
        <w:t xml:space="preserve"> aus dem Bett wegschaffen, d. h. </w:t>
      </w:r>
      <w:r>
        <w:rPr>
          <w:i/>
          <w:iCs/>
          <w:color w:val="000000"/>
          <w:spacing w:val="0"/>
          <w:w w:val="100"/>
          <w:position w:val="0"/>
          <w:shd w:val="clear" w:color="auto" w:fill="auto"/>
          <w:lang w:val="de-DE" w:eastAsia="de-DE" w:bidi="de-DE"/>
        </w:rPr>
        <w:t>die Inzestliebe Zur Mutter liquidieren,</w:t>
      </w:r>
      <w:r>
        <w:rPr>
          <w:color w:val="000000"/>
          <w:spacing w:val="0"/>
          <w:w w:val="100"/>
          <w:position w:val="0"/>
          <w:shd w:val="clear" w:color="auto" w:fill="auto"/>
          <w:lang w:val="de-DE" w:eastAsia="de-DE" w:bidi="de-DE"/>
        </w:rPr>
        <w:t xml:space="preserve"> denn dann kann die Mutter - also die unbedingt notwendige Einengung (Bremse, Steuerung) - bei ihm bleiben und ihn - den Diastoliker - pflegen.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dritte Teil des Traumes sagt somit:</w:t>
      </w:r>
    </w:p>
    <w:p>
      <w:pPr>
        <w:pStyle w:val="Style22"/>
        <w:keepNext w:val="0"/>
        <w:keepLines w:val="0"/>
        <w:widowControl w:val="0"/>
        <w:numPr>
          <w:ilvl w:val="0"/>
          <w:numId w:val="53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Geht er in seinem Leben ohne die mütterliche Egosystole (^-Funktion), dann kann er zwar mit Hilfe der väterlichen Egodiastole (/&gt;-Funktion) in die Höhe kommen, aber der Weg von dieser paranoiden Inflation in die «normale» Alltags</w:t>
        <w:softHyphen/>
        <w:t xml:space="preserve">ebene hinunter ist gefährlich (Traumbild III </w:t>
      </w:r>
      <w:r>
        <w:rPr>
          <w:i/>
          <w:iCs/>
          <w:color w:val="000000"/>
          <w:spacing w:val="0"/>
          <w:w w:val="100"/>
          <w:position w:val="0"/>
          <w:shd w:val="clear" w:color="auto" w:fill="auto"/>
          <w:lang w:val="de-DE" w:eastAsia="de-DE" w:bidi="de-DE"/>
        </w:rPr>
        <w:t>a).</w:t>
      </w:r>
    </w:p>
    <w:p>
      <w:pPr>
        <w:pStyle w:val="Style22"/>
        <w:keepNext w:val="0"/>
        <w:keepLines w:val="0"/>
        <w:widowControl w:val="0"/>
        <w:numPr>
          <w:ilvl w:val="0"/>
          <w:numId w:val="53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Vermeidet er beide elterlichen Erbfunktionen, sowohl die einengende wie auch die ausdehnende Ich-Funktion, so wird er um einen Nullpunkt herumkreisen und sich selbst nie in die Höhe erheben können.</w:t>
      </w:r>
    </w:p>
    <w:p>
      <w:pPr>
        <w:pStyle w:val="Style22"/>
        <w:keepNext w:val="0"/>
        <w:keepLines w:val="0"/>
        <w:widowControl w:val="0"/>
        <w:numPr>
          <w:ilvl w:val="0"/>
          <w:numId w:val="53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beste Lösung ist - sagt der Traum -, wenn </w:t>
      </w:r>
      <w:r>
        <w:rPr>
          <w:i/>
          <w:iCs/>
          <w:color w:val="000000"/>
          <w:spacing w:val="0"/>
          <w:w w:val="100"/>
          <w:position w:val="0"/>
          <w:shd w:val="clear" w:color="auto" w:fill="auto"/>
          <w:lang w:val="de-DE" w:eastAsia="de-DE" w:bidi="de-DE"/>
        </w:rPr>
        <w:t>er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den Eltern zurückkehrt und ein Gelehrter und Forscher wird, der aber sowohl die väterliche Ich-Ausdehnung wie auch die mütterliche Ich-Einengung in sich pflegt.</w:t>
      </w:r>
      <w:r>
        <w:rPr>
          <w:color w:val="000000"/>
          <w:spacing w:val="0"/>
          <w:w w:val="100"/>
          <w:position w:val="0"/>
          <w:shd w:val="clear" w:color="auto" w:fill="auto"/>
          <w:lang w:val="de-DE" w:eastAsia="de-DE" w:bidi="de-DE"/>
        </w:rPr>
        <w:t xml:space="preserve"> Vorbedingungen sind: Erstens die Mäßigung der geistigen Diastole (er darf nicht zuviel «Geist» essen); zweitens die Liquidierung der inzestuösen Mutterbindung (die Bettflasche muß er aus dem Bett herausnehmen).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Vierter Teil:</w:t>
      </w:r>
      <w:r>
        <w:rPr>
          <w:color w:val="000000"/>
          <w:spacing w:val="0"/>
          <w:w w:val="100"/>
          <w:position w:val="0"/>
          <w:shd w:val="clear" w:color="auto" w:fill="auto"/>
          <w:lang w:val="de-DE" w:eastAsia="de-DE" w:bidi="de-DE"/>
        </w:rPr>
        <w:t xml:space="preserve"> der zweite, «hypnopompische» Überstieg der Schwelle: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Dieser Überstieg ist kurz, aber klar im Traum dargestellt: «Ich bleibe nur kurz» - sagt das wache Ich - «in dieser Traumwelt - </w:t>
      </w:r>
      <w:r>
        <w:rPr>
          <w:i/>
          <w:iCs/>
          <w:color w:val="000000"/>
          <w:spacing w:val="0"/>
          <w:w w:val="100"/>
          <w:position w:val="0"/>
          <w:shd w:val="clear" w:color="auto" w:fill="auto"/>
          <w:lang w:val="de-DE" w:eastAsia="de-DE" w:bidi="de-DE"/>
        </w:rPr>
        <w:t xml:space="preserve">und gehe wieder auf die Heimreise.» </w:t>
      </w:r>
      <w:r>
        <w:rPr>
          <w:color w:val="000000"/>
          <w:spacing w:val="0"/>
          <w:w w:val="100"/>
          <w:position w:val="0"/>
          <w:shd w:val="clear" w:color="auto" w:fill="auto"/>
          <w:lang w:val="de-DE" w:eastAsia="de-DE" w:bidi="de-DE"/>
        </w:rPr>
        <w:t>Somit wird das Erwachen im Traum von dem «heimreisenden wachen Ich» selbst angekündigt. Der Träumer wacht in der Tat auf.</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müssen hier davor warnen, die Anwendungsmöglichkeiten der Ich- Analyse in den Traumdeutungen zu verabsolutieren. Eine Reihe von Träumen ist sicher so konstituiert, daß ihre Auslegung in adäquater Weise nur nach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möglich ist. Dies sind die alltäglichen banalen Wunschverdrängungen wie auch die aus der infantilen Periode bedingten banalen wunscherfüllenden Triebträume, die mit der Entwicklung des Ichs, mit seinem Partizipations- und Integrations</w:t>
        <w:softHyphen/>
        <w:t>drang kaum in Berührung stehen. Hier lohnt es sich nicht, die Deutungsebene von der Trieb-Seite nach der Ich-Seite zu verschieben. Die Deutung auf der «Ob</w:t>
        <w:softHyphen/>
        <w:t>jektstufe» genügt hier vollständig. Um so größer wäre aber der Fehler, wenn man bei Träumen, in denen das wache Ich sich mit seinen vergangenen oder zukünfti</w:t>
        <w:softHyphen/>
        <w:t xml:space="preserve">gen familiären Seinsmöglichkeiten auseinandersetzt, die </w:t>
      </w:r>
      <w:r>
        <w:rPr>
          <w:i/>
          <w:iCs/>
          <w:color w:val="000000"/>
          <w:spacing w:val="0"/>
          <w:w w:val="100"/>
          <w:position w:val="0"/>
          <w:shd w:val="clear" w:color="auto" w:fill="auto"/>
          <w:lang w:val="de-DE" w:eastAsia="de-DE" w:bidi="de-DE"/>
        </w:rPr>
        <w:t>Ich-Analyse</w:t>
      </w:r>
      <w:r>
        <w:rPr>
          <w:color w:val="000000"/>
          <w:spacing w:val="0"/>
          <w:w w:val="100"/>
          <w:position w:val="0"/>
          <w:shd w:val="clear" w:color="auto" w:fill="auto"/>
          <w:lang w:val="de-DE" w:eastAsia="de-DE" w:bidi="de-DE"/>
        </w:rPr>
        <w:t xml:space="preserve"> unterlassen und sich nur mit der «Gegenstand»- bzw. der «Trieb»-Analyse begnügen würde.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Und noch mehr. Es gibt Träume, bei denen die zweidimensionale Auslegung (Objekt-Subjekt-Stufe) nicht genügt und man eine ^«dimensionale Deutung in den drei Richtungen des Ubw (persönlich, familiär und kollektiv) ausführen muß. Das beweist das Beispiel 13.</w:t>
      </w:r>
    </w:p>
    <w:p>
      <w:pPr>
        <w:pStyle w:val="Style17"/>
        <w:keepNext w:val="0"/>
        <w:keepLines w:val="0"/>
        <w:widowControl w:val="0"/>
        <w:shd w:val="clear" w:color="auto" w:fill="auto"/>
        <w:bidi w:val="0"/>
        <w:spacing w:line="259" w:lineRule="auto"/>
        <w:ind w:left="0" w:firstLine="0"/>
        <w:jc w:val="left"/>
      </w:pPr>
      <w:r>
        <w:rPr>
          <w:color w:val="000000"/>
          <w:spacing w:val="0"/>
          <w:w w:val="100"/>
          <w:position w:val="0"/>
          <w:sz w:val="24"/>
          <w:szCs w:val="24"/>
          <w:shd w:val="clear" w:color="auto" w:fill="auto"/>
          <w:lang w:val="de-DE" w:eastAsia="de-DE" w:bidi="de-DE"/>
        </w:rPr>
        <w:t>5. Die Integration der persönlichen, familiären und kollektiven Funktionen im Träumen</w:t>
      </w:r>
    </w:p>
    <w:p>
      <w:pPr>
        <w:pStyle w:val="Style17"/>
        <w:keepNext w:val="0"/>
        <w:keepLines w:val="0"/>
        <w:widowControl w:val="0"/>
        <w:shd w:val="clear" w:color="auto" w:fill="auto"/>
        <w:bidi w:val="0"/>
        <w:spacing w:line="259" w:lineRule="auto"/>
        <w:ind w:left="0" w:firstLine="0"/>
        <w:jc w:val="left"/>
      </w:pPr>
      <w:r>
        <w:rPr>
          <w:color w:val="000000"/>
          <w:spacing w:val="0"/>
          <w:w w:val="100"/>
          <w:position w:val="0"/>
          <w:sz w:val="24"/>
          <w:szCs w:val="24"/>
          <w:shd w:val="clear" w:color="auto" w:fill="auto"/>
          <w:lang w:val="de-DE" w:eastAsia="de-DE" w:bidi="de-DE"/>
        </w:rPr>
        <w:t>Die dreidimensionale, integrierende Traumdeutungsmethode der Schicksalspsychologie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folgende Beispiel soll einerseits die Technik der dreidimensionalen Traum</w:t>
        <w:softHyphen/>
        <w:t xml:space="preserve">deutung, anderseits die </w:t>
      </w:r>
      <w:r>
        <w:rPr>
          <w:i/>
          <w:iCs/>
          <w:color w:val="000000"/>
          <w:spacing w:val="0"/>
          <w:w w:val="100"/>
          <w:position w:val="0"/>
          <w:shd w:val="clear" w:color="auto" w:fill="auto"/>
          <w:lang w:val="de-DE" w:eastAsia="de-DE" w:bidi="de-DE"/>
        </w:rPr>
        <w:t>kollektive Projektion</w:t>
      </w:r>
      <w:r>
        <w:rPr>
          <w:color w:val="000000"/>
          <w:spacing w:val="0"/>
          <w:w w:val="100"/>
          <w:position w:val="0"/>
          <w:shd w:val="clear" w:color="auto" w:fill="auto"/>
          <w:lang w:val="de-DE" w:eastAsia="de-DE" w:bidi="de-DE"/>
        </w:rPr>
        <w:t xml:space="preserve"> im Traumvorgang darstellen.</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Beispiel 13. Der Schwirrholftraum</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Der Träumer ist uns schon bekannt. Er ist der Apotheker, Fall 1, den wir schon schicksalspsychologisch in Kapitel IV dem Leser vorgestellt haben. Der Traum kam erst, nach</w:t>
        <w:softHyphen/>
        <w:t>dem bei ihm die persönliche Analyse zu Ende gegangen und der Proband auf Grund der Stamm</w:t>
        <w:softHyphen/>
        <w:t>baumanalyse und des Triebtestes auch mit seiner familiären Konduktornatur mehrmals konfron</w:t>
        <w:softHyphen/>
        <w:t xml:space="preserve">tiert worden war, d. h. in der dritten Phase seiner Analyse, die eben den </w:t>
      </w:r>
      <w:r>
        <w:rPr>
          <w:i/>
          <w:iCs/>
          <w:color w:val="000000"/>
          <w:spacing w:val="0"/>
          <w:w w:val="100"/>
          <w:position w:val="0"/>
          <w:shd w:val="clear" w:color="auto" w:fill="auto"/>
          <w:lang w:val="de-DE" w:eastAsia="de-DE" w:bidi="de-DE"/>
        </w:rPr>
        <w:t>Reifeprot^eß der Inte</w:t>
        <w:softHyphen/>
        <w:t>gration</w:t>
      </w:r>
      <w:r>
        <w:rPr>
          <w:color w:val="000000"/>
          <w:spacing w:val="0"/>
          <w:w w:val="100"/>
          <w:position w:val="0"/>
          <w:shd w:val="clear" w:color="auto" w:fill="auto"/>
          <w:lang w:val="de-DE" w:eastAsia="de-DE" w:bidi="de-DE"/>
        </w:rPr>
        <w:t xml:space="preserve"> zum Ziele hat. Hier teilen wir zuerst den Traum, dann die zusammenfassende Deutung </w:t>
      </w:r>
      <w:r>
        <w:rPr>
          <w:i/>
          <w:iCs/>
          <w:color w:val="000000"/>
          <w:spacing w:val="0"/>
          <w:w w:val="100"/>
          <w:position w:val="0"/>
          <w:shd w:val="clear" w:color="auto" w:fill="auto"/>
          <w:lang w:val="de-DE" w:eastAsia="de-DE" w:bidi="de-DE"/>
        </w:rPr>
        <w:t>des Analysierten selbst wörtlich mit.</w:t>
      </w:r>
      <w:r>
        <w:rPr>
          <w:color w:val="000000"/>
          <w:spacing w:val="0"/>
          <w:w w:val="100"/>
          <w:position w:val="0"/>
          <w:shd w:val="clear" w:color="auto" w:fill="auto"/>
          <w:lang w:val="de-DE" w:eastAsia="de-DE" w:bidi="de-DE"/>
        </w:rPr>
        <w:t xml:space="preserve"> Traum 195. (10.2.1953.)</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 Hinter einem Haus in den Bergen, wo wir vielleicht in den Ferien sind, entdecke ich Öffnungen im Boden, aus welchen warme Luft entweicht. Ich mache meine Mutter darauf aufmerksam, daß hier wahrscheinlich ein </w:t>
      </w:r>
      <w:r>
        <w:rPr>
          <w:i/>
          <w:iCs/>
          <w:color w:val="000000"/>
          <w:spacing w:val="0"/>
          <w:w w:val="100"/>
          <w:position w:val="0"/>
          <w:shd w:val="clear" w:color="auto" w:fill="auto"/>
          <w:lang w:val="de-DE" w:eastAsia="de-DE" w:bidi="de-DE"/>
        </w:rPr>
        <w:t>Vulkan</w:t>
      </w:r>
      <w:r>
        <w:rPr>
          <w:color w:val="000000"/>
          <w:spacing w:val="0"/>
          <w:w w:val="100"/>
          <w:position w:val="0"/>
          <w:shd w:val="clear" w:color="auto" w:fill="auto"/>
          <w:lang w:val="de-DE" w:eastAsia="de-DE" w:bidi="de-DE"/>
        </w:rPr>
        <w:t xml:space="preserve"> entstehe. Es scheint fraglich, ob er das Haus nicht vernichten wird. Soll man ausziehen? Meine Mutter begreift es nicht und tut es als lächerlich ab. Der Luftzug wird aber immer stärker, und man hört unterirdisches Grollen.</w:t>
      </w:r>
    </w:p>
    <w:p>
      <w:pPr>
        <w:pStyle w:val="Style12"/>
        <w:keepNext w:val="0"/>
        <w:keepLines w:val="0"/>
        <w:widowControl w:val="0"/>
        <w:numPr>
          <w:ilvl w:val="0"/>
          <w:numId w:val="539"/>
        </w:numPr>
        <w:shd w:val="clear" w:color="auto" w:fill="auto"/>
        <w:tabs>
          <w:tab w:pos="625" w:val="left"/>
        </w:tabs>
        <w:bidi w:val="0"/>
        <w:ind w:left="0" w:firstLine="360"/>
        <w:jc w:val="left"/>
      </w:pPr>
      <w:r>
        <w:rPr>
          <w:color w:val="000000"/>
          <w:spacing w:val="0"/>
          <w:w w:val="100"/>
          <w:position w:val="0"/>
          <w:shd w:val="clear" w:color="auto" w:fill="auto"/>
          <w:lang w:val="de-DE" w:eastAsia="de-DE" w:bidi="de-DE"/>
        </w:rPr>
        <w:t>Ein Zirkus. Irgendwelche Gangster diktieren oder verhindern die Vorstellung. Eine Frau am Trapez. Ich gehe auch hinauf, merke aber am verschiedenen Gewicht, daß eine andere Artistin am Trapez hängen muß, sie ist in Zcltleinwand eingewickelt. Ich habe etwas Angst, denke aber, mit der Zeit bekommt man sicher Übung, und dann ist es gar nicht mehr so schwie</w:t>
        <w:softHyphen/>
        <w:t>rig, in dieser Höhe zu schaukeln.</w:t>
      </w:r>
    </w:p>
    <w:p>
      <w:pPr>
        <w:pStyle w:val="Style12"/>
        <w:keepNext w:val="0"/>
        <w:keepLines w:val="0"/>
        <w:widowControl w:val="0"/>
        <w:numPr>
          <w:ilvl w:val="0"/>
          <w:numId w:val="539"/>
        </w:numPr>
        <w:shd w:val="clear" w:color="auto" w:fill="auto"/>
        <w:tabs>
          <w:tab w:pos="682" w:val="left"/>
        </w:tabs>
        <w:bidi w:val="0"/>
        <w:spacing w:line="199" w:lineRule="auto"/>
        <w:ind w:left="0" w:firstLine="360"/>
        <w:jc w:val="left"/>
      </w:pPr>
      <w:r>
        <w:rPr>
          <w:color w:val="000000"/>
          <w:spacing w:val="0"/>
          <w:w w:val="100"/>
          <w:position w:val="0"/>
          <w:shd w:val="clear" w:color="auto" w:fill="auto"/>
          <w:lang w:val="de-DE" w:eastAsia="de-DE" w:bidi="de-DE"/>
        </w:rPr>
        <w:t>Ich kämpfe dann gegen die Gangster und erschieße eine große Anzahl von ihnen. Immerhin hat ein Revolver gar nicht so viel Schüsse, wie ich schieße.</w:t>
      </w:r>
    </w:p>
    <w:p>
      <w:pPr>
        <w:pStyle w:val="Style12"/>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 xml:space="preserve">Dann ist plötzlich irgendein Zaubermittel da. Ein Gegenstand hängt an einer Schnur; wenn man ihn kreisförmig um den Kopf schleudert, kann man fliegen damit, ähnlich wie der Propeller eines Hubschraubers. </w:t>
      </w:r>
      <w:r>
        <w:rPr>
          <w:color w:val="000000"/>
          <w:spacing w:val="0"/>
          <w:w w:val="100"/>
          <w:position w:val="0"/>
          <w:shd w:val="clear" w:color="auto" w:fill="auto"/>
          <w:lang w:val="de-DE" w:eastAsia="de-DE" w:bidi="de-DE"/>
        </w:rPr>
        <w:t>Mein Freund X. Y. hat ihn und will ihn mir nicht geben. Ich nehme ihn ihm aber ab, mit etwas Gewalt. Nun kann ich mich in die Lüfte erheben, ich fliege über Landschaften, über die Köpfe der Menschen hinweg. Höre Musik. Ein Mann steht inmitten der Zuschauer und spielt Geige.</w:t>
      </w:r>
    </w:p>
    <w:p>
      <w:pPr>
        <w:pStyle w:val="Style12"/>
        <w:keepNext w:val="0"/>
        <w:keepLines w:val="0"/>
        <w:widowControl w:val="0"/>
        <w:numPr>
          <w:ilvl w:val="0"/>
          <w:numId w:val="539"/>
        </w:numPr>
        <w:shd w:val="clear" w:color="auto" w:fill="auto"/>
        <w:tabs>
          <w:tab w:pos="692" w:val="left"/>
        </w:tabs>
        <w:bidi w:val="0"/>
        <w:ind w:left="0" w:firstLine="360"/>
        <w:jc w:val="left"/>
      </w:pPr>
      <w:r>
        <w:rPr>
          <w:color w:val="000000"/>
          <w:spacing w:val="0"/>
          <w:w w:val="100"/>
          <w:position w:val="0"/>
          <w:shd w:val="clear" w:color="auto" w:fill="auto"/>
          <w:lang w:val="de-DE" w:eastAsia="de-DE" w:bidi="de-DE"/>
        </w:rPr>
        <w:t>Dann bin ich in einer Art Vorhimmcl. Ich sehe das Wolkcnmeer und, recht nah, Sonne und Mond. Bin sehr traurig und einsam. Einer der Gangster, die im Kampf gefallen sind, kommt und klagt mir, er stehe ziemlich weit links. Damit meint er, er sei in der Hölle. Ich bin zärtlich zu ihm und versuche ihn zu trösten. Drücke mein Gesicht an seines, seine Nase stört mich. Es hat hier sehr alte und wertvolle Möbelstücke, die wir untersuchen. Meine Geige liegt auf einer Truhe. Ich sehe eine Art Kommode, uralt, sie hat Schubladen, die weich gepolstert sind, um Violinen hineinzulegen, wenn sic auch nicht so wertvoll ist. Wie ich die Schublade öffne, klingt von fern her eine wunderbare Melodie, auf tiefen Geigentönen gespielt. Hier, im Himmel, gibt cs nicht Zeit und Raum. Wenn ich die Schublade öffne, wo früher die Stradivari drin waren, erklingt sie.</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Traum baut sich aus vier Szenen auf. Erste Szene: die Entstehung eines Vulkans mit unterirdischem Grollen. Zweite Szene: im Zirkus. Dritte Szene: der Kampf des Träumers mit den Gangstern und die wunderliche Rettung aus der Kampfgefahr mit Hilfe des Zaubermittels. Vierte Szene: im Vorhimmel und die zärtliche Beziehung zu einem der Gangster aus der Hölle.</w:t>
      </w:r>
    </w:p>
    <w:p>
      <w:pPr>
        <w:pStyle w:val="Style22"/>
        <w:keepNext w:val="0"/>
        <w:keepLines w:val="0"/>
        <w:widowControl w:val="0"/>
        <w:numPr>
          <w:ilvl w:val="0"/>
          <w:numId w:val="541"/>
        </w:numPr>
        <w:shd w:val="clear" w:color="auto" w:fill="auto"/>
        <w:tabs>
          <w:tab w:pos="270" w:val="left"/>
        </w:tabs>
        <w:bidi w:val="0"/>
        <w:spacing w:line="240" w:lineRule="auto"/>
        <w:ind w:left="0" w:firstLine="0"/>
        <w:jc w:val="left"/>
      </w:pPr>
      <w:r>
        <w:rPr>
          <w:i/>
          <w:iCs/>
          <w:color w:val="000000"/>
          <w:spacing w:val="0"/>
          <w:w w:val="100"/>
          <w:position w:val="0"/>
          <w:shd w:val="clear" w:color="auto" w:fill="auto"/>
          <w:lang w:val="de-DE" w:eastAsia="de-DE" w:bidi="de-DE"/>
        </w:rPr>
        <w:t>Deutung des Traumes in der Dimension des Persönlich-Verdrängten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Traum wurde zuerst auf der persönlichen Objektstufe, d. h. gegenständ</w:t>
        <w:softHyphen/>
        <w:t xml:space="preserve">lich auf der infantilen Sexualstufe mit der Einfallsmethode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gedeutet. Wir müssen hier auf die ausführliche Mitteilung aller Assoziationen des Analysierten verzichten und teilen nur die wichtigsten Assoziationen und die Resultate einer Deutung auf Grund des persönlich erlebten Stoffes mit.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w:t>
      </w:r>
      <w:r>
        <w:rPr>
          <w:color w:val="000000"/>
          <w:spacing w:val="0"/>
          <w:w w:val="100"/>
          <w:position w:val="0"/>
          <w:shd w:val="clear" w:color="auto" w:fill="auto"/>
          <w:lang w:val="de-DE" w:eastAsia="de-DE" w:bidi="de-DE"/>
        </w:rPr>
        <w:t xml:space="preserve"> Szene: Erinnerungen aus der Kindheit an Szenen, bei denen die Mitglie</w:t>
        <w:softHyphen/>
        <w:t xml:space="preserve">der der Familie vor dem Sohn ungehemmt mit ihren «Darmkünsten» exhibierten. (Öffnungen im Boden, aus welchen warme Luft entweicht.) Dann sieht er sich als Kleinkind bei dem sog. «Muh-Spiel», bei dem sich die Jungen gegenseitig in den Anus hineinschauten. Die Erinnerungen zur </w:t>
      </w:r>
      <w:r>
        <w:rPr>
          <w:i/>
          <w:iCs/>
          <w:color w:val="000000"/>
          <w:spacing w:val="0"/>
          <w:w w:val="100"/>
          <w:position w:val="0"/>
          <w:shd w:val="clear" w:color="auto" w:fill="auto"/>
          <w:lang w:val="de-DE" w:eastAsia="de-DE" w:bidi="de-DE"/>
        </w:rPr>
        <w:t>^weiten</w:t>
      </w:r>
      <w:r>
        <w:rPr>
          <w:color w:val="000000"/>
          <w:spacing w:val="0"/>
          <w:w w:val="100"/>
          <w:position w:val="0"/>
          <w:shd w:val="clear" w:color="auto" w:fill="auto"/>
          <w:lang w:val="de-DE" w:eastAsia="de-DE" w:bidi="de-DE"/>
        </w:rPr>
        <w:t xml:space="preserve"> Szene führten den Analysier</w:t>
        <w:softHyphen/>
        <w:t>ten, zu einem Erlebnis mit dem Vater, der in einem Zirkus in Deutschland vor mehreren tausend Menschen einen religiösen Vortrag hielt, bei dem er anwesend war. Es fällt ihm auch ein früherer Traum mit dem Feuergott (dem Vater) ein,; in dem der Proband nach einem amoklaufähnlichen Massaker zum Schluß im Kampf mit dem Vater-Feuergott ohnmächtig wird</w:t>
      </w:r>
      <w:r>
        <w:rPr>
          <w:color w:val="000000"/>
          <w:spacing w:val="0"/>
          <w:w w:val="100"/>
          <w:position w:val="0"/>
          <w:shd w:val="clear" w:color="auto" w:fill="auto"/>
          <w:vertAlign w:val="superscript"/>
          <w:lang w:val="de-DE" w:eastAsia="de-DE" w:bidi="de-DE"/>
        </w:rPr>
        <w:footnoteReference w:id="166"/>
      </w:r>
      <w:r>
        <w:rPr>
          <w:color w:val="000000"/>
          <w:spacing w:val="0"/>
          <w:w w:val="100"/>
          <w:position w:val="0"/>
          <w:shd w:val="clear" w:color="auto" w:fill="auto"/>
          <w:lang w:val="de-DE" w:eastAsia="de-DE" w:bidi="de-DE"/>
        </w:rPr>
        <w:t>. Die Frau am Trapez ist die Mutter, seine Partnerin in der «Vorstellung», die von den Gangstermännern (Vater) ver</w:t>
        <w:softHyphen/>
        <w:t xml:space="preserve">hindert wird. (Ödipale Erinnerungen, «Vorstellung» = Inzest.) Zur </w:t>
      </w:r>
      <w:r>
        <w:rPr>
          <w:i/>
          <w:iCs/>
          <w:color w:val="000000"/>
          <w:spacing w:val="0"/>
          <w:w w:val="100"/>
          <w:position w:val="0"/>
          <w:shd w:val="clear" w:color="auto" w:fill="auto"/>
          <w:lang w:val="de-DE" w:eastAsia="de-DE" w:bidi="de-DE"/>
        </w:rPr>
        <w:t>dritten</w:t>
      </w:r>
      <w:r>
        <w:rPr>
          <w:color w:val="000000"/>
          <w:spacing w:val="0"/>
          <w:w w:val="100"/>
          <w:position w:val="0"/>
          <w:shd w:val="clear" w:color="auto" w:fill="auto"/>
          <w:lang w:val="de-DE" w:eastAsia="de-DE" w:bidi="de-DE"/>
        </w:rPr>
        <w:t xml:space="preserve"> Szene fällt ihm die zwanghafte Onanie ein, wobei er stets mehr onanieren möchte, als er in der Tat kann. («Immerhin hat ein Revolver [Penis] gar nicht so viel Schüsse [Samen], wie ich schieße.») Er spricht auch von dem Wunsch, </w:t>
      </w:r>
      <w:r>
        <w:rPr>
          <w:i/>
          <w:iCs/>
          <w:color w:val="000000"/>
          <w:spacing w:val="0"/>
          <w:w w:val="100"/>
          <w:position w:val="0"/>
          <w:shd w:val="clear" w:color="auto" w:fill="auto"/>
          <w:lang w:val="de-DE" w:eastAsia="de-DE" w:bidi="de-DE"/>
        </w:rPr>
        <w:t>allmächtig</w:t>
      </w:r>
      <w:r>
        <w:rPr>
          <w:color w:val="000000"/>
          <w:spacing w:val="0"/>
          <w:w w:val="100"/>
          <w:position w:val="0"/>
          <w:shd w:val="clear" w:color="auto" w:fill="auto"/>
          <w:lang w:val="de-DE" w:eastAsia="de-DE" w:bidi="de-DE"/>
        </w:rPr>
        <w:t xml:space="preserve"> zu sein, und will alle Männer erschießen, um mit der Mutter allein - am Trapez - die «Vorstellung» beenden zu können. Die Inzestgefahr ist groß, und er nimmt zuerst den Weg zur Flucht in die Onanie. Aus diesem Onaniezwang rettet ihn ein Zauber</w:t>
        <w:softHyphen/>
        <w:t xml:space="preserve">mittel. Zum «Zaubermittel» fällt ihm die Wunderlampe Aladins aus «1001 Nacht» ein. Das Zaubermittel ist auch ein Zauberstab (Penis). Zur «Schnur», an der ein Gegenstand hängt, wird in ihm eine frühkindliche Erinnerung wach: Er ging halbnackt herum, und die anwesenden kleinen Mädchen lachten, weil ihm eine «Schnur» (das Glied) herunterhing. Zum Freund X. Y. erzählt er, daß er den stets beneidet hat, im besonderen wegen seiner Vollkommenheit und </w:t>
      </w:r>
      <w:r>
        <w:rPr>
          <w:i/>
          <w:iCs/>
          <w:color w:val="000000"/>
          <w:spacing w:val="0"/>
          <w:w w:val="100"/>
          <w:position w:val="0"/>
          <w:shd w:val="clear" w:color="auto" w:fill="auto"/>
          <w:lang w:val="de-DE" w:eastAsia="de-DE" w:bidi="de-DE"/>
        </w:rPr>
        <w:t>Reife,</w:t>
      </w:r>
      <w:r>
        <w:rPr>
          <w:color w:val="000000"/>
          <w:spacing w:val="0"/>
          <w:w w:val="100"/>
          <w:position w:val="0"/>
          <w:shd w:val="clear" w:color="auto" w:fill="auto"/>
          <w:lang w:val="de-DE" w:eastAsia="de-DE" w:bidi="de-DE"/>
        </w:rPr>
        <w:t xml:space="preserve"> seiner ziel</w:t>
        <w:softHyphen/>
        <w:t>bewußten Arbeitsfähigkeit und Eleganz. Er möchte seine Reife und Vollkommen</w:t>
        <w:softHyphen/>
        <w:t xml:space="preserve">heit mit Gewalt wegnehmen. Der Mann, der inmitten der Zuschauer Geige spielt, ist wieder der Vater, der in der Tat ein guter Violinist war. Zum </w:t>
      </w:r>
      <w:r>
        <w:rPr>
          <w:i/>
          <w:iCs/>
          <w:color w:val="000000"/>
          <w:spacing w:val="0"/>
          <w:w w:val="100"/>
          <w:position w:val="0"/>
          <w:shd w:val="clear" w:color="auto" w:fill="auto"/>
          <w:lang w:val="de-DE" w:eastAsia="de-DE" w:bidi="de-DE"/>
        </w:rPr>
        <w:t>vierten</w:t>
      </w:r>
      <w:r>
        <w:rPr>
          <w:color w:val="000000"/>
          <w:spacing w:val="0"/>
          <w:w w:val="100"/>
          <w:position w:val="0"/>
          <w:shd w:val="clear" w:color="auto" w:fill="auto"/>
          <w:lang w:val="de-DE" w:eastAsia="de-DE" w:bidi="de-DE"/>
        </w:rPr>
        <w:t xml:space="preserve"> Teil gab er folgende persönliche Erinnerungen: Ein Zeitungsbericht über Geologiestuden- ten, die bei einer Expedition durch Anschwellen des Bergwassers in einer Höhle mit ihrem Professor tagelang eingesperrt waren. Sie wurden gerettet auf dem Wege, daß jemand von außen das Wasser aus der Höhle durch Graben abgeleitet hatte.</w:t>
      </w:r>
    </w:p>
    <w:p>
      <w:pPr>
        <w:pStyle w:val="Style22"/>
        <w:keepNext w:val="0"/>
        <w:keepLines w:val="0"/>
        <w:widowControl w:val="0"/>
        <w:shd w:val="clear" w:color="auto" w:fill="auto"/>
        <w:bidi w:val="0"/>
        <w:spacing w:line="240" w:lineRule="auto"/>
        <w:ind w:left="0" w:firstLine="360"/>
        <w:jc w:val="left"/>
        <w:sectPr>
          <w:headerReference w:type="default" r:id="rId261"/>
          <w:footerReference w:type="default" r:id="rId262"/>
          <w:headerReference w:type="even" r:id="rId263"/>
          <w:footerReference w:type="even" r:id="rId264"/>
          <w:footnotePr>
            <w:pos w:val="pageBottom"/>
            <w:numFmt w:val="decimal"/>
            <w:numRestart w:val="continuous"/>
            <w15:footnoteColumns w:val="1"/>
          </w:footnotePr>
          <w:type w:val="continuous"/>
          <w:pgSz w:w="12240" w:h="15840"/>
          <w:pgMar w:top="1587" w:left="1947" w:right="1947" w:bottom="2599" w:header="0" w:footer="3" w:gutter="852"/>
          <w:cols w:space="720"/>
          <w:noEndnote/>
          <w:rtlGutter/>
          <w:docGrid w:linePitch="360"/>
        </w:sectPr>
      </w:pPr>
      <w:r>
        <w:rPr>
          <w:color w:val="000000"/>
          <w:spacing w:val="0"/>
          <w:w w:val="100"/>
          <w:position w:val="0"/>
          <w:shd w:val="clear" w:color="auto" w:fill="auto"/>
          <w:lang w:val="de-DE" w:eastAsia="de-DE" w:bidi="de-DE"/>
        </w:rPr>
        <w:t>«Sonne und Mond» ist nach dem Analysierten die Konjunktion von Mahn und Frau, der Koitus der Eltern, den er oft belauert hat. Der Gangster, der links steht, ist der Vater, der früher ein Linkssozialist war. Die zärtliche Beziehung galt dem Vater, an dessen Gesicht er sich - als Kind im Bett - oft zärtlich gedrückt hat. Er bemerkt noch: Der Vater könnte auch der Analytiker sein, da in seinem Zim</w:t>
        <w:softHyphen/>
        <w:t>mer in der Tat eine alte Truhe steht. Die Geige ist die Vagina. (Homoerotische, Ansprüche gegenüber dem Vater oder dem Analysator.).</w:t>
      </w:r>
    </w:p>
    <w:p>
      <w:pPr>
        <w:pStyle w:val="Style22"/>
        <w:keepNext w:val="0"/>
        <w:keepLines w:val="0"/>
        <w:widowControl w:val="0"/>
        <w:shd w:val="clear" w:color="auto" w:fill="auto"/>
        <w:tabs>
          <w:tab w:pos="2822" w:val="left"/>
        </w:tabs>
        <w:bidi w:val="0"/>
        <w:spacing w:line="240" w:lineRule="auto"/>
        <w:ind w:left="0" w:firstLine="360"/>
        <w:jc w:val="left"/>
      </w:pPr>
      <w:r>
        <w:rPr>
          <w:color w:val="000000"/>
          <w:spacing w:val="0"/>
          <w:w w:val="100"/>
          <w:position w:val="0"/>
          <w:shd w:val="clear" w:color="auto" w:fill="auto"/>
          <w:lang w:val="de-DE" w:eastAsia="de-DE" w:bidi="de-DE"/>
        </w:rPr>
        <w:t>. j. Aeaa'ngd^r</w:t>
        <w:tab/>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per </w:t>
      </w:r>
      <w:r>
        <w:rPr>
          <w:i/>
          <w:iCs/>
          <w:color w:val="000000"/>
          <w:spacing w:val="0"/>
          <w:w w:val="100"/>
          <w:position w:val="0"/>
          <w:shd w:val="clear" w:color="auto" w:fill="auto"/>
          <w:lang w:val="de-DE" w:eastAsia="de-DE" w:bidi="de-DE"/>
        </w:rPr>
        <w:t>Dimension des familiären Unbewußten</w:t>
      </w:r>
    </w:p>
    <w:p>
      <w:pPr>
        <w:pStyle w:val="Style22"/>
        <w:keepNext w:val="0"/>
        <w:keepLines w:val="0"/>
        <w:widowControl w:val="0"/>
        <w:shd w:val="clear" w:color="auto" w:fill="auto"/>
        <w:tabs>
          <w:tab w:pos="6600" w:val="left"/>
        </w:tabs>
        <w:bidi w:val="0"/>
        <w:spacing w:line="240" w:lineRule="auto"/>
        <w:ind w:left="0" w:firstLine="360"/>
        <w:jc w:val="left"/>
      </w:pPr>
      <w:r>
        <w:rPr>
          <w:color w:val="000000"/>
          <w:spacing w:val="0"/>
          <w:w w:val="100"/>
          <w:position w:val="0"/>
          <w:shd w:val="clear" w:color="auto" w:fill="auto"/>
          <w:lang w:val="de-DE" w:eastAsia="de-DE" w:bidi="de-DE"/>
        </w:rPr>
        <w:t>Neben diesen Assoziationen aus dem persönlichen Ubw gab der Proband eine ganze Reihe Einfälle, die famiZiärrr Natur waren. Wir erwähnen nur die wichtig</w:t>
        <w:softHyphen/>
        <w:t xml:space="preserve">sten. (Vgl. hiezu Abb. 1, Stammbaum- Nr. 1.) </w:t>
      </w:r>
      <w:r>
        <w:rPr>
          <w:color w:val="000000"/>
          <w:spacing w:val="0"/>
          <w:w w:val="100"/>
          <w:position w:val="0"/>
          <w:sz w:val="24"/>
          <w:szCs w:val="24"/>
          <w:shd w:val="clear" w:color="auto" w:fill="auto"/>
          <w:lang w:val="de-DE" w:eastAsia="de-DE" w:bidi="de-DE"/>
        </w:rPr>
        <w:t xml:space="preserve">In </w:t>
      </w:r>
      <w:r>
        <w:rPr>
          <w:color w:val="000000"/>
          <w:spacing w:val="0"/>
          <w:w w:val="100"/>
          <w:position w:val="0"/>
          <w:shd w:val="clear" w:color="auto" w:fill="auto"/>
          <w:lang w:val="de-DE" w:eastAsia="de-DE" w:bidi="de-DE"/>
        </w:rPr>
        <w:t xml:space="preserve">der ersten Szene fällt ihm zum Vulkan: die Ep&gt;l7epsir des Großvaters mütterlicherseits (Nr. 20 im Stammbaum) ein, den er aber nie gesehen hat. Dann spricht er von den Wut- und Dirna/ie''äZZtzi des Wüters (Nr. 44), der in diesen Anfällen ihn oder die Mutter töten könnte. Der Vater wollte ihn einmal wütend in den Treppenschacht werfen. Seine Mutter war ahnungslos in bezug auf die Gefahr, die sie und ihn durch die paroxysmalen Anfälle des Vaters bedroht hat. </w:t>
      </w:r>
      <w:r>
        <w:rPr>
          <w:color w:val="000000"/>
          <w:spacing w:val="0"/>
          <w:w w:val="100"/>
          <w:position w:val="0"/>
          <w:sz w:val="24"/>
          <w:szCs w:val="24"/>
          <w:shd w:val="clear" w:color="auto" w:fill="auto"/>
          <w:lang w:val="de-DE" w:eastAsia="de-DE" w:bidi="de-DE"/>
        </w:rPr>
        <w:t xml:space="preserve">Er, </w:t>
      </w:r>
      <w:r>
        <w:rPr>
          <w:color w:val="000000"/>
          <w:spacing w:val="0"/>
          <w:w w:val="100"/>
          <w:position w:val="0"/>
          <w:shd w:val="clear" w:color="auto" w:fill="auto"/>
          <w:lang w:val="de-DE" w:eastAsia="de-DE" w:bidi="de-DE"/>
        </w:rPr>
        <w:t xml:space="preserve">der Analysierte, aber fühlte genau die Gefahr, daß wahrscheinlich ein «Vulkan» entstehe. («Meine Mutter» - sagt er im Traum- «begreift es nicht.») Dann sagt er: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Mutter in mir - deren Water </w:t>
      </w:r>
      <w:r>
        <w:rPr>
          <w:i/>
          <w:iCs/>
          <w:color w:val="000000"/>
          <w:spacing w:val="0"/>
          <w:w w:val="100"/>
          <w:position w:val="0"/>
          <w:shd w:val="clear" w:color="auto" w:fill="auto"/>
          <w:lang w:val="de-DE" w:eastAsia="de-DE" w:bidi="de-DE"/>
        </w:rPr>
        <w:t>ein Epileptiker mar</w:t>
      </w:r>
      <w:r>
        <w:rPr>
          <w:color w:val="000000"/>
          <w:spacing w:val="0"/>
          <w:w w:val="100"/>
          <w:position w:val="0"/>
          <w:shd w:val="clear" w:color="auto" w:fill="auto"/>
          <w:lang w:val="de-DE" w:eastAsia="de-DE" w:bidi="de-DE"/>
        </w:rPr>
        <w:t xml:space="preserve"> - </w:t>
      </w:r>
      <w:r>
        <w:rPr>
          <w:i/>
          <w:iCs/>
          <w:color w:val="000000"/>
          <w:spacing w:val="0"/>
          <w:w w:val="100"/>
          <w:position w:val="0"/>
          <w:shd w:val="clear" w:color="auto" w:fill="auto"/>
          <w:lang w:val="de-DE" w:eastAsia="de-DE" w:bidi="de-DE"/>
        </w:rPr>
        <w:t>weiß gar' nichts wow d7r</w:t>
      </w:r>
      <w:r>
        <w:rPr>
          <w:color w:val="000000"/>
          <w:spacing w:val="0"/>
          <w:w w:val="100"/>
          <w:position w:val="0"/>
          <w:shd w:val="clear" w:color="auto" w:fill="auto"/>
          <w:lang w:val="de-DE" w:eastAsia="de-DE" w:bidi="de-DE"/>
        </w:rPr>
        <w:t xml:space="preserve"> GGPr abr </w:t>
      </w:r>
      <w:r>
        <w:rPr>
          <w:i/>
          <w:iCs/>
          <w:color w:val="000000"/>
          <w:spacing w:val="0"/>
          <w:w w:val="100"/>
          <w:position w:val="0"/>
          <w:shd w:val="clear" w:color="auto" w:fill="auto"/>
          <w:lang w:val="de-DE" w:eastAsia="de-DE" w:bidi="de-DE"/>
        </w:rPr>
        <w:t>Epilepsie;</w:t>
      </w:r>
      <w:r>
        <w:rPr>
          <w:color w:val="000000"/>
          <w:spacing w:val="0"/>
          <w:w w:val="100"/>
          <w:position w:val="0"/>
          <w:shd w:val="clear" w:color="auto" w:fill="auto"/>
          <w:lang w:val="de-DE" w:eastAsia="de-DE" w:bidi="de-DE"/>
        </w:rPr>
        <w:t xml:space="preserve"> ab ^777 ekew, akf </w:t>
      </w:r>
      <w:r>
        <w:rPr>
          <w:i/>
          <w:iCs/>
          <w:color w:val="000000"/>
          <w:spacing w:val="0"/>
          <w:w w:val="100"/>
          <w:position w:val="0"/>
          <w:shd w:val="clear" w:color="auto" w:fill="auto"/>
          <w:lang w:val="de-DE" w:eastAsia="de-DE" w:bidi="de-DE"/>
        </w:rPr>
        <w:t>die Epilepsib</w:t>
      </w:r>
      <w:r>
        <w:rPr>
          <w:color w:val="000000"/>
          <w:spacing w:val="0"/>
          <w:w w:val="100"/>
          <w:position w:val="0"/>
          <w:shd w:val="clear" w:color="auto" w:fill="auto"/>
          <w:lang w:val="de-DE" w:eastAsia="de-DE" w:bidi="de-DE"/>
        </w:rPr>
        <w:t xml:space="preserve"> 7m </w:t>
      </w:r>
      <w:r>
        <w:rPr>
          <w:i/>
          <w:iCs/>
          <w:color w:val="000000"/>
          <w:spacing w:val="0"/>
          <w:w w:val="100"/>
          <w:position w:val="0"/>
          <w:shd w:val="clear" w:color="auto" w:fill="auto"/>
          <w:lang w:val="de-DE" w:eastAsia="de-DE" w:bidi="de-DE"/>
        </w:rPr>
        <w:t>Ubw bleibe.»</w:t>
        <w:tab/>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Szene II : «Der Zirkus ist auch meine Seele, in der Raubtiere und künstle</w:t>
        <w:softHyphen/>
        <w:t xml:space="preserve">rische Attraktionen vorgeführt werden. Die Mutter war ja Schauspielerin (Nr. 43). Die </w:t>
      </w:r>
      <w:r>
        <w:rPr>
          <w:i/>
          <w:iCs/>
          <w:color w:val="000000"/>
          <w:spacing w:val="0"/>
          <w:w w:val="100"/>
          <w:position w:val="0"/>
          <w:shd w:val="clear" w:color="auto" w:fill="auto"/>
          <w:lang w:val="de-DE" w:eastAsia="de-DE" w:bidi="de-DE"/>
        </w:rPr>
        <w:t>Ahnrn</w:t>
      </w:r>
      <w:r>
        <w:rPr>
          <w:color w:val="000000"/>
          <w:spacing w:val="0"/>
          <w:w w:val="100"/>
          <w:position w:val="0"/>
          <w:shd w:val="clear" w:color="auto" w:fill="auto"/>
          <w:lang w:val="de-DE" w:eastAsia="de-DE" w:bidi="de-DE"/>
        </w:rPr>
        <w:t xml:space="preserve"> in </w:t>
      </w:r>
      <w:r>
        <w:rPr>
          <w:i/>
          <w:iCs/>
          <w:color w:val="000000"/>
          <w:spacing w:val="0"/>
          <w:w w:val="100"/>
          <w:position w:val="0"/>
          <w:shd w:val="clear" w:color="auto" w:fill="auto"/>
          <w:lang w:val="de-DE" w:eastAsia="de-DE" w:bidi="de-DE"/>
        </w:rPr>
        <w:t>mir,</w:t>
      </w:r>
      <w:r>
        <w:rPr>
          <w:color w:val="000000"/>
          <w:spacing w:val="0"/>
          <w:w w:val="100"/>
          <w:position w:val="0"/>
          <w:shd w:val="clear" w:color="auto" w:fill="auto"/>
          <w:lang w:val="de-DE" w:eastAsia="de-DE" w:bidi="de-DE"/>
        </w:rPr>
        <w:t xml:space="preserve"> Großvater (Nr. zo) und Vater (Nr. 44), sind diese R^z^zbt^irrr, die Sadisten, die Mörder. Am Trapez ringen Frau und Mann. Zuletzt - wie in einem Film, den ich kürzlich sah - fällt der Mann vom Trapez herunter. Ah ja, das ist ja </w:t>
      </w:r>
      <w:r>
        <w:rPr>
          <w:i/>
          <w:iCs/>
          <w:color w:val="000000"/>
          <w:spacing w:val="0"/>
          <w:w w:val="100"/>
          <w:position w:val="0"/>
          <w:shd w:val="clear" w:color="auto" w:fill="auto"/>
          <w:lang w:val="de-DE" w:eastAsia="de-DE" w:bidi="de-DE"/>
        </w:rPr>
        <w:t>der epileptische</w:t>
      </w:r>
      <w:r>
        <w:rPr>
          <w:color w:val="000000"/>
          <w:spacing w:val="0"/>
          <w:w w:val="100"/>
          <w:position w:val="0"/>
          <w:shd w:val="clear" w:color="auto" w:fill="auto"/>
          <w:lang w:val="de-DE" w:eastAsia="de-DE" w:bidi="de-DE"/>
        </w:rPr>
        <w:t xml:space="preserve"> Anfall. Furchtbar!» Nach diesem Einfall sagt der Proband: «/etpt ist mir wieder gar nicht wohl. me </w:t>
      </w:r>
      <w:r>
        <w:rPr>
          <w:i/>
          <w:iCs/>
          <w:color w:val="000000"/>
          <w:spacing w:val="0"/>
          <w:w w:val="100"/>
          <w:position w:val="0"/>
          <w:shd w:val="clear" w:color="auto" w:fill="auto"/>
          <w:lang w:val="de-DE" w:eastAsia="de-DE" w:bidi="de-DE"/>
        </w:rPr>
        <w:t>Wärmegefiihle</w:t>
      </w:r>
      <w:r>
        <w:rPr>
          <w:color w:val="000000"/>
          <w:spacing w:val="0"/>
          <w:w w:val="100"/>
          <w:position w:val="0"/>
          <w:shd w:val="clear" w:color="auto" w:fill="auto"/>
          <w:lang w:val="de-DE" w:eastAsia="de-DE" w:bidi="de-DE"/>
        </w:rPr>
        <w:t xml:space="preserve"> an der Haut, in den </w:t>
      </w:r>
      <w:r>
        <w:rPr>
          <w:i/>
          <w:iCs/>
          <w:color w:val="000000"/>
          <w:spacing w:val="0"/>
          <w:w w:val="100"/>
          <w:position w:val="0"/>
          <w:shd w:val="clear" w:color="auto" w:fill="auto"/>
          <w:lang w:val="de-DE" w:eastAsia="de-DE" w:bidi="de-DE"/>
        </w:rPr>
        <w:t>Händen,</w:t>
      </w:r>
      <w:r>
        <w:rPr>
          <w:color w:val="000000"/>
          <w:spacing w:val="0"/>
          <w:w w:val="100"/>
          <w:position w:val="0"/>
          <w:shd w:val="clear" w:color="auto" w:fill="auto"/>
          <w:lang w:val="de-DE" w:eastAsia="de-DE" w:bidi="de-DE"/>
        </w:rPr>
        <w:t xml:space="preserve"> bin rot und 6Zf7rh geworden. </w:t>
      </w:r>
      <w:r>
        <w:rPr>
          <w:i/>
          <w:iCs/>
          <w:color w:val="000000"/>
          <w:spacing w:val="0"/>
          <w:w w:val="100"/>
          <w:position w:val="0"/>
          <w:shd w:val="clear" w:color="auto" w:fill="auto"/>
          <w:lang w:val="de-DE" w:eastAsia="de-DE" w:bidi="de-DE"/>
        </w:rPr>
        <w:t>Ich fiihle mich</w:t>
      </w:r>
      <w:r>
        <w:rPr>
          <w:color w:val="000000"/>
          <w:spacing w:val="0"/>
          <w:w w:val="100"/>
          <w:position w:val="0"/>
          <w:shd w:val="clear" w:color="auto" w:fill="auto"/>
          <w:lang w:val="de-DE" w:eastAsia="de-DE" w:bidi="de-DE"/>
        </w:rPr>
        <w:t xml:space="preserve"> cor einen </w:t>
      </w:r>
      <w:r>
        <w:rPr>
          <w:i/>
          <w:iCs/>
          <w:color w:val="000000"/>
          <w:spacing w:val="0"/>
          <w:w w:val="100"/>
          <w:position w:val="0"/>
          <w:shd w:val="clear" w:color="auto" w:fill="auto"/>
          <w:lang w:val="de-DE" w:eastAsia="de-DE" w:bidi="de-DE"/>
        </w:rPr>
        <w:t>A6grund</w:t>
      </w:r>
      <w:r>
        <w:rPr>
          <w:color w:val="000000"/>
          <w:spacing w:val="0"/>
          <w:w w:val="100"/>
          <w:position w:val="0"/>
          <w:shd w:val="clear" w:color="auto" w:fill="auto"/>
          <w:lang w:val="de-DE" w:eastAsia="de-DE" w:bidi="de-DE"/>
        </w:rPr>
        <w:t xml:space="preserve"> uzzd werd? </w:t>
      </w:r>
      <w:r>
        <w:rPr>
          <w:i/>
          <w:iCs/>
          <w:color w:val="000000"/>
          <w:spacing w:val="0"/>
          <w:w w:val="100"/>
          <w:position w:val="0"/>
          <w:shd w:val="clear" w:color="auto" w:fill="auto"/>
          <w:lang w:val="de-DE" w:eastAsia="de-DE" w:bidi="de-DE"/>
        </w:rPr>
        <w:t>6ineum^rgen.</w:t>
      </w:r>
      <w:r>
        <w:rPr>
          <w:color w:val="000000"/>
          <w:spacing w:val="0"/>
          <w:w w:val="100"/>
          <w:position w:val="0"/>
          <w:shd w:val="clear" w:color="auto" w:fill="auto"/>
          <w:lang w:val="de-DE" w:eastAsia="de-DE" w:bidi="de-DE"/>
        </w:rPr>
        <w:t>» (Aura epileptica.)</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_ Zur Trapezszene fällt ihm noch eine griechische Sage ein, in der eine verhüllte Frau (im Traum ist seine Partnerin in Zeltleinwand gehüllt) eine Rolle spielt, und als ' man dann die Frau enthüllt, bricht sie tot zusammen. Das will sagen: Wenn man seine Wriblicij/kert </w:t>
      </w:r>
      <w:r>
        <w:rPr>
          <w:i/>
          <w:iCs/>
          <w:color w:val="000000"/>
          <w:spacing w:val="0"/>
          <w:w w:val="100"/>
          <w:position w:val="0"/>
          <w:shd w:val="clear" w:color="auto" w:fill="auto"/>
          <w:lang w:val="de-DE" w:eastAsia="de-DE" w:bidi="de-DE"/>
        </w:rPr>
        <w:t>rr^thiillt,</w:t>
      </w:r>
      <w:r>
        <w:rPr>
          <w:color w:val="000000"/>
          <w:spacing w:val="0"/>
          <w:w w:val="100"/>
          <w:position w:val="0"/>
          <w:shd w:val="clear" w:color="auto" w:fill="auto"/>
          <w:lang w:val="de-DE" w:eastAsia="de-DE" w:bidi="de-DE"/>
        </w:rPr>
        <w:t xml:space="preserve"> a/so die Mutter in ihm, die </w:t>
      </w:r>
      <w:r>
        <w:rPr>
          <w:i/>
          <w:iCs/>
          <w:color w:val="000000"/>
          <w:spacing w:val="0"/>
          <w:w w:val="100"/>
          <w:position w:val="0"/>
          <w:shd w:val="clear" w:color="auto" w:fill="auto"/>
          <w:lang w:val="de-DE" w:eastAsia="de-DE" w:bidi="de-DE"/>
        </w:rPr>
        <w:t>Epirepsirkonduktorin</w:t>
      </w:r>
      <w:r>
        <w:rPr>
          <w:color w:val="000000"/>
          <w:spacing w:val="0"/>
          <w:w w:val="100"/>
          <w:position w:val="0"/>
          <w:shd w:val="clear" w:color="auto" w:fill="auto"/>
          <w:lang w:val="de-DE" w:eastAsia="de-DE" w:bidi="de-DE"/>
        </w:rPr>
        <w:t xml:space="preserve"> ist, dann fällt er tot pu/sammen (epileptischer Anfal/). Er fährt fort : «Ich kann meine Rolle mit dieser Mutter, deren Vater Epileptiker war, nicht spielen, sie trägt eine Maske.» Dann: «Zch habe </w:t>
      </w:r>
      <w:r>
        <w:rPr>
          <w:i/>
          <w:iCs/>
          <w:color w:val="000000"/>
          <w:spacing w:val="0"/>
          <w:w w:val="100"/>
          <w:position w:val="0"/>
          <w:shd w:val="clear" w:color="auto" w:fill="auto"/>
          <w:lang w:val="de-DE" w:eastAsia="de-DE" w:bidi="de-DE"/>
        </w:rPr>
        <w:t>%wri Hd^det^nissr</w:t>
      </w:r>
      <w:r>
        <w:rPr>
          <w:color w:val="000000"/>
          <w:spacing w:val="0"/>
          <w:w w:val="100"/>
          <w:position w:val="0"/>
          <w:shd w:val="clear" w:color="auto" w:fill="auto"/>
          <w:lang w:val="de-DE" w:eastAsia="de-DE" w:bidi="de-DE"/>
        </w:rPr>
        <w:t xml:space="preserve"> in meinem Geben </w:t>
      </w:r>
      <w:r>
        <w:rPr>
          <w:i/>
          <w:iCs/>
          <w:smallCaps/>
          <w:color w:val="000000"/>
          <w:spacing w:val="0"/>
          <w:w w:val="100"/>
          <w:position w:val="0"/>
          <w:shd w:val="clear" w:color="auto" w:fill="auto"/>
          <w:lang w:val="de-DE" w:eastAsia="de-DE" w:bidi="de-DE"/>
        </w:rPr>
        <w:t>tu</w:t>
      </w:r>
      <w:r>
        <w:rPr>
          <w:i/>
          <w:iCs/>
          <w:color w:val="000000"/>
          <w:spacing w:val="0"/>
          <w:w w:val="100"/>
          <w:position w:val="0"/>
          <w:shd w:val="clear" w:color="auto" w:fill="auto"/>
          <w:lang w:val="de-DE" w:eastAsia="de-DE" w:bidi="de-DE"/>
        </w:rPr>
        <w:t xml:space="preserve"> überwinden</w:t>
      </w:r>
      <w:r>
        <w:rPr>
          <w:color w:val="000000"/>
          <w:spacing w:val="0"/>
          <w:w w:val="100"/>
          <w:position w:val="0"/>
          <w:shd w:val="clear" w:color="auto" w:fill="auto"/>
          <w:lang w:val="de-DE" w:eastAsia="de-DE" w:bidi="de-DE"/>
        </w:rPr>
        <w:t xml:space="preserve">w die Zpn’Zepsie des Großvaters und des Vaters, der Stotterer war, und noch da%u die Hysterie der </w:t>
      </w:r>
      <w:r>
        <w:rPr>
          <w:i/>
          <w:iCs/>
          <w:color w:val="000000"/>
          <w:spacing w:val="0"/>
          <w:w w:val="100"/>
          <w:position w:val="0"/>
          <w:shd w:val="clear" w:color="auto" w:fill="auto"/>
          <w:lang w:val="de-DE" w:eastAsia="de-DE" w:bidi="de-DE"/>
        </w:rPr>
        <w:t>Mutter.</w:t>
      </w:r>
      <w:r>
        <w:rPr>
          <w:color w:val="000000"/>
          <w:spacing w:val="0"/>
          <w:w w:val="100"/>
          <w:position w:val="0"/>
          <w:shd w:val="clear" w:color="auto" w:fill="auto"/>
          <w:lang w:val="de-DE" w:eastAsia="de-DE" w:bidi="de-DE"/>
        </w:rPr>
        <w:t xml:space="preserve">.. Beide haben eine pst große Macht über mich! Vom Großvater und vom Wltrr habe ich die </w:t>
      </w:r>
      <w:r>
        <w:rPr>
          <w:i/>
          <w:iCs/>
          <w:color w:val="000000"/>
          <w:spacing w:val="0"/>
          <w:w w:val="100"/>
          <w:position w:val="0"/>
          <w:shd w:val="clear" w:color="auto" w:fill="auto"/>
          <w:lang w:val="de-DE" w:eastAsia="de-DE" w:bidi="de-DE"/>
        </w:rPr>
        <w:t>Anlage %ur</w:t>
      </w:r>
      <w:r>
        <w:rPr>
          <w:color w:val="000000"/>
          <w:spacing w:val="0"/>
          <w:w w:val="100"/>
          <w:position w:val="0"/>
          <w:shd w:val="clear" w:color="auto" w:fill="auto"/>
          <w:lang w:val="de-DE" w:eastAsia="de-DE" w:bidi="de-DE"/>
        </w:rPr>
        <w:t xml:space="preserve"> Epl7epsir, von drr Mutter dir </w:t>
      </w:r>
      <w:r>
        <w:rPr>
          <w:i/>
          <w:iCs/>
          <w:color w:val="000000"/>
          <w:spacing w:val="0"/>
          <w:w w:val="100"/>
          <w:position w:val="0"/>
          <w:shd w:val="clear" w:color="auto" w:fill="auto"/>
          <w:lang w:val="de-DE" w:eastAsia="de-DE" w:bidi="de-DE"/>
        </w:rPr>
        <w:t>,Maske</w:t>
      </w:r>
      <w:r>
        <w:rPr>
          <w:i/>
          <w:iCs/>
          <w:color w:val="000000"/>
          <w:spacing w:val="0"/>
          <w:w w:val="100"/>
          <w:position w:val="0"/>
          <w:shd w:val="clear" w:color="auto" w:fill="auto"/>
          <w:vertAlign w:val="superscript"/>
          <w:lang w:val="de-DE" w:eastAsia="de-DE" w:bidi="de-DE"/>
        </w:rPr>
        <w:t>l</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dir Zystrzfr.» Darauf folgt wieder rinr Aura epileptica. «Jetsf ist mir wieder gar nicht wobi! </w:t>
      </w:r>
      <w:r>
        <w:rPr>
          <w:i/>
          <w:iCs/>
          <w:color w:val="000000"/>
          <w:spacing w:val="0"/>
          <w:w w:val="100"/>
          <w:position w:val="0"/>
          <w:shd w:val="clear" w:color="auto" w:fill="auto"/>
          <w:lang w:val="de-DE" w:eastAsia="de-DE" w:bidi="de-DE"/>
        </w:rPr>
        <w:t>Habe</w:t>
      </w:r>
      <w:r>
        <w:rPr>
          <w:color w:val="000000"/>
          <w:spacing w:val="0"/>
          <w:w w:val="100"/>
          <w:position w:val="0"/>
          <w:shd w:val="clear" w:color="auto" w:fill="auto"/>
          <w:lang w:val="de-DE" w:eastAsia="de-DE" w:bidi="de-DE"/>
        </w:rPr>
        <w:t xml:space="preserve"> Angst, Druck im Kopf, </w:t>
      </w:r>
      <w:r>
        <w:rPr>
          <w:i/>
          <w:iCs/>
          <w:color w:val="000000"/>
          <w:spacing w:val="0"/>
          <w:w w:val="100"/>
          <w:position w:val="0"/>
          <w:shd w:val="clear" w:color="auto" w:fill="auto"/>
          <w:lang w:val="de-DE" w:eastAsia="de-DE" w:bidi="de-DE"/>
        </w:rPr>
        <w:t>Kälergefiihl mit</w:t>
      </w:r>
      <w:r>
        <w:rPr>
          <w:color w:val="000000"/>
          <w:spacing w:val="0"/>
          <w:w w:val="100"/>
          <w:position w:val="0"/>
          <w:shd w:val="clear" w:color="auto" w:fill="auto"/>
          <w:lang w:val="de-DE" w:eastAsia="de-DE" w:bidi="de-DE"/>
        </w:rPr>
        <w:t xml:space="preserve"> Waz^mranfälZen. Zch habe Angst, daß ich mein </w:t>
      </w:r>
      <w:r>
        <w:rPr>
          <w:i/>
          <w:iCs/>
          <w:color w:val="000000"/>
          <w:spacing w:val="0"/>
          <w:w w:val="100"/>
          <w:position w:val="0"/>
          <w:shd w:val="clear" w:color="auto" w:fill="auto"/>
          <w:lang w:val="de-DE" w:eastAsia="de-DE" w:bidi="de-DE"/>
        </w:rPr>
        <w:t>Ich verliere.</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Zum dritten Teil, zum Kampf mit den Gangstern, sagt er, daß sein Vater immer gegen das Bösr kämpft. Er ist Sektenführer (Nr. 44) und bekämpft dabri seinen eigenen Kain. Er ist auch rin Stotterer! Da haben wir wieder das Epilepti- form-Paroxysmale! Dann fällt ihm Davids Kampf mit Goliath ein. Es ist sein Kampf mit dem Vater-Feuergott. David hebte dir Frau von Uria und tötete den Mann, indem er ihn in den Krieg schickte. Darum durfte David keinen Tempel bauen. «Dieser David-Kain bin ich.» (Ödipus.) «In den Onanieanfällen schieße ich stets auf den Vater und wrrdr nachher ohnmächtig.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Onanie ist ein Ersatz für die </w:t>
      </w:r>
      <w:r>
        <w:rPr>
          <w:i/>
          <w:iCs/>
          <w:color w:val="000000"/>
          <w:spacing w:val="0"/>
          <w:w w:val="100"/>
          <w:position w:val="0"/>
          <w:shd w:val="clear" w:color="auto" w:fill="auto"/>
          <w:lang w:val="de-DE" w:eastAsia="de-DE" w:bidi="de-DE"/>
        </w:rPr>
        <w:t>lat^rnte</w:t>
      </w:r>
      <w:r>
        <w:rPr>
          <w:color w:val="000000"/>
          <w:spacing w:val="0"/>
          <w:w w:val="100"/>
          <w:position w:val="0"/>
          <w:shd w:val="clear" w:color="auto" w:fill="auto"/>
          <w:lang w:val="de-DE" w:eastAsia="de-DE" w:bidi="de-DE"/>
        </w:rPr>
        <w:t xml:space="preserve"> Epirps^'ir.»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Zum vierten Teil des Traumes erzählt er, daß er das Trinken gänzlich abge- strllt hat; «denn das Trinken, genau wir dtr epileptische Anfall, zerstört mein </w:t>
      </w:r>
      <w:r>
        <w:rPr>
          <w:color w:val="000000"/>
          <w:spacing w:val="0"/>
          <w:w w:val="100"/>
          <w:position w:val="0"/>
          <w:shd w:val="clear" w:color="auto" w:fill="auto"/>
          <w:lang w:val="de-DE" w:eastAsia="de-DE" w:bidi="de-DE"/>
        </w:rPr>
        <w:t xml:space="preserve">Bewußtsein, und ich werde unsicher. Davor habe ich Angs^.. Ich war zwischen Jenseits und Diesseits, und der Gangster,. den ich totgetchotsen habe, kommt aus der Hölle. Er ist also der Fezfe/ und trägt alle Laster, er ist der Feuergott, der Vater. Feuer ist ja au/ch ei« Sjwz/zoZ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FpizVep^sze.» Dann fährt er fort: «Jetzt bin ich zärtlich zu diesem Gangster (Vater-Feuergott-Epileptiker). Jetzt kann ich mit ihm eins sein und tröste ihn sogar. Ich kann jetzt mit meinem S'chattezz (Epilepsie, Totschießer) schon umgehen.» Hier der Beweis, daß er seinen «jKaizm-ScAatten, den </w:t>
      </w:r>
      <w:r>
        <w:rPr>
          <w:i/>
          <w:iCs/>
          <w:color w:val="000000"/>
          <w:spacing w:val="0"/>
          <w:w w:val="100"/>
          <w:position w:val="0"/>
          <w:shd w:val="clear" w:color="auto" w:fill="auto"/>
          <w:lang w:val="de-DE" w:eastAsia="de-DE" w:bidi="de-DE"/>
        </w:rPr>
        <w:t>Vatertöter,</w:t>
      </w:r>
      <w:r>
        <w:rPr>
          <w:color w:val="000000"/>
          <w:spacing w:val="0"/>
          <w:w w:val="100"/>
          <w:position w:val="0"/>
          <w:shd w:val="clear" w:color="auto" w:fill="auto"/>
          <w:lang w:val="de-DE" w:eastAsia="de-DE" w:bidi="de-DE"/>
        </w:rPr>
        <w:t xml:space="preserve"> schon zu assimilieren sucht. Zu den alten Möbelstücken fällt ihm noch ein: «Die sind ja die Symbole meiner Ahnen und deshalb so wertvoll, und doch waren sie wie neu.» (Sein Vater war ein guter Geigenspieler, die Großmutter mütterlicherseits [Nr. 19] war Klavierlehrerin, der Urgroßvater mütterlicherseits [Nr. 8] und ein Vetter zweiten Grades [Nr. 61] waren Kirchenorganisten. Ein Vetter der Mutter [Nr. 55] war Kapellmeister. Die wertvollen Stradivari in den uralten Schubladen sind also Symbole für diese musikalischen Ahnen. Der Pro</w:t>
        <w:softHyphen/>
        <w:t>band selbst ist auch ein guter Geiger.)</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D^e^ut^ung des Trauzmes in der </w:t>
      </w:r>
      <w:r>
        <w:rPr>
          <w:i/>
          <w:iCs/>
          <w:color w:val="000000"/>
          <w:spacing w:val="0"/>
          <w:w w:val="100"/>
          <w:position w:val="0"/>
          <w:shd w:val="clear" w:color="auto" w:fill="auto"/>
          <w:lang w:val="de-DE" w:eastAsia="de-DE" w:bidi="de-DE"/>
        </w:rPr>
        <w:t>Dimension</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k^ollek^t:iven</w:t>
      </w:r>
      <w:r>
        <w:rPr>
          <w:color w:val="000000"/>
          <w:spacing w:val="0"/>
          <w:w w:val="100"/>
          <w:position w:val="0"/>
          <w:shd w:val="clear" w:color="auto" w:fill="auto"/>
          <w:lang w:val="de-DE" w:eastAsia="de-DE" w:bidi="de-DE"/>
        </w:rPr>
        <w:t xml:space="preserve"> Unbewußten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kehren wir zu unserer Ausgangsfrage zurück:</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Können die archaischen Inhalte der Urseele aus dem kollektiven Ubw in den Traumvorgang des derzeit lebenden Individuums hineinprojiziert werden?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Traum unseres Probanden liefert einen merkwürdigen Beweis für die Richtigkeit der JuNGschen Auffassung, und zwar in einer Art und Weise, die - meines Wissens - an sich selten vorkommt. Wir denken hier an die dritte und vierte ' Szene: Der Träumer steht in einem gefahrdrohenden Kampf mit den Gangstern. Er gibt viel mehr Schüsse ab, als sein Revolver fähig ist. Die «persönliche» Deu</w:t>
        <w:softHyphen/>
        <w:t>tung war die, daß er - infolge der von den Gangstern (Männern, Vater) verhin</w:t>
        <w:softHyphen/>
        <w:t>derten Inzest-«Vorstellung» - ein exzessiver Onanist wurde.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diesem infantilen Onaniezwang wird er in der dritten Szene des Traumes durch ein «Zauber-wifiel» gerettet und erlöst.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Traum gibt eine genaue Beschreibung dieses Zaubergerätes. Es heißt: «Ez9 Oggzzfzzzd </w:t>
      </w:r>
      <w:r>
        <w:rPr>
          <w:i/>
          <w:iCs/>
          <w:color w:val="000000"/>
          <w:spacing w:val="0"/>
          <w:w w:val="100"/>
          <w:position w:val="0"/>
          <w:shd w:val="clear" w:color="auto" w:fill="auto"/>
          <w:lang w:val="de-DE" w:eastAsia="de-DE" w:bidi="de-DE"/>
        </w:rPr>
        <w:t>eiingt</w:t>
      </w:r>
      <w:r>
        <w:rPr>
          <w:color w:val="000000"/>
          <w:spacing w:val="0"/>
          <w:w w:val="100"/>
          <w:position w:val="0"/>
          <w:shd w:val="clear" w:color="auto" w:fill="auto"/>
          <w:lang w:val="de-DE" w:eastAsia="de-DE" w:bidi="de-DE"/>
        </w:rPr>
        <w:t xml:space="preserve"> a« </w:t>
      </w:r>
      <w:r>
        <w:rPr>
          <w:i/>
          <w:iCs/>
          <w:color w:val="000000"/>
          <w:spacing w:val="0"/>
          <w:w w:val="100"/>
          <w:position w:val="0"/>
          <w:shd w:val="clear" w:color="auto" w:fill="auto"/>
          <w:lang w:val="de-DE" w:eastAsia="de-DE" w:bidi="de-DE"/>
        </w:rPr>
        <w:t>2iner Schnur; wenn</w:t>
      </w:r>
      <w:r>
        <w:rPr>
          <w:color w:val="000000"/>
          <w:spacing w:val="0"/>
          <w:w w:val="100"/>
          <w:position w:val="0"/>
          <w:shd w:val="clear" w:color="auto" w:fill="auto"/>
          <w:lang w:val="de-DE" w:eastAsia="de-DE" w:bidi="de-DE"/>
        </w:rPr>
        <w:t xml:space="preserve"> n%z« </w:t>
      </w:r>
      <w:r>
        <w:rPr>
          <w:smallCaps/>
          <w:color w:val="000000"/>
          <w:spacing w:val="0"/>
          <w:w w:val="100"/>
          <w:position w:val="0"/>
          <w:shd w:val="clear" w:color="auto" w:fill="auto"/>
          <w:lang w:val="de-DE" w:eastAsia="de-DE" w:bidi="de-DE"/>
        </w:rPr>
        <w:t xml:space="preserve">z/mz </w:t>
      </w:r>
      <w:r>
        <w:rPr>
          <w:i/>
          <w:iCs/>
          <w:color w:val="000000"/>
          <w:spacing w:val="0"/>
          <w:w w:val="100"/>
          <w:position w:val="0"/>
          <w:shd w:val="clear" w:color="auto" w:fill="auto"/>
          <w:lang w:val="de-DE" w:eastAsia="de-DE" w:bidi="de-DE"/>
        </w:rPr>
        <w:t xml:space="preserve">kreisförmig um den Kopf schleudert, </w:t>
      </w:r>
      <w:r>
        <w:rPr>
          <w:color w:val="000000"/>
          <w:spacing w:val="0"/>
          <w:w w:val="100"/>
          <w:position w:val="0"/>
          <w:shd w:val="clear" w:color="auto" w:fill="auto"/>
          <w:lang w:val="de-DE" w:eastAsia="de-DE" w:bidi="de-DE"/>
        </w:rPr>
        <w:t>kau» man j/iegen damiA»</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Über diesen Gegenstand wird also im Traum folgendes mitgeteilt: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L </w:t>
      </w:r>
      <w:r>
        <w:rPr>
          <w:i/>
          <w:iCs/>
          <w:color w:val="000000"/>
          <w:spacing w:val="0"/>
          <w:w w:val="100"/>
          <w:position w:val="0"/>
          <w:shd w:val="clear" w:color="auto" w:fill="auto"/>
          <w:lang w:val="de-DE" w:eastAsia="de-DE" w:bidi="de-DE"/>
        </w:rPr>
        <w:t>Er</w:t>
      </w:r>
      <w:r>
        <w:rPr>
          <w:color w:val="000000"/>
          <w:spacing w:val="0"/>
          <w:w w:val="100"/>
          <w:position w:val="0"/>
          <w:sz w:val="18"/>
          <w:szCs w:val="18"/>
          <w:shd w:val="clear" w:color="auto" w:fill="auto"/>
          <w:lang w:val="de-DE" w:eastAsia="de-DE" w:bidi="de-DE"/>
        </w:rPr>
        <w:t xml:space="preserve"> fr/ 2zzz </w:t>
      </w:r>
      <w:r>
        <w:rPr>
          <w:i/>
          <w:iCs/>
          <w:color w:val="000000"/>
          <w:spacing w:val="0"/>
          <w:w w:val="100"/>
          <w:position w:val="0"/>
          <w:shd w:val="clear" w:color="auto" w:fill="auto"/>
          <w:lang w:val="de-DE" w:eastAsia="de-DE" w:bidi="de-DE"/>
        </w:rPr>
        <w:t>Za29ernittel;</w:t>
      </w:r>
      <w:r>
        <w:rPr>
          <w:color w:val="000000"/>
          <w:spacing w:val="0"/>
          <w:w w:val="100"/>
          <w:position w:val="0"/>
          <w:sz w:val="18"/>
          <w:szCs w:val="18"/>
          <w:shd w:val="clear" w:color="auto" w:fill="auto"/>
          <w:lang w:val="de-DE" w:eastAsia="de-DE" w:bidi="de-DE"/>
        </w:rPr>
        <w:t xml:space="preserve"> 2. «r </w:t>
      </w:r>
      <w:r>
        <w:rPr>
          <w:i/>
          <w:iCs/>
          <w:color w:val="000000"/>
          <w:spacing w:val="0"/>
          <w:w w:val="100"/>
          <w:position w:val="0"/>
          <w:shd w:val="clear" w:color="auto" w:fill="auto"/>
          <w:lang w:val="de-DE" w:eastAsia="de-DE" w:bidi="de-DE"/>
        </w:rPr>
        <w:t>an</w:t>
      </w:r>
      <w:r>
        <w:rPr>
          <w:color w:val="000000"/>
          <w:spacing w:val="0"/>
          <w:w w:val="100"/>
          <w:position w:val="0"/>
          <w:shd w:val="clear" w:color="auto" w:fill="auto"/>
          <w:lang w:val="de-DE" w:eastAsia="de-DE" w:bidi="de-DE"/>
        </w:rPr>
        <w:t xml:space="preserve"> 29/929 </w:t>
      </w:r>
      <w:r>
        <w:rPr>
          <w:i/>
          <w:iCs/>
          <w:color w:val="000000"/>
          <w:spacing w:val="0"/>
          <w:w w:val="100"/>
          <w:position w:val="0"/>
          <w:shd w:val="clear" w:color="auto" w:fill="auto"/>
          <w:lang w:val="de-DE" w:eastAsia="de-DE" w:bidi="de-DE"/>
        </w:rPr>
        <w:t>Schntw;</w:t>
      </w:r>
      <w:r>
        <w:rPr>
          <w:color w:val="000000"/>
          <w:spacing w:val="0"/>
          <w:w w:val="100"/>
          <w:position w:val="0"/>
          <w:sz w:val="18"/>
          <w:szCs w:val="18"/>
          <w:shd w:val="clear" w:color="auto" w:fill="auto"/>
          <w:lang w:val="de-DE" w:eastAsia="de-DE" w:bidi="de-DE"/>
        </w:rPr>
        <w:t xml:space="preserve"> 3. 29 aurzi 99/79 </w:t>
      </w:r>
      <w:r>
        <w:rPr>
          <w:i/>
          <w:iCs/>
          <w:color w:val="000000"/>
          <w:spacing w:val="0"/>
          <w:w w:val="100"/>
          <w:position w:val="0"/>
          <w:shd w:val="clear" w:color="auto" w:fill="auto"/>
          <w:lang w:val="de-DE" w:eastAsia="de-DE" w:bidi="de-DE"/>
        </w:rPr>
        <w:t>den Kopf kreis</w:t>
        <w:softHyphen/>
        <w:t>förmig geschlleideett</w:t>
      </w:r>
      <w:r>
        <w:rPr>
          <w:color w:val="000000"/>
          <w:spacing w:val="0"/>
          <w:w w:val="100"/>
          <w:position w:val="0"/>
          <w:shd w:val="clear" w:color="auto" w:fill="auto"/>
          <w:lang w:val="de-DE" w:eastAsia="de-DE" w:bidi="de-DE"/>
        </w:rPr>
        <w:t xml:space="preserve"> 4. seine ZnzzZer:w'rkzzn</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 xml:space="preserve">c bes/e/V im Fl/zegen, «ähn/ich </w:t>
      </w:r>
      <w:r>
        <w:rPr>
          <w:i/>
          <w:iCs/>
          <w:color w:val="000000"/>
          <w:spacing w:val="0"/>
          <w:w w:val="100"/>
          <w:position w:val="0"/>
          <w:shd w:val="clear" w:color="auto" w:fill="auto"/>
          <w:lang w:val="de-DE" w:eastAsia="de-DE" w:bidi="de-DE"/>
        </w:rPr>
        <w:t>wie der</w:t>
      </w:r>
      <w:r>
        <w:rPr>
          <w:color w:val="000000"/>
          <w:spacing w:val="0"/>
          <w:w w:val="100"/>
          <w:position w:val="0"/>
          <w:shd w:val="clear" w:color="auto" w:fill="auto"/>
          <w:lang w:val="de-DE" w:eastAsia="de-DE" w:bidi="de-DE"/>
        </w:rPr>
        <w:t xml:space="preserve"> FVopeller eines HUz/Zs!c■ltazzbers»,• 5. der vollkommene und reife Freund hat schon diesen Ge</w:t>
        <w:softHyphen/>
        <w:t>genstand, und er, der Träumer, will ihn ihm mit Gewalt wegnehmen.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dieser genauen Beschreibung muß ein jeder Analytiker, der mit den Kultriten der Primitiven einigermaßen vertraut ist, sofort an das «Schwirr- FoZg» denken, das in der Mannbaikeitsneihe eine so gewichtige Rolle spielt. Was ist aber ein Schwirrholz ?</w:t>
      </w:r>
    </w:p>
    <w:p>
      <w:pPr>
        <w:pStyle w:val="Style22"/>
        <w:keepNext w:val="0"/>
        <w:keepLines w:val="0"/>
        <w:widowControl w:val="0"/>
        <w:shd w:val="clear" w:color="auto" w:fill="auto"/>
        <w:bidi w:val="0"/>
        <w:spacing w:line="178" w:lineRule="auto"/>
        <w:ind w:left="0" w:firstLine="360"/>
        <w:jc w:val="left"/>
      </w:pPr>
      <w:r>
        <w:rPr>
          <w:color w:val="000000"/>
          <w:spacing w:val="0"/>
          <w:w w:val="100"/>
          <w:position w:val="0"/>
          <w:shd w:val="clear" w:color="auto" w:fill="auto"/>
          <w:lang w:val="de-DE" w:eastAsia="de-DE" w:bidi="de-DE"/>
        </w:rPr>
        <w:t>Das Sclniirlolz ist bckanntiich 011153^31« Gcecnstand, ci n Kultgerät, das in Australien, Ozeanien, im Indtsclen Archipel, in Süd- und Westafrika, n Nodd- und Südamerika - j a sogar früher auch in Europa (Griechenland, England) - im besonderen bei dee i Kulthandlungen:</w:t>
      </w:r>
    </w:p>
    <w:p>
      <w:pPr>
        <w:pStyle w:val="Style22"/>
        <w:keepNext w:val="0"/>
        <w:keepLines w:val="0"/>
        <w:widowControl w:val="0"/>
        <w:numPr>
          <w:ilvl w:val="0"/>
          <w:numId w:val="543"/>
        </w:numPr>
        <w:shd w:val="clear" w:color="auto" w:fill="auto"/>
        <w:tabs>
          <w:tab w:pos="260" w:val="left"/>
        </w:tabs>
        <w:bidi w:val="0"/>
        <w:spacing w:line="178" w:lineRule="auto"/>
        <w:ind w:left="0" w:firstLine="0"/>
        <w:jc w:val="left"/>
      </w:pPr>
      <w:r>
        <w:rPr>
          <w:i/>
          <w:iCs/>
          <w:color w:val="000000"/>
          <w:spacing w:val="0"/>
          <w:w w:val="100"/>
          <w:position w:val="0"/>
          <w:shd w:val="clear" w:color="auto" w:fill="auto"/>
          <w:lang w:val="de-DE" w:eastAsia="de-DE" w:bidi="de-DE"/>
        </w:rPr>
        <w:t>bei der</w:t>
      </w:r>
      <w:r>
        <w:rPr>
          <w:color w:val="000000"/>
          <w:spacing w:val="0"/>
          <w:w w:val="100"/>
          <w:position w:val="0"/>
          <w:sz w:val="18"/>
          <w:szCs w:val="18"/>
          <w:shd w:val="clear" w:color="auto" w:fill="auto"/>
          <w:lang w:val="de-DE" w:eastAsia="de-DE" w:bidi="de-DE"/>
        </w:rPr>
        <w:t xml:space="preserve"> .Reitc£rmow:e, </w:t>
      </w:r>
      <w:r>
        <w:rPr>
          <w:color w:val="000000"/>
          <w:spacing w:val="0"/>
          <w:w w:val="100"/>
          <w:position w:val="0"/>
          <w:shd w:val="clear" w:color="auto" w:fill="auto"/>
          <w:lang w:val="de-DE" w:eastAsia="de-DE" w:bidi="de-DE"/>
        </w:rPr>
        <w:t>2. bei der Totenfeier, 3. beim Bdcn an die Götter um Regen, seine Bedeutung hatte.</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Als sakrales Gerät ist das Schwirrholz eine besondere Form der «tjurunga». Wir wissen, daß die «tjurunga» der Teil eines Totemvorfahren ist. Die Entstehung des Schwirrholzes wird in einer australischen Sage wie folgt erzählt: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«Der Wallaby-Totcmgott Putiaputia fällte, nachdem er vergebens aus dem ,mbultjita“ (wilder Orangenbaum) und dem ,para‘ (Gummibaum) Schwirrhölzer hcrzustcllcn versucht hatte, einen ,ititja“ (Mulgabaum), bearbeitete ein Stück, glättete cs und machte mit Hilfe seines Opossumzahnes Zeichen darauf. </w:t>
      </w:r>
      <w:r>
        <w:rPr>
          <w:i/>
          <w:iCs/>
          <w:color w:val="000000"/>
          <w:spacing w:val="0"/>
          <w:w w:val="100"/>
          <w:position w:val="0"/>
          <w:shd w:val="clear" w:color="auto" w:fill="auto"/>
          <w:lang w:val="de-DE" w:eastAsia="de-DE" w:bidi="de-DE"/>
        </w:rPr>
        <w:t>Dann bohrte er ein Loch an dem einen .Ende der ,tjurunga‘, befestigte eine Schnur (,ulera') in demselben und ließ die ,tjurunga' schwirren; dieselbe gab einen weithin hörbaren, brummenden Ton von sich</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«Aus dieser Erzählung ist zu ersehen» - schreibt </w:t>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 «daß die Australier das Schwirrholz als ein heiliges, zuerst von einem Totemgott angefertigtes Kultgerät betrachteten. Was seine äußere Form anbetrifft, so ist es eine 20 bis 70 cm lange Holzlamclle, die meist </w:t>
      </w:r>
      <w:r>
        <w:rPr>
          <w:i/>
          <w:iCs/>
          <w:color w:val="000000"/>
          <w:spacing w:val="0"/>
          <w:w w:val="100"/>
          <w:position w:val="0"/>
          <w:shd w:val="clear" w:color="auto" w:fill="auto"/>
          <w:lang w:val="de-DE" w:eastAsia="de-DE" w:bidi="de-DE"/>
        </w:rPr>
        <w:t>an einem Ende durchbohrt ist, um ein Seil daran z&gt;&lt; befestigen, mit dem es geschwungen wird; beim Schwingen er</w:t>
        <w:softHyphen/>
        <w:t>zeugt es ein intermittiertes Brummen, ähnlich dem unseres Waldteufels'</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In seinem Buch «Custom and Myth» hat 1884 A. </w:t>
      </w:r>
      <w:r>
        <w:rPr>
          <w:smallCaps/>
          <w:color w:val="000000"/>
          <w:spacing w:val="0"/>
          <w:w w:val="100"/>
          <w:position w:val="0"/>
          <w:shd w:val="clear" w:color="auto" w:fill="auto"/>
          <w:lang w:val="de-DE" w:eastAsia="de-DE" w:bidi="de-DE"/>
        </w:rPr>
        <w:t>Lang</w:t>
      </w:r>
      <w:r>
        <w:rPr>
          <w:color w:val="000000"/>
          <w:spacing w:val="0"/>
          <w:w w:val="100"/>
          <w:position w:val="0"/>
          <w:shd w:val="clear" w:color="auto" w:fill="auto"/>
          <w:lang w:val="de-DE" w:eastAsia="de-DE" w:bidi="de-DE"/>
        </w:rPr>
        <w:t xml:space="preserve"> als erster auf die Bedeutung des Schwirrholzes, im besonderen in den griechischen Mysterien auf den Gebrauch des </w:t>
      </w:r>
      <w:r>
        <w:rPr>
          <w:i/>
          <w:iCs/>
          <w:color w:val="000000"/>
          <w:spacing w:val="0"/>
          <w:w w:val="100"/>
          <w:position w:val="0"/>
          <w:shd w:val="clear" w:color="auto" w:fill="auto"/>
          <w:lang w:val="de-DE" w:eastAsia="de-DE" w:bidi="de-DE"/>
        </w:rPr>
        <w:t xml:space="preserve">ooijßo; </w:t>
      </w:r>
      <w:r>
        <w:rPr>
          <w:color w:val="000000"/>
          <w:spacing w:val="0"/>
          <w:w w:val="100"/>
          <w:position w:val="0"/>
          <w:shd w:val="clear" w:color="auto" w:fill="auto"/>
          <w:lang w:val="de-DE" w:eastAsia="de-DE" w:bidi="de-DE"/>
        </w:rPr>
        <w:t xml:space="preserve">oder xcöi'of hingcwicsen. Seiner Meinung nach ist das Brummen beim Schwingen, «wie wenn ein übernatürliches Wesen mit erschreckendem Brausen seine Flügel bewege». (Vgl. hiezu im Traum «ähnlich wie der Propeller eines Hubschraubers».) Schon </w:t>
      </w:r>
      <w:r>
        <w:rPr>
          <w:smallCaps/>
          <w:color w:val="000000"/>
          <w:spacing w:val="0"/>
          <w:w w:val="100"/>
          <w:position w:val="0"/>
          <w:shd w:val="clear" w:color="auto" w:fill="auto"/>
          <w:lang w:val="de-DE" w:eastAsia="de-DE" w:bidi="de-DE"/>
        </w:rPr>
        <w:t>Lang</w:t>
      </w:r>
      <w:r>
        <w:rPr>
          <w:color w:val="000000"/>
          <w:spacing w:val="0"/>
          <w:w w:val="100"/>
          <w:position w:val="0"/>
          <w:shd w:val="clear" w:color="auto" w:fill="auto"/>
          <w:lang w:val="de-DE" w:eastAsia="de-DE" w:bidi="de-DE"/>
        </w:rPr>
        <w:t xml:space="preserve"> hebt die merkwürdige Rolle und den Gebrauch des Schwirrholzcs bei den </w:t>
      </w:r>
      <w:r>
        <w:rPr>
          <w:i/>
          <w:iCs/>
          <w:color w:val="000000"/>
          <w:spacing w:val="0"/>
          <w:w w:val="100"/>
          <w:position w:val="0"/>
          <w:shd w:val="clear" w:color="auto" w:fill="auto"/>
          <w:lang w:val="de-DE" w:eastAsia="de-DE" w:bidi="de-DE"/>
        </w:rPr>
        <w:t>Initiationsfeiern</w:t>
      </w:r>
      <w:r>
        <w:rPr>
          <w:color w:val="000000"/>
          <w:spacing w:val="0"/>
          <w:w w:val="100"/>
          <w:position w:val="0"/>
          <w:shd w:val="clear" w:color="auto" w:fill="auto"/>
          <w:lang w:val="de-DE" w:eastAsia="de-DE" w:bidi="de-DE"/>
        </w:rPr>
        <w:t xml:space="preserve"> in Australien hervor. Seither hat sich eine große Literatur über das Schwirrholz angcsammclt. Heute ist cs bekannt, daß das Schwirrholz bei den Primitiven fast überall eines der heiligsten und geheimnisvollsten Kult</w:t>
        <w:softHyphen/>
        <w:t xml:space="preserve">geräte bei den Riten der </w:t>
      </w:r>
      <w:r>
        <w:rPr>
          <w:i/>
          <w:iCs/>
          <w:color w:val="000000"/>
          <w:spacing w:val="0"/>
          <w:w w:val="100"/>
          <w:position w:val="0"/>
          <w:shd w:val="clear" w:color="auto" w:fill="auto"/>
          <w:lang w:val="de-DE" w:eastAsia="de-DE" w:bidi="de-DE"/>
        </w:rPr>
        <w:t>Mannbarkeitsweihe</w:t>
      </w:r>
      <w:r>
        <w:rPr>
          <w:color w:val="000000"/>
          <w:spacing w:val="0"/>
          <w:w w:val="100"/>
          <w:position w:val="0"/>
          <w:shd w:val="clear" w:color="auto" w:fill="auto"/>
          <w:lang w:val="de-DE" w:eastAsia="de-DE" w:bidi="de-DE"/>
        </w:rPr>
        <w:t xml:space="preserve"> darstellt. Die Zeremonien zeigen zwar bei den ver</w:t>
        <w:softHyphen/>
        <w:t xml:space="preserve">schiedenen Völkern mannigfache Variationen, im allgemeinen läuft aber der Vorgang nach dem Bericht </w:t>
      </w:r>
      <w:r>
        <w:rPr>
          <w:smallCaps/>
          <w:color w:val="000000"/>
          <w:spacing w:val="0"/>
          <w:w w:val="100"/>
          <w:position w:val="0"/>
          <w:shd w:val="clear" w:color="auto" w:fill="auto"/>
          <w:lang w:val="de-DE" w:eastAsia="de-DE" w:bidi="de-DE"/>
        </w:rPr>
        <w:t>Howitts</w:t>
      </w:r>
      <w:r>
        <w:rPr>
          <w:color w:val="000000"/>
          <w:spacing w:val="0"/>
          <w:w w:val="100"/>
          <w:position w:val="0"/>
          <w:shd w:val="clear" w:color="auto" w:fill="auto"/>
          <w:lang w:val="de-DE" w:eastAsia="de-DE" w:bidi="de-DE"/>
        </w:rPr>
        <w:t xml:space="preserve"> wie folgt ab:</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«Das Haupt mit Decken fest umhüllt, so daß sie nichts mehr sehen können, sitzen sic (die Initiandcn) am Boden, während mit 16 Schwirrhölzern (bei anderen nur mit einem oder zwei Hölzern) ein furchterregendes Heulen und Sausen vollführt wird.» (Unser Träumer erlebt dieses Heulen und Sausen des Schwirrholzes «ähnlich wie der Propeller eines Hubschraubers»). «Nachdem dieses geendet, müssen sie sich erheben, das Antlitz zum Himmel gerichtet. Dann wird jedem der Knaben die Decke vom Kopfe entfernt, und der Häuptling zeigt mit einem. Speerwerfer zum nächtlichen Sternenhimmel hinauf, dabei rufend: ,Schau dorthin!“»... (Unser Träumer sagt: «Dann bin ich in einer Art Vorhimmcl.») «Und nachdem ihnen nochmals ein</w:t>
        <w:softHyphen/>
        <w:t>geschärft wurde, daß sic nichts ihrer Mutter oder ihrer Schwester oder einem Nichteingeweihten, verraten dürfen, beginnt der Häuptling in eindrucksvoller Rede ihnen die alten Überlieferungen,, die Gehcimlchrc des Mungan-ngaua, zu enthüllen</w:t>
      </w:r>
      <w:r>
        <w:rPr>
          <w:color w:val="000000"/>
          <w:spacing w:val="0"/>
          <w:w w:val="100"/>
          <w:position w:val="0"/>
          <w:shd w:val="clear" w:color="auto" w:fill="auto"/>
          <w:vertAlign w:val="superscript"/>
          <w:lang w:val="de-DE" w:eastAsia="de-DE" w:bidi="de-DE"/>
        </w:rPr>
        <w:footnoteReference w:id="16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6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69"/>
      </w:r>
      <w:r>
        <w:rPr>
          <w:color w:val="000000"/>
          <w:spacing w:val="0"/>
          <w:w w:val="100"/>
          <w:position w:val="0"/>
          <w:shd w:val="clear" w:color="auto" w:fill="auto"/>
          <w:lang w:val="de-DE" w:eastAsia="de-DE" w:bidi="de-DE"/>
        </w:rPr>
        <w:t>.» Die Initianden werden belehrt, daß die Riten der Einweihung von «dem großen Wesen», dem Totem-Urahnen, ausgegangen sind. Das Schwirrholz ist nicht nur die Stimme des höchsten Geistes, sondern dieser Geist selbst</w:t>
      </w:r>
      <w:r>
        <w:rPr>
          <w:color w:val="000000"/>
          <w:spacing w:val="0"/>
          <w:w w:val="100"/>
          <w:position w:val="0"/>
          <w:shd w:val="clear" w:color="auto" w:fill="auto"/>
          <w:vertAlign w:val="superscript"/>
          <w:lang w:val="de-DE" w:eastAsia="de-DE" w:bidi="de-DE"/>
        </w:rPr>
        <w:footnoteReference w:id="170"/>
      </w:r>
      <w:r>
        <w:rPr>
          <w:color w:val="000000"/>
          <w:spacing w:val="0"/>
          <w:w w:val="100"/>
          <w:position w:val="0"/>
          <w:shd w:val="clear" w:color="auto" w:fill="auto"/>
          <w:lang w:val="de-DE" w:eastAsia="de-DE" w:bidi="de-DE"/>
        </w:rPr>
        <w:t xml:space="preserve">. Er ist bei der Einweihung wirklich da. Mit dem Brausen und Rollen des Schwirrholzes steigt das höchste Wesen, der Ur- oder Allvater, herab. </w:t>
      </w:r>
      <w:r>
        <w:rPr>
          <w:smallCaps/>
          <w:color w:val="000000"/>
          <w:spacing w:val="0"/>
          <w:w w:val="100"/>
          <w:position w:val="0"/>
          <w:shd w:val="clear" w:color="auto" w:fill="auto"/>
          <w:lang w:val="de-DE" w:eastAsia="de-DE" w:bidi="de-DE"/>
        </w:rPr>
        <w:t>Howitt</w:t>
      </w:r>
      <w:r>
        <w:rPr>
          <w:color w:val="000000"/>
          <w:spacing w:val="0"/>
          <w:w w:val="100"/>
          <w:position w:val="0"/>
          <w:shd w:val="clear" w:color="auto" w:fill="auto"/>
          <w:lang w:val="de-DE" w:eastAsia="de-DE" w:bidi="de-DE"/>
        </w:rPr>
        <w:t xml:space="preserve"> erzählt, daß die Kurnai zwei Schwirr</w:t>
        <w:softHyphen/>
        <w:t xml:space="preserve">hölzer besitzen, von denen das größere auch </w:t>
      </w:r>
      <w:r>
        <w:rPr>
          <w:i/>
          <w:iCs/>
          <w:color w:val="000000"/>
          <w:spacing w:val="0"/>
          <w:w w:val="100"/>
          <w:position w:val="0"/>
          <w:shd w:val="clear" w:color="auto" w:fill="auto"/>
          <w:lang w:val="de-DE" w:eastAsia="de-DE" w:bidi="de-DE"/>
        </w:rPr>
        <w:t>«. Grandfather »</w:t>
      </w:r>
      <w:r>
        <w:rPr>
          <w:color w:val="000000"/>
          <w:spacing w:val="0"/>
          <w:w w:val="100"/>
          <w:position w:val="0"/>
          <w:shd w:val="clear" w:color="auto" w:fill="auto"/>
          <w:lang w:val="de-DE" w:eastAsia="de-DE" w:bidi="de-DE"/>
        </w:rPr>
        <w:t xml:space="preserve"> genannt wird</w:t>
      </w:r>
      <w:r>
        <w:rPr>
          <w:color w:val="000000"/>
          <w:spacing w:val="0"/>
          <w:w w:val="100"/>
          <w:position w:val="0"/>
          <w:shd w:val="clear" w:color="auto" w:fill="auto"/>
          <w:vertAlign w:val="superscript"/>
          <w:lang w:val="de-DE" w:eastAsia="de-DE" w:bidi="de-DE"/>
        </w:rPr>
        <w:footnoteReference w:id="171"/>
      </w:r>
      <w:r>
        <w:rPr>
          <w:color w:val="000000"/>
          <w:spacing w:val="0"/>
          <w:w w:val="100"/>
          <w:position w:val="0"/>
          <w:shd w:val="clear" w:color="auto" w:fill="auto"/>
          <w:lang w:val="de-DE" w:eastAsia="de-DE" w:bidi="de-DE"/>
        </w:rPr>
        <w:t>.</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Vergleichen wir die hier nur ganz kurz geschilderte Rolle des Schwirrholzes bei der Mannbarkeitsweihe der Primitiven mit dem «Zaubergegenstand» des Probanden in seinem Traum, so müssen wir folgende Schlüsse ziehen:</w:t>
      </w:r>
    </w:p>
    <w:p>
      <w:pPr>
        <w:pStyle w:val="Style22"/>
        <w:keepNext w:val="0"/>
        <w:keepLines w:val="0"/>
        <w:widowControl w:val="0"/>
        <w:numPr>
          <w:ilvl w:val="0"/>
          <w:numId w:val="54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Der Proband erlebt im Traum seine </w:t>
      </w:r>
      <w:r>
        <w:rPr>
          <w:i/>
          <w:iCs/>
          <w:color w:val="000000"/>
          <w:spacing w:val="0"/>
          <w:w w:val="100"/>
          <w:position w:val="0"/>
          <w:shd w:val="clear" w:color="auto" w:fill="auto"/>
          <w:lang w:val="de-DE" w:eastAsia="de-DE" w:bidi="de-DE"/>
        </w:rPr>
        <w:t>Mannbarkeitsweibe.</w:t>
      </w:r>
      <w:r>
        <w:rPr>
          <w:color w:val="000000"/>
          <w:spacing w:val="0"/>
          <w:w w:val="100"/>
          <w:position w:val="0"/>
          <w:shd w:val="clear" w:color="auto" w:fill="auto"/>
          <w:lang w:val="de-DE" w:eastAsia="de-DE" w:bidi="de-DE"/>
        </w:rPr>
        <w:t xml:space="preserve"> Dafür spricht klar die Erscheinung seines Freundes X. Y. als Symbol des vollkommenen, </w:t>
      </w:r>
      <w:r>
        <w:rPr>
          <w:i/>
          <w:iCs/>
          <w:color w:val="000000"/>
          <w:spacing w:val="0"/>
          <w:w w:val="100"/>
          <w:position w:val="0"/>
          <w:shd w:val="clear" w:color="auto" w:fill="auto"/>
          <w:lang w:val="de-DE" w:eastAsia="de-DE" w:bidi="de-DE"/>
        </w:rPr>
        <w:t xml:space="preserve">reifen </w:t>
      </w:r>
      <w:r>
        <w:rPr>
          <w:color w:val="000000"/>
          <w:spacing w:val="0"/>
          <w:w w:val="100"/>
          <w:position w:val="0"/>
          <w:shd w:val="clear" w:color="auto" w:fill="auto"/>
          <w:lang w:val="de-DE" w:eastAsia="de-DE" w:bidi="de-DE"/>
        </w:rPr>
        <w:t>Mannes. In den Assoziationen spricht der Analysierte davon, daß er diesen Freund wegen seiner Vollkommenheit und Reife immer beneidet hat.</w:t>
      </w:r>
    </w:p>
    <w:p>
      <w:pPr>
        <w:pStyle w:val="Style22"/>
        <w:keepNext w:val="0"/>
        <w:keepLines w:val="0"/>
        <w:widowControl w:val="0"/>
        <w:numPr>
          <w:ilvl w:val="0"/>
          <w:numId w:val="545"/>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 xml:space="preserve">Das Erstaunliche aber ist die Tatsache, daß der Träumer seine Einweihung durch ein Zaubergerät erlebt hat, das er genau so beschreibt wie die Ethnologen </w:t>
      </w:r>
      <w:r>
        <w:rPr>
          <w:color w:val="000000"/>
          <w:spacing w:val="0"/>
          <w:w w:val="100"/>
          <w:position w:val="0"/>
          <w:shd w:val="clear" w:color="auto" w:fill="auto"/>
          <w:lang w:val="de-DE" w:eastAsia="de-DE" w:bidi="de-DE"/>
        </w:rPr>
        <w:t>das Schwirrholz, den sakralen Kultgegenstand. «Ein Gegenstand» - sagt der Analysierte - «hängt an einer Schnur.»</w:t>
      </w:r>
    </w:p>
    <w:p>
      <w:pPr>
        <w:pStyle w:val="Style22"/>
        <w:keepNext w:val="0"/>
        <w:keepLines w:val="0"/>
        <w:widowControl w:val="0"/>
        <w:numPr>
          <w:ilvl w:val="0"/>
          <w:numId w:val="545"/>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Die Handhabung des Zaubergerätes ist im Traum genau so dargestellt, wie das Schwirrholz bei den Primitiven von Australien, von den Südseeinseln, von Neu-Guinea in der Tat angewendet wird. Unser Träumer sagt: «Wenn man ihn (den Zaubergegenstand) </w:t>
      </w:r>
      <w:r>
        <w:rPr>
          <w:i/>
          <w:iCs/>
          <w:color w:val="000000"/>
          <w:spacing w:val="0"/>
          <w:w w:val="100"/>
          <w:position w:val="0"/>
          <w:shd w:val="clear" w:color="auto" w:fill="auto"/>
          <w:lang w:val="de-DE" w:eastAsia="de-DE" w:bidi="de-DE"/>
        </w:rPr>
        <w:t>kreisförmig</w:t>
      </w:r>
      <w:r>
        <w:rPr>
          <w:color w:val="000000"/>
          <w:spacing w:val="0"/>
          <w:w w:val="100"/>
          <w:position w:val="0"/>
          <w:shd w:val="clear" w:color="auto" w:fill="auto"/>
          <w:lang w:val="de-DE" w:eastAsia="de-DE" w:bidi="de-DE"/>
        </w:rPr>
        <w:t xml:space="preserve"> um den Kopf schleudert, kann man fliegen damit, ähnlich wie der Propeller eines Hubschraubers.» Die kreisförmige Schleu</w:t>
        <w:softHyphen/>
        <w:t>derung des Gerätes um den Kopf des Probanden ist die nämliche Handlung, die der Zauberer bei den Primitiven über den Köpfen der Initianden mit dem Schwirr</w:t>
        <w:softHyphen/>
        <w:t>holz ausübt.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Bevor wir bei dem Analysierten die «Amplifikation seines Traumes im Sinne C. 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mit Hilfe der Beschreibungen des Schwirrholzes und der Mannbar</w:t>
        <w:softHyphen/>
        <w:t>keitsweihe durchgeführt hatten, fragten wir ihn, ob er schon etwas vom Schwirr</w:t>
        <w:softHyphen/>
        <w:t xml:space="preserve">holz gehört habe. Nun stellte es sich heraus, daß er </w:t>
      </w:r>
      <w:r>
        <w:rPr>
          <w:i/>
          <w:iCs/>
          <w:color w:val="000000"/>
          <w:spacing w:val="0"/>
          <w:w w:val="100"/>
          <w:position w:val="0"/>
          <w:shd w:val="clear" w:color="auto" w:fill="auto"/>
          <w:lang w:val="de-DE" w:eastAsia="de-DE" w:bidi="de-DE"/>
        </w:rPr>
        <w:t>das Wort nie gehört und von diesem Kultgerät keine .Ahnung hatte.</w:t>
      </w:r>
      <w:r>
        <w:rPr>
          <w:color w:val="000000"/>
          <w:spacing w:val="0"/>
          <w:w w:val="100"/>
          <w:position w:val="0"/>
          <w:shd w:val="clear" w:color="auto" w:fill="auto"/>
          <w:lang w:val="de-DE" w:eastAsia="de-DE" w:bidi="de-DE"/>
        </w:rPr>
        <w:t xml:space="preserve"> Und eben darum ist das Erscheinen dieses Kultgeräts im Traum so erstaunlich. Er führt mit dem Zaubergerät im Traum dieselbe Handlung aus wie die Primitiven bei der Mannbarkeitsweihe. Ja sogar das Brummen und Sausen des Schwirrholzes wird im Traum als Brummen eines Propellers erlebt. Es gibt dafür nur eine mögliche Lösung: </w:t>
      </w:r>
      <w:r>
        <w:rPr>
          <w:i/>
          <w:iCs/>
          <w:color w:val="000000"/>
          <w:spacing w:val="0"/>
          <w:w w:val="100"/>
          <w:position w:val="0"/>
          <w:shd w:val="clear" w:color="auto" w:fill="auto"/>
          <w:lang w:val="de-DE" w:eastAsia="de-DE" w:bidi="de-DE"/>
        </w:rPr>
        <w:t>die Projektion des Archetypus «Schwirrholp» und «Initiationsfeier» aus dem kollektiven Unbewußten.</w:t>
      </w:r>
    </w:p>
    <w:p>
      <w:pPr>
        <w:pStyle w:val="Style22"/>
        <w:keepNext w:val="0"/>
        <w:keepLines w:val="0"/>
        <w:widowControl w:val="0"/>
        <w:numPr>
          <w:ilvl w:val="0"/>
          <w:numId w:val="545"/>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Im Traum hört der Analysierte Musik, und ein Mann steht inmitten der Zu</w:t>
        <w:softHyphen/>
        <w:t xml:space="preserve">schauer und spielt Geige. Dieser Mann ist - wie aus den Assoziationen hervorgeht: </w:t>
      </w:r>
      <w:r>
        <w:rPr>
          <w:i/>
          <w:iCs/>
          <w:color w:val="000000"/>
          <w:spacing w:val="0"/>
          <w:w w:val="100"/>
          <w:position w:val="0"/>
          <w:shd w:val="clear" w:color="auto" w:fill="auto"/>
          <w:lang w:val="de-DE" w:eastAsia="de-DE" w:bidi="de-DE"/>
        </w:rPr>
        <w:t>der Vater, der Feuergott.</w:t>
      </w:r>
      <w:r>
        <w:rPr>
          <w:color w:val="000000"/>
          <w:spacing w:val="0"/>
          <w:w w:val="100"/>
          <w:position w:val="0"/>
          <w:shd w:val="clear" w:color="auto" w:fill="auto"/>
          <w:lang w:val="de-DE" w:eastAsia="de-DE" w:bidi="de-DE"/>
        </w:rPr>
        <w:t xml:space="preserve"> Das will sagen: Genau so wie bei den Primitiven durch das Brummen der Schwirrhölzer das </w:t>
      </w:r>
      <w:r>
        <w:rPr>
          <w:i/>
          <w:iCs/>
          <w:color w:val="000000"/>
          <w:spacing w:val="0"/>
          <w:w w:val="100"/>
          <w:position w:val="0"/>
          <w:shd w:val="clear" w:color="auto" w:fill="auto"/>
          <w:lang w:val="de-DE" w:eastAsia="de-DE" w:bidi="de-DE"/>
        </w:rPr>
        <w:t>höchste</w:t>
      </w:r>
      <w:r>
        <w:rPr>
          <w:color w:val="000000"/>
          <w:spacing w:val="0"/>
          <w:w w:val="100"/>
          <w:position w:val="0"/>
          <w:shd w:val="clear" w:color="auto" w:fill="auto"/>
          <w:lang w:val="de-DE" w:eastAsia="de-DE" w:bidi="de-DE"/>
        </w:rPr>
        <w:t xml:space="preserve"> Wesen, der «Grandfather», der Totem- Urahne, erscheint, so erscheint dem Träumer der Feuergott-Vater, und er «hört Musik», die Musik des Vaters, der Geige spielt.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Folgen wir nun weiter den Geschehnissen des Träumers: In der vierten Szene besteht die Wirkung des Zaubergerätes darin, daß er - im Traum - zu fliegen ver</w:t>
        <w:softHyphen/>
        <w:t xml:space="preserve">mag, und er befindet sich dann im </w:t>
      </w:r>
      <w:r>
        <w:rPr>
          <w:i/>
          <w:iCs/>
          <w:color w:val="000000"/>
          <w:spacing w:val="0"/>
          <w:w w:val="100"/>
          <w:position w:val="0"/>
          <w:shd w:val="clear" w:color="auto" w:fill="auto"/>
          <w:lang w:val="de-DE" w:eastAsia="de-DE" w:bidi="de-DE"/>
        </w:rPr>
        <w:t>Vorhimmel.</w:t>
      </w:r>
      <w:r>
        <w:rPr>
          <w:color w:val="000000"/>
          <w:spacing w:val="0"/>
          <w:w w:val="100"/>
          <w:position w:val="0"/>
          <w:shd w:val="clear" w:color="auto" w:fill="auto"/>
          <w:lang w:val="de-DE" w:eastAsia="de-DE" w:bidi="de-DE"/>
        </w:rPr>
        <w:t xml:space="preserve"> Flier erscheint ihm - aus der Hölle kommend - der Gangster-Vater, mit dem er eine gleichgeschlechtliche Zärtlich</w:t>
        <w:softHyphen/>
        <w:t xml:space="preserve">keitsbeziehung entwickelt: </w:t>
      </w:r>
      <w:r>
        <w:rPr>
          <w:i/>
          <w:iCs/>
          <w:color w:val="000000"/>
          <w:spacing w:val="0"/>
          <w:w w:val="100"/>
          <w:position w:val="0"/>
          <w:shd w:val="clear" w:color="auto" w:fill="auto"/>
          <w:lang w:val="de-DE" w:eastAsia="de-DE" w:bidi="de-DE"/>
        </w:rPr>
        <w:t>«Drücke mein Gesicht an seines, seine Nase (Penis) stört mich» -</w:t>
      </w:r>
      <w:r>
        <w:rPr>
          <w:color w:val="000000"/>
          <w:spacing w:val="0"/>
          <w:w w:val="100"/>
          <w:position w:val="0"/>
          <w:shd w:val="clear" w:color="auto" w:fill="auto"/>
          <w:lang w:val="de-DE" w:eastAsia="de-DE" w:bidi="de-DE"/>
        </w:rPr>
        <w:t xml:space="preserve"> sagt der Träumer. Die Assoziationen gehen - wie wir sahen - in die Rich</w:t>
        <w:softHyphen/>
        <w:t xml:space="preserve">tung einer </w:t>
      </w:r>
      <w:r>
        <w:rPr>
          <w:i/>
          <w:iCs/>
          <w:color w:val="000000"/>
          <w:spacing w:val="0"/>
          <w:w w:val="100"/>
          <w:position w:val="0"/>
          <w:shd w:val="clear" w:color="auto" w:fill="auto"/>
          <w:lang w:val="de-DE" w:eastAsia="de-DE" w:bidi="de-DE"/>
        </w:rPr>
        <w:t>homoerotischen</w:t>
      </w:r>
      <w:r>
        <w:rPr>
          <w:color w:val="000000"/>
          <w:spacing w:val="0"/>
          <w:w w:val="100"/>
          <w:position w:val="0"/>
          <w:shd w:val="clear" w:color="auto" w:fill="auto"/>
          <w:lang w:val="de-DE" w:eastAsia="de-DE" w:bidi="de-DE"/>
        </w:rPr>
        <w:t xml:space="preserve"> Beziehung mit dem Vater oder mit dem Analysator.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zu erörternde Frage lautet: Wie ist es möglich, die zärtliche (homoerotische) Conjunctio mit dem Vater mit der Einweihungszeremonie der Primitiven in Ein</w:t>
        <w:softHyphen/>
        <w:t>klang zu bringen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müssen wieder zu den Beschreibungen der Ethnologen zurückkehren. Aus den Beobachtungen der Ethnologen ist bekannt, daß </w:t>
      </w:r>
      <w:r>
        <w:rPr>
          <w:i/>
          <w:iCs/>
          <w:color w:val="000000"/>
          <w:spacing w:val="0"/>
          <w:w w:val="100"/>
          <w:position w:val="0"/>
          <w:shd w:val="clear" w:color="auto" w:fill="auto"/>
          <w:lang w:val="de-DE" w:eastAsia="de-DE" w:bidi="de-DE"/>
        </w:rPr>
        <w:t>die' Mannbarkeitsyere- monie mit der Beschneidung (Suhinyision) und tnit der darauffolgenden Päderastie innig verbunden ist.</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Die Subinzision, die sog. Mica-Opcration, besteht darin, daß an der unteren Wurzel des Membrum virile ein Loch angebracht wird. Durch dieses Loch (= Vagina) wird der Wcihling zu einem </w:t>
      </w:r>
      <w:r>
        <w:rPr>
          <w:i/>
          <w:iCs/>
          <w:color w:val="000000"/>
          <w:spacing w:val="0"/>
          <w:w w:val="100"/>
          <w:position w:val="0"/>
          <w:shd w:val="clear" w:color="auto" w:fill="auto"/>
          <w:lang w:val="de-DE" w:eastAsia="de-DE" w:bidi="de-DE"/>
        </w:rPr>
        <w:t>Mann- W'eib,</w:t>
      </w:r>
      <w:r>
        <w:rPr>
          <w:color w:val="000000"/>
          <w:spacing w:val="0"/>
          <w:w w:val="100"/>
          <w:position w:val="0"/>
          <w:shd w:val="clear" w:color="auto" w:fill="auto"/>
          <w:lang w:val="de-DE" w:eastAsia="de-DE" w:bidi="de-DE"/>
        </w:rPr>
        <w:t xml:space="preserve"> 37/ </w:t>
      </w:r>
      <w:r>
        <w:rPr>
          <w:i/>
          <w:iCs/>
          <w:color w:val="000000"/>
          <w:spacing w:val="0"/>
          <w:w w:val="100"/>
          <w:position w:val="0"/>
          <w:shd w:val="clear" w:color="auto" w:fill="auto"/>
          <w:lang w:val="de-DE" w:eastAsia="de-DE" w:bidi="de-DE"/>
        </w:rPr>
        <w:t>einem Zweigescblecbterwesen, was in den Augen der Primitiven die Vollkommen</w:t>
        <w:softHyphen/>
        <w:t>heit bedeutet.</w:t>
      </w:r>
    </w:p>
    <w:p>
      <w:pPr>
        <w:pStyle w:val="Style12"/>
        <w:keepNext w:val="0"/>
        <w:keepLines w:val="0"/>
        <w:widowControl w:val="0"/>
        <w:shd w:val="clear" w:color="auto" w:fill="auto"/>
        <w:bidi w:val="0"/>
        <w:spacing w:line="199" w:lineRule="auto"/>
        <w:ind w:left="0" w:firstLine="360"/>
        <w:jc w:val="left"/>
        <w:sectPr>
          <w:headerReference w:type="default" r:id="rId265"/>
          <w:footerReference w:type="default" r:id="rId266"/>
          <w:headerReference w:type="even" r:id="rId267"/>
          <w:footerReference w:type="even" r:id="rId268"/>
          <w:headerReference w:type="first" r:id="rId269"/>
          <w:footerReference w:type="first" r:id="rId270"/>
          <w:footnotePr>
            <w:pos w:val="pageBottom"/>
            <w:numFmt w:val="decimal"/>
            <w:numRestart w:val="continuous"/>
            <w15:footnoteColumns w:val="1"/>
          </w:footnotePr>
          <w:pgSz w:w="12240" w:h="15840"/>
          <w:pgMar w:top="1587" w:left="1947" w:right="1947" w:bottom="2599" w:header="0" w:footer="3" w:gutter="852"/>
          <w:cols w:space="720"/>
          <w:noEndnote/>
          <w:titlePg/>
          <w:rtlGutter/>
          <w:docGrid w:linePitch="360"/>
        </w:sectPr>
      </w:pPr>
      <w:r>
        <w:rPr>
          <w:color w:val="000000"/>
          <w:spacing w:val="0"/>
          <w:w w:val="100"/>
          <w:position w:val="0"/>
          <w:shd w:val="clear" w:color="auto" w:fill="auto"/>
          <w:lang w:val="de-DE" w:eastAsia="de-DE" w:bidi="de-DE"/>
        </w:rPr>
        <w:t>Warum muß aber der cingcwcihtc Jüngling ein Mann-Weib werden? Die Antwort der Ethnologen ist die: Weil der Totem-Urahne, der «Grandfather» oder All-Vater, mit dem er sich im Ritus zu vereinigen hat, ebenfalls ein Zwcigcschlechtcrwcscn ist.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Von den Ethnologen wird folgendes hervorgehoben: Die Zeremonie der Mannbarkeits</w:t>
        <w:softHyphen/>
        <w:t xml:space="preserve">weihe geschieht mit dem Kultgerät des Schwirrholzes und der«tjurunga», die nach der Auffassung führender Ethnologen (G. </w:t>
      </w:r>
      <w:r>
        <w:rPr>
          <w:smallCaps/>
          <w:color w:val="000000"/>
          <w:spacing w:val="0"/>
          <w:w w:val="100"/>
          <w:position w:val="0"/>
          <w:shd w:val="clear" w:color="auto" w:fill="auto"/>
          <w:lang w:val="de-DE" w:eastAsia="de-DE" w:bidi="de-DE"/>
        </w:rPr>
        <w:t>Roi-ieim,</w:t>
      </w:r>
      <w:r>
        <w:rPr>
          <w:color w:val="000000"/>
          <w:spacing w:val="0"/>
          <w:w w:val="100"/>
          <w:position w:val="0"/>
          <w:shd w:val="clear" w:color="auto" w:fill="auto"/>
          <w:lang w:val="de-DE" w:eastAsia="de-DE" w:bidi="de-DE"/>
        </w:rPr>
        <w:t xml:space="preserve"> J. </w:t>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ebenfalls «ihrer przmzäre« BedezzZzazg nach ei« do/ipe/gesch/ech/zges- lÜesen» darstellen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J. </w:t>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schreibt wörtlich: «Die ,tjurunga‘ ist dem</w:t>
        <w:softHyphen/>
        <w:t>nach das lebenspendende Prinzip, d. h. jenes Prinzip, das im Denken des Aranda, eben um dieses Leben zu spenden, Mä^zzn^,iz'ches und Weibliches 'Zn sich vereinige/z mz/yß. Es leuchtet somit ein, daß nach dem alles belebenden, personifizierenden und identifizierenden Denken des Aranda die erst kleine ,tjurunga‘, die ,papa-tjurunga‘, die der Großvater des neugeborenen Kindes anfertigt bzw. findet und die später bei den Initiationsfeiern gebrauchte größere ,tjurunga‘ Membrum virile und Vagina zngZei'ch bedezuten und nicht nur bedeuten, sondern im Denken des Aranda es tat</w:t>
        <w:softHyphen/>
        <w:t>sächlich sind</w:t>
      </w:r>
      <w:r>
        <w:rPr>
          <w:color w:val="000000"/>
          <w:spacing w:val="0"/>
          <w:w w:val="100"/>
          <w:position w:val="0"/>
          <w:shd w:val="clear" w:color="auto" w:fill="auto"/>
          <w:vertAlign w:val="superscript"/>
          <w:lang w:val="de-DE" w:eastAsia="de-DE" w:bidi="de-DE"/>
        </w:rPr>
        <w:footnoteReference w:id="17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7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74"/>
      </w:r>
      <w:r>
        <w:rPr>
          <w:color w:val="000000"/>
          <w:spacing w:val="0"/>
          <w:w w:val="100"/>
          <w:position w:val="0"/>
          <w:shd w:val="clear" w:color="auto" w:fill="auto"/>
          <w:lang w:val="de-DE" w:eastAsia="de-DE" w:bidi="de-DE"/>
        </w:rPr>
        <w:t xml:space="preserve">.» Noch vor </w:t>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schrieb 1924 G. </w:t>
      </w:r>
      <w:r>
        <w:rPr>
          <w:smallCaps/>
          <w:color w:val="000000"/>
          <w:spacing w:val="0"/>
          <w:w w:val="100"/>
          <w:position w:val="0"/>
          <w:shd w:val="clear" w:color="auto" w:fill="auto"/>
          <w:lang w:val="de-DE" w:eastAsia="de-DE" w:bidi="de-DE"/>
        </w:rPr>
        <w:t>Roi-ieim:</w:t>
      </w:r>
      <w:r>
        <w:rPr>
          <w:color w:val="000000"/>
          <w:spacing w:val="0"/>
          <w:w w:val="100"/>
          <w:position w:val="0"/>
          <w:shd w:val="clear" w:color="auto" w:fill="auto"/>
          <w:lang w:val="de-DE" w:eastAsia="de-DE" w:bidi="de-DE"/>
        </w:rPr>
        <w:t xml:space="preserve"> „We arc of the opinion, that both meanings, embryo and penis are condensed in all the variants of the tjurunga type</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Hören wir weiter J. </w:t>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Von der Subinzision, der eigenartigen Mica-Operation, meint W. </w:t>
      </w:r>
      <w:r>
        <w:rPr>
          <w:smallCaps/>
          <w:color w:val="000000"/>
          <w:spacing w:val="0"/>
          <w:w w:val="100"/>
          <w:position w:val="0"/>
          <w:shd w:val="clear" w:color="auto" w:fill="auto"/>
          <w:lang w:val="de-DE" w:eastAsia="de-DE" w:bidi="de-DE"/>
        </w:rPr>
        <w:t>Schmidt,</w:t>
      </w:r>
      <w:r>
        <w:rPr>
          <w:color w:val="000000"/>
          <w:spacing w:val="0"/>
          <w:w w:val="100"/>
          <w:position w:val="0"/>
          <w:shd w:val="clear" w:color="auto" w:fill="auto"/>
          <w:lang w:val="de-DE" w:eastAsia="de-DE" w:bidi="de-DE"/>
        </w:rPr>
        <w:t xml:space="preserve"> ihr Zweck sei noch unklar, «gute Zeugen berichten, daß sie zu päderasti- schcn Zwecken vorgenommen werde, indem der Subinzidierte dadurch dem Weibe gleich</w:t>
        <w:softHyphen/>
        <w:t>gemacht werden solle. Letzteres ist in der Tat ihr urcigcntlicher Zweck: Der Wcihling, der von Natur aus nur das männliche Glied hat, soll nun auch das weibliche erhalten, um dadurch ein vollkommenes, dem höchsten Wesen ähnliches Geschöpf zu werden. Der geschlechtliche Verkehr, der mit ihm von den Männern nach vollendeter Subinzision, nachdem er ein ,iliara‘, d. h. ein Emu-Känguruh (denn ,ilia‘ heißt Emu und ,ara‘ Känguruh), d. h. ein doppelgeschlecht</w:t>
        <w:softHyphen/>
        <w:t>liches Wesen geworden ist..., ist dann auch nach ihrer Denkweise durchaus keine Päderastie, sondern der eigentliche Geschlechtsakt, wie zwischen Mann und Frau</w:t>
      </w:r>
      <w:r>
        <w:rPr>
          <w:color w:val="000000"/>
          <w:spacing w:val="0"/>
          <w:w w:val="100"/>
          <w:position w:val="0"/>
          <w:shd w:val="clear" w:color="auto" w:fill="auto"/>
          <w:vertAlign w:val="superscript"/>
          <w:lang w:val="de-DE" w:eastAsia="de-DE" w:bidi="de-DE"/>
        </w:rPr>
        <w:footnoteReference w:id="17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76"/>
      </w:r>
      <w:r>
        <w:rPr>
          <w:color w:val="000000"/>
          <w:spacing w:val="0"/>
          <w:w w:val="100"/>
          <w:position w:val="0"/>
          <w:shd w:val="clear" w:color="auto" w:fill="auto"/>
          <w:lang w:val="de-DE" w:eastAsia="de-DE" w:bidi="de-DE"/>
        </w:rPr>
        <w:t>.» Und weiter: «Durch die Initiation erhält ja joder junge Mann, außer der männlichen Natur, auch die weibliche, eine Tatsache, die am krassesten sich dadurch zeigt, daß die Männer mit ihm geschlechtlich verkehren, was sonach in ihrem Denken keine Päderastie, sondern eine Kulthandlung ist, wodurch die Vcrähnlichung des Wcihlings mit dem höchsten Wesen in Gegenwart seiner Totemgenossen und durch sie gleichsam besiegelt wird</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 Der homosexuelle Akt am Ende der Zeremonie ist somit 'ein wichtiger Bestandteil der Mannbarkeitsriten bei den Primitiven.</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Traum erlebt aber auch unser Analysierter diesen Akt der gleichgeschlecht</w:t>
        <w:softHyphen/>
        <w:t>lichen Zärtlichkeit, und zwar mit einer Vaterfigur. Wir haben in der Assoziationen</w:t>
        <w:softHyphen/>
        <w:t>kette Belege dafür, daß er in diesem Akt nicht nur Mann, sondern auch Weib war.</w:t>
      </w:r>
    </w:p>
    <w:p>
      <w:pPr>
        <w:pStyle w:val="Style22"/>
        <w:keepNext w:val="0"/>
        <w:keepLines w:val="0"/>
        <w:widowControl w:val="0"/>
        <w:numPr>
          <w:ilvl w:val="0"/>
          <w:numId w:val="547"/>
        </w:numPr>
        <w:shd w:val="clear" w:color="auto" w:fill="auto"/>
        <w:tabs>
          <w:tab w:pos="586" w:val="left"/>
        </w:tabs>
        <w:bidi w:val="0"/>
        <w:spacing w:line="240" w:lineRule="auto"/>
        <w:ind w:left="0" w:firstLine="360"/>
        <w:jc w:val="left"/>
        <w:rPr>
          <w:sz w:val="24"/>
          <w:szCs w:val="24"/>
        </w:rPr>
      </w:pPr>
      <w:r>
        <w:rPr>
          <w:color w:val="000000"/>
          <w:spacing w:val="0"/>
          <w:w w:val="100"/>
          <w:position w:val="0"/>
          <w:sz w:val="20"/>
          <w:szCs w:val="20"/>
          <w:shd w:val="clear" w:color="auto" w:fill="auto"/>
          <w:lang w:val="de-DE" w:eastAsia="de-DE" w:bidi="de-DE"/>
        </w:rPr>
        <w:t xml:space="preserve">Die vierte Szene beginnt mit folgenden Sätzen: «Dann bin ich in einer Art Vorhimmel. Ich sehe das Wolkenmeer und recbz «ah Sonne und Mond.» Darauf folgt der Einfall: «.Gz/wf </w:t>
      </w:r>
      <w:r>
        <w:rPr>
          <w:i/>
          <w:iCs/>
          <w:color w:val="000000"/>
          <w:spacing w:val="0"/>
          <w:w w:val="100"/>
          <w:position w:val="0"/>
          <w:sz w:val="20"/>
          <w:szCs w:val="20"/>
          <w:shd w:val="clear" w:color="auto" w:fill="auto"/>
          <w:lang w:val="de-DE" w:eastAsia="de-DE" w:bidi="de-DE"/>
        </w:rPr>
        <w:t>und Mond</w:t>
      </w:r>
      <w:r>
        <w:rPr>
          <w:color w:val="000000"/>
          <w:spacing w:val="0"/>
          <w:w w:val="100"/>
          <w:position w:val="0"/>
          <w:sz w:val="20"/>
          <w:szCs w:val="20"/>
          <w:shd w:val="clear" w:color="auto" w:fill="auto"/>
          <w:lang w:val="de-DE" w:eastAsia="de-DE" w:bidi="de-DE"/>
        </w:rPr>
        <w:t xml:space="preserve"> fr/ </w:t>
      </w:r>
      <w:r>
        <w:rPr>
          <w:i/>
          <w:iCs/>
          <w:color w:val="000000"/>
          <w:spacing w:val="0"/>
          <w:w w:val="100"/>
          <w:position w:val="0"/>
          <w:sz w:val="20"/>
          <w:szCs w:val="20"/>
          <w:shd w:val="clear" w:color="auto" w:fill="auto"/>
          <w:lang w:val="de-DE" w:eastAsia="de-DE" w:bidi="de-DE"/>
        </w:rPr>
        <w:t>die Konjunktion</w:t>
      </w:r>
      <w:r>
        <w:rPr>
          <w:color w:val="000000"/>
          <w:spacing w:val="0"/>
          <w:w w:val="100"/>
          <w:position w:val="0"/>
          <w:sz w:val="20"/>
          <w:szCs w:val="20"/>
          <w:shd w:val="clear" w:color="auto" w:fill="auto"/>
          <w:lang w:val="de-DE" w:eastAsia="de-DE" w:bidi="de-DE"/>
        </w:rPr>
        <w:t xml:space="preserve"> co« </w:t>
      </w:r>
      <w:r>
        <w:rPr>
          <w:i/>
          <w:iCs/>
          <w:color w:val="000000"/>
          <w:spacing w:val="0"/>
          <w:w w:val="100"/>
          <w:position w:val="0"/>
          <w:sz w:val="20"/>
          <w:szCs w:val="20"/>
          <w:shd w:val="clear" w:color="auto" w:fill="auto"/>
          <w:lang w:val="de-DE" w:eastAsia="de-DE" w:bidi="de-DE"/>
        </w:rPr>
        <w:t>Mann und</w:t>
      </w:r>
      <w:r>
        <w:rPr>
          <w:color w:val="000000"/>
          <w:spacing w:val="0"/>
          <w:w w:val="100"/>
          <w:position w:val="0"/>
          <w:sz w:val="20"/>
          <w:szCs w:val="20"/>
          <w:shd w:val="clear" w:color="auto" w:fill="auto"/>
          <w:lang w:val="de-DE" w:eastAsia="de-DE" w:bidi="de-DE"/>
        </w:rPr>
        <w:t xml:space="preserve"> WWW. Beide </w:t>
      </w:r>
      <w:r>
        <w:rPr>
          <w:i/>
          <w:iCs/>
          <w:color w:val="000000"/>
          <w:spacing w:val="0"/>
          <w:w w:val="100"/>
          <w:position w:val="0"/>
          <w:sz w:val="20"/>
          <w:szCs w:val="20"/>
          <w:shd w:val="clear" w:color="auto" w:fill="auto"/>
          <w:lang w:val="de-DE" w:eastAsia="de-DE" w:bidi="de-DE"/>
        </w:rPr>
        <w:t>nebeneinander.</w:t>
      </w:r>
      <w:r>
        <w:rPr>
          <w:color w:val="000000"/>
          <w:spacing w:val="0"/>
          <w:w w:val="100"/>
          <w:position w:val="0"/>
          <w:sz w:val="20"/>
          <w:szCs w:val="20"/>
          <w:shd w:val="clear" w:color="auto" w:fill="auto"/>
          <w:lang w:val="de-DE" w:eastAsia="de-DE" w:bidi="de-DE"/>
        </w:rPr>
        <w:t xml:space="preserve"> Koitus der Eltern. Nein, es war gewaltiger als ein Koitus der Eltern.» Dann spricht er folgenden wichtigen Satz aus: «Dz/rch das </w:t>
      </w:r>
      <w:r>
        <w:rPr>
          <w:i/>
          <w:iCs/>
          <w:color w:val="000000"/>
          <w:spacing w:val="0"/>
          <w:w w:val="100"/>
          <w:position w:val="0"/>
          <w:sz w:val="20"/>
          <w:szCs w:val="20"/>
          <w:shd w:val="clear" w:color="auto" w:fill="auto"/>
          <w:lang w:val="de-DE" w:eastAsia="de-DE" w:bidi="de-DE"/>
        </w:rPr>
        <w:t>Zauber</w:t>
        <w:softHyphen/>
        <w:t>mittel verschränke ich</w:t>
      </w:r>
      <w:r>
        <w:rPr>
          <w:color w:val="000000"/>
          <w:spacing w:val="0"/>
          <w:w w:val="100"/>
          <w:position w:val="0"/>
          <w:sz w:val="20"/>
          <w:szCs w:val="20"/>
          <w:shd w:val="clear" w:color="auto" w:fill="auto"/>
          <w:lang w:val="de-DE" w:eastAsia="de-DE" w:bidi="de-DE"/>
        </w:rPr>
        <w:t xml:space="preserve"> Mfay» und Frau in </w:t>
      </w:r>
      <w:r>
        <w:rPr>
          <w:i/>
          <w:iCs/>
          <w:color w:val="000000"/>
          <w:spacing w:val="0"/>
          <w:w w:val="100"/>
          <w:position w:val="0"/>
          <w:sz w:val="20"/>
          <w:szCs w:val="20"/>
          <w:shd w:val="clear" w:color="auto" w:fill="auto"/>
          <w:lang w:val="de-DE" w:eastAsia="de-DE" w:bidi="de-DE"/>
        </w:rPr>
        <w:t>mir.</w:t>
      </w:r>
      <w:r>
        <w:rPr>
          <w:color w:val="000000"/>
          <w:spacing w:val="0"/>
          <w:w w:val="100"/>
          <w:position w:val="0"/>
          <w:sz w:val="24"/>
          <w:szCs w:val="24"/>
          <w:shd w:val="clear" w:color="auto" w:fill="auto"/>
          <w:lang w:val="de-DE" w:eastAsia="de-DE" w:bidi="de-DE"/>
        </w:rPr>
        <w:t>..»</w:t>
      </w:r>
    </w:p>
    <w:p>
      <w:pPr>
        <w:pStyle w:val="Style22"/>
        <w:keepNext w:val="0"/>
        <w:keepLines w:val="0"/>
        <w:widowControl w:val="0"/>
        <w:shd w:val="clear" w:color="auto" w:fill="auto"/>
        <w:bidi w:val="0"/>
        <w:spacing w:line="252" w:lineRule="auto"/>
        <w:ind w:left="0" w:firstLine="360"/>
        <w:jc w:val="left"/>
      </w:pPr>
      <w:r>
        <w:rPr>
          <w:smallCaps/>
          <w:color w:val="000000"/>
          <w:spacing w:val="0"/>
          <w:w w:val="100"/>
          <w:position w:val="0"/>
          <w:sz w:val="18"/>
          <w:szCs w:val="18"/>
          <w:shd w:val="clear" w:color="auto" w:fill="auto"/>
          <w:lang w:val="de-DE" w:eastAsia="de-DE" w:bidi="de-DE"/>
        </w:rPr>
        <w:t>a.us</w:t>
      </w:r>
      <w:r>
        <w:rPr>
          <w:color w:val="000000"/>
          <w:spacing w:val="0"/>
          <w:w w:val="100"/>
          <w:position w:val="0"/>
          <w:shd w:val="clear" w:color="auto" w:fill="auto"/>
          <w:lang w:val="de-DE" w:eastAsia="de-DE" w:bidi="de-DE"/>
        </w:rPr>
        <w:t xml:space="preserve"> diesem </w:t>
      </w:r>
      <w:r>
        <w:rPr>
          <w:i/>
          <w:iCs/>
          <w:color w:val="000000"/>
          <w:spacing w:val="0"/>
          <w:w w:val="100"/>
          <w:position w:val="0"/>
          <w:shd w:val="clear" w:color="auto" w:fill="auto"/>
          <w:lang w:val="de-DE" w:eastAsia="de-DE" w:bidi="de-DE"/>
        </w:rPr>
        <w:t>Einfall geht unbestreitbar hervor,</w:t>
      </w:r>
      <w:r>
        <w:rPr>
          <w:color w:val="000000"/>
          <w:spacing w:val="0"/>
          <w:w w:val="100"/>
          <w:position w:val="0"/>
          <w:shd w:val="clear" w:color="auto" w:fill="auto"/>
          <w:lang w:val="de-DE" w:eastAsia="de-DE" w:bidi="de-DE"/>
        </w:rPr>
        <w:t xml:space="preserve"> da/f unser Frobazzd </w:t>
      </w:r>
      <w:r>
        <w:rPr>
          <w:i/>
          <w:iCs/>
          <w:color w:val="000000"/>
          <w:spacing w:val="0"/>
          <w:w w:val="100"/>
          <w:position w:val="0"/>
          <w:shd w:val="clear" w:color="auto" w:fill="auto"/>
          <w:lang w:val="de-DE" w:eastAsia="de-DE" w:bidi="de-DE"/>
        </w:rPr>
        <w:t>im</w:t>
      </w:r>
      <w:r>
        <w:rPr>
          <w:color w:val="000000"/>
          <w:spacing w:val="0"/>
          <w:w w:val="100"/>
          <w:position w:val="0"/>
          <w:shd w:val="clear" w:color="auto" w:fill="auto"/>
          <w:lang w:val="de-DE" w:eastAsia="de-DE" w:bidi="de-DE"/>
        </w:rPr>
        <w:t xml:space="preserve"> Traum dieselbe Vervollkommnung, die nam/iche Tz/egration von </w:t>
      </w:r>
      <w:r>
        <w:rPr>
          <w:i/>
          <w:iCs/>
          <w:color w:val="000000"/>
          <w:spacing w:val="0"/>
          <w:w w:val="100"/>
          <w:position w:val="0"/>
          <w:shd w:val="clear" w:color="auto" w:fill="auto"/>
          <w:lang w:val="de-DE" w:eastAsia="de-DE" w:bidi="de-DE"/>
        </w:rPr>
        <w:t>Männlichkeit</w:t>
      </w:r>
      <w:r>
        <w:rPr>
          <w:color w:val="000000"/>
          <w:spacing w:val="0"/>
          <w:w w:val="100"/>
          <w:position w:val="0"/>
          <w:shd w:val="clear" w:color="auto" w:fill="auto"/>
          <w:lang w:val="de-DE" w:eastAsia="de-DE" w:bidi="de-DE"/>
        </w:rPr>
        <w:t xml:space="preserve"> und Wir’bZichkei/ erlangt hat wie </w:t>
      </w:r>
      <w:r>
        <w:rPr>
          <w:i/>
          <w:iCs/>
          <w:color w:val="000000"/>
          <w:spacing w:val="0"/>
          <w:w w:val="100"/>
          <w:position w:val="0"/>
          <w:shd w:val="clear" w:color="auto" w:fill="auto"/>
          <w:lang w:val="de-DE" w:eastAsia="de-DE" w:bidi="de-DE"/>
        </w:rPr>
        <w:t>die primitiven Initianden</w:t>
      </w:r>
      <w:r>
        <w:rPr>
          <w:color w:val="000000"/>
          <w:spacing w:val="0"/>
          <w:w w:val="100"/>
          <w:position w:val="0"/>
          <w:shd w:val="clear" w:color="auto" w:fill="auto"/>
          <w:lang w:val="de-DE" w:eastAsia="de-DE" w:bidi="de-DE"/>
        </w:rPr>
        <w:t xml:space="preserve"> durch das Schwirrho/k und durch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Subinzision.</w:t>
      </w:r>
    </w:p>
    <w:p>
      <w:pPr>
        <w:pStyle w:val="Style22"/>
        <w:keepNext w:val="0"/>
        <w:keepLines w:val="0"/>
        <w:widowControl w:val="0"/>
        <w:numPr>
          <w:ilvl w:val="0"/>
          <w:numId w:val="547"/>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 Subinzision - als Handlung - fehlt aber im geträumten Zauberritus unseres Probanden. Sie ist dennoch auffindbar in den Assoziationen. Am Ende der vierten Traumszene sagt der Träumer: «Meine Geige liegt auf einer Truhe. Ich sehe eine Art Kommode, uralt, sie hat Schubladen, die weich gepolstert sind, um Violinen hiniinzuligen.» Darauf folgt folgender Einfall: «Meine Geige ist meine Vagina.»</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Am Ende des Einweihungsaktes im Traum bekommt also auch unser Initiand eine Vagina, die durch die Geige symbolisiert wird. Daß er die Männlichkeit aber </w:t>
      </w:r>
      <w:r>
        <w:rPr>
          <w:color w:val="000000"/>
          <w:spacing w:val="0"/>
          <w:w w:val="100"/>
          <w:position w:val="0"/>
          <w:shd w:val="clear" w:color="auto" w:fill="auto"/>
          <w:lang w:val="de-DE" w:eastAsia="de-DE" w:bidi="de-DE"/>
        </w:rPr>
        <w:t>trotz der Geige-Vagina nicht verloren hat, beweist sein Einfall zu den «gepol</w:t>
        <w:softHyphen/>
        <w:t>sterten Schubladen». Der lautet : «Eine Frau, in der man weich liegt wie ich in P.» (Hier nennt er den Namen seiner Verlobten.)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vierten Szene des Traumes entdecken wir somit folgende integrierende Bestandteile des primitiven Ritus der Mannbarkeitsweihe:</w:t>
      </w:r>
    </w:p>
    <w:p>
      <w:pPr>
        <w:pStyle w:val="Style22"/>
        <w:keepNext w:val="0"/>
        <w:keepLines w:val="0"/>
        <w:widowControl w:val="0"/>
        <w:numPr>
          <w:ilvl w:val="0"/>
          <w:numId w:val="549"/>
        </w:numPr>
        <w:shd w:val="clear" w:color="auto" w:fill="auto"/>
        <w:tabs>
          <w:tab w:pos="572" w:val="left"/>
        </w:tabs>
        <w:bidi w:val="0"/>
        <w:spacing w:line="240" w:lineRule="auto"/>
        <w:ind w:left="0" w:firstLine="360"/>
        <w:jc w:val="left"/>
      </w:pPr>
      <w:r>
        <w:rPr>
          <w:color w:val="000000"/>
          <w:spacing w:val="0"/>
          <w:w w:val="100"/>
          <w:position w:val="0"/>
          <w:shd w:val="clear" w:color="auto" w:fill="auto"/>
          <w:lang w:val="de-DE" w:eastAsia="de-DE" w:bidi="de-DE"/>
        </w:rPr>
        <w:t>Der Initiand bekommt eine Vagina, er wird zu einem Mann-Weib gemacht. (Assoziationen zu «Geige» und «gepolsterter Schublade».)</w:t>
      </w:r>
    </w:p>
    <w:p>
      <w:pPr>
        <w:pStyle w:val="Style22"/>
        <w:keepNext w:val="0"/>
        <w:keepLines w:val="0"/>
        <w:widowControl w:val="0"/>
        <w:numPr>
          <w:ilvl w:val="0"/>
          <w:numId w:val="54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Der Initiand wird zu einem Zweigeschlechterwesen, d. h. er erlangt die Vollkommenheit. Im Traum wird diese Vollkommenheit durch die Konjunktion von Sonne und Mond dargestellt. Wir erhielten aber auch eine «subjektive» Deutung des Traumes von dem Probanden selbst, die unbestreitbar erweist, daß der Träumer die Vollkommenheit, die Ganzheit des Selbst, in seiner seelischen Wirklichkeit erlebt hat. Als er zu den </w:t>
      </w:r>
      <w:r>
        <w:rPr>
          <w:i/>
          <w:iCs/>
          <w:color w:val="000000"/>
          <w:spacing w:val="0"/>
          <w:w w:val="100"/>
          <w:position w:val="0"/>
          <w:shd w:val="clear" w:color="auto" w:fill="auto"/>
          <w:lang w:val="de-DE" w:eastAsia="de-DE" w:bidi="de-DE"/>
        </w:rPr>
        <w:t>«kr^eifföi^migeny,</w:t>
      </w:r>
      <w:r>
        <w:rPr>
          <w:color w:val="000000"/>
          <w:spacing w:val="0"/>
          <w:w w:val="100"/>
          <w:position w:val="0"/>
          <w:shd w:val="clear" w:color="auto" w:fill="auto"/>
          <w:lang w:val="de-DE" w:eastAsia="de-DE" w:bidi="de-DE"/>
        </w:rPr>
        <w:t xml:space="preserve"> Schleuderbewegungen des Zaubermittels um den Kopf zu assoziieren hatte, sagte </w:t>
      </w:r>
      <w:r>
        <w:rPr>
          <w:color w:val="000000"/>
          <w:spacing w:val="0"/>
          <w:w w:val="100"/>
          <w:position w:val="0"/>
          <w:sz w:val="24"/>
          <w:szCs w:val="24"/>
          <w:shd w:val="clear" w:color="auto" w:fill="auto"/>
          <w:lang w:val="de-DE" w:eastAsia="de-DE" w:bidi="de-DE"/>
        </w:rPr>
        <w:t xml:space="preserve">er: </w:t>
      </w:r>
      <w:r>
        <w:rPr>
          <w:color w:val="000000"/>
          <w:spacing w:val="0"/>
          <w:w w:val="100"/>
          <w:position w:val="0"/>
          <w:shd w:val="clear" w:color="auto" w:fill="auto"/>
          <w:lang w:val="de-DE" w:eastAsia="de-DE" w:bidi="de-DE"/>
        </w:rPr>
        <w:t>«Wenn ich die kreis</w:t>
        <w:softHyphen/>
        <w:t>förmigen Bewegungen mache, heißt das ja: daß ich ein Manda/a.ywbo/ mache. Das Schleudern ist die Anstrengung der Männlichkeit, und dadurch komme ich zur Ganzheit. Erst diese Ganzheit ermöglicht es, daß ich mich in die Luft, d. h. in die Höhe des Geistes zu erheben und einen geistigen Weg zu gehen vermag.»</w:t>
      </w:r>
    </w:p>
    <w:p>
      <w:pPr>
        <w:pStyle w:val="Style22"/>
        <w:keepNext w:val="0"/>
        <w:keepLines w:val="0"/>
        <w:widowControl w:val="0"/>
        <w:numPr>
          <w:ilvl w:val="0"/>
          <w:numId w:val="54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Auf Grund dieser Assoziation könnte man daran denken, daß die Ver</w:t>
        <w:softHyphen/>
        <w:t>schränkung von Sonne und Mond, die Vervollkommnung zu einem Zweige</w:t>
        <w:softHyphen/>
        <w:t>schlechterwesen und der darauffolgende zärtliche Akt mit der Vaterfigur eigent</w:t>
        <w:softHyphen/>
        <w:t>lich nicht nur die Homosexualität bedeutet, sondern daß die zärtliche Verschmel</w:t>
        <w:softHyphen/>
        <w:t xml:space="preserve">zung mit dem Vater - sowohl im Traum wie auch im Ritus der Primitiven - auf höherer Ebene die Partizipation, d. h. das völlige Einswerden und Gleichwerden, also die Partizipation mit dem Urvater, dem zweigeschlechtlichen, vollkommenen Allvater bedeuten könnte. Dafür spricht die zusammengefaßte Traumdeutung des Probanden selbst, die er noch </w:t>
      </w:r>
      <w:r>
        <w:rPr>
          <w:i/>
          <w:iCs/>
          <w:color w:val="000000"/>
          <w:spacing w:val="0"/>
          <w:w w:val="100"/>
          <w:position w:val="0"/>
          <w:shd w:val="clear" w:color="auto" w:fill="auto"/>
          <w:lang w:val="de-DE" w:eastAsia="de-DE" w:bidi="de-DE"/>
        </w:rPr>
        <w:t>vor-</w:t>
      </w:r>
      <w:r>
        <w:rPr>
          <w:color w:val="000000"/>
          <w:spacing w:val="0"/>
          <w:w w:val="100"/>
          <w:position w:val="0"/>
          <w:shd w:val="clear" w:color="auto" w:fill="auto"/>
          <w:lang w:val="de-DE" w:eastAsia="de-DE" w:bidi="de-DE"/>
        </w:rPr>
        <w:t xml:space="preserve"> der Amplifikation mit dem primitiven Mann</w:t>
        <w:softHyphen/>
        <w:t>barkeitsritus und mit dem Schwirrholz wie folgt dargestellt hat: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 glaube, der Traum erzählt folgenden Prozeß:</w:t>
      </w:r>
    </w:p>
    <w:p>
      <w:pPr>
        <w:pStyle w:val="Style22"/>
        <w:keepNext w:val="0"/>
        <w:keepLines w:val="0"/>
        <w:widowControl w:val="0"/>
        <w:numPr>
          <w:ilvl w:val="0"/>
          <w:numId w:val="551"/>
        </w:numPr>
        <w:shd w:val="clear" w:color="auto" w:fill="auto"/>
        <w:tabs>
          <w:tab w:pos="591" w:val="left"/>
        </w:tabs>
        <w:bidi w:val="0"/>
        <w:spacing w:line="228" w:lineRule="auto"/>
        <w:ind w:left="0" w:firstLine="360"/>
        <w:jc w:val="left"/>
      </w:pPr>
      <w:r>
        <w:rPr>
          <w:color w:val="000000"/>
          <w:spacing w:val="0"/>
          <w:w w:val="100"/>
          <w:position w:val="0"/>
          <w:shd w:val="clear" w:color="auto" w:fill="auto"/>
          <w:lang w:val="de-DE" w:eastAsia="de-DE" w:bidi="de-DE"/>
        </w:rPr>
        <w:t xml:space="preserve">Die Mutter in mir weiß nicht, in welcher Gefahr sie durch den Vulkan, </w:t>
      </w:r>
      <w:r>
        <w:rPr>
          <w:color w:val="000000"/>
          <w:spacing w:val="0"/>
          <w:w w:val="100"/>
          <w:position w:val="0"/>
          <w:sz w:val="24"/>
          <w:szCs w:val="24"/>
          <w:shd w:val="clear" w:color="auto" w:fill="auto"/>
          <w:lang w:val="de-DE" w:eastAsia="de-DE" w:bidi="de-DE"/>
        </w:rPr>
        <w:t xml:space="preserve">d.h. </w:t>
      </w:r>
      <w:r>
        <w:rPr>
          <w:color w:val="000000"/>
          <w:spacing w:val="0"/>
          <w:w w:val="100"/>
          <w:position w:val="0"/>
          <w:shd w:val="clear" w:color="auto" w:fill="auto"/>
          <w:lang w:val="de-DE" w:eastAsia="de-DE" w:bidi="de-DE"/>
        </w:rPr>
        <w:t>durch ihre latente epileptiforme Anlage lebt. (Ihr Vater war ja ein manifester Epileptiker und verunglückte tödlich infolge eines Anfalles.)</w:t>
      </w:r>
    </w:p>
    <w:p>
      <w:pPr>
        <w:pStyle w:val="Style22"/>
        <w:keepNext w:val="0"/>
        <w:keepLines w:val="0"/>
        <w:widowControl w:val="0"/>
        <w:numPr>
          <w:ilvl w:val="0"/>
          <w:numId w:val="55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Dann erscheint der Vater als Gangster, der meine ,Vorstellung' mit der Mutter auf dem Trapez, also den Inzestakt mit der Mutter und auch meine künst</w:t>
        <w:softHyphen/>
        <w:t>lerischen Attraktionen - ich wollte ja erst Musiker werden - verhindert. Ich ver</w:t>
        <w:softHyphen/>
        <w:t>liere mein Gleichgewicht durch den Vater bzw. durch die Inzestansprüche.</w:t>
      </w:r>
    </w:p>
    <w:p>
      <w:pPr>
        <w:pStyle w:val="Style22"/>
        <w:keepNext w:val="0"/>
        <w:keepLines w:val="0"/>
        <w:widowControl w:val="0"/>
        <w:numPr>
          <w:ilvl w:val="0"/>
          <w:numId w:val="55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So wurde ich ein exzessiver Onanist. Ich wehre durch die Onanieanfälle den epileptiformen Vater und den epileptischen Großvater ab. Ich schieße stets mehr Kugeln, als ich habe.</w:t>
      </w:r>
    </w:p>
    <w:p>
      <w:pPr>
        <w:pStyle w:val="Style22"/>
        <w:keepNext w:val="0"/>
        <w:keepLines w:val="0"/>
        <w:widowControl w:val="0"/>
        <w:numPr>
          <w:ilvl w:val="0"/>
          <w:numId w:val="55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Dann aber bekomme ich ein Zaubermittel, durch das ich Mann und Weib in mir verschränke (Konjunktion von Sonne und Mond), und zwar dadurch, daß ich den Zaubergegenstand kreisförmig um den Kopf schwinge. Es braucht viel Kraft, aber dann bin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oben.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werde ein ,7ci‘, das sich /zber die Köpfe der 7lden.rchen </w:t>
      </w:r>
      <w:r>
        <w:rPr>
          <w:i/>
          <w:iCs/>
          <w:color w:val="000000"/>
          <w:spacing w:val="0"/>
          <w:w w:val="100"/>
          <w:position w:val="0"/>
          <w:shd w:val="clear" w:color="auto" w:fill="auto"/>
          <w:lang w:val="de-DE" w:eastAsia="de-DE" w:bidi="de-DE"/>
        </w:rPr>
        <w:t>hinweg erhebt. Ich werde allmächtig im Geiste der Wissenschaft.</w:t>
      </w:r>
    </w:p>
    <w:p>
      <w:pPr>
        <w:pStyle w:val="Style22"/>
        <w:keepNext w:val="0"/>
        <w:keepLines w:val="0"/>
        <w:widowControl w:val="0"/>
        <w:numPr>
          <w:ilvl w:val="0"/>
          <w:numId w:val="551"/>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Nun bin ich im Vorhimmel. Da erlebe ich die Konjunktion der Sonne und des Mondes, also die Int^egra/zon der Mdnnlichkez/ und Wezblichke/7. </w:t>
      </w:r>
      <w:r>
        <w:rPr>
          <w:color w:val="000000"/>
          <w:spacing w:val="0"/>
          <w:w w:val="100"/>
          <w:position w:val="0"/>
          <w:sz w:val="24"/>
          <w:szCs w:val="24"/>
          <w:shd w:val="clear" w:color="auto" w:fill="auto"/>
          <w:lang w:val="de-DE" w:eastAsia="de-DE" w:bidi="de-DE"/>
        </w:rPr>
        <w:t xml:space="preserve">Es </w:t>
      </w:r>
      <w:r>
        <w:rPr>
          <w:i/>
          <w:iCs/>
          <w:color w:val="000000"/>
          <w:spacing w:val="0"/>
          <w:w w:val="100"/>
          <w:position w:val="0"/>
          <w:shd w:val="clear" w:color="auto" w:fill="auto"/>
          <w:lang w:val="de-DE" w:eastAsia="de-DE" w:bidi="de-DE"/>
        </w:rPr>
        <w:t xml:space="preserve">ist eine Vorstufe </w:t>
      </w:r>
      <w:r>
        <w:rPr>
          <w:color w:val="000000"/>
          <w:spacing w:val="0"/>
          <w:w w:val="100"/>
          <w:position w:val="0"/>
          <w:shd w:val="clear" w:color="auto" w:fill="auto"/>
          <w:lang w:val="de-DE" w:eastAsia="de-DE" w:bidi="de-DE"/>
        </w:rPr>
        <w:t>des GötZzifchezz. Da befreunde ich mich mit dem Vater, und dann kann er wieder (der Dämon des Epileptiker-Kains) in die Hölle (in das familiäre Ubw) gehen, von wo er kam. Ich untersuche die verschiedenen ,Fächer‘ des familiären Unbewußten und lege meine Weiblichkeit in die Truhe, wo sie geschützt ist. Sie ist somit objek</w:t>
        <w:softHyphen/>
        <w:t>tiviert, da ich meine Männlichkeit (den Vater) erkenne und annehme.»</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wurde schon vermerkt, daß wir erst nachdem der Analysierte diese Deu</w:t>
        <w:softHyphen/>
        <w:t>tung seines Traumes uns mitgeteilt hatte, ihn fragten, ob er schon etwas von dem Schwirrholz und den Riten der Mannbarkeitsweihe bei den Primitiven gehört habe. Als er es verneinte, lasen wir ihm zum' Schluß der Traumdeutung das ent</w:t>
        <w:softHyphen/>
        <w:t>sprechende Kapitel über das Schwirrholz und die Einweihungsriten bei den Pri</w:t>
        <w:softHyphen/>
        <w:t xml:space="preserve">mitiven aus dem Buch J. </w:t>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vor.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Wirkung dieses Traumes und ihrer Sinngebung war auf den Probanden eine schicksalformende. Dies wird bestätigt durch den nächsten Traum Nr. 196.</w:t>
      </w:r>
    </w:p>
    <w:p>
      <w:pPr>
        <w:pStyle w:val="Style22"/>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20"/>
          <w:szCs w:val="20"/>
          <w:shd w:val="clear" w:color="auto" w:fill="auto"/>
          <w:lang w:val="de-DE" w:eastAsia="de-DE" w:bidi="de-DE"/>
        </w:rPr>
        <w:t>«Ichsteige duf eine hohe Treppe</w:t>
      </w:r>
      <w:r>
        <w:rPr>
          <w:color w:val="000000"/>
          <w:spacing w:val="0"/>
          <w:w w:val="100"/>
          <w:position w:val="0"/>
          <w:sz w:val="20"/>
          <w:szCs w:val="20"/>
          <w:shd w:val="clear" w:color="auto" w:fill="auto"/>
          <w:lang w:val="de-DE" w:eastAsia="de-DE" w:bidi="de-DE"/>
        </w:rPr>
        <w:t xml:space="preserve"> Iz»asgh und oben stehen Sie (der Analysator, der Vater), meine Mutter und mein Lehrer.» Dazu fügt er bei: </w:t>
      </w:r>
      <w:r>
        <w:rPr>
          <w:i/>
          <w:iCs/>
          <w:color w:val="000000"/>
          <w:spacing w:val="0"/>
          <w:w w:val="100"/>
          <w:position w:val="0"/>
          <w:sz w:val="20"/>
          <w:szCs w:val="20"/>
          <w:shd w:val="clear" w:color="auto" w:fill="auto"/>
          <w:lang w:val="de-DE" w:eastAsia="de-DE" w:bidi="de-DE"/>
        </w:rPr>
        <w:t>«Dieser</w:t>
      </w:r>
      <w:r>
        <w:rPr>
          <w:color w:val="000000"/>
          <w:spacing w:val="0"/>
          <w:w w:val="100"/>
          <w:position w:val="0"/>
          <w:sz w:val="20"/>
          <w:szCs w:val="20"/>
          <w:shd w:val="clear" w:color="auto" w:fill="auto"/>
          <w:lang w:val="de-DE" w:eastAsia="de-DE" w:bidi="de-DE"/>
        </w:rPr>
        <w:t xml:space="preserve"> Traumste/gZ mir klar, daß ich nich </w:t>
      </w:r>
      <w:r>
        <w:rPr>
          <w:i/>
          <w:iCs/>
          <w:color w:val="000000"/>
          <w:spacing w:val="0"/>
          <w:w w:val="100"/>
          <w:position w:val="0"/>
          <w:sz w:val="20"/>
          <w:szCs w:val="20"/>
          <w:shd w:val="clear" w:color="auto" w:fill="auto"/>
          <w:lang w:val="de-DE" w:eastAsia="de-DE" w:bidi="de-DE"/>
        </w:rPr>
        <w:t>mehr der</w:t>
      </w:r>
      <w:r>
        <w:rPr>
          <w:color w:val="000000"/>
          <w:spacing w:val="0"/>
          <w:w w:val="100"/>
          <w:position w:val="0"/>
          <w:sz w:val="20"/>
          <w:szCs w:val="20"/>
          <w:shd w:val="clear" w:color="auto" w:fill="auto"/>
          <w:lang w:val="de-DE" w:eastAsia="de-DE" w:bidi="de-DE"/>
        </w:rPr>
        <w:t xml:space="preserve"> MAnsch </w:t>
      </w:r>
      <w:r>
        <w:rPr>
          <w:i/>
          <w:iCs/>
          <w:color w:val="000000"/>
          <w:spacing w:val="0"/>
          <w:w w:val="100"/>
          <w:position w:val="0"/>
          <w:sz w:val="20"/>
          <w:szCs w:val="20"/>
          <w:shd w:val="clear" w:color="auto" w:fill="auto"/>
          <w:lang w:val="de-DE" w:eastAsia="de-DE" w:bidi="de-DE"/>
        </w:rPr>
        <w:t>bin,</w:t>
      </w:r>
      <w:r>
        <w:rPr>
          <w:color w:val="000000"/>
          <w:spacing w:val="0"/>
          <w:w w:val="100"/>
          <w:position w:val="0"/>
          <w:sz w:val="20"/>
          <w:szCs w:val="20"/>
          <w:shd w:val="clear" w:color="auto" w:fill="auto"/>
          <w:lang w:val="de-DE" w:eastAsia="de-DE" w:bidi="de-DE"/>
        </w:rPr>
        <w:t xml:space="preserve"> der ich war. </w:t>
      </w:r>
      <w:r>
        <w:rPr>
          <w:i/>
          <w:iCs/>
          <w:color w:val="000000"/>
          <w:spacing w:val="0"/>
          <w:w w:val="100"/>
          <w:position w:val="0"/>
          <w:sz w:val="20"/>
          <w:szCs w:val="20"/>
          <w:shd w:val="clear" w:color="auto" w:fill="auto"/>
          <w:lang w:val="de-DE" w:eastAsia="de-DE" w:bidi="de-DE"/>
        </w:rPr>
        <w:t>Habe</w:t>
      </w:r>
      <w:r>
        <w:rPr>
          <w:color w:val="000000"/>
          <w:spacing w:val="0"/>
          <w:w w:val="100"/>
          <w:position w:val="0"/>
          <w:sz w:val="20"/>
          <w:szCs w:val="20"/>
          <w:shd w:val="clear" w:color="auto" w:fill="auto"/>
          <w:lang w:val="de-DE" w:eastAsia="de-DE" w:bidi="de-DE"/>
        </w:rPr>
        <w:t xml:space="preserve"> ein /•elzgzöses GotZer/ebnis gehab</w:t>
      </w:r>
      <w:r>
        <w:rPr>
          <w:color w:val="000000"/>
          <w:spacing w:val="0"/>
          <w:w w:val="100"/>
          <w:position w:val="0"/>
          <w:sz w:val="18"/>
          <w:szCs w:val="18"/>
          <w:shd w:val="clear" w:color="auto" w:fill="auto"/>
          <w:lang w:val="de-DE" w:eastAsia="de-DE" w:bidi="de-DE"/>
        </w:rPr>
        <w:t>t</w:t>
      </w:r>
      <w:r>
        <w:rPr>
          <w:color w:val="000000"/>
          <w:spacing w:val="0"/>
          <w:w w:val="100"/>
          <w:position w:val="0"/>
          <w:sz w:val="18"/>
          <w:szCs w:val="18"/>
          <w:shd w:val="clear" w:color="auto" w:fill="auto"/>
          <w:vertAlign w:val="superscript"/>
          <w:lang w:val="de-DE" w:eastAsia="de-DE" w:bidi="de-DE"/>
        </w:rPr>
        <w:t>1</w:t>
      </w:r>
      <w:r>
        <w:rPr>
          <w:color w:val="000000"/>
          <w:spacing w:val="0"/>
          <w:w w:val="100"/>
          <w:position w:val="0"/>
          <w:sz w:val="18"/>
          <w:szCs w:val="18"/>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Von nun an beginnt er, ernsthaft wissenschaftlich zu arbeiten. Er ist in der Tat ein anderer, ein Mann geworden.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Traum wurde hier zur Bestätigung der JuNGschen Auffassung von der Möglichkeit der kollektiven Projektionen in den Traumvorgängen behandelt. Wir gingen aber in der Traumdeutung weiter und versuchten zu zeigen, daß die TräMw - allerdings nicht alle - </w:t>
      </w:r>
      <w:r>
        <w:rPr>
          <w:i/>
          <w:iCs/>
          <w:color w:val="000000"/>
          <w:spacing w:val="0"/>
          <w:w w:val="100"/>
          <w:position w:val="0"/>
          <w:shd w:val="clear" w:color="auto" w:fill="auto"/>
          <w:lang w:val="de-DE" w:eastAsia="de-DE" w:bidi="de-DE"/>
        </w:rPr>
        <w:t>dreidimensional integrativ</w:t>
      </w:r>
      <w:r>
        <w:rPr>
          <w:color w:val="000000"/>
          <w:spacing w:val="0"/>
          <w:w w:val="100"/>
          <w:position w:val="0"/>
          <w:sz w:val="24"/>
          <w:szCs w:val="24"/>
          <w:shd w:val="clear" w:color="auto" w:fill="auto"/>
          <w:lang w:val="de-DE" w:eastAsia="de-DE" w:bidi="de-DE"/>
        </w:rPr>
        <w:t xml:space="preserve"> (Ww </w:t>
      </w:r>
      <w:r>
        <w:rPr>
          <w:smallCaps/>
          <w:color w:val="000000"/>
          <w:spacing w:val="0"/>
          <w:w w:val="100"/>
          <w:position w:val="0"/>
          <w:shd w:val="clear" w:color="auto" w:fill="auto"/>
          <w:lang w:val="de-DE" w:eastAsia="de-DE" w:bidi="de-DE"/>
        </w:rPr>
        <w:t>ssW.</w:t>
      </w:r>
      <w:r>
        <w:rPr>
          <w:color w:val="000000"/>
          <w:spacing w:val="0"/>
          <w:w w:val="100"/>
          <w:position w:val="0"/>
          <w:shd w:val="clear" w:color="auto" w:fill="auto"/>
          <w:lang w:val="de-DE" w:eastAsia="de-DE" w:bidi="de-DE"/>
        </w:rPr>
        <w:t xml:space="preserve"> Die Plastizität der seelischen Wirklichkeit im Ubw kann - unseres Erachtens - nur mit der hier geschilderten dreidimensionalen globalen Deutungstechnik erreicht werden.</w:t>
      </w:r>
    </w:p>
    <w:p>
      <w:pPr>
        <w:pStyle w:val="Style25"/>
        <w:keepNext/>
        <w:keepLines/>
        <w:widowControl w:val="0"/>
        <w:numPr>
          <w:ilvl w:val="0"/>
          <w:numId w:val="535"/>
        </w:numPr>
        <w:shd w:val="clear" w:color="auto" w:fill="auto"/>
        <w:tabs>
          <w:tab w:pos="494" w:val="left"/>
        </w:tabs>
        <w:bidi w:val="0"/>
        <w:spacing w:line="240" w:lineRule="auto"/>
        <w:ind w:left="0" w:firstLine="0"/>
        <w:jc w:val="left"/>
      </w:pPr>
      <w:bookmarkStart w:id="42" w:name="bookmark42"/>
      <w:bookmarkStart w:id="43" w:name="bookmark43"/>
      <w:r>
        <w:rPr>
          <w:color w:val="000000"/>
          <w:spacing w:val="0"/>
          <w:w w:val="100"/>
          <w:position w:val="0"/>
          <w:shd w:val="clear" w:color="auto" w:fill="auto"/>
          <w:lang w:val="de-DE" w:eastAsia="de-DE" w:bidi="de-DE"/>
        </w:rPr>
        <w:t>Der Traum im Dichte der Ich-Analyse. Zusammenfassung</w:t>
      </w:r>
      <w:bookmarkEnd w:id="42"/>
      <w:bookmarkEnd w:id="43"/>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Schicksalspsychologie hat - wie dies aus den voraufgehenden Erörterun</w:t>
        <w:softHyphen/>
        <w:t xml:space="preserve">gen hervorgeht - das Ich </w:t>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das Zentrum des Träumens und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Traz/mdeutzmg </w:t>
      </w:r>
      <w:r>
        <w:rPr>
          <w:i/>
          <w:iCs/>
          <w:color w:val="000000"/>
          <w:spacing w:val="0"/>
          <w:w w:val="100"/>
          <w:position w:val="0"/>
          <w:shd w:val="clear" w:color="auto" w:fill="auto"/>
          <w:lang w:val="de-DE" w:eastAsia="de-DE" w:bidi="de-DE"/>
        </w:rPr>
        <w:t>überhaupt gestellt.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alltägliche wache Ich begibt sich zur Nachtzeit jenseits der Grenzen der Wirklichkeit. Das wache Ich begegnet in dieser Jenseitigkeit seinen nicht ge</w:t>
        <w:softHyphen/>
        <w:t>lebten, abgespaltenen, andersartigen Ich-Existenzen. Das wache Ich setzt sich im Traum mit den persönlich verdrängten Triebschicksalen, mit den nichtgelebten und unterdrückten Ahnenfiguren, mit den kollektiven Existenztypen (Arche</w:t>
        <w:softHyphen/>
        <w:t>typen) auseinander. Das wache Ich macht den nächtlichen Versuch, mit allen diesen Trieb- und Ich-Existenzen jenseits der Wirklichkeit eins und gleich zu werden, an ihnen zu partizipieren, sich mit ihnen zu integrieren.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entdecken in den Trauminhalten sowohl die Existenzformen des wachen Vordergängers wie auch alle die des Hintergängers. Das wache Vorder-Ich wählt sich nachts die traumhaften Ich-Existenzen unter den möglichen und in den Hintergrund gestellten, nicht gelebten Schicksalsmöglichkeiten, mit denen es sich in dieser Nacht auseinandersetzen muß.</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Wz’r sind romz'/ der Meinung, daß das Tnä/zzen eine besondere Zch-Funk/lon darste!//. Das wache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i’rZ der Spi'ri'Zus rector im Träumen, es ist der 71aa/m/zldwr, der Bilder</w:t>
        <w:softHyphen/>
        <w:t>wähler, der R^eg/rse^.r des Traumsp/els.</w:t>
      </w:r>
    </w:p>
    <w:p>
      <w:pPr>
        <w:pStyle w:val="Style22"/>
        <w:keepNext w:val="0"/>
        <w:keepLines w:val="0"/>
        <w:widowControl w:val="0"/>
        <w:shd w:val="clear" w:color="auto" w:fill="auto"/>
        <w:tabs>
          <w:tab w:pos="4445" w:val="left"/>
        </w:tabs>
        <w:bidi w:val="0"/>
        <w:spacing w:line="240" w:lineRule="auto"/>
        <w:ind w:left="0" w:firstLine="360"/>
        <w:jc w:val="left"/>
      </w:pPr>
      <w:r>
        <w:rPr>
          <w:color w:val="000000"/>
          <w:spacing w:val="0"/>
          <w:w w:val="100"/>
          <w:position w:val="0"/>
          <w:shd w:val="clear" w:color="auto" w:fill="auto"/>
          <w:lang w:val="de-DE" w:eastAsia="de-DE" w:bidi="de-DE"/>
        </w:rPr>
        <w:t xml:space="preserve">Nach alldem erstaunt uns, wie spärlich in der Tiefenpsychologie die Rolle des Ichs in der Entstehung und Deutung der Träume bis heute berücksichtigt wurde. Dies ist um so unverständlicher, als ja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selber in der «Traumdeutung» folgendes schreibt:</w:t>
        <w:tab/>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Träumer kann also in seinem Verhältnis zu seinen Traumwünschen nur einer Summation von zwei Personen gleichgestellt werden, die doch durch eine starke Gemeinsamkeit verbunden sind</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Sie stellen eine Kombination, nämlich eines Triebmenschen und eines Moralmenschen, dar. Die Wunscherfüllung des einen kann dann natürlich zur Unlust für den andern führen, wenn die beiden mit</w:t>
        <w:softHyphen/>
        <w:t>einander nicht einig sind. Im Ergänzungsband zur «Traumdeutung» schreibt er weiter: «Daß ■ das eigene Ich in einem Traume mehrmals vorkommt oder in ver</w:t>
        <w:softHyphen/>
        <w:t>schiedenen Gestaltungen auftritt, ist im Grunde nicht verwunderlicher, als daß . es in einem bewußten Gedanken mehrmals und an verschiedenen Stellen oder in andern Beziehungen enthalten ist. Z. B. im Satze: Wenn ich daran denke, was für ein gesundes Kind ich war</w:t>
      </w:r>
      <w:r>
        <w:rPr>
          <w:color w:val="000000"/>
          <w:spacing w:val="0"/>
          <w:w w:val="100"/>
          <w:position w:val="0"/>
          <w:shd w:val="clear" w:color="auto" w:fill="auto"/>
          <w:vertAlign w:val="superscript"/>
          <w:lang w:val="de-DE" w:eastAsia="de-DE" w:bidi="de-DE"/>
        </w:rPr>
        <w:footnoteReference w:id="17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78"/>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Ansätze zu einer Ich-Analyse der Träume sind also schon bei S.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 xml:space="preserve">vorhanden. Um so auffallender ist es, daß man die </w:t>
      </w:r>
      <w:r>
        <w:rPr>
          <w:i/>
          <w:iCs/>
          <w:color w:val="000000"/>
          <w:spacing w:val="0"/>
          <w:w w:val="100"/>
          <w:position w:val="0"/>
          <w:shd w:val="clear" w:color="auto" w:fill="auto"/>
          <w:lang w:val="de-DE" w:eastAsia="de-DE" w:bidi="de-DE"/>
        </w:rPr>
        <w:t>ich-analytische Deutungsart</w:t>
      </w:r>
      <w:r>
        <w:rPr>
          <w:color w:val="000000"/>
          <w:spacing w:val="0"/>
          <w:w w:val="100"/>
          <w:position w:val="0"/>
          <w:shd w:val="clear" w:color="auto" w:fill="auto"/>
          <w:lang w:val="de-DE" w:eastAsia="de-DE" w:bidi="de-DE"/>
        </w:rPr>
        <w:t xml:space="preserve"> bis</w:t>
        <w:softHyphen/>
        <w:t xml:space="preserve">her dennoch völlig vernachlässigt hat. Dies verstehen wir aber aus dem Umstand, daß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als «Institutionen des Ichs» an erster Stelle die «/Realitä/spr/fung» erachtet hat, und eben . diese fehlt ja im Träumen. Hier müssen wir wieder die Be</w:t>
        <w:softHyphen/>
        <w:t>griffsbestimmung des Ichs zitieren: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haben uns» - schreibt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«die Vorstellung von einer zusammen</w:t>
        <w:softHyphen/>
        <w:t>hängenden Organisation der seelischen Vorgänge in einer Person gebildet und heißen diese das Zeh derselben. An diesem Ich hängt das Bewußtsein, es beherrscht die Zugänge zur Motilität, das ist: zur Abfuhr der Erregungen in die Außenwelt; es ist diejenige seelische Instanz, welche eine Kontrolle über all ihre Partialvor</w:t>
        <w:softHyphen/>
        <w:t xml:space="preserve">gänge ausübt, welche yur Nachtzeit •schlafen </w:t>
      </w:r>
      <w:r>
        <w:rPr>
          <w:i/>
          <w:iCs/>
          <w:color w:val="000000"/>
          <w:spacing w:val="0"/>
          <w:w w:val="100"/>
          <w:position w:val="0"/>
          <w:shd w:val="clear" w:color="auto" w:fill="auto"/>
          <w:lang w:val="de-DE" w:eastAsia="de-DE" w:bidi="de-DE"/>
        </w:rPr>
        <w:t>geht</w:t>
      </w:r>
      <w:r>
        <w:rPr>
          <w:color w:val="000000"/>
          <w:spacing w:val="0"/>
          <w:w w:val="100"/>
          <w:position w:val="0"/>
          <w:shd w:val="clear" w:color="auto" w:fill="auto"/>
          <w:lang w:val="de-DE" w:eastAsia="de-DE" w:bidi="de-DE"/>
        </w:rPr>
        <w:t xml:space="preserve"> und dann </w:t>
      </w:r>
      <w:r>
        <w:rPr>
          <w:i/>
          <w:iCs/>
          <w:color w:val="000000"/>
          <w:spacing w:val="0"/>
          <w:w w:val="100"/>
          <w:position w:val="0"/>
          <w:shd w:val="clear" w:color="auto" w:fill="auto"/>
          <w:lang w:val="de-DE" w:eastAsia="de-DE" w:bidi="de-DE"/>
        </w:rPr>
        <w:t>immer</w:t>
      </w:r>
      <w:r>
        <w:rPr>
          <w:color w:val="000000"/>
          <w:spacing w:val="0"/>
          <w:w w:val="100"/>
          <w:position w:val="0"/>
          <w:shd w:val="clear" w:color="auto" w:fill="auto"/>
          <w:lang w:val="de-DE" w:eastAsia="de-DE" w:bidi="de-DE"/>
        </w:rPr>
        <w:t xml:space="preserve"> noch </w:t>
      </w:r>
      <w:r>
        <w:rPr>
          <w:i/>
          <w:iCs/>
          <w:color w:val="000000"/>
          <w:spacing w:val="0"/>
          <w:w w:val="100"/>
          <w:position w:val="0"/>
          <w:shd w:val="clear" w:color="auto" w:fill="auto"/>
          <w:lang w:val="de-DE" w:eastAsia="de-DE" w:bidi="de-DE"/>
        </w:rPr>
        <w:t xml:space="preserve">die TruunMensut• </w:t>
      </w:r>
      <w:r>
        <w:rPr>
          <w:color w:val="000000"/>
          <w:spacing w:val="0"/>
          <w:w w:val="100"/>
          <w:position w:val="0"/>
          <w:shd w:val="clear" w:color="auto" w:fill="auto"/>
          <w:lang w:val="de-DE" w:eastAsia="de-DE" w:bidi="de-DE"/>
        </w:rPr>
        <w:t>handhab/</w:t>
      </w:r>
      <w:r>
        <w:rPr>
          <w:color w:val="000000"/>
          <w:spacing w:val="0"/>
          <w:w w:val="100"/>
          <w:position w:val="0"/>
          <w:sz w:val="18"/>
          <w:szCs w:val="18"/>
          <w:shd w:val="clear" w:color="auto" w:fill="auto"/>
          <w:vertAlign w:val="superscript"/>
          <w:lang w:val="de-DE" w:eastAsia="de-DE" w:bidi="de-DE"/>
        </w:rPr>
        <w:footnoteReference w:id="179"/>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dieser Ich-Bestimmung wird ersichtlich, daß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Ich im Schlaf im besonderen als der </w:t>
      </w:r>
      <w:r>
        <w:rPr>
          <w:i/>
          <w:iCs/>
          <w:color w:val="000000"/>
          <w:spacing w:val="0"/>
          <w:w w:val="100"/>
          <w:position w:val="0"/>
          <w:shd w:val="clear" w:color="auto" w:fill="auto"/>
          <w:lang w:val="de-DE" w:eastAsia="de-DE" w:bidi="de-DE"/>
        </w:rPr>
        <w:t>Traum%ensor</w:t>
      </w:r>
      <w:r>
        <w:rPr>
          <w:color w:val="000000"/>
          <w:spacing w:val="0"/>
          <w:w w:val="100"/>
          <w:position w:val="0"/>
          <w:shd w:val="clear" w:color="auto" w:fill="auto"/>
          <w:lang w:val="de-DE" w:eastAsia="de-DE" w:bidi="de-DE"/>
        </w:rPr>
        <w:t xml:space="preserve"> fungiert, im übrigen schickt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das wache Ich schlafen. Und das ist eben eine Behauptung, gegen die sich unsere ich-analytische Traumauffassung auflehnt. Wir behaupten ja, daß das wache Ich der Traumbildner, der Bilderwähler, der Regisseur des Traumes ist -, ja noch mehr: daß die Traumbildung eine besondere Ich-Funktion darstellt. Diese Auf</w:t>
        <w:softHyphen/>
        <w:t xml:space="preserve">fassung von der Traambildang konnte aber erst begründet werden, nachdem definitorisch an die Stelle des «alten» Ichs, welches nur als «Bcwußtseinsträger» </w:t>
      </w:r>
      <w:r>
        <w:rPr>
          <w:color w:val="000000"/>
          <w:spacing w:val="0"/>
          <w:w w:val="100"/>
          <w:position w:val="0"/>
          <w:shd w:val="clear" w:color="auto" w:fill="auto"/>
          <w:lang w:val="de-DE" w:eastAsia="de-DE" w:bidi="de-DE"/>
        </w:rPr>
        <w:t>und e&lt;Renlitätiprüfer» fungierte, dasjenige Ich gesetzt worden war, das als «Pon</w:t>
        <w:softHyphen/>
        <w:t>tifex oppositorum» zu transzendieren und die Welt des Diesseits mit der des Jen</w:t>
        <w:softHyphen/>
        <w:t>, seits zu verbinden vermag. Ist das Ich als eine transzendierende, integrierende und partizipierende Instanz, also als Pontifex oppositorum gesetzt, dann muß es auch als waches Ich als Traumbildner fungieren — sonst würde es ja die Transzendenz und somit die Rolle des Überbrückers aller seelliche» Gegensätzlichkeiten ver</w:t>
        <w:softHyphen/>
        <w:t>lieren.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älteren Literatur finden wir auch bei H.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Ansätze, die unsere ich-analytische Trnumaufnssung bestätigen. H.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hat sich mit der Frage der «Schwellensymbolik», d. h. mit den Traumbildern des Aufwachens, beschäf</w:t>
        <w:softHyphen/>
        <w:t>tigt. Er veröffentlichte seine eigenen Träume, in denen er sich als Schlafender der «Schwelle» des Aufwachens näherte. Typisch ist' dafür sein folgender Traum:</w:t>
      </w:r>
    </w:p>
    <w:p>
      <w:pPr>
        <w:pStyle w:val="Style1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«Ich habe eine Dame, offenbar zu einer gymnastischen Übung, veranlaßt, in die tiefe Kniebeuge zu gehen. Sie soll sich nun wieder nu/riehten. Das fällt ihr sehr schwer. Ich helfe ihr und sage: Jetzt kommt das beschwerliche Au/stehee.‘ Bei diesen Worten bin ich wieder nahezu wach und erkenne die Bedeutung des Traumes</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deutet den Traum so, daß die Dame seinen eigenen Körper und seine schlaftrunkene Seele personifiziert, sein Hel/e»wollen hingegen seinem Willen, seinem geistigen Impuls zum Aufstehen entspricht.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sog. «hyp»opompliehe»» Phänomene sprechen klar für unsere Auffas</w:t>
        <w:softHyphen/>
        <w:t xml:space="preserve">sung, daß das </w:t>
      </w:r>
      <w:r>
        <w:rPr>
          <w:color w:val="000000"/>
          <w:spacing w:val="0"/>
          <w:w w:val="100"/>
          <w:position w:val="0"/>
          <w:sz w:val="18"/>
          <w:szCs w:val="18"/>
          <w:shd w:val="clear" w:color="auto" w:fill="auto"/>
          <w:lang w:val="de-DE" w:eastAsia="de-DE" w:bidi="de-DE"/>
        </w:rPr>
        <w:t xml:space="preserve">wache </w:t>
      </w:r>
      <w:r>
        <w:rPr>
          <w:color w:val="000000"/>
          <w:spacing w:val="0"/>
          <w:w w:val="100"/>
          <w:position w:val="0"/>
          <w:shd w:val="clear" w:color="auto" w:fill="auto"/>
          <w:lang w:val="de-DE" w:eastAsia="de-DE" w:bidi="de-DE"/>
        </w:rPr>
        <w:t xml:space="preserve">Ich sich vorerst in die jenseitige Welt begibt, im Moment der Grenzübersteigung (Transzendenz) bildet </w:t>
      </w:r>
      <w:r>
        <w:rPr>
          <w:color w:val="000000"/>
          <w:spacing w:val="0"/>
          <w:w w:val="100"/>
          <w:position w:val="0"/>
          <w:sz w:val="18"/>
          <w:szCs w:val="18"/>
          <w:shd w:val="clear" w:color="auto" w:fill="auto"/>
          <w:lang w:val="de-DE" w:eastAsia="de-DE" w:bidi="de-DE"/>
        </w:rPr>
        <w:t xml:space="preserve">es </w:t>
      </w:r>
      <w:r>
        <w:rPr>
          <w:color w:val="000000"/>
          <w:spacing w:val="0"/>
          <w:w w:val="100"/>
          <w:position w:val="0"/>
          <w:shd w:val="clear" w:color="auto" w:fill="auto"/>
          <w:lang w:val="de-DE" w:eastAsia="de-DE" w:bidi="de-DE"/>
        </w:rPr>
        <w:t xml:space="preserve">die sog. </w:t>
      </w:r>
      <w:r>
        <w:rPr>
          <w:color w:val="000000"/>
          <w:spacing w:val="0"/>
          <w:w w:val="100"/>
          <w:position w:val="0"/>
          <w:sz w:val="18"/>
          <w:szCs w:val="18"/>
          <w:shd w:val="clear" w:color="auto" w:fill="auto"/>
          <w:lang w:val="de-DE" w:eastAsia="de-DE" w:bidi="de-DE"/>
        </w:rPr>
        <w:t xml:space="preserve">h;.p«aIo;&gt;g«» </w:t>
      </w:r>
      <w:r>
        <w:rPr>
          <w:color w:val="000000"/>
          <w:spacing w:val="0"/>
          <w:w w:val="100"/>
          <w:position w:val="0"/>
          <w:shd w:val="clear" w:color="auto" w:fill="auto"/>
          <w:lang w:val="de-DE" w:eastAsia="de-DE" w:bidi="de-DE"/>
        </w:rPr>
        <w:t>Halluzinationen, wie In-die-Tiefe-Sinken, In-emem-Wirbel-Versinken, und als das wache Ich wie</w:t>
        <w:softHyphen/>
        <w:t>der in die diesseitige Welt zurückkehrt und die «</w:t>
      </w:r>
      <w:r>
        <w:rPr>
          <w:color w:val="000000"/>
          <w:spacing w:val="0"/>
          <w:w w:val="100"/>
          <w:position w:val="0"/>
          <w:sz w:val="18"/>
          <w:szCs w:val="18"/>
          <w:shd w:val="clear" w:color="auto" w:fill="auto"/>
          <w:lang w:val="de-DE" w:eastAsia="de-DE" w:bidi="de-DE"/>
        </w:rPr>
        <w:t>Schwelle</w:t>
      </w:r>
      <w:r>
        <w:rPr>
          <w:color w:val="000000"/>
          <w:spacing w:val="0"/>
          <w:w w:val="100"/>
          <w:position w:val="0"/>
          <w:shd w:val="clear" w:color="auto" w:fill="auto"/>
          <w:lang w:val="de-DE" w:eastAsia="de-DE" w:bidi="de-DE"/>
        </w:rPr>
        <w:t xml:space="preserve">» der «wachen» Realität erreicht, bildet </w:t>
      </w:r>
      <w:r>
        <w:rPr>
          <w:color w:val="000000"/>
          <w:spacing w:val="0"/>
          <w:w w:val="100"/>
          <w:position w:val="0"/>
          <w:sz w:val="18"/>
          <w:szCs w:val="18"/>
          <w:shd w:val="clear" w:color="auto" w:fill="auto"/>
          <w:lang w:val="de-DE" w:eastAsia="de-DE" w:bidi="de-DE"/>
        </w:rPr>
        <w:t xml:space="preserve">es hyp»opompiiche </w:t>
      </w:r>
      <w:r>
        <w:rPr>
          <w:color w:val="000000"/>
          <w:spacing w:val="0"/>
          <w:w w:val="100"/>
          <w:position w:val="0"/>
          <w:shd w:val="clear" w:color="auto" w:fill="auto"/>
          <w:lang w:val="de-DE" w:eastAsia="de-DE" w:bidi="de-DE"/>
        </w:rPr>
        <w:t>Halluzinationen und Traumbilder.-</w:t>
      </w:r>
    </w:p>
    <w:p>
      <w:pPr>
        <w:pStyle w:val="Style22"/>
        <w:keepNext w:val="0"/>
        <w:keepLines w:val="0"/>
        <w:widowControl w:val="0"/>
        <w:shd w:val="clear" w:color="auto" w:fill="auto"/>
        <w:tabs>
          <w:tab w:pos="1854" w:val="left"/>
        </w:tabs>
        <w:bidi w:val="0"/>
        <w:spacing w:line="240" w:lineRule="auto"/>
        <w:ind w:left="0" w:firstLine="360"/>
        <w:jc w:val="left"/>
      </w:pPr>
      <w:r>
        <w:rPr>
          <w:color w:val="000000"/>
          <w:spacing w:val="0"/>
          <w:w w:val="100"/>
          <w:position w:val="0"/>
          <w:shd w:val="clear" w:color="auto" w:fill="auto"/>
          <w:lang w:val="de-DE" w:eastAsia="de-DE" w:bidi="de-DE"/>
        </w:rPr>
        <w:t xml:space="preserve">Beide Arten von «Schwellenträumen» sprechen für die Spaltungsmöglichkeit und die Wanderung, die Tr•ae'sge/zle»:z des Ichs im Träumen. </w:t>
      </w:r>
      <w:r>
        <w:rPr>
          <w:i/>
          <w:iCs/>
          <w:color w:val="000000"/>
          <w:spacing w:val="0"/>
          <w:w w:val="100"/>
          <w:position w:val="0"/>
          <w:shd w:val="clear" w:color="auto" w:fill="auto"/>
          <w:lang w:val="de-DE" w:eastAsia="de-DE" w:bidi="de-DE"/>
        </w:rPr>
        <w:t>Die Spaltung</w:t>
      </w:r>
      <w:r>
        <w:rPr>
          <w:color w:val="000000"/>
          <w:spacing w:val="0"/>
          <w:w w:val="100"/>
          <w:position w:val="0"/>
          <w:shd w:val="clear" w:color="auto" w:fill="auto"/>
          <w:lang w:val="de-DE" w:eastAsia="de-DE" w:bidi="de-DE"/>
        </w:rPr>
        <w:t xml:space="preserve"> der </w:t>
      </w:r>
      <w:r>
        <w:rPr>
          <w:color w:val="000000"/>
          <w:spacing w:val="0"/>
          <w:w w:val="100"/>
          <w:position w:val="0"/>
          <w:sz w:val="18"/>
          <w:szCs w:val="18"/>
          <w:shd w:val="clear" w:color="auto" w:fill="auto"/>
          <w:lang w:val="de-DE" w:eastAsia="de-DE" w:bidi="de-DE"/>
        </w:rPr>
        <w:t xml:space="preserve">P’er- </w:t>
      </w:r>
      <w:r>
        <w:rPr>
          <w:color w:val="000000"/>
          <w:spacing w:val="0"/>
          <w:w w:val="100"/>
          <w:position w:val="0"/>
          <w:shd w:val="clear" w:color="auto" w:fill="auto"/>
          <w:lang w:val="de-DE" w:eastAsia="de-DE" w:bidi="de-DE"/>
        </w:rPr>
        <w:t>iön/.lc</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hkez7 im</w:t>
        <w:tab/>
        <w:t xml:space="preserve">ist aber - wie dies schon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hervorgehoben wurde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 altbekannter Tatbestand. Schon 1878 hat ja P. </w:t>
      </w:r>
      <w:r>
        <w:rPr>
          <w:smallCaps/>
          <w:color w:val="000000"/>
          <w:spacing w:val="0"/>
          <w:w w:val="100"/>
          <w:position w:val="0"/>
          <w:shd w:val="clear" w:color="auto" w:fill="auto"/>
          <w:lang w:val="de-DE" w:eastAsia="de-DE" w:bidi="de-DE"/>
        </w:rPr>
        <w:t>Rade stock</w:t>
      </w:r>
      <w:r>
        <w:rPr>
          <w:color w:val="000000"/>
          <w:spacing w:val="0"/>
          <w:w w:val="100"/>
          <w:position w:val="0"/>
          <w:shd w:val="clear" w:color="auto" w:fill="auto"/>
          <w:lang w:val="de-DE" w:eastAsia="de-DE" w:bidi="de-DE"/>
        </w:rPr>
        <w:t xml:space="preserve"> darauf hingewie</w:t>
        <w:softHyphen/>
        <w:t xml:space="preserve">sen, daß die Spaltung der Person, die </w:t>
      </w:r>
      <w:r>
        <w:rPr>
          <w:i/>
          <w:iCs/>
          <w:color w:val="000000"/>
          <w:spacing w:val="0"/>
          <w:w w:val="100"/>
          <w:position w:val="0"/>
          <w:shd w:val="clear" w:color="auto" w:fill="auto"/>
          <w:lang w:val="de-DE" w:eastAsia="de-DE" w:bidi="de-DE"/>
        </w:rPr>
        <w:t xml:space="preserve">Spaltung des eigenen Wissens auf sptvei Personen, </w:t>
      </w:r>
      <w:r>
        <w:rPr>
          <w:color w:val="000000"/>
          <w:spacing w:val="0"/>
          <w:w w:val="100"/>
          <w:position w:val="0"/>
          <w:shd w:val="clear" w:color="auto" w:fill="auto"/>
          <w:lang w:val="de-DE" w:eastAsia="de-DE" w:bidi="de-DE"/>
        </w:rPr>
        <w:t>«von denen die fremde das eigene Ich im Traume korrigiert», mit der Persönlich</w:t>
        <w:softHyphen/>
        <w:t>keitsteilung bei der Paranoia halluzinatorica völlig gleichwertig ist</w:t>
      </w:r>
      <w:r>
        <w:rPr>
          <w:color w:val="000000"/>
          <w:spacing w:val="0"/>
          <w:w w:val="100"/>
          <w:position w:val="0"/>
          <w:shd w:val="clear" w:color="auto" w:fill="auto"/>
          <w:vertAlign w:val="superscript"/>
          <w:lang w:val="de-DE" w:eastAsia="de-DE" w:bidi="de-DE"/>
        </w:rPr>
        <w:footnoteReference w:id="18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1"/>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ist das Ich im Traum ähnlich mit Ich-Libido besetzt wie das infantile Ich. Im Traum verliert das Körper-Ich seine Libidobesetzung, und das mentale Ich löst sich vom Körper-Ich los. Die Ich-Grenzen sind im Traum außer</w:t>
        <w:softHyphen/>
        <w:t xml:space="preserve">ordentlich leicht verschiebbar, und die narzißtische Libidobesetzung ist schwach. Das Traum-Ich ist teilweise wach, aber die Libidobesetzung stark reduziert. Das Traum-Ich ist nach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ein infantiles Ich mit reduzierter Libidobesetzung. Darum können im Traum alte Ieh-Gre»ze» - ähnlich wie in der Wahnbildung - wiederbelebt werden und als «fremde» Persönlichkeiten auftreten. Daher auch die Entichung unbewußter Triebregungen, die den fremden Figuren im Traum angehängt werden. Ein Traum ist somit ein Dialog zwischen zwei verschiedenen Ich-Teilen, einem ki»dllche» und einem erwachsenen Teil. Eine Aufassung, die </w:t>
      </w:r>
      <w:r>
        <w:rPr>
          <w:color w:val="000000"/>
          <w:spacing w:val="0"/>
          <w:w w:val="100"/>
          <w:position w:val="0"/>
          <w:shd w:val="clear" w:color="auto" w:fill="auto"/>
          <w:lang w:val="de-DE" w:eastAsia="de-DE" w:bidi="de-DE"/>
        </w:rPr>
        <w:t xml:space="preserve">zuerst P. </w:t>
      </w:r>
      <w:r>
        <w:rPr>
          <w:smallCaps/>
          <w:color w:val="000000"/>
          <w:spacing w:val="0"/>
          <w:w w:val="100"/>
          <w:position w:val="0"/>
          <w:shd w:val="clear" w:color="auto" w:fill="auto"/>
          <w:lang w:val="de-DE" w:eastAsia="de-DE" w:bidi="de-DE"/>
        </w:rPr>
        <w:t>Radestock</w:t>
      </w:r>
      <w:r>
        <w:rPr>
          <w:color w:val="000000"/>
          <w:spacing w:val="0"/>
          <w:w w:val="100"/>
          <w:position w:val="0"/>
          <w:shd w:val="clear" w:color="auto" w:fill="auto"/>
          <w:lang w:val="de-DE" w:eastAsia="de-DE" w:bidi="de-DE"/>
        </w:rPr>
        <w:t xml:space="preserve"> vertrat. Die Anwendung der Ich-Analyse in der Traum</w:t>
        <w:softHyphen/>
        <w:t xml:space="preserve">deutung ist bei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ähnlicher Natur, wie dies in der Schicksalsanalyse durch</w:t>
        <w:softHyphen/>
        <w:t>geführt wird</w:t>
      </w:r>
      <w:r>
        <w:rPr>
          <w:color w:val="000000"/>
          <w:spacing w:val="0"/>
          <w:w w:val="100"/>
          <w:position w:val="0"/>
          <w:shd w:val="clear" w:color="auto" w:fill="auto"/>
          <w:vertAlign w:val="superscript"/>
          <w:lang w:val="de-DE" w:eastAsia="de-DE" w:bidi="de-DE"/>
        </w:rPr>
        <w:footnoteReference w:id="182"/>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spärlichen literarischen Ansätze erlauben uns dennoch, unsere ich- analytischen Bestrebungen in der Traumdeutung als eine </w:t>
      </w:r>
      <w:r>
        <w:rPr>
          <w:i/>
          <w:iCs/>
          <w:color w:val="000000"/>
          <w:spacing w:val="0"/>
          <w:w w:val="100"/>
          <w:position w:val="0"/>
          <w:shd w:val="clear" w:color="auto" w:fill="auto"/>
          <w:lang w:val="de-DE" w:eastAsia="de-DE" w:bidi="de-DE"/>
        </w:rPr>
        <w:t>natürliche Fortentwicklung der Traumforschungen</w:t>
      </w:r>
      <w:r>
        <w:rPr>
          <w:color w:val="000000"/>
          <w:spacing w:val="0"/>
          <w:w w:val="100"/>
          <w:position w:val="0"/>
          <w:shd w:val="clear" w:color="auto" w:fill="auto"/>
          <w:lang w:val="de-DE" w:eastAsia="de-DE" w:bidi="de-DE"/>
        </w:rPr>
        <w:t xml:space="preserve"> zu betrachten.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Zum Schluß fassen wir unsere Traumtheorie und deren Ergebnisse zusammen:</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Zusammenfassung</w:t>
      </w:r>
    </w:p>
    <w:p>
      <w:pPr>
        <w:pStyle w:val="Style22"/>
        <w:keepNext w:val="0"/>
        <w:keepLines w:val="0"/>
        <w:widowControl w:val="0"/>
        <w:numPr>
          <w:ilvl w:val="0"/>
          <w:numId w:val="553"/>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Der Traum ist ein nächtlicher Integrations- und Partifipationsversuch der verein</w:t>
        <w:softHyphen/>
        <w:t>samten Seele, im Traum mit ihren nichtgelebten Existenzformen eins und gleich, verwandt und versöhnt zp werden.</w:t>
      </w:r>
      <w:r>
        <w:rPr>
          <w:color w:val="000000"/>
          <w:spacing w:val="0"/>
          <w:w w:val="100"/>
          <w:position w:val="0"/>
          <w:shd w:val="clear" w:color="auto" w:fill="auto"/>
          <w:lang w:val="de-DE" w:eastAsia="de-DE" w:bidi="de-DE"/>
        </w:rPr>
        <w:t xml:space="preserve"> Der Traum ist somit eine autogene Partizipation.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Traum versucht die Seele, alle ihre mitgebrachten Schicksalsmöglichkeiten, alle ihre persönlichen, familiären und kollektiven Existenzmöglichkeiten, die sie in sich trägt, zu einer Ganzheit zu vereinigen, in der sie einst - noch vor dem Er</w:t>
        <w:softHyphen/>
        <w:t>wachen des Ichs - gelebt hat.</w:t>
      </w:r>
    </w:p>
    <w:p>
      <w:pPr>
        <w:pStyle w:val="Style22"/>
        <w:keepNext w:val="0"/>
        <w:keepLines w:val="0"/>
        <w:widowControl w:val="0"/>
        <w:numPr>
          <w:ilvl w:val="0"/>
          <w:numId w:val="55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 xml:space="preserve">Der Traum bedeutet somit einerseits </w:t>
      </w:r>
      <w:r>
        <w:rPr>
          <w:i/>
          <w:iCs/>
          <w:color w:val="000000"/>
          <w:spacing w:val="0"/>
          <w:w w:val="100"/>
          <w:position w:val="0"/>
          <w:shd w:val="clear" w:color="auto" w:fill="auto"/>
          <w:lang w:val="de-DE" w:eastAsia="de-DE" w:bidi="de-DE"/>
        </w:rPr>
        <w:t>eine Regression</w:t>
      </w:r>
      <w:r>
        <w:rPr>
          <w:color w:val="000000"/>
          <w:spacing w:val="0"/>
          <w:w w:val="100"/>
          <w:position w:val="0"/>
          <w:shd w:val="clear" w:color="auto" w:fill="auto"/>
          <w:lang w:val="de-DE" w:eastAsia="de-DE" w:bidi="de-DE"/>
        </w:rPr>
        <w:t xml:space="preserve"> auf die urtümliche Ganz</w:t>
        <w:softHyphen/>
        <w:t>heitsstufe der Seele, auf der sie vor dem Erwachen des Ichs stand; gleichzeitig be</w:t>
        <w:softHyphen/>
        <w:t xml:space="preserve">deutet der Traum aber </w:t>
      </w:r>
      <w:r>
        <w:rPr>
          <w:i/>
          <w:iCs/>
          <w:color w:val="000000"/>
          <w:spacing w:val="0"/>
          <w:w w:val="100"/>
          <w:position w:val="0"/>
          <w:shd w:val="clear" w:color="auto" w:fill="auto"/>
          <w:lang w:val="de-DE" w:eastAsia="de-DE" w:bidi="de-DE"/>
        </w:rPr>
        <w:t>eine Progression</w:t>
      </w:r>
      <w:r>
        <w:rPr>
          <w:color w:val="000000"/>
          <w:spacing w:val="0"/>
          <w:w w:val="100"/>
          <w:position w:val="0"/>
          <w:shd w:val="clear" w:color="auto" w:fill="auto"/>
          <w:lang w:val="de-DE" w:eastAsia="de-DE" w:bidi="de-DE"/>
        </w:rPr>
        <w:t xml:space="preserve"> nach der idealen Zukunftsstufe, die ewig</w:t>
        <w:softHyphen/>
        <w:t xml:space="preserve">lich vor ihr steht. Der Traum ist somit ein </w:t>
      </w:r>
      <w:r>
        <w:rPr>
          <w:i/>
          <w:iCs/>
          <w:color w:val="000000"/>
          <w:spacing w:val="0"/>
          <w:w w:val="100"/>
          <w:position w:val="0"/>
          <w:shd w:val="clear" w:color="auto" w:fill="auto"/>
          <w:lang w:val="de-DE" w:eastAsia="de-DE" w:bidi="de-DE"/>
        </w:rPr>
        <w:t>retro-</w:t>
      </w:r>
      <w:r>
        <w:rPr>
          <w:color w:val="000000"/>
          <w:spacing w:val="0"/>
          <w:w w:val="100"/>
          <w:position w:val="0"/>
          <w:shd w:val="clear" w:color="auto" w:fill="auto"/>
          <w:lang w:val="de-DE" w:eastAsia="de-DE" w:bidi="de-DE"/>
        </w:rPr>
        <w:t xml:space="preserve"> und prospektives Gebilde.</w:t>
      </w:r>
    </w:p>
    <w:p>
      <w:pPr>
        <w:pStyle w:val="Style22"/>
        <w:keepNext w:val="0"/>
        <w:keepLines w:val="0"/>
        <w:widowControl w:val="0"/>
        <w:numPr>
          <w:ilvl w:val="0"/>
          <w:numId w:val="553"/>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Ich-psychologisch ist der Traum eine nächtliche, theatralisch inszenierte Begegnung des wachen Vordergängers, des wachen Vorder-Ichs, mit seinem verborgenen Hintergänger, mit dem Hinter-Ich.</w:t>
      </w:r>
    </w:p>
    <w:p>
      <w:pPr>
        <w:pStyle w:val="Style22"/>
        <w:keepNext w:val="0"/>
        <w:keepLines w:val="0"/>
        <w:widowControl w:val="0"/>
        <w:numPr>
          <w:ilvl w:val="0"/>
          <w:numId w:val="553"/>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Ein jeder Traum kann als ein in Szenenbildern dargestelltes komplementäres Trieb- und Ich-Schicksal auf gefaßt und gedeutet werden.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Ein Traum stellt somit das aktuelle Ich- und Triebschicksal in zwei komplementären Existenzformen dar.</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Der wache Vordergänger,</w:t>
      </w:r>
      <w:r>
        <w:rPr>
          <w:color w:val="000000"/>
          <w:spacing w:val="0"/>
          <w:w w:val="100"/>
          <w:position w:val="0"/>
          <w:shd w:val="clear" w:color="auto" w:fill="auto"/>
          <w:lang w:val="de-DE" w:eastAsia="de-DE" w:bidi="de-DE"/>
        </w:rPr>
        <w:t xml:space="preserve"> im besonderen das wache Vorder-Ich, ist des öfteren diejenige Figur im Traum, welche als </w:t>
      </w:r>
      <w:r>
        <w:rPr>
          <w:i/>
          <w:iCs/>
          <w:color w:val="000000"/>
          <w:spacing w:val="0"/>
          <w:w w:val="100"/>
          <w:position w:val="0"/>
          <w:shd w:val="clear" w:color="auto" w:fill="auto"/>
          <w:lang w:val="de-DE" w:eastAsia="de-DE" w:bidi="de-DE"/>
        </w:rPr>
        <w:t xml:space="preserve">ein fremder Zuschauer, Beobachter, Mitreisender </w:t>
      </w:r>
      <w:r>
        <w:rPr>
          <w:color w:val="000000"/>
          <w:spacing w:val="0"/>
          <w:w w:val="100"/>
          <w:position w:val="0"/>
          <w:shd w:val="clear" w:color="auto" w:fill="auto"/>
          <w:lang w:val="de-DE" w:eastAsia="de-DE" w:bidi="de-DE"/>
        </w:rPr>
        <w:t xml:space="preserve">oder </w:t>
      </w:r>
      <w:r>
        <w:rPr>
          <w:i/>
          <w:iCs/>
          <w:color w:val="000000"/>
          <w:spacing w:val="0"/>
          <w:w w:val="100"/>
          <w:position w:val="0"/>
          <w:shd w:val="clear" w:color="auto" w:fill="auto"/>
          <w:lang w:val="de-DE" w:eastAsia="de-DE" w:bidi="de-DE"/>
        </w:rPr>
        <w:t>Begleiter</w:t>
      </w:r>
      <w:r>
        <w:rPr>
          <w:color w:val="000000"/>
          <w:spacing w:val="0"/>
          <w:w w:val="100"/>
          <w:position w:val="0"/>
          <w:shd w:val="clear" w:color="auto" w:fill="auto"/>
          <w:lang w:val="de-DE" w:eastAsia="de-DE" w:bidi="de-DE"/>
        </w:rPr>
        <w:t xml:space="preserve"> des Hintergängers figuriert. Das Vorder-Ich ist auch gelegentlich die </w:t>
      </w:r>
      <w:r>
        <w:rPr>
          <w:i/>
          <w:iCs/>
          <w:color w:val="000000"/>
          <w:spacing w:val="0"/>
          <w:w w:val="100"/>
          <w:position w:val="0"/>
          <w:shd w:val="clear" w:color="auto" w:fill="auto"/>
          <w:lang w:val="de-DE" w:eastAsia="de-DE" w:bidi="de-DE"/>
        </w:rPr>
        <w:t>staunende,</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sich ängstigende, den Hintergänger kritisierende Figur,</w:t>
      </w:r>
      <w:r>
        <w:rPr>
          <w:color w:val="000000"/>
          <w:spacing w:val="0"/>
          <w:w w:val="100"/>
          <w:position w:val="0"/>
          <w:shd w:val="clear" w:color="auto" w:fill="auto"/>
          <w:lang w:val="de-DE" w:eastAsia="de-DE" w:bidi="de-DE"/>
        </w:rPr>
        <w:t xml:space="preserve"> welche zumeist passiv - als Zuschauer - die Traumgeschehnisse miterlebt.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Der Hintergänger,</w:t>
      </w:r>
      <w:r>
        <w:rPr>
          <w:color w:val="000000"/>
          <w:spacing w:val="0"/>
          <w:w w:val="100"/>
          <w:position w:val="0"/>
          <w:shd w:val="clear" w:color="auto" w:fill="auto"/>
          <w:lang w:val="de-DE" w:eastAsia="de-DE" w:bidi="de-DE"/>
        </w:rPr>
        <w:t xml:space="preserve"> im besonderen das Hinter-Ich, ist der auf der Traumbühne agierende Akteur des Traums, mit dem jenseits der Grenzen der Wirklichkeit zu</w:t>
        <w:softHyphen/>
        <w:t>meist etwas Besonderes geschieht, dem das Vorder-Ich, also das wache Ich, zu</w:t>
        <w:softHyphen/>
        <w:t>meist kritisch staunend, oft sich ängstigend gegenübersteht.</w:t>
      </w:r>
    </w:p>
    <w:p>
      <w:pPr>
        <w:pStyle w:val="Style22"/>
        <w:keepNext w:val="0"/>
        <w:keepLines w:val="0"/>
        <w:widowControl w:val="0"/>
        <w:numPr>
          <w:ilvl w:val="0"/>
          <w:numId w:val="553"/>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«.finale Moment»</w:t>
      </w:r>
      <w:r>
        <w:rPr>
          <w:color w:val="000000"/>
          <w:spacing w:val="0"/>
          <w:w w:val="100"/>
          <w:position w:val="0"/>
          <w:shd w:val="clear" w:color="auto" w:fill="auto"/>
          <w:lang w:val="de-DE" w:eastAsia="de-DE" w:bidi="de-DE"/>
        </w:rPr>
        <w:t xml:space="preserve"> in einem jeden menschlichen Schicksal und somit auch in einem jeden Traum erachtet die Schicksalspsychologie in der </w:t>
      </w:r>
      <w:r>
        <w:rPr>
          <w:i/>
          <w:iCs/>
          <w:color w:val="000000"/>
          <w:spacing w:val="0"/>
          <w:w w:val="100"/>
          <w:position w:val="0"/>
          <w:shd w:val="clear" w:color="auto" w:fill="auto"/>
          <w:lang w:val="de-DE" w:eastAsia="de-DE" w:bidi="de-DE"/>
        </w:rPr>
        <w:t>Integration aller Seinsmöglichkeiten, aller Ich-Existenzen. Ziel des Träumens ist: das Einssein und Gleich</w:t>
        <w:softHyphen/>
        <w:t>sein, das Verwandtsein mit sich selber, also die autogene Partizipation.</w:t>
      </w:r>
      <w:r>
        <w:rPr>
          <w:color w:val="000000"/>
          <w:spacing w:val="0"/>
          <w:w w:val="100"/>
          <w:position w:val="0"/>
          <w:shd w:val="clear" w:color="auto" w:fill="auto"/>
          <w:lang w:val="de-DE" w:eastAsia="de-DE" w:bidi="de-DE"/>
        </w:rPr>
        <w:t xml:space="preserve"> Ein jeder Mensch strebt unbewußt danach, seine mitgebrachten vier Elemcntarfunktionen auf jedem Gebiete des triebhaften und ichhaften Seins zu integrieren, d. h. auf jedem Gebiete mit dem Hintergänger zu legieren, zu verschränken.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Im wachen Dasein ist diese Integration, also die autogene Partizipation aller Ich- Existenzen, unmöglich.</w:t>
      </w:r>
      <w:r>
        <w:rPr>
          <w:color w:val="000000"/>
          <w:spacing w:val="0"/>
          <w:w w:val="100"/>
          <w:position w:val="0"/>
          <w:shd w:val="clear" w:color="auto" w:fill="auto"/>
          <w:lang w:val="de-DE" w:eastAsia="de-DE" w:bidi="de-DE"/>
        </w:rPr>
        <w:t xml:space="preserve"> Der Traum hingegen versucht, aus allen persönlichen, fami</w:t>
        <w:softHyphen/>
        <w:t>liären und kollektiven Seinsmöglichkeiten ein Ganzes zu bilden.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Partizipations- und Integrationstheorie des Traumes setzt somit zwei Inte</w:t>
        <w:softHyphen/>
        <w:t>grationsmöglichkeiten voraus: 1. die Integrationsmöglichkeit von Vorder- und Hintergänger im Traum; 2. die Integrationsmöglichkeit von persönlichen, fami</w:t>
        <w:softHyphen/>
        <w:t>liären und kollektiven Seinsmöglichkeiten im Schlaf.</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Ad 1. Im Anbeginn war die Seele eine Ganzheit aller mitgebrachten Existenz</w:t>
        <w:softHyphen/>
        <w:t xml:space="preserve">möglichkeiten, die in ihr </w:t>
      </w:r>
      <w:r>
        <w:rPr>
          <w:i/>
          <w:iCs/>
          <w:color w:val="000000"/>
          <w:spacing w:val="0"/>
          <w:w w:val="100"/>
          <w:position w:val="0"/>
          <w:shd w:val="clear" w:color="auto" w:fill="auto"/>
          <w:lang w:val="de-DE" w:eastAsia="de-DE" w:bidi="de-DE"/>
        </w:rPr>
        <w:t>latent, potentiell</w:t>
      </w:r>
      <w:r>
        <w:rPr>
          <w:color w:val="000000"/>
          <w:spacing w:val="0"/>
          <w:w w:val="100"/>
          <w:position w:val="0"/>
          <w:shd w:val="clear" w:color="auto" w:fill="auto"/>
          <w:lang w:val="de-DE" w:eastAsia="de-DE" w:bidi="de-DE"/>
        </w:rPr>
        <w:t xml:space="preserve"> vorlagen. Erst nach der Geburt, im be</w:t>
        <w:softHyphen/>
        <w:t xml:space="preserve">sonderen nach dem Erwachen des Ichs, teilt sich die Seele in zwei Existenzformen, nämlich in die des Vordergängers und in die des Hintergängers. </w:t>
      </w:r>
      <w:r>
        <w:rPr>
          <w:i/>
          <w:iCs/>
          <w:color w:val="000000"/>
          <w:spacing w:val="0"/>
          <w:w w:val="100"/>
          <w:position w:val="0"/>
          <w:shd w:val="clear" w:color="auto" w:fill="auto"/>
          <w:lang w:val="de-DE" w:eastAsia="de-DE" w:bidi="de-DE"/>
        </w:rPr>
        <w:t>Vorder- und Hintergänger sind somit biologisch aneinanderge kettet und fungieren als gw</w:t>
      </w:r>
      <w:r>
        <w:rPr>
          <w:i/>
          <w:iCs/>
          <w:color w:val="000000"/>
          <w:spacing w:val="0"/>
          <w:w w:val="100"/>
          <w:position w:val="0"/>
          <w:shd w:val="clear" w:color="auto" w:fill="auto"/>
          <w:vertAlign w:val="superscript"/>
          <w:lang w:val="de-DE" w:eastAsia="de-DE" w:bidi="de-DE"/>
        </w:rPr>
        <w:t>e</w:t>
      </w:r>
      <w:r>
        <w:rPr>
          <w:i/>
          <w:iCs/>
          <w:color w:val="000000"/>
          <w:spacing w:val="0"/>
          <w:w w:val="100"/>
          <w:position w:val="0"/>
          <w:shd w:val="clear" w:color="auto" w:fill="auto"/>
          <w:lang w:val="de-DE" w:eastAsia="de-DE" w:bidi="de-DE"/>
        </w:rPr>
        <w:t>'i sich wechsel</w:t>
        <w:softHyphen/>
        <w:t>seitig ergänzende, komplementäre Schicksalsformen eines ganzen seelischen Daseins.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Integration des Vordergängers mit seinem Hintergänger ist somit eben darum möglich, weil ja diese zwei Existenzformen im Anbeginn des Seins </w:t>
      </w:r>
      <w:r>
        <w:rPr>
          <w:i/>
          <w:iCs/>
          <w:color w:val="000000"/>
          <w:spacing w:val="0"/>
          <w:w w:val="100"/>
          <w:position w:val="0"/>
          <w:shd w:val="clear" w:color="auto" w:fill="auto"/>
          <w:lang w:val="de-DE" w:eastAsia="de-DE" w:bidi="de-DE"/>
        </w:rPr>
        <w:t xml:space="preserve">eins </w:t>
      </w:r>
      <w:r>
        <w:rPr>
          <w:color w:val="000000"/>
          <w:spacing w:val="0"/>
          <w:w w:val="100"/>
          <w:position w:val="0"/>
          <w:shd w:val="clear" w:color="auto" w:fill="auto"/>
          <w:lang w:val="de-DE" w:eastAsia="de-DE" w:bidi="de-DE"/>
        </w:rPr>
        <w:t>waren. Sie gehören zusammen.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Durch die Zweiteilung der seelischen Ganzheit wird verständlich, daß einem bestimmten Vordergänger ein ganz bestimmter Hintergänger in komplementärer Form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Sfhört.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Für die Traumdeutung folgt aus diesem Satz, daß der wache Vordergänger die Natur, d. h. die Wünsche, die Geschehnisse, die Erlebnisse des Hintergängers im Traum bestimmt. </w:t>
      </w:r>
      <w:r>
        <w:rPr>
          <w:i/>
          <w:iCs/>
          <w:color w:val="000000"/>
          <w:spacing w:val="0"/>
          <w:w w:val="100"/>
          <w:position w:val="0"/>
          <w:shd w:val="clear" w:color="auto" w:fill="auto"/>
          <w:lang w:val="de-DE" w:eastAsia="de-DE" w:bidi="de-DE"/>
        </w:rPr>
        <w:t>Der wache Vordergänger wählt also die Traumbilder, in denen sich der Hintergänger im Traum manifestiert.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wache Vordergänger - obzwar er als Regisseur des Theaters fungiert, in dem der Hintergänger der agierende Schauspieler ist - übernimmt im Traum nur die Rolle des Zuschauers, des Begleiters, des Beobachters, des Mitreisenden, des Chors, des Kritikers, des Publikums.</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Ein Traum ist demnach ich-analytisch nur dann völlig und richtig erfaßt und auch ge</w:t>
        <w:softHyphen/>
        <w:t>deutet, wenn wir festgestellt haben, welche Inhalte des Traumes dem Vordergänger und welche dem Hintergänger zugewiesen werden können.</w:t>
      </w:r>
      <w:r>
        <w:rPr>
          <w:color w:val="000000"/>
          <w:spacing w:val="0"/>
          <w:w w:val="100"/>
          <w:position w:val="0"/>
          <w:shd w:val="clear" w:color="auto" w:fill="auto"/>
          <w:lang w:val="de-DE" w:eastAsia="de-DE" w:bidi="de-DE"/>
        </w:rPr>
        <w:t xml:space="preserve"> Zum Schluß einer Traumdeutung muß stets auch das </w:t>
      </w:r>
      <w:r>
        <w:rPr>
          <w:i/>
          <w:iCs/>
          <w:color w:val="000000"/>
          <w:spacing w:val="0"/>
          <w:w w:val="100"/>
          <w:position w:val="0"/>
          <w:shd w:val="clear" w:color="auto" w:fill="auto"/>
          <w:lang w:val="de-DE" w:eastAsia="de-DE" w:bidi="de-DE"/>
        </w:rPr>
        <w:t>finale</w:t>
      </w:r>
      <w:r>
        <w:rPr>
          <w:color w:val="000000"/>
          <w:spacing w:val="0"/>
          <w:w w:val="100"/>
          <w:position w:val="0"/>
          <w:shd w:val="clear" w:color="auto" w:fill="auto"/>
          <w:lang w:val="de-DE" w:eastAsia="de-DE" w:bidi="de-DE"/>
        </w:rPr>
        <w:t xml:space="preserve"> Moment, also die Zielsetzung einer Integration heraus</w:t>
        <w:softHyphen/>
        <w:t xml:space="preserve">gearbeitet werden. Gelingt dies, so ist der Traum </w:t>
      </w:r>
      <w:r>
        <w:rPr>
          <w:i/>
          <w:iCs/>
          <w:color w:val="000000"/>
          <w:spacing w:val="0"/>
          <w:w w:val="100"/>
          <w:position w:val="0"/>
          <w:shd w:val="clear" w:color="auto" w:fill="auto"/>
          <w:lang w:val="de-DE" w:eastAsia="de-DE" w:bidi="de-DE"/>
        </w:rPr>
        <w:t>ich-psychologisch</w:t>
      </w:r>
      <w:r>
        <w:rPr>
          <w:color w:val="000000"/>
          <w:spacing w:val="0"/>
          <w:w w:val="100"/>
          <w:position w:val="0"/>
          <w:shd w:val="clear" w:color="auto" w:fill="auto"/>
          <w:lang w:val="de-DE" w:eastAsia="de-DE" w:bidi="de-DE"/>
        </w:rPr>
        <w:t xml:space="preserve"> zu Ende gedeutet.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Zur Frage der Gleichheit und Ungleichheit der Träume</w:t>
      </w:r>
      <w:r>
        <w:rPr>
          <w:color w:val="000000"/>
          <w:spacing w:val="0"/>
          <w:w w:val="100"/>
          <w:position w:val="0"/>
          <w:shd w:val="clear" w:color="auto" w:fill="auto"/>
          <w:lang w:val="de-DE" w:eastAsia="de-DE" w:bidi="de-DE"/>
        </w:rPr>
        <w:t xml:space="preserve"> wurde folgendes festgestellt: Wäre der </w:t>
      </w:r>
      <w:r>
        <w:rPr>
          <w:i/>
          <w:iCs/>
          <w:color w:val="000000"/>
          <w:spacing w:val="0"/>
          <w:w w:val="100"/>
          <w:position w:val="0"/>
          <w:shd w:val="clear" w:color="auto" w:fill="auto"/>
          <w:lang w:val="de-DE" w:eastAsia="de-DE" w:bidi="de-DE"/>
        </w:rPr>
        <w:t>wache</w:t>
      </w:r>
      <w:r>
        <w:rPr>
          <w:color w:val="000000"/>
          <w:spacing w:val="0"/>
          <w:w w:val="100"/>
          <w:position w:val="0"/>
          <w:shd w:val="clear" w:color="auto" w:fill="auto"/>
          <w:lang w:val="de-DE" w:eastAsia="de-DE" w:bidi="de-DE"/>
        </w:rPr>
        <w:t xml:space="preserve"> Vordergänger immerfort der gleiche, so müßte er im Träumen stets dem nämlichen, ihm ergänzenden Hintergänger begegnen und mit ihm zu</w:t>
        <w:softHyphen/>
        <w:t>sammen die ursprüngliche Ganzheit - wenigstens in der Jenseitigkeit des Träu</w:t>
        <w:softHyphen/>
        <w:t xml:space="preserve">mens - wiederherstellen. Dies ist aber selten der Fall, und wenn doch, so eben bei den </w:t>
      </w:r>
      <w:r>
        <w:rPr>
          <w:i/>
          <w:iCs/>
          <w:color w:val="000000"/>
          <w:spacing w:val="0"/>
          <w:w w:val="100"/>
          <w:position w:val="0"/>
          <w:shd w:val="clear" w:color="auto" w:fill="auto"/>
          <w:lang w:val="de-DE" w:eastAsia="de-DE" w:bidi="de-DE"/>
        </w:rPr>
        <w:t>«wiederkehrenden»</w:t>
      </w:r>
      <w:r>
        <w:rPr>
          <w:color w:val="000000"/>
          <w:spacing w:val="0"/>
          <w:w w:val="100"/>
          <w:position w:val="0"/>
          <w:shd w:val="clear" w:color="auto" w:fill="auto"/>
          <w:lang w:val="de-DE" w:eastAsia="de-DE" w:bidi="de-DE"/>
        </w:rPr>
        <w:t xml:space="preserve"> Träumen. Der wache Vordergänger - als Vorder-Ich - ver</w:t>
        <w:softHyphen/>
        <w:t>wandelt sich zumeist in seiner Existenzform. Darum muß sich im Sinne der kom</w:t>
        <w:softHyphen/>
        <w:t>plementären Trieb- und Ich-Schicksalstheorie auch der Hintergänger immerfort verwandeln. Damit aber verwandeln sich die Traumgeschehnisse von einer Nacht auf die andere. Aus jedem Traum erwacht der Mensch, und da das wache Ich von dem voraufgegangenen Traum stets beeinflußt wird, kann sich der wache Vordergänger sogar im Laufe einer Nacht verwandeln. Die Folge davon ist die bekannte Tatsache, daß der Mensch in derselben Nacht verschiedene Träume zu erzeugen vermag.</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Als leitendes Gesetz müssen wir für den Traumdeuter den Tatbestand betonen, daß das wache Ich primordial die Ich-Existenz des anderen, des Hintergänger-Ichs bestimmt und somit die Traumgeschehnisse primär bedingt.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dürfen aber </w:t>
      </w:r>
      <w:r>
        <w:rPr>
          <w:i/>
          <w:iCs/>
          <w:color w:val="000000"/>
          <w:spacing w:val="0"/>
          <w:w w:val="100"/>
          <w:position w:val="0"/>
          <w:shd w:val="clear" w:color="auto" w:fill="auto"/>
          <w:lang w:val="de-DE" w:eastAsia="de-DE" w:bidi="de-DE"/>
        </w:rPr>
        <w:t>nie</w:t>
      </w:r>
      <w:r>
        <w:rPr>
          <w:color w:val="000000"/>
          <w:spacing w:val="0"/>
          <w:w w:val="100"/>
          <w:position w:val="0"/>
          <w:shd w:val="clear" w:color="auto" w:fill="auto"/>
          <w:lang w:val="de-DE" w:eastAsia="de-DE" w:bidi="de-DE"/>
        </w:rPr>
        <w:t xml:space="preserve"> vergessen, daß hier ein </w:t>
      </w:r>
      <w:r>
        <w:rPr>
          <w:i/>
          <w:iCs/>
          <w:color w:val="000000"/>
          <w:spacing w:val="0"/>
          <w:w w:val="100"/>
          <w:position w:val="0"/>
          <w:shd w:val="clear" w:color="auto" w:fill="auto"/>
          <w:lang w:val="de-DE" w:eastAsia="de-DE" w:bidi="de-DE"/>
        </w:rPr>
        <w:t>Circulus vitiosus</w:t>
      </w:r>
      <w:r>
        <w:rPr>
          <w:color w:val="000000"/>
          <w:spacing w:val="0"/>
          <w:w w:val="100"/>
          <w:position w:val="0"/>
          <w:shd w:val="clear" w:color="auto" w:fill="auto"/>
          <w:lang w:val="de-DE" w:eastAsia="de-DE" w:bidi="de-DE"/>
        </w:rPr>
        <w:t xml:space="preserve"> vorzufinden ist., indem das Hinter-Ich, welchem das wache Ich im Traume begegnet, den Vorder</w:t>
        <w:softHyphen/>
        <w:t>gänger - nach dem Erwachen - zu verändern vermag und somit im nächsten Traum einem ganz anderen Hinter-Ich (Traum-Ich) begegnen kann.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2. </w:t>
      </w:r>
      <w:r>
        <w:rPr>
          <w:i/>
          <w:iCs/>
          <w:color w:val="000000"/>
          <w:spacing w:val="0"/>
          <w:w w:val="100"/>
          <w:position w:val="0"/>
          <w:shd w:val="clear" w:color="auto" w:fill="auto"/>
          <w:lang w:val="de-DE" w:eastAsia="de-DE" w:bidi="de-DE"/>
        </w:rPr>
        <w:t>Die Integrationsmöglichkeit von persönlichen, familiären und kollektiven Exi</w:t>
        <w:softHyphen/>
        <w:t>stenzen</w:t>
      </w:r>
      <w:r>
        <w:rPr>
          <w:color w:val="000000"/>
          <w:spacing w:val="0"/>
          <w:w w:val="100"/>
          <w:position w:val="0"/>
          <w:shd w:val="clear" w:color="auto" w:fill="auto"/>
          <w:lang w:val="de-DE" w:eastAsia="de-DE" w:bidi="de-DE"/>
        </w:rPr>
        <w:t xml:space="preserve"> ist fast in jedem Traum dadurch gegeben, daß der abgespaltene Hinter</w:t>
        <w:softHyphen/>
        <w:t xml:space="preserve">gänger </w:t>
      </w:r>
      <w:r>
        <w:rPr>
          <w:i/>
          <w:iCs/>
          <w:color w:val="000000"/>
          <w:spacing w:val="0"/>
          <w:w w:val="100"/>
          <w:position w:val="0"/>
          <w:shd w:val="clear" w:color="auto" w:fill="auto"/>
          <w:lang w:val="de-DE" w:eastAsia="de-DE" w:bidi="de-DE"/>
        </w:rPr>
        <w:t>historisch</w:t>
      </w:r>
      <w:r>
        <w:rPr>
          <w:color w:val="000000"/>
          <w:spacing w:val="0"/>
          <w:w w:val="100"/>
          <w:position w:val="0"/>
          <w:shd w:val="clear" w:color="auto" w:fill="auto"/>
          <w:lang w:val="de-DE" w:eastAsia="de-DE" w:bidi="de-DE"/>
        </w:rPr>
        <w:t xml:space="preserve"> der Träger von persönlichen, familiären und kollektiven An</w:t>
        <w:softHyphen/>
        <w:t xml:space="preserve">sprüchen, Erlebnissen und Vorstellungen ist. </w:t>
      </w:r>
      <w:r>
        <w:rPr>
          <w:i/>
          <w:iCs/>
          <w:color w:val="000000"/>
          <w:spacing w:val="0"/>
          <w:w w:val="100"/>
          <w:position w:val="0"/>
          <w:shd w:val="clear" w:color="auto" w:fill="auto"/>
          <w:lang w:val="de-DE" w:eastAsia="de-DE" w:bidi="de-DE"/>
        </w:rPr>
        <w:t>Der Hintergänger ist ja u. E. der Träger des kollektiv-archaischen Erbguts der Menschheit, der Träger der familiären Ahnenfiguren und auch der Träger aller verdrängten Wünsche und Vorstellungen der Person.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kollektiven, familiären und persönlichen Elemente sind aber im Hinter</w:t>
        <w:softHyphen/>
        <w:t xml:space="preserve">gänger </w:t>
      </w:r>
      <w:r>
        <w:rPr>
          <w:i/>
          <w:iCs/>
          <w:color w:val="000000"/>
          <w:spacing w:val="0"/>
          <w:w w:val="100"/>
          <w:position w:val="0"/>
          <w:shd w:val="clear" w:color="auto" w:fill="auto"/>
          <w:lang w:val="de-DE" w:eastAsia="de-DE" w:bidi="de-DE"/>
        </w:rPr>
        <w:t>nicht</w:t>
      </w:r>
      <w:r>
        <w:rPr>
          <w:color w:val="000000"/>
          <w:spacing w:val="0"/>
          <w:w w:val="100"/>
          <w:position w:val="0"/>
          <w:shd w:val="clear" w:color="auto" w:fill="auto"/>
          <w:lang w:val="de-DE" w:eastAsia="de-DE" w:bidi="de-DE"/>
        </w:rPr>
        <w:t xml:space="preserve"> schichtenweise niedergelegt, sondern sie stellen </w:t>
      </w:r>
      <w:r>
        <w:rPr>
          <w:i/>
          <w:iCs/>
          <w:color w:val="000000"/>
          <w:spacing w:val="0"/>
          <w:w w:val="100"/>
          <w:position w:val="0"/>
          <w:shd w:val="clear" w:color="auto" w:fill="auto"/>
          <w:lang w:val="de-DE" w:eastAsia="de-DE" w:bidi="de-DE"/>
        </w:rPr>
        <w:t xml:space="preserve">«Funktionsverbände» </w:t>
      </w:r>
      <w:r>
        <w:rPr>
          <w:color w:val="000000"/>
          <w:spacing w:val="0"/>
          <w:w w:val="100"/>
          <w:position w:val="0"/>
          <w:shd w:val="clear" w:color="auto" w:fill="auto"/>
          <w:lang w:val="de-DE" w:eastAsia="de-DE" w:bidi="de-DE"/>
        </w:rPr>
        <w:t>im Hintergänger dar, welche miteinander innig und unzertrennlich verwoben sind. Die Schicksalspsychologie ist der Meinung, daß fast in jedem Traumgebilde kollektive, familiäre und persönliche Elemente innig verwoben aufzufinden sind.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Wie das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im allgemeinen, so spricht auch der Traum im besonderen drei Sprachen: </w:t>
      </w:r>
      <w:r>
        <w:rPr>
          <w:i/>
          <w:iCs/>
          <w:color w:val="000000"/>
          <w:spacing w:val="0"/>
          <w:w w:val="100"/>
          <w:position w:val="0"/>
          <w:shd w:val="clear" w:color="auto" w:fill="auto"/>
          <w:lang w:val="de-DE" w:eastAsia="de-DE" w:bidi="de-DE"/>
        </w:rPr>
        <w:t>die Symbolsprache des kollektiven, die Wahlsprache, d. h. die Erbsymptom- sprache des familiären und die Triebsymptomsprache des persönlich-verdrängten Unbe</w:t>
        <w:softHyphen/>
        <w:t>wußten.</w:t>
      </w:r>
    </w:p>
    <w:p>
      <w:pPr>
        <w:pStyle w:val="Style2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vergleicht die psychoanalytische Methode der Traumdeutung mit der Archäologie. Er stützt sich dabei auf Aussagen von </w:t>
      </w:r>
      <w:r>
        <w:rPr>
          <w:i/>
          <w:iCs/>
          <w:color w:val="000000"/>
          <w:spacing w:val="0"/>
          <w:w w:val="100"/>
          <w:position w:val="0"/>
          <w:shd w:val="clear" w:color="auto" w:fill="auto"/>
          <w:lang w:val="de-DE" w:eastAsia="de-DE" w:bidi="de-DE"/>
        </w:rPr>
        <w:t>Gotthilf Heinrich Schubert</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Charles Baudelaire,</w:t>
      </w:r>
      <w:r>
        <w:rPr>
          <w:color w:val="000000"/>
          <w:spacing w:val="0"/>
          <w:w w:val="100"/>
          <w:position w:val="0"/>
          <w:shd w:val="clear" w:color="auto" w:fill="auto"/>
          <w:lang w:val="de-DE" w:eastAsia="de-DE" w:bidi="de-DE"/>
        </w:rPr>
        <w:t xml:space="preserve"> welche die Traumsprache als eine Hieroglyphen-, Ur- und Natursprache der Seele bezeichnet haben.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Schicksalspsychologie nimmt an, daß </w:t>
      </w:r>
      <w:r>
        <w:rPr>
          <w:i/>
          <w:iCs/>
          <w:color w:val="000000"/>
          <w:spacing w:val="0"/>
          <w:w w:val="100"/>
          <w:position w:val="0"/>
          <w:shd w:val="clear" w:color="auto" w:fill="auto"/>
          <w:lang w:val="de-DE" w:eastAsia="de-DE" w:bidi="de-DE"/>
        </w:rPr>
        <w:t>die Traumbilder von dem in die Jen</w:t>
        <w:softHyphen/>
        <w:t>seitigkeit reisenden, transzendierenden wachen Vordergänger</w:t>
      </w:r>
      <w:r>
        <w:rPr>
          <w:color w:val="000000"/>
          <w:spacing w:val="0"/>
          <w:w w:val="100"/>
          <w:position w:val="0"/>
          <w:shd w:val="clear" w:color="auto" w:fill="auto"/>
          <w:lang w:val="de-DE" w:eastAsia="de-DE" w:bidi="de-DE"/>
        </w:rPr>
        <w:t xml:space="preserve"> Nacht für Nacht </w:t>
      </w:r>
      <w:r>
        <w:rPr>
          <w:i/>
          <w:iCs/>
          <w:color w:val="000000"/>
          <w:spacing w:val="0"/>
          <w:w w:val="100"/>
          <w:position w:val="0"/>
          <w:shd w:val="clear" w:color="auto" w:fill="auto"/>
          <w:lang w:val="de-DE" w:eastAsia="de-DE" w:bidi="de-DE"/>
        </w:rPr>
        <w:t xml:space="preserve">«gewählt» </w:t>
      </w:r>
      <w:r>
        <w:rPr>
          <w:color w:val="000000"/>
          <w:spacing w:val="0"/>
          <w:w w:val="100"/>
          <w:position w:val="0"/>
          <w:shd w:val="clear" w:color="auto" w:fill="auto"/>
          <w:lang w:val="de-DE" w:eastAsia="de-DE" w:bidi="de-DE"/>
        </w:rPr>
        <w:t xml:space="preserve">werden und </w:t>
      </w:r>
      <w:r>
        <w:rPr>
          <w:i/>
          <w:iCs/>
          <w:color w:val="000000"/>
          <w:spacing w:val="0"/>
          <w:w w:val="100"/>
          <w:position w:val="0"/>
          <w:shd w:val="clear" w:color="auto" w:fill="auto"/>
          <w:lang w:val="de-DE" w:eastAsia="de-DE" w:bidi="de-DE"/>
        </w:rPr>
        <w:t>der abgespaltene Hintergänger stets diejenige Sprache spricht,</w:t>
      </w:r>
      <w:r>
        <w:rPr>
          <w:color w:val="000000"/>
          <w:spacing w:val="0"/>
          <w:w w:val="100"/>
          <w:position w:val="0"/>
          <w:shd w:val="clear" w:color="auto" w:fill="auto"/>
          <w:lang w:val="de-DE" w:eastAsia="de-DE" w:bidi="de-DE"/>
        </w:rPr>
        <w:t xml:space="preserve"> die der histo</w:t>
        <w:softHyphen/>
        <w:t>rischen «Landschaft» entspricht, welche der wache Vordergänger für diese Nacht</w:t>
        <w:softHyphen/>
        <w:t xml:space="preserve">reise «ausgewählt» hat. Wählt der wache Vordergänger ein </w:t>
      </w:r>
      <w:r>
        <w:rPr>
          <w:i/>
          <w:iCs/>
          <w:color w:val="000000"/>
          <w:spacing w:val="0"/>
          <w:w w:val="100"/>
          <w:position w:val="0"/>
          <w:shd w:val="clear" w:color="auto" w:fill="auto"/>
          <w:lang w:val="de-DE" w:eastAsia="de-DE" w:bidi="de-DE"/>
        </w:rPr>
        <w:t>kollektives</w:t>
      </w:r>
      <w:r>
        <w:rPr>
          <w:color w:val="000000"/>
          <w:spacing w:val="0"/>
          <w:w w:val="100"/>
          <w:position w:val="0"/>
          <w:shd w:val="clear" w:color="auto" w:fill="auto"/>
          <w:lang w:val="de-DE" w:eastAsia="de-DE" w:bidi="de-DE"/>
        </w:rPr>
        <w:t xml:space="preserve"> Erlebnis, so spricht der Hintergänger als Akteur die </w:t>
      </w:r>
      <w:r>
        <w:rPr>
          <w:i/>
          <w:iCs/>
          <w:color w:val="000000"/>
          <w:spacing w:val="0"/>
          <w:w w:val="100"/>
          <w:position w:val="0"/>
          <w:shd w:val="clear" w:color="auto" w:fill="auto"/>
          <w:lang w:val="de-DE" w:eastAsia="de-DE" w:bidi="de-DE"/>
        </w:rPr>
        <w:t>Symbolsprache</w:t>
      </w:r>
      <w:r>
        <w:rPr>
          <w:color w:val="000000"/>
          <w:spacing w:val="0"/>
          <w:w w:val="100"/>
          <w:position w:val="0"/>
          <w:shd w:val="clear" w:color="auto" w:fill="auto"/>
          <w:lang w:val="de-DE" w:eastAsia="de-DE" w:bidi="de-DE"/>
        </w:rPr>
        <w:t xml:space="preserve"> der Archetypenwelt. Wählt das wache Vorder-Ich das </w:t>
      </w:r>
      <w:r>
        <w:rPr>
          <w:i/>
          <w:iCs/>
          <w:color w:val="000000"/>
          <w:spacing w:val="0"/>
          <w:w w:val="100"/>
          <w:position w:val="0"/>
          <w:shd w:val="clear" w:color="auto" w:fill="auto"/>
          <w:lang w:val="de-DE" w:eastAsia="de-DE" w:bidi="de-DE"/>
        </w:rPr>
        <w:t>familiäre Ubw</w:t>
      </w:r>
      <w:r>
        <w:rPr>
          <w:color w:val="000000"/>
          <w:spacing w:val="0"/>
          <w:w w:val="100"/>
          <w:position w:val="0"/>
          <w:shd w:val="clear" w:color="auto" w:fill="auto"/>
          <w:lang w:val="de-DE" w:eastAsia="de-DE" w:bidi="de-DE"/>
        </w:rPr>
        <w:t xml:space="preserve"> für die Landschaft, die es in dieser Nacht aufsucht, so muß der Akteur die </w:t>
      </w:r>
      <w:r>
        <w:rPr>
          <w:i/>
          <w:iCs/>
          <w:color w:val="000000"/>
          <w:spacing w:val="0"/>
          <w:w w:val="100"/>
          <w:position w:val="0"/>
          <w:shd w:val="clear" w:color="auto" w:fill="auto"/>
          <w:lang w:val="de-DE" w:eastAsia="de-DE" w:bidi="de-DE"/>
        </w:rPr>
        <w:t>familiäre</w:t>
      </w:r>
      <w:r>
        <w:rPr>
          <w:color w:val="000000"/>
          <w:spacing w:val="0"/>
          <w:w w:val="100"/>
          <w:position w:val="0"/>
          <w:shd w:val="clear" w:color="auto" w:fill="auto"/>
          <w:lang w:val="de-DE" w:eastAsia="de-DE" w:bidi="de-DE"/>
        </w:rPr>
        <w:t xml:space="preserve"> Erbkrankheitssprache sprechen und die familiären Krankheitssymptome eines kranken Ahnen, z. B. den epileptischen oder den paranoiden Anfall, auf der Traumbühne aufführen, den Amokläufer, den Mörder oder Einbrecher spielen. Wählt aber das wache Vorder-Ich die </w:t>
      </w:r>
      <w:r>
        <w:rPr>
          <w:i/>
          <w:iCs/>
          <w:color w:val="000000"/>
          <w:spacing w:val="0"/>
          <w:w w:val="100"/>
          <w:position w:val="0"/>
          <w:shd w:val="clear" w:color="auto" w:fill="auto"/>
          <w:lang w:val="de-DE" w:eastAsia="de-DE" w:bidi="de-DE"/>
        </w:rPr>
        <w:t>persönlich verdrängte</w:t>
      </w:r>
      <w:r>
        <w:rPr>
          <w:color w:val="000000"/>
          <w:spacing w:val="0"/>
          <w:w w:val="100"/>
          <w:position w:val="0"/>
          <w:shd w:val="clear" w:color="auto" w:fill="auto"/>
          <w:lang w:val="de-DE" w:eastAsia="de-DE" w:bidi="de-DE"/>
        </w:rPr>
        <w:t xml:space="preserve"> Wunschwelt seiner eigenen Vergangenheit, so muß der Hintergänger im Traum eine </w:t>
      </w:r>
      <w:r>
        <w:rPr>
          <w:i/>
          <w:iCs/>
          <w:color w:val="000000"/>
          <w:spacing w:val="0"/>
          <w:w w:val="100"/>
          <w:position w:val="0"/>
          <w:shd w:val="clear" w:color="auto" w:fill="auto"/>
          <w:lang w:val="de-DE" w:eastAsia="de-DE" w:bidi="de-DE"/>
        </w:rPr>
        <w:t>Triebsprache</w:t>
      </w:r>
      <w:r>
        <w:rPr>
          <w:color w:val="000000"/>
          <w:spacing w:val="0"/>
          <w:w w:val="100"/>
          <w:position w:val="0"/>
          <w:shd w:val="clear" w:color="auto" w:fill="auto"/>
          <w:lang w:val="de-DE" w:eastAsia="de-DE" w:bidi="de-DE"/>
        </w:rPr>
        <w:t xml:space="preserve"> sprechen und die verdrängten Triebansprüche befrie</w:t>
        <w:softHyphen/>
        <w:t xml:space="preserve">digen. In demselben Traum kann aber das Ich alle drei Sprachen des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sprechen.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 Traum muß somit stets </w:t>
      </w:r>
      <w:r>
        <w:rPr>
          <w:i/>
          <w:iCs/>
          <w:color w:val="000000"/>
          <w:spacing w:val="0"/>
          <w:w w:val="100"/>
          <w:position w:val="0"/>
          <w:shd w:val="clear" w:color="auto" w:fill="auto"/>
          <w:lang w:val="de-DE" w:eastAsia="de-DE" w:bidi="de-DE"/>
        </w:rPr>
        <w:t>dreidimensional</w:t>
      </w:r>
      <w:r>
        <w:rPr>
          <w:color w:val="000000"/>
          <w:spacing w:val="0"/>
          <w:w w:val="100"/>
          <w:position w:val="0"/>
          <w:shd w:val="clear" w:color="auto" w:fill="auto"/>
          <w:lang w:val="de-DE" w:eastAsia="de-DE" w:bidi="de-DE"/>
        </w:rPr>
        <w:t xml:space="preserve"> gedeutet werden.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Erstens:</w:t>
      </w:r>
      <w:r>
        <w:rPr>
          <w:color w:val="000000"/>
          <w:spacing w:val="0"/>
          <w:w w:val="100"/>
          <w:position w:val="0"/>
          <w:shd w:val="clear" w:color="auto" w:fill="auto"/>
          <w:lang w:val="de-DE" w:eastAsia="de-DE" w:bidi="de-DE"/>
        </w:rPr>
        <w:t xml:space="preserve"> auf Grund des </w:t>
      </w:r>
      <w:r>
        <w:rPr>
          <w:i/>
          <w:iCs/>
          <w:color w:val="000000"/>
          <w:spacing w:val="0"/>
          <w:w w:val="100"/>
          <w:position w:val="0"/>
          <w:shd w:val="clear" w:color="auto" w:fill="auto"/>
          <w:lang w:val="de-DE" w:eastAsia="de-DE" w:bidi="de-DE"/>
        </w:rPr>
        <w:t>persönlich</w:t>
      </w:r>
      <w:r>
        <w:rPr>
          <w:color w:val="000000"/>
          <w:spacing w:val="0"/>
          <w:w w:val="100"/>
          <w:position w:val="0"/>
          <w:shd w:val="clear" w:color="auto" w:fill="auto"/>
          <w:lang w:val="de-DE" w:eastAsia="de-DE" w:bidi="de-DE"/>
        </w:rPr>
        <w:t xml:space="preserve"> verdrängten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also nach der Wunsch</w:t>
        <w:softHyphen/>
        <w:t xml:space="preserve">erfüllungstheorie </w:t>
      </w:r>
      <w:r>
        <w:rPr>
          <w:smallCaps/>
          <w:color w:val="000000"/>
          <w:spacing w:val="0"/>
          <w:w w:val="100"/>
          <w:position w:val="0"/>
          <w:shd w:val="clear" w:color="auto" w:fill="auto"/>
          <w:lang w:val="de-DE" w:eastAsia="de-DE" w:bidi="de-DE"/>
        </w:rPr>
        <w:t>Freuds.</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Zweitens:</w:t>
      </w:r>
      <w:r>
        <w:rPr>
          <w:color w:val="000000"/>
          <w:spacing w:val="0"/>
          <w:w w:val="100"/>
          <w:position w:val="0"/>
          <w:shd w:val="clear" w:color="auto" w:fill="auto"/>
          <w:lang w:val="de-DE" w:eastAsia="de-DE" w:bidi="de-DE"/>
        </w:rPr>
        <w:t xml:space="preserve"> auf Grund des familiären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d. h. nach der </w:t>
      </w:r>
      <w:r>
        <w:rPr>
          <w:i/>
          <w:iCs/>
          <w:color w:val="000000"/>
          <w:spacing w:val="0"/>
          <w:w w:val="100"/>
          <w:position w:val="0"/>
          <w:shd w:val="clear" w:color="auto" w:fill="auto"/>
          <w:lang w:val="de-DE" w:eastAsia="de-DE" w:bidi="de-DE"/>
        </w:rPr>
        <w:t>Ahnenwahltheorie</w:t>
      </w:r>
      <w:r>
        <w:rPr>
          <w:color w:val="000000"/>
          <w:spacing w:val="0"/>
          <w:w w:val="100"/>
          <w:position w:val="0"/>
          <w:shd w:val="clear" w:color="auto" w:fill="auto"/>
          <w:lang w:val="de-DE" w:eastAsia="de-DE" w:bidi="de-DE"/>
        </w:rPr>
        <w:t xml:space="preserve"> der Schicksalspsychologie.</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Drittens:</w:t>
      </w:r>
      <w:r>
        <w:rPr>
          <w:color w:val="000000"/>
          <w:spacing w:val="0"/>
          <w:w w:val="100"/>
          <w:position w:val="0"/>
          <w:shd w:val="clear" w:color="auto" w:fill="auto"/>
          <w:lang w:val="de-DE" w:eastAsia="de-DE" w:bidi="de-DE"/>
        </w:rPr>
        <w:t xml:space="preserve"> auf Grund des kollektiven </w:t>
      </w:r>
      <w:r>
        <w:rPr>
          <w:i/>
          <w:iCs/>
          <w:color w:val="000000"/>
          <w:spacing w:val="0"/>
          <w:w w:val="100"/>
          <w:position w:val="0"/>
          <w:shd w:val="clear" w:color="auto" w:fill="auto"/>
          <w:lang w:val="de-DE" w:eastAsia="de-DE" w:bidi="de-DE"/>
        </w:rPr>
        <w:t>Ubu&gt;,</w:t>
      </w:r>
      <w:r>
        <w:rPr>
          <w:color w:val="000000"/>
          <w:spacing w:val="0"/>
          <w:w w:val="100"/>
          <w:position w:val="0"/>
          <w:shd w:val="clear" w:color="auto" w:fill="auto"/>
          <w:lang w:val="de-DE" w:eastAsia="de-DE" w:bidi="de-DE"/>
        </w:rPr>
        <w:t xml:space="preserve"> also nach der </w:t>
      </w:r>
      <w:r>
        <w:rPr>
          <w:i/>
          <w:iCs/>
          <w:color w:val="000000"/>
          <w:spacing w:val="0"/>
          <w:w w:val="100"/>
          <w:position w:val="0"/>
          <w:shd w:val="clear" w:color="auto" w:fill="auto"/>
          <w:lang w:val="de-DE" w:eastAsia="de-DE" w:bidi="de-DE"/>
        </w:rPr>
        <w:t xml:space="preserve">Kompensation stheorie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oder der prospektiv-finalen Traumtheorie von A.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und H. </w:t>
      </w:r>
      <w:r>
        <w:rPr>
          <w:smallCaps/>
          <w:color w:val="000000"/>
          <w:spacing w:val="0"/>
          <w:w w:val="100"/>
          <w:position w:val="0"/>
          <w:shd w:val="clear" w:color="auto" w:fill="auto"/>
          <w:lang w:val="de-DE" w:eastAsia="de-DE" w:bidi="de-DE"/>
        </w:rPr>
        <w:t>Sil</w:t>
        <w:softHyphen/>
        <w:t>berer.</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sagten: Der Traum ist ein nächtlicher Versuch der Seele zur Integration aller Ich-Existenzen. Der Traumdeuter hat demnach die Aufgabe, die persönlichen, familiären und kollektiven Bestandteile des Traumes </w:t>
      </w:r>
      <w:r>
        <w:rPr>
          <w:i/>
          <w:iCs/>
          <w:color w:val="000000"/>
          <w:spacing w:val="0"/>
          <w:w w:val="100"/>
          <w:position w:val="0"/>
          <w:shd w:val="clear" w:color="auto" w:fill="auto"/>
          <w:lang w:val="de-DE" w:eastAsia="de-DE" w:bidi="de-DE"/>
        </w:rPr>
        <w:t>historisch</w:t>
      </w:r>
      <w:r>
        <w:rPr>
          <w:color w:val="000000"/>
          <w:spacing w:val="0"/>
          <w:w w:val="100"/>
          <w:position w:val="0"/>
          <w:shd w:val="clear" w:color="auto" w:fill="auto"/>
          <w:lang w:val="de-DE" w:eastAsia="de-DE" w:bidi="de-DE"/>
        </w:rPr>
        <w:t xml:space="preserve"> zu agnoszieren, den Analysanden mit allen drei Arten der Trauminhalte zu konfrontieren, auf die per</w:t>
        <w:softHyphen/>
        <w:t xml:space="preserve">sönliche und familiäre </w:t>
      </w:r>
      <w:r>
        <w:rPr>
          <w:i/>
          <w:iCs/>
          <w:color w:val="000000"/>
          <w:spacing w:val="0"/>
          <w:w w:val="100"/>
          <w:position w:val="0"/>
          <w:shd w:val="clear" w:color="auto" w:fill="auto"/>
          <w:lang w:val="de-DE" w:eastAsia="de-DE" w:bidi="de-DE"/>
        </w:rPr>
        <w:t>retrospektive Repression</w:t>
      </w:r>
      <w:r>
        <w:rPr>
          <w:color w:val="000000"/>
          <w:spacing w:val="0"/>
          <w:w w:val="100"/>
          <w:position w:val="0"/>
          <w:shd w:val="clear" w:color="auto" w:fill="auto"/>
          <w:lang w:val="de-DE" w:eastAsia="de-DE" w:bidi="de-DE"/>
        </w:rPr>
        <w:t xml:space="preserve"> und auf die </w:t>
      </w:r>
      <w:r>
        <w:rPr>
          <w:i/>
          <w:iCs/>
          <w:color w:val="000000"/>
          <w:spacing w:val="0"/>
          <w:w w:val="100"/>
          <w:position w:val="0"/>
          <w:shd w:val="clear" w:color="auto" w:fill="auto"/>
          <w:lang w:val="de-DE" w:eastAsia="de-DE" w:bidi="de-DE"/>
        </w:rPr>
        <w:t xml:space="preserve">finale Progressionsmög- </w:t>
      </w:r>
      <w:r>
        <w:rPr>
          <w:color w:val="000000"/>
          <w:spacing w:val="0"/>
          <w:w w:val="100"/>
          <w:position w:val="0"/>
          <w:shd w:val="clear" w:color="auto" w:fill="auto"/>
          <w:lang w:val="de-DE" w:eastAsia="de-DE" w:bidi="de-DE"/>
        </w:rPr>
        <w:t>lichkeit hinzuweisen und somit den Kranken auf den Weg der Integration, auf den Weg zur Menschwerdung in der Zukunft zu lenken.</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Kapitel XXVII</w:t>
      </w:r>
    </w:p>
    <w:p>
      <w:pPr>
        <w:pStyle w:val="Style17"/>
        <w:keepNext w:val="0"/>
        <w:keepLines w:val="0"/>
        <w:widowControl w:val="0"/>
        <w:shd w:val="clear" w:color="auto" w:fill="auto"/>
        <w:bidi w:val="0"/>
        <w:spacing w:line="202" w:lineRule="auto"/>
        <w:ind w:left="0" w:firstLine="0"/>
        <w:jc w:val="left"/>
      </w:pPr>
      <w:r>
        <w:rPr>
          <w:color w:val="000000"/>
          <w:spacing w:val="0"/>
          <w:w w:val="100"/>
          <w:position w:val="0"/>
          <w:sz w:val="24"/>
          <w:szCs w:val="24"/>
          <w:shd w:val="clear" w:color="auto" w:fill="auto"/>
          <w:lang w:val="de-DE" w:eastAsia="de-DE" w:bidi="de-DE"/>
        </w:rPr>
        <w:t>DAS ICH UND DER GLAUBE</w:t>
      </w:r>
    </w:p>
    <w:p>
      <w:pPr>
        <w:pStyle w:val="Style25"/>
        <w:keepNext/>
        <w:keepLines/>
        <w:widowControl w:val="0"/>
        <w:shd w:val="clear" w:color="auto" w:fill="auto"/>
        <w:bidi w:val="0"/>
        <w:spacing w:line="240" w:lineRule="auto"/>
        <w:ind w:left="0" w:firstLine="0"/>
        <w:jc w:val="left"/>
      </w:pPr>
      <w:bookmarkStart w:id="44" w:name="bookmark44"/>
      <w:bookmarkStart w:id="45" w:name="bookmark45"/>
      <w:r>
        <w:rPr>
          <w:color w:val="000000"/>
          <w:spacing w:val="0"/>
          <w:w w:val="100"/>
          <w:position w:val="0"/>
          <w:shd w:val="clear" w:color="auto" w:fill="auto"/>
          <w:lang w:val="de-DE" w:eastAsia="de-DE" w:bidi="de-DE"/>
        </w:rPr>
        <w:t>I. Der Glaube und der Wahn</w:t>
      </w:r>
      <w:bookmarkEnd w:id="44"/>
      <w:bookmarkEnd w:id="45"/>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physiologische Analogon</w:t>
      </w:r>
      <w:r>
        <w:rPr>
          <w:color w:val="000000"/>
          <w:spacing w:val="0"/>
          <w:w w:val="100"/>
          <w:position w:val="0"/>
          <w:shd w:val="clear" w:color="auto" w:fill="auto"/>
          <w:lang w:val="de-DE" w:eastAsia="de-DE" w:bidi="de-DE"/>
        </w:rPr>
        <w:t xml:space="preserve"> zum Wahn hat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nicht im Irrtum, sondern im </w:t>
      </w:r>
      <w:r>
        <w:rPr>
          <w:i/>
          <w:iCs/>
          <w:color w:val="000000"/>
          <w:spacing w:val="0"/>
          <w:w w:val="100"/>
          <w:position w:val="0"/>
          <w:shd w:val="clear" w:color="auto" w:fill="auto"/>
          <w:lang w:val="de-DE" w:eastAsia="de-DE" w:bidi="de-DE"/>
        </w:rPr>
        <w:t>Glauben</w:t>
      </w:r>
      <w:r>
        <w:rPr>
          <w:color w:val="000000"/>
          <w:spacing w:val="0"/>
          <w:w w:val="100"/>
          <w:position w:val="0"/>
          <w:shd w:val="clear" w:color="auto" w:fill="auto"/>
          <w:lang w:val="de-DE" w:eastAsia="de-DE" w:bidi="de-DE"/>
        </w:rPr>
        <w:t xml:space="preserve"> bestimmt.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Den Hauptunterschied zwischen dem Wahn und dem Glauben sieht er darin, daß die Wahnideen für </w:t>
      </w:r>
      <w:r>
        <w:rPr>
          <w:i/>
          <w:iCs/>
          <w:color w:val="000000"/>
          <w:spacing w:val="0"/>
          <w:w w:val="100"/>
          <w:position w:val="0"/>
          <w:shd w:val="clear" w:color="auto" w:fill="auto"/>
          <w:lang w:val="de-DE" w:eastAsia="de-DE" w:bidi="de-DE"/>
        </w:rPr>
        <w:t>persönliche</w:t>
      </w:r>
      <w:r>
        <w:rPr>
          <w:color w:val="000000"/>
          <w:spacing w:val="0"/>
          <w:w w:val="100"/>
          <w:position w:val="0"/>
          <w:shd w:val="clear" w:color="auto" w:fill="auto"/>
          <w:lang w:val="de-DE" w:eastAsia="de-DE" w:bidi="de-DE"/>
        </w:rPr>
        <w:t xml:space="preserve"> Bedürfnisse des Einzelnen gebildet werden und sich auf Dinge beziehen, welche der Gesunde zu korrigieren vermag. «Wir mögen für gewöhnlich nicht von Wahnideen reden» - schreibt er weiter - «wenn ein frommer Mensch sich von religiösen Dingen eine eigene Ansicht schafft; wenn uns aber seine Neuerungen allzu kraß erscheinen, bezeichnen wir sie als ,religiöse Wahnideen', obschon vor dem Forum der bloßen Logik ein neuer Prophet so viel Wirklichkeitswert haben könnte wie die früheren.» So kommt nun E. </w:t>
      </w:r>
      <w:r>
        <w:rPr>
          <w:smallCaps/>
          <w:color w:val="000000"/>
          <w:spacing w:val="0"/>
          <w:w w:val="100"/>
          <w:position w:val="0"/>
          <w:shd w:val="clear" w:color="auto" w:fill="auto"/>
          <w:lang w:val="de-DE" w:eastAsia="de-DE" w:bidi="de-DE"/>
        </w:rPr>
        <w:t xml:space="preserve">Bleuler </w:t>
      </w:r>
      <w:r>
        <w:rPr>
          <w:color w:val="000000"/>
          <w:spacing w:val="0"/>
          <w:w w:val="100"/>
          <w:position w:val="0"/>
          <w:shd w:val="clear" w:color="auto" w:fill="auto"/>
          <w:lang w:val="de-DE" w:eastAsia="de-DE" w:bidi="de-DE"/>
        </w:rPr>
        <w:t>zu der Behauptung, daß der Unterschied zwischen dem Wahn und dem Glauben kein absoluter sei</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Über die Beziehung zwischen dem Wahn und dem Glauben hat sich auch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geäußert. Für ihn war der Glaube eine Illusion. In der Arbeit «Die Zukunft einer Illusion» schreibt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«Wir heißen also einen Glauben eine Illusion, wenn sich in seiner Motivierung die Wunscherfüllung vordrängt, und sehen dabei von seinem Verhältnis zur Wirklichkeit ab, ebenso wie die Illusion selbst auf ihre Beglaubigungen verzichtet</w:t>
      </w:r>
      <w:r>
        <w:rPr>
          <w:color w:val="000000"/>
          <w:spacing w:val="0"/>
          <w:w w:val="100"/>
          <w:position w:val="0"/>
          <w:shd w:val="clear" w:color="auto" w:fill="auto"/>
          <w:vertAlign w:val="superscript"/>
          <w:lang w:val="de-DE" w:eastAsia="de-DE" w:bidi="de-DE"/>
        </w:rPr>
        <w:footnoteReference w:id="18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4"/>
      </w:r>
      <w:r>
        <w:rPr>
          <w:color w:val="000000"/>
          <w:spacing w:val="0"/>
          <w:w w:val="100"/>
          <w:position w:val="0"/>
          <w:shd w:val="clear" w:color="auto" w:fill="auto"/>
          <w:lang w:val="de-DE" w:eastAsia="de-DE" w:bidi="de-DE"/>
        </w:rPr>
        <w:t>.» «Für die Illusion bleibt charakteristisch die Ablei</w:t>
        <w:softHyphen/>
        <w:t xml:space="preserve">tung aus menschlichen Wünschen, </w:t>
      </w:r>
      <w:r>
        <w:rPr>
          <w:i/>
          <w:iCs/>
          <w:color w:val="000000"/>
          <w:spacing w:val="0"/>
          <w:w w:val="100"/>
          <w:position w:val="0"/>
          <w:shd w:val="clear" w:color="auto" w:fill="auto"/>
          <w:lang w:val="de-DE" w:eastAsia="de-DE" w:bidi="de-DE"/>
        </w:rPr>
        <w:t>sie nähert sich in dieser Hinsicht der psychiatrischen Wahnidee,</w:t>
      </w:r>
      <w:r>
        <w:rPr>
          <w:color w:val="000000"/>
          <w:spacing w:val="0"/>
          <w:w w:val="100"/>
          <w:position w:val="0"/>
          <w:shd w:val="clear" w:color="auto" w:fill="auto"/>
          <w:lang w:val="de-DE" w:eastAsia="de-DE" w:bidi="de-DE"/>
        </w:rPr>
        <w:t xml:space="preserve"> aber sie scheidet sich, abgesehen von dem komplizierteren Aufbau der Wahnidee, auch von dieser. An der Wahnidee heben wir als wesentlich den Wider</w:t>
        <w:softHyphen/>
        <w:t xml:space="preserve">spruch gegen die Wirklichkeit hervor, die Illusion muß nicht notwendig falsch, </w:t>
      </w:r>
      <w:r>
        <w:rPr>
          <w:color w:val="000000"/>
          <w:spacing w:val="0"/>
          <w:w w:val="100"/>
          <w:position w:val="0"/>
          <w:shd w:val="clear" w:color="auto" w:fill="auto"/>
          <w:lang w:val="de-DE" w:eastAsia="de-DE" w:bidi="de-DE"/>
        </w:rPr>
        <w:t>d. h. unrealisierbar oder im Widerspruch mit der Realität sein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«Wenden wir uns nach dieser Orientierung wieder zu den religiösen Lehren, so dürfen wir wiederholend sagen: </w:t>
      </w:r>
      <w:r>
        <w:rPr>
          <w:i/>
          <w:iCs/>
          <w:color w:val="000000"/>
          <w:spacing w:val="0"/>
          <w:w w:val="100"/>
          <w:position w:val="0"/>
          <w:shd w:val="clear" w:color="auto" w:fill="auto"/>
          <w:lang w:val="de-DE" w:eastAsia="de-DE" w:bidi="de-DE"/>
        </w:rPr>
        <w:t>Sie sind sämtlich Illusionen, unbeweisbar,</w:t>
      </w:r>
      <w:r>
        <w:rPr>
          <w:color w:val="000000"/>
          <w:spacing w:val="0"/>
          <w:w w:val="100"/>
          <w:position w:val="0"/>
          <w:shd w:val="clear" w:color="auto" w:fill="auto"/>
          <w:lang w:val="de-DE" w:eastAsia="de-DE" w:bidi="de-DE"/>
        </w:rPr>
        <w:t xml:space="preserve"> niemand darf gezwun</w:t>
        <w:softHyphen/>
        <w:t>gen werden, sie für wahr zu halten, an sie zu glauben. Einige von ihnen sind so unwahrscheinlich, so sehr im Widerspruch zu allem, was wir mühselig über die Realität der Welt erfahren haben, daß man sie - mit entsprechender Berücksichti</w:t>
        <w:softHyphen/>
        <w:t xml:space="preserve">gung der psychologischen Unterschiede - den </w:t>
      </w:r>
      <w:r>
        <w:rPr>
          <w:i/>
          <w:iCs/>
          <w:color w:val="000000"/>
          <w:spacing w:val="0"/>
          <w:w w:val="100"/>
          <w:position w:val="0"/>
          <w:shd w:val="clear" w:color="auto" w:fill="auto"/>
          <w:lang w:val="de-DE" w:eastAsia="de-DE" w:bidi="de-DE"/>
        </w:rPr>
        <w:t>Wahnideen</w:t>
      </w:r>
      <w:r>
        <w:rPr>
          <w:color w:val="000000"/>
          <w:spacing w:val="0"/>
          <w:w w:val="100"/>
          <w:position w:val="0"/>
          <w:shd w:val="clear" w:color="auto" w:fill="auto"/>
          <w:lang w:val="de-DE" w:eastAsia="de-DE" w:bidi="de-DE"/>
        </w:rPr>
        <w:t xml:space="preserve"> vergleichen kann</w:t>
      </w:r>
      <w:r>
        <w:rPr>
          <w:color w:val="000000"/>
          <w:spacing w:val="0"/>
          <w:w w:val="100"/>
          <w:position w:val="0"/>
          <w:shd w:val="clear" w:color="auto" w:fill="auto"/>
          <w:vertAlign w:val="superscript"/>
          <w:lang w:val="de-DE" w:eastAsia="de-DE" w:bidi="de-DE"/>
        </w:rPr>
        <w:footnoteReference w:id="18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6"/>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Reaktion auf «Die Zukunft einer Illusion» seitens der «religiös» orien</w:t>
        <w:softHyphen/>
        <w:t>tierten Tiefenpsychologen blieb nicht aus. Wir verweisen hier nur auf die Stellung</w:t>
        <w:softHyphen/>
        <w:t xml:space="preserve">nahme von O. </w:t>
      </w:r>
      <w:r>
        <w:rPr>
          <w:smallCaps/>
          <w:color w:val="000000"/>
          <w:spacing w:val="0"/>
          <w:w w:val="100"/>
          <w:position w:val="0"/>
          <w:shd w:val="clear" w:color="auto" w:fill="auto"/>
          <w:lang w:val="de-DE" w:eastAsia="de-DE" w:bidi="de-DE"/>
        </w:rPr>
        <w:t>Pfister</w:t>
      </w:r>
      <w:r>
        <w:rPr>
          <w:smallCaps/>
          <w:color w:val="000000"/>
          <w:spacing w:val="0"/>
          <w:w w:val="100"/>
          <w:position w:val="0"/>
          <w:shd w:val="clear" w:color="auto" w:fill="auto"/>
          <w:vertAlign w:val="superscript"/>
          <w:lang w:val="de-DE" w:eastAsia="de-DE" w:bidi="de-DE"/>
        </w:rPr>
        <w:footnoteReference w:id="187"/>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A. </w:t>
      </w:r>
      <w:r>
        <w:rPr>
          <w:smallCaps/>
          <w:color w:val="000000"/>
          <w:spacing w:val="0"/>
          <w:w w:val="100"/>
          <w:position w:val="0"/>
          <w:shd w:val="clear" w:color="auto" w:fill="auto"/>
          <w:lang w:val="de-DE" w:eastAsia="de-DE" w:bidi="de-DE"/>
        </w:rPr>
        <w:t>Maeder</w:t>
      </w:r>
      <w:r>
        <w:rPr>
          <w:smallCaps/>
          <w:color w:val="000000"/>
          <w:spacing w:val="0"/>
          <w:w w:val="100"/>
          <w:position w:val="0"/>
          <w:shd w:val="clear" w:color="auto" w:fill="auto"/>
          <w:vertAlign w:val="superscript"/>
          <w:lang w:val="de-DE" w:eastAsia="de-DE" w:bidi="de-DE"/>
        </w:rPr>
        <w:footnoteReference w:id="188"/>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H. </w:t>
      </w:r>
      <w:r>
        <w:rPr>
          <w:smallCaps/>
          <w:color w:val="000000"/>
          <w:spacing w:val="0"/>
          <w:w w:val="100"/>
          <w:position w:val="0"/>
          <w:shd w:val="clear" w:color="auto" w:fill="auto"/>
          <w:lang w:val="de-DE" w:eastAsia="de-DE" w:bidi="de-DE"/>
        </w:rPr>
        <w:t>Silberer</w:t>
      </w:r>
      <w:r>
        <w:rPr>
          <w:smallCaps/>
          <w:color w:val="000000"/>
          <w:spacing w:val="0"/>
          <w:w w:val="100"/>
          <w:position w:val="0"/>
          <w:shd w:val="clear" w:color="auto" w:fill="auto"/>
          <w:vertAlign w:val="superscript"/>
          <w:lang w:val="de-DE" w:eastAsia="de-DE" w:bidi="de-DE"/>
        </w:rPr>
        <w:footnoteReference w:id="189"/>
      </w:r>
      <w:r>
        <w:rPr>
          <w:color w:val="000000"/>
          <w:spacing w:val="0"/>
          <w:w w:val="100"/>
          <w:position w:val="0"/>
          <w:shd w:val="clear" w:color="auto" w:fill="auto"/>
          <w:lang w:val="de-DE" w:eastAsia="de-DE" w:bidi="de-DE"/>
        </w:rPr>
        <w:t xml:space="preserve"> und im besonderen auf die von C. G. </w:t>
      </w:r>
      <w:r>
        <w:rPr>
          <w:smallCaps/>
          <w:color w:val="000000"/>
          <w:spacing w:val="0"/>
          <w:w w:val="100"/>
          <w:position w:val="0"/>
          <w:shd w:val="clear" w:color="auto" w:fill="auto"/>
          <w:lang w:val="de-DE" w:eastAsia="de-DE" w:bidi="de-DE"/>
        </w:rPr>
        <w:t>Jung</w:t>
      </w:r>
      <w:r>
        <w:rPr>
          <w:smallCaps/>
          <w:color w:val="000000"/>
          <w:spacing w:val="0"/>
          <w:w w:val="100"/>
          <w:position w:val="0"/>
          <w:shd w:val="clear" w:color="auto" w:fill="auto"/>
          <w:vertAlign w:val="superscript"/>
          <w:lang w:val="de-DE" w:eastAsia="de-DE" w:bidi="de-DE"/>
        </w:rPr>
        <w:footnoteReference w:id="190"/>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Unsere Aufgabe ist hier nicht, diesen Streit, sondern die Bezie</w:t>
        <w:softHyphen/>
        <w:t xml:space="preserve">hungen zwischen dem Wahn und dem Glauben </w:t>
      </w:r>
      <w:r>
        <w:rPr>
          <w:i/>
          <w:iCs/>
          <w:color w:val="000000"/>
          <w:spacing w:val="0"/>
          <w:w w:val="100"/>
          <w:position w:val="0"/>
          <w:shd w:val="clear" w:color="auto" w:fill="auto"/>
          <w:lang w:val="de-DE" w:eastAsia="de-DE" w:bidi="de-DE"/>
        </w:rPr>
        <w:t>rein schicksalspsychologisch und ich- analytisch</w:t>
      </w:r>
      <w:r>
        <w:rPr>
          <w:color w:val="000000"/>
          <w:spacing w:val="0"/>
          <w:w w:val="100"/>
          <w:position w:val="0"/>
          <w:shd w:val="clear" w:color="auto" w:fill="auto"/>
          <w:lang w:val="de-DE" w:eastAsia="de-DE" w:bidi="de-DE"/>
        </w:rPr>
        <w:t xml:space="preserve"> zu prüfen. Als Vorwegnahme unserer Endresultate müssen wir schon hier folgendes hervorheben.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Erstens:</w:t>
      </w:r>
      <w:r>
        <w:rPr>
          <w:color w:val="000000"/>
          <w:spacing w:val="0"/>
          <w:w w:val="100"/>
          <w:position w:val="0"/>
          <w:shd w:val="clear" w:color="auto" w:fill="auto"/>
          <w:lang w:val="de-DE" w:eastAsia="de-DE" w:bidi="de-DE"/>
        </w:rPr>
        <w:t xml:space="preserve"> Wahn und Glaube sind u. E. beide Produkte des Ichs. Beide sind Ich- Funktionen, die sich aber nicht diesseits, sondern </w:t>
      </w:r>
      <w:r>
        <w:rPr>
          <w:i/>
          <w:iCs/>
          <w:color w:val="000000"/>
          <w:spacing w:val="0"/>
          <w:w w:val="100"/>
          <w:position w:val="0"/>
          <w:shd w:val="clear" w:color="auto" w:fill="auto"/>
          <w:lang w:val="de-DE" w:eastAsia="de-DE" w:bidi="de-DE"/>
        </w:rPr>
        <w:t>jenseits</w:t>
      </w:r>
      <w:r>
        <w:rPr>
          <w:color w:val="000000"/>
          <w:spacing w:val="0"/>
          <w:w w:val="100"/>
          <w:position w:val="0"/>
          <w:shd w:val="clear" w:color="auto" w:fill="auto"/>
          <w:lang w:val="de-DE" w:eastAsia="de-DE" w:bidi="de-DE"/>
        </w:rPr>
        <w:t xml:space="preserve"> der Naturwirklichkeit abspielen. Die </w:t>
      </w:r>
      <w:r>
        <w:rPr>
          <w:i/>
          <w:iCs/>
          <w:color w:val="000000"/>
          <w:spacing w:val="0"/>
          <w:w w:val="100"/>
          <w:position w:val="0"/>
          <w:shd w:val="clear" w:color="auto" w:fill="auto"/>
          <w:lang w:val="de-DE" w:eastAsia="de-DE" w:bidi="de-DE"/>
        </w:rPr>
        <w:t>Jenseitigkeit</w:t>
      </w:r>
      <w:r>
        <w:rPr>
          <w:color w:val="000000"/>
          <w:spacing w:val="0"/>
          <w:w w:val="100"/>
          <w:position w:val="0"/>
          <w:shd w:val="clear" w:color="auto" w:fill="auto"/>
          <w:lang w:val="de-DE" w:eastAsia="de-DE" w:bidi="de-DE"/>
        </w:rPr>
        <w:t xml:space="preserve"> ist eine Welt der </w:t>
      </w:r>
      <w:r>
        <w:rPr>
          <w:i/>
          <w:iCs/>
          <w:color w:val="000000"/>
          <w:spacing w:val="0"/>
          <w:w w:val="100"/>
          <w:position w:val="0"/>
          <w:shd w:val="clear" w:color="auto" w:fill="auto"/>
          <w:lang w:val="de-DE" w:eastAsia="de-DE" w:bidi="de-DE"/>
        </w:rPr>
        <w:t>seelischen Wirklichkeit.</w:t>
      </w:r>
      <w:r>
        <w:rPr>
          <w:color w:val="000000"/>
          <w:spacing w:val="0"/>
          <w:w w:val="100"/>
          <w:position w:val="0"/>
          <w:shd w:val="clear" w:color="auto" w:fill="auto"/>
          <w:lang w:val="de-DE" w:eastAsia="de-DE" w:bidi="de-DE"/>
        </w:rPr>
        <w:t xml:space="preserve"> In dieser Auf</w:t>
        <w:softHyphen/>
        <w:t xml:space="preserve">fassung folgen wir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Wahn und Glaube - obwohl sie beide jenseitige Ich-Funktionen darstellen - sind dennoch Produkte von gänzlich verschiedenen Ich-Funktionen.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Zweitens:</w:t>
      </w:r>
      <w:r>
        <w:rPr>
          <w:color w:val="000000"/>
          <w:spacing w:val="0"/>
          <w:w w:val="100"/>
          <w:position w:val="0"/>
          <w:shd w:val="clear" w:color="auto" w:fill="auto"/>
          <w:lang w:val="de-DE" w:eastAsia="de-DE" w:bidi="de-DE"/>
        </w:rPr>
        <w:t xml:space="preserve"> Wahn und Glaube berühren sich auch in dem Punkte, daß beide aus dem </w:t>
      </w:r>
      <w:r>
        <w:rPr>
          <w:i/>
          <w:iCs/>
          <w:color w:val="000000"/>
          <w:spacing w:val="0"/>
          <w:w w:val="100"/>
          <w:position w:val="0"/>
          <w:shd w:val="clear" w:color="auto" w:fill="auto"/>
          <w:lang w:val="de-DE" w:eastAsia="de-DE" w:bidi="de-DE"/>
        </w:rPr>
        <w:t>Partijpationsdrang des Ichs,</w:t>
      </w:r>
      <w:r>
        <w:rPr>
          <w:color w:val="000000"/>
          <w:spacing w:val="0"/>
          <w:w w:val="100"/>
          <w:position w:val="0"/>
          <w:shd w:val="clear" w:color="auto" w:fill="auto"/>
          <w:lang w:val="de-DE" w:eastAsia="de-DE" w:bidi="de-DE"/>
        </w:rPr>
        <w:t xml:space="preserve"> also aus dem urförmigen Drang zum Einssein und Gleichsein mit dem anderen, mit der Welt und mit dem All, entstehen. </w:t>
      </w:r>
      <w:r>
        <w:rPr>
          <w:i/>
          <w:iCs/>
          <w:color w:val="000000"/>
          <w:spacing w:val="0"/>
          <w:w w:val="100"/>
          <w:position w:val="0"/>
          <w:shd w:val="clear" w:color="auto" w:fill="auto"/>
          <w:lang w:val="de-DE" w:eastAsia="de-DE" w:bidi="de-DE"/>
        </w:rPr>
        <w:t>Die Allmachtiibertragung wie auch die Partizipation sind aber bei dem Glauben völlig anders</w:t>
        <w:softHyphen/>
        <w:t>geartet als bei dem Wahn.</w:t>
      </w:r>
      <w:r>
        <w:rPr>
          <w:color w:val="000000"/>
          <w:spacing w:val="0"/>
          <w:w w:val="100"/>
          <w:position w:val="0"/>
          <w:shd w:val="clear" w:color="auto" w:fill="auto"/>
          <w:lang w:val="de-DE" w:eastAsia="de-DE" w:bidi="de-DE"/>
        </w:rPr>
        <w:t xml:space="preserve"> (Die genauen Erörterungen folgen später.)</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Drittens</w:t>
      </w:r>
      <w:r>
        <w:rPr>
          <w:color w:val="000000"/>
          <w:spacing w:val="0"/>
          <w:w w:val="100"/>
          <w:position w:val="0"/>
          <w:shd w:val="clear" w:color="auto" w:fill="auto"/>
          <w:lang w:val="de-DE" w:eastAsia="de-DE" w:bidi="de-DE"/>
        </w:rPr>
        <w:t xml:space="preserve"> zeigen Wahn und Glaube auch in dem Punkt eine Ähnlichkeit, daß sie für den, der sie nie erlebt hat, völlig unverständlich sind. Diese Berührungs</w:t>
        <w:softHyphen/>
        <w:t>punkte genügen aber nicht zur Behauptung, daß der Unterschied zwischen dem Wahn und dem Glauben kein absoluter - oder daß der Glaube ein «physiologischer Wahn» oder eine reine Illusion sei.</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Viertens</w:t>
      </w:r>
      <w:r>
        <w:rPr>
          <w:color w:val="000000"/>
          <w:spacing w:val="0"/>
          <w:w w:val="100"/>
          <w:position w:val="0"/>
          <w:shd w:val="clear" w:color="auto" w:fill="auto"/>
          <w:lang w:val="de-DE" w:eastAsia="de-DE" w:bidi="de-DE"/>
        </w:rPr>
        <w:t xml:space="preserve"> müssen wir die Wirkung des Zeitgeistes auch in Betracht ziehen, um die Stellungnahme E. </w:t>
      </w:r>
      <w:r>
        <w:rPr>
          <w:smallCaps/>
          <w:color w:val="000000"/>
          <w:spacing w:val="0"/>
          <w:w w:val="100"/>
          <w:position w:val="0"/>
          <w:shd w:val="clear" w:color="auto" w:fill="auto"/>
          <w:lang w:val="de-DE" w:eastAsia="de-DE" w:bidi="de-DE"/>
        </w:rPr>
        <w:t>Bleulers</w:t>
      </w:r>
      <w:r>
        <w:rPr>
          <w:color w:val="000000"/>
          <w:spacing w:val="0"/>
          <w:w w:val="100"/>
          <w:position w:val="0"/>
          <w:shd w:val="clear" w:color="auto" w:fill="auto"/>
          <w:lang w:val="de-DE" w:eastAsia="de-DE" w:bidi="de-DE"/>
        </w:rPr>
        <w:t xml:space="preserve"> und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zur Frage des Glaubens zu ver</w:t>
        <w:softHyphen/>
        <w:t xml:space="preserve">stehen. Beide waren Repräsentanten einer Zeit, die rein </w:t>
      </w:r>
      <w:r>
        <w:rPr>
          <w:i/>
          <w:iCs/>
          <w:color w:val="000000"/>
          <w:spacing w:val="0"/>
          <w:w w:val="100"/>
          <w:position w:val="0"/>
          <w:shd w:val="clear" w:color="auto" w:fill="auto"/>
          <w:lang w:val="de-DE" w:eastAsia="de-DE" w:bidi="de-DE"/>
        </w:rPr>
        <w:t>monistisch-naturwissenschaft</w:t>
        <w:softHyphen/>
        <w:t>lich, materialistisch-rationalistisch</w:t>
      </w:r>
      <w:r>
        <w:rPr>
          <w:color w:val="000000"/>
          <w:spacing w:val="0"/>
          <w:w w:val="100"/>
          <w:position w:val="0"/>
          <w:shd w:val="clear" w:color="auto" w:fill="auto"/>
          <w:lang w:val="de-DE" w:eastAsia="de-DE" w:bidi="de-DE"/>
        </w:rPr>
        <w:t xml:space="preserve"> eingestellt war. Bei beiden wurde der </w:t>
      </w:r>
      <w:r>
        <w:rPr>
          <w:i/>
          <w:iCs/>
          <w:color w:val="000000"/>
          <w:spacing w:val="0"/>
          <w:w w:val="100"/>
          <w:position w:val="0"/>
          <w:shd w:val="clear" w:color="auto" w:fill="auto"/>
          <w:lang w:val="de-DE" w:eastAsia="de-DE" w:bidi="de-DE"/>
        </w:rPr>
        <w:t>«.Wahrheits</w:t>
        <w:softHyphen/>
        <w:t>wert»</w:t>
      </w:r>
      <w:r>
        <w:rPr>
          <w:color w:val="000000"/>
          <w:spacing w:val="0"/>
          <w:w w:val="100"/>
          <w:position w:val="0"/>
          <w:shd w:val="clear" w:color="auto" w:fill="auto"/>
          <w:lang w:val="de-DE" w:eastAsia="de-DE" w:bidi="de-DE"/>
        </w:rPr>
        <w:t xml:space="preserve"> eines seelischen Vorgangs mit einem Zollstock gemessen, dessen Eichung nur für die Naturrealität, nicht aber für die geistige Jenseitigkeit gültig war. Beide waren dennoch «religiös», nur war ihr Gott, den sie anbeteten, nicht der himm</w:t>
        <w:softHyphen/>
        <w:t>lische Vater, sondern die «reale Naturwissenschaft»</w:t>
      </w:r>
      <w:r>
        <w:rPr>
          <w:color w:val="000000"/>
          <w:spacing w:val="0"/>
          <w:w w:val="100"/>
          <w:position w:val="0"/>
          <w:shd w:val="clear" w:color="auto" w:fill="auto"/>
          <w:vertAlign w:val="superscript"/>
          <w:lang w:val="de-DE" w:eastAsia="de-DE" w:bidi="de-DE"/>
        </w:rPr>
        <w:footnoteReference w:id="191"/>
      </w:r>
      <w:r>
        <w:rPr>
          <w:color w:val="000000"/>
          <w:spacing w:val="0"/>
          <w:w w:val="100"/>
          <w:position w:val="0"/>
          <w:shd w:val="clear" w:color="auto" w:fill="auto"/>
          <w:lang w:val="de-DE" w:eastAsia="de-DE" w:bidi="de-DE"/>
        </w:rPr>
        <w:t>. Und weil sie eben «Mono</w:t>
        <w:softHyphen/>
      </w:r>
      <w:r>
        <w:rPr>
          <w:color w:val="000000"/>
          <w:spacing w:val="0"/>
          <w:w w:val="100"/>
          <w:position w:val="0"/>
          <w:shd w:val="clear" w:color="auto" w:fill="auto"/>
          <w:lang w:val="de-DE" w:eastAsia="de-DE" w:bidi="de-DE"/>
        </w:rPr>
        <w:t>theisten» dieser Naturwissenschaft waren, war für sie die Welt der Jenseitigkeit, die Welt des Geistes, gleichgesetzt mit der Welt des Wahns oder der Illusion. Der Glaube dieser Zeit war eben der einseitige Glaube an die Natur. Die Natur und ihre Wissenschaft dienten aber zu dieser Zeit genau so wie der Glaube einer Reli</w:t>
        <w:softHyphen/>
        <w:t xml:space="preserve">gion </w:t>
      </w:r>
      <w:r>
        <w:rPr>
          <w:i/>
          <w:iCs/>
          <w:color w:val="000000"/>
          <w:spacing w:val="0"/>
          <w:w w:val="100"/>
          <w:position w:val="0"/>
          <w:shd w:val="clear" w:color="auto" w:fill="auto"/>
          <w:lang w:val="de-DE" w:eastAsia="de-DE" w:bidi="de-DE"/>
        </w:rPr>
        <w:t>%um Schut^ gegen die «kindliche Unsicherheit».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mächtige Vater «Natur», bei dem diese großen Naturmonotheisten in ihrer Hilflosigkeit gegen die Unsicherheit des Diesseits Schutz suchten, ist der</w:t>
        <w:softHyphen/>
        <w:t>selbe «mächtige Vater», den der Gottgläubige im Himmel sucht. Dieser «Vater Naturwissenschaft» sollte ihnen - wie Gott - mit seinem Wissen um die Natur</w:t>
        <w:softHyphen/>
        <w:t>kräfte, im besonderen um die Triebkräfte, Sicherheit und Schutz bieten gegen alle Gefahren des Diesseits.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 Glauben an die Allmacht dieses Vaters Natur könnte man mit demselben Recht als eine «Illusion», also eine «Scheinwirklichkeit», als eine «falsche Deu</w:t>
        <w:softHyphen/>
        <w:t xml:space="preserve">tung», als ein «Phantasiebild» erachten, wie es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mit dem Glauben einer Religion tat.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Welt der diesseitigen Natur und die Welt des jenseitigen Geistes sind allein nur Hörweiten. Die Verneinung und der Verzicht auf die jenseitige Geistes weit mit dem gleichzeitigen monistischen Ausharren bei der Naturwissenschaft ist genau so eine </w:t>
      </w:r>
      <w:r>
        <w:rPr>
          <w:i/>
          <w:iCs/>
          <w:color w:val="000000"/>
          <w:spacing w:val="0"/>
          <w:w w:val="100"/>
          <w:position w:val="0"/>
          <w:shd w:val="clear" w:color="auto" w:fill="auto"/>
          <w:lang w:val="de-DE" w:eastAsia="de-DE" w:bidi="de-DE"/>
        </w:rPr>
        <w:t>Halbierung der Allheit</w:t>
      </w:r>
      <w:r>
        <w:rPr>
          <w:color w:val="000000"/>
          <w:spacing w:val="0"/>
          <w:w w:val="100"/>
          <w:position w:val="0"/>
          <w:shd w:val="clear" w:color="auto" w:fill="auto"/>
          <w:lang w:val="de-DE" w:eastAsia="de-DE" w:bidi="de-DE"/>
        </w:rPr>
        <w:t xml:space="preserve"> wie die Negation der Naturwelt und das </w:t>
      </w:r>
      <w:r>
        <w:rPr>
          <w:i/>
          <w:iCs/>
          <w:color w:val="000000"/>
          <w:spacing w:val="0"/>
          <w:w w:val="100"/>
          <w:position w:val="0"/>
          <w:shd w:val="clear" w:color="auto" w:fill="auto"/>
          <w:lang w:val="de-DE" w:eastAsia="de-DE" w:bidi="de-DE"/>
        </w:rPr>
        <w:t>monistische</w:t>
      </w:r>
      <w:r>
        <w:rPr>
          <w:color w:val="000000"/>
          <w:spacing w:val="0"/>
          <w:w w:val="100"/>
          <w:position w:val="0"/>
          <w:shd w:val="clear" w:color="auto" w:fill="auto"/>
          <w:lang w:val="de-DE" w:eastAsia="de-DE" w:bidi="de-DE"/>
        </w:rPr>
        <w:t xml:space="preserve"> einseitige Verharren nur bei den Geistes Wissenschaften.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Um Mißverständnisse zu vermeiden, bemerken wir hier, daß die Schicksals</w:t>
        <w:softHyphen/>
        <w:t>psychologie in bezug auf Natur und Geist weder monistisch noch dualistisch, son</w:t>
        <w:softHyphen/>
        <w:t xml:space="preserve">dern eben </w:t>
      </w:r>
      <w:r>
        <w:rPr>
          <w:i/>
          <w:iCs/>
          <w:color w:val="000000"/>
          <w:spacing w:val="0"/>
          <w:w w:val="100"/>
          <w:position w:val="0"/>
          <w:shd w:val="clear" w:color="auto" w:fill="auto"/>
          <w:lang w:val="de-DE" w:eastAsia="de-DE" w:bidi="de-DE"/>
        </w:rPr>
        <w:t>integralistisch</w:t>
      </w:r>
      <w:r>
        <w:rPr>
          <w:color w:val="000000"/>
          <w:spacing w:val="0"/>
          <w:w w:val="100"/>
          <w:position w:val="0"/>
          <w:shd w:val="clear" w:color="auto" w:fill="auto"/>
          <w:lang w:val="de-DE" w:eastAsia="de-DE" w:bidi="de-DE"/>
        </w:rPr>
        <w:t xml:space="preserve"> denkt, d. h. sie versucht aus beiden ein Ganzes zu machen. Wir nehmen an, daß sowohl in dem Einzelmenschen wie auch im All eine höhere </w:t>
      </w:r>
      <w:r>
        <w:rPr>
          <w:i/>
          <w:iCs/>
          <w:color w:val="000000"/>
          <w:spacing w:val="0"/>
          <w:w w:val="100"/>
          <w:position w:val="0"/>
          <w:shd w:val="clear" w:color="auto" w:fill="auto"/>
          <w:lang w:val="de-DE" w:eastAsia="de-DE" w:bidi="de-DE"/>
        </w:rPr>
        <w:t>Pontifex-Instan^</w:t>
      </w:r>
      <w:r>
        <w:rPr>
          <w:color w:val="000000"/>
          <w:spacing w:val="0"/>
          <w:w w:val="100"/>
          <w:position w:val="0"/>
          <w:shd w:val="clear" w:color="auto" w:fill="auto"/>
          <w:lang w:val="de-DE" w:eastAsia="de-DE" w:bidi="de-DE"/>
        </w:rPr>
        <w:t xml:space="preserve"> waltet, die durch ihre schöpferische Macht «das Ganze» aus</w:t>
        <w:softHyphen/>
        <w:t>macht.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nennen diesen Pontifex bei den Einzelmenschen: das Ich, im Weltall: Gott.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wissenschaftliche Auseinanderhalten der Welt der Natur und der des Gei</w:t>
        <w:softHyphen/>
        <w:t>stes spricht also - im Sinne des Pontifex - nicht gegen die religiöse Auffassung, daß Gott der Schöpfer beider Welten sei. Hier muß aber die Psychologie halt- machen und die Behandlung dieser Frage der Theologie überlassen.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Schon 1944, im ersten Buch der «Schicksalsanalyse», haben wir geschrieben: «Der Schicksalsbegriff ist an sich ein irrationaler. Wenn ich dennoch durch Mittel und Methoden, die </w:t>
      </w:r>
      <w:r>
        <w:rPr>
          <w:i/>
          <w:iCs/>
          <w:color w:val="000000"/>
          <w:spacing w:val="0"/>
          <w:w w:val="100"/>
          <w:position w:val="0"/>
          <w:shd w:val="clear" w:color="auto" w:fill="auto"/>
          <w:lang w:val="de-DE" w:eastAsia="de-DE" w:bidi="de-DE"/>
        </w:rPr>
        <w:t>rational</w:t>
      </w:r>
      <w:r>
        <w:rPr>
          <w:color w:val="000000"/>
          <w:spacing w:val="0"/>
          <w:w w:val="100"/>
          <w:position w:val="0"/>
          <w:shd w:val="clear" w:color="auto" w:fill="auto"/>
          <w:lang w:val="de-DE" w:eastAsia="de-DE" w:bidi="de-DE"/>
        </w:rPr>
        <w:t xml:space="preserve"> anmuten, das Schicksal des Einzelnen zu erforschen suche, so leitet mich die Überzeugung, daß die eigentliche Aufgabe der Wissen</w:t>
        <w:softHyphen/>
        <w:t xml:space="preserve">schaft - sei sie Natur- oder Geisteswissenschaft - </w:t>
      </w:r>
      <w:r>
        <w:rPr>
          <w:i/>
          <w:iCs/>
          <w:color w:val="000000"/>
          <w:spacing w:val="0"/>
          <w:w w:val="100"/>
          <w:position w:val="0"/>
          <w:shd w:val="clear" w:color="auto" w:fill="auto"/>
          <w:lang w:val="de-DE" w:eastAsia="de-DE" w:bidi="de-DE"/>
        </w:rPr>
        <w:t>die Rationalisierung des irrationa</w:t>
        <w:softHyphen/>
        <w:t>len Unbekannten sei.</w:t>
      </w:r>
      <w:r>
        <w:rPr>
          <w:color w:val="000000"/>
          <w:spacing w:val="0"/>
          <w:w w:val="100"/>
          <w:position w:val="0"/>
          <w:shd w:val="clear" w:color="auto" w:fill="auto"/>
          <w:lang w:val="de-DE" w:eastAsia="de-DE" w:bidi="de-DE"/>
        </w:rPr>
        <w:t xml:space="preserve"> Aus dieser Auffassung der Aufgabe der Wissenschaft folgt, daß:</w:t>
      </w:r>
    </w:p>
    <w:p>
      <w:pPr>
        <w:pStyle w:val="Style22"/>
        <w:keepNext w:val="0"/>
        <w:keepLines w:val="0"/>
        <w:widowControl w:val="0"/>
        <w:numPr>
          <w:ilvl w:val="0"/>
          <w:numId w:val="55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jede wissenschaftliche Entdeckung vom irrationalen Unbewußten herrührt. Was nicht im Irrationalen wurzelt, ist keine Entdeckung, und noch mehr: ist - nach meiner Ansicht - keine Wissenschaft.</w:t>
      </w:r>
    </w:p>
    <w:p>
      <w:pPr>
        <w:pStyle w:val="Style22"/>
        <w:keepNext w:val="0"/>
        <w:keepLines w:val="0"/>
        <w:widowControl w:val="0"/>
        <w:numPr>
          <w:ilvl w:val="0"/>
          <w:numId w:val="55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Ich halte daher das Bestreben für unbegründet, die Wissenschaften </w:t>
      </w:r>
      <w:r>
        <w:rPr>
          <w:i/>
          <w:iCs/>
          <w:color w:val="000000"/>
          <w:spacing w:val="0"/>
          <w:w w:val="100"/>
          <w:position w:val="0"/>
          <w:shd w:val="clear" w:color="auto" w:fill="auto"/>
          <w:lang w:val="de-DE" w:eastAsia="de-DE" w:bidi="de-DE"/>
        </w:rPr>
        <w:t>scharf in Natur- und Geisteswissenschaften</w:t>
      </w:r>
      <w:r>
        <w:rPr>
          <w:color w:val="000000"/>
          <w:spacing w:val="0"/>
          <w:w w:val="100"/>
          <w:position w:val="0"/>
          <w:shd w:val="clear" w:color="auto" w:fill="auto"/>
          <w:lang w:val="de-DE" w:eastAsia="de-DE" w:bidi="de-DE"/>
        </w:rPr>
        <w:t xml:space="preserve"> zu trennen. Diese Arbeit sei mit dazu bestimmt, die Kluft, die zwischen Natur- und Geisteswissenschaften künstlich hergestellt worden ist, zu überbrücken</w:t>
      </w:r>
      <w:r>
        <w:rPr>
          <w:color w:val="000000"/>
          <w:spacing w:val="0"/>
          <w:w w:val="100"/>
          <w:position w:val="0"/>
          <w:shd w:val="clear" w:color="auto" w:fill="auto"/>
          <w:vertAlign w:val="superscript"/>
          <w:lang w:val="de-DE" w:eastAsia="de-DE" w:bidi="de-DE"/>
        </w:rPr>
        <w:footnoteReference w:id="192"/>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Schicksalsanalyse versucht somit die Integration von Natur und Geist und möchte als eine integrierte Disziplin von Natur- und Geisteswissenschaft fungieren.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Dieser Zielsetzung blieben wir in den Büchern, die auf die «Schicksalsanalyse» folgten, treu. In diesem höheren Sinne der Integration wurde im vorliegenden, vierten Buch der «Schicksalsanalyse» </w:t>
      </w:r>
      <w:r>
        <w:rPr>
          <w:i/>
          <w:iCs/>
          <w:color w:val="000000"/>
          <w:spacing w:val="0"/>
          <w:w w:val="100"/>
          <w:position w:val="0"/>
          <w:shd w:val="clear" w:color="auto" w:fill="auto"/>
          <w:lang w:val="de-DE" w:eastAsia="de-DE" w:bidi="de-DE"/>
        </w:rPr>
        <w:t>das Ich als Überbrücker aller Gegensätze — inbe</w:t>
        <w:softHyphen/>
        <w:t>griffen der der Dies- und Jenseitigkeit -</w:t>
      </w:r>
      <w:r>
        <w:rPr>
          <w:color w:val="000000"/>
          <w:spacing w:val="0"/>
          <w:w w:val="100"/>
          <w:position w:val="0"/>
          <w:shd w:val="clear" w:color="auto" w:fill="auto"/>
          <w:lang w:val="de-DE" w:eastAsia="de-DE" w:bidi="de-DE"/>
        </w:rPr>
        <w:t xml:space="preserve"> theoretisch gesetzt und empirisch geprüft.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die Kluft zwischen der Realität der diesseitigen Naturwelt und der Realität der jenseitigen Geisteswelt eben durch das transzendierende, integrierende und partizipierende Ich als Pontifex oppositorum überbrückt. Wir nehmen eine besondere transzendierende Ich-Funktion an, einen seelischen Überstieg, der von dem nämlichen Ich, welches sich in der Diesseitigkeit der Naturwirklichkeit be</w:t>
        <w:softHyphen/>
        <w:t xml:space="preserve">wegt, nach der Jenseitigkeit der natürlichen Realität strebt, und nennen sie: </w:t>
      </w:r>
      <w:r>
        <w:rPr>
          <w:i/>
          <w:iCs/>
          <w:color w:val="000000"/>
          <w:spacing w:val="0"/>
          <w:w w:val="100"/>
          <w:position w:val="0"/>
          <w:shd w:val="clear" w:color="auto" w:fill="auto"/>
          <w:lang w:val="de-DE" w:eastAsia="de-DE" w:bidi="de-DE"/>
        </w:rPr>
        <w:t>Glaubensfunktion.</w:t>
      </w:r>
    </w:p>
    <w:p>
      <w:pPr>
        <w:pStyle w:val="Style22"/>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Und nun können wir zu der Besprechung der Beziehung zwischen dem Wahn und dem Glauben zurückkehren.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Ich-Analyse sind die Unterschiede zwischen Wahn- und Glau</w:t>
        <w:softHyphen/>
        <w:t>bensfunktion im folgenden zu bestimmen:</w:t>
      </w:r>
    </w:p>
    <w:p>
      <w:pPr>
        <w:pStyle w:val="Style22"/>
        <w:keepNext w:val="0"/>
        <w:keepLines w:val="0"/>
        <w:widowControl w:val="0"/>
        <w:numPr>
          <w:ilvl w:val="0"/>
          <w:numId w:val="557"/>
        </w:numPr>
        <w:shd w:val="clear" w:color="auto" w:fill="auto"/>
        <w:tabs>
          <w:tab w:pos="615" w:val="left"/>
        </w:tabs>
        <w:bidi w:val="0"/>
        <w:spacing w:line="240" w:lineRule="auto"/>
        <w:ind w:left="0" w:firstLine="360"/>
        <w:jc w:val="left"/>
      </w:pPr>
      <w:r>
        <w:rPr>
          <w:color w:val="000000"/>
          <w:spacing w:val="0"/>
          <w:w w:val="100"/>
          <w:position w:val="0"/>
          <w:shd w:val="clear" w:color="auto" w:fill="auto"/>
          <w:lang w:val="de-DE" w:eastAsia="de-DE" w:bidi="de-DE"/>
        </w:rPr>
        <w:t xml:space="preserve">In bezug auf die </w:t>
      </w:r>
      <w:r>
        <w:rPr>
          <w:i/>
          <w:iCs/>
          <w:color w:val="000000"/>
          <w:spacing w:val="0"/>
          <w:w w:val="100"/>
          <w:position w:val="0"/>
          <w:shd w:val="clear" w:color="auto" w:fill="auto"/>
          <w:lang w:val="de-DE" w:eastAsia="de-DE" w:bidi="de-DE"/>
        </w:rPr>
        <w:t>Machtübertragung</w:t>
      </w:r>
      <w:r>
        <w:rPr>
          <w:color w:val="000000"/>
          <w:spacing w:val="0"/>
          <w:w w:val="100"/>
          <w:position w:val="0"/>
          <w:shd w:val="clear" w:color="auto" w:fill="auto"/>
          <w:lang w:val="de-DE" w:eastAsia="de-DE" w:bidi="de-DE"/>
        </w:rPr>
        <w:t xml:space="preserve"> stellen wir fest:</w:t>
      </w:r>
    </w:p>
    <w:p>
      <w:pPr>
        <w:pStyle w:val="Style22"/>
        <w:keepNext w:val="0"/>
        <w:keepLines w:val="0"/>
        <w:widowControl w:val="0"/>
        <w:numPr>
          <w:ilvl w:val="0"/>
          <w:numId w:val="559"/>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 xml:space="preserve">Bei der </w:t>
      </w:r>
      <w:r>
        <w:rPr>
          <w:i/>
          <w:iCs/>
          <w:color w:val="000000"/>
          <w:spacing w:val="0"/>
          <w:w w:val="100"/>
          <w:position w:val="0"/>
          <w:shd w:val="clear" w:color="auto" w:fill="auto"/>
          <w:lang w:val="de-DE" w:eastAsia="de-DE" w:bidi="de-DE"/>
        </w:rPr>
        <w:t>Wahnfunktion</w:t>
      </w:r>
      <w:r>
        <w:rPr>
          <w:color w:val="000000"/>
          <w:spacing w:val="0"/>
          <w:w w:val="100"/>
          <w:position w:val="0"/>
          <w:shd w:val="clear" w:color="auto" w:fill="auto"/>
          <w:lang w:val="de-DE" w:eastAsia="de-DE" w:bidi="de-DE"/>
        </w:rPr>
        <w:t xml:space="preserve"> erweitert das Ich entweder sein eigenes persönliches Machtfeld oder das einer Umweltperson ins Grenzenlose. Das Wahnobjekt als Träger der Allmacht weist also stets eine </w:t>
      </w:r>
      <w:r>
        <w:rPr>
          <w:i/>
          <w:iCs/>
          <w:color w:val="000000"/>
          <w:spacing w:val="0"/>
          <w:w w:val="100"/>
          <w:position w:val="0"/>
          <w:shd w:val="clear" w:color="auto" w:fill="auto"/>
          <w:lang w:val="de-DE" w:eastAsia="de-DE" w:bidi="de-DE"/>
        </w:rPr>
        <w:t>persönliche</w:t>
      </w:r>
      <w:r>
        <w:rPr>
          <w:color w:val="000000"/>
          <w:spacing w:val="0"/>
          <w:w w:val="100"/>
          <w:position w:val="0"/>
          <w:shd w:val="clear" w:color="auto" w:fill="auto"/>
          <w:lang w:val="de-DE" w:eastAsia="de-DE" w:bidi="de-DE"/>
        </w:rPr>
        <w:t xml:space="preserve"> Note auf. </w:t>
      </w:r>
      <w:r>
        <w:rPr>
          <w:i/>
          <w:iCs/>
          <w:color w:val="000000"/>
          <w:spacing w:val="0"/>
          <w:w w:val="100"/>
          <w:position w:val="0"/>
          <w:shd w:val="clear" w:color="auto" w:fill="auto"/>
          <w:lang w:val="de-DE" w:eastAsia="de-DE" w:bidi="de-DE"/>
        </w:rPr>
        <w:t>Die Wahnobjekte er</w:t>
        <w:softHyphen/>
        <w:t>tragen aber nie diese A llmacht.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inflative Paranoide</w:t>
      </w:r>
      <w:r>
        <w:rPr>
          <w:color w:val="000000"/>
          <w:spacing w:val="0"/>
          <w:w w:val="100"/>
          <w:position w:val="0"/>
          <w:shd w:val="clear" w:color="auto" w:fill="auto"/>
          <w:lang w:val="de-DE" w:eastAsia="de-DE" w:bidi="de-DE"/>
        </w:rPr>
        <w:t xml:space="preserve"> wähnt sich im Besitz der Allmacht, die in der Tat nicht er persönlich, sondern ein Kollektivum oder eine überpersönliche Instanz (Gott, Christus) innehat. Der </w:t>
      </w:r>
      <w:r>
        <w:rPr>
          <w:i/>
          <w:iCs/>
          <w:color w:val="000000"/>
          <w:spacing w:val="0"/>
          <w:w w:val="100"/>
          <w:position w:val="0"/>
          <w:shd w:val="clear" w:color="auto" w:fill="auto"/>
          <w:lang w:val="de-DE" w:eastAsia="de-DE" w:bidi="de-DE"/>
        </w:rPr>
        <w:t>projektive Paranoide</w:t>
      </w:r>
      <w:r>
        <w:rPr>
          <w:color w:val="000000"/>
          <w:spacing w:val="0"/>
          <w:w w:val="100"/>
          <w:position w:val="0"/>
          <w:shd w:val="clear" w:color="auto" w:fill="auto"/>
          <w:lang w:val="de-DE" w:eastAsia="de-DE" w:bidi="de-DE"/>
        </w:rPr>
        <w:t xml:space="preserve"> erweitert stets die Macht einer Umwelt</w:t>
        <w:softHyphen/>
        <w:t xml:space="preserve">person oder einer Gruppe von Menschen, die diese Allmacht in der Wirklichkeit nicht besitzen. In der </w:t>
      </w:r>
      <w:r>
        <w:rPr>
          <w:i/>
          <w:iCs/>
          <w:color w:val="000000"/>
          <w:spacing w:val="0"/>
          <w:w w:val="100"/>
          <w:position w:val="0"/>
          <w:shd w:val="clear" w:color="auto" w:fill="auto"/>
          <w:lang w:val="de-DE" w:eastAsia="de-DE" w:bidi="de-DE"/>
        </w:rPr>
        <w:t>Melancholie</w:t>
      </w:r>
      <w:r>
        <w:rPr>
          <w:color w:val="000000"/>
          <w:spacing w:val="0"/>
          <w:w w:val="100"/>
          <w:position w:val="0"/>
          <w:shd w:val="clear" w:color="auto" w:fill="auto"/>
          <w:lang w:val="de-DE" w:eastAsia="de-DE" w:bidi="de-DE"/>
        </w:rPr>
        <w:t xml:space="preserve"> übernimmt die Person durch den Versündigungs</w:t>
        <w:softHyphen/>
        <w:t xml:space="preserve">wahn eine </w:t>
      </w:r>
      <w:r>
        <w:rPr>
          <w:i/>
          <w:iCs/>
          <w:color w:val="000000"/>
          <w:spacing w:val="0"/>
          <w:w w:val="100"/>
          <w:position w:val="0"/>
          <w:shd w:val="clear" w:color="auto" w:fill="auto"/>
          <w:lang w:val="de-DE" w:eastAsia="de-DE" w:bidi="de-DE"/>
        </w:rPr>
        <w:t>Allschuld,</w:t>
      </w:r>
      <w:r>
        <w:rPr>
          <w:color w:val="000000"/>
          <w:spacing w:val="0"/>
          <w:w w:val="100"/>
          <w:position w:val="0"/>
          <w:shd w:val="clear" w:color="auto" w:fill="auto"/>
          <w:lang w:val="de-DE" w:eastAsia="de-DE" w:bidi="de-DE"/>
        </w:rPr>
        <w:t xml:space="preserve"> die ebenfalls nur eine besondere Art von Allmacht repräsen</w:t>
        <w:softHyphen/>
        <w:t xml:space="preserve">tiert, denn die «allmächtige» Schuld, die sie trägt, könnte nur dann wirklich sein, wenn sie in der Tat allmächtig wäre. So beschuldigen sich Melancholiker, daß </w:t>
      </w:r>
      <w:r>
        <w:rPr>
          <w:i/>
          <w:iCs/>
          <w:color w:val="000000"/>
          <w:spacing w:val="0"/>
          <w:w w:val="100"/>
          <w:position w:val="0"/>
          <w:shd w:val="clear" w:color="auto" w:fill="auto"/>
          <w:lang w:val="de-DE" w:eastAsia="de-DE" w:bidi="de-DE"/>
        </w:rPr>
        <w:t xml:space="preserve">sie </w:t>
      </w:r>
      <w:r>
        <w:rPr>
          <w:color w:val="000000"/>
          <w:spacing w:val="0"/>
          <w:w w:val="100"/>
          <w:position w:val="0"/>
          <w:shd w:val="clear" w:color="auto" w:fill="auto"/>
          <w:lang w:val="de-DE" w:eastAsia="de-DE" w:bidi="de-DE"/>
        </w:rPr>
        <w:t>den Krieg, den Untergang der Welt, den Tod oder Selbstmord eines anderen Menschen verursacht hätten. Ihre Allschuld ist eine negative, d. h. gegen die eigene Person gerichtete moralisch-masochistische Allmacht.</w:t>
      </w:r>
    </w:p>
    <w:p>
      <w:pPr>
        <w:pStyle w:val="Style22"/>
        <w:keepNext w:val="0"/>
        <w:keepLines w:val="0"/>
        <w:widowControl w:val="0"/>
        <w:numPr>
          <w:ilvl w:val="0"/>
          <w:numId w:val="559"/>
        </w:numPr>
        <w:shd w:val="clear" w:color="auto" w:fill="auto"/>
        <w:tabs>
          <w:tab w:pos="620" w:val="left"/>
        </w:tabs>
        <w:bidi w:val="0"/>
        <w:spacing w:line="240" w:lineRule="auto"/>
        <w:ind w:left="0" w:firstLine="360"/>
        <w:jc w:val="left"/>
        <w:sectPr>
          <w:headerReference w:type="default" r:id="rId271"/>
          <w:footerReference w:type="default" r:id="rId272"/>
          <w:headerReference w:type="even" r:id="rId273"/>
          <w:footerReference w:type="even" r:id="rId274"/>
          <w:headerReference w:type="first" r:id="rId275"/>
          <w:footerReference w:type="first" r:id="rId276"/>
          <w:footnotePr>
            <w:pos w:val="pageBottom"/>
            <w:numFmt w:val="decimal"/>
            <w:numRestart w:val="continuous"/>
            <w15:footnoteColumns w:val="1"/>
          </w:footnotePr>
          <w:pgSz w:w="12240" w:h="15840"/>
          <w:pgMar w:top="1587" w:left="1947" w:right="1947" w:bottom="2599" w:header="0" w:footer="3" w:gutter="852"/>
          <w:cols w:space="720"/>
          <w:noEndnote/>
          <w:titlePg/>
          <w:rtlGutter/>
          <w:docGrid w:linePitch="360"/>
        </w:sectPr>
      </w:pPr>
      <w:r>
        <w:rPr>
          <w:color w:val="000000"/>
          <w:spacing w:val="0"/>
          <w:w w:val="100"/>
          <w:position w:val="0"/>
          <w:shd w:val="clear" w:color="auto" w:fill="auto"/>
          <w:lang w:val="de-DE" w:eastAsia="de-DE" w:bidi="de-DE"/>
        </w:rPr>
        <w:t xml:space="preserve">Bei der </w:t>
      </w:r>
      <w:r>
        <w:rPr>
          <w:i/>
          <w:iCs/>
          <w:color w:val="000000"/>
          <w:spacing w:val="0"/>
          <w:w w:val="100"/>
          <w:position w:val="0"/>
          <w:shd w:val="clear" w:color="auto" w:fill="auto"/>
          <w:lang w:val="de-DE" w:eastAsia="de-DE" w:bidi="de-DE"/>
        </w:rPr>
        <w:t>Glaubensfunktion</w:t>
      </w:r>
      <w:r>
        <w:rPr>
          <w:color w:val="000000"/>
          <w:spacing w:val="0"/>
          <w:w w:val="100"/>
          <w:position w:val="0"/>
          <w:shd w:val="clear" w:color="auto" w:fill="auto"/>
          <w:lang w:val="de-DE" w:eastAsia="de-DE" w:bidi="de-DE"/>
        </w:rPr>
        <w:t xml:space="preserve"> ist die Machtübertragung eine völlig andere. Das Ich der Gläubigen eröffnet sich nach der Richtung des geistigen Jenseits. </w:t>
      </w:r>
      <w:r>
        <w:rPr>
          <w:i/>
          <w:iCs/>
          <w:color w:val="000000"/>
          <w:spacing w:val="0"/>
          <w:w w:val="100"/>
          <w:position w:val="0"/>
          <w:shd w:val="clear" w:color="auto" w:fill="auto"/>
          <w:lang w:val="de-DE" w:eastAsia="de-DE" w:bidi="de-DE"/>
        </w:rPr>
        <w:t>Das Ich transzendiert z»ni Geist.</w:t>
      </w:r>
      <w:r>
        <w:rPr>
          <w:color w:val="000000"/>
          <w:spacing w:val="0"/>
          <w:w w:val="100"/>
          <w:position w:val="0"/>
          <w:shd w:val="clear" w:color="auto" w:fill="auto"/>
          <w:lang w:val="de-DE" w:eastAsia="de-DE" w:bidi="de-DE"/>
        </w:rPr>
        <w:t xml:space="preserve"> Es entsteht im Ich eine «apertura ad coelum», durch die das Ich zu übersteigen vermag und die gefahrbringende Allmacht auf eine jen</w:t>
        <w:softHyphen/>
        <w:t xml:space="preserve">seitige oberste Instanz - auf den Geist - überträgt, der die Allmacht </w:t>
      </w:r>
      <w:r>
        <w:rPr>
          <w:i/>
          <w:iCs/>
          <w:color w:val="000000"/>
          <w:spacing w:val="0"/>
          <w:w w:val="100"/>
          <w:position w:val="0"/>
          <w:shd w:val="clear" w:color="auto" w:fill="auto"/>
          <w:lang w:val="de-DE" w:eastAsia="de-DE" w:bidi="de-DE"/>
        </w:rPr>
        <w:t xml:space="preserve">erträgt. Von </w:t>
      </w:r>
      <w:r>
        <w:rPr>
          <w:color w:val="000000"/>
          <w:spacing w:val="0"/>
          <w:w w:val="100"/>
          <w:position w:val="0"/>
          <w:shd w:val="clear" w:color="auto" w:fill="auto"/>
          <w:lang w:val="de-DE" w:eastAsia="de-DE" w:bidi="de-DE"/>
        </w:rPr>
        <w:t>nun an läßt sich das Ich von diesem allmächtigen Geist führen. Von dieser jensei</w:t>
        <w:softHyphen/>
        <w:t>tigen Instanz erhält das Ich einen Teil der übertragenen Allmacht zurück. Mit diesem persönlichen Machtteil hat das Ich eine persönliche Aufgabe und Verant</w:t>
        <w:softHyphen/>
        <w:t>wortung übernommen, die es nun ein Leben lang zu tragen hat.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SchicZal ist eben die Übernahme einer Aufgabe mit derpersöelichee VenMiA^orAmg. </w:t>
      </w:r>
      <w:r>
        <w:rPr>
          <w:color w:val="000000"/>
          <w:spacing w:val="0"/>
          <w:w w:val="100"/>
          <w:position w:val="0"/>
          <w:shd w:val="clear" w:color="auto" w:fill="auto"/>
          <w:lang w:val="de-DE" w:eastAsia="de-DE" w:bidi="de-DE"/>
        </w:rPr>
        <w:t>( Guardidz'.)</w:t>
      </w:r>
    </w:p>
    <w:p>
      <w:pPr>
        <w:pStyle w:val="Style22"/>
        <w:keepNext w:val="0"/>
        <w:keepLines w:val="0"/>
        <w:widowControl w:val="0"/>
        <w:shd w:val="clear" w:color="auto" w:fill="auto"/>
        <w:bidi w:val="0"/>
        <w:spacing w:line="223" w:lineRule="auto"/>
        <w:ind w:left="0" w:firstLine="360"/>
        <w:jc w:val="left"/>
      </w:pPr>
      <w:r>
        <w:rPr>
          <w:color w:val="000000"/>
          <w:spacing w:val="0"/>
          <w:w w:val="100"/>
          <w:position w:val="0"/>
          <w:sz w:val="24"/>
          <w:szCs w:val="24"/>
          <w:shd w:val="clear" w:color="auto" w:fill="auto"/>
          <w:lang w:val="de-DE" w:eastAsia="de-DE" w:bidi="de-DE"/>
        </w:rPr>
        <w:t xml:space="preserve">II. In </w:t>
      </w:r>
      <w:r>
        <w:rPr>
          <w:color w:val="000000"/>
          <w:spacing w:val="0"/>
          <w:w w:val="100"/>
          <w:position w:val="0"/>
          <w:shd w:val="clear" w:color="auto" w:fill="auto"/>
          <w:lang w:val="de-DE" w:eastAsia="de-DE" w:bidi="de-DE"/>
        </w:rPr>
        <w:t xml:space="preserve">bezug auf die </w:t>
      </w:r>
      <w:r>
        <w:rPr>
          <w:i/>
          <w:iCs/>
          <w:color w:val="000000"/>
          <w:spacing w:val="0"/>
          <w:w w:val="100"/>
          <w:position w:val="0"/>
          <w:shd w:val="clear" w:color="auto" w:fill="auto"/>
          <w:lang w:val="de-DE" w:eastAsia="de-DE" w:bidi="de-DE"/>
        </w:rPr>
        <w:t>PuAi</w:t>
      </w:r>
      <w:r>
        <w:rPr>
          <w:i/>
          <w:iCs/>
          <w:color w:val="000000"/>
          <w:spacing w:val="0"/>
          <w:w w:val="100"/>
          <w:position w:val="0"/>
          <w:shd w:val="clear" w:color="auto" w:fill="auto"/>
          <w:vertAlign w:val="superscript"/>
          <w:lang w:val="de-DE" w:eastAsia="de-DE" w:bidi="de-DE"/>
        </w:rPr>
        <w:t>,</w:t>
      </w:r>
      <w:r>
        <w:rPr>
          <w:i/>
          <w:iCs/>
          <w:color w:val="000000"/>
          <w:spacing w:val="0"/>
          <w:w w:val="100"/>
          <w:position w:val="0"/>
          <w:shd w:val="clear" w:color="auto" w:fill="auto"/>
          <w:lang w:val="de-DE" w:eastAsia="de-DE" w:bidi="de-DE"/>
        </w:rPr>
        <w:t>zipethonswe'ise</w:t>
      </w:r>
      <w:r>
        <w:rPr>
          <w:color w:val="000000"/>
          <w:spacing w:val="0"/>
          <w:w w:val="100"/>
          <w:position w:val="0"/>
          <w:shd w:val="clear" w:color="auto" w:fill="auto"/>
          <w:lang w:val="de-DE" w:eastAsia="de-DE" w:bidi="de-DE"/>
        </w:rPr>
        <w:t xml:space="preserve"> sehen wir zwischen dem Wahn und dem Glauben folgenden Unterschied: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z w:val="24"/>
          <w:szCs w:val="24"/>
          <w:shd w:val="clear" w:color="auto" w:fill="auto"/>
          <w:lang w:val="de-DE" w:eastAsia="de-DE" w:bidi="de-DE"/>
        </w:rPr>
        <w:t xml:space="preserve">a) </w:t>
      </w:r>
      <w:r>
        <w:rPr>
          <w:color w:val="000000"/>
          <w:spacing w:val="0"/>
          <w:w w:val="100"/>
          <w:position w:val="0"/>
          <w:shd w:val="clear" w:color="auto" w:fill="auto"/>
          <w:lang w:val="de-DE" w:eastAsia="de-DE" w:bidi="de-DE"/>
        </w:rPr>
        <w:t>Die Partizipation bei der W'abnbz'ldun</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 xml:space="preserve">t ist mit einem Objekt gebildet, mit dem die Person n/ezmals wirklich eins undg/eich rein </w:t>
      </w:r>
      <w:r>
        <w:rPr>
          <w:smallCaps/>
          <w:color w:val="000000"/>
          <w:spacing w:val="0"/>
          <w:w w:val="100"/>
          <w:position w:val="0"/>
          <w:shd w:val="clear" w:color="auto" w:fill="auto"/>
          <w:lang w:val="de-DE" w:eastAsia="de-DE" w:bidi="de-DE"/>
        </w:rPr>
        <w:t>Cu»».</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Partizipation</w:t>
      </w:r>
      <w:r>
        <w:rPr>
          <w:color w:val="000000"/>
          <w:spacing w:val="0"/>
          <w:w w:val="100"/>
          <w:position w:val="0"/>
          <w:shd w:val="clear" w:color="auto" w:fill="auto"/>
          <w:lang w:val="de-DE" w:eastAsia="de-DE" w:bidi="de-DE"/>
        </w:rPr>
        <w:t xml:space="preserve"> irt also </w:t>
      </w:r>
      <w:r>
        <w:rPr>
          <w:i/>
          <w:iCs/>
          <w:color w:val="000000"/>
          <w:spacing w:val="0"/>
          <w:w w:val="100"/>
          <w:position w:val="0"/>
          <w:shd w:val="clear" w:color="auto" w:fill="auto"/>
          <w:lang w:val="de-DE" w:eastAsia="de-DE" w:bidi="de-DE"/>
        </w:rPr>
        <w:t>stets eine TrugdrAfipaion.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projektiv Paranoide</w:t>
      </w:r>
      <w:r>
        <w:rPr>
          <w:color w:val="000000"/>
          <w:spacing w:val="0"/>
          <w:w w:val="100"/>
          <w:position w:val="0"/>
          <w:shd w:val="clear" w:color="auto" w:fill="auto"/>
          <w:lang w:val="de-DE" w:eastAsia="de-DE" w:bidi="de-DE"/>
        </w:rPr>
        <w:t xml:space="preserve"> hält eine Partizipatihnsbeziehung mit den Umweltpersonen aufrecht, die ihn beeinträchtigen, beschuldigen, ver</w:t>
        <w:softHyphen/>
        <w:t xml:space="preserve">folgen. Der </w:t>
      </w:r>
      <w:r>
        <w:rPr>
          <w:smallCaps/>
          <w:color w:val="000000"/>
          <w:spacing w:val="0"/>
          <w:w w:val="100"/>
          <w:position w:val="0"/>
          <w:shd w:val="clear" w:color="auto" w:fill="auto"/>
          <w:lang w:val="de-DE" w:eastAsia="de-DE" w:bidi="de-DE"/>
        </w:rPr>
        <w:t xml:space="preserve">z'»/^/^ </w:t>
      </w:r>
      <w:r>
        <w:rPr>
          <w:i/>
          <w:iCs/>
          <w:color w:val="000000"/>
          <w:spacing w:val="0"/>
          <w:w w:val="100"/>
          <w:position w:val="0"/>
          <w:shd w:val="clear" w:color="auto" w:fill="auto"/>
          <w:lang w:val="de-DE" w:eastAsia="de-DE" w:bidi="de-DE"/>
        </w:rPr>
        <w:t>Paranoide</w:t>
      </w:r>
      <w:r>
        <w:rPr>
          <w:color w:val="000000"/>
          <w:spacing w:val="0"/>
          <w:w w:val="100"/>
          <w:position w:val="0"/>
          <w:shd w:val="clear" w:color="auto" w:fill="auto"/>
          <w:lang w:val="de-DE" w:eastAsia="de-DE" w:bidi="de-DE"/>
        </w:rPr>
        <w:t xml:space="preserve"> fühlt sich im Größenwahn mit einer «Größe» eins und gleich, die nicht existiert; in der Erotomanie fühlt er sich hermaphroditisch vollkommen, wobei diese Vollkommenheit reine Einbildung ist. Der .Me/u»chhZiCer setzt sich in seinem «Alls«hu/ld»-Wahn zu Personen in Beziehung, für deren Schicksale er eine Schuld trägt, die gar nicht vorhanden ist.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Partizipationen von Wahnkranken sind also nicht nur darum falsch, weil die Objekte, mit denen der WahnCranCe eins sein möchte, des öfteren überhaupt nicht existieren, sondern im besonderen weil die seelische Partizipation an sich stets eine /ze</w:t>
      </w:r>
      <w:r>
        <w:rPr>
          <w:color w:val="000000"/>
          <w:spacing w:val="0"/>
          <w:w w:val="100"/>
          <w:position w:val="0"/>
          <w:shd w:val="clear" w:color="auto" w:fill="auto"/>
          <w:vertAlign w:val="subscript"/>
          <w:lang w:val="de-DE" w:eastAsia="de-DE" w:bidi="de-DE"/>
        </w:rPr>
        <w:t>l</w:t>
      </w:r>
      <w:r>
        <w:rPr>
          <w:color w:val="000000"/>
          <w:spacing w:val="0"/>
          <w:w w:val="100"/>
          <w:position w:val="0"/>
          <w:shd w:val="clear" w:color="auto" w:fill="auto"/>
          <w:lang w:val="de-DE" w:eastAsia="de-DE" w:bidi="de-DE"/>
        </w:rPr>
        <w:t xml:space="preserve">guezve ist. Wir nennen sie </w:t>
      </w:r>
      <w:r>
        <w:rPr>
          <w:i/>
          <w:iCs/>
          <w:color w:val="000000"/>
          <w:spacing w:val="0"/>
          <w:w w:val="100"/>
          <w:position w:val="0"/>
          <w:shd w:val="clear" w:color="auto" w:fill="auto"/>
          <w:lang w:val="de-DE" w:eastAsia="de-DE" w:bidi="de-DE"/>
        </w:rPr>
        <w:t>«Triigpartizipaoionenv.</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bj Der GZazzbe ermöglicht durch die Transzendenz des Ichs dem Gläubigen, mit dem Glaubensobjekt immerfort eins und zusammen zu sein. Der Gläubige lebt in einer .ph/z't'zden, </w:t>
      </w:r>
      <w:r>
        <w:rPr>
          <w:i/>
          <w:iCs/>
          <w:color w:val="000000"/>
          <w:spacing w:val="0"/>
          <w:w w:val="100"/>
          <w:position w:val="0"/>
          <w:shd w:val="clear" w:color="auto" w:fill="auto"/>
          <w:lang w:val="de-DE" w:eastAsia="de-DE" w:bidi="de-DE"/>
        </w:rPr>
        <w:t>ununterbrochenen</w:t>
      </w:r>
      <w:r>
        <w:rPr>
          <w:color w:val="000000"/>
          <w:spacing w:val="0"/>
          <w:w w:val="100"/>
          <w:position w:val="0"/>
          <w:shd w:val="clear" w:color="auto" w:fill="auto"/>
          <w:lang w:val="de-DE" w:eastAsia="de-DE" w:bidi="de-DE"/>
        </w:rPr>
        <w:t xml:space="preserve"> Geborgenheit mit dem Glaubensobjekt, auf das er die Allmacht überträgt und von dem er sich Tag und Nacht führen läßt. Die Weise des Einsseins und des Zusammenseins mit dem Allmachtsobjekt ist in der Glaubensfunktihn eine phsitzVe psr/z?zps/^zh pere/z/zis. Der Gläubige kann in der Tat mit dem Allmächtigen stets ununterbrochen zusammen sein; in der Früh, wenn er aufsteht, am Tag, wenn er auf der Straße geht, bei der Arbeit, während er sich sein Brot verdient, und am Abend, wenn er schlafen geht.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Möglichkeit des Einsseins und Zusammenseins, des Geführtseins und des Geborgenseins in Ewigkeit gibt es nur in der mystischen Partizipation der Primitiven, der Kleinkinder und der Gläubigen. Aber nur diese Weise der ewigen Vereinigung durch Transzendieren des Ichs entspricht dem ursprüng</w:t>
        <w:softHyphen/>
        <w:t>lichen Drang zur Partizipation. Da der Mensch in seiner heutigen Kultur und Zivilisation die primitive Form der mystischen Partizipation mit den Totem</w:t>
        <w:softHyphen/>
        <w:t>ahnen, Totemtieren und Totempflanzen nicht zu verwirklichen vermag; da ferner die embryonale und Säuglingsform der Dualunion mit der Mutter im späteren Leben ebenfalls unmöglich ist, gibt es für den Kulturmenschen nur eine mystische Pareizipaeionsweise, die den Urdrang zum ewiglichen, ununterbrochenen Eins</w:t>
        <w:softHyphen/>
        <w:t xml:space="preserve">sein zu befriedigen vermag, und diese </w:t>
      </w:r>
      <w:r>
        <w:rPr>
          <w:color w:val="000000"/>
          <w:spacing w:val="0"/>
          <w:w w:val="100"/>
          <w:position w:val="0"/>
          <w:sz w:val="24"/>
          <w:szCs w:val="24"/>
          <w:shd w:val="clear" w:color="auto" w:fill="auto"/>
          <w:lang w:val="de-DE" w:eastAsia="de-DE" w:bidi="de-DE"/>
        </w:rPr>
        <w:t xml:space="preserve">ist: </w:t>
      </w: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Glauben/f^tnlceihn.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ausgeführten Unterschiede in bezug auf die Art der Machtübertragung und der Partizipation begründen unsere Auffassung, nach der die </w:t>
      </w:r>
      <w:r>
        <w:rPr>
          <w:i/>
          <w:iCs/>
          <w:color w:val="000000"/>
          <w:spacing w:val="0"/>
          <w:w w:val="100"/>
          <w:position w:val="0"/>
          <w:shd w:val="clear" w:color="auto" w:fill="auto"/>
          <w:lang w:val="de-DE" w:eastAsia="de-DE" w:bidi="de-DE"/>
        </w:rPr>
        <w:t>GSauben/funCctihn mit</w:t>
      </w:r>
      <w:r>
        <w:rPr>
          <w:color w:val="000000"/>
          <w:spacing w:val="0"/>
          <w:w w:val="100"/>
          <w:position w:val="0"/>
          <w:shd w:val="clear" w:color="auto" w:fill="auto"/>
          <w:lang w:val="de-DE" w:eastAsia="de-DE" w:bidi="de-DE"/>
        </w:rPr>
        <w:t xml:space="preserve"> der W’’ubnt’z7dz//z</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t nzC•hes gzz tun hat, ja sogar dann nicht, wenn der Wahnkranke re/itzöse Wahnformen bildet. Der Unterschied zwischen dem Wahn und dem Glau</w:t>
        <w:softHyphen/>
        <w:t>ben ist u. E. ein absoluter.</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513</w:t>
      </w:r>
    </w:p>
    <w:p>
      <w:pPr>
        <w:pStyle w:val="Style12"/>
        <w:keepNext w:val="0"/>
        <w:keepLines w:val="0"/>
        <w:widowControl w:val="0"/>
        <w:shd w:val="clear" w:color="auto" w:fill="auto"/>
        <w:tabs>
          <w:tab w:pos="288" w:val="left"/>
        </w:tabs>
        <w:bidi w:val="0"/>
        <w:spacing w:line="240" w:lineRule="auto"/>
        <w:ind w:left="0" w:firstLine="0"/>
        <w:jc w:val="left"/>
        <w:sectPr>
          <w:headerReference w:type="default" r:id="rId277"/>
          <w:footerReference w:type="default" r:id="rId278"/>
          <w:headerReference w:type="even" r:id="rId279"/>
          <w:footerReference w:type="even" r:id="rId280"/>
          <w:footnotePr>
            <w:pos w:val="pageBottom"/>
            <w:numFmt w:val="decimal"/>
            <w:numRestart w:val="continuous"/>
            <w15:footnoteColumns w:val="1"/>
          </w:footnotePr>
          <w:pgSz w:w="12240" w:h="15840"/>
          <w:pgMar w:top="1587" w:left="1947" w:right="1947" w:bottom="2599" w:header="1159" w:footer="2171" w:gutter="852"/>
          <w:pgNumType w:start="255"/>
          <w:cols w:space="720"/>
          <w:noEndnote/>
          <w:rtlGutter/>
          <w:docGrid w:linePitch="360"/>
        </w:sectPr>
      </w:pPr>
      <w:r>
        <w:rPr>
          <w:color w:val="000000"/>
          <w:spacing w:val="0"/>
          <w:w w:val="100"/>
          <w:position w:val="0"/>
          <w:shd w:val="clear" w:color="auto" w:fill="auto"/>
          <w:lang w:val="de-DE" w:eastAsia="de-DE" w:bidi="de-DE"/>
        </w:rPr>
        <w:t>33</w:t>
        <w:tab/>
      </w:r>
      <w:r>
        <w:rPr>
          <w:b/>
          <w:bCs/>
          <w:color w:val="000000"/>
          <w:spacing w:val="0"/>
          <w:w w:val="100"/>
          <w:position w:val="0"/>
          <w:sz w:val="12"/>
          <w:szCs w:val="12"/>
          <w:shd w:val="clear" w:color="auto" w:fill="auto"/>
          <w:lang w:val="de-DE" w:eastAsia="de-DE" w:bidi="de-DE"/>
        </w:rPr>
        <w:t xml:space="preserve">Szondi, </w:t>
      </w:r>
      <w:r>
        <w:rPr>
          <w:color w:val="000000"/>
          <w:spacing w:val="0"/>
          <w:w w:val="100"/>
          <w:position w:val="0"/>
          <w:shd w:val="clear" w:color="auto" w:fill="auto"/>
          <w:lang w:val="de-DE" w:eastAsia="de-DE" w:bidi="de-DE"/>
        </w:rPr>
        <w:t>Ich-Analysc</w:t>
      </w:r>
    </w:p>
    <w:p>
      <w:pPr>
        <w:pStyle w:val="Style25"/>
        <w:keepNext/>
        <w:keepLines/>
        <w:widowControl w:val="0"/>
        <w:shd w:val="clear" w:color="auto" w:fill="auto"/>
        <w:bidi w:val="0"/>
        <w:spacing w:line="240" w:lineRule="auto"/>
        <w:ind w:left="0" w:firstLine="0"/>
        <w:jc w:val="left"/>
      </w:pPr>
      <w:bookmarkStart w:id="46" w:name="bookmark46"/>
      <w:bookmarkStart w:id="47" w:name="bookmark47"/>
      <w:r>
        <w:rPr>
          <w:color w:val="000000"/>
          <w:spacing w:val="0"/>
          <w:w w:val="100"/>
          <w:position w:val="0"/>
          <w:shd w:val="clear" w:color="auto" w:fill="auto"/>
          <w:lang w:val="de-DE" w:eastAsia="de-DE" w:bidi="de-DE"/>
        </w:rPr>
        <w:t>II. Die Glaubensjunk-tion des Ichs</w:t>
      </w:r>
      <w:bookmarkEnd w:id="46"/>
      <w:bookmarkEnd w:id="47"/>
    </w:p>
    <w:p>
      <w:pPr>
        <w:pStyle w:val="Style17"/>
        <w:keepNext w:val="0"/>
        <w:keepLines w:val="0"/>
        <w:widowControl w:val="0"/>
        <w:numPr>
          <w:ilvl w:val="0"/>
          <w:numId w:val="561"/>
        </w:numPr>
        <w:shd w:val="clear" w:color="auto" w:fill="auto"/>
        <w:tabs>
          <w:tab w:pos="284" w:val="left"/>
        </w:tabs>
        <w:bidi w:val="0"/>
        <w:spacing w:line="240" w:lineRule="auto"/>
        <w:ind w:left="0" w:firstLine="0"/>
        <w:jc w:val="left"/>
      </w:pPr>
      <w:r>
        <w:rPr>
          <w:color w:val="000000"/>
          <w:spacing w:val="0"/>
          <w:w w:val="100"/>
          <w:position w:val="0"/>
          <w:sz w:val="24"/>
          <w:szCs w:val="24"/>
          <w:shd w:val="clear" w:color="auto" w:fill="auto"/>
          <w:lang w:val="de-DE" w:eastAsia="de-DE" w:bidi="de-DE"/>
        </w:rPr>
        <w:t>Sprachliches</w:t>
      </w:r>
    </w:p>
    <w:p>
      <w:pPr>
        <w:pStyle w:val="Style22"/>
        <w:keepNext w:val="0"/>
        <w:keepLines w:val="0"/>
        <w:widowControl w:val="0"/>
        <w:shd w:val="clear" w:color="auto" w:fill="auto"/>
        <w:bidi w:val="0"/>
        <w:spacing w:line="230" w:lineRule="auto"/>
        <w:ind w:left="0" w:firstLine="360"/>
        <w:jc w:val="left"/>
      </w:pPr>
      <w:r>
        <w:rPr>
          <w:color w:val="000000"/>
          <w:spacing w:val="0"/>
          <w:w w:val="100"/>
          <w:position w:val="0"/>
          <w:shd w:val="clear" w:color="auto" w:fill="auto"/>
          <w:lang w:val="de-DE" w:eastAsia="de-DE" w:bidi="de-DE"/>
        </w:rPr>
        <w:t xml:space="preserve">Das Wort «Glaube» hat als Wurzel das indogermanische </w:t>
      </w:r>
      <w:r>
        <w:rPr>
          <w:color w:val="000000"/>
          <w:spacing w:val="0"/>
          <w:w w:val="100"/>
          <w:position w:val="0"/>
          <w:sz w:val="24"/>
          <w:szCs w:val="24"/>
          <w:shd w:val="clear" w:color="auto" w:fill="auto"/>
          <w:lang w:val="de-DE" w:eastAsia="de-DE" w:bidi="de-DE"/>
        </w:rPr>
        <w:t xml:space="preserve">* </w:t>
      </w:r>
      <w:r>
        <w:rPr>
          <w:color w:val="000000"/>
          <w:spacing w:val="0"/>
          <w:w w:val="100"/>
          <w:position w:val="0"/>
          <w:shd w:val="clear" w:color="auto" w:fill="auto"/>
          <w:lang w:val="de-DE" w:eastAsia="de-DE" w:bidi="de-DE"/>
        </w:rPr>
        <w:t>«leubh»; es bedeu</w:t>
        <w:softHyphen/>
        <w:t>tet soviel wie begehren, l/ebhaben</w:t>
      </w:r>
      <w:r>
        <w:rPr>
          <w:color w:val="000000"/>
          <w:spacing w:val="0"/>
          <w:w w:val="100"/>
          <w:position w:val="0"/>
          <w:sz w:val="24"/>
          <w:szCs w:val="24"/>
          <w:shd w:val="clear" w:color="auto" w:fill="auto"/>
          <w:lang w:val="de-DE" w:eastAsia="de-DE" w:bidi="de-DE"/>
        </w:rPr>
        <w:t xml:space="preserve">j/r </w:t>
      </w:r>
      <w:r>
        <w:rPr>
          <w:color w:val="000000"/>
          <w:spacing w:val="0"/>
          <w:w w:val="100"/>
          <w:position w:val="0"/>
          <w:shd w:val="clear" w:color="auto" w:fill="auto"/>
          <w:lang w:val="de-DE" w:eastAsia="de-DE" w:bidi="de-DE"/>
        </w:rPr>
        <w:t xml:space="preserve">lieb erk^/ä/^e«, gut he/ße«, /oben. Folgende weitere Verwandtschaften sind nach </w:t>
      </w:r>
      <w:r>
        <w:rPr>
          <w:smallCaps/>
          <w:color w:val="000000"/>
          <w:spacing w:val="0"/>
          <w:w w:val="100"/>
          <w:position w:val="0"/>
          <w:shd w:val="clear" w:color="auto" w:fill="auto"/>
          <w:lang w:val="de-DE" w:eastAsia="de-DE" w:bidi="de-DE"/>
        </w:rPr>
        <w:t>Grimms</w:t>
      </w:r>
      <w:r>
        <w:rPr>
          <w:color w:val="000000"/>
          <w:spacing w:val="0"/>
          <w:w w:val="100"/>
          <w:position w:val="0"/>
          <w:shd w:val="clear" w:color="auto" w:fill="auto"/>
          <w:lang w:val="de-DE" w:eastAsia="de-DE" w:bidi="de-DE"/>
        </w:rPr>
        <w:t xml:space="preserve"> Deutschem Wörterbuch festgestellt: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Altindisch: «lübhyati» heißt: empfindet /hef/tges Verlangen- «lobhayati»: erregt verlangen; «lubdha», griechisch: Xvrrrä: gierig, geil; lateinisch: «lubet», «libet» will sagen: es beliebt,- lubido, libido ist: Begierde.</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Dem Wort Glaube entspricht im Gotischen «galat/b/'™»- Dieses Wort wird von </w:t>
      </w:r>
      <w:r>
        <w:rPr>
          <w:smallCaps/>
          <w:color w:val="000000"/>
          <w:spacing w:val="0"/>
          <w:w w:val="100"/>
          <w:position w:val="0"/>
          <w:shd w:val="clear" w:color="auto" w:fill="auto"/>
          <w:lang w:val="de-DE" w:eastAsia="de-DE" w:bidi="de-DE"/>
        </w:rPr>
        <w:t xml:space="preserve">Kluge </w:t>
      </w:r>
      <w:r>
        <w:rPr>
          <w:color w:val="000000"/>
          <w:spacing w:val="0"/>
          <w:w w:val="100"/>
          <w:position w:val="0"/>
          <w:shd w:val="clear" w:color="auto" w:fill="auto"/>
          <w:lang w:val="de-DE" w:eastAsia="de-DE" w:bidi="de-DE"/>
        </w:rPr>
        <w:t xml:space="preserve">als ein ablaufendes Faktitivum adjektivischer Herkunft mit perfektivischem Präfix zu *«liüb» </w:t>
      </w:r>
      <w:r>
        <w:rPr>
          <w:b/>
          <w:bCs/>
          <w:color w:val="000000"/>
          <w:spacing w:val="0"/>
          <w:w w:val="100"/>
          <w:position w:val="0"/>
          <w:sz w:val="12"/>
          <w:szCs w:val="12"/>
          <w:shd w:val="clear" w:color="auto" w:fill="auto"/>
          <w:lang w:val="de-DE" w:eastAsia="de-DE" w:bidi="de-DE"/>
        </w:rPr>
        <w:t xml:space="preserve">— </w:t>
      </w:r>
      <w:r>
        <w:rPr>
          <w:color w:val="000000"/>
          <w:spacing w:val="0"/>
          <w:w w:val="100"/>
          <w:position w:val="0"/>
          <w:shd w:val="clear" w:color="auto" w:fill="auto"/>
          <w:lang w:val="de-DE" w:eastAsia="de-DE" w:bidi="de-DE"/>
        </w:rPr>
        <w:t xml:space="preserve">lieb erachtet, und zwar mit dem Sinn: «sich etwas lieb, </w:t>
      </w:r>
      <w:r>
        <w:rPr>
          <w:i/>
          <w:iCs/>
          <w:color w:val="000000"/>
          <w:spacing w:val="0"/>
          <w:w w:val="100"/>
          <w:position w:val="0"/>
          <w:shd w:val="clear" w:color="auto" w:fill="auto"/>
          <w:lang w:val="de-DE" w:eastAsia="de-DE" w:bidi="de-DE"/>
        </w:rPr>
        <w:t>v/^rtraut machen».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Eine andere Ableitung stammt von </w:t>
      </w:r>
      <w:r>
        <w:rPr>
          <w:smallCaps/>
          <w:color w:val="000000"/>
          <w:spacing w:val="0"/>
          <w:w w:val="100"/>
          <w:position w:val="0"/>
          <w:shd w:val="clear" w:color="auto" w:fill="auto"/>
          <w:lang w:val="de-DE" w:eastAsia="de-DE" w:bidi="de-DE"/>
        </w:rPr>
        <w:t>Weigand-Hirt,</w:t>
      </w:r>
      <w:r>
        <w:rPr>
          <w:color w:val="000000"/>
          <w:spacing w:val="0"/>
          <w:w w:val="100"/>
          <w:position w:val="0"/>
          <w:shd w:val="clear" w:color="auto" w:fill="auto"/>
          <w:lang w:val="de-DE" w:eastAsia="de-DE" w:bidi="de-DE"/>
        </w:rPr>
        <w:t xml:space="preserve"> und zwar unmittelbar aus dem ger</w:t>
        <w:softHyphen/>
        <w:t xml:space="preserve">manischen Adjektiv </w:t>
      </w:r>
      <w:r>
        <w:rPr>
          <w:i/>
          <w:iCs/>
          <w:color w:val="000000"/>
          <w:spacing w:val="0"/>
          <w:w w:val="100"/>
          <w:position w:val="0"/>
          <w:shd w:val="clear" w:color="auto" w:fill="auto"/>
          <w:lang w:val="de-DE" w:eastAsia="de-DE" w:bidi="de-DE"/>
        </w:rPr>
        <w:t>*«galaub»</w:t>
      </w:r>
      <w:r>
        <w:rPr>
          <w:color w:val="000000"/>
          <w:spacing w:val="0"/>
          <w:w w:val="100"/>
          <w:position w:val="0"/>
          <w:shd w:val="clear" w:color="auto" w:fill="auto"/>
          <w:lang w:val="de-DE" w:eastAsia="de-DE" w:bidi="de-DE"/>
        </w:rPr>
        <w:t xml:space="preserve"> (gotisch «galanfs») in der Bedeutung: </w:t>
      </w:r>
      <w:r>
        <w:rPr>
          <w:color w:val="000000"/>
          <w:spacing w:val="0"/>
          <w:w w:val="100"/>
          <w:position w:val="0"/>
          <w:sz w:val="20"/>
          <w:szCs w:val="20"/>
          <w:shd w:val="clear" w:color="auto" w:fill="auto"/>
          <w:lang w:val="de-DE" w:eastAsia="de-DE" w:bidi="de-DE"/>
        </w:rPr>
        <w:t xml:space="preserve">für </w:t>
      </w:r>
      <w:r>
        <w:rPr>
          <w:i/>
          <w:iCs/>
          <w:color w:val="000000"/>
          <w:spacing w:val="0"/>
          <w:w w:val="100"/>
          <w:position w:val="0"/>
          <w:shd w:val="clear" w:color="auto" w:fill="auto"/>
          <w:lang w:val="de-DE" w:eastAsia="de-DE" w:bidi="de-DE"/>
        </w:rPr>
        <w:t>wertvoll</w:t>
      </w:r>
      <w:r>
        <w:rPr>
          <w:color w:val="000000"/>
          <w:spacing w:val="0"/>
          <w:w w:val="100"/>
          <w:position w:val="0"/>
          <w:shd w:val="clear" w:color="auto" w:fill="auto"/>
          <w:lang w:val="de-DE" w:eastAsia="de-DE" w:bidi="de-DE"/>
        </w:rPr>
        <w:t xml:space="preserve"> halten. W. </w:t>
      </w:r>
      <w:r>
        <w:rPr>
          <w:smallCaps/>
          <w:color w:val="000000"/>
          <w:spacing w:val="0"/>
          <w:w w:val="100"/>
          <w:position w:val="0"/>
          <w:shd w:val="clear" w:color="auto" w:fill="auto"/>
          <w:lang w:val="de-DE" w:eastAsia="de-DE" w:bidi="de-DE"/>
        </w:rPr>
        <w:t>Wiss- mann</w:t>
      </w:r>
      <w:r>
        <w:rPr>
          <w:color w:val="000000"/>
          <w:spacing w:val="0"/>
          <w:w w:val="100"/>
          <w:position w:val="0"/>
          <w:shd w:val="clear" w:color="auto" w:fill="auto"/>
          <w:lang w:val="de-DE" w:eastAsia="de-DE" w:bidi="de-DE"/>
        </w:rPr>
        <w:t xml:space="preserve"> stellt das Wort «galublan» als «für lieb halten» oder nennen, gut heißen neben </w:t>
      </w:r>
      <w:r>
        <w:rPr>
          <w:color w:val="000000"/>
          <w:spacing w:val="0"/>
          <w:w w:val="100"/>
          <w:position w:val="0"/>
          <w:sz w:val="20"/>
          <w:szCs w:val="20"/>
          <w:shd w:val="clear" w:color="auto" w:fill="auto"/>
          <w:lang w:val="de-DE" w:eastAsia="de-DE" w:bidi="de-DE"/>
        </w:rPr>
        <w:t xml:space="preserve">* </w:t>
      </w:r>
      <w:r>
        <w:rPr>
          <w:color w:val="000000"/>
          <w:spacing w:val="0"/>
          <w:w w:val="100"/>
          <w:position w:val="0"/>
          <w:shd w:val="clear" w:color="auto" w:fill="auto"/>
          <w:lang w:val="de-DE" w:eastAsia="de-DE" w:bidi="de-DE"/>
        </w:rPr>
        <w:t xml:space="preserve">«liublan» (mittelhochdeutsch: gelouuben) mit der Bedeutung: will/ahren, nachgeben, sich feeundlich erzeigen. Das Wort «galaubyt'an» wurde nach W. </w:t>
      </w:r>
      <w:r>
        <w:rPr>
          <w:smallCaps/>
          <w:color w:val="000000"/>
          <w:spacing w:val="0"/>
          <w:w w:val="100"/>
          <w:position w:val="0"/>
          <w:shd w:val="clear" w:color="auto" w:fill="auto"/>
          <w:lang w:val="de-DE" w:eastAsia="de-DE" w:bidi="de-DE"/>
        </w:rPr>
        <w:t>Wissmann</w:t>
      </w:r>
      <w:r>
        <w:rPr>
          <w:color w:val="000000"/>
          <w:spacing w:val="0"/>
          <w:w w:val="100"/>
          <w:position w:val="0"/>
          <w:shd w:val="clear" w:color="auto" w:fill="auto"/>
          <w:lang w:val="de-DE" w:eastAsia="de-DE" w:bidi="de-DE"/>
        </w:rPr>
        <w:t xml:space="preserve"> schon im vorchristlichen Germanischen für das «freundschaftliche </w:t>
      </w:r>
      <w:r>
        <w:rPr>
          <w:i/>
          <w:iCs/>
          <w:color w:val="000000"/>
          <w:spacing w:val="0"/>
          <w:w w:val="100"/>
          <w:position w:val="0"/>
          <w:shd w:val="clear" w:color="auto" w:fill="auto"/>
          <w:lang w:val="de-DE" w:eastAsia="de-DE" w:bidi="de-DE"/>
        </w:rPr>
        <w:t>Vertrauen</w:t>
      </w:r>
      <w:r>
        <w:rPr>
          <w:color w:val="000000"/>
          <w:spacing w:val="0"/>
          <w:w w:val="100"/>
          <w:position w:val="0"/>
          <w:shd w:val="clear" w:color="auto" w:fill="auto"/>
          <w:lang w:val="de-DE" w:eastAsia="de-DE" w:bidi="de-DE"/>
        </w:rPr>
        <w:t xml:space="preserve"> » des Menschen einem Gotte </w:t>
      </w:r>
      <w:r>
        <w:rPr>
          <w:i/>
          <w:iCs/>
          <w:color w:val="000000"/>
          <w:spacing w:val="0"/>
          <w:w w:val="100"/>
          <w:position w:val="0"/>
          <w:shd w:val="clear" w:color="auto" w:fill="auto"/>
          <w:lang w:val="de-DE" w:eastAsia="de-DE" w:bidi="de-DE"/>
        </w:rPr>
        <w:t>gegenüber</w:t>
      </w:r>
      <w:r>
        <w:rPr>
          <w:color w:val="000000"/>
          <w:spacing w:val="0"/>
          <w:w w:val="100"/>
          <w:position w:val="0"/>
          <w:shd w:val="clear" w:color="auto" w:fill="auto"/>
          <w:lang w:val="de-DE" w:eastAsia="de-DE" w:bidi="de-DE"/>
        </w:rPr>
        <w:t xml:space="preserve"> gebraucht. Damit will dieser Autor erklären, warum sowohl Hifilas wie die angelsächsische und althochdeutsche Mission von Anbeginn «glauben» für das mit dem griechischen «natEein«»’» und dem lateinischen «c-redere» bezeichnete religiöse Verhalten zum Christengott rinsrtzrn konnten.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Im nordischen Bereich wird der christliche Begriff «Glauben » durch« </w:t>
      </w:r>
      <w:r>
        <w:rPr>
          <w:color w:val="000000"/>
          <w:spacing w:val="0"/>
          <w:w w:val="100"/>
          <w:position w:val="0"/>
          <w:sz w:val="20"/>
          <w:szCs w:val="20"/>
          <w:shd w:val="clear" w:color="auto" w:fill="auto"/>
          <w:lang w:val="de-DE" w:eastAsia="de-DE" w:bidi="de-DE"/>
        </w:rPr>
        <w:t xml:space="preserve">trüa» </w:t>
      </w:r>
      <w:r>
        <w:rPr>
          <w:color w:val="000000"/>
          <w:spacing w:val="0"/>
          <w:w w:val="100"/>
          <w:position w:val="0"/>
          <w:shd w:val="clear" w:color="auto" w:fill="auto"/>
          <w:lang w:val="de-DE" w:eastAsia="de-DE" w:bidi="de-DE"/>
        </w:rPr>
        <w:t>wiedeegrgeben. Dies weist virllrichl darauf hin, daß «galaubjan» in seiner religiösen Bedeutung nicht bis in urgermanische Zeit zurückreicht, sondern wie das Wort « traten » zunächst die zwischenmensch</w:t>
        <w:softHyphen/>
        <w:t>liche Form des Glaubens bedeutet hat, d. h. das Vertrauen von Mensch zu Mensch.</w:t>
      </w:r>
    </w:p>
    <w:p>
      <w:pPr>
        <w:pStyle w:val="Style8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Alle diese sprachwissenschaftlichen Ableitungen des Wortes «Glaube» weisen klar darauf hin, daß der Glaube im Gegensatz zum «Wissen» einen</w:t>
      </w:r>
      <w:r>
        <w:rPr>
          <w:i/>
          <w:iCs/>
          <w:color w:val="000000"/>
          <w:spacing w:val="0"/>
          <w:w w:val="100"/>
          <w:position w:val="0"/>
          <w:shd w:val="clear" w:color="auto" w:fill="auto"/>
          <w:lang w:val="de-DE" w:eastAsia="de-DE" w:bidi="de-DE"/>
        </w:rPr>
        <w:t>futurischen</w:t>
      </w:r>
      <w:r>
        <w:rPr>
          <w:color w:val="000000"/>
          <w:spacing w:val="0"/>
          <w:w w:val="100"/>
          <w:position w:val="0"/>
          <w:shd w:val="clear" w:color="auto" w:fill="auto"/>
          <w:lang w:val="de-DE" w:eastAsia="de-DE" w:bidi="de-DE"/>
        </w:rPr>
        <w:t xml:space="preserve"> Sinn innehat. Während sich «Wissen» stets auf schon </w:t>
      </w:r>
      <w:r>
        <w:rPr>
          <w:i/>
          <w:iCs/>
          <w:color w:val="000000"/>
          <w:spacing w:val="0"/>
          <w:w w:val="100"/>
          <w:position w:val="0"/>
          <w:shd w:val="clear" w:color="auto" w:fill="auto"/>
          <w:lang w:val="de-DE" w:eastAsia="de-DE" w:bidi="de-DE"/>
        </w:rPr>
        <w:t>fertige, gegenwärtige</w:t>
      </w:r>
      <w:r>
        <w:rPr>
          <w:color w:val="000000"/>
          <w:spacing w:val="0"/>
          <w:w w:val="100"/>
          <w:position w:val="0"/>
          <w:shd w:val="clear" w:color="auto" w:fill="auto"/>
          <w:lang w:val="de-DE" w:eastAsia="de-DE" w:bidi="de-DE"/>
        </w:rPr>
        <w:t xml:space="preserve"> Dinge bezieht, setzt sich der Glaube zu einem </w:t>
      </w:r>
      <w:r>
        <w:rPr>
          <w:i/>
          <w:iCs/>
          <w:color w:val="000000"/>
          <w:spacing w:val="0"/>
          <w:w w:val="100"/>
          <w:position w:val="0"/>
          <w:shd w:val="clear" w:color="auto" w:fill="auto"/>
          <w:lang w:val="de-DE" w:eastAsia="de-DE" w:bidi="de-DE"/>
        </w:rPr>
        <w:t>zukünftigen</w:t>
      </w:r>
      <w:r>
        <w:rPr>
          <w:color w:val="000000"/>
          <w:spacing w:val="0"/>
          <w:w w:val="100"/>
          <w:position w:val="0"/>
          <w:shd w:val="clear" w:color="auto" w:fill="auto"/>
          <w:lang w:val="de-DE" w:eastAsia="de-DE" w:bidi="de-DE"/>
        </w:rPr>
        <w:t xml:space="preserve"> Objekt in Beziehung, das man verlangt, begehrt, gutheißt, das man liebt. Die Anwendung des Wortes «giloüba» durch die Missionare an Stehe des griechischen «pistis» und lateinischen «fides» (Treue, Ver</w:t>
        <w:softHyphen/>
        <w:t xml:space="preserve">trauen) spricht ebenfalls dafür, daß das Wort </w:t>
      </w:r>
      <w:r>
        <w:rPr>
          <w:i/>
          <w:iCs/>
          <w:color w:val="000000"/>
          <w:spacing w:val="0"/>
          <w:w w:val="100"/>
          <w:position w:val="0"/>
          <w:shd w:val="clear" w:color="auto" w:fill="auto"/>
          <w:lang w:val="de-DE" w:eastAsia="de-DE" w:bidi="de-DE"/>
        </w:rPr>
        <w:t>Glaube</w:t>
      </w:r>
      <w:r>
        <w:rPr>
          <w:color w:val="000000"/>
          <w:spacing w:val="0"/>
          <w:w w:val="100"/>
          <w:position w:val="0"/>
          <w:shd w:val="clear" w:color="auto" w:fill="auto"/>
          <w:lang w:val="de-DE" w:eastAsia="de-DE" w:bidi="de-DE"/>
        </w:rPr>
        <w:t xml:space="preserve"> auf eine </w:t>
      </w:r>
      <w:r>
        <w:rPr>
          <w:i/>
          <w:iCs/>
          <w:color w:val="000000"/>
          <w:spacing w:val="0"/>
          <w:w w:val="100"/>
          <w:position w:val="0"/>
          <w:shd w:val="clear" w:color="auto" w:fill="auto"/>
          <w:lang w:val="de-DE" w:eastAsia="de-DE" w:bidi="de-DE"/>
        </w:rPr>
        <w:t>futurische</w:t>
      </w:r>
      <w:r>
        <w:rPr>
          <w:color w:val="000000"/>
          <w:spacing w:val="0"/>
          <w:w w:val="100"/>
          <w:position w:val="0"/>
          <w:shd w:val="clear" w:color="auto" w:fill="auto"/>
          <w:lang w:val="de-DE" w:eastAsia="de-DE" w:bidi="de-DE"/>
        </w:rPr>
        <w:t xml:space="preserve"> Funktion des Ichs hinweist.</w:t>
      </w:r>
    </w:p>
    <w:p>
      <w:pPr>
        <w:pStyle w:val="Style17"/>
        <w:keepNext w:val="0"/>
        <w:keepLines w:val="0"/>
        <w:widowControl w:val="0"/>
        <w:numPr>
          <w:ilvl w:val="0"/>
          <w:numId w:val="561"/>
        </w:numPr>
        <w:shd w:val="clear" w:color="auto" w:fill="auto"/>
        <w:tabs>
          <w:tab w:pos="294" w:val="left"/>
        </w:tabs>
        <w:bidi w:val="0"/>
        <w:spacing w:line="209" w:lineRule="auto"/>
        <w:ind w:left="0" w:firstLine="0"/>
        <w:jc w:val="left"/>
      </w:pPr>
      <w:r>
        <w:rPr>
          <w:color w:val="000000"/>
          <w:spacing w:val="0"/>
          <w:w w:val="100"/>
          <w:position w:val="0"/>
          <w:sz w:val="24"/>
          <w:szCs w:val="24"/>
          <w:shd w:val="clear" w:color="auto" w:fill="auto"/>
          <w:lang w:val="de-DE" w:eastAsia="de-DE" w:bidi="de-DE"/>
        </w:rPr>
        <w:t>SchicksalspJycho/ogischeJ</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Sprachwissenschaft sagt somit über die Funktion des Glaubens folgendes aus: Glaube bedeutet die seelische Funktion: etwas begehren, liebhaben, </w:t>
      </w:r>
      <w:r>
        <w:rPr>
          <w:color w:val="000000"/>
          <w:spacing w:val="0"/>
          <w:w w:val="100"/>
          <w:position w:val="0"/>
          <w:sz w:val="24"/>
          <w:szCs w:val="24"/>
          <w:shd w:val="clear" w:color="auto" w:fill="auto"/>
          <w:lang w:val="de-DE" w:eastAsia="de-DE" w:bidi="de-DE"/>
        </w:rPr>
        <w:t xml:space="preserve">für </w:t>
      </w:r>
      <w:r>
        <w:rPr>
          <w:color w:val="000000"/>
          <w:spacing w:val="0"/>
          <w:w w:val="100"/>
          <w:position w:val="0"/>
          <w:shd w:val="clear" w:color="auto" w:fill="auto"/>
          <w:lang w:val="de-DE" w:eastAsia="de-DE" w:bidi="de-DE"/>
        </w:rPr>
        <w:t>heb erklären, gut heißen, loben, gierig verlangen, etwas mit Begierde wünschen, sich etwas lieh und vertraut machen, für wertvoll halten, willfahren, nachgeben, sich freundlich erzeigen, vertrauen.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Vom Standpunkt der SchickJa/spsychologir aus müssen wir zum Verstehen des Glaubens als eines besonderen Schicksals des Menschen folgende vier Fragen stehen:</w:t>
      </w:r>
    </w:p>
    <w:p>
      <w:pPr>
        <w:pStyle w:val="Style22"/>
        <w:keepNext w:val="0"/>
        <w:keepLines w:val="0"/>
        <w:widowControl w:val="0"/>
        <w:numPr>
          <w:ilvl w:val="0"/>
          <w:numId w:val="563"/>
        </w:numPr>
        <w:shd w:val="clear" w:color="auto" w:fill="auto"/>
        <w:tabs>
          <w:tab w:pos="682" w:val="left"/>
        </w:tabs>
        <w:bidi w:val="0"/>
        <w:spacing w:line="240" w:lineRule="auto"/>
        <w:ind w:left="0" w:firstLine="360"/>
        <w:jc w:val="left"/>
      </w:pPr>
      <w:r>
        <w:rPr>
          <w:color w:val="000000"/>
          <w:spacing w:val="0"/>
          <w:w w:val="100"/>
          <w:position w:val="0"/>
          <w:shd w:val="clear" w:color="auto" w:fill="auto"/>
          <w:lang w:val="de-DE" w:eastAsia="de-DE" w:bidi="de-DE"/>
        </w:rPr>
        <w:t>Welche Instanz der Seele fungiert im Glauben ?</w:t>
      </w:r>
    </w:p>
    <w:p>
      <w:pPr>
        <w:pStyle w:val="Style22"/>
        <w:keepNext w:val="0"/>
        <w:keepLines w:val="0"/>
        <w:widowControl w:val="0"/>
        <w:numPr>
          <w:ilvl w:val="0"/>
          <w:numId w:val="563"/>
        </w:numPr>
        <w:shd w:val="clear" w:color="auto" w:fill="auto"/>
        <w:tabs>
          <w:tab w:pos="682" w:val="left"/>
        </w:tabs>
        <w:bidi w:val="0"/>
        <w:spacing w:line="240" w:lineRule="auto"/>
        <w:ind w:left="0" w:firstLine="360"/>
        <w:jc w:val="left"/>
      </w:pPr>
      <w:r>
        <w:rPr>
          <w:color w:val="000000"/>
          <w:spacing w:val="0"/>
          <w:w w:val="100"/>
          <w:position w:val="0"/>
          <w:shd w:val="clear" w:color="auto" w:fill="auto"/>
          <w:lang w:val="de-DE" w:eastAsia="de-DE" w:bidi="de-DE"/>
        </w:rPr>
        <w:t>Woher, aus welcher Energiequelle strömt die Kraft zum Glauben?</w:t>
      </w:r>
    </w:p>
    <w:p>
      <w:pPr>
        <w:pStyle w:val="Style22"/>
        <w:keepNext w:val="0"/>
        <w:keepLines w:val="0"/>
        <w:widowControl w:val="0"/>
        <w:numPr>
          <w:ilvl w:val="0"/>
          <w:numId w:val="563"/>
        </w:numPr>
        <w:shd w:val="clear" w:color="auto" w:fill="auto"/>
        <w:tabs>
          <w:tab w:pos="658" w:val="left"/>
        </w:tabs>
        <w:bidi w:val="0"/>
        <w:spacing w:line="240" w:lineRule="auto"/>
        <w:ind w:left="0" w:firstLine="360"/>
        <w:jc w:val="left"/>
      </w:pPr>
      <w:r>
        <w:rPr>
          <w:color w:val="000000"/>
          <w:spacing w:val="0"/>
          <w:w w:val="100"/>
          <w:position w:val="0"/>
          <w:shd w:val="clear" w:color="auto" w:fill="auto"/>
          <w:lang w:val="de-DE" w:eastAsia="de-DE" w:bidi="de-DE"/>
        </w:rPr>
        <w:t>Wozu glaubt der Mensch? Was für ein Schicksalszweck manifestiert sich im Glauben?</w:t>
      </w:r>
    </w:p>
    <w:p>
      <w:pPr>
        <w:pStyle w:val="Style22"/>
        <w:keepNext w:val="0"/>
        <w:keepLines w:val="0"/>
        <w:widowControl w:val="0"/>
        <w:numPr>
          <w:ilvl w:val="0"/>
          <w:numId w:val="563"/>
        </w:numPr>
        <w:shd w:val="clear" w:color="auto" w:fill="auto"/>
        <w:tabs>
          <w:tab w:pos="686" w:val="left"/>
        </w:tabs>
        <w:bidi w:val="0"/>
        <w:spacing w:line="240" w:lineRule="auto"/>
        <w:ind w:left="0" w:firstLine="360"/>
        <w:jc w:val="left"/>
      </w:pPr>
      <w:r>
        <w:rPr>
          <w:color w:val="000000"/>
          <w:spacing w:val="0"/>
          <w:w w:val="100"/>
          <w:position w:val="0"/>
          <w:shd w:val="clear" w:color="auto" w:fill="auto"/>
          <w:lang w:val="de-DE" w:eastAsia="de-DE" w:bidi="de-DE"/>
        </w:rPr>
        <w:t>Was für Objekte können als Glaubensobjekte gewählt werden?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 die Bereinigung dieser vier Fragen nach dem Wer, Woher, Wozu und Woran des Glaubens kann die Grundlage zum Verständnis der Glaubensfunktion legen.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Al. Der </w:t>
      </w:r>
      <w:r>
        <w:rPr>
          <w:i/>
          <w:iCs/>
          <w:color w:val="000000"/>
          <w:spacing w:val="0"/>
          <w:w w:val="100"/>
          <w:position w:val="0"/>
          <w:shd w:val="clear" w:color="auto" w:fill="auto"/>
          <w:lang w:val="de-DE" w:eastAsia="de-DE" w:bidi="de-DE"/>
        </w:rPr>
        <w:t>Glaube</w:t>
      </w:r>
      <w:r>
        <w:rPr>
          <w:color w:val="000000"/>
          <w:spacing w:val="0"/>
          <w:w w:val="100"/>
          <w:position w:val="0"/>
          <w:shd w:val="clear" w:color="auto" w:fill="auto"/>
          <w:lang w:val="de-DE" w:eastAsia="de-DE" w:bidi="de-DE"/>
        </w:rPr>
        <w:t xml:space="preserve"> und das Schicksal</w:t>
      </w:r>
    </w:p>
    <w:p>
      <w:pPr>
        <w:pStyle w:val="Style22"/>
        <w:keepNext w:val="0"/>
        <w:keepLines w:val="0"/>
        <w:widowControl w:val="0"/>
        <w:shd w:val="clear" w:color="auto" w:fill="auto"/>
        <w:tabs>
          <w:tab w:pos="4402" w:val="left"/>
        </w:tabs>
        <w:bidi w:val="0"/>
        <w:spacing w:line="240" w:lineRule="auto"/>
        <w:ind w:left="0" w:firstLine="0"/>
        <w:jc w:val="left"/>
      </w:pPr>
      <w:r>
        <w:rPr>
          <w:color w:val="000000"/>
          <w:spacing w:val="0"/>
          <w:w w:val="100"/>
          <w:position w:val="0"/>
          <w:shd w:val="clear" w:color="auto" w:fill="auto"/>
          <w:lang w:val="de-DE" w:eastAsia="de-DE" w:bidi="de-DE"/>
        </w:rPr>
        <w:t xml:space="preserve">Welche Tns/a»z der Seele </w:t>
      </w:r>
      <w:r>
        <w:rPr>
          <w:i/>
          <w:iCs/>
          <w:color w:val="000000"/>
          <w:spacing w:val="0"/>
          <w:w w:val="100"/>
          <w:position w:val="0"/>
          <w:shd w:val="clear" w:color="auto" w:fill="auto"/>
          <w:lang w:val="de-DE" w:eastAsia="de-DE" w:bidi="de-DE"/>
        </w:rPr>
        <w:t>fungiert</w:t>
      </w:r>
      <w:r>
        <w:rPr>
          <w:color w:val="000000"/>
          <w:spacing w:val="0"/>
          <w:w w:val="100"/>
          <w:position w:val="0"/>
          <w:shd w:val="clear" w:color="auto" w:fill="auto"/>
          <w:lang w:val="de-DE" w:eastAsia="de-DE" w:bidi="de-DE"/>
        </w:rPr>
        <w:t xml:space="preserve"> als die glaubende ?</w:t>
        <w:tab/>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Schicksalspsychologie kennt sechs Faktoren, welche in der Entstehung irgendeiner schicksalsbedingenden Funktion als Dominanten in Frage kommen können. Dies sind: i. das </w:t>
      </w:r>
      <w:r>
        <w:rPr>
          <w:i/>
          <w:iCs/>
          <w:color w:val="000000"/>
          <w:spacing w:val="0"/>
          <w:w w:val="100"/>
          <w:position w:val="0"/>
          <w:shd w:val="clear" w:color="auto" w:fill="auto"/>
          <w:lang w:val="de-DE" w:eastAsia="de-DE" w:bidi="de-DE"/>
        </w:rPr>
        <w:t>kollektive</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familiäre Erbe;</w:t>
      </w:r>
      <w:r>
        <w:rPr>
          <w:color w:val="000000"/>
          <w:spacing w:val="0"/>
          <w:w w:val="100"/>
          <w:position w:val="0"/>
          <w:shd w:val="clear" w:color="auto" w:fill="auto"/>
          <w:lang w:val="de-DE" w:eastAsia="de-DE" w:bidi="de-DE"/>
        </w:rPr>
        <w:t xml:space="preserve"> 2. die </w:t>
      </w:r>
      <w:r>
        <w:rPr>
          <w:i/>
          <w:iCs/>
          <w:color w:val="000000"/>
          <w:spacing w:val="0"/>
          <w:w w:val="100"/>
          <w:position w:val="0"/>
          <w:shd w:val="clear" w:color="auto" w:fill="auto"/>
          <w:lang w:val="de-DE" w:eastAsia="de-DE" w:bidi="de-DE"/>
        </w:rPr>
        <w:t>persönliche Triebr^/ati^r;</w:t>
      </w:r>
    </w:p>
    <w:p>
      <w:pPr>
        <w:pStyle w:val="Style22"/>
        <w:keepNext w:val="0"/>
        <w:keepLines w:val="0"/>
        <w:widowControl w:val="0"/>
        <w:numPr>
          <w:ilvl w:val="0"/>
          <w:numId w:val="565"/>
        </w:numPr>
        <w:shd w:val="clear" w:color="auto" w:fill="auto"/>
        <w:tabs>
          <w:tab w:pos="310" w:val="left"/>
        </w:tabs>
        <w:bidi w:val="0"/>
        <w:spacing w:line="240" w:lineRule="auto"/>
        <w:ind w:left="0" w:firstLine="0"/>
        <w:jc w:val="left"/>
      </w:pPr>
      <w:r>
        <w:rPr>
          <w:color w:val="000000"/>
          <w:spacing w:val="0"/>
          <w:w w:val="100"/>
          <w:position w:val="0"/>
          <w:shd w:val="clear" w:color="auto" w:fill="auto"/>
          <w:lang w:val="de-DE" w:eastAsia="de-DE" w:bidi="de-DE"/>
        </w:rPr>
        <w:t xml:space="preserve">die soziale Umwelt; 4. die 'Vernunft, der Intellekt und die sog </w:t>
      </w:r>
      <w:r>
        <w:rPr>
          <w:i/>
          <w:iCs/>
          <w:color w:val="000000"/>
          <w:spacing w:val="0"/>
          <w:w w:val="100"/>
          <w:position w:val="0"/>
          <w:shd w:val="clear" w:color="auto" w:fill="auto"/>
          <w:lang w:val="de-DE" w:eastAsia="de-DE" w:bidi="de-DE"/>
        </w:rPr>
        <w:t>Mentr^litt^t;</w:t>
      </w:r>
      <w:r>
        <w:rPr>
          <w:color w:val="000000"/>
          <w:spacing w:val="0"/>
          <w:w w:val="100"/>
          <w:position w:val="0"/>
          <w:shd w:val="clear" w:color="auto" w:fill="auto"/>
          <w:lang w:val="de-DE" w:eastAsia="de-DE" w:bidi="de-DE"/>
        </w:rPr>
        <w:t xml:space="preserve"> /. der Geist und 6. das Ich.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Abbildung 23 gibt ein Schema über diese Schicksalsfaktoren.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Welcher von diesen sechs Schicksalsfaktoren trägt und bestimmt als Dominante die Glaubensfunktion ?</w:t>
      </w:r>
    </w:p>
    <w:p>
      <w:pPr>
        <w:pStyle w:val="Style22"/>
        <w:keepNext w:val="0"/>
        <w:keepLines w:val="0"/>
        <w:widowControl w:val="0"/>
        <w:numPr>
          <w:ilvl w:val="0"/>
          <w:numId w:val="567"/>
        </w:numPr>
        <w:shd w:val="clear" w:color="auto" w:fill="auto"/>
        <w:tabs>
          <w:tab w:pos="291" w:val="left"/>
        </w:tabs>
        <w:bidi w:val="0"/>
        <w:spacing w:line="276" w:lineRule="auto"/>
        <w:ind w:left="0" w:firstLine="0"/>
        <w:jc w:val="left"/>
      </w:pPr>
      <w:r>
        <w:rPr>
          <w:i/>
          <w:iCs/>
          <w:color w:val="000000"/>
          <w:spacing w:val="0"/>
          <w:w w:val="100"/>
          <w:position w:val="0"/>
          <w:shd w:val="clear" w:color="auto" w:fill="auto"/>
          <w:lang w:val="de-DE" w:eastAsia="de-DE" w:bidi="de-DE"/>
        </w:rPr>
        <w:t>Das Erbe</w:t>
      </w:r>
      <w:r>
        <w:rPr>
          <w:color w:val="000000"/>
          <w:spacing w:val="0"/>
          <w:w w:val="100"/>
          <w:position w:val="0"/>
          <w:shd w:val="clear" w:color="auto" w:fill="auto"/>
          <w:lang w:val="de-DE" w:eastAsia="de-DE" w:bidi="de-DE"/>
        </w:rPr>
        <w:t xml:space="preserve"> und der </w:t>
      </w:r>
      <w:r>
        <w:rPr>
          <w:i/>
          <w:iCs/>
          <w:color w:val="000000"/>
          <w:spacing w:val="0"/>
          <w:w w:val="100"/>
          <w:position w:val="0"/>
          <w:shd w:val="clear" w:color="auto" w:fill="auto"/>
          <w:lang w:val="de-DE" w:eastAsia="de-DE" w:bidi="de-DE"/>
        </w:rPr>
        <w:t>Glaube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ist unbestreitbar, daß die Glaubensfunktion eine kollektive, allwenschliche und auch eine </w:t>
      </w:r>
      <w:r>
        <w:rPr>
          <w:i/>
          <w:iCs/>
          <w:color w:val="000000"/>
          <w:spacing w:val="0"/>
          <w:w w:val="100"/>
          <w:position w:val="0"/>
          <w:shd w:val="clear" w:color="auto" w:fill="auto"/>
          <w:lang w:val="de-DE" w:eastAsia="de-DE" w:bidi="de-DE"/>
        </w:rPr>
        <w:t>familiäre Grundlage</w:t>
      </w:r>
      <w:r>
        <w:rPr>
          <w:color w:val="000000"/>
          <w:spacing w:val="0"/>
          <w:w w:val="100"/>
          <w:position w:val="0"/>
          <w:shd w:val="clear" w:color="auto" w:fill="auto"/>
          <w:lang w:val="de-DE" w:eastAsia="de-DE" w:bidi="de-DE"/>
        </w:rPr>
        <w:t xml:space="preserve"> hat. Darüber ist nicht zu streiten. Die Religions</w:t>
        <w:softHyphen/>
        <w:t>geschichte und die Religionsphilosophie haben eindeutig festgestellt, daß irgend-</w:t>
      </w:r>
    </w:p>
    <w:p>
      <w:pPr>
        <w:widowControl w:val="0"/>
        <w:rPr>
          <w:sz w:val="2"/>
          <w:szCs w:val="2"/>
        </w:rPr>
      </w:pPr>
      <w:r>
        <w:drawing>
          <wp:inline>
            <wp:extent cx="5169535" cy="3925570"/>
            <wp:docPr id="272" name="Picutre 272"/>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281"/>
                    <a:stretch/>
                  </pic:blipFill>
                  <pic:spPr>
                    <a:xfrm>
                      <a:ext cx="5169535" cy="3925570"/>
                    </a:xfrm>
                    <a:prstGeom prst="rect"/>
                  </pic:spPr>
                </pic:pic>
              </a:graphicData>
            </a:graphic>
          </wp:inline>
        </w:drawing>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eine Form von Glauben und Religion als Weltanschauung überall in der Welt zu jeder Zeit da war. Der Glaube trägt somit das Zeichen des von Raum und Zeit losgelösten Kollektivums. Der Glaube ist im Sinne C. 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ein Produkt des kollektiven Unbewußten. Auch die Tatsache ist wohl bekannt, daß die Glaubens</w:t>
        <w:softHyphen/>
        <w:t>funktion, ihre Stärke und Weise einen besonderen /äwi'li'är angelegten Charakter trägt. Das kollektive und familiäre Erbe stellt somit einen gewichtigen Faktor im Glauben dar. Die Erbfaktoren bedingen aber nur die innere Disposition, die Anlage, d. h. nur die innere Bereitschaft der Person zum Glauben. Die Rolle des Erbes in der Entstehung der Glaubensfanktion ist somit nur eine dzsposz70ie/le.</w:t>
      </w:r>
    </w:p>
    <w:p>
      <w:pPr>
        <w:pStyle w:val="Style22"/>
        <w:keepNext w:val="0"/>
        <w:keepLines w:val="0"/>
        <w:widowControl w:val="0"/>
        <w:numPr>
          <w:ilvl w:val="0"/>
          <w:numId w:val="569"/>
        </w:numPr>
        <w:shd w:val="clear" w:color="auto" w:fill="auto"/>
        <w:tabs>
          <w:tab w:pos="265" w:val="left"/>
        </w:tabs>
        <w:bidi w:val="0"/>
        <w:spacing w:line="240" w:lineRule="auto"/>
        <w:ind w:left="0" w:firstLine="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Tri'e/n&lt;7tur und der G/au/be</w:t>
      </w:r>
    </w:p>
    <w:p>
      <w:pPr>
        <w:pStyle w:val="Style22"/>
        <w:keepNext w:val="0"/>
        <w:keepLines w:val="0"/>
        <w:widowControl w:val="0"/>
        <w:shd w:val="clear" w:color="auto" w:fill="auto"/>
        <w:tabs>
          <w:tab w:pos="2198" w:val="left"/>
        </w:tabs>
        <w:bidi w:val="0"/>
        <w:spacing w:line="240" w:lineRule="auto"/>
        <w:ind w:left="0" w:firstLine="360"/>
        <w:jc w:val="left"/>
      </w:pPr>
      <w:r>
        <w:rPr>
          <w:color w:val="000000"/>
          <w:spacing w:val="0"/>
          <w:w w:val="100"/>
          <w:position w:val="0"/>
          <w:shd w:val="clear" w:color="auto" w:fill="auto"/>
          <w:lang w:val="de-DE" w:eastAsia="de-DE" w:bidi="de-DE"/>
        </w:rPr>
        <w:t>Die persönliche Trze/»atur wurde von Psychoanalytikern und auch von Anders</w:t>
        <w:softHyphen/>
        <w:t>denkenden als der die Entstehung des Glaubens bestimmende Faktor aufgefaßt. Die Psychoanalytiker sehen des öfteren in der Liebe zu Gott eine Übertragung der infantilen persönlichen Inzestbindung an den Vater. Als klassisches Beispiel stellt</w:t>
      </w:r>
    </w:p>
    <w:p>
      <w:pPr>
        <w:pStyle w:val="Style22"/>
        <w:keepNext w:val="0"/>
        <w:keepLines w:val="0"/>
        <w:widowControl w:val="0"/>
        <w:shd w:val="clear" w:color="auto" w:fill="auto"/>
        <w:tabs>
          <w:tab w:pos="308" w:val="left"/>
          <w:tab w:pos="2198" w:val="left"/>
        </w:tabs>
        <w:bidi w:val="0"/>
        <w:spacing w:line="240" w:lineRule="auto"/>
        <w:ind w:left="0" w:firstLine="0"/>
        <w:jc w:val="left"/>
      </w:pPr>
      <w:r>
        <w:rPr>
          <w:color w:val="000000"/>
          <w:spacing w:val="0"/>
          <w:w w:val="100"/>
          <w:position w:val="0"/>
          <w:shd w:val="clear" w:color="auto" w:fill="auto"/>
          <w:lang w:val="de-DE" w:eastAsia="de-DE" w:bidi="de-DE"/>
        </w:rPr>
        <w:t>S.</w:t>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diese «religiöse» Art der Übertragung der Vaterliebe und des Vater</w:t>
        <w:softHyphen/>
        <w:t>hasses im Fall des Senatspräsidenten Schreber dar. Er schreibt: «Die beiden Haupt</w:t>
        <w:softHyphen/>
        <w:t xml:space="preserve">stücke des Schreberschen Wahnes, die Wandlung zum Weibe und die </w:t>
      </w:r>
      <w:r>
        <w:rPr>
          <w:i/>
          <w:iCs/>
          <w:color w:val="000000"/>
          <w:spacing w:val="0"/>
          <w:w w:val="100"/>
          <w:position w:val="0"/>
          <w:shd w:val="clear" w:color="auto" w:fill="auto"/>
          <w:lang w:val="de-DE" w:eastAsia="de-DE" w:bidi="de-DE"/>
        </w:rPr>
        <w:t xml:space="preserve">bei^i^rzuigte </w:t>
      </w:r>
      <w:r>
        <w:rPr>
          <w:color w:val="000000"/>
          <w:spacing w:val="0"/>
          <w:w w:val="100"/>
          <w:position w:val="0"/>
          <w:shd w:val="clear" w:color="auto" w:fill="auto"/>
          <w:lang w:val="de-DE" w:eastAsia="de-DE" w:bidi="de-DE"/>
        </w:rPr>
        <w:t xml:space="preserve">Bezzehzzzzg zu GoZt, sind in seinem System durch die </w:t>
      </w:r>
      <w:r>
        <w:rPr>
          <w:i/>
          <w:iCs/>
          <w:color w:val="000000"/>
          <w:spacing w:val="0"/>
          <w:w w:val="100"/>
          <w:position w:val="0"/>
          <w:shd w:val="clear" w:color="auto" w:fill="auto"/>
          <w:lang w:val="de-DE" w:eastAsia="de-DE" w:bidi="de-DE"/>
        </w:rPr>
        <w:t>feminine Emseellung gegen</w:t>
      </w:r>
      <w:r>
        <w:rPr>
          <w:color w:val="000000"/>
          <w:spacing w:val="0"/>
          <w:w w:val="100"/>
          <w:position w:val="0"/>
          <w:shd w:val="clear" w:color="auto" w:fill="auto"/>
          <w:lang w:val="de-DE" w:eastAsia="de-DE" w:bidi="de-DE"/>
        </w:rPr>
        <w:t xml:space="preserve"> Gott verknüpft 1.» Später setzt er hinzu: «Wir befinden uns also auch im Falle Schreber auf dem wohlvertrauten Boden des Vaterkomplexes. Wenn sich dem Kranken der Kampf mit Flechsig (dem Arzt) als ein Konflikt mit Gott enthüllt, so müssen wir diesen in einen</w:t>
        <w:tab/>
        <w:t xml:space="preserve">Kozzfzik/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dem gelzeb/e.i’ Vater übersetzen2...»</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Nachtrag zu diesem autobiographisch beschriebenen Fall schreibt </w:t>
      </w:r>
      <w:r>
        <w:rPr>
          <w:smallCaps/>
          <w:color w:val="000000"/>
          <w:spacing w:val="0"/>
          <w:w w:val="100"/>
          <w:position w:val="0"/>
          <w:shd w:val="clear" w:color="auto" w:fill="auto"/>
          <w:lang w:val="de-DE" w:eastAsia="de-DE" w:bidi="de-DE"/>
        </w:rPr>
        <w:t xml:space="preserve">S.Freud </w:t>
      </w:r>
      <w:r>
        <w:rPr>
          <w:color w:val="000000"/>
          <w:spacing w:val="0"/>
          <w:w w:val="100"/>
          <w:position w:val="0"/>
          <w:shd w:val="clear" w:color="auto" w:fill="auto"/>
          <w:lang w:val="de-DE" w:eastAsia="de-DE" w:bidi="de-DE"/>
        </w:rPr>
        <w:t>in bezug auf die mythologische Rolle der «Sonne» im Wahn Schrebers folgendes : «Wir sind hier bei Dingen angelangt, die mir berufen erscheinen, ein psycho</w:t>
        <w:softHyphen/>
        <w:t>analytisches Verständnis für die Ursprünge der Religion zu ermöglichen</w:t>
      </w:r>
      <w:r>
        <w:rPr>
          <w:color w:val="000000"/>
          <w:spacing w:val="0"/>
          <w:w w:val="100"/>
          <w:position w:val="0"/>
          <w:shd w:val="clear" w:color="auto" w:fill="auto"/>
          <w:vertAlign w:val="superscript"/>
          <w:lang w:val="de-DE" w:eastAsia="de-DE" w:bidi="de-DE"/>
        </w:rPr>
        <w:footnoteReference w:id="193"/>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erwähnen hier noch </w:t>
      </w:r>
      <w:r>
        <w:rPr>
          <w:smallCaps/>
          <w:color w:val="000000"/>
          <w:spacing w:val="0"/>
          <w:w w:val="100"/>
          <w:position w:val="0"/>
          <w:shd w:val="clear" w:color="auto" w:fill="auto"/>
          <w:lang w:val="de-DE" w:eastAsia="de-DE" w:bidi="de-DE"/>
        </w:rPr>
        <w:t>Walter Schubart,</w:t>
      </w:r>
      <w:r>
        <w:rPr>
          <w:color w:val="000000"/>
          <w:spacing w:val="0"/>
          <w:w w:val="100"/>
          <w:position w:val="0"/>
          <w:shd w:val="clear" w:color="auto" w:fill="auto"/>
          <w:lang w:val="de-DE" w:eastAsia="de-DE" w:bidi="de-DE"/>
        </w:rPr>
        <w:t xml:space="preserve"> der die Beziehungen </w:t>
      </w:r>
      <w:r>
        <w:rPr>
          <w:i/>
          <w:iCs/>
          <w:color w:val="000000"/>
          <w:spacing w:val="0"/>
          <w:w w:val="100"/>
          <w:position w:val="0"/>
          <w:shd w:val="clear" w:color="auto" w:fill="auto"/>
          <w:lang w:val="de-DE" w:eastAsia="de-DE" w:bidi="de-DE"/>
        </w:rPr>
        <w:t xml:space="preserve">^wischen </w:t>
      </w:r>
      <w:r>
        <w:rPr>
          <w:color w:val="000000"/>
          <w:spacing w:val="0"/>
          <w:w w:val="100"/>
          <w:position w:val="0"/>
          <w:shd w:val="clear" w:color="auto" w:fill="auto"/>
          <w:lang w:val="de-DE" w:eastAsia="de-DE" w:bidi="de-DE"/>
        </w:rPr>
        <w:t xml:space="preserve">Äelirgion uz/zd </w:t>
      </w:r>
      <w:r>
        <w:rPr>
          <w:i/>
          <w:iCs/>
          <w:color w:val="000000"/>
          <w:spacing w:val="0"/>
          <w:w w:val="100"/>
          <w:position w:val="0"/>
          <w:shd w:val="clear" w:color="auto" w:fill="auto"/>
          <w:lang w:val="de-DE" w:eastAsia="de-DE" w:bidi="de-DE"/>
        </w:rPr>
        <w:t>Eros</w:t>
      </w:r>
      <w:r>
        <w:rPr>
          <w:color w:val="000000"/>
          <w:spacing w:val="0"/>
          <w:w w:val="100"/>
          <w:position w:val="0"/>
          <w:shd w:val="clear" w:color="auto" w:fill="auto"/>
          <w:lang w:val="de-DE" w:eastAsia="de-DE" w:bidi="de-DE"/>
        </w:rPr>
        <w:t xml:space="preserve"> in allen möglichen Richtungen geprüft hat. «Das Religiöse und das Geschlechtliche sind» - schreibt er in der Einleitung seines Buches</w:t>
      </w:r>
      <w:r>
        <w:rPr>
          <w:color w:val="000000"/>
          <w:spacing w:val="0"/>
          <w:w w:val="100"/>
          <w:position w:val="0"/>
          <w:shd w:val="clear" w:color="auto" w:fill="auto"/>
          <w:vertAlign w:val="superscript"/>
          <w:lang w:val="de-DE" w:eastAsia="de-DE" w:bidi="de-DE"/>
        </w:rPr>
        <w:footnoteReference w:id="194"/>
      </w:r>
      <w:r>
        <w:rPr>
          <w:color w:val="000000"/>
          <w:spacing w:val="0"/>
          <w:w w:val="100"/>
          <w:position w:val="0"/>
          <w:shd w:val="clear" w:color="auto" w:fill="auto"/>
          <w:lang w:val="de-DE" w:eastAsia="de-DE" w:bidi="de-DE"/>
        </w:rPr>
        <w:t xml:space="preserve"> - «die beiden stärksten Lebensmächte. Wer sie für ursprüngliche Widersacher hält, lehrt die ewige Zwiespältigkeit der Seele.» Die </w:t>
      </w:r>
      <w:r>
        <w:rPr>
          <w:i/>
          <w:iCs/>
          <w:color w:val="000000"/>
          <w:spacing w:val="0"/>
          <w:w w:val="100"/>
          <w:position w:val="0"/>
          <w:shd w:val="clear" w:color="auto" w:fill="auto"/>
          <w:lang w:val="de-DE" w:eastAsia="de-DE" w:bidi="de-DE"/>
        </w:rPr>
        <w:t>religiös-erotische Zusammenschau</w:t>
      </w:r>
      <w:r>
        <w:rPr>
          <w:color w:val="000000"/>
          <w:spacing w:val="0"/>
          <w:w w:val="100"/>
          <w:position w:val="0"/>
          <w:shd w:val="clear" w:color="auto" w:fill="auto"/>
          <w:lang w:val="de-DE" w:eastAsia="de-DE" w:bidi="de-DE"/>
        </w:rPr>
        <w:t xml:space="preserve"> W. Scnu- </w:t>
      </w:r>
      <w:r>
        <w:rPr>
          <w:smallCaps/>
          <w:color w:val="000000"/>
          <w:spacing w:val="0"/>
          <w:w w:val="100"/>
          <w:position w:val="0"/>
          <w:shd w:val="clear" w:color="auto" w:fill="auto"/>
          <w:lang w:val="de-DE" w:eastAsia="de-DE" w:bidi="de-DE"/>
        </w:rPr>
        <w:t>barts</w:t>
      </w:r>
      <w:r>
        <w:rPr>
          <w:color w:val="000000"/>
          <w:spacing w:val="0"/>
          <w:w w:val="100"/>
          <w:position w:val="0"/>
          <w:shd w:val="clear" w:color="auto" w:fill="auto"/>
          <w:lang w:val="de-DE" w:eastAsia="de-DE" w:bidi="de-DE"/>
        </w:rPr>
        <w:t xml:space="preserve"> ist eigenartig und steht zu der von </w:t>
      </w:r>
      <w:r>
        <w:rPr>
          <w:b/>
          <w:bCs/>
          <w:color w:val="000000"/>
          <w:spacing w:val="0"/>
          <w:w w:val="100"/>
          <w:position w:val="0"/>
          <w:sz w:val="17"/>
          <w:szCs w:val="17"/>
          <w:shd w:val="clear" w:color="auto" w:fill="auto"/>
          <w:lang w:val="de-DE" w:eastAsia="de-DE" w:bidi="de-DE"/>
        </w:rPr>
        <w:t xml:space="preserve">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im Gegensatz, weil </w:t>
      </w:r>
      <w:r>
        <w:rPr>
          <w:smallCaps/>
          <w:color w:val="000000"/>
          <w:spacing w:val="0"/>
          <w:w w:val="100"/>
          <w:position w:val="0"/>
          <w:shd w:val="clear" w:color="auto" w:fill="auto"/>
          <w:lang w:val="de-DE" w:eastAsia="de-DE" w:bidi="de-DE"/>
        </w:rPr>
        <w:t>Schu</w:t>
        <w:softHyphen/>
        <w:t>bart</w:t>
      </w:r>
      <w:r>
        <w:rPr>
          <w:color w:val="000000"/>
          <w:spacing w:val="0"/>
          <w:w w:val="100"/>
          <w:position w:val="0"/>
          <w:shd w:val="clear" w:color="auto" w:fill="auto"/>
          <w:lang w:val="de-DE" w:eastAsia="de-DE" w:bidi="de-DE"/>
        </w:rPr>
        <w:t xml:space="preserve"> als Got/g/duhiger und nicht als Atheist das Gott-Mensch-Verhältnis sowie das Verhältnis der Geschlechter als eine soziale Beziehung der Realität prüft. Alle Probleme, wie die des Urschauders, des Opfers und der Askese, der Zeugung und der Erlösung, der Schöpfung und des Machtwillens, der Vereinzelung und der anbetenden und umarmenden Liebe, der Entartung und des Todes, werden von </w:t>
      </w:r>
      <w:r>
        <w:rPr>
          <w:smallCaps/>
          <w:color w:val="000000"/>
          <w:spacing w:val="0"/>
          <w:w w:val="100"/>
          <w:position w:val="0"/>
          <w:shd w:val="clear" w:color="auto" w:fill="auto"/>
          <w:lang w:val="de-DE" w:eastAsia="de-DE" w:bidi="de-DE"/>
        </w:rPr>
        <w:t>Schubart</w:t>
      </w:r>
      <w:r>
        <w:rPr>
          <w:color w:val="000000"/>
          <w:spacing w:val="0"/>
          <w:w w:val="100"/>
          <w:position w:val="0"/>
          <w:shd w:val="clear" w:color="auto" w:fill="auto"/>
          <w:lang w:val="de-DE" w:eastAsia="de-DE" w:bidi="de-DE"/>
        </w:rPr>
        <w:t xml:space="preserve"> in derselben religiös-erotischen Zusammenschau behandelt. </w:t>
      </w:r>
      <w:r>
        <w:rPr>
          <w:smallCaps/>
          <w:color w:val="000000"/>
          <w:spacing w:val="0"/>
          <w:w w:val="100"/>
          <w:position w:val="0"/>
          <w:shd w:val="clear" w:color="auto" w:fill="auto"/>
          <w:lang w:val="de-DE" w:eastAsia="de-DE" w:bidi="de-DE"/>
        </w:rPr>
        <w:t>Schu- barts</w:t>
      </w:r>
      <w:r>
        <w:rPr>
          <w:color w:val="000000"/>
          <w:spacing w:val="0"/>
          <w:w w:val="100"/>
          <w:position w:val="0"/>
          <w:shd w:val="clear" w:color="auto" w:fill="auto"/>
          <w:lang w:val="de-DE" w:eastAsia="de-DE" w:bidi="de-DE"/>
        </w:rPr>
        <w:t xml:space="preserve"> Bestrebung ist dennoch eine heidnische. Er steht unter dem Eindruck</w:t>
      </w:r>
    </w:p>
    <w:p>
      <w:pPr>
        <w:pStyle w:val="Style22"/>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de-DE" w:eastAsia="de-DE" w:bidi="de-DE"/>
        </w:rPr>
        <w:t>Platons,</w:t>
      </w:r>
      <w:r>
        <w:rPr>
          <w:color w:val="000000"/>
          <w:spacing w:val="0"/>
          <w:w w:val="100"/>
          <w:position w:val="0"/>
          <w:shd w:val="clear" w:color="auto" w:fill="auto"/>
          <w:lang w:val="de-DE" w:eastAsia="de-DE" w:bidi="de-DE"/>
        </w:rPr>
        <w:t xml:space="preserve"> der den Sinn des Eros als </w:t>
      </w:r>
      <w:r>
        <w:rPr>
          <w:i/>
          <w:iCs/>
          <w:smallCaps/>
          <w:color w:val="000000"/>
          <w:spacing w:val="0"/>
          <w:w w:val="100"/>
          <w:position w:val="0"/>
          <w:shd w:val="clear" w:color="auto" w:fill="auto"/>
          <w:lang w:val="de-DE" w:eastAsia="de-DE" w:bidi="de-DE"/>
        </w:rPr>
        <w:t>«cIhtev</w:t>
      </w:r>
      <w:r>
        <w:rPr>
          <w:i/>
          <w:iCs/>
          <w:color w:val="000000"/>
          <w:spacing w:val="0"/>
          <w:w w:val="100"/>
          <w:position w:val="0"/>
          <w:shd w:val="clear" w:color="auto" w:fill="auto"/>
          <w:lang w:val="de-DE" w:eastAsia="de-DE" w:bidi="de-DE"/>
        </w:rPr>
        <w:t xml:space="preserve"> Iv </w:t>
      </w:r>
      <w:r>
        <w:rPr>
          <w:smallCaps/>
          <w:color w:val="000000"/>
          <w:spacing w:val="0"/>
          <w:w w:val="100"/>
          <w:position w:val="0"/>
          <w:shd w:val="clear" w:color="auto" w:fill="auto"/>
          <w:lang w:val="de-DE" w:eastAsia="de-DE" w:bidi="de-DE"/>
        </w:rPr>
        <w:t>toj</w:t>
      </w:r>
      <w:r>
        <w:rPr>
          <w:color w:val="000000"/>
          <w:spacing w:val="0"/>
          <w:w w:val="100"/>
          <w:position w:val="0"/>
          <w:shd w:val="clear" w:color="auto" w:fill="auto"/>
          <w:lang w:val="de-DE" w:eastAsia="de-DE" w:bidi="de-DE"/>
        </w:rPr>
        <w:t xml:space="preserve"> zuzol» bestimmt hat, also nicht einfach als das Schöpferische </w:t>
      </w:r>
      <w:r>
        <w:rPr>
          <w:smallCaps/>
          <w:color w:val="000000"/>
          <w:spacing w:val="0"/>
          <w:w w:val="100"/>
          <w:position w:val="0"/>
          <w:shd w:val="clear" w:color="auto" w:fill="auto"/>
          <w:lang w:val="de-DE" w:eastAsia="de-DE" w:bidi="de-DE"/>
        </w:rPr>
        <w:t>(tAtot)</w:t>
      </w:r>
      <w:r>
        <w:rPr>
          <w:color w:val="000000"/>
          <w:spacing w:val="0"/>
          <w:w w:val="100"/>
          <w:position w:val="0"/>
          <w:shd w:val="clear" w:color="auto" w:fill="auto"/>
          <w:lang w:val="de-DE" w:eastAsia="de-DE" w:bidi="de-DE"/>
        </w:rPr>
        <w:t xml:space="preserve"> und nicht einfach als das Harmo</w:t>
        <w:softHyphen/>
        <w:t xml:space="preserve">nische, das Erlöste (xaAor), sondern als </w:t>
      </w:r>
      <w:r>
        <w:rPr>
          <w:i/>
          <w:iCs/>
          <w:color w:val="000000"/>
          <w:spacing w:val="0"/>
          <w:w w:val="100"/>
          <w:position w:val="0"/>
          <w:shd w:val="clear" w:color="auto" w:fill="auto"/>
          <w:lang w:val="de-DE" w:eastAsia="de-DE" w:bidi="de-DE"/>
        </w:rPr>
        <w:t>«das Zeugen aus dem Gnadenstand heraus».</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j. Die soziale, im besonderen die erzieherische Umwelt und der Glaube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Evokation</w:t>
      </w:r>
      <w:r>
        <w:rPr>
          <w:color w:val="000000"/>
          <w:spacing w:val="0"/>
          <w:w w:val="100"/>
          <w:position w:val="0"/>
          <w:shd w:val="clear" w:color="auto" w:fill="auto"/>
          <w:lang w:val="de-DE" w:eastAsia="de-DE" w:bidi="de-DE"/>
        </w:rPr>
        <w:t xml:space="preserve"> der religiösen Anlage hat die soziale Umwelt eine ausschlag</w:t>
        <w:softHyphen/>
        <w:t xml:space="preserve">gebende Rolle. Für die </w:t>
      </w:r>
      <w:r>
        <w:rPr>
          <w:i/>
          <w:iCs/>
          <w:color w:val="000000"/>
          <w:spacing w:val="0"/>
          <w:w w:val="100"/>
          <w:position w:val="0"/>
          <w:shd w:val="clear" w:color="auto" w:fill="auto"/>
          <w:lang w:val="de-DE" w:eastAsia="de-DE" w:bidi="de-DE"/>
        </w:rPr>
        <w:t>anlagegemäße</w:t>
      </w:r>
      <w:r>
        <w:rPr>
          <w:color w:val="000000"/>
          <w:spacing w:val="0"/>
          <w:w w:val="100"/>
          <w:position w:val="0"/>
          <w:shd w:val="clear" w:color="auto" w:fill="auto"/>
          <w:lang w:val="de-DE" w:eastAsia="de-DE" w:bidi="de-DE"/>
        </w:rPr>
        <w:t xml:space="preserve"> Bestimmung der Glaubensfunktion spricht die häufige Erfahrung, daß nichtreligiöse Eltern religiöse Kinder haben können und im besonderen daß religiöse Eltern - trotz der gleichen Umweltsituation - teils gläubige, teils völlig atheistische Kinder aufweisen können. Ein brutaler, gottloser staatlicher Henker mußte in Ungarn erleben, daß seine Tochter eine Nonne wurde. Und auch umgekehrt: Eine Nonne mußte erleben, daß ihre Schwester eine gott</w:t>
        <w:softHyphen/>
        <w:t xml:space="preserve">lose Prostituierte wurde, obwohl die Eltern fromm waren. Die </w:t>
      </w:r>
      <w:r>
        <w:rPr>
          <w:i/>
          <w:iCs/>
          <w:color w:val="000000"/>
          <w:spacing w:val="0"/>
          <w:w w:val="100"/>
          <w:position w:val="0"/>
          <w:shd w:val="clear" w:color="auto" w:fill="auto"/>
          <w:lang w:val="de-DE" w:eastAsia="de-DE" w:bidi="de-DE"/>
        </w:rPr>
        <w:t xml:space="preserve">Umweltfaktoren </w:t>
      </w:r>
      <w:r>
        <w:rPr>
          <w:color w:val="000000"/>
          <w:spacing w:val="0"/>
          <w:w w:val="100"/>
          <w:position w:val="0"/>
          <w:shd w:val="clear" w:color="auto" w:fill="auto"/>
          <w:lang w:val="de-DE" w:eastAsia="de-DE" w:bidi="de-DE"/>
        </w:rPr>
        <w:t>können somit die Manifestationsbereitschaft der Glaubensfunktion fördern oder hemmen, sie sind aber dennoch nicht die alleinbestimmenden Faktoren.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g </w:t>
      </w:r>
      <w:r>
        <w:rPr>
          <w:i/>
          <w:iCs/>
          <w:color w:val="000000"/>
          <w:spacing w:val="0"/>
          <w:w w:val="100"/>
          <w:position w:val="0"/>
          <w:shd w:val="clear" w:color="auto" w:fill="auto"/>
          <w:lang w:val="de-DE" w:eastAsia="de-DE" w:bidi="de-DE"/>
        </w:rPr>
        <w:t>Vernunft und Glaube</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scheinen sich des öfteren auszuschließen. Die Vernunft verlangt Beweise und zweifelt an allem, was man nicht zu beweisen vermag. Der Glaube hingegen ist das Erleben des Einsseins, der mystischen Partizipation an dem Geist. Dieses Erleb</w:t>
        <w:softHyphen/>
        <w:t>nis ist zwar wirklich, aber nicht rationalisierbar und beweisbar. Vernunft be</w:t>
        <w:softHyphen/>
        <w:t>stimmt den Glauben nicht, er zweifelt an ihm.</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j. </w:t>
      </w:r>
      <w:r>
        <w:rPr>
          <w:i/>
          <w:iCs/>
          <w:color w:val="000000"/>
          <w:spacing w:val="0"/>
          <w:w w:val="100"/>
          <w:position w:val="0"/>
          <w:shd w:val="clear" w:color="auto" w:fill="auto"/>
          <w:lang w:val="de-DE" w:eastAsia="de-DE" w:bidi="de-DE"/>
        </w:rPr>
        <w:t>Der Geist und der Glaube</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Der Geist ist nicht die Funktion, sondern das Objekt des Glaubens. Geist ist das er</w:t>
        <w:softHyphen/>
        <w:t>haltende Prinzip der fenseitigkeit. 'VEr</w:t>
      </w:r>
      <w:r>
        <w:rPr>
          <w:color w:val="000000"/>
          <w:spacing w:val="0"/>
          <w:w w:val="100"/>
          <w:position w:val="0"/>
          <w:shd w:val="clear" w:color="auto" w:fill="auto"/>
          <w:lang w:val="de-DE" w:eastAsia="de-DE" w:bidi="de-DE"/>
        </w:rPr>
        <w:t xml:space="preserve"> den Begriff des Geistes setzt, der glaubt auch an die Wirklichkeit der Jenseitigkeit. Wer die Wirklichkeit des Geistes in Frage stellt, der zweifelt an der Realität der Jenseitigkeit. Zweifeln ist aber die Funktion des Verstandes, der Ratio, die oft mit Geist verwechselt wird. Verstand und Geist können zwar in einem Menschen Zusammentreffen, dennoch sind sie grundver</w:t>
        <w:softHyphen/>
        <w:t>schiedene Instanzen.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Welt jenseits der Natur wird durch den Geist geschaffen und von dem Geist regiert. Sie ist eine Welt über der Welt der Natur. Dies gilt auch dann, wenn jemand an den «bösen Geist» glaubt. Die Welt des Geistes ist übernatürlich und überpersönlich. Der Geist wohnt somit nicht </w:t>
      </w:r>
      <w:r>
        <w:rPr>
          <w:i/>
          <w:iCs/>
          <w:color w:val="000000"/>
          <w:spacing w:val="0"/>
          <w:w w:val="100"/>
          <w:position w:val="0"/>
          <w:shd w:val="clear" w:color="auto" w:fill="auto"/>
          <w:lang w:val="de-DE" w:eastAsia="de-DE" w:bidi="de-DE"/>
        </w:rPr>
        <w:t>im</w:t>
      </w:r>
      <w:r>
        <w:rPr>
          <w:color w:val="000000"/>
          <w:spacing w:val="0"/>
          <w:w w:val="100"/>
          <w:position w:val="0"/>
          <w:shd w:val="clear" w:color="auto" w:fill="auto"/>
          <w:lang w:val="de-DE" w:eastAsia="de-DE" w:bidi="de-DE"/>
        </w:rPr>
        <w:t xml:space="preserve"> Menschen, er steht </w:t>
      </w:r>
      <w:r>
        <w:rPr>
          <w:i/>
          <w:iCs/>
          <w:color w:val="000000"/>
          <w:spacing w:val="0"/>
          <w:w w:val="100"/>
          <w:position w:val="0"/>
          <w:shd w:val="clear" w:color="auto" w:fill="auto"/>
          <w:lang w:val="de-DE" w:eastAsia="de-DE" w:bidi="de-DE"/>
        </w:rPr>
        <w:t>über</w:t>
      </w:r>
      <w:r>
        <w:rPr>
          <w:color w:val="000000"/>
          <w:spacing w:val="0"/>
          <w:w w:val="100"/>
          <w:position w:val="0"/>
          <w:shd w:val="clear" w:color="auto" w:fill="auto"/>
          <w:lang w:val="de-DE" w:eastAsia="de-DE" w:bidi="de-DE"/>
        </w:rPr>
        <w:t xml:space="preserve"> den Menschen.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Unserem Erachten nach ist es völlig falsch, wenn man neben einem «heiligen» und «göttlichen» Geist auch von einem «menschlichen» Geist spricht. Noch un</w:t>
        <w:softHyphen/>
        <w:t xml:space="preserve">richtiger ist es, wenn man z. B. von einem «militärischen» oder «sportlichen» Geist redet. Wir finden solche Redensarten auch als Metapher falsch. Das Militär, der Sport sind </w:t>
      </w:r>
      <w:r>
        <w:rPr>
          <w:i/>
          <w:iCs/>
          <w:color w:val="000000"/>
          <w:spacing w:val="0"/>
          <w:w w:val="100"/>
          <w:position w:val="0"/>
          <w:shd w:val="clear" w:color="auto" w:fill="auto"/>
          <w:lang w:val="de-DE" w:eastAsia="de-DE" w:bidi="de-DE"/>
        </w:rPr>
        <w:t>diesseitige</w:t>
      </w:r>
      <w:r>
        <w:rPr>
          <w:color w:val="000000"/>
          <w:spacing w:val="0"/>
          <w:w w:val="100"/>
          <w:position w:val="0"/>
          <w:shd w:val="clear" w:color="auto" w:fill="auto"/>
          <w:lang w:val="de-DE" w:eastAsia="de-DE" w:bidi="de-DE"/>
        </w:rPr>
        <w:t xml:space="preserve"> Dinge. </w:t>
      </w:r>
      <w:r>
        <w:rPr>
          <w:i/>
          <w:iCs/>
          <w:color w:val="000000"/>
          <w:spacing w:val="0"/>
          <w:w w:val="100"/>
          <w:position w:val="0"/>
          <w:shd w:val="clear" w:color="auto" w:fill="auto"/>
          <w:lang w:val="de-DE" w:eastAsia="de-DE" w:bidi="de-DE"/>
        </w:rPr>
        <w:t>Der Geist setTt die Jenseitigkeit voraus.</w:t>
      </w:r>
      <w:r>
        <w:rPr>
          <w:color w:val="000000"/>
          <w:spacing w:val="0"/>
          <w:w w:val="100"/>
          <w:position w:val="0"/>
          <w:shd w:val="clear" w:color="auto" w:fill="auto"/>
          <w:lang w:val="de-DE" w:eastAsia="de-DE" w:bidi="de-DE"/>
        </w:rPr>
        <w:t xml:space="preserve"> Darum können wir auch die JüNGSche Begriffsbestimmung der Religion nicht annehmen, die so lautet: «Religion scheint mir </w:t>
      </w:r>
      <w:r>
        <w:rPr>
          <w:i/>
          <w:iCs/>
          <w:color w:val="000000"/>
          <w:spacing w:val="0"/>
          <w:w w:val="100"/>
          <w:position w:val="0"/>
          <w:shd w:val="clear" w:color="auto" w:fill="auto"/>
          <w:lang w:val="de-DE" w:eastAsia="de-DE" w:bidi="de-DE"/>
        </w:rPr>
        <w:t xml:space="preserve">eine besondere Einstellung des menschlichen Geistes %u sein, </w:t>
      </w:r>
      <w:r>
        <w:rPr>
          <w:color w:val="000000"/>
          <w:spacing w:val="0"/>
          <w:w w:val="100"/>
          <w:position w:val="0"/>
          <w:shd w:val="clear" w:color="auto" w:fill="auto"/>
          <w:lang w:val="de-DE" w:eastAsia="de-DE" w:bidi="de-DE"/>
        </w:rPr>
        <w:t xml:space="preserve">welche man in Übereinstimmung mit dem ursprünglichen Gebrauch des Begriffes ,religio‘ formulieren könnte als </w:t>
      </w:r>
      <w:r>
        <w:rPr>
          <w:i/>
          <w:iCs/>
          <w:color w:val="000000"/>
          <w:spacing w:val="0"/>
          <w:w w:val="100"/>
          <w:position w:val="0"/>
          <w:shd w:val="clear" w:color="auto" w:fill="auto"/>
          <w:lang w:val="de-DE" w:eastAsia="de-DE" w:bidi="de-DE"/>
        </w:rPr>
        <w:t>sorgfältige Berücksichtigung und Beobachtung</w:t>
      </w:r>
      <w:r>
        <w:rPr>
          <w:color w:val="000000"/>
          <w:spacing w:val="0"/>
          <w:w w:val="100"/>
          <w:position w:val="0"/>
          <w:shd w:val="clear" w:color="auto" w:fill="auto"/>
          <w:lang w:val="de-DE" w:eastAsia="de-DE" w:bidi="de-DE"/>
        </w:rPr>
        <w:t xml:space="preserve"> gewisser dynamischer Faktoren, die aufgefaßt werden als ,Mächte</w:t>
      </w:r>
      <w:r>
        <w:rPr>
          <w:color w:val="000000"/>
          <w:spacing w:val="0"/>
          <w:w w:val="100"/>
          <w:position w:val="0"/>
          <w:shd w:val="clear" w:color="auto" w:fill="auto"/>
          <w:vertAlign w:val="superscript"/>
          <w:lang w:val="de-DE" w:eastAsia="de-DE" w:bidi="de-DE"/>
        </w:rPr>
        <w:footnoteReference w:id="195"/>
      </w:r>
      <w:r>
        <w:rPr>
          <w:color w:val="000000"/>
          <w:spacing w:val="0"/>
          <w:w w:val="100"/>
          <w:position w:val="0"/>
          <w:shd w:val="clear" w:color="auto" w:fill="auto"/>
          <w:lang w:val="de-DE" w:eastAsia="de-DE" w:bidi="de-DE"/>
        </w:rPr>
        <w:t>: Geister, Dämonen, Götter, Gesetze, Ideen, Ideale oder wie immer der Mensch solche Faktoren ge</w:t>
        <w:softHyphen/>
        <w:t>nannt hat, die er in seiner Welt als mächtig, gefährlich, oder hilfreich genug er</w:t>
        <w:softHyphen/>
        <w:t>fahren hat, um ihnen sorgfältige Berücksichtigung angedeihen zu lassen, oder als groß, schön und sinnvoll genug, um sie andächtig anzubeten und zu lieben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dieser Religionsdefinition ist so manches unrichtig formuliert. Erstens, daß sie vom «menschlichen» Geist redet. Zweitens, daß sich «der Geist einstellt». Nicht der Geist, sondern das Ich stellt sich zum Geist ein. Drittens, daß die Reli</w:t>
        <w:softHyphen/>
        <w:t>gion eine «sorgfältige Berücksichtigung und Beobachtung gewisser dynamischer Faktoren» des menschlichen Geistes wäre. Alle diese falschen Formulierungen stammen daher, daß die Funktion des Geistes und die des Ichs in der Glaubens</w:t>
        <w:softHyphen/>
        <w:t>funktion nicht rein auseinandergehalten wurden.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Und so kommen wir zu der Erörterung der letzten Instanz in der Glaubens</w:t>
        <w:softHyphen/>
        <w:t>funktion, zu der Besprechung der Rolle des Ichs.</w:t>
      </w:r>
    </w:p>
    <w:p>
      <w:pPr>
        <w:pStyle w:val="Style22"/>
        <w:keepNext w:val="0"/>
        <w:keepLines w:val="0"/>
        <w:widowControl w:val="0"/>
        <w:numPr>
          <w:ilvl w:val="0"/>
          <w:numId w:val="571"/>
        </w:numPr>
        <w:shd w:val="clear" w:color="auto" w:fill="auto"/>
        <w:tabs>
          <w:tab w:pos="250" w:val="left"/>
        </w:tabs>
        <w:bidi w:val="0"/>
        <w:spacing w:line="240" w:lineRule="auto"/>
        <w:ind w:left="0" w:firstLine="0"/>
        <w:jc w:val="left"/>
      </w:pPr>
      <w:r>
        <w:rPr>
          <w:i/>
          <w:iCs/>
          <w:color w:val="000000"/>
          <w:spacing w:val="0"/>
          <w:w w:val="100"/>
          <w:position w:val="0"/>
          <w:shd w:val="clear" w:color="auto" w:fill="auto"/>
          <w:lang w:val="de-DE" w:eastAsia="de-DE" w:bidi="de-DE"/>
        </w:rPr>
        <w:t>Das Ich und der Glaube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sagten: </w:t>
      </w:r>
      <w:r>
        <w:rPr>
          <w:i/>
          <w:iCs/>
          <w:color w:val="000000"/>
          <w:spacing w:val="0"/>
          <w:w w:val="100"/>
          <w:position w:val="0"/>
          <w:shd w:val="clear" w:color="auto" w:fill="auto"/>
          <w:lang w:val="de-DE" w:eastAsia="de-DE" w:bidi="de-DE"/>
        </w:rPr>
        <w:t>Der Geist ist das Wahlobjekt und nicht die Funktion des Glaubens.</w:t>
      </w:r>
      <w:r>
        <w:rPr>
          <w:color w:val="000000"/>
          <w:spacing w:val="0"/>
          <w:w w:val="100"/>
          <w:position w:val="0"/>
          <w:shd w:val="clear" w:color="auto" w:fill="auto"/>
          <w:lang w:val="de-DE" w:eastAsia="de-DE" w:bidi="de-DE"/>
        </w:rPr>
        <w:t xml:space="preserve"> Die</w:t>
        <w:softHyphen/>
        <w:t xml:space="preserve">jenige seelische Instanz, die an den Geist glaubt oder an ihm zweifelt, ist: </w:t>
      </w:r>
      <w:r>
        <w:rPr>
          <w:i/>
          <w:iCs/>
          <w:color w:val="000000"/>
          <w:spacing w:val="0"/>
          <w:w w:val="100"/>
          <w:position w:val="0"/>
          <w:shd w:val="clear" w:color="auto" w:fill="auto"/>
          <w:lang w:val="de-DE" w:eastAsia="de-DE" w:bidi="de-DE"/>
        </w:rPr>
        <w:t>das Ich.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«Glauben» ist eine besondere transzendierende Tätigkeit </w:t>
      </w:r>
      <w:r>
        <w:rPr>
          <w:i/>
          <w:iCs/>
          <w:color w:val="000000"/>
          <w:spacing w:val="0"/>
          <w:w w:val="100"/>
          <w:position w:val="0"/>
          <w:shd w:val="clear" w:color="auto" w:fill="auto"/>
          <w:lang w:val="de-DE" w:eastAsia="de-DE" w:bidi="de-DE"/>
        </w:rPr>
        <w:t>des Ichs,</w:t>
      </w:r>
      <w:r>
        <w:rPr>
          <w:color w:val="000000"/>
          <w:spacing w:val="0"/>
          <w:w w:val="100"/>
          <w:position w:val="0"/>
          <w:shd w:val="clear" w:color="auto" w:fill="auto"/>
          <w:lang w:val="de-DE" w:eastAsia="de-DE" w:bidi="de-DE"/>
        </w:rPr>
        <w:t xml:space="preserve"> die wir eben die </w:t>
      </w:r>
      <w:r>
        <w:rPr>
          <w:i/>
          <w:iCs/>
          <w:color w:val="000000"/>
          <w:spacing w:val="0"/>
          <w:w w:val="100"/>
          <w:position w:val="0"/>
          <w:shd w:val="clear" w:color="auto" w:fill="auto"/>
          <w:lang w:val="de-DE" w:eastAsia="de-DE" w:bidi="de-DE"/>
        </w:rPr>
        <w:t>Glaubensfunktion</w:t>
      </w:r>
      <w:r>
        <w:rPr>
          <w:color w:val="000000"/>
          <w:spacing w:val="0"/>
          <w:w w:val="100"/>
          <w:position w:val="0"/>
          <w:shd w:val="clear" w:color="auto" w:fill="auto"/>
          <w:lang w:val="de-DE" w:eastAsia="de-DE" w:bidi="de-DE"/>
        </w:rPr>
        <w:t xml:space="preserve"> nennen. Als Ich-Analytiker müssen wir diese besondere Transzendenz des Ichs in zwei Richtungen prüfen. Dies sind: 1. die Art der Macht</w:t>
        <w:softHyphen/>
        <w:t>übertragung und 2. die Art der Partizipation.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Antizipierend haben wir schon den Glauben bestimmt: Glaube ist eine posi</w:t>
        <w:softHyphen/>
        <w:t>tive, mystische participatio perennis des Ichs an einer geistigen Instanz, auf die das Ich die Allmacht überträgt. Ich-funktionell sagt diese Bestimmung über die Glau</w:t>
        <w:softHyphen/>
        <w:t>bensfunktion folgendes aus:</w:t>
      </w:r>
    </w:p>
    <w:p>
      <w:pPr>
        <w:pStyle w:val="Style22"/>
        <w:keepNext w:val="0"/>
        <w:keepLines w:val="0"/>
        <w:widowControl w:val="0"/>
        <w:numPr>
          <w:ilvl w:val="0"/>
          <w:numId w:val="573"/>
        </w:numPr>
        <w:shd w:val="clear" w:color="auto" w:fill="auto"/>
        <w:tabs>
          <w:tab w:pos="630" w:val="left"/>
        </w:tabs>
        <w:bidi w:val="0"/>
        <w:spacing w:line="240" w:lineRule="auto"/>
        <w:ind w:left="0" w:firstLine="360"/>
        <w:jc w:val="left"/>
      </w:pPr>
      <w:r>
        <w:rPr>
          <w:i/>
          <w:iCs/>
          <w:color w:val="000000"/>
          <w:spacing w:val="0"/>
          <w:w w:val="100"/>
          <w:position w:val="0"/>
          <w:shd w:val="clear" w:color="auto" w:fill="auto"/>
          <w:lang w:val="de-DE" w:eastAsia="de-DE" w:bidi="de-DE"/>
        </w:rPr>
        <w:t>Glaube ist eine Funktion des Ichs.</w:t>
      </w:r>
      <w:r>
        <w:rPr>
          <w:color w:val="000000"/>
          <w:spacing w:val="0"/>
          <w:w w:val="100"/>
          <w:position w:val="0"/>
          <w:shd w:val="clear" w:color="auto" w:fill="auto"/>
          <w:lang w:val="de-DE" w:eastAsia="de-DE" w:bidi="de-DE"/>
        </w:rPr>
        <w:t xml:space="preserve"> Ohne Ich gibt es keinen Glauben. Die Existenz der Religion wird durch die Existenz des Ichs bedingt. Glaube ist das Transzendieren des Ichs in das Reich des Geistes. Könnte das Ich nicht transzen</w:t>
        <w:softHyphen/>
        <w:t>dieren, so gäbe es keine Religion.</w:t>
      </w:r>
    </w:p>
    <w:p>
      <w:pPr>
        <w:pStyle w:val="Style22"/>
        <w:keepNext w:val="0"/>
        <w:keepLines w:val="0"/>
        <w:widowControl w:val="0"/>
        <w:numPr>
          <w:ilvl w:val="0"/>
          <w:numId w:val="573"/>
        </w:numPr>
        <w:shd w:val="clear" w:color="auto" w:fill="auto"/>
        <w:tabs>
          <w:tab w:pos="654" w:val="left"/>
        </w:tabs>
        <w:bidi w:val="0"/>
        <w:spacing w:line="240" w:lineRule="auto"/>
        <w:ind w:left="0" w:firstLine="360"/>
        <w:jc w:val="left"/>
      </w:pPr>
      <w:r>
        <w:rPr>
          <w:color w:val="000000"/>
          <w:spacing w:val="0"/>
          <w:w w:val="100"/>
          <w:position w:val="0"/>
          <w:shd w:val="clear" w:color="auto" w:fill="auto"/>
          <w:lang w:val="de-DE" w:eastAsia="de-DE" w:bidi="de-DE"/>
        </w:rPr>
        <w:t>Die Allmachtübertragung auf den Geist stammt vom Ich. Das Ich über</w:t>
        <w:softHyphen/>
        <w:t>trägt seine eigene mitgebrachte Allmacht auf den Geist. Ohne diese Allmacht</w:t>
        <w:softHyphen/>
        <w:t xml:space="preserve">übertragung auf die höchste geistige Instanz gibt es keinen Glauben. </w:t>
      </w:r>
      <w:r>
        <w:rPr>
          <w:i/>
          <w:iCs/>
          <w:color w:val="000000"/>
          <w:spacing w:val="0"/>
          <w:w w:val="100"/>
          <w:position w:val="0"/>
          <w:shd w:val="clear" w:color="auto" w:fill="auto"/>
          <w:lang w:val="de-DE" w:eastAsia="de-DE" w:bidi="de-DE"/>
        </w:rPr>
        <w:t>Dies will aber nicht sagen, daß der Geist ohne diese Machtübertragung nicht allmächtig sei.</w:t>
      </w:r>
    </w:p>
    <w:p>
      <w:pPr>
        <w:pStyle w:val="Style22"/>
        <w:keepNext w:val="0"/>
        <w:keepLines w:val="0"/>
        <w:widowControl w:val="0"/>
        <w:numPr>
          <w:ilvl w:val="0"/>
          <w:numId w:val="573"/>
        </w:numPr>
        <w:shd w:val="clear" w:color="auto" w:fill="auto"/>
        <w:tabs>
          <w:tab w:pos="721" w:val="left"/>
        </w:tabs>
        <w:bidi w:val="0"/>
        <w:spacing w:line="240" w:lineRule="auto"/>
        <w:ind w:left="0" w:firstLine="360"/>
        <w:jc w:val="left"/>
      </w:pPr>
      <w:r>
        <w:rPr>
          <w:color w:val="000000"/>
          <w:spacing w:val="0"/>
          <w:w w:val="100"/>
          <w:position w:val="0"/>
          <w:shd w:val="clear" w:color="auto" w:fill="auto"/>
          <w:lang w:val="de-DE" w:eastAsia="de-DE" w:bidi="de-DE"/>
        </w:rPr>
        <w:t>Durch die Allmachtübertragung auf den Geist gelingt es dem Ich, mit dem Geist eine Partizipation, also ein Einssein herzustellen.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Besondere dieser Partizipation im Glauben besteht demnach in folgendem:</w:t>
      </w:r>
    </w:p>
    <w:p>
      <w:pPr>
        <w:pStyle w:val="Style22"/>
        <w:keepNext w:val="0"/>
        <w:keepLines w:val="0"/>
        <w:widowControl w:val="0"/>
        <w:numPr>
          <w:ilvl w:val="0"/>
          <w:numId w:val="573"/>
        </w:numPr>
        <w:shd w:val="clear" w:color="auto" w:fill="auto"/>
        <w:tabs>
          <w:tab w:pos="754" w:val="left"/>
        </w:tabs>
        <w:bidi w:val="0"/>
        <w:spacing w:line="240" w:lineRule="auto"/>
        <w:ind w:left="0" w:firstLine="360"/>
        <w:jc w:val="left"/>
      </w:pPr>
      <w:r>
        <w:rPr>
          <w:color w:val="000000"/>
          <w:spacing w:val="0"/>
          <w:w w:val="100"/>
          <w:position w:val="0"/>
          <w:shd w:val="clear" w:color="auto" w:fill="auto"/>
          <w:lang w:val="de-DE" w:eastAsia="de-DE" w:bidi="de-DE"/>
        </w:rPr>
        <w:t xml:space="preserve">Die Partizipation im Glauben ist </w:t>
      </w:r>
      <w:r>
        <w:rPr>
          <w:i/>
          <w:iCs/>
          <w:color w:val="000000"/>
          <w:spacing w:val="0"/>
          <w:w w:val="100"/>
          <w:position w:val="0"/>
          <w:shd w:val="clear" w:color="auto" w:fill="auto"/>
          <w:lang w:val="de-DE" w:eastAsia="de-DE" w:bidi="de-DE"/>
        </w:rPr>
        <w:t>mystisch,</w:t>
      </w:r>
      <w:r>
        <w:rPr>
          <w:color w:val="000000"/>
          <w:spacing w:val="0"/>
          <w:w w:val="100"/>
          <w:position w:val="0"/>
          <w:shd w:val="clear" w:color="auto" w:fill="auto"/>
          <w:lang w:val="de-DE" w:eastAsia="de-DE" w:bidi="de-DE"/>
        </w:rPr>
        <w:t xml:space="preserve"> weil die Annäherung des Men</w:t>
        <w:softHyphen/>
        <w:t xml:space="preserve">schen an Gott mit dem Ziel der Vereinigung vollführt wird. Sie ist bejahend, also </w:t>
      </w:r>
      <w:r>
        <w:rPr>
          <w:i/>
          <w:iCs/>
          <w:color w:val="000000"/>
          <w:spacing w:val="0"/>
          <w:w w:val="100"/>
          <w:position w:val="0"/>
          <w:shd w:val="clear" w:color="auto" w:fill="auto"/>
          <w:lang w:val="de-DE" w:eastAsia="de-DE" w:bidi="de-DE"/>
        </w:rPr>
        <w:t>positiv,</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perennis,</w:t>
      </w:r>
      <w:r>
        <w:rPr>
          <w:color w:val="000000"/>
          <w:spacing w:val="0"/>
          <w:w w:val="100"/>
          <w:position w:val="0"/>
          <w:shd w:val="clear" w:color="auto" w:fill="auto"/>
          <w:lang w:val="de-DE" w:eastAsia="de-DE" w:bidi="de-DE"/>
        </w:rPr>
        <w:t xml:space="preserve"> also ununterbrochen.</w:t>
      </w:r>
    </w:p>
    <w:p>
      <w:pPr>
        <w:pStyle w:val="Style22"/>
        <w:keepNext w:val="0"/>
        <w:keepLines w:val="0"/>
        <w:widowControl w:val="0"/>
        <w:numPr>
          <w:ilvl w:val="0"/>
          <w:numId w:val="573"/>
        </w:numPr>
        <w:shd w:val="clear" w:color="auto" w:fill="auto"/>
        <w:tabs>
          <w:tab w:pos="649"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 xml:space="preserve">Geborgenheit und die Sicherheit bei dieser Partizipation ist demnach optimal. </w:t>
      </w:r>
      <w:r>
        <w:rPr>
          <w:color w:val="000000"/>
          <w:spacing w:val="0"/>
          <w:w w:val="100"/>
          <w:position w:val="0"/>
          <w:shd w:val="clear" w:color="auto" w:fill="auto"/>
          <w:lang w:val="de-DE" w:eastAsia="de-DE" w:bidi="de-DE"/>
        </w:rPr>
        <w:t xml:space="preserve">Sie gleicht am meisten den mystischen Partizipationen der Primitiven </w:t>
      </w:r>
      <w:r>
        <w:rPr>
          <w:smallCaps/>
          <w:color w:val="000000"/>
          <w:spacing w:val="0"/>
          <w:w w:val="100"/>
          <w:position w:val="0"/>
          <w:shd w:val="clear" w:color="auto" w:fill="auto"/>
          <w:lang w:val="de-DE" w:eastAsia="de-DE" w:bidi="de-DE"/>
        </w:rPr>
        <w:t>(Levy- Bruhl)</w:t>
      </w:r>
      <w:r>
        <w:rPr>
          <w:color w:val="000000"/>
          <w:spacing w:val="0"/>
          <w:w w:val="100"/>
          <w:position w:val="0"/>
          <w:shd w:val="clear" w:color="auto" w:fill="auto"/>
          <w:lang w:val="de-DE" w:eastAsia="de-DE" w:bidi="de-DE"/>
        </w:rPr>
        <w:t xml:space="preserve"> und der Dualunion zwischen Mutter und Kind in der Gebärmutter und zur Zeit des Stillens. Auch die Entzückung des Betenden weist auf diese Art des ursprünglichen Einsseins hin. Die betenden Hände symbolisieren in ihrer Ver</w:t>
        <w:softHyphen/>
        <w:t>schränkung die Partizipation.</w:t>
      </w:r>
    </w:p>
    <w:p>
      <w:pPr>
        <w:pStyle w:val="Style22"/>
        <w:keepNext w:val="0"/>
        <w:keepLines w:val="0"/>
        <w:widowControl w:val="0"/>
        <w:numPr>
          <w:ilvl w:val="0"/>
          <w:numId w:val="573"/>
        </w:numPr>
        <w:shd w:val="clear" w:color="auto" w:fill="auto"/>
        <w:tabs>
          <w:tab w:pos="745" w:val="left"/>
        </w:tabs>
        <w:bidi w:val="0"/>
        <w:spacing w:line="240" w:lineRule="auto"/>
        <w:ind w:left="0" w:firstLine="360"/>
        <w:jc w:val="left"/>
      </w:pPr>
      <w:r>
        <w:rPr>
          <w:color w:val="000000"/>
          <w:spacing w:val="0"/>
          <w:w w:val="100"/>
          <w:position w:val="0"/>
          <w:shd w:val="clear" w:color="auto" w:fill="auto"/>
          <w:lang w:val="de-DE" w:eastAsia="de-DE" w:bidi="de-DE"/>
        </w:rPr>
        <w:t>Die Glaubensfunktion ermöglicht dem Ich, mit dem Geist ewiglich zu</w:t>
        <w:softHyphen/>
        <w:t xml:space="preserve">sammen zu sein, sich mit ihm eins, gleich und verwandt zu fühlen. </w:t>
      </w:r>
      <w:r>
        <w:rPr>
          <w:i/>
          <w:iCs/>
          <w:color w:val="000000"/>
          <w:spacing w:val="0"/>
          <w:w w:val="100"/>
          <w:position w:val="0"/>
          <w:shd w:val="clear" w:color="auto" w:fill="auto"/>
          <w:lang w:val="de-DE" w:eastAsia="de-DE" w:bidi="de-DE"/>
        </w:rPr>
        <w:t xml:space="preserve">Dies bedei^tet </w:t>
      </w:r>
      <w:r>
        <w:rPr>
          <w:color w:val="000000"/>
          <w:spacing w:val="0"/>
          <w:w w:val="100"/>
          <w:position w:val="0"/>
          <w:shd w:val="clear" w:color="auto" w:fill="auto"/>
          <w:lang w:val="de-DE" w:eastAsia="de-DE" w:bidi="de-DE"/>
        </w:rPr>
        <w:t xml:space="preserve">aber nich, daß dar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JY/br/ zum Geis/ werden könnte. Das Zeh </w:t>
      </w:r>
      <w:r>
        <w:rPr>
          <w:i/>
          <w:iCs/>
          <w:color w:val="000000"/>
          <w:spacing w:val="0"/>
          <w:w w:val="100"/>
          <w:position w:val="0"/>
          <w:shd w:val="clear" w:color="auto" w:fill="auto"/>
          <w:lang w:val="de-DE" w:eastAsia="de-DE" w:bidi="de-DE"/>
        </w:rPr>
        <w:t>bleibt^</w:t>
      </w:r>
      <w:r>
        <w:rPr>
          <w:color w:val="000000"/>
          <w:spacing w:val="0"/>
          <w:w w:val="100"/>
          <w:position w:val="0"/>
          <w:shd w:val="clear" w:color="auto" w:fill="auto"/>
          <w:lang w:val="de-DE" w:eastAsia="de-DE" w:bidi="de-DE"/>
        </w:rPr>
        <w:t xml:space="preserve"> ste/s das </w:t>
      </w:r>
      <w:r>
        <w:rPr>
          <w:i/>
          <w:iCs/>
          <w:color w:val="000000"/>
          <w:spacing w:val="0"/>
          <w:w w:val="100"/>
          <w:position w:val="0"/>
          <w:shd w:val="clear" w:color="auto" w:fill="auto"/>
          <w:lang w:val="de-DE" w:eastAsia="de-DE" w:bidi="de-DE"/>
        </w:rPr>
        <w:t xml:space="preserve">persönliche </w:t>
      </w:r>
      <w:r>
        <w:rPr>
          <w:color w:val="000000"/>
          <w:spacing w:val="0"/>
          <w:w w:val="100"/>
          <w:position w:val="0"/>
          <w:shd w:val="clear" w:color="auto" w:fill="auto"/>
          <w:lang w:val="de-DE" w:eastAsia="de-DE" w:bidi="de-DE"/>
        </w:rPr>
        <w:t xml:space="preserve">Ich und der Geis/ ste/s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ü'be/^pe/'sönli'che Geist. Die Partizipation bezieht sich nur auf das </w:t>
      </w:r>
      <w:r>
        <w:rPr>
          <w:i/>
          <w:iCs/>
          <w:color w:val="000000"/>
          <w:spacing w:val="0"/>
          <w:w w:val="100"/>
          <w:position w:val="0"/>
          <w:shd w:val="clear" w:color="auto" w:fill="auto"/>
          <w:lang w:val="de-DE" w:eastAsia="de-DE" w:bidi="de-DE"/>
        </w:rPr>
        <w:t>Aneellhaben</w:t>
      </w:r>
      <w:r>
        <w:rPr>
          <w:color w:val="000000"/>
          <w:spacing w:val="0"/>
          <w:w w:val="100"/>
          <w:position w:val="0"/>
          <w:shd w:val="clear" w:color="auto" w:fill="auto"/>
          <w:lang w:val="de-DE" w:eastAsia="de-DE" w:bidi="de-DE"/>
        </w:rPr>
        <w:t xml:space="preserve"> des persönlichen Ichs an der Allmacht des überpersönlichen Gei</w:t>
        <w:softHyphen/>
        <w:t xml:space="preserve">stes. Die Partizipation ermöglicht also nur die Begegnung, nur das ■Zu/sammen/reffen, nur die dia'iogischen </w:t>
      </w:r>
      <w:r>
        <w:rPr>
          <w:i/>
          <w:iCs/>
          <w:color w:val="000000"/>
          <w:spacing w:val="0"/>
          <w:w w:val="100"/>
          <w:position w:val="0"/>
          <w:shd w:val="clear" w:color="auto" w:fill="auto"/>
          <w:lang w:val="de-DE" w:eastAsia="de-DE" w:bidi="de-DE"/>
        </w:rPr>
        <w:t>Gespräche</w:t>
      </w:r>
      <w:r>
        <w:rPr>
          <w:color w:val="000000"/>
          <w:spacing w:val="0"/>
          <w:w w:val="100"/>
          <w:position w:val="0"/>
          <w:shd w:val="clear" w:color="auto" w:fill="auto"/>
          <w:lang w:val="de-DE" w:eastAsia="de-DE" w:bidi="de-DE"/>
        </w:rPr>
        <w:t xml:space="preserve"> mit dem Geist im Sinne von </w:t>
      </w:r>
      <w:r>
        <w:rPr>
          <w:smallCaps/>
          <w:color w:val="000000"/>
          <w:spacing w:val="0"/>
          <w:w w:val="100"/>
          <w:position w:val="0"/>
          <w:shd w:val="clear" w:color="auto" w:fill="auto"/>
          <w:lang w:val="de-DE" w:eastAsia="de-DE" w:bidi="de-DE"/>
        </w:rPr>
        <w:t>Martin Buber.</w:t>
      </w:r>
    </w:p>
    <w:p>
      <w:pPr>
        <w:pStyle w:val="Style22"/>
        <w:keepNext w:val="0"/>
        <w:keepLines w:val="0"/>
        <w:widowControl w:val="0"/>
        <w:numPr>
          <w:ilvl w:val="0"/>
          <w:numId w:val="573"/>
        </w:numPr>
        <w:shd w:val="clear" w:color="auto" w:fill="auto"/>
        <w:tabs>
          <w:tab w:pos="840"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Glaube</w:t>
      </w:r>
      <w:r>
        <w:rPr>
          <w:color w:val="000000"/>
          <w:spacing w:val="0"/>
          <w:w w:val="100"/>
          <w:position w:val="0"/>
          <w:shd w:val="clear" w:color="auto" w:fill="auto"/>
          <w:lang w:val="de-DE" w:eastAsia="de-DE" w:bidi="de-DE"/>
        </w:rPr>
        <w:t xml:space="preserve"> hat </w:t>
      </w:r>
      <w:r>
        <w:rPr>
          <w:i/>
          <w:iCs/>
          <w:color w:val="000000"/>
          <w:spacing w:val="0"/>
          <w:w w:val="100"/>
          <w:position w:val="0"/>
          <w:shd w:val="clear" w:color="auto" w:fill="auto"/>
          <w:lang w:val="de-DE" w:eastAsia="de-DE" w:bidi="de-DE"/>
        </w:rPr>
        <w:t>somitfolgende fünf Bedingungen:</w:t>
      </w:r>
    </w:p>
    <w:p>
      <w:pPr>
        <w:pStyle w:val="Style22"/>
        <w:keepNext w:val="0"/>
        <w:keepLines w:val="0"/>
        <w:widowControl w:val="0"/>
        <w:numPr>
          <w:ilvl w:val="0"/>
          <w:numId w:val="575"/>
        </w:numPr>
        <w:shd w:val="clear" w:color="auto" w:fill="auto"/>
        <w:tabs>
          <w:tab w:pos="274" w:val="left"/>
        </w:tabs>
        <w:bidi w:val="0"/>
        <w:spacing w:line="240" w:lineRule="auto"/>
        <w:ind w:left="0" w:firstLine="0"/>
        <w:jc w:val="left"/>
      </w:pPr>
      <w:r>
        <w:rPr>
          <w:color w:val="000000"/>
          <w:spacing w:val="0"/>
          <w:w w:val="100"/>
          <w:position w:val="0"/>
          <w:shd w:val="clear" w:color="auto" w:fill="auto"/>
          <w:lang w:val="de-DE" w:eastAsia="de-DE" w:bidi="de-DE"/>
        </w:rPr>
        <w:t>die Existenz der höchsten geistigen Instanz;</w:t>
      </w:r>
    </w:p>
    <w:p>
      <w:pPr>
        <w:pStyle w:val="Style22"/>
        <w:keepNext w:val="0"/>
        <w:keepLines w:val="0"/>
        <w:widowControl w:val="0"/>
        <w:numPr>
          <w:ilvl w:val="0"/>
          <w:numId w:val="575"/>
        </w:numPr>
        <w:shd w:val="clear" w:color="auto" w:fill="auto"/>
        <w:tabs>
          <w:tab w:pos="274" w:val="left"/>
        </w:tabs>
        <w:bidi w:val="0"/>
        <w:spacing w:line="240" w:lineRule="auto"/>
        <w:ind w:left="0" w:firstLine="0"/>
        <w:jc w:val="left"/>
      </w:pPr>
      <w:r>
        <w:rPr>
          <w:color w:val="000000"/>
          <w:spacing w:val="0"/>
          <w:w w:val="100"/>
          <w:position w:val="0"/>
          <w:shd w:val="clear" w:color="auto" w:fill="auto"/>
          <w:lang w:val="de-DE" w:eastAsia="de-DE" w:bidi="de-DE"/>
        </w:rPr>
        <w:t>die Existenz eines Ichs;</w:t>
      </w:r>
    </w:p>
    <w:p>
      <w:pPr>
        <w:pStyle w:val="Style22"/>
        <w:keepNext w:val="0"/>
        <w:keepLines w:val="0"/>
        <w:widowControl w:val="0"/>
        <w:numPr>
          <w:ilvl w:val="0"/>
          <w:numId w:val="575"/>
        </w:numPr>
        <w:shd w:val="clear" w:color="auto" w:fill="auto"/>
        <w:tabs>
          <w:tab w:pos="279" w:val="left"/>
        </w:tabs>
        <w:bidi w:val="0"/>
        <w:spacing w:line="240" w:lineRule="auto"/>
        <w:ind w:left="360" w:hanging="360"/>
        <w:jc w:val="left"/>
      </w:pPr>
      <w:r>
        <w:rPr>
          <w:color w:val="000000"/>
          <w:spacing w:val="0"/>
          <w:w w:val="100"/>
          <w:position w:val="0"/>
          <w:shd w:val="clear" w:color="auto" w:fill="auto"/>
          <w:lang w:val="de-DE" w:eastAsia="de-DE" w:bidi="de-DE"/>
        </w:rPr>
        <w:t>die Eröffnung dieses Ichs nach oben zum Geist, d. h. die Existenz einer Aper- tura ad coelum;</w:t>
      </w:r>
    </w:p>
    <w:p>
      <w:pPr>
        <w:pStyle w:val="Style22"/>
        <w:keepNext w:val="0"/>
        <w:keepLines w:val="0"/>
        <w:widowControl w:val="0"/>
        <w:numPr>
          <w:ilvl w:val="0"/>
          <w:numId w:val="575"/>
        </w:numPr>
        <w:shd w:val="clear" w:color="auto" w:fill="auto"/>
        <w:tabs>
          <w:tab w:pos="279" w:val="left"/>
        </w:tabs>
        <w:bidi w:val="0"/>
        <w:spacing w:line="240" w:lineRule="auto"/>
        <w:ind w:left="0" w:firstLine="0"/>
        <w:jc w:val="left"/>
      </w:pPr>
      <w:r>
        <w:rPr>
          <w:color w:val="000000"/>
          <w:spacing w:val="0"/>
          <w:w w:val="100"/>
          <w:position w:val="0"/>
          <w:shd w:val="clear" w:color="auto" w:fill="auto"/>
          <w:lang w:val="de-DE" w:eastAsia="de-DE" w:bidi="de-DE"/>
        </w:rPr>
        <w:t>die Allmachtübertragung des Ichs auf die geistige Instanz;</w:t>
      </w:r>
    </w:p>
    <w:p>
      <w:pPr>
        <w:pStyle w:val="Style22"/>
        <w:keepNext w:val="0"/>
        <w:keepLines w:val="0"/>
        <w:widowControl w:val="0"/>
        <w:numPr>
          <w:ilvl w:val="0"/>
          <w:numId w:val="575"/>
        </w:numPr>
        <w:shd w:val="clear" w:color="auto" w:fill="auto"/>
        <w:tabs>
          <w:tab w:pos="279" w:val="left"/>
        </w:tabs>
        <w:bidi w:val="0"/>
        <w:spacing w:line="240" w:lineRule="auto"/>
        <w:ind w:left="0" w:firstLine="0"/>
        <w:jc w:val="left"/>
      </w:pPr>
      <w:r>
        <w:rPr>
          <w:color w:val="000000"/>
          <w:spacing w:val="0"/>
          <w:w w:val="100"/>
          <w:position w:val="0"/>
          <w:shd w:val="clear" w:color="auto" w:fill="auto"/>
          <w:lang w:val="de-DE" w:eastAsia="de-DE" w:bidi="de-DE"/>
        </w:rPr>
        <w:t>die positive, bejahende Partizipation mit dem Geist.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Fehlt eine dieser Bedingungen oder wird eine dieser bedingenden Existenzen von dem Verstand in Zweifel gezogen, so ist die Glaubensfunktion gestört.</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Glaubenkönnen ist somit ein besonderes Schicksal, das auf einer kollek</w:t>
        <w:softHyphen/>
        <w:t>tiven allmenschlichen Anlage beruht, von besonderen familiären Erbanlagen in seiner Stärke und Weise gefördert, von erzieherischen und sozialen Umweltfak</w:t>
        <w:softHyphen/>
        <w:t xml:space="preserve">toren begünstigt oder gehemmt, von der Logik, der Vernunft bezweifelt wird, vom Geist sein Objekt erhält, aber nur von dem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allein gelebt wird. Stirbt das Ich, so erlöscht mit ihm auch die Glaubensfunktion. Die seelische Instanz, die glaubt oder nicht glaubt, ist somit das Ich.</w:t>
      </w:r>
    </w:p>
    <w:p>
      <w:pPr>
        <w:pStyle w:val="Style22"/>
        <w:keepNext w:val="0"/>
        <w:keepLines w:val="0"/>
        <w:widowControl w:val="0"/>
        <w:numPr>
          <w:ilvl w:val="0"/>
          <w:numId w:val="577"/>
        </w:numPr>
        <w:shd w:val="clear" w:color="auto" w:fill="auto"/>
        <w:tabs>
          <w:tab w:pos="327" w:val="left"/>
        </w:tabs>
        <w:bidi w:val="0"/>
        <w:spacing w:line="240" w:lineRule="auto"/>
        <w:ind w:left="0" w:firstLine="0"/>
        <w:jc w:val="left"/>
      </w:pPr>
      <w:r>
        <w:rPr>
          <w:color w:val="000000"/>
          <w:spacing w:val="0"/>
          <w:w w:val="100"/>
          <w:position w:val="0"/>
          <w:shd w:val="clear" w:color="auto" w:fill="auto"/>
          <w:lang w:val="de-DE" w:eastAsia="de-DE" w:bidi="de-DE"/>
        </w:rPr>
        <w:t>Der Glaube und die Mach/</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Woher, aus welcher Energiequelle strömt die Kraft zum Glauben? Wir ant</w:t>
        <w:softHyphen/>
        <w:t>worten: aus der Allmacht des Menschen. Was ist diese Macht? Wir sagen: Zu- näcAs/ ist Mash/ die Kraft ^um Sei«. Wir nennen diese Macht Seinsmach und unter</w:t>
        <w:softHyphen/>
        <w:t>scheiden sie von der Kraft zum Haben, also von der HAb/maC, die stets sekun</w:t>
        <w:softHyphen/>
        <w:t xml:space="preserve">därer Natur ist. Während die Kraft zum Sein durch die </w:t>
      </w:r>
      <w:r>
        <w:rPr>
          <w:i/>
          <w:iCs/>
          <w:color w:val="000000"/>
          <w:spacing w:val="0"/>
          <w:w w:val="100"/>
          <w:position w:val="0"/>
          <w:shd w:val="clear" w:color="auto" w:fill="auto"/>
          <w:lang w:val="de-DE" w:eastAsia="de-DE" w:bidi="de-DE"/>
        </w:rPr>
        <w:t>geistige</w:t>
      </w:r>
      <w:r>
        <w:rPr>
          <w:color w:val="000000"/>
          <w:spacing w:val="0"/>
          <w:w w:val="100"/>
          <w:position w:val="0"/>
          <w:shd w:val="clear" w:color="auto" w:fill="auto"/>
          <w:lang w:val="de-DE" w:eastAsia="de-DE" w:bidi="de-DE"/>
        </w:rPr>
        <w:t xml:space="preserve"> ^-Funktion des Ichs bedingt ist, binden wir die Kraft zum Haben an die materialistische k-Funktion. Im Glauben ist an erster Stelle die ^-Funktion tätig.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Mensch kommt mit vielen Seinsmöglichkeiten zur Welt. Darum hat der Mensch nicht ein Schicksal, sondern viele Schicksalsmöglichkeiten. Diese werden durch die Gene des familiären Unbewußten, d. h. durch die </w:t>
      </w:r>
      <w:r>
        <w:rPr>
          <w:i/>
          <w:iCs/>
          <w:color w:val="000000"/>
          <w:spacing w:val="0"/>
          <w:w w:val="100"/>
          <w:position w:val="0"/>
          <w:shd w:val="clear" w:color="auto" w:fill="auto"/>
          <w:lang w:val="de-DE" w:eastAsia="de-DE" w:bidi="de-DE"/>
        </w:rPr>
        <w:t xml:space="preserve">familiären Ahnenfiguren, </w:t>
      </w:r>
      <w:r>
        <w:rPr>
          <w:color w:val="000000"/>
          <w:spacing w:val="0"/>
          <w:w w:val="100"/>
          <w:position w:val="0"/>
          <w:shd w:val="clear" w:color="auto" w:fill="auto"/>
          <w:lang w:val="de-DE" w:eastAsia="de-DE" w:bidi="de-DE"/>
        </w:rPr>
        <w:t xml:space="preserve">die er in diesem familiären Unbewußten von der Zeugung bis zum Tode mit sich trägt, erblich bedingt, aber von dem Ich - mit Hilfe der Verbindung zum Geist - persönlich </w:t>
      </w:r>
      <w:r>
        <w:rPr>
          <w:i/>
          <w:iCs/>
          <w:color w:val="000000"/>
          <w:spacing w:val="0"/>
          <w:w w:val="100"/>
          <w:position w:val="0"/>
          <w:shd w:val="clear" w:color="auto" w:fill="auto"/>
          <w:lang w:val="de-DE" w:eastAsia="de-DE" w:bidi="de-DE"/>
        </w:rPr>
        <w:t>«gewählt».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Ich besteht aus so vielen Ich-Existentgen, wie es Ahnenfiguren im familiären Un</w:t>
        <w:softHyphen/>
        <w:t>bewußten beherbergt</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Seinskräfte dieser Ahnenfiguren, dieser Gene, nennen wir «Macht».</w:t>
      </w:r>
      <w:r>
        <w:rPr>
          <w:color w:val="000000"/>
          <w:spacing w:val="0"/>
          <w:w w:val="100"/>
          <w:position w:val="0"/>
          <w:shd w:val="clear" w:color="auto" w:fill="auto"/>
          <w:lang w:val="de-DE" w:eastAsia="de-DE" w:bidi="de-DE"/>
        </w:rPr>
        <w:t xml:space="preserve"> Je verschie</w:t>
        <w:softHyphen/>
        <w:t xml:space="preserve">denartiger und je stärker diese Seinskräfte der Ahnenfiguren im familiären </w:t>
      </w:r>
      <w:r>
        <w:rPr>
          <w:i/>
          <w:iCs/>
          <w:color w:val="000000"/>
          <w:spacing w:val="0"/>
          <w:w w:val="100"/>
          <w:position w:val="0"/>
          <w:shd w:val="clear" w:color="auto" w:fill="auto"/>
          <w:lang w:val="de-DE" w:eastAsia="de-DE" w:bidi="de-DE"/>
        </w:rPr>
        <w:t xml:space="preserve">Ubw </w:t>
      </w:r>
      <w:r>
        <w:rPr>
          <w:color w:val="000000"/>
          <w:spacing w:val="0"/>
          <w:w w:val="100"/>
          <w:position w:val="0"/>
          <w:shd w:val="clear" w:color="auto" w:fill="auto"/>
          <w:lang w:val="de-DE" w:eastAsia="de-DE" w:bidi="de-DE"/>
        </w:rPr>
        <w:t xml:space="preserve">vorhanden sind, um so größer ist die Kraft, die Macht des Individuums zum Sein. In utrierter Form kann man somit von der </w:t>
      </w:r>
      <w:r>
        <w:rPr>
          <w:i/>
          <w:iCs/>
          <w:color w:val="000000"/>
          <w:spacing w:val="0"/>
          <w:w w:val="100"/>
          <w:position w:val="0"/>
          <w:shd w:val="clear" w:color="auto" w:fill="auto"/>
          <w:lang w:val="de-DE" w:eastAsia="de-DE" w:bidi="de-DE"/>
        </w:rPr>
        <w:t>«.Allmacht der Gene»</w:t>
      </w:r>
      <w:r>
        <w:rPr>
          <w:color w:val="000000"/>
          <w:spacing w:val="0"/>
          <w:w w:val="100"/>
          <w:position w:val="0"/>
          <w:shd w:val="clear" w:color="auto" w:fill="auto"/>
          <w:lang w:val="de-DE" w:eastAsia="de-DE" w:bidi="de-DE"/>
        </w:rPr>
        <w:t xml:space="preserve"> in uns, im fami</w:t>
        <w:softHyphen/>
        <w:t>liären Unbewußten sprechen. Diese genische Kraft zum Sein ist die Urquelle der Allmacht des Individuums.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Wer verwaltet aber diese Macht im Menschen ? Wir sagen: </w:t>
      </w:r>
      <w:r>
        <w:rPr>
          <w:i/>
          <w:iCs/>
          <w:color w:val="000000"/>
          <w:spacing w:val="0"/>
          <w:w w:val="100"/>
          <w:position w:val="0"/>
          <w:shd w:val="clear" w:color="auto" w:fill="auto"/>
          <w:lang w:val="de-DE" w:eastAsia="de-DE" w:bidi="de-DE"/>
        </w:rPr>
        <w:t>das Ich. Das Ich ist nicht der Erzeuger, sondern der Verwalter und der Verteiler der Kraft gum Sein.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ist diejenige Instanz, die die Macht - als die genische Kraft zum Sein - unter den «machtgierigen» Instanzen in uns und um uns verteilt.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Abbildung 23 haben wir diese Instanzen schematisch dargestellt.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Ad 1. Gibt das Ich jegliche Macht dem Erbe, so wird die Person diejenige Erbkrankheit oder denjenigen Erbcharakter widerstandslos tragen, deren oder dessen Erbanlage die größte Seinskraft (Penetranz) innehat. In diesem Fall können sich die stärksten Ahnenfiguren - so der schizophrene oder der manisch-de</w:t>
        <w:softHyphen/>
        <w:t xml:space="preserve">pressive, der epileptische oder der hysterische, der hermaphroditische, bisexuelle oder homosexuelle, der sadistische oder masochistische Ahn - ohne Widerstand des Ichs, ja sogar mit Bejahung des Ichs im Leben der Person manifestieren. Das Individuum wiederholt das Schicksal einer Ahnenfigur. Wir sprechen hier von </w:t>
      </w:r>
      <w:r>
        <w:rPr>
          <w:i/>
          <w:iCs/>
          <w:color w:val="000000"/>
          <w:spacing w:val="0"/>
          <w:w w:val="100"/>
          <w:position w:val="0"/>
          <w:shd w:val="clear" w:color="auto" w:fill="auto"/>
          <w:lang w:val="de-DE" w:eastAsia="de-DE" w:bidi="de-DE"/>
        </w:rPr>
        <w:t>Zwangsschicksal.</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2. Gibt das Ich - als Machtverteiler - alle Seinsmöglichkeiten der </w:t>
      </w:r>
      <w:r>
        <w:rPr>
          <w:i/>
          <w:iCs/>
          <w:color w:val="000000"/>
          <w:spacing w:val="0"/>
          <w:w w:val="100"/>
          <w:position w:val="0"/>
          <w:shd w:val="clear" w:color="auto" w:fill="auto"/>
          <w:lang w:val="de-DE" w:eastAsia="de-DE" w:bidi="de-DE"/>
        </w:rPr>
        <w:t>persön</w:t>
        <w:softHyphen/>
        <w:t>lichen</w:t>
      </w:r>
      <w:r>
        <w:rPr>
          <w:color w:val="000000"/>
          <w:spacing w:val="0"/>
          <w:w w:val="100"/>
          <w:position w:val="0"/>
          <w:shd w:val="clear" w:color="auto" w:fill="auto"/>
          <w:lang w:val="de-DE" w:eastAsia="de-DE" w:bidi="de-DE"/>
        </w:rPr>
        <w:t xml:space="preserve"> Triebnatur, so wird die Person </w:t>
      </w:r>
      <w:r>
        <w:rPr>
          <w:i/>
          <w:iCs/>
          <w:color w:val="000000"/>
          <w:spacing w:val="0"/>
          <w:w w:val="100"/>
          <w:position w:val="0"/>
          <w:shd w:val="clear" w:color="auto" w:fill="auto"/>
          <w:lang w:val="de-DE" w:eastAsia="de-DE" w:bidi="de-DE"/>
        </w:rPr>
        <w:t>haltlos.</w:t>
      </w:r>
      <w:r>
        <w:rPr>
          <w:color w:val="000000"/>
          <w:spacing w:val="0"/>
          <w:w w:val="100"/>
          <w:position w:val="0"/>
          <w:shd w:val="clear" w:color="auto" w:fill="auto"/>
          <w:lang w:val="de-DE" w:eastAsia="de-DE" w:bidi="de-DE"/>
        </w:rPr>
        <w:t xml:space="preserve"> Das Schicksal der </w:t>
      </w:r>
      <w:r>
        <w:rPr>
          <w:i/>
          <w:iCs/>
          <w:color w:val="000000"/>
          <w:spacing w:val="0"/>
          <w:w w:val="100"/>
          <w:position w:val="0"/>
          <w:shd w:val="clear" w:color="auto" w:fill="auto"/>
          <w:lang w:val="de-DE" w:eastAsia="de-DE" w:bidi="de-DE"/>
        </w:rPr>
        <w:t>Haltlosen</w:t>
      </w:r>
      <w:r>
        <w:rPr>
          <w:color w:val="000000"/>
          <w:spacing w:val="0"/>
          <w:w w:val="100"/>
          <w:position w:val="0"/>
          <w:shd w:val="clear" w:color="auto" w:fill="auto"/>
          <w:lang w:val="de-DE" w:eastAsia="de-DE" w:bidi="de-DE"/>
        </w:rPr>
        <w:t xml:space="preserve"> ist eben</w:t>
        <w:softHyphen/>
        <w:t>falls eine Form des Zwangsschicksals.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3. Überträgt das Ich alle Seinsmacht auf die Umwelt, so wird die Person von den Umweltpersonen </w:t>
      </w:r>
      <w:r>
        <w:rPr>
          <w:i/>
          <w:iCs/>
          <w:color w:val="000000"/>
          <w:spacing w:val="0"/>
          <w:w w:val="100"/>
          <w:position w:val="0"/>
          <w:shd w:val="clear" w:color="auto" w:fill="auto"/>
          <w:lang w:val="de-DE" w:eastAsia="de-DE" w:bidi="de-DE"/>
        </w:rPr>
        <w:t>«geformt».</w:t>
      </w:r>
      <w:r>
        <w:rPr>
          <w:color w:val="000000"/>
          <w:spacing w:val="0"/>
          <w:w w:val="100"/>
          <w:position w:val="0"/>
          <w:shd w:val="clear" w:color="auto" w:fill="auto"/>
          <w:lang w:val="de-DE" w:eastAsia="de-DE" w:bidi="de-DE"/>
        </w:rPr>
        <w:t xml:space="preserve"> Ihr Schicksal trägt das Zeichen des Umwelt</w:t>
        <w:softHyphen/>
        <w:t>zwanges. (Die amerikanische Schule der «Kulturneurosen» will nur diese Art der Entstehung seelischer Krankheiten annehmen</w:t>
      </w:r>
      <w:r>
        <w:rPr>
          <w:color w:val="000000"/>
          <w:spacing w:val="0"/>
          <w:w w:val="100"/>
          <w:position w:val="0"/>
          <w:shd w:val="clear" w:color="auto" w:fill="auto"/>
          <w:vertAlign w:val="superscript"/>
          <w:lang w:val="de-DE" w:eastAsia="de-DE" w:bidi="de-DE"/>
        </w:rPr>
        <w:footnoteReference w:id="19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9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98"/>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4. Eine der machtgierigsten Instanzen im Menschen ist </w:t>
      </w:r>
      <w:r>
        <w:rPr>
          <w:i/>
          <w:iCs/>
          <w:color w:val="000000"/>
          <w:spacing w:val="0"/>
          <w:w w:val="100"/>
          <w:position w:val="0"/>
          <w:shd w:val="clear" w:color="auto" w:fill="auto"/>
          <w:lang w:val="de-DE" w:eastAsia="de-DE" w:bidi="de-DE"/>
        </w:rPr>
        <w:t>die Vernunft.</w:t>
      </w:r>
      <w:r>
        <w:rPr>
          <w:color w:val="000000"/>
          <w:spacing w:val="0"/>
          <w:w w:val="100"/>
          <w:position w:val="0"/>
          <w:shd w:val="clear" w:color="auto" w:fill="auto"/>
          <w:lang w:val="de-DE" w:eastAsia="de-DE" w:bidi="de-DE"/>
        </w:rPr>
        <w:t xml:space="preserve"> Über</w:t>
        <w:softHyphen/>
        <w:t xml:space="preserve">läßt das Ich nun jegliche Macht über seine mitgebrachten Seinsmöglichkeiten dem Verstand, so wird die Person zu einem </w:t>
      </w:r>
      <w:r>
        <w:rPr>
          <w:i/>
          <w:iCs/>
          <w:color w:val="000000"/>
          <w:spacing w:val="0"/>
          <w:w w:val="100"/>
          <w:position w:val="0"/>
          <w:shd w:val="clear" w:color="auto" w:fill="auto"/>
          <w:lang w:val="de-DE" w:eastAsia="de-DE" w:bidi="de-DE"/>
        </w:rPr>
        <w:t>Vernunftmenschen,</w:t>
      </w:r>
      <w:r>
        <w:rPr>
          <w:color w:val="000000"/>
          <w:spacing w:val="0"/>
          <w:w w:val="100"/>
          <w:position w:val="0"/>
          <w:shd w:val="clear" w:color="auto" w:fill="auto"/>
          <w:lang w:val="de-DE" w:eastAsia="de-DE" w:bidi="de-DE"/>
        </w:rPr>
        <w:t xml:space="preserve"> der an allem zweifelt, was jenseits der Grenzen des Verstandes, der sinnlichen Erfahrung liegt. </w:t>
      </w:r>
      <w:r>
        <w:rPr>
          <w:i/>
          <w:iCs/>
          <w:color w:val="000000"/>
          <w:spacing w:val="0"/>
          <w:w w:val="100"/>
          <w:position w:val="0"/>
          <w:shd w:val="clear" w:color="auto" w:fill="auto"/>
          <w:lang w:val="de-DE" w:eastAsia="de-DE" w:bidi="de-DE"/>
        </w:rPr>
        <w:t>Solche Men</w:t>
        <w:softHyphen/>
        <w:t>schen verlieren somit die höchste humane Seinsmöglicbkeit der Transzendent^.</w:t>
      </w:r>
      <w:r>
        <w:rPr>
          <w:color w:val="000000"/>
          <w:spacing w:val="0"/>
          <w:w w:val="100"/>
          <w:position w:val="0"/>
          <w:shd w:val="clear" w:color="auto" w:fill="auto"/>
          <w:lang w:val="de-DE" w:eastAsia="de-DE" w:bidi="de-DE"/>
        </w:rPr>
        <w:t xml:space="preserve"> Sie verdürren - wie Dürrgemüse - in der rationalen Welt der Erfahrung. Sie verkleinern bewußt und willentlich den Bereich des humanen Seins. Sie sperren sich selbst in das Gefängnis der Vernunft ein.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5. Gibt das Ich die Allmacht restlos dem Geist, </w:t>
      </w:r>
      <w:r>
        <w:rPr>
          <w:i/>
          <w:iCs/>
          <w:color w:val="000000"/>
          <w:spacing w:val="0"/>
          <w:w w:val="100"/>
          <w:position w:val="0"/>
          <w:shd w:val="clear" w:color="auto" w:fill="auto"/>
          <w:lang w:val="de-DE" w:eastAsia="de-DE" w:bidi="de-DE"/>
        </w:rPr>
        <w:t>ohne</w:t>
      </w:r>
      <w:r>
        <w:rPr>
          <w:color w:val="000000"/>
          <w:spacing w:val="0"/>
          <w:w w:val="100"/>
          <w:position w:val="0"/>
          <w:shd w:val="clear" w:color="auto" w:fill="auto"/>
          <w:lang w:val="de-DE" w:eastAsia="de-DE" w:bidi="de-DE"/>
        </w:rPr>
        <w:t xml:space="preserve"> einen Teil der Seins</w:t>
        <w:softHyphen/>
        <w:t xml:space="preserve">kraft für sich selbst zurückzuhalten, so verliert die Person die Verbindung zur </w:t>
      </w:r>
      <w:r>
        <w:rPr>
          <w:color w:val="000000"/>
          <w:spacing w:val="0"/>
          <w:w w:val="100"/>
          <w:position w:val="0"/>
          <w:shd w:val="clear" w:color="auto" w:fill="auto"/>
          <w:lang w:val="de-DE" w:eastAsia="de-DE" w:bidi="de-DE"/>
        </w:rPr>
        <w:t>Naturwelt, zur natürlichen, banalen, alltäglichen Erfahrungswelt. Sie lebt schwe- bend-schwärmend in einer Geisteswelt, zu der sie nicht gehört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6. Behält aber das Ich alle Macht für sich selbst, so wird es mit der Zeit völlig isoliert, vereinsamt und entwurzelt, von allen Personen der Umwelt, von allen Idealen des Geistes abgeschnitten. Der </w:t>
      </w:r>
      <w:r>
        <w:rPr>
          <w:i/>
          <w:iCs/>
          <w:color w:val="000000"/>
          <w:spacing w:val="0"/>
          <w:w w:val="100"/>
          <w:position w:val="0"/>
          <w:shd w:val="clear" w:color="auto" w:fill="auto"/>
          <w:lang w:val="de-DE" w:eastAsia="de-DE" w:bidi="de-DE"/>
        </w:rPr>
        <w:t>narzißtische</w:t>
      </w:r>
      <w:r>
        <w:rPr>
          <w:color w:val="000000"/>
          <w:spacing w:val="0"/>
          <w:w w:val="100"/>
          <w:position w:val="0"/>
          <w:shd w:val="clear" w:color="auto" w:fill="auto"/>
          <w:lang w:val="de-DE" w:eastAsia="de-DE" w:bidi="de-DE"/>
        </w:rPr>
        <w:t xml:space="preserve"> Mensch lebt im Ich wie in einer Festung, oft sogar wie in einem Bunker. Niemand kann zu ihm herein, und so wird er immer unfähiger, aus dieser Festung zu jemandem mit Interesse, mit Liebe, mit Zärtlichkeit hinauszugehen. Das Ich verzehrt sich selbst. </w:t>
      </w:r>
      <w:r>
        <w:rPr>
          <w:i/>
          <w:iCs/>
          <w:color w:val="000000"/>
          <w:spacing w:val="0"/>
          <w:w w:val="100"/>
          <w:position w:val="0"/>
          <w:shd w:val="clear" w:color="auto" w:fill="auto"/>
          <w:lang w:val="de-DE" w:eastAsia="de-DE" w:bidi="de-DE"/>
        </w:rPr>
        <w:t>Das Ich erträgt die Allmacht nicht.</w:t>
      </w:r>
      <w:r>
        <w:rPr>
          <w:color w:val="000000"/>
          <w:spacing w:val="0"/>
          <w:w w:val="100"/>
          <w:position w:val="0"/>
          <w:shd w:val="clear" w:color="auto" w:fill="auto"/>
          <w:lang w:val="de-DE" w:eastAsia="de-DE" w:bidi="de-DE"/>
        </w:rPr>
        <w:t xml:space="preserve"> Es muß in dieser Machtflut untergehen, ertrinken. Und eben darum muß das Ich die Allmacht auf eine Instanz übertragen, die die All</w:t>
        <w:softHyphen/>
        <w:t>macht erträgt. Diese Instanz ist der Geist. Durch die Machtübertragung auf den Geist erhält die Person von dem Geist eine «Aufgabe» und eine «Verantwortung».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lassen </w:t>
      </w:r>
      <w:r>
        <w:rPr>
          <w:smallCaps/>
          <w:color w:val="000000"/>
          <w:spacing w:val="0"/>
          <w:w w:val="100"/>
          <w:position w:val="0"/>
          <w:shd w:val="clear" w:color="auto" w:fill="auto"/>
          <w:lang w:val="de-DE" w:eastAsia="de-DE" w:bidi="de-DE"/>
        </w:rPr>
        <w:t>Romano Guardini,</w:t>
      </w:r>
      <w:r>
        <w:rPr>
          <w:color w:val="000000"/>
          <w:spacing w:val="0"/>
          <w:w w:val="100"/>
          <w:position w:val="0"/>
          <w:shd w:val="clear" w:color="auto" w:fill="auto"/>
          <w:lang w:val="de-DE" w:eastAsia="de-DE" w:bidi="de-DE"/>
        </w:rPr>
        <w:t xml:space="preserve"> den religiösen Philosophen, sprechen. Er sagt: «Der Mensch muß das volle Maß seiner Verantwortung erkennen und auf sich , nehmen. Um das aber zu können, muß er wieder das richtige Verhältnis zur Wahr</w:t>
        <w:softHyphen/>
        <w:t>heit der Dinge, zu den Forderungen seines tiefsten Innern und, letztlich, zu Gott gewinnen. Sonst verfällt er seiner eigenen Macht, und die ,globale Katastrophe'... wird unausweichlich</w:t>
      </w:r>
      <w:r>
        <w:rPr>
          <w:color w:val="000000"/>
          <w:spacing w:val="0"/>
          <w:w w:val="100"/>
          <w:position w:val="0"/>
          <w:shd w:val="clear" w:color="auto" w:fill="auto"/>
          <w:vertAlign w:val="superscript"/>
          <w:lang w:val="de-DE" w:eastAsia="de-DE" w:bidi="de-DE"/>
        </w:rPr>
        <w:footnoteReference w:id="19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00"/>
      </w:r>
      <w:r>
        <w:rPr>
          <w:color w:val="000000"/>
          <w:spacing w:val="0"/>
          <w:w w:val="100"/>
          <w:position w:val="0"/>
          <w:shd w:val="clear" w:color="auto" w:fill="auto"/>
          <w:lang w:val="de-DE" w:eastAsia="de-DE" w:bidi="de-DE"/>
        </w:rPr>
        <w:t>.»</w:t>
      </w:r>
    </w:p>
    <w:p>
      <w:pPr>
        <w:pStyle w:val="Style22"/>
        <w:keepNext w:val="0"/>
        <w:keepLines w:val="0"/>
        <w:widowControl w:val="0"/>
        <w:numPr>
          <w:ilvl w:val="0"/>
          <w:numId w:val="577"/>
        </w:numPr>
        <w:shd w:val="clear" w:color="auto" w:fill="auto"/>
        <w:tabs>
          <w:tab w:pos="327" w:val="left"/>
        </w:tabs>
        <w:bidi w:val="0"/>
        <w:spacing w:line="240" w:lineRule="auto"/>
        <w:ind w:left="0" w:firstLine="0"/>
        <w:jc w:val="left"/>
      </w:pPr>
      <w:r>
        <w:rPr>
          <w:i/>
          <w:iCs/>
          <w:color w:val="000000"/>
          <w:spacing w:val="0"/>
          <w:w w:val="100"/>
          <w:position w:val="0"/>
          <w:shd w:val="clear" w:color="auto" w:fill="auto"/>
          <w:lang w:val="de-DE" w:eastAsia="de-DE" w:bidi="de-DE"/>
        </w:rPr>
        <w:t>Wozu glaubt der Mensch. Die Finalität des Glaubens</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Schicksal des Menschen wird durch die richtige oder unrichtige Art der Macht</w:t>
        <w:softHyphen/>
        <w:t>verteilung bedingt und geformt.</w:t>
      </w:r>
      <w:r>
        <w:rPr>
          <w:color w:val="000000"/>
          <w:spacing w:val="0"/>
          <w:w w:val="100"/>
          <w:position w:val="0"/>
          <w:shd w:val="clear" w:color="auto" w:fill="auto"/>
          <w:lang w:val="de-DE" w:eastAsia="de-DE" w:bidi="de-DE"/>
        </w:rPr>
        <w:t xml:space="preserve"> Wir sagen: das Ich wählt. Und weil es wählt, ist Schick</w:t>
        <w:softHyphen/>
        <w:t xml:space="preserve">sal: Wahl. Der Mensch muß nach einem persönlichen Wahlschicksal streben, um Mensch zu werden. Die Art der Machtübertragung der Seinskraft führt aber nur dann zu einem </w:t>
      </w:r>
      <w:r>
        <w:rPr>
          <w:i/>
          <w:iCs/>
          <w:color w:val="000000"/>
          <w:spacing w:val="0"/>
          <w:w w:val="100"/>
          <w:position w:val="0"/>
          <w:shd w:val="clear" w:color="auto" w:fill="auto"/>
          <w:lang w:val="de-DE" w:eastAsia="de-DE" w:bidi="de-DE"/>
        </w:rPr>
        <w:t>humanen</w:t>
      </w:r>
      <w:r>
        <w:rPr>
          <w:color w:val="000000"/>
          <w:spacing w:val="0"/>
          <w:w w:val="100"/>
          <w:position w:val="0"/>
          <w:shd w:val="clear" w:color="auto" w:fill="auto"/>
          <w:lang w:val="de-DE" w:eastAsia="de-DE" w:bidi="de-DE"/>
        </w:rPr>
        <w:t xml:space="preserve"> Wahlschicksal, wenn das Ich die Kraft zum Sein </w:t>
      </w:r>
      <w:r>
        <w:rPr>
          <w:i/>
          <w:iCs/>
          <w:color w:val="000000"/>
          <w:spacing w:val="0"/>
          <w:w w:val="100"/>
          <w:position w:val="0"/>
          <w:shd w:val="clear" w:color="auto" w:fill="auto"/>
          <w:lang w:val="de-DE" w:eastAsia="de-DE" w:bidi="de-DE"/>
        </w:rPr>
        <w:t>proportio</w:t>
        <w:softHyphen/>
        <w:t>nal</w:t>
      </w:r>
      <w:r>
        <w:rPr>
          <w:color w:val="000000"/>
          <w:spacing w:val="0"/>
          <w:w w:val="100"/>
          <w:position w:val="0"/>
          <w:shd w:val="clear" w:color="auto" w:fill="auto"/>
          <w:lang w:val="de-DE" w:eastAsia="de-DE" w:bidi="de-DE"/>
        </w:rPr>
        <w:t xml:space="preserve"> richtig verteilt.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Übermacht des Erbes oder der Triebnatur führt zu dem Zwangsschicksal des Erbes, zur Wiederholung eines abgelaufenen Ahnenschicksals. Die zwanghafte Wiederholung eines abgelaufenen Ahnenschicksals - wie das der Schizophrenie, der Manie, der Melancholie, der Epilepsie, des Suizids und so fort - ist aber u. E. </w:t>
      </w:r>
      <w:r>
        <w:rPr>
          <w:i/>
          <w:iCs/>
          <w:color w:val="000000"/>
          <w:spacing w:val="0"/>
          <w:w w:val="100"/>
          <w:position w:val="0"/>
          <w:shd w:val="clear" w:color="auto" w:fill="auto"/>
          <w:lang w:val="de-DE" w:eastAsia="de-DE" w:bidi="de-DE"/>
        </w:rPr>
        <w:t>kein persönliches</w:t>
      </w:r>
      <w:r>
        <w:rPr>
          <w:color w:val="000000"/>
          <w:spacing w:val="0"/>
          <w:w w:val="100"/>
          <w:position w:val="0"/>
          <w:shd w:val="clear" w:color="auto" w:fill="auto"/>
          <w:lang w:val="de-DE" w:eastAsia="de-DE" w:bidi="de-DE"/>
        </w:rPr>
        <w:t xml:space="preserve"> Schicksal, sondern nur eine ichlose und geistlose Form des Daseins.</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Neue in der «humanen» Genetik der Schicksalsanalyse besteht in der dualistischen Auffassung der seelischen Erbanlagen.</w:t>
      </w:r>
      <w:r>
        <w:rPr>
          <w:color w:val="000000"/>
          <w:spacing w:val="0"/>
          <w:w w:val="100"/>
          <w:position w:val="0"/>
          <w:shd w:val="clear" w:color="auto" w:fill="auto"/>
          <w:lang w:val="de-DE" w:eastAsia="de-DE" w:bidi="de-DE"/>
        </w:rPr>
        <w:t xml:space="preserve"> Dies wurde schon erörtert.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müssen wir aber zusätzlich betonen, daß das Ich und seine Partizipation an dem Geist diejenige Instanz ist, die die Wahl zwischen der Erbkrankheit und der adäquaten geistigen humanen Tätigkeit vollzieht. Die Folge dieser «humanen» Genetik ist unsere von vielen Seiten angegriffene Auffassung, nach der das Ich mit Hilfe des Geistes sogar die Manifestation der angelegten Erbkrankheiten zu hemmen und zu überwinden vermag.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behaupten, daß - eben weil der Mensch ein Ich hat, das an dem Geist partizipieren kann - die monistischen Erbgesetze der Tier- und Pflanzenwelt auf </w:t>
      </w:r>
      <w:r>
        <w:rPr>
          <w:color w:val="000000"/>
          <w:spacing w:val="0"/>
          <w:w w:val="100"/>
          <w:position w:val="0"/>
          <w:shd w:val="clear" w:color="auto" w:fill="auto"/>
          <w:lang w:val="de-DE" w:eastAsia="de-DE" w:bidi="de-DE"/>
        </w:rPr>
        <w:t>den Menschen nicht ohne writerrs übertragbar sind, wie das dir Erbpsychiltrie macht. Das an dem Geist partizipierende Ich kann dir Erepsychostn unter Um</w:t>
        <w:softHyphen/>
        <w:t>ständen vermeiden, sogar dann, wenn rinr Volidosis von der Erbanlage vor</w:t>
        <w:softHyphen/>
        <w:t>handen ist.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Übermacht der Umwelt führt zur Unselbständigkeit und Uneigentlichkeit drs Seins.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Übermacht drs Verstandes lenkt den Mrnschrn zum Rationalismus, hal</w:t>
        <w:softHyphen/>
        <w:t>birrt das Sein in srinrr Möglichkeit und beschränkt rs auf die Grrnzrn der sinn</w:t>
        <w:softHyphen/>
        <w:t>lich grtieeartn Naturwelt.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Übermacht des Geistes entzieht dem Mrnschrn den frstrn Bodrn des Alltagsseins. Der Mrnsch schwebt im All über der Erde - wir Gott.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Übermacht des Ichs isoliert den Menschen und zwingt ihn zu einem Bun- krrlrbrn, wo er in seinem eigenen Narzißmus erstickt.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Was soll also der Mensch mit der Kraft zum Sein machen, um rin mrnschlichrs Lrbrn führen, rin humanes Wahischicksai tragen zu können?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Antwort ist dir : Das Zch darf dir Al/mzach/ nichi rinsei/ig und au.^.^c•h/ir/ßiich auf ei» Objekt zietrtragt». Das Ich darf nie dir Seinsmacht nur auf rinr rinzigr Instanz der inneren und äußeren, der menschlichen und übermenschlichen Wrlt über</w:t>
        <w:softHyphen/>
        <w:t>tragen. Das Ich muß proportiona/ wähle» und dir Macht proportional unter aUrn Instanzen verteilen, dir dir Macht zum Sein brgirrig wünschen. Nur wenn das Ich proportional mehrseitig wählt, kann es den Seinshunger der multiplen Ich- Existrnzrn, die es mit sich gebracht hat, so weit stillen, daß dir hungrigen Exi</w:t>
        <w:softHyphen/>
        <w:t>stenzen der Ahnenfiguren es nicht mit Zerstörung bedrohen.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proportionale Machtverteilung unter den verschiedenen Ich-Existenzen, dir wichtige Übertragung der Macht auf die natürlichen Objekte der Umwelt und auf die übernatürlichen Ideen, Ideale der Gristeswelt, ist aber eine fast «unmensch</w:t>
        <w:softHyphen/>
        <w:t xml:space="preserve">liche» Aufgabr für das Ich. Und daZ« brauch/ es </w:t>
      </w:r>
      <w:r>
        <w:rPr>
          <w:i/>
          <w:iCs/>
          <w:color w:val="000000"/>
          <w:spacing w:val="0"/>
          <w:w w:val="100"/>
          <w:position w:val="0"/>
          <w:shd w:val="clear" w:color="auto" w:fill="auto"/>
          <w:lang w:val="de-DE" w:eastAsia="de-DE" w:bidi="de-DE"/>
        </w:rPr>
        <w:t>den Gkuibrn.</w:t>
      </w:r>
      <w:r>
        <w:rPr>
          <w:color w:val="000000"/>
          <w:spacing w:val="0"/>
          <w:w w:val="100"/>
          <w:position w:val="0"/>
          <w:shd w:val="clear" w:color="auto" w:fill="auto"/>
          <w:lang w:val="de-DE" w:eastAsia="de-DE" w:bidi="de-DE"/>
        </w:rPr>
        <w:t xml:space="preserve"> Es ist also nicht er</w:t>
        <w:softHyphen/>
        <w:t xml:space="preserve">staunlich, daß dies drm Ich </w:t>
      </w:r>
      <w:r>
        <w:rPr>
          <w:smallCaps/>
          <w:color w:val="000000"/>
          <w:spacing w:val="0"/>
          <w:w w:val="100"/>
          <w:position w:val="0"/>
          <w:shd w:val="clear" w:color="auto" w:fill="auto"/>
          <w:lang w:val="de-DE" w:eastAsia="de-DE" w:bidi="de-DE"/>
        </w:rPr>
        <w:t>»uz</w:t>
      </w:r>
      <w:r>
        <w:rPr>
          <w:color w:val="000000"/>
          <w:spacing w:val="0"/>
          <w:w w:val="100"/>
          <w:position w:val="0"/>
          <w:shd w:val="clear" w:color="auto" w:fill="auto"/>
          <w:lang w:val="de-DE" w:eastAsia="de-DE" w:bidi="de-DE"/>
        </w:rPr>
        <w:t xml:space="preserve"> dann gelingen kann, wenn rs optimal zu transzen</w:t>
        <w:softHyphen/>
        <w:t xml:space="preserve">dieren und zu integrieren, d. h. zu glauben vermag. </w:t>
      </w:r>
      <w:r>
        <w:rPr>
          <w:i/>
          <w:iCs/>
          <w:color w:val="000000"/>
          <w:spacing w:val="0"/>
          <w:w w:val="100"/>
          <w:position w:val="0"/>
          <w:shd w:val="clear" w:color="auto" w:fill="auto"/>
          <w:lang w:val="de-DE" w:eastAsia="de-DE" w:bidi="de-DE"/>
        </w:rPr>
        <w:t>Die richtige Machtvertrilung galingt</w:t>
      </w:r>
      <w:r>
        <w:rPr>
          <w:color w:val="000000"/>
          <w:spacing w:val="0"/>
          <w:w w:val="100"/>
          <w:position w:val="0"/>
          <w:shd w:val="clear" w:color="auto" w:fill="auto"/>
          <w:lang w:val="de-DE" w:eastAsia="de-DE" w:bidi="de-DE"/>
        </w:rPr>
        <w:t xml:space="preserve"> i;z der• 7a/ w/z dkm </w:t>
      </w:r>
      <w:r>
        <w:rPr>
          <w:i/>
          <w:iCs/>
          <w:color w:val="000000"/>
          <w:spacing w:val="0"/>
          <w:w w:val="100"/>
          <w:position w:val="0"/>
          <w:shd w:val="clear" w:color="auto" w:fill="auto"/>
          <w:lang w:val="de-DE" w:eastAsia="de-DE" w:bidi="de-DE"/>
        </w:rPr>
        <w:t>glaubend</w:t>
      </w:r>
      <w:r>
        <w:rPr>
          <w:color w:val="000000"/>
          <w:spacing w:val="0"/>
          <w:w w:val="100"/>
          <w:position w:val="0"/>
          <w:shd w:val="clear" w:color="auto" w:fill="auto"/>
          <w:lang w:val="de-DE" w:eastAsia="de-DE" w:bidi="de-DE"/>
        </w:rPr>
        <w:t xml:space="preserve"> ik/^giilr/a </w:t>
      </w:r>
      <w:r>
        <w:rPr>
          <w:i/>
          <w:iCs/>
          <w:color w:val="000000"/>
          <w:spacing w:val="0"/>
          <w:w w:val="100"/>
          <w:position w:val="0"/>
          <w:shd w:val="clear" w:color="auto" w:fill="auto"/>
          <w:lang w:val="de-DE" w:eastAsia="de-DE" w:bidi="de-DE"/>
        </w:rPr>
        <w:t>und</w:t>
      </w:r>
      <w:r>
        <w:rPr>
          <w:color w:val="000000"/>
          <w:spacing w:val="0"/>
          <w:w w:val="100"/>
          <w:position w:val="0"/>
          <w:shd w:val="clear" w:color="auto" w:fill="auto"/>
          <w:lang w:val="de-DE" w:eastAsia="de-DE" w:bidi="de-DE"/>
        </w:rPr>
        <w:t xml:space="preserve"> aw </w:t>
      </w:r>
      <w:r>
        <w:rPr>
          <w:i/>
          <w:iCs/>
          <w:color w:val="000000"/>
          <w:spacing w:val="0"/>
          <w:w w:val="100"/>
          <w:position w:val="0"/>
          <w:shd w:val="clear" w:color="auto" w:fill="auto"/>
          <w:lang w:val="de-DE" w:eastAsia="de-DE" w:bidi="de-DE"/>
        </w:rPr>
        <w:t>Geist partizipierenden Ich.</w:t>
      </w:r>
      <w:r>
        <w:rPr>
          <w:color w:val="000000"/>
          <w:spacing w:val="0"/>
          <w:w w:val="100"/>
          <w:position w:val="0"/>
          <w:shd w:val="clear" w:color="auto" w:fill="auto"/>
          <w:lang w:val="de-DE" w:eastAsia="de-DE" w:bidi="de-DE"/>
        </w:rPr>
        <w:t xml:space="preserve"> Denn nur drm glaubenden Ich kann rs gelingen, seine inneren Seinsmöglichkeiten, d. h. srinr möglichen Ich-Existenzen so miteinander zu vereinigen und zu versöhnen, daß durch diese innere, autogene Partizipation allrr Teilrxistenzen das Ich als Pontifrx oppositorum zu wirken vermag. Der Glaube ist rinr Bedingung der Integration nach innen und nach außen. Richtig partizipieren, d. h. gleichzeitig eins sein mit den äußeren Objekten der Naturwelt und mit dem üetrnltürlichrn Geist der Jenseitigkeit kann nur dasjenige Ich, welches mit srinrn inneren Exi- strnzmöglichkeiten eins sein kann. Das kann aber nur der, der glaubt. Dir auto</w:t>
        <w:softHyphen/>
        <w:t>gene, innere Partizipation drs Ichs an sich selber ist somit eine Vorbedingung zu den natürlichen und übernatürlichen Partizipationen, d. h. zu drm Einssein mit der Umwelt und mit dem Geist.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Darin besteht die Finalität drs Glaubens. Denn: dir größte Hilfe erhält das Ich in dieser «übermenschlichen» Aufgabe der richtigen Machtverteilung stets von dem Geist. Gelingt rs dem Ich, sich nach oben in der Richtung drs Geistes zu eröffnen, dann hat dir Person die größte Chance zu rinrm integrierten «humanen» Wlhischicksal. Das ist also dir Antwort auf dir Frage: Wozu glauben?</w:t>
      </w:r>
    </w:p>
    <w:p>
      <w:pPr>
        <w:pStyle w:val="Style22"/>
        <w:keepNext w:val="0"/>
        <w:keepLines w:val="0"/>
        <w:widowControl w:val="0"/>
        <w:numPr>
          <w:ilvl w:val="0"/>
          <w:numId w:val="577"/>
        </w:numPr>
        <w:shd w:val="clear" w:color="auto" w:fill="auto"/>
        <w:tabs>
          <w:tab w:pos="370" w:val="left"/>
        </w:tabs>
        <w:bidi w:val="0"/>
        <w:spacing w:line="240" w:lineRule="auto"/>
        <w:ind w:left="0" w:firstLine="0"/>
        <w:jc w:val="left"/>
      </w:pPr>
      <w:r>
        <w:rPr>
          <w:i/>
          <w:iCs/>
          <w:color w:val="000000"/>
          <w:spacing w:val="0"/>
          <w:w w:val="100"/>
          <w:position w:val="0"/>
          <w:shd w:val="clear" w:color="auto" w:fill="auto"/>
          <w:lang w:val="de-DE" w:eastAsia="de-DE" w:bidi="de-DE"/>
        </w:rPr>
        <w:t>Die Wahlobjekte des Glaubens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Glauben ist Schicksal. Schicksal ist Wahl. Somit hängt das Glaubensschicksal von der richtigen Wahl des Glaubensobjektes ab. Glaube ist ja die bejahende, mystische Partizipation an dem Geist, auf den die Person ihre eigene Allmacht überträgt.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Schrift sagt: Gott ist Geist.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Halten wir uns streng an diese Definition des Geistes, so folgt daraus, daß nur eine Wahl des Glaubensobjektes richtig ist: der Glaube an Gott.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Wort «Geist» hat aber auch zahlreiche andere Bedeutungen.</w:t>
      </w:r>
    </w:p>
    <w:p>
      <w:pPr>
        <w:pStyle w:val="Style12"/>
        <w:keepNext w:val="0"/>
        <w:keepLines w:val="0"/>
        <w:widowControl w:val="0"/>
        <w:shd w:val="clear" w:color="auto" w:fill="auto"/>
        <w:bidi w:val="0"/>
        <w:ind w:left="0" w:firstLine="360"/>
        <w:jc w:val="left"/>
      </w:pPr>
      <w:r>
        <w:rPr>
          <w:smallCaps/>
          <w:color w:val="000000"/>
          <w:spacing w:val="0"/>
          <w:w w:val="100"/>
          <w:position w:val="0"/>
          <w:shd w:val="clear" w:color="auto" w:fill="auto"/>
          <w:lang w:val="de-DE" w:eastAsia="de-DE" w:bidi="de-DE"/>
        </w:rPr>
        <w:t>Spinozas</w:t>
      </w:r>
      <w:r>
        <w:rPr>
          <w:color w:val="000000"/>
          <w:spacing w:val="0"/>
          <w:w w:val="100"/>
          <w:position w:val="0"/>
          <w:shd w:val="clear" w:color="auto" w:fill="auto"/>
          <w:lang w:val="de-DE" w:eastAsia="de-DE" w:bidi="de-DE"/>
        </w:rPr>
        <w:t xml:space="preserve"> Geistbcgriff entspricht der Schrift: «Geist ist ein </w:t>
      </w:r>
      <w:r>
        <w:rPr>
          <w:i/>
          <w:iCs/>
          <w:color w:val="000000"/>
          <w:spacing w:val="0"/>
          <w:w w:val="100"/>
          <w:position w:val="0"/>
          <w:shd w:val="clear" w:color="auto" w:fill="auto"/>
          <w:lang w:val="de-DE" w:eastAsia="de-DE" w:bidi="de-DE"/>
        </w:rPr>
        <w:t>Attribut</w:t>
      </w:r>
      <w:r>
        <w:rPr>
          <w:color w:val="000000"/>
          <w:spacing w:val="0"/>
          <w:w w:val="100"/>
          <w:position w:val="0"/>
          <w:shd w:val="clear" w:color="auto" w:fill="auto"/>
          <w:lang w:val="de-DE" w:eastAsia="de-DE" w:bidi="de-DE"/>
        </w:rPr>
        <w:t xml:space="preserve"> der Einen Substanz.» </w:t>
      </w:r>
      <w:r>
        <w:rPr>
          <w:smallCaps/>
          <w:color w:val="000000"/>
          <w:spacing w:val="0"/>
          <w:w w:val="100"/>
          <w:position w:val="0"/>
          <w:shd w:val="clear" w:color="auto" w:fill="auto"/>
          <w:lang w:val="de-DE" w:eastAsia="de-DE" w:bidi="de-DE"/>
        </w:rPr>
        <w:t>Kant</w:t>
      </w:r>
      <w:r>
        <w:rPr>
          <w:color w:val="000000"/>
          <w:spacing w:val="0"/>
          <w:w w:val="100"/>
          <w:position w:val="0"/>
          <w:shd w:val="clear" w:color="auto" w:fill="auto"/>
          <w:lang w:val="de-DE" w:eastAsia="de-DE" w:bidi="de-DE"/>
        </w:rPr>
        <w:t xml:space="preserve"> nennt das belebende Pr^/«zip im </w:t>
      </w:r>
      <w:r>
        <w:rPr>
          <w:i/>
          <w:iCs/>
          <w:color w:val="000000"/>
          <w:spacing w:val="0"/>
          <w:w w:val="100"/>
          <w:position w:val="0"/>
          <w:shd w:val="clear" w:color="auto" w:fill="auto"/>
          <w:lang w:val="de-DE" w:eastAsia="de-DE" w:bidi="de-DE"/>
        </w:rPr>
        <w:t>Menschen</w:t>
      </w:r>
      <w:r>
        <w:rPr>
          <w:color w:val="000000"/>
          <w:spacing w:val="0"/>
          <w:w w:val="100"/>
          <w:position w:val="0"/>
          <w:shd w:val="clear" w:color="auto" w:fill="auto"/>
          <w:lang w:val="de-DE" w:eastAsia="de-DE" w:bidi="de-DE"/>
        </w:rPr>
        <w:t xml:space="preserve"> Geist; der junge </w:t>
      </w:r>
      <w:r>
        <w:rPr>
          <w:smallCaps/>
          <w:color w:val="000000"/>
          <w:spacing w:val="0"/>
          <w:w w:val="100"/>
          <w:position w:val="0"/>
          <w:shd w:val="clear" w:color="auto" w:fill="auto"/>
          <w:lang w:val="de-DE" w:eastAsia="de-DE" w:bidi="de-DE"/>
        </w:rPr>
        <w:t>Hegel:</w:t>
      </w:r>
      <w:r>
        <w:rPr>
          <w:color w:val="000000"/>
          <w:spacing w:val="0"/>
          <w:w w:val="100"/>
          <w:position w:val="0"/>
          <w:shd w:val="clear" w:color="auto" w:fill="auto"/>
          <w:lang w:val="de-DE" w:eastAsia="de-DE" w:bidi="de-DE"/>
        </w:rPr>
        <w:t xml:space="preserve"> das unendliche </w:t>
      </w:r>
      <w:r>
        <w:rPr>
          <w:i/>
          <w:iCs/>
          <w:color w:val="000000"/>
          <w:spacing w:val="0"/>
          <w:w w:val="100"/>
          <w:position w:val="0"/>
          <w:shd w:val="clear" w:color="auto" w:fill="auto"/>
          <w:lang w:val="de-DE" w:eastAsia="de-DE" w:bidi="de-DE"/>
        </w:rPr>
        <w:t>Leben</w:t>
      </w:r>
      <w:r>
        <w:rPr>
          <w:color w:val="000000"/>
          <w:spacing w:val="0"/>
          <w:w w:val="100"/>
          <w:position w:val="0"/>
          <w:shd w:val="clear" w:color="auto" w:fill="auto"/>
          <w:lang w:val="de-DE" w:eastAsia="de-DE" w:bidi="de-DE"/>
        </w:rPr>
        <w:t xml:space="preserve"> im Gegensatz zu der abstrakten Vielheit des Toten : « Geist ist die lebendige Einheit des </w:t>
      </w:r>
      <w:r>
        <w:rPr>
          <w:i/>
          <w:iCs/>
          <w:color w:val="000000"/>
          <w:spacing w:val="0"/>
          <w:w w:val="100"/>
          <w:position w:val="0"/>
          <w:shd w:val="clear" w:color="auto" w:fill="auto"/>
          <w:lang w:val="de-DE" w:eastAsia="de-DE" w:bidi="de-DE"/>
        </w:rPr>
        <w:t>Mannigfaltigen.</w:t>
      </w:r>
      <w:r>
        <w:rPr>
          <w:color w:val="000000"/>
          <w:spacing w:val="0"/>
          <w:w w:val="100"/>
          <w:position w:val="0"/>
          <w:shd w:val="clear" w:color="auto" w:fill="auto"/>
          <w:lang w:val="de-DE" w:eastAsia="de-DE" w:bidi="de-DE"/>
        </w:rPr>
        <w:t xml:space="preserve"> » «Denn das Leben ist die Liebe und des Lebens Leben Geist», schreibt </w:t>
      </w:r>
      <w:r>
        <w:rPr>
          <w:smallCaps/>
          <w:color w:val="000000"/>
          <w:spacing w:val="0"/>
          <w:w w:val="100"/>
          <w:position w:val="0"/>
          <w:shd w:val="clear" w:color="auto" w:fill="auto"/>
          <w:lang w:val="de-DE" w:eastAsia="de-DE" w:bidi="de-DE"/>
        </w:rPr>
        <w:t>Goethe.</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In einer anderen Reihe von Bestimmungen wird auch die menschliche Seele Geist genannt, des öfteren als eine niedere Geistestätigkeit. Geist nennt man aber auch den menschlichen Verstand, der das Seelenleben beherrschen kann. L. </w:t>
      </w:r>
      <w:r>
        <w:rPr>
          <w:smallCaps/>
          <w:color w:val="000000"/>
          <w:spacing w:val="0"/>
          <w:w w:val="100"/>
          <w:position w:val="0"/>
          <w:shd w:val="clear" w:color="auto" w:fill="auto"/>
          <w:lang w:val="de-DE" w:eastAsia="de-DE" w:bidi="de-DE"/>
        </w:rPr>
        <w:t>Klages</w:t>
      </w:r>
      <w:r>
        <w:rPr>
          <w:color w:val="000000"/>
          <w:spacing w:val="0"/>
          <w:w w:val="100"/>
          <w:position w:val="0"/>
          <w:shd w:val="clear" w:color="auto" w:fill="auto"/>
          <w:lang w:val="de-DE" w:eastAsia="de-DE" w:bidi="de-DE"/>
        </w:rPr>
        <w:t xml:space="preserve"> beschränkt den Geist hingegen als «Wider</w:t>
        <w:softHyphen/>
        <w:t xml:space="preserve">sacher der Seele» als eine regelnde und berechnende -Macht. Andere sehen im Geist diejenige höhere Instanz, die das Verstehen, das Ef/dssen von </w:t>
      </w:r>
      <w:r>
        <w:rPr>
          <w:i/>
          <w:iCs/>
          <w:color w:val="000000"/>
          <w:spacing w:val="0"/>
          <w:w w:val="100"/>
          <w:position w:val="0"/>
          <w:shd w:val="clear" w:color="auto" w:fill="auto"/>
          <w:lang w:val="de-DE" w:eastAsia="de-DE" w:bidi="de-DE"/>
        </w:rPr>
        <w:t>Ideen</w:t>
      </w:r>
      <w:r>
        <w:rPr>
          <w:color w:val="000000"/>
          <w:spacing w:val="0"/>
          <w:w w:val="100"/>
          <w:position w:val="0"/>
          <w:shd w:val="clear" w:color="auto" w:fill="auto"/>
          <w:lang w:val="de-DE" w:eastAsia="de-DE" w:bidi="de-DE"/>
        </w:rPr>
        <w:t xml:space="preserve"> und Werken ermöglicht, also «das Medium der Verstehbarkeit» nach </w:t>
      </w:r>
      <w:r>
        <w:rPr>
          <w:smallCaps/>
          <w:color w:val="000000"/>
          <w:spacing w:val="0"/>
          <w:w w:val="100"/>
          <w:position w:val="0"/>
          <w:shd w:val="clear" w:color="auto" w:fill="auto"/>
          <w:lang w:val="de-DE" w:eastAsia="de-DE" w:bidi="de-DE"/>
        </w:rPr>
        <w:t>Sprancer.</w:t>
      </w:r>
      <w:r>
        <w:rPr>
          <w:color w:val="000000"/>
          <w:spacing w:val="0"/>
          <w:w w:val="100"/>
          <w:position w:val="0"/>
          <w:shd w:val="clear" w:color="auto" w:fill="auto"/>
          <w:lang w:val="de-DE" w:eastAsia="de-DE" w:bidi="de-DE"/>
        </w:rPr>
        <w:t xml:space="preserve"> Geist nennt man auch die schöpferische </w:t>
      </w:r>
      <w:r>
        <w:rPr>
          <w:i/>
          <w:iCs/>
          <w:color w:val="000000"/>
          <w:spacing w:val="0"/>
          <w:w w:val="100"/>
          <w:position w:val="0"/>
          <w:shd w:val="clear" w:color="auto" w:fill="auto"/>
          <w:lang w:val="de-DE" w:eastAsia="de-DE" w:bidi="de-DE"/>
        </w:rPr>
        <w:t>Intelligenz</w:t>
      </w:r>
      <w:r>
        <w:rPr>
          <w:color w:val="000000"/>
          <w:spacing w:val="0"/>
          <w:w w:val="100"/>
          <w:position w:val="0"/>
          <w:shd w:val="clear" w:color="auto" w:fill="auto"/>
          <w:lang w:val="de-DE" w:eastAsia="de-DE" w:bidi="de-DE"/>
        </w:rPr>
        <w:t xml:space="preserve"> des Men</w:t>
        <w:softHyphen/>
        <w:t>schen. Noch allgemeiner heißt Geist die « Gesinnung » des Einzelnen oder die einer Gemeinschaft.</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Im Glauben der Primitiven gibt es einen Genius der Pflanzen- und Tierarten als ein höheres </w:t>
      </w:r>
      <w:r>
        <w:rPr>
          <w:i/>
          <w:iCs/>
          <w:color w:val="000000"/>
          <w:spacing w:val="0"/>
          <w:w w:val="100"/>
          <w:position w:val="0"/>
          <w:shd w:val="clear" w:color="auto" w:fill="auto"/>
          <w:lang w:val="de-DE" w:eastAsia="de-DE" w:bidi="de-DE"/>
        </w:rPr>
        <w:t>«Lebensprinzip».</w:t>
      </w:r>
      <w:r>
        <w:rPr>
          <w:color w:val="000000"/>
          <w:spacing w:val="0"/>
          <w:w w:val="100"/>
          <w:position w:val="0"/>
          <w:shd w:val="clear" w:color="auto" w:fill="auto"/>
          <w:lang w:val="de-DE" w:eastAsia="de-DE" w:bidi="de-DE"/>
        </w:rPr>
        <w:t xml:space="preserve"> In Steinen und Felsen wirken mystische Kräfte, Pflanzen und Bäume behalten diese mystische Kraft. In ihrer Welt erscheint die Seele «bald in Form eines Geistes, eines Hauches, bald wieder in der Gestalt eines Vogels, eines anderen Tieres, eines Schmettcrlinges oder eines </w:t>
      </w:r>
      <w:r>
        <w:rPr>
          <w:i/>
          <w:iCs/>
          <w:color w:val="000000"/>
          <w:spacing w:val="0"/>
          <w:w w:val="100"/>
          <w:position w:val="0"/>
          <w:shd w:val="clear" w:color="auto" w:fill="auto"/>
          <w:lang w:val="de-DE" w:eastAsia="de-DE" w:bidi="de-DE"/>
        </w:rPr>
        <w:t>homunculus'»'L</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Schon aus dieser unvollständigen Aufzählung der Glaubensobjekte kommt der Tatbestand klar zum Ausdruck, daß die Objekte des Glaubens eine Mannig</w:t>
        <w:softHyphen/>
        <w:t>faltigkeit aufweisen. Daher die Vielheit des Geistbegrffes.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Theologe allein hat die Aufgabe, dem Gläubigen zu sagen, was dieser als den wahren Geist anzubeten hat. Der Schicksalspsychologe darf sich nie in diese Frage einmischen. Der Ich-Analytiker darf zu dieser Frage höchstens folgendes bemerken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Je integrierter das Ich ist, um so integrierter wird auch das Glaubens</w:t>
        <w:softHyphen/>
        <w:t>objekt sein, das von ihm gewählt wird.</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Zweitens: Je integrierter das gewählte Glaubensobjekt ist, um so größer die Wahrscheinlichkeit, daß der Glaubende mit dieser höchsten Instanz eine positive, wirksame </w:t>
      </w:r>
      <w:r>
        <w:rPr>
          <w:i/>
          <w:iCs/>
          <w:color w:val="000000"/>
          <w:spacing w:val="0"/>
          <w:w w:val="100"/>
          <w:position w:val="0"/>
          <w:shd w:val="clear" w:color="auto" w:fill="auto"/>
          <w:lang w:val="de-DE" w:eastAsia="de-DE" w:bidi="de-DE"/>
        </w:rPr>
        <w:t>parisicipatio</w:t>
      </w:r>
      <w:r>
        <w:rPr>
          <w:color w:val="000000"/>
          <w:spacing w:val="0"/>
          <w:w w:val="100"/>
          <w:position w:val="0"/>
          <w:shd w:val="clear" w:color="auto" w:fill="auto"/>
          <w:lang w:val="de-DE" w:eastAsia="de-DE" w:bidi="de-DE"/>
        </w:rPr>
        <w:t xml:space="preserve"> perennis zu schließen vermag.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Zur Aufgabe des Ich-Analytikers gehört an erster Stelle die Beantwortung der Frage: Warum kann ein Mmch </w:t>
      </w:r>
      <w:r>
        <w:rPr>
          <w:i/>
          <w:iCs/>
          <w:color w:val="000000"/>
          <w:spacing w:val="0"/>
          <w:w w:val="100"/>
          <w:position w:val="0"/>
          <w:shd w:val="clear" w:color="auto" w:fill="auto"/>
          <w:lang w:val="de-DE" w:eastAsia="de-DE" w:bidi="de-DE"/>
        </w:rPr>
        <w:t>nicht glauben?</w:t>
      </w:r>
    </w:p>
    <w:p>
      <w:pPr>
        <w:pStyle w:val="Style25"/>
        <w:keepNext/>
        <w:keepLines/>
        <w:widowControl w:val="0"/>
        <w:shd w:val="clear" w:color="auto" w:fill="auto"/>
        <w:bidi w:val="0"/>
        <w:spacing w:line="240" w:lineRule="auto"/>
        <w:ind w:left="0" w:firstLine="0"/>
        <w:jc w:val="left"/>
      </w:pPr>
      <w:bookmarkStart w:id="48" w:name="bookmark48"/>
      <w:bookmarkStart w:id="49" w:name="bookmark49"/>
      <w:r>
        <w:rPr>
          <w:rFonts w:ascii="Times New Roman" w:eastAsia="Times New Roman" w:hAnsi="Times New Roman" w:cs="Times New Roman"/>
          <w:i w:val="0"/>
          <w:iCs w:val="0"/>
          <w:color w:val="000000"/>
          <w:spacing w:val="0"/>
          <w:w w:val="100"/>
          <w:position w:val="0"/>
          <w:sz w:val="24"/>
          <w:szCs w:val="24"/>
          <w:shd w:val="clear" w:color="auto" w:fill="auto"/>
          <w:lang w:val="de-DE" w:eastAsia="de-DE" w:bidi="de-DE"/>
        </w:rPr>
        <w:t xml:space="preserve">III. </w:t>
      </w:r>
      <w:r>
        <w:rPr>
          <w:color w:val="000000"/>
          <w:spacing w:val="0"/>
          <w:w w:val="100"/>
          <w:position w:val="0"/>
          <w:shd w:val="clear" w:color="auto" w:fill="auto"/>
          <w:lang w:val="de-DE" w:eastAsia="de-DE" w:bidi="de-DE"/>
        </w:rPr>
        <w:t>G/aubens</w:t>
      </w:r>
      <w:r>
        <w:rPr>
          <w:rFonts w:ascii="Times New Roman" w:eastAsia="Times New Roman" w:hAnsi="Times New Roman" w:cs="Times New Roman"/>
          <w:color w:val="000000"/>
          <w:spacing w:val="0"/>
          <w:w w:val="100"/>
          <w:position w:val="0"/>
          <w:sz w:val="20"/>
          <w:szCs w:val="20"/>
          <w:shd w:val="clear" w:color="auto" w:fill="auto"/>
          <w:lang w:val="de-DE" w:eastAsia="de-DE" w:bidi="de-DE"/>
        </w:rPr>
        <w:t>störungen</w:t>
      </w:r>
      <w:r>
        <w:rPr>
          <w:rFonts w:ascii="Times New Roman" w:eastAsia="Times New Roman" w:hAnsi="Times New Roman" w:cs="Times New Roman"/>
          <w:i w:val="0"/>
          <w:iCs w:val="0"/>
          <w:color w:val="000000"/>
          <w:spacing w:val="0"/>
          <w:w w:val="100"/>
          <w:position w:val="0"/>
          <w:sz w:val="24"/>
          <w:szCs w:val="24"/>
          <w:shd w:val="clear" w:color="auto" w:fill="auto"/>
          <w:lang w:val="de-DE" w:eastAsia="de-DE" w:bidi="de-DE"/>
        </w:rPr>
        <w:t xml:space="preserve"> sind </w:t>
      </w:r>
      <w:r>
        <w:rPr>
          <w:color w:val="000000"/>
          <w:spacing w:val="0"/>
          <w:w w:val="100"/>
          <w:position w:val="0"/>
          <w:shd w:val="clear" w:color="auto" w:fill="auto"/>
          <w:lang w:val="de-DE" w:eastAsia="de-DE" w:bidi="de-DE"/>
        </w:rPr>
        <w:t>hh-Slörungen</w:t>
      </w:r>
      <w:bookmarkEnd w:id="48"/>
      <w:bookmarkEnd w:id="49"/>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haben bereits betont, daß der Glaube eine dias/o/lsche Funktion des Ichs darstellt. Die Erweiterung der Macht und die Übertragung der eigenen Allmacht sind Vorbedingungen der Glaubensfunktion. Im allgemeinen kann man sagen, daß die sich nach der idealistischen, </w:t>
      </w:r>
      <w:r>
        <w:rPr>
          <w:i/>
          <w:iCs/>
          <w:color w:val="000000"/>
          <w:spacing w:val="0"/>
          <w:w w:val="100"/>
          <w:position w:val="0"/>
          <w:shd w:val="clear" w:color="auto" w:fill="auto"/>
          <w:lang w:val="de-DE" w:eastAsia="de-DE" w:bidi="de-DE"/>
        </w:rPr>
        <w:t>geistigen Welt:</w:t>
      </w:r>
      <w:r>
        <w:rPr>
          <w:color w:val="000000"/>
          <w:spacing w:val="0"/>
          <w:w w:val="100"/>
          <w:position w:val="0"/>
          <w:shd w:val="clear" w:color="auto" w:fill="auto"/>
          <w:lang w:val="de-DE" w:eastAsia="de-DE" w:bidi="de-DE"/>
        </w:rPr>
        <w:t xml:space="preserve"> richtende </w:t>
      </w:r>
      <w:r>
        <w:rPr>
          <w:i/>
          <w:iCs/>
          <w:color w:val="000000"/>
          <w:spacing w:val="0"/>
          <w:w w:val="100"/>
          <w:position w:val="0"/>
          <w:shd w:val="clear" w:color="auto" w:fill="auto"/>
          <w:lang w:val="de-DE" w:eastAsia="de-DE" w:bidi="de-DE"/>
        </w:rPr>
        <w:t>p-Funktion</w:t>
      </w:r>
      <w:r>
        <w:rPr>
          <w:color w:val="000000"/>
          <w:spacing w:val="0"/>
          <w:w w:val="100"/>
          <w:position w:val="0"/>
          <w:shd w:val="clear" w:color="auto" w:fill="auto"/>
          <w:lang w:val="de-DE" w:eastAsia="de-DE" w:bidi="de-DE"/>
        </w:rPr>
        <w:t xml:space="preserve"> de» GZa/zben</w:t>
      </w:r>
    </w:p>
    <w:p>
      <w:pPr>
        <w:pStyle w:val="Style12"/>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18"/>
          <w:szCs w:val="18"/>
          <w:shd w:val="clear" w:color="auto" w:fill="auto"/>
          <w:vertAlign w:val="superscript"/>
          <w:lang w:val="de-DE" w:eastAsia="de-DE" w:bidi="de-DE"/>
        </w:rPr>
        <w:t>1</w:t>
      </w:r>
      <w:r>
        <w:rPr>
          <w:color w:val="000000"/>
          <w:spacing w:val="0"/>
          <w:w w:val="100"/>
          <w:position w:val="0"/>
          <w:sz w:val="18"/>
          <w:szCs w:val="18"/>
          <w:shd w:val="clear" w:color="auto" w:fill="auto"/>
          <w:lang w:val="de-DE" w:eastAsia="de-DE" w:bidi="de-DE"/>
        </w:rPr>
        <w:t xml:space="preserve"> </w:t>
      </w:r>
      <w:r>
        <w:rPr>
          <w:smallCaps/>
          <w:color w:val="000000"/>
          <w:spacing w:val="0"/>
          <w:w w:val="100"/>
          <w:position w:val="0"/>
          <w:sz w:val="18"/>
          <w:szCs w:val="18"/>
          <w:shd w:val="clear" w:color="auto" w:fill="auto"/>
          <w:lang w:val="de-DE" w:eastAsia="de-DE" w:bidi="de-DE"/>
        </w:rPr>
        <w:t>Levy-Bruhl:</w:t>
      </w:r>
      <w:r>
        <w:rPr>
          <w:color w:val="000000"/>
          <w:spacing w:val="0"/>
          <w:w w:val="100"/>
          <w:position w:val="0"/>
          <w:sz w:val="18"/>
          <w:szCs w:val="18"/>
          <w:shd w:val="clear" w:color="auto" w:fill="auto"/>
          <w:lang w:val="de-DE" w:eastAsia="de-DE" w:bidi="de-DE"/>
        </w:rPr>
        <w:t xml:space="preserve"> Die Seele der Primitiven. W. Braumüller, Wien-Leipzig 1930. S. 132. </w:t>
      </w:r>
      <w:r>
        <w:rPr>
          <w:rStyle w:val="CharStyle23"/>
          <w:i/>
          <w:iCs/>
        </w:rPr>
        <w:t>fördert, hingegen die nach der materiellen Welt sich orientierende k-Funktion die Glaubens</w:t>
        <w:softHyphen/>
        <w:t>funktion hemmt.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Prüfen wir zunächst die Beziehungen zwischen den </w:t>
      </w:r>
      <w:r>
        <w:rPr>
          <w:i/>
          <w:iCs/>
          <w:color w:val="000000"/>
          <w:spacing w:val="0"/>
          <w:w w:val="100"/>
          <w:position w:val="0"/>
          <w:shd w:val="clear" w:color="auto" w:fill="auto"/>
          <w:lang w:val="de-DE" w:eastAsia="de-DE" w:bidi="de-DE"/>
        </w:rPr>
        <w:t xml:space="preserve">vier Elementarfunktionen </w:t>
      </w:r>
      <w:r>
        <w:rPr>
          <w:color w:val="000000"/>
          <w:spacing w:val="0"/>
          <w:w w:val="100"/>
          <w:position w:val="0"/>
          <w:shd w:val="clear" w:color="auto" w:fill="auto"/>
          <w:lang w:val="de-DE" w:eastAsia="de-DE" w:bidi="de-DE"/>
        </w:rPr>
        <w:t>und der Glaubensfunktion, so kommen wir zu folgenden Behauptungen: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^4. </w:t>
      </w:r>
      <w:r>
        <w:rPr>
          <w:i/>
          <w:iCs/>
          <w:color w:val="000000"/>
          <w:spacing w:val="0"/>
          <w:w w:val="100"/>
          <w:position w:val="0"/>
          <w:shd w:val="clear" w:color="auto" w:fill="auto"/>
          <w:lang w:val="de-DE" w:eastAsia="de-DE" w:bidi="de-DE"/>
        </w:rPr>
        <w:t>Die vier Elementarfunktionen und der Glaube</w:t>
      </w:r>
    </w:p>
    <w:p>
      <w:pPr>
        <w:pStyle w:val="Style22"/>
        <w:keepNext w:val="0"/>
        <w:keepLines w:val="0"/>
        <w:widowControl w:val="0"/>
        <w:numPr>
          <w:ilvl w:val="0"/>
          <w:numId w:val="579"/>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Die totale Projektion {Sch =</w:t>
      </w:r>
      <w:r>
        <w:rPr>
          <w:color w:val="000000"/>
          <w:spacing w:val="0"/>
          <w:w w:val="100"/>
          <w:position w:val="0"/>
          <w:shd w:val="clear" w:color="auto" w:fill="auto"/>
          <w:lang w:val="de-DE" w:eastAsia="de-DE" w:bidi="de-DE"/>
        </w:rPr>
        <w:t xml:space="preserve"> 0 —, 0 —!) fördert die Glaubensfunktion. Sie ist ja diejenige Urform der Allmachtsübertragung, welche die mystischen Partizi</w:t>
        <w:softHyphen/>
        <w:t xml:space="preserve">pationen bedingt. Um die Richtigkeit dieser Behauptung beweisen zu können, haben wir die Ergebnisse E. </w:t>
      </w:r>
      <w:r>
        <w:rPr>
          <w:smallCaps/>
          <w:color w:val="000000"/>
          <w:spacing w:val="0"/>
          <w:w w:val="100"/>
          <w:position w:val="0"/>
          <w:shd w:val="clear" w:color="auto" w:fill="auto"/>
          <w:lang w:val="de-DE" w:eastAsia="de-DE" w:bidi="de-DE"/>
        </w:rPr>
        <w:t>Percys</w:t>
      </w:r>
      <w:r>
        <w:rPr>
          <w:color w:val="000000"/>
          <w:spacing w:val="0"/>
          <w:w w:val="100"/>
          <w:position w:val="0"/>
          <w:shd w:val="clear" w:color="auto" w:fill="auto"/>
          <w:lang w:val="de-DE" w:eastAsia="de-DE" w:bidi="de-DE"/>
        </w:rPr>
        <w:t xml:space="preserve"> bei Buschnegern in den folgenden Tabellen 28 und 29 zusammengefaßt:</w:t>
      </w:r>
    </w:p>
    <w:p>
      <w:pPr>
        <w:pStyle w:val="Style44"/>
        <w:keepNext w:val="0"/>
        <w:keepLines w:val="0"/>
        <w:widowControl w:val="0"/>
        <w:shd w:val="clear" w:color="auto" w:fill="auto"/>
        <w:bidi w:val="0"/>
        <w:spacing w:line="240" w:lineRule="auto"/>
        <w:ind w:left="10" w:firstLine="0"/>
        <w:jc w:val="left"/>
      </w:pPr>
      <w:r>
        <w:rPr>
          <w:color w:val="000000"/>
          <w:spacing w:val="0"/>
          <w:w w:val="100"/>
          <w:position w:val="0"/>
          <w:shd w:val="clear" w:color="auto" w:fill="auto"/>
          <w:lang w:val="de-DE" w:eastAsia="de-DE" w:bidi="de-DE"/>
        </w:rPr>
        <w:t xml:space="preserve">Tabelle 28. Die Häufigkeit der führenden Ich-Funktionen bei 100 Busebnegern nachF. </w:t>
      </w:r>
      <w:r>
        <w:rPr>
          <w:i w:val="0"/>
          <w:iCs w:val="0"/>
          <w:smallCaps/>
          <w:color w:val="000000"/>
          <w:spacing w:val="0"/>
          <w:w w:val="100"/>
          <w:position w:val="0"/>
          <w:shd w:val="clear" w:color="auto" w:fill="auto"/>
          <w:lang w:val="de-DE" w:eastAsia="de-DE" w:bidi="de-DE"/>
        </w:rPr>
        <w:t xml:space="preserve">Percy </w:t>
      </w:r>
      <w:r>
        <w:rPr>
          <w:color w:val="000000"/>
          <w:spacing w:val="0"/>
          <w:w w:val="100"/>
          <w:position w:val="0"/>
          <w:shd w:val="clear" w:color="auto" w:fill="auto"/>
          <w:lang w:val="de-DE" w:eastAsia="de-DE" w:bidi="de-DE"/>
        </w:rPr>
        <w:t>(Lambarene)</w:t>
      </w:r>
    </w:p>
    <w:tbl>
      <w:tblPr>
        <w:tblOverlap w:val="never"/>
        <w:jc w:val="left"/>
        <w:tblLayout w:type="fixed"/>
      </w:tblPr>
      <w:tblGrid>
        <w:gridCol w:w="2218"/>
        <w:gridCol w:w="552"/>
        <w:gridCol w:w="557"/>
        <w:gridCol w:w="547"/>
        <w:gridCol w:w="566"/>
        <w:gridCol w:w="557"/>
        <w:gridCol w:w="557"/>
        <w:gridCol w:w="552"/>
        <w:gridCol w:w="566"/>
        <w:gridCol w:w="581"/>
      </w:tblGrid>
      <w:tr>
        <w:trPr>
          <w:trHeight w:val="610"/>
        </w:trPr>
        <w:tc>
          <w:tcPr>
            <w:tcBorders>
              <w:top w:val="single" w:sz="4"/>
            </w:tcBorders>
            <w:shd w:val="clear" w:color="auto" w:fill="FFFFFF"/>
            <w:vAlign w:val="center"/>
          </w:tcPr>
          <w:p>
            <w:pPr>
              <w:pStyle w:val="Style46"/>
              <w:keepNext w:val="0"/>
              <w:keepLines w:val="0"/>
              <w:widowControl w:val="0"/>
              <w:shd w:val="clear" w:color="auto" w:fill="auto"/>
              <w:tabs>
                <w:tab w:leader="hyphen" w:pos="2132" w:val="left"/>
              </w:tabs>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Das führende Ich-Bild</w:t>
              <w:tab/>
              <w:t>&gt;</w:t>
            </w:r>
          </w:p>
        </w:tc>
        <w:tc>
          <w:tcPr>
            <w:vMerge w:val="restart"/>
            <w:tcBorders>
              <w:top w:val="single" w:sz="4"/>
              <w:left w:val="single" w:sz="4"/>
            </w:tcBorders>
            <w:shd w:val="clear" w:color="auto" w:fill="FFFFFF"/>
            <w:textDirection w:val="btLr"/>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Totale</w:t>
            </w:r>
          </w:p>
          <w:p>
            <w:pPr>
              <w:pStyle w:val="Style46"/>
              <w:keepNext w:val="0"/>
              <w:keepLines w:val="0"/>
              <w:widowControl w:val="0"/>
              <w:shd w:val="clear" w:color="auto" w:fill="auto"/>
              <w:bidi w:val="0"/>
              <w:spacing w:line="187" w:lineRule="auto"/>
              <w:ind w:left="0" w:firstLine="0"/>
              <w:jc w:val="left"/>
              <w:rPr>
                <w:sz w:val="18"/>
                <w:szCs w:val="18"/>
              </w:rPr>
            </w:pPr>
            <w:r>
              <w:rPr>
                <w:i/>
                <w:iCs/>
                <w:color w:val="000000"/>
                <w:spacing w:val="0"/>
                <w:w w:val="100"/>
                <w:position w:val="0"/>
                <w:sz w:val="18"/>
                <w:szCs w:val="18"/>
                <w:shd w:val="clear" w:color="auto" w:fill="auto"/>
                <w:lang w:val="de-DE" w:eastAsia="de-DE" w:bidi="de-DE"/>
              </w:rPr>
              <w:t>Projektion</w:t>
            </w:r>
          </w:p>
        </w:tc>
        <w:tc>
          <w:tcPr>
            <w:vMerge w:val="restart"/>
            <w:tcBorders>
              <w:top w:val="single" w:sz="4"/>
              <w:left w:val="single" w:sz="4"/>
            </w:tcBorders>
            <w:shd w:val="clear" w:color="auto" w:fill="FFFFFF"/>
            <w:textDirection w:val="btLr"/>
            <w:vAlign w:val="top"/>
          </w:tcPr>
          <w:p>
            <w:pPr>
              <w:pStyle w:val="Style46"/>
              <w:keepNext w:val="0"/>
              <w:keepLines w:val="0"/>
              <w:widowControl w:val="0"/>
              <w:shd w:val="clear" w:color="auto" w:fill="auto"/>
              <w:bidi w:val="0"/>
              <w:spacing w:line="190" w:lineRule="auto"/>
              <w:ind w:left="0" w:firstLine="0"/>
              <w:jc w:val="left"/>
              <w:rPr>
                <w:sz w:val="18"/>
                <w:szCs w:val="18"/>
              </w:rPr>
            </w:pPr>
            <w:r>
              <w:rPr>
                <w:i/>
                <w:iCs/>
                <w:color w:val="000000"/>
                <w:spacing w:val="0"/>
                <w:w w:val="100"/>
                <w:position w:val="0"/>
                <w:sz w:val="18"/>
                <w:szCs w:val="18"/>
                <w:shd w:val="clear" w:color="auto" w:fill="auto"/>
                <w:lang w:val="de-DE" w:eastAsia="de-DE" w:bidi="de-DE"/>
              </w:rPr>
              <w:t>Intro- projektion</w:t>
            </w:r>
          </w:p>
        </w:tc>
        <w:tc>
          <w:tcPr>
            <w:vMerge w:val="restart"/>
            <w:tcBorders>
              <w:top w:val="single" w:sz="4"/>
              <w:left w:val="single" w:sz="4"/>
            </w:tcBorders>
            <w:shd w:val="clear" w:color="auto" w:fill="FFFFFF"/>
            <w:textDirection w:val="btLr"/>
            <w:vAlign w:val="top"/>
          </w:tcPr>
          <w:p>
            <w:pPr>
              <w:pStyle w:val="Style46"/>
              <w:keepNext w:val="0"/>
              <w:keepLines w:val="0"/>
              <w:widowControl w:val="0"/>
              <w:shd w:val="clear" w:color="auto" w:fill="auto"/>
              <w:bidi w:val="0"/>
              <w:spacing w:line="190" w:lineRule="auto"/>
              <w:ind w:left="0" w:firstLine="0"/>
              <w:jc w:val="left"/>
              <w:rPr>
                <w:sz w:val="18"/>
                <w:szCs w:val="18"/>
              </w:rPr>
            </w:pPr>
            <w:r>
              <w:rPr>
                <w:i/>
                <w:iCs/>
                <w:color w:val="000000"/>
                <w:spacing w:val="0"/>
                <w:w w:val="100"/>
                <w:position w:val="0"/>
                <w:sz w:val="18"/>
                <w:szCs w:val="18"/>
                <w:shd w:val="clear" w:color="auto" w:fill="auto"/>
                <w:lang w:val="de-DE" w:eastAsia="de-DE" w:bidi="de-DE"/>
              </w:rPr>
              <w:t>Zwangs</w:t>
              <w:softHyphen/>
              <w:t>projektion</w:t>
            </w:r>
          </w:p>
        </w:tc>
        <w:tc>
          <w:tcPr>
            <w:vMerge w:val="restart"/>
            <w:tcBorders>
              <w:top w:val="single" w:sz="4"/>
              <w:left w:val="single" w:sz="4"/>
            </w:tcBorders>
            <w:shd w:val="clear" w:color="auto" w:fill="FFFFFF"/>
            <w:textDirection w:val="btLr"/>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Negierte</w:t>
            </w:r>
          </w:p>
          <w:p>
            <w:pPr>
              <w:pStyle w:val="Style46"/>
              <w:keepNext w:val="0"/>
              <w:keepLines w:val="0"/>
              <w:widowControl w:val="0"/>
              <w:shd w:val="clear" w:color="auto" w:fill="auto"/>
              <w:bidi w:val="0"/>
              <w:spacing w:line="199" w:lineRule="auto"/>
              <w:ind w:left="0" w:firstLine="0"/>
              <w:jc w:val="left"/>
              <w:rPr>
                <w:sz w:val="18"/>
                <w:szCs w:val="18"/>
              </w:rPr>
            </w:pPr>
            <w:r>
              <w:rPr>
                <w:i/>
                <w:iCs/>
                <w:color w:val="000000"/>
                <w:spacing w:val="0"/>
                <w:w w:val="100"/>
                <w:position w:val="0"/>
                <w:sz w:val="18"/>
                <w:szCs w:val="18"/>
                <w:shd w:val="clear" w:color="auto" w:fill="auto"/>
                <w:lang w:val="de-DE" w:eastAsia="de-DE" w:bidi="de-DE"/>
              </w:rPr>
              <w:t>Projektion</w:t>
            </w:r>
          </w:p>
        </w:tc>
        <w:tc>
          <w:tcPr>
            <w:vMerge w:val="restart"/>
            <w:tcBorders>
              <w:top w:val="single" w:sz="4"/>
              <w:left w:val="single" w:sz="4"/>
            </w:tcBorders>
            <w:shd w:val="clear" w:color="auto" w:fill="FFFFFF"/>
            <w:textDirection w:val="btLr"/>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Inflation</w:t>
            </w:r>
          </w:p>
        </w:tc>
        <w:tc>
          <w:tcPr>
            <w:vMerge w:val="restart"/>
            <w:tcBorders>
              <w:top w:val="single" w:sz="4"/>
              <w:left w:val="single" w:sz="4"/>
            </w:tcBorders>
            <w:shd w:val="clear" w:color="auto" w:fill="FFFFFF"/>
            <w:textDirection w:val="btLr"/>
            <w:vAlign w:val="top"/>
          </w:tcPr>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Intro</w:t>
              <w:softHyphen/>
              <w:t>jektion</w:t>
            </w:r>
          </w:p>
        </w:tc>
        <w:tc>
          <w:tcPr>
            <w:vMerge w:val="restart"/>
            <w:tcBorders>
              <w:top w:val="single" w:sz="4"/>
              <w:left w:val="single" w:sz="4"/>
            </w:tcBorders>
            <w:shd w:val="clear" w:color="auto" w:fill="FFFFFF"/>
            <w:textDirection w:val="btLr"/>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Totale</w:t>
            </w:r>
          </w:p>
          <w:p>
            <w:pPr>
              <w:pStyle w:val="Style46"/>
              <w:keepNext w:val="0"/>
              <w:keepLines w:val="0"/>
              <w:widowControl w:val="0"/>
              <w:shd w:val="clear" w:color="auto" w:fill="auto"/>
              <w:bidi w:val="0"/>
              <w:spacing w:line="194" w:lineRule="auto"/>
              <w:ind w:left="0" w:firstLine="0"/>
              <w:jc w:val="left"/>
              <w:rPr>
                <w:sz w:val="18"/>
                <w:szCs w:val="18"/>
              </w:rPr>
            </w:pPr>
            <w:r>
              <w:rPr>
                <w:i/>
                <w:iCs/>
                <w:color w:val="000000"/>
                <w:spacing w:val="0"/>
                <w:w w:val="100"/>
                <w:position w:val="0"/>
                <w:sz w:val="18"/>
                <w:szCs w:val="18"/>
                <w:shd w:val="clear" w:color="auto" w:fill="auto"/>
                <w:lang w:val="de-DE" w:eastAsia="de-DE" w:bidi="de-DE"/>
              </w:rPr>
              <w:t>Negation</w:t>
            </w:r>
          </w:p>
        </w:tc>
        <w:tc>
          <w:tcPr>
            <w:vMerge w:val="restart"/>
            <w:tcBorders>
              <w:top w:val="single" w:sz="4"/>
              <w:left w:val="single" w:sz="4"/>
            </w:tcBorders>
            <w:shd w:val="clear" w:color="auto" w:fill="FFFFFF"/>
            <w:vAlign w:val="top"/>
          </w:tcPr>
          <w:p>
            <w:pPr>
              <w:pStyle w:val="Style46"/>
              <w:keepNext w:val="0"/>
              <w:keepLines w:val="0"/>
              <w:widowControl w:val="0"/>
              <w:shd w:val="clear" w:color="auto" w:fill="auto"/>
              <w:tabs>
                <w:tab w:pos="326" w:val="left"/>
              </w:tabs>
              <w:bidi w:val="0"/>
              <w:spacing w:line="151" w:lineRule="auto"/>
              <w:ind w:left="0" w:firstLine="0"/>
              <w:jc w:val="left"/>
              <w:rPr>
                <w:sz w:val="10"/>
                <w:szCs w:val="10"/>
              </w:rPr>
            </w:pPr>
            <w:r>
              <w:rPr>
                <w:b/>
                <w:bCs/>
                <w:color w:val="000000"/>
                <w:spacing w:val="0"/>
                <w:w w:val="100"/>
                <w:position w:val="0"/>
                <w:sz w:val="10"/>
                <w:szCs w:val="10"/>
                <w:shd w:val="clear" w:color="auto" w:fill="auto"/>
                <w:lang w:val="de-DE" w:eastAsia="de-DE" w:bidi="de-DE"/>
              </w:rPr>
              <w:t>13</w:t>
              <w:tab/>
              <w:t>S»</w:t>
            </w:r>
          </w:p>
          <w:p>
            <w:pPr>
              <w:pStyle w:val="Style46"/>
              <w:keepNext w:val="0"/>
              <w:keepLines w:val="0"/>
              <w:widowControl w:val="0"/>
              <w:shd w:val="clear" w:color="auto" w:fill="auto"/>
              <w:tabs>
                <w:tab w:pos="326" w:val="left"/>
              </w:tabs>
              <w:bidi w:val="0"/>
              <w:spacing w:line="151" w:lineRule="auto"/>
              <w:ind w:left="0" w:firstLine="0"/>
              <w:jc w:val="left"/>
              <w:rPr>
                <w:sz w:val="10"/>
                <w:szCs w:val="10"/>
              </w:rPr>
            </w:pPr>
            <w:r>
              <w:rPr>
                <w:b/>
                <w:bCs/>
                <w:color w:val="000000"/>
                <w:spacing w:val="0"/>
                <w:w w:val="100"/>
                <w:position w:val="0"/>
                <w:sz w:val="10"/>
                <w:szCs w:val="10"/>
                <w:shd w:val="clear" w:color="auto" w:fill="auto"/>
                <w:lang w:val="de-DE" w:eastAsia="de-DE" w:bidi="de-DE"/>
              </w:rPr>
              <w:t>K</w:t>
              <w:tab/>
              <w:t>§</w:t>
            </w:r>
          </w:p>
          <w:p>
            <w:pPr>
              <w:pStyle w:val="Style46"/>
              <w:keepNext w:val="0"/>
              <w:keepLines w:val="0"/>
              <w:widowControl w:val="0"/>
              <w:shd w:val="clear" w:color="auto" w:fill="auto"/>
              <w:bidi w:val="0"/>
              <w:spacing w:line="151" w:lineRule="auto"/>
              <w:ind w:left="0" w:firstLine="0"/>
              <w:jc w:val="left"/>
              <w:rPr>
                <w:sz w:val="10"/>
                <w:szCs w:val="10"/>
              </w:rPr>
            </w:pPr>
            <w:r>
              <w:rPr>
                <w:b/>
                <w:bCs/>
                <w:color w:val="000000"/>
                <w:spacing w:val="0"/>
                <w:w w:val="100"/>
                <w:position w:val="0"/>
                <w:sz w:val="10"/>
                <w:szCs w:val="10"/>
                <w:shd w:val="clear" w:color="auto" w:fill="auto"/>
                <w:lang w:val="de-DE" w:eastAsia="de-DE" w:bidi="de-DE"/>
              </w:rPr>
              <w:t>Q: 7;</w:t>
            </w:r>
          </w:p>
        </w:tc>
        <w:tc>
          <w:tcPr>
            <w:vMerge w:val="restart"/>
            <w:tcBorders>
              <w:top w:val="single" w:sz="4"/>
              <w:left w:val="single" w:sz="4"/>
            </w:tcBorders>
            <w:shd w:val="clear" w:color="auto" w:fill="FFFFFF"/>
            <w:textDirection w:val="btLr"/>
            <w:vAlign w:val="top"/>
          </w:tcPr>
          <w:p>
            <w:pPr>
              <w:pStyle w:val="Style46"/>
              <w:keepNext w:val="0"/>
              <w:keepLines w:val="0"/>
              <w:widowControl w:val="0"/>
              <w:shd w:val="clear" w:color="auto" w:fill="auto"/>
              <w:bidi w:val="0"/>
              <w:spacing w:line="202" w:lineRule="auto"/>
              <w:ind w:left="0" w:firstLine="0"/>
              <w:jc w:val="left"/>
              <w:rPr>
                <w:sz w:val="18"/>
                <w:szCs w:val="18"/>
              </w:rPr>
            </w:pPr>
            <w:r>
              <w:rPr>
                <w:i/>
                <w:iCs/>
                <w:color w:val="000000"/>
                <w:spacing w:val="0"/>
                <w:w w:val="100"/>
                <w:position w:val="0"/>
                <w:sz w:val="18"/>
                <w:szCs w:val="18"/>
                <w:shd w:val="clear" w:color="auto" w:fill="auto"/>
                <w:lang w:val="de-DE" w:eastAsia="de-DE" w:bidi="de-DE"/>
              </w:rPr>
              <w:t>Ich-Um- dreher</w:t>
            </w:r>
          </w:p>
        </w:tc>
      </w:tr>
      <w:tr>
        <w:trPr>
          <w:trHeight w:val="461"/>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 Häufigkeit |</w:t>
            </w:r>
          </w:p>
        </w:tc>
        <w:tc>
          <w:tcPr>
            <w:vMerge/>
            <w:tcBorders>
              <w:left w:val="single" w:sz="4"/>
            </w:tcBorders>
            <w:shd w:val="clear" w:color="auto" w:fill="FFFFFF"/>
            <w:textDirection w:val="btLr"/>
            <w:vAlign w:val="top"/>
          </w:tcPr>
          <w:p>
            <w:pPr/>
          </w:p>
        </w:tc>
        <w:tc>
          <w:tcPr>
            <w:vMerge/>
            <w:tcBorders>
              <w:left w:val="single" w:sz="4"/>
            </w:tcBorders>
            <w:shd w:val="clear" w:color="auto" w:fill="FFFFFF"/>
            <w:textDirection w:val="btLr"/>
            <w:vAlign w:val="top"/>
          </w:tcPr>
          <w:p>
            <w:pPr/>
          </w:p>
        </w:tc>
        <w:tc>
          <w:tcPr>
            <w:vMerge/>
            <w:tcBorders>
              <w:left w:val="single" w:sz="4"/>
            </w:tcBorders>
            <w:shd w:val="clear" w:color="auto" w:fill="FFFFFF"/>
            <w:textDirection w:val="btLr"/>
            <w:vAlign w:val="top"/>
          </w:tcPr>
          <w:p>
            <w:pPr/>
          </w:p>
        </w:tc>
        <w:tc>
          <w:tcPr>
            <w:vMerge/>
            <w:tcBorders>
              <w:left w:val="single" w:sz="4"/>
            </w:tcBorders>
            <w:shd w:val="clear" w:color="auto" w:fill="FFFFFF"/>
            <w:textDirection w:val="btLr"/>
            <w:vAlign w:val="top"/>
          </w:tcPr>
          <w:p>
            <w:pPr/>
          </w:p>
        </w:tc>
        <w:tc>
          <w:tcPr>
            <w:vMerge/>
            <w:tcBorders>
              <w:left w:val="single" w:sz="4"/>
            </w:tcBorders>
            <w:shd w:val="clear" w:color="auto" w:fill="FFFFFF"/>
            <w:textDirection w:val="btLr"/>
            <w:vAlign w:val="top"/>
          </w:tcPr>
          <w:p>
            <w:pPr/>
          </w:p>
        </w:tc>
        <w:tc>
          <w:tcPr>
            <w:vMerge/>
            <w:tcBorders>
              <w:left w:val="single" w:sz="4"/>
            </w:tcBorders>
            <w:shd w:val="clear" w:color="auto" w:fill="FFFFFF"/>
            <w:textDirection w:val="btLr"/>
            <w:vAlign w:val="top"/>
          </w:tcPr>
          <w:p>
            <w:pPr/>
          </w:p>
        </w:tc>
        <w:tc>
          <w:tcPr>
            <w:vMerge/>
            <w:tcBorders>
              <w:left w:val="single" w:sz="4"/>
            </w:tcBorders>
            <w:shd w:val="clear" w:color="auto" w:fill="FFFFFF"/>
            <w:textDirection w:val="btLr"/>
            <w:vAlign w:val="top"/>
          </w:tcPr>
          <w:p>
            <w:pPr/>
          </w:p>
        </w:tc>
        <w:tc>
          <w:tcPr>
            <w:vMerge/>
            <w:tcBorders>
              <w:left w:val="single" w:sz="4"/>
            </w:tcBorders>
            <w:shd w:val="clear" w:color="auto" w:fill="FFFFFF"/>
            <w:vAlign w:val="top"/>
          </w:tcPr>
          <w:p>
            <w:pPr/>
          </w:p>
        </w:tc>
        <w:tc>
          <w:tcPr>
            <w:vMerge/>
            <w:tcBorders>
              <w:left w:val="single" w:sz="4"/>
            </w:tcBorders>
            <w:shd w:val="clear" w:color="auto" w:fill="FFFFFF"/>
            <w:textDirection w:val="btLr"/>
            <w:vAlign w:val="top"/>
          </w:tcPr>
          <w:p>
            <w:pPr/>
          </w:p>
        </w:tc>
      </w:tr>
      <w:tr>
        <w:trPr>
          <w:trHeight w:val="557"/>
        </w:trPr>
        <w:tc>
          <w:tcPr>
            <w:tcBorders>
              <w:top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color w:val="000000"/>
                <w:spacing w:val="0"/>
                <w:w w:val="100"/>
                <w:position w:val="0"/>
                <w:sz w:val="18"/>
                <w:szCs w:val="18"/>
                <w:shd w:val="clear" w:color="auto" w:fill="auto"/>
                <w:lang w:val="de-DE" w:eastAsia="de-DE" w:bidi="de-DE"/>
              </w:rPr>
              <w:t>von 100 Buschnegern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42%</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17 %</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4%</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12%</w:t>
            </w:r>
          </w:p>
        </w:tc>
      </w:tr>
      <w:tr>
        <w:trPr>
          <w:trHeight w:val="106"/>
        </w:trPr>
        <w:tc>
          <w:tcPr>
            <w:vMerge w:val="restart"/>
            <w:tcBorders>
              <w:top w:val="single" w:sz="4"/>
            </w:tcBorders>
            <w:shd w:val="clear" w:color="auto" w:fill="FFFFFF"/>
            <w:vAlign w:val="top"/>
          </w:tcPr>
          <w:p>
            <w:pPr>
              <w:widowControl w:val="0"/>
              <w:rPr>
                <w:sz w:val="10"/>
                <w:szCs w:val="10"/>
              </w:rPr>
            </w:pPr>
          </w:p>
        </w:tc>
        <w:tc>
          <w:tcPr>
            <w:gridSpan w:val="4"/>
            <w:tcBorders>
              <w:top w:val="single" w:sz="4"/>
              <w:left w:val="single" w:sz="4"/>
            </w:tcBorders>
            <w:shd w:val="clear" w:color="auto" w:fill="FFFFFF"/>
            <w:vAlign w:val="top"/>
          </w:tcPr>
          <w:p>
            <w:pPr>
              <w:widowControl w:val="0"/>
              <w:rPr>
                <w:sz w:val="10"/>
                <w:szCs w:val="10"/>
              </w:rPr>
            </w:pPr>
          </w:p>
        </w:tc>
        <w:tc>
          <w:tcPr>
            <w:gridSpan w:val="5"/>
            <w:tcBorders>
              <w:top w:val="single" w:sz="4"/>
              <w:left w:val="single" w:sz="4"/>
            </w:tcBorders>
            <w:shd w:val="clear" w:color="auto" w:fill="FFFFFF"/>
            <w:vAlign w:val="top"/>
          </w:tcPr>
          <w:p>
            <w:pPr>
              <w:widowControl w:val="0"/>
              <w:rPr>
                <w:sz w:val="10"/>
                <w:szCs w:val="10"/>
              </w:rPr>
            </w:pPr>
          </w:p>
        </w:tc>
      </w:tr>
      <w:tr>
        <w:trPr>
          <w:trHeight w:val="326"/>
        </w:trPr>
        <w:tc>
          <w:tcPr>
            <w:vMerge/>
            <w:tcBorders/>
            <w:shd w:val="clear" w:color="auto" w:fill="FFFFFF"/>
            <w:vAlign w:val="top"/>
          </w:tcPr>
          <w:p>
            <w:pPr/>
          </w:p>
        </w:tc>
        <w:tc>
          <w:tcPr>
            <w:gridSpan w:val="4"/>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72%</w:t>
            </w:r>
          </w:p>
        </w:tc>
        <w:tc>
          <w:tcPr>
            <w:gridSpan w:val="5"/>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28%</w:t>
            </w:r>
          </w:p>
        </w:tc>
      </w:tr>
    </w:tbl>
    <w:p>
      <w:pPr>
        <w:widowControl w:val="0"/>
        <w:spacing w:after="15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dieser Tabelle geht hervor, daß bei 72% der Buschneger irgendeine Art der Projektion die </w:t>
      </w:r>
      <w:r>
        <w:rPr>
          <w:i/>
          <w:iCs/>
          <w:color w:val="000000"/>
          <w:spacing w:val="0"/>
          <w:w w:val="100"/>
          <w:position w:val="0"/>
          <w:shd w:val="clear" w:color="auto" w:fill="auto"/>
          <w:lang w:val="de-DE" w:eastAsia="de-DE" w:bidi="de-DE"/>
        </w:rPr>
        <w:t>führende</w:t>
      </w:r>
      <w:r>
        <w:rPr>
          <w:color w:val="000000"/>
          <w:spacing w:val="0"/>
          <w:w w:val="100"/>
          <w:position w:val="0"/>
          <w:shd w:val="clear" w:color="auto" w:fill="auto"/>
          <w:lang w:val="de-DE" w:eastAsia="de-DE" w:bidi="de-DE"/>
        </w:rPr>
        <w:t xml:space="preserve"> Ich-Funktion darstellt. Das klassische Ich-Bild der totalen Projektion, also der mystischen Partizipation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führt bei 42% aller Buschneger. Der Partizipationsdrang dieser Primitiven ist über alle Maßen gesteigert.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Wie groß der Überdruck der primären Parlisjpations- btpv. der Projektionstendens- dieser normalen Buschneger ist,</w:t>
      </w:r>
      <w:r>
        <w:rPr>
          <w:color w:val="000000"/>
          <w:spacing w:val="0"/>
          <w:w w:val="100"/>
          <w:position w:val="0"/>
          <w:shd w:val="clear" w:color="auto" w:fill="auto"/>
          <w:lang w:val="de-DE" w:eastAsia="de-DE" w:bidi="de-DE"/>
        </w:rPr>
        <w:t xml:space="preserve"> zeigt die Verteilung der Quantumspannungen unter den vier Elementarfunktionen:</w:t>
      </w:r>
    </w:p>
    <w:p>
      <w:pPr>
        <w:pStyle w:val="Style44"/>
        <w:keepNext w:val="0"/>
        <w:keepLines w:val="0"/>
        <w:widowControl w:val="0"/>
        <w:shd w:val="clear" w:color="auto" w:fill="auto"/>
        <w:bidi w:val="0"/>
        <w:spacing w:line="240" w:lineRule="auto"/>
        <w:ind w:left="144" w:firstLine="0"/>
        <w:jc w:val="left"/>
      </w:pPr>
      <w:r>
        <w:rPr>
          <w:color w:val="000000"/>
          <w:spacing w:val="0"/>
          <w:w w:val="100"/>
          <w:position w:val="0"/>
          <w:shd w:val="clear" w:color="auto" w:fill="auto"/>
          <w:lang w:val="de-DE" w:eastAsia="de-DE" w:bidi="de-DE"/>
        </w:rPr>
        <w:t>Tabelle. 29. Die Verteilung der Quantumspannungen der Elementarfunktionen bei 100 Buschnegern</w:t>
      </w:r>
    </w:p>
    <w:tbl>
      <w:tblPr>
        <w:tblOverlap w:val="never"/>
        <w:jc w:val="left"/>
        <w:tblLayout w:type="fixed"/>
      </w:tblPr>
      <w:tblGrid>
        <w:gridCol w:w="1920"/>
        <w:gridCol w:w="1325"/>
        <w:gridCol w:w="1315"/>
        <w:gridCol w:w="1339"/>
        <w:gridCol w:w="1354"/>
      </w:tblGrid>
      <w:tr>
        <w:trPr>
          <w:trHeight w:val="350"/>
        </w:trPr>
        <w:tc>
          <w:tcPr>
            <w:vMerge w:val="restart"/>
            <w:tcBorders>
              <w:top w:val="single" w:sz="4"/>
              <w:left w:val="single" w:sz="4"/>
            </w:tcBorders>
            <w:shd w:val="clear" w:color="auto" w:fill="FFFFFF"/>
            <w:vAlign w:val="center"/>
          </w:tcPr>
          <w:p>
            <w:pPr>
              <w:pStyle w:val="Style46"/>
              <w:keepNext w:val="0"/>
              <w:keepLines w:val="0"/>
              <w:widowControl w:val="0"/>
              <w:shd w:val="clear" w:color="auto" w:fill="auto"/>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Überdruck in den</w:t>
            </w:r>
          </w:p>
          <w:p>
            <w:pPr>
              <w:pStyle w:val="Style46"/>
              <w:keepNext w:val="0"/>
              <w:keepLines w:val="0"/>
              <w:widowControl w:val="0"/>
              <w:shd w:val="clear" w:color="auto" w:fill="auto"/>
              <w:tabs>
                <w:tab w:leader="hyphen" w:pos="1826" w:val="left"/>
              </w:tabs>
              <w:bidi w:val="0"/>
              <w:spacing w:line="194" w:lineRule="auto"/>
              <w:ind w:left="0" w:firstLine="0"/>
              <w:jc w:val="left"/>
              <w:rPr>
                <w:sz w:val="18"/>
                <w:szCs w:val="18"/>
              </w:rPr>
            </w:pPr>
            <w:r>
              <w:rPr>
                <w:color w:val="000000"/>
                <w:spacing w:val="0"/>
                <w:w w:val="100"/>
                <w:position w:val="0"/>
                <w:sz w:val="18"/>
                <w:szCs w:val="18"/>
                <w:shd w:val="clear" w:color="auto" w:fill="auto"/>
                <w:lang w:val="de-DE" w:eastAsia="de-DE" w:bidi="de-DE"/>
              </w:rPr>
              <w:t>Elementar</w:t>
              <w:softHyphen/>
              <w:t xml:space="preserve">funktionen </w:t>
              <w:tab/>
              <w:t>&gt;</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Projektion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Inflation</w:t>
            </w:r>
          </w:p>
        </w:tc>
        <w:tc>
          <w:tcPr>
            <w:tcBorders>
              <w:top w:val="single" w:sz="4"/>
              <w:lef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Introjektion</w:t>
            </w:r>
          </w:p>
        </w:tc>
        <w:tc>
          <w:tcPr>
            <w:tcBorders>
              <w:top w:val="single" w:sz="4"/>
              <w:left w:val="single" w:sz="4"/>
              <w:righ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Negation</w:t>
            </w:r>
          </w:p>
        </w:tc>
      </w:tr>
      <w:tr>
        <w:trPr>
          <w:trHeight w:val="336"/>
        </w:trPr>
        <w:tc>
          <w:tcPr>
            <w:vMerge/>
            <w:tcBorders>
              <w:left w:val="single" w:sz="4"/>
            </w:tcBorders>
            <w:shd w:val="clear" w:color="auto" w:fill="FFFFFF"/>
            <w:vAlign w:val="center"/>
          </w:tcPr>
          <w:p>
            <w:pP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P = +!</w:t>
            </w:r>
          </w:p>
        </w:tc>
        <w:tc>
          <w:tcPr>
            <w:tcBorders>
              <w:top w:val="single" w:sz="4"/>
              <w:lef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pPr>
            <w:r>
              <w:rPr>
                <w:rFonts w:ascii="Arial" w:eastAsia="Arial" w:hAnsi="Arial" w:cs="Arial"/>
                <w:i/>
                <w:iCs/>
                <w:color w:val="000000"/>
                <w:spacing w:val="0"/>
                <w:w w:val="100"/>
                <w:position w:val="0"/>
                <w:shd w:val="clear" w:color="auto" w:fill="auto"/>
                <w:lang w:val="de-DE" w:eastAsia="de-DE" w:bidi="de-DE"/>
              </w:rPr>
              <w:t>k = +!</w:t>
            </w:r>
          </w:p>
        </w:tc>
        <w:tc>
          <w:tcPr>
            <w:tcBorders>
              <w:top w:val="single" w:sz="4"/>
              <w:left w:val="single" w:sz="4"/>
              <w:right w:val="single" w:sz="4"/>
            </w:tcBorders>
            <w:shd w:val="clear" w:color="auto" w:fill="FFFFFF"/>
            <w:vAlign w:val="top"/>
          </w:tcPr>
          <w:p>
            <w:pPr>
              <w:pStyle w:val="Style46"/>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k = —\</w:t>
            </w:r>
          </w:p>
        </w:tc>
      </w:tr>
      <w:tr>
        <w:trPr>
          <w:trHeight w:val="533"/>
        </w:trPr>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360"/>
              <w:jc w:val="left"/>
              <w:rPr>
                <w:sz w:val="18"/>
                <w:szCs w:val="18"/>
              </w:rPr>
            </w:pPr>
            <w:r>
              <w:rPr>
                <w:i/>
                <w:iCs/>
                <w:color w:val="000000"/>
                <w:spacing w:val="0"/>
                <w:w w:val="100"/>
                <w:position w:val="0"/>
                <w:sz w:val="18"/>
                <w:szCs w:val="18"/>
                <w:shd w:val="clear" w:color="auto" w:fill="auto"/>
                <w:lang w:val="de-DE" w:eastAsia="de-DE" w:bidi="de-DE"/>
              </w:rPr>
              <w:t>Absolute Häufigkeit</w:t>
            </w: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206!</w:t>
            </w:r>
          </w:p>
        </w:tc>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8!</w:t>
            </w:r>
          </w:p>
        </w:tc>
        <w:tc>
          <w:tcPr>
            <w:tcBorders>
              <w:top w:val="single" w:sz="4"/>
              <w:left w:val="single" w:sz="4"/>
              <w:bottom w:val="single" w:sz="4"/>
              <w:right w:val="single" w:sz="4"/>
            </w:tcBorders>
            <w:shd w:val="clear" w:color="auto" w:fill="FFFFFF"/>
            <w:vAlign w:val="center"/>
          </w:tcPr>
          <w:p>
            <w:pPr>
              <w:pStyle w:val="Style46"/>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11!</w:t>
            </w:r>
          </w:p>
        </w:tc>
      </w:tr>
    </w:tbl>
    <w:p>
      <w:pPr>
        <w:pStyle w:val="Style44"/>
        <w:keepNext w:val="0"/>
        <w:keepLines w:val="0"/>
        <w:widowControl w:val="0"/>
        <w:shd w:val="clear" w:color="auto" w:fill="auto"/>
        <w:bidi w:val="0"/>
        <w:spacing w:line="240" w:lineRule="auto"/>
        <w:ind w:left="5117" w:firstLine="0"/>
        <w:jc w:val="left"/>
      </w:pPr>
      <w:r>
        <w:rPr>
          <w:i w:val="0"/>
          <w:iCs w:val="0"/>
          <w:color w:val="000000"/>
          <w:spacing w:val="0"/>
          <w:w w:val="100"/>
          <w:position w:val="0"/>
          <w:shd w:val="clear" w:color="auto" w:fill="auto"/>
          <w:lang w:val="de-DE" w:eastAsia="de-DE" w:bidi="de-DE"/>
        </w:rPr>
        <w:t>27</w:t>
      </w:r>
    </w:p>
    <w:p>
      <w:pPr>
        <w:widowControl w:val="0"/>
        <w:spacing w:after="159" w:line="1" w:lineRule="exact"/>
      </w:pP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Während demnach auf die drei Elementarfunktionen der Inflation, Introjek</w:t>
        <w:softHyphen/>
        <w:t xml:space="preserve">tion und Negation </w:t>
      </w:r>
      <w:r>
        <w:rPr>
          <w:i/>
          <w:iCs/>
          <w:color w:val="000000"/>
          <w:spacing w:val="0"/>
          <w:w w:val="100"/>
          <w:position w:val="0"/>
          <w:shd w:val="clear" w:color="auto" w:fill="auto"/>
          <w:lang w:val="de-DE" w:eastAsia="de-DE" w:bidi="de-DE"/>
        </w:rPr>
        <w:t>insgesamt</w:t>
      </w:r>
      <w:r>
        <w:rPr>
          <w:color w:val="000000"/>
          <w:spacing w:val="0"/>
          <w:w w:val="100"/>
          <w:position w:val="0"/>
          <w:shd w:val="clear" w:color="auto" w:fill="auto"/>
          <w:lang w:val="de-DE" w:eastAsia="de-DE" w:bidi="de-DE"/>
        </w:rPr>
        <w:t xml:space="preserve"> nur 27 Überdruckreaktionen entfallen, hat E. </w:t>
      </w:r>
      <w:r>
        <w:rPr>
          <w:smallCaps/>
          <w:color w:val="000000"/>
          <w:spacing w:val="0"/>
          <w:w w:val="100"/>
          <w:position w:val="0"/>
          <w:shd w:val="clear" w:color="auto" w:fill="auto"/>
          <w:lang w:val="de-DE" w:eastAsia="de-DE" w:bidi="de-DE"/>
        </w:rPr>
        <w:t xml:space="preserve">Percy </w:t>
      </w:r>
      <w:r>
        <w:rPr>
          <w:color w:val="000000"/>
          <w:spacing w:val="0"/>
          <w:w w:val="100"/>
          <w:position w:val="0"/>
          <w:shd w:val="clear" w:color="auto" w:fill="auto"/>
          <w:lang w:val="de-DE" w:eastAsia="de-DE" w:bidi="de-DE"/>
        </w:rPr>
        <w:t xml:space="preserve">bei der </w:t>
      </w:r>
      <w:r>
        <w:rPr>
          <w:i/>
          <w:iCs/>
          <w:color w:val="000000"/>
          <w:spacing w:val="0"/>
          <w:w w:val="100"/>
          <w:position w:val="0"/>
          <w:shd w:val="clear" w:color="auto" w:fill="auto"/>
          <w:lang w:val="de-DE" w:eastAsia="de-DE" w:bidi="de-DE"/>
        </w:rPr>
        <w:t>Projektion</w:t>
      </w:r>
      <w:r>
        <w:rPr>
          <w:color w:val="000000"/>
          <w:spacing w:val="0"/>
          <w:w w:val="100"/>
          <w:position w:val="0"/>
          <w:shd w:val="clear" w:color="auto" w:fill="auto"/>
          <w:lang w:val="de-DE" w:eastAsia="de-DE" w:bidi="de-DE"/>
        </w:rPr>
        <w:t xml:space="preserve"> 206 Überdruckreaktionen feststellen können. Da alle 100 Busch</w:t>
        <w:softHyphen/>
        <w:t xml:space="preserve">neger </w:t>
      </w:r>
      <w:r>
        <w:rPr>
          <w:i/>
          <w:iCs/>
          <w:color w:val="000000"/>
          <w:spacing w:val="0"/>
          <w:w w:val="100"/>
          <w:position w:val="0"/>
          <w:shd w:val="clear" w:color="auto" w:fill="auto"/>
          <w:lang w:val="de-DE" w:eastAsia="de-DE" w:bidi="de-DE"/>
        </w:rPr>
        <w:t>normale</w:t>
      </w:r>
      <w:r>
        <w:rPr>
          <w:color w:val="000000"/>
          <w:spacing w:val="0"/>
          <w:w w:val="100"/>
          <w:position w:val="0"/>
          <w:shd w:val="clear" w:color="auto" w:fill="auto"/>
          <w:lang w:val="de-DE" w:eastAsia="de-DE" w:bidi="de-DE"/>
        </w:rPr>
        <w:t xml:space="preserve"> Primitive </w:t>
      </w:r>
      <w:r>
        <w:rPr>
          <w:i/>
          <w:iCs/>
          <w:color w:val="000000"/>
          <w:spacing w:val="0"/>
          <w:w w:val="100"/>
          <w:position w:val="0"/>
          <w:shd w:val="clear" w:color="auto" w:fill="auto"/>
          <w:lang w:val="de-DE" w:eastAsia="de-DE" w:bidi="de-DE"/>
        </w:rPr>
        <w:t>ohne</w:t>
      </w:r>
      <w:r>
        <w:rPr>
          <w:color w:val="000000"/>
          <w:spacing w:val="0"/>
          <w:w w:val="100"/>
          <w:position w:val="0"/>
          <w:shd w:val="clear" w:color="auto" w:fill="auto"/>
          <w:lang w:val="de-DE" w:eastAsia="de-DE" w:bidi="de-DE"/>
        </w:rPr>
        <w:t xml:space="preserve"> irgendein Zeichen von paranoider Schizophrenie waren, da hingegen nach Angabe von E. </w:t>
      </w:r>
      <w:r>
        <w:rPr>
          <w:smallCaps/>
          <w:color w:val="000000"/>
          <w:spacing w:val="0"/>
          <w:w w:val="100"/>
          <w:position w:val="0"/>
          <w:shd w:val="clear" w:color="auto" w:fill="auto"/>
          <w:lang w:val="de-DE" w:eastAsia="de-DE" w:bidi="de-DE"/>
        </w:rPr>
        <w:t>Percy</w:t>
      </w:r>
      <w:r>
        <w:rPr>
          <w:color w:val="000000"/>
          <w:spacing w:val="0"/>
          <w:w w:val="100"/>
          <w:position w:val="0"/>
          <w:shd w:val="clear" w:color="auto" w:fill="auto"/>
          <w:lang w:val="de-DE" w:eastAsia="de-DE" w:bidi="de-DE"/>
        </w:rPr>
        <w:t xml:space="preserve"> alle in irgendeiner Form eine mystische Partizipation aufwiesen, müssen wir feststellen, daß </w:t>
      </w:r>
      <w:r>
        <w:rPr>
          <w:i/>
          <w:iCs/>
          <w:color w:val="000000"/>
          <w:spacing w:val="0"/>
          <w:w w:val="100"/>
          <w:position w:val="0"/>
          <w:shd w:val="clear" w:color="auto" w:fill="auto"/>
          <w:lang w:val="de-DE" w:eastAsia="de-DE" w:bidi="de-DE"/>
        </w:rPr>
        <w:t xml:space="preserve">die Projektion, im </w:t>
      </w:r>
      <w:r>
        <w:rPr>
          <w:i/>
          <w:iCs/>
          <w:color w:val="000000"/>
          <w:spacing w:val="0"/>
          <w:w w:val="100"/>
          <w:position w:val="0"/>
          <w:shd w:val="clear" w:color="auto" w:fill="auto"/>
          <w:lang w:val="de-DE" w:eastAsia="de-DE" w:bidi="de-DE"/>
        </w:rPr>
        <w:t>besonderen die totale Form, die Glaubensfunktion der Person zu fördern vermag. Projektion ist ja ursprünglich Machtübertragung.</w:t>
      </w:r>
    </w:p>
    <w:p>
      <w:pPr>
        <w:pStyle w:val="Style22"/>
        <w:keepNext w:val="0"/>
        <w:keepLines w:val="0"/>
        <w:widowControl w:val="0"/>
        <w:numPr>
          <w:ilvl w:val="0"/>
          <w:numId w:val="579"/>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Die totale Inflation (Sch</w:t>
      </w:r>
      <w:r>
        <w:rPr>
          <w:color w:val="000000"/>
          <w:spacing w:val="0"/>
          <w:w w:val="100"/>
          <w:position w:val="0"/>
          <w:shd w:val="clear" w:color="auto" w:fill="auto"/>
          <w:lang w:val="de-DE" w:eastAsia="de-DE" w:bidi="de-DE"/>
        </w:rPr>
        <w:t xml:space="preserve"> = 0 +, 0 + !) hat zwar zur Religion eine Beziehung, aber sie bedingt zumeist eine wahnhafte religiöse Besessenheit, des öfteren mit </w:t>
      </w:r>
      <w:r>
        <w:rPr>
          <w:i/>
          <w:iCs/>
          <w:color w:val="000000"/>
          <w:spacing w:val="0"/>
          <w:w w:val="100"/>
          <w:position w:val="0"/>
          <w:shd w:val="clear" w:color="auto" w:fill="auto"/>
          <w:lang w:val="de-DE" w:eastAsia="de-DE" w:bidi="de-DE"/>
        </w:rPr>
        <w:t>Verdoppelung</w:t>
      </w:r>
      <w:r>
        <w:rPr>
          <w:color w:val="000000"/>
          <w:spacing w:val="0"/>
          <w:w w:val="100"/>
          <w:position w:val="0"/>
          <w:shd w:val="clear" w:color="auto" w:fill="auto"/>
          <w:lang w:val="de-DE" w:eastAsia="de-DE" w:bidi="de-DE"/>
        </w:rPr>
        <w:t xml:space="preserve"> von Gott und Teufel in ambitendenter Form. Den klassischen Fall des Paters </w:t>
      </w:r>
      <w:r>
        <w:rPr>
          <w:smallCaps/>
          <w:color w:val="000000"/>
          <w:spacing w:val="0"/>
          <w:w w:val="100"/>
          <w:position w:val="0"/>
          <w:shd w:val="clear" w:color="auto" w:fill="auto"/>
          <w:lang w:val="de-DE" w:eastAsia="de-DE" w:bidi="de-DE"/>
        </w:rPr>
        <w:t>Surin</w:t>
      </w:r>
      <w:r>
        <w:rPr>
          <w:color w:val="000000"/>
          <w:spacing w:val="0"/>
          <w:w w:val="100"/>
          <w:position w:val="0"/>
          <w:shd w:val="clear" w:color="auto" w:fill="auto"/>
          <w:lang w:val="de-DE" w:eastAsia="de-DE" w:bidi="de-DE"/>
        </w:rPr>
        <w:t xml:space="preserve"> hat </w:t>
      </w:r>
      <w:r>
        <w:rPr>
          <w:smallCaps/>
          <w:color w:val="000000"/>
          <w:spacing w:val="0"/>
          <w:w w:val="100"/>
          <w:position w:val="0"/>
          <w:shd w:val="clear" w:color="auto" w:fill="auto"/>
          <w:lang w:val="de-DE" w:eastAsia="de-DE" w:bidi="de-DE"/>
        </w:rPr>
        <w:t>Ideler</w:t>
      </w:r>
      <w:r>
        <w:rPr>
          <w:color w:val="000000"/>
          <w:spacing w:val="0"/>
          <w:w w:val="100"/>
          <w:position w:val="0"/>
          <w:shd w:val="clear" w:color="auto" w:fill="auto"/>
          <w:lang w:val="de-DE" w:eastAsia="de-DE" w:bidi="de-DE"/>
        </w:rPr>
        <w:t xml:space="preserve"> mitgeteilt</w:t>
      </w:r>
      <w:r>
        <w:rPr>
          <w:color w:val="000000"/>
          <w:spacing w:val="0"/>
          <w:w w:val="100"/>
          <w:position w:val="0"/>
          <w:shd w:val="clear" w:color="auto" w:fill="auto"/>
          <w:vertAlign w:val="superscript"/>
          <w:lang w:val="de-DE" w:eastAsia="de-DE" w:bidi="de-DE"/>
        </w:rPr>
        <w:footnoteReference w:id="201"/>
      </w:r>
      <w:r>
        <w:rPr>
          <w:color w:val="000000"/>
          <w:spacing w:val="0"/>
          <w:w w:val="100"/>
          <w:position w:val="0"/>
          <w:shd w:val="clear" w:color="auto" w:fill="auto"/>
          <w:lang w:val="de-DE" w:eastAsia="de-DE" w:bidi="de-DE"/>
        </w:rPr>
        <w:t xml:space="preserve">. Wir konnten bei der totalen Inflation </w:t>
      </w:r>
      <w:r>
        <w:rPr>
          <w:i/>
          <w:iCs/>
          <w:color w:val="000000"/>
          <w:spacing w:val="0"/>
          <w:w w:val="100"/>
          <w:position w:val="0"/>
          <w:shd w:val="clear" w:color="auto" w:fill="auto"/>
          <w:lang w:val="de-DE" w:eastAsia="de-DE" w:bidi="de-DE"/>
        </w:rPr>
        <w:t>(+ p)</w:t>
      </w:r>
      <w:r>
        <w:rPr>
          <w:color w:val="000000"/>
          <w:spacing w:val="0"/>
          <w:w w:val="100"/>
          <w:position w:val="0"/>
          <w:shd w:val="clear" w:color="auto" w:fill="auto"/>
          <w:lang w:val="de-DE" w:eastAsia="de-DE" w:bidi="de-DE"/>
        </w:rPr>
        <w:t xml:space="preserve"> ohne jegliche Stellungnahme (0 </w:t>
      </w:r>
      <w:r>
        <w:rPr>
          <w:i/>
          <w:iCs/>
          <w:color w:val="000000"/>
          <w:spacing w:val="0"/>
          <w:w w:val="100"/>
          <w:position w:val="0"/>
          <w:shd w:val="clear" w:color="auto" w:fill="auto"/>
          <w:lang w:val="de-DE" w:eastAsia="de-DE" w:bidi="de-DE"/>
        </w:rPr>
        <w:t>kj</w:t>
      </w:r>
      <w:r>
        <w:rPr>
          <w:color w:val="000000"/>
          <w:spacing w:val="0"/>
          <w:w w:val="100"/>
          <w:position w:val="0"/>
          <w:shd w:val="clear" w:color="auto" w:fill="auto"/>
          <w:lang w:val="de-DE" w:eastAsia="de-DE" w:bidi="de-DE"/>
        </w:rPr>
        <w:t xml:space="preserve"> oft eine Besessenheit von </w:t>
      </w:r>
      <w:r>
        <w:rPr>
          <w:i/>
          <w:iCs/>
          <w:color w:val="000000"/>
          <w:spacing w:val="0"/>
          <w:w w:val="100"/>
          <w:position w:val="0"/>
          <w:shd w:val="clear" w:color="auto" w:fill="auto"/>
          <w:lang w:val="de-DE" w:eastAsia="de-DE" w:bidi="de-DE"/>
        </w:rPr>
        <w:t xml:space="preserve">bisexuellen </w:t>
      </w:r>
      <w:r>
        <w:rPr>
          <w:color w:val="000000"/>
          <w:spacing w:val="0"/>
          <w:w w:val="100"/>
          <w:position w:val="0"/>
          <w:shd w:val="clear" w:color="auto" w:fill="auto"/>
          <w:lang w:val="de-DE" w:eastAsia="de-DE" w:bidi="de-DE"/>
        </w:rPr>
        <w:t xml:space="preserve">Triebansprüchen, also eine Erotomanie, oder eine Anlage zum Querulantenwahn feststellen, </w:t>
      </w:r>
      <w:r>
        <w:rPr>
          <w:i/>
          <w:iCs/>
          <w:color w:val="000000"/>
          <w:spacing w:val="0"/>
          <w:w w:val="100"/>
          <w:position w:val="0"/>
          <w:shd w:val="clear" w:color="auto" w:fill="auto"/>
          <w:lang w:val="de-DE" w:eastAsia="de-DE" w:bidi="de-DE"/>
        </w:rPr>
        <w:t>ohne jegliche</w:t>
      </w:r>
      <w:r>
        <w:rPr>
          <w:color w:val="000000"/>
          <w:spacing w:val="0"/>
          <w:w w:val="100"/>
          <w:position w:val="0"/>
          <w:shd w:val="clear" w:color="auto" w:fill="auto"/>
          <w:lang w:val="de-DE" w:eastAsia="de-DE" w:bidi="de-DE"/>
        </w:rPr>
        <w:t xml:space="preserve"> Glaubensfunktion. Diese Besessenen sind so weitgehend narzißtisch, daß die völlige Ich-Bezogenheit die Glaubensfunktion stört. </w:t>
      </w:r>
      <w:r>
        <w:rPr>
          <w:i/>
          <w:iCs/>
          <w:color w:val="000000"/>
          <w:spacing w:val="0"/>
          <w:w w:val="100"/>
          <w:position w:val="0"/>
          <w:shd w:val="clear" w:color="auto" w:fill="auto"/>
          <w:lang w:val="de-DE" w:eastAsia="de-DE" w:bidi="de-DE"/>
        </w:rPr>
        <w:t>Die eigene Seinsmacht mit Ich-Bespgenheit hemmt den Glauben.</w:t>
      </w:r>
    </w:p>
    <w:p>
      <w:pPr>
        <w:pStyle w:val="Style22"/>
        <w:keepNext w:val="0"/>
        <w:keepLines w:val="0"/>
        <w:widowControl w:val="0"/>
        <w:numPr>
          <w:ilvl w:val="0"/>
          <w:numId w:val="579"/>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Die totale Introjektion (Sch</w:t>
      </w:r>
      <w:r>
        <w:rPr>
          <w:color w:val="000000"/>
          <w:spacing w:val="0"/>
          <w:w w:val="100"/>
          <w:position w:val="0"/>
          <w:shd w:val="clear" w:color="auto" w:fill="auto"/>
          <w:lang w:val="de-DE" w:eastAsia="de-DE" w:bidi="de-DE"/>
        </w:rPr>
        <w:t xml:space="preserve"> = + 0, ff-! 0) repräsentiert die Totalität der Habmacht, d. h. den Materialismus, den Rationalismus und Positivismus. Sucht man hier nach einer «Glaubensfunktion», so findet man als </w:t>
      </w:r>
      <w:r>
        <w:rPr>
          <w:i/>
          <w:iCs/>
          <w:color w:val="000000"/>
          <w:spacing w:val="0"/>
          <w:w w:val="100"/>
          <w:position w:val="0"/>
          <w:shd w:val="clear" w:color="auto" w:fill="auto"/>
          <w:lang w:val="de-DE" w:eastAsia="de-DE" w:bidi="de-DE"/>
        </w:rPr>
        <w:t>das angebetete Glaubens</w:t>
        <w:softHyphen/>
        <w:t>objekt: das Geld, das Habgut, das Wissen und das Können, also stets ehvas Materielles.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Teil dieser introjektiven Menschen macht aus der Natur und ihrer Wissen</w:t>
        <w:softHyphen/>
        <w:t>schaft einen Gott, den sie dann in den Naturwundern bzw. -gesetzen verehren. Ihre Glaubensfunktion, beschränkt sich auf die Dinge der mit den Sinnesorganen erfaßbaren Naturwelt. Ihr Wertmaßstab ist der Wahrheitswert der Naturwissen</w:t>
        <w:softHyphen/>
        <w:t>schaften. Die Welt der Transzendenz wird heftig angegriffen und geleugnet.</w:t>
      </w:r>
    </w:p>
    <w:p>
      <w:pPr>
        <w:pStyle w:val="Style22"/>
        <w:keepNext w:val="0"/>
        <w:keepLines w:val="0"/>
        <w:widowControl w:val="0"/>
        <w:numPr>
          <w:ilvl w:val="0"/>
          <w:numId w:val="579"/>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Die totale Negation (Sch = —</w:t>
      </w:r>
      <w:r>
        <w:rPr>
          <w:color w:val="000000"/>
          <w:spacing w:val="0"/>
          <w:w w:val="100"/>
          <w:position w:val="0"/>
          <w:shd w:val="clear" w:color="auto" w:fill="auto"/>
          <w:lang w:val="de-DE" w:eastAsia="de-DE" w:bidi="de-DE"/>
        </w:rPr>
        <w:t xml:space="preserve"> 0, —! 0) macht jegliche Glaubensfunktion unmöglich. Sie entwertet alle Werte von Idealen, von Ideen, von Gesetzen und Geboten. Die totale Negation ist somit negativistisch, nihilistisch - des öfteren sogar dem Geist gegenüber destruktiv eingestellt. Diese Negativisten und Nihi</w:t>
        <w:softHyphen/>
        <w:t>listen zerstören alles, was als Macht der Ideale hilfreich oder gefährlich, groß oder schön, liebevoll und begehrenswert sein könnte. Die negativistische Elementar</w:t>
        <w:softHyphen/>
        <w:t>funktion des Ichs dieser Menschen ist nicht die Machtübertragung und die Parti</w:t>
        <w:softHyphen/>
        <w:t xml:space="preserve">zipation, sondern einzig und allein </w:t>
      </w:r>
      <w:r>
        <w:rPr>
          <w:i/>
          <w:iCs/>
          <w:color w:val="000000"/>
          <w:spacing w:val="0"/>
          <w:w w:val="100"/>
          <w:position w:val="0"/>
          <w:shd w:val="clear" w:color="auto" w:fill="auto"/>
          <w:lang w:val="de-DE" w:eastAsia="de-DE" w:bidi="de-DE"/>
        </w:rPr>
        <w:t>das Verneinen, das Entwerten, das Zerstören aller Mächte, - auch der eigenen Macht.</w:t>
      </w:r>
      <w:r>
        <w:rPr>
          <w:color w:val="000000"/>
          <w:spacing w:val="0"/>
          <w:w w:val="100"/>
          <w:position w:val="0"/>
          <w:shd w:val="clear" w:color="auto" w:fill="auto"/>
          <w:lang w:val="de-DE" w:eastAsia="de-DE" w:bidi="de-DE"/>
        </w:rPr>
        <w:t xml:space="preserve"> Ohne jegliche mystische oder episodisch realisierte Partizipation leben diese Negativisten einzig und allein für die Zerstörung aller Werte ihrer Mitmenschen und von deren Idealen. So werden sie zu Hypomanen, zu Haltlosen, zu Süchtigen, zu Hypochondern, zu Katatonen und zu Zerstörern der Gemeinschaft, zu Allothanatomanen. Schließlich zerstören sie sich selbst (Autothanatomanie der Trunksüchtigen und Selbstmörder).</w:t>
      </w:r>
    </w:p>
    <w:p>
      <w:pPr>
        <w:pStyle w:val="Style2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B. Die zusammengesetzten Ich-Funktionen und der Glaube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können wir auf Grund der Empirie folgendes behaupten:</w:t>
      </w:r>
    </w:p>
    <w:p>
      <w:pPr>
        <w:pStyle w:val="Style22"/>
        <w:keepNext w:val="0"/>
        <w:keepLines w:val="0"/>
        <w:widowControl w:val="0"/>
        <w:numPr>
          <w:ilvl w:val="0"/>
          <w:numId w:val="581"/>
        </w:numPr>
        <w:shd w:val="clear" w:color="auto" w:fill="auto"/>
        <w:tabs>
          <w:tab w:pos="599" w:val="left"/>
          <w:tab w:leader="hyphen" w:pos="4549" w:val="left"/>
        </w:tabs>
        <w:bidi w:val="0"/>
        <w:spacing w:line="240" w:lineRule="auto"/>
        <w:ind w:left="0" w:firstLine="360"/>
        <w:jc w:val="left"/>
      </w:pPr>
      <w:r>
        <w:rPr>
          <w:i/>
          <w:iCs/>
          <w:color w:val="000000"/>
          <w:spacing w:val="0"/>
          <w:w w:val="100"/>
          <w:position w:val="0"/>
          <w:shd w:val="clear" w:color="auto" w:fill="auto"/>
          <w:lang w:val="de-DE" w:eastAsia="de-DE" w:bidi="de-DE"/>
        </w:rPr>
        <w:t>Das autistisch-undisziplinierte Ich (Sch =</w:t>
      </w:r>
      <w:r>
        <w:rPr>
          <w:color w:val="000000"/>
          <w:spacing w:val="0"/>
          <w:w w:val="100"/>
          <w:position w:val="0"/>
          <w:shd w:val="clear" w:color="auto" w:fill="auto"/>
          <w:lang w:val="de-DE" w:eastAsia="de-DE" w:bidi="de-DE"/>
        </w:rPr>
        <w:t xml:space="preserve"> </w:t>
        <w:tab/>
        <w:t>) wirkt als ein häufiger und</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gewichtiger Störfaktor im Glauben. Menschen mit diesem Ich haben zwar die Fähigkeit zur Projektion der eigenen Allmacht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sie machen aber den </w:t>
      </w:r>
      <w:r>
        <w:rPr>
          <w:color w:val="000000"/>
          <w:spacing w:val="0"/>
          <w:w w:val="100"/>
          <w:position w:val="0"/>
          <w:shd w:val="clear" w:color="auto" w:fill="auto"/>
          <w:lang w:val="de-DE" w:eastAsia="de-DE" w:bidi="de-DE"/>
        </w:rPr>
        <w:t xml:space="preserve">Fehler, daß sie die Allmacht nicht auf eine überpersönliche und übernatürliche geistige Instanz übertragen, sondern </w:t>
      </w:r>
      <w:r>
        <w:rPr>
          <w:i/>
          <w:iCs/>
          <w:color w:val="000000"/>
          <w:spacing w:val="0"/>
          <w:w w:val="100"/>
          <w:position w:val="0"/>
          <w:shd w:val="clear" w:color="auto" w:fill="auto"/>
          <w:lang w:val="de-DE" w:eastAsia="de-DE" w:bidi="de-DE"/>
        </w:rPr>
        <w:t>die hinausverlegte Macht ihrem eigenen Ich einver</w:t>
        <w:softHyphen/>
        <w:t>leiben.</w:t>
      </w:r>
      <w:r>
        <w:rPr>
          <w:color w:val="000000"/>
          <w:spacing w:val="0"/>
          <w:w w:val="100"/>
          <w:position w:val="0"/>
          <w:shd w:val="clear" w:color="auto" w:fill="auto"/>
          <w:lang w:val="de-DE" w:eastAsia="de-DE" w:bidi="de-DE"/>
        </w:rPr>
        <w:t xml:space="preserve"> Die sogenannt «gesunden» Varianten dieser autistisch-undisziplinierten Menschengruppe werden hab- und machtsüchtig, einige auf dem Gebiete der materiellen Güter, andere auf dem des rationalistischen Wissens, der Vernunft.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extremen Varianten dieser Gruppe beschäftigen sich des öfteren mit den Erscheinungen der </w:t>
      </w:r>
      <w:r>
        <w:rPr>
          <w:i/>
          <w:iCs/>
          <w:color w:val="000000"/>
          <w:spacing w:val="0"/>
          <w:w w:val="100"/>
          <w:position w:val="0"/>
          <w:shd w:val="clear" w:color="auto" w:fill="auto"/>
          <w:lang w:val="de-DE" w:eastAsia="de-DE" w:bidi="de-DE"/>
        </w:rPr>
        <w:t>Magie, des Okkultismus, des Spiritismus, der Hellseherei,</w:t>
      </w:r>
      <w:r>
        <w:rPr>
          <w:color w:val="000000"/>
          <w:spacing w:val="0"/>
          <w:w w:val="100"/>
          <w:position w:val="0"/>
          <w:shd w:val="clear" w:color="auto" w:fill="auto"/>
          <w:lang w:val="de-DE" w:eastAsia="de-DE" w:bidi="de-DE"/>
        </w:rPr>
        <w:t xml:space="preserve"> im allge</w:t>
        <w:softHyphen/>
        <w:t xml:space="preserve">meinen mit </w:t>
      </w:r>
      <w:r>
        <w:rPr>
          <w:i/>
          <w:iCs/>
          <w:color w:val="000000"/>
          <w:spacing w:val="0"/>
          <w:w w:val="100"/>
          <w:position w:val="0"/>
          <w:shd w:val="clear" w:color="auto" w:fill="auto"/>
          <w:lang w:val="de-DE" w:eastAsia="de-DE" w:bidi="de-DE"/>
        </w:rPr>
        <w:t>Parapsychologie,</w:t>
      </w:r>
      <w:r>
        <w:rPr>
          <w:color w:val="000000"/>
          <w:spacing w:val="0"/>
          <w:w w:val="100"/>
          <w:position w:val="0"/>
          <w:shd w:val="clear" w:color="auto" w:fill="auto"/>
          <w:lang w:val="de-DE" w:eastAsia="de-DE" w:bidi="de-DE"/>
        </w:rPr>
        <w:t xml:space="preserve"> ja sogar mit </w:t>
      </w:r>
      <w:r>
        <w:rPr>
          <w:i/>
          <w:iCs/>
          <w:color w:val="000000"/>
          <w:spacing w:val="0"/>
          <w:w w:val="100"/>
          <w:position w:val="0"/>
          <w:shd w:val="clear" w:color="auto" w:fill="auto"/>
          <w:lang w:val="de-DE" w:eastAsia="de-DE" w:bidi="de-DE"/>
        </w:rPr>
        <w:t>Religion,</w:t>
      </w:r>
      <w:r>
        <w:rPr>
          <w:color w:val="000000"/>
          <w:spacing w:val="0"/>
          <w:w w:val="100"/>
          <w:position w:val="0"/>
          <w:shd w:val="clear" w:color="auto" w:fill="auto"/>
          <w:lang w:val="de-DE" w:eastAsia="de-DE" w:bidi="de-DE"/>
        </w:rPr>
        <w:t xml:space="preserve"> wobei sie aber selber in bezug auf Gott «ungläubig» bleiben. Sie glauben an ihre eigene Gottähnlichkeit, die sich oft in einer Gott-Jahve-Identität äußert. Die Menschwerdung und das Menschsein überhaupt ist für diese «Gott-Menschen» eine Entwertung ihrer Würde. Nur selten bekehren sie sich selber im hohen Alter zu Gott und versöhnen sich mit dem bisher verachteten Schicksal des allzumenschlichen Nurmenschseins.</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 wiederkehrendes Motiv im Schicksal dieser «gottähnlichen Menschen» ist die unüberwindliche Furcht vor dem Tod. Da sie die Allmacht nicht auf eine höhere geistige Instanz, sondern auf das </w:t>
      </w:r>
      <w:r>
        <w:rPr>
          <w:i/>
          <w:iCs/>
          <w:color w:val="000000"/>
          <w:spacing w:val="0"/>
          <w:w w:val="100"/>
          <w:position w:val="0"/>
          <w:shd w:val="clear" w:color="auto" w:fill="auto"/>
          <w:lang w:val="de-DE" w:eastAsia="de-DE" w:bidi="de-DE"/>
        </w:rPr>
        <w:t>eigene</w:t>
      </w:r>
      <w:r>
        <w:rPr>
          <w:color w:val="000000"/>
          <w:spacing w:val="0"/>
          <w:w w:val="100"/>
          <w:position w:val="0"/>
          <w:shd w:val="clear" w:color="auto" w:fill="auto"/>
          <w:lang w:val="de-DE" w:eastAsia="de-DE" w:bidi="de-DE"/>
        </w:rPr>
        <w:t xml:space="preserve"> Ich übertragen, wird ihre Allmacht nur von einem Widersacher bedroht: von dem Tod. </w:t>
      </w:r>
      <w:r>
        <w:rPr>
          <w:i/>
          <w:iCs/>
          <w:color w:val="000000"/>
          <w:spacing w:val="0"/>
          <w:w w:val="100"/>
          <w:position w:val="0"/>
          <w:shd w:val="clear" w:color="auto" w:fill="auto"/>
          <w:lang w:val="de-DE" w:eastAsia="de-DE" w:bidi="de-DE"/>
        </w:rPr>
        <w:t>Todesangst und Atheismus sind fest aneinander gebunden.</w:t>
      </w:r>
      <w:r>
        <w:rPr>
          <w:color w:val="000000"/>
          <w:spacing w:val="0"/>
          <w:w w:val="100"/>
          <w:position w:val="0"/>
          <w:shd w:val="clear" w:color="auto" w:fill="auto"/>
          <w:lang w:val="de-DE" w:eastAsia="de-DE" w:bidi="de-DE"/>
        </w:rPr>
        <w:t xml:space="preserve"> Man kann sie fast so schwer voneinander trennen wie die siamesischen Zwillinge. Oft haben wir die Beobachtung machen können, daß die </w:t>
      </w:r>
      <w:r>
        <w:rPr>
          <w:i/>
          <w:iCs/>
          <w:color w:val="000000"/>
          <w:spacing w:val="0"/>
          <w:w w:val="100"/>
          <w:position w:val="0"/>
          <w:shd w:val="clear" w:color="auto" w:fill="auto"/>
          <w:lang w:val="de-DE" w:eastAsia="de-DE" w:bidi="de-DE"/>
        </w:rPr>
        <w:t>spiritistische, magische, hellseherische</w:t>
      </w:r>
      <w:r>
        <w:rPr>
          <w:color w:val="000000"/>
          <w:spacing w:val="0"/>
          <w:w w:val="100"/>
          <w:position w:val="0"/>
          <w:shd w:val="clear" w:color="auto" w:fill="auto"/>
          <w:lang w:val="de-DE" w:eastAsia="de-DE" w:bidi="de-DE"/>
        </w:rPr>
        <w:t xml:space="preserve"> Macht bei diesen Autisten erst kurz nach dem Tode eines geliebten oder gehaßten Verwandten erschien. Die aktive Identifizie</w:t>
        <w:softHyphen/>
        <w:t xml:space="preserve">rung mit dem durch den Tod verlorenen Verwandten, die Einverleibung dieser «toten» Person in das eigene Ich verursachte zunächst eine panische Todesangst, später die Abwehr dieser Todesangst durch die </w:t>
      </w:r>
      <w:r>
        <w:rPr>
          <w:i/>
          <w:iCs/>
          <w:color w:val="000000"/>
          <w:spacing w:val="0"/>
          <w:w w:val="100"/>
          <w:position w:val="0"/>
          <w:shd w:val="clear" w:color="auto" w:fill="auto"/>
          <w:lang w:val="de-DE" w:eastAsia="de-DE" w:bidi="de-DE"/>
        </w:rPr>
        <w:t>magische Albnacht</w:t>
      </w:r>
      <w:r>
        <w:rPr>
          <w:color w:val="000000"/>
          <w:spacing w:val="0"/>
          <w:w w:val="100"/>
          <w:position w:val="0"/>
          <w:shd w:val="clear" w:color="auto" w:fill="auto"/>
          <w:lang w:val="de-DE" w:eastAsia="de-DE" w:bidi="de-DE"/>
        </w:rPr>
        <w:t xml:space="preserve"> des Ichs. So wurden sie zu Hellsehern. Die magische Kraft, in die Zukunft sehen zu können, ist - so glauben sie - die beste Abwehr gegen den Tod. Undisziplinierte Autisten leben demnach ihr </w:t>
      </w:r>
      <w:r>
        <w:rPr>
          <w:i/>
          <w:iCs/>
          <w:color w:val="000000"/>
          <w:spacing w:val="0"/>
          <w:w w:val="100"/>
          <w:position w:val="0"/>
          <w:shd w:val="clear" w:color="auto" w:fill="auto"/>
          <w:lang w:val="de-DE" w:eastAsia="de-DE" w:bidi="de-DE"/>
        </w:rPr>
        <w:t>futurisches</w:t>
      </w:r>
      <w:r>
        <w:rPr>
          <w:color w:val="000000"/>
          <w:spacing w:val="0"/>
          <w:w w:val="100"/>
          <w:position w:val="0"/>
          <w:shd w:val="clear" w:color="auto" w:fill="auto"/>
          <w:lang w:val="de-DE" w:eastAsia="de-DE" w:bidi="de-DE"/>
        </w:rPr>
        <w:t xml:space="preserve"> Ich-Bedürfnis nicht in einer religiösen Glaubensform, sondern in einer kosmischen, magischen Allmachtszauberei aus. Sie wissen oft selbst, wieviel Heuchelei und Trug in diesem magischen Hellsehereizauber ent</w:t>
        <w:softHyphen/>
        <w:t xml:space="preserve">halten ist. Sie harren dennoch bei der magischen Allmacht aus, denn nur </w:t>
      </w:r>
      <w:r>
        <w:rPr>
          <w:i/>
          <w:iCs/>
          <w:color w:val="000000"/>
          <w:spacing w:val="0"/>
          <w:w w:val="100"/>
          <w:position w:val="0"/>
          <w:shd w:val="clear" w:color="auto" w:fill="auto"/>
          <w:lang w:val="de-DE" w:eastAsia="de-DE" w:bidi="de-DE"/>
        </w:rPr>
        <w:t xml:space="preserve">die </w:t>
      </w:r>
      <w:r>
        <w:rPr>
          <w:color w:val="000000"/>
          <w:spacing w:val="0"/>
          <w:w w:val="100"/>
          <w:position w:val="0"/>
          <w:shd w:val="clear" w:color="auto" w:fill="auto"/>
          <w:lang w:val="de-DE" w:eastAsia="de-DE" w:bidi="de-DE"/>
        </w:rPr>
        <w:t>schützt sie vor der Todesangst.</w:t>
      </w:r>
    </w:p>
    <w:p>
      <w:pPr>
        <w:pStyle w:val="Style22"/>
        <w:keepNext w:val="0"/>
        <w:keepLines w:val="0"/>
        <w:widowControl w:val="0"/>
        <w:numPr>
          <w:ilvl w:val="0"/>
          <w:numId w:val="581"/>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Das sich entfremdende, eifersüchtige Ich {Sch = —</w:t>
      </w:r>
      <w:r>
        <w:rPr>
          <w:color w:val="000000"/>
          <w:spacing w:val="0"/>
          <w:w w:val="100"/>
          <w:position w:val="0"/>
          <w:shd w:val="clear" w:color="auto" w:fill="auto"/>
          <w:lang w:val="de-DE" w:eastAsia="de-DE" w:bidi="de-DE"/>
        </w:rPr>
        <w:t xml:space="preserve"> ±, —! ±) stört gewichtig die Glaubensfunktion. Dies um so mehr, da ja das komplementäre Ich-Schicksal der Entfremdung eben die </w:t>
      </w:r>
      <w:r>
        <w:rPr>
          <w:i/>
          <w:iCs/>
          <w:color w:val="000000"/>
          <w:spacing w:val="0"/>
          <w:w w:val="100"/>
          <w:position w:val="0"/>
          <w:shd w:val="clear" w:color="auto" w:fill="auto"/>
          <w:lang w:val="de-DE" w:eastAsia="de-DE" w:bidi="de-DE"/>
        </w:rPr>
        <w:t>total-introjektive</w:t>
      </w:r>
      <w:r>
        <w:rPr>
          <w:color w:val="000000"/>
          <w:spacing w:val="0"/>
          <w:w w:val="100"/>
          <w:position w:val="0"/>
          <w:shd w:val="clear" w:color="auto" w:fill="auto"/>
          <w:lang w:val="de-DE" w:eastAsia="de-DE" w:bidi="de-DE"/>
        </w:rPr>
        <w:t xml:space="preserve"> Ich-Existenz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+ 0) ist, welche geistfeindlich nur dem Stofflichen, dem Rationalen frönt. </w:t>
      </w:r>
      <w:r>
        <w:rPr>
          <w:i/>
          <w:iCs/>
          <w:color w:val="000000"/>
          <w:spacing w:val="0"/>
          <w:w w:val="100"/>
          <w:position w:val="0"/>
          <w:shd w:val="clear" w:color="auto" w:fill="auto"/>
          <w:lang w:val="de-DE" w:eastAsia="de-DE" w:bidi="de-DE"/>
        </w:rPr>
        <w:t>Diese Menschen sind klassische Hypochonder</w:t>
      </w:r>
      <w:r>
        <w:rPr>
          <w:color w:val="000000"/>
          <w:spacing w:val="0"/>
          <w:w w:val="100"/>
          <w:position w:val="0"/>
          <w:shd w:val="clear" w:color="auto" w:fill="auto"/>
          <w:lang w:val="de-DE" w:eastAsia="de-DE" w:bidi="de-DE"/>
        </w:rPr>
        <w:t xml:space="preserve"> und liefern im Wähltest das Zeichen der hypochondrischen Mitte:</w:t>
      </w:r>
    </w:p>
    <w:p>
      <w:pPr>
        <w:pStyle w:val="Style12"/>
        <w:keepNext w:val="0"/>
        <w:keepLines w:val="0"/>
        <w:widowControl w:val="0"/>
        <w:shd w:val="clear" w:color="auto" w:fill="auto"/>
        <w:tabs>
          <w:tab w:pos="941" w:val="left"/>
          <w:tab w:pos="1469" w:val="left"/>
        </w:tabs>
        <w:bidi w:val="0"/>
        <w:spacing w:line="276" w:lineRule="auto"/>
        <w:ind w:left="0" w:firstLine="0"/>
        <w:jc w:val="left"/>
      </w:pPr>
      <w:r>
        <w:rPr>
          <w:i/>
          <w:iCs/>
          <w:color w:val="000000"/>
          <w:spacing w:val="0"/>
          <w:w w:val="100"/>
          <w:position w:val="0"/>
          <w:shd w:val="clear" w:color="auto" w:fill="auto"/>
          <w:lang w:val="de-DE" w:eastAsia="de-DE" w:bidi="de-DE"/>
        </w:rPr>
        <w:t>e by</w:t>
        <w:tab/>
        <w:t>k</w:t>
        <w:tab/>
        <w:t>p</w:t>
      </w:r>
    </w:p>
    <w:p>
      <w:pPr>
        <w:pStyle w:val="Style46"/>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de-DE" w:eastAsia="de-DE" w:bidi="de-DE"/>
        </w:rPr>
        <w:t>+ — — ±</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Des öfteren geben sie im Rahmen der hypochondrischen Mitte auch das Zeichen der Destruktion </w:t>
      </w:r>
      <w:r>
        <w:rPr>
          <w:i/>
          <w:iCs/>
          <w:color w:val="000000"/>
          <w:spacing w:val="0"/>
          <w:w w:val="100"/>
          <w:position w:val="0"/>
          <w:shd w:val="clear" w:color="auto" w:fill="auto"/>
          <w:lang w:val="de-DE" w:eastAsia="de-DE" w:bidi="de-DE"/>
        </w:rPr>
        <w:t xml:space="preserve">{k = </w:t>
      </w:r>
      <w:r>
        <w:rPr>
          <w:color w:val="000000"/>
          <w:spacing w:val="0"/>
          <w:w w:val="100"/>
          <w:position w:val="0"/>
          <w:shd w:val="clear" w:color="auto" w:fill="auto"/>
          <w:lang w:val="de-DE" w:eastAsia="de-DE" w:bidi="de-DE"/>
        </w:rPr>
        <w:t>—!). Diese Hypochonder sind mit ihren einge</w:t>
        <w:softHyphen/>
        <w:t xml:space="preserve">bildeten Krankheitssymptomen (Angst vor Krebs, Tuberkulose, Herzkrankheit, Hirntumor usf.) so narzißtisch verbunden, daß sie sich von der realen Welt völlig zurückziehen. Ein Teil dieser Hypochonder verläßt die Wohnung, das Zimmer fast nie (z. B. Proust) oder nur in Begleitung von anderen. Die Agoraphobie ist </w:t>
      </w:r>
      <w:r>
        <w:rPr>
          <w:color w:val="000000"/>
          <w:spacing w:val="0"/>
          <w:w w:val="100"/>
          <w:position w:val="0"/>
          <w:shd w:val="clear" w:color="auto" w:fill="auto"/>
          <w:lang w:val="de-DE" w:eastAsia="de-DE" w:bidi="de-DE"/>
        </w:rPr>
        <w:t>ihr häufigstes Symptom neben der Todesangst. Sie leben immerfort in der pa</w:t>
        <w:softHyphen/>
        <w:t>nischen Angst, jetzt, in diesem Moment werden sie sterben.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ließ sich ein Universitätsprofessor jahrzehntelang von seiner Gattin in den Vortragssaal begleiten; die Frau mußte allen seinen Vorlesungen jahrein, jahraus beiwohnen und ihren Gatten nach Hause begleiten. Der Gedanke, er könnte sterben, verließ ihn nie.</w:t>
      </w:r>
    </w:p>
    <w:p>
      <w:pPr>
        <w:pStyle w:val="Style12"/>
        <w:keepNext w:val="0"/>
        <w:keepLines w:val="0"/>
        <w:widowControl w:val="0"/>
        <w:shd w:val="clear" w:color="auto" w:fill="auto"/>
        <w:bidi w:val="0"/>
        <w:ind w:left="0" w:firstLine="360"/>
        <w:jc w:val="left"/>
      </w:pPr>
      <w:r>
        <w:rPr>
          <w:i/>
          <w:iCs/>
          <w:color w:val="000000"/>
          <w:spacing w:val="0"/>
          <w:w w:val="100"/>
          <w:position w:val="0"/>
          <w:shd w:val="clear" w:color="auto" w:fill="auto"/>
          <w:lang w:val="de-DE" w:eastAsia="de-DE" w:bidi="de-DE"/>
        </w:rPr>
        <w:t>Fall 62:</w:t>
      </w:r>
      <w:r>
        <w:rPr>
          <w:color w:val="000000"/>
          <w:spacing w:val="0"/>
          <w:w w:val="100"/>
          <w:position w:val="0"/>
          <w:shd w:val="clear" w:color="auto" w:fill="auto"/>
          <w:lang w:val="de-DE" w:eastAsia="de-DE" w:bidi="de-DE"/>
        </w:rPr>
        <w:t xml:space="preserve"> Ein 58jähriger Reisender läßt sich bei seinen Geschäftsreisen von seiner Frau 30 Jahre hindurch immerfort im Auto begleiten. Er kann sich ohne die Frau weder zu Fuß noch mit dem Wagen von zu Hause entfernen, da er sich vor seinen Todesängsten nur durch die Anwesenheit der Frau geschützt fühlt.</w:t>
      </w:r>
    </w:p>
    <w:p>
      <w:pPr>
        <w:pStyle w:val="Style12"/>
        <w:keepNext w:val="0"/>
        <w:keepLines w:val="0"/>
        <w:widowControl w:val="0"/>
        <w:shd w:val="clear" w:color="auto" w:fill="auto"/>
        <w:tabs>
          <w:tab w:pos="4454" w:val="left"/>
        </w:tabs>
        <w:bidi w:val="0"/>
        <w:ind w:left="0" w:firstLine="360"/>
        <w:jc w:val="left"/>
      </w:pPr>
      <w:r>
        <w:rPr>
          <w:color w:val="000000"/>
          <w:spacing w:val="0"/>
          <w:w w:val="100"/>
          <w:position w:val="0"/>
          <w:shd w:val="clear" w:color="auto" w:fill="auto"/>
          <w:lang w:val="de-DE" w:eastAsia="de-DE" w:bidi="de-DE"/>
        </w:rPr>
        <w:t xml:space="preserve">Der Mann leidet seit seinem 25. Lebensjahr an einer Herzneurose, an Zwerchfell- und Magenspasmen, ist zeitweise schwer depressiv und hegt Selbstmordgedanken. Im Test gab er das Ich-Bild der Entfremdung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xml:space="preserve"> ;£), einmal mit Überdruck </w:t>
      </w:r>
      <w:r>
        <w:rPr>
          <w:i/>
          <w:iCs/>
          <w:color w:val="000000"/>
          <w:spacing w:val="0"/>
          <w:w w:val="100"/>
          <w:position w:val="0"/>
          <w:shd w:val="clear" w:color="auto" w:fill="auto"/>
          <w:lang w:val="de-DE" w:eastAsia="de-DE" w:bidi="de-DE"/>
        </w:rPr>
        <w:t>{Sch = —</w:t>
      </w:r>
      <w:r>
        <w:rPr>
          <w:color w:val="000000"/>
          <w:spacing w:val="0"/>
          <w:w w:val="100"/>
          <w:position w:val="0"/>
          <w:shd w:val="clear" w:color="auto" w:fill="auto"/>
          <w:lang w:val="de-DE" w:eastAsia="de-DE" w:bidi="de-DE"/>
        </w:rPr>
        <w:t xml:space="preserve">1 ±1- In der Analyse entpuppt sich sein Hintergänger </w:t>
      </w:r>
      <w:r>
        <w:rPr>
          <w:i/>
          <w:iCs/>
          <w:color w:val="000000"/>
          <w:spacing w:val="0"/>
          <w:w w:val="100"/>
          <w:position w:val="0"/>
          <w:shd w:val="clear" w:color="auto" w:fill="auto"/>
          <w:lang w:val="de-DE" w:eastAsia="de-DE" w:bidi="de-DE"/>
        </w:rPr>
        <w:t>{Sch =</w:t>
      </w:r>
      <w:r>
        <w:rPr>
          <w:color w:val="000000"/>
          <w:spacing w:val="0"/>
          <w:w w:val="100"/>
          <w:position w:val="0"/>
          <w:shd w:val="clear" w:color="auto" w:fill="auto"/>
          <w:lang w:val="de-DE" w:eastAsia="de-DE" w:bidi="de-DE"/>
        </w:rPr>
        <w:t xml:space="preserve"> + 0,</w:t>
        <w:tab/>
        <w:t>! 0) als ein Mensch von Allwissen,</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Alles-bcsser-Wisscn, also ein Allmachtsmcnsch, der gegen seine Auffassung keinen Widerspruch duldet. Er ist ein Egoist, Narzißt, der niemandem einen Groschen gönnt, maßlos eifersüchtig ist auf jeden, der mehr Geld, höheren Titel und Stand besitzt als er selbst. Alle seine Angst</w:t>
        <w:softHyphen/>
        <w:t xml:space="preserve">attacken werden in Zuständen der Eifersucht oder der Hypochondrie manifest. Der Mann rühmte sich am Anfang der Behandlung damit, daß er seit der Jugend </w:t>
      </w:r>
      <w:r>
        <w:rPr>
          <w:i/>
          <w:iCs/>
          <w:color w:val="000000"/>
          <w:spacing w:val="0"/>
          <w:w w:val="100"/>
          <w:position w:val="0"/>
          <w:shd w:val="clear" w:color="auto" w:fill="auto"/>
          <w:lang w:val="de-DE" w:eastAsia="de-DE" w:bidi="de-DE"/>
        </w:rPr>
        <w:t>ein Atheist</w:t>
      </w:r>
      <w:r>
        <w:rPr>
          <w:color w:val="000000"/>
          <w:spacing w:val="0"/>
          <w:w w:val="100"/>
          <w:position w:val="0"/>
          <w:shd w:val="clear" w:color="auto" w:fill="auto"/>
          <w:lang w:val="de-DE" w:eastAsia="de-DE" w:bidi="de-DE"/>
        </w:rPr>
        <w:t xml:space="preserve"> ist und nur die Naturgesetze, nicht aber Gott oder der Geist ihm imponieren können.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Es war ein wahrer Nahkampf, diesem Atheisten begreiflich zu machen, daß einzig und allein seine Ich-Bezogenheit, sein Narzißmus, sein Allwissen und seine Allmacht die Schuld daran tragen, daß er solche Todesängste erleben muß. Erst allmählich konnten wir ihn davon über</w:t>
        <w:softHyphen/>
        <w:t>zeugen, daß ein Mensch, der die Allmacht selber trägt und unfähig ist, sic auf eine höhere geistige Instanz zu übertragen, seelisch zugrunde gehen muß, da er ja unfähig ist, die Verant</w:t>
        <w:softHyphen/>
        <w:t>wortung für die Zukunft selber zu tragen, und damit immerfort mit einer Macht als Widersacher zu kämpfen hat: mit dem Tod. Wir versuchten ihn zum Beten zu erziehen, zu einem partizipa</w:t>
        <w:softHyphen/>
        <w:t>tiven Dialog mit Gott. Diese Bestrebungen wies er aber mit Entrüstung zurück. Nach einem anderthalbjährigen Kampf kam er dann eines Tages in die Sprechstunde und sagte uns: «Ich habe 30 Jahre lang die Existenz einer höheren geistigen Macht negiert. Erst jetzt, nach langem Meditieren, bin ich in der Lage, diese höhere Instanz als Geist - nicht aber als Gott - anzu</w:t>
        <w:softHyphen/>
        <w:t>nehmen. Ich habe nun die falsche Idee, ich selbst könnte allmächtig sein, aufgegeben. Ich kann schon ohne Begleitung in der Stadt hcrumgehen.»</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Eine Zeitlang verlor er in der Tat seine Todesängste, seine Flypochondric und Agoraphobie, bis dann - anläßlich eines Todesfalls in der Familie - die Ängste vor dem Tode wieder zurück</w:t>
        <w:softHyphen/>
        <w:t>kamen.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Mann ist heute 58 Jahre alt - dennoch dürfen wir nicht die Aufgabe fallen lassen, ihn wieder und wieder mit der «höheren Instanz» auszusöhnen und ihn so weit zu bringen, daß er seine Ich-Allmacht auf diese Instanz zu übertragen vermag. In dieser Sisyphusarbeit dürfen wir als Psychotherapeuten oder Seel</w:t>
        <w:softHyphen/>
        <w:t>sorger niemals erlahmen. Denn immer wieder kommen Zeiten, wo der Kranke dennoch seine Ich-Bezogenheit verliert, die Allmacht auf den Geist überträgt. Und würde ihm dies erst eine Stunde vor dem Tode endgültig gelingen, so wäre seine und unsere Arbeit keine vergebliche gewesen.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Für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war der Glaube eine Illusion. Auch wenn dem so wäre, müßten wir dennoch einem jeden Menschen den Rat geben, diese «Illusion» nie aufzu</w:t>
        <w:softHyphen/>
        <w:t>geben. Denn nur die Partizipation an dem unsterblichen Geist schützt den Menschen vor der Angst zu sterben. Man kann den Tod nur mit der Waffe des unsterblichen Geistes bekämpfen. Wer mit dem Geist lebt, der lebt länger.</w:t>
      </w:r>
    </w:p>
    <w:p>
      <w:pPr>
        <w:pStyle w:val="Style22"/>
        <w:keepNext w:val="0"/>
        <w:keepLines w:val="0"/>
        <w:widowControl w:val="0"/>
        <w:numPr>
          <w:ilvl w:val="0"/>
          <w:numId w:val="581"/>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Das Zwangs-Ich {Sch</w:t>
      </w:r>
      <w:r>
        <w:rPr>
          <w:color w:val="000000"/>
          <w:spacing w:val="0"/>
          <w:w w:val="100"/>
          <w:position w:val="0"/>
          <w:shd w:val="clear" w:color="auto" w:fill="auto"/>
          <w:lang w:val="de-DE" w:eastAsia="de-DE" w:bidi="de-DE"/>
        </w:rPr>
        <w:t xml:space="preserve"> = ± 0) ist ebenfalls ein Störfaktor des Glaubens, da die Person ihre ganze Glaubensfunktion auf die magische Kraft der Zwangs</w:t>
        <w:softHyphen/>
        <w:t xml:space="preserve">gedanken vergeudet. Ein Zwangsneurotiker sagte einmal zu mir, daß man ihm </w:t>
      </w:r>
      <w:r>
        <w:rPr>
          <w:color w:val="000000"/>
          <w:spacing w:val="0"/>
          <w:w w:val="100"/>
          <w:position w:val="0"/>
          <w:shd w:val="clear" w:color="auto" w:fill="auto"/>
          <w:lang w:val="de-DE" w:eastAsia="de-DE" w:bidi="de-DE"/>
        </w:rPr>
        <w:t xml:space="preserve">sein Hab und Gut wegnehmen könne, nur seine Zwangshandlungen wird er nie hingeben, denn die ersetzen ihm die Riten der Religion. Die Orthodoxie jeder Religion neigt zum Zwang und somit zum </w:t>
      </w:r>
      <w:r>
        <w:rPr>
          <w:i/>
          <w:iCs/>
          <w:color w:val="000000"/>
          <w:spacing w:val="0"/>
          <w:w w:val="100"/>
          <w:position w:val="0"/>
          <w:shd w:val="clear" w:color="auto" w:fill="auto"/>
          <w:lang w:val="de-DE" w:eastAsia="de-DE" w:bidi="de-DE"/>
        </w:rPr>
        <w:t>Aberglauben</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Freud).</w:t>
      </w:r>
    </w:p>
    <w:p>
      <w:pPr>
        <w:pStyle w:val="Style22"/>
        <w:keepNext w:val="0"/>
        <w:keepLines w:val="0"/>
        <w:widowControl w:val="0"/>
        <w:numPr>
          <w:ilvl w:val="0"/>
          <w:numId w:val="581"/>
        </w:numPr>
        <w:shd w:val="clear" w:color="auto" w:fill="auto"/>
        <w:tabs>
          <w:tab w:pos="577" w:val="left"/>
        </w:tabs>
        <w:bidi w:val="0"/>
        <w:spacing w:line="240" w:lineRule="auto"/>
        <w:ind w:left="0" w:firstLine="360"/>
        <w:jc w:val="left"/>
      </w:pPr>
      <w:r>
        <w:rPr>
          <w:i/>
          <w:iCs/>
          <w:color w:val="000000"/>
          <w:spacing w:val="0"/>
          <w:w w:val="100"/>
          <w:position w:val="0"/>
          <w:shd w:val="clear" w:color="auto" w:fill="auto"/>
          <w:lang w:val="de-DE" w:eastAsia="de-DE" w:bidi="de-DE"/>
        </w:rPr>
        <w:t>Die mit Zwang ^uriickgehaltene Projektion, das sog. paroxysmale Ausreißer-Ich {Sch</w:t>
      </w:r>
      <w:r>
        <w:rPr>
          <w:color w:val="000000"/>
          <w:spacing w:val="0"/>
          <w:w w:val="100"/>
          <w:position w:val="0"/>
          <w:shd w:val="clear" w:color="auto" w:fill="auto"/>
          <w:lang w:val="de-DE" w:eastAsia="de-DE" w:bidi="de-DE"/>
        </w:rPr>
        <w:t xml:space="preserve"> = d: —, i — ist zwar der Projektion wegen glaubensfähig, aber die Ab</w:t>
        <w:softHyphen/>
        <w:t>wehrart der Projektion mit Zwang stört dennoch sowohl die reale wie auch die mystische Partizipation.</w:t>
      </w:r>
    </w:p>
    <w:p>
      <w:pPr>
        <w:pStyle w:val="Style22"/>
        <w:keepNext w:val="0"/>
        <w:keepLines w:val="0"/>
        <w:widowControl w:val="0"/>
        <w:numPr>
          <w:ilvl w:val="0"/>
          <w:numId w:val="581"/>
        </w:numPr>
        <w:shd w:val="clear" w:color="auto" w:fill="auto"/>
        <w:tabs>
          <w:tab w:pos="604" w:val="left"/>
        </w:tabs>
        <w:bidi w:val="0"/>
        <w:spacing w:line="240" w:lineRule="auto"/>
        <w:ind w:left="0" w:firstLine="360"/>
        <w:jc w:val="left"/>
      </w:pPr>
      <w:r>
        <w:rPr>
          <w:i/>
          <w:iCs/>
          <w:color w:val="000000"/>
          <w:spacing w:val="0"/>
          <w:w w:val="100"/>
          <w:position w:val="0"/>
          <w:shd w:val="clear" w:color="auto" w:fill="auto"/>
          <w:lang w:val="de-DE" w:eastAsia="de-DE" w:bidi="de-DE"/>
        </w:rPr>
        <w:t>Das totale narzißtische Ich {Sch =</w:t>
      </w:r>
      <w:r>
        <w:rPr>
          <w:color w:val="000000"/>
          <w:spacing w:val="0"/>
          <w:w w:val="100"/>
          <w:position w:val="0"/>
          <w:shd w:val="clear" w:color="auto" w:fill="auto"/>
          <w:lang w:val="de-DE" w:eastAsia="de-DE" w:bidi="de-DE"/>
        </w:rPr>
        <w:t xml:space="preserve"> —|-) will selbst alles sein und alles haben,</w:t>
      </w:r>
    </w:p>
    <w:p>
      <w:pPr>
        <w:pStyle w:val="Style22"/>
        <w:keepNext w:val="0"/>
        <w:keepLines w:val="0"/>
        <w:widowControl w:val="0"/>
        <w:shd w:val="clear" w:color="auto" w:fill="auto"/>
        <w:tabs>
          <w:tab w:leader="hyphen" w:pos="4718" w:val="left"/>
        </w:tabs>
        <w:bidi w:val="0"/>
        <w:spacing w:line="240" w:lineRule="auto"/>
        <w:ind w:left="0" w:firstLine="0"/>
        <w:jc w:val="left"/>
      </w:pPr>
      <w:r>
        <w:rPr>
          <w:color w:val="000000"/>
          <w:spacing w:val="0"/>
          <w:w w:val="100"/>
          <w:position w:val="0"/>
          <w:shd w:val="clear" w:color="auto" w:fill="auto"/>
          <w:lang w:val="de-DE" w:eastAsia="de-DE" w:bidi="de-DE"/>
        </w:rPr>
        <w:t xml:space="preserve">folglich bleibt ihm nicht viel Macht zur Übertragung übrig. Diese Menschen leisten zwar des öfteren Kulturarbeit (mit </w:t>
      </w:r>
      <w:r>
        <w:rPr>
          <w:i/>
          <w:iCs/>
          <w:color w:val="000000"/>
          <w:spacing w:val="0"/>
          <w:w w:val="100"/>
          <w:position w:val="0"/>
          <w:shd w:val="clear" w:color="auto" w:fill="auto"/>
          <w:lang w:val="de-DE" w:eastAsia="de-DE" w:bidi="de-DE"/>
        </w:rPr>
        <w:t>S =</w:t>
        <w:tab/>
      </w:r>
      <w:r>
        <w:rPr>
          <w:color w:val="000000"/>
          <w:spacing w:val="0"/>
          <w:w w:val="100"/>
          <w:position w:val="0"/>
          <w:shd w:val="clear" w:color="auto" w:fill="auto"/>
          <w:lang w:val="de-DE" w:eastAsia="de-DE" w:bidi="de-DE"/>
        </w:rPr>
        <w:t>), ihr Glauben aber ist stets</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rationaler, narzißtischer Natur.</w:t>
      </w:r>
    </w:p>
    <w:p>
      <w:pPr>
        <w:pStyle w:val="Style22"/>
        <w:keepNext w:val="0"/>
        <w:keepLines w:val="0"/>
        <w:widowControl w:val="0"/>
        <w:numPr>
          <w:ilvl w:val="0"/>
          <w:numId w:val="581"/>
        </w:numPr>
        <w:shd w:val="clear" w:color="auto" w:fill="auto"/>
        <w:tabs>
          <w:tab w:pos="604" w:val="left"/>
          <w:tab w:leader="hyphen" w:pos="3013" w:val="left"/>
        </w:tabs>
        <w:bidi w:val="0"/>
        <w:spacing w:line="240" w:lineRule="auto"/>
        <w:ind w:left="0" w:firstLine="360"/>
        <w:jc w:val="left"/>
      </w:pPr>
      <w:r>
        <w:rPr>
          <w:i/>
          <w:iCs/>
          <w:color w:val="000000"/>
          <w:spacing w:val="0"/>
          <w:w w:val="100"/>
          <w:position w:val="0"/>
          <w:shd w:val="clear" w:color="auto" w:fill="auto"/>
          <w:lang w:val="de-DE" w:eastAsia="de-DE" w:bidi="de-DE"/>
        </w:rPr>
        <w:t>Das Drill-Ich {Sch —</w:t>
        <w:tab/>
      </w:r>
      <w:r>
        <w:rPr>
          <w:color w:val="000000"/>
          <w:spacing w:val="0"/>
          <w:w w:val="100"/>
          <w:position w:val="0"/>
          <w:shd w:val="clear" w:color="auto" w:fill="auto"/>
          <w:lang w:val="de-DE" w:eastAsia="de-DE" w:bidi="de-DE"/>
        </w:rPr>
        <w:t>) neigt selten zur Glaubensfunktion, da ja die</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Partizipationsansprüche (— </w:t>
      </w:r>
      <w:r>
        <w:rPr>
          <w:i/>
          <w:iCs/>
          <w:color w:val="000000"/>
          <w:spacing w:val="0"/>
          <w:w w:val="100"/>
          <w:position w:val="0"/>
          <w:shd w:val="clear" w:color="auto" w:fill="auto"/>
          <w:lang w:val="de-DE" w:eastAsia="de-DE" w:bidi="de-DE"/>
        </w:rPr>
        <w:t>p)</w:t>
      </w:r>
      <w:r>
        <w:rPr>
          <w:color w:val="000000"/>
          <w:spacing w:val="0"/>
          <w:w w:val="100"/>
          <w:position w:val="0"/>
          <w:shd w:val="clear" w:color="auto" w:fill="auto"/>
          <w:lang w:val="de-DE" w:eastAsia="de-DE" w:bidi="de-DE"/>
        </w:rPr>
        <w:t xml:space="preserve"> zu stark verneint (— </w:t>
      </w:r>
      <w:r>
        <w:rPr>
          <w:i/>
          <w:iCs/>
          <w:color w:val="000000"/>
          <w:spacing w:val="0"/>
          <w:w w:val="100"/>
          <w:position w:val="0"/>
          <w:shd w:val="clear" w:color="auto" w:fill="auto"/>
          <w:lang w:val="de-DE" w:eastAsia="de-DE" w:bidi="de-DE"/>
        </w:rPr>
        <w:t>k)</w:t>
      </w:r>
      <w:r>
        <w:rPr>
          <w:color w:val="000000"/>
          <w:spacing w:val="0"/>
          <w:w w:val="100"/>
          <w:position w:val="0"/>
          <w:shd w:val="clear" w:color="auto" w:fill="auto"/>
          <w:lang w:val="de-DE" w:eastAsia="de-DE" w:bidi="de-DE"/>
        </w:rPr>
        <w:t xml:space="preserve"> werden.</w:t>
      </w:r>
    </w:p>
    <w:p>
      <w:pPr>
        <w:pStyle w:val="Style22"/>
        <w:keepNext w:val="0"/>
        <w:keepLines w:val="0"/>
        <w:widowControl w:val="0"/>
        <w:numPr>
          <w:ilvl w:val="0"/>
          <w:numId w:val="581"/>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Das desintegrierte Ich {Sch</w:t>
      </w:r>
      <w:r>
        <w:rPr>
          <w:color w:val="000000"/>
          <w:spacing w:val="0"/>
          <w:w w:val="100"/>
          <w:position w:val="0"/>
          <w:shd w:val="clear" w:color="auto" w:fill="auto"/>
          <w:lang w:val="de-DE" w:eastAsia="de-DE" w:bidi="de-DE"/>
        </w:rPr>
        <w:t xml:space="preserve"> = 0 0) ist schon deshalb unfähig zur Glaubens funktion, weil das Ich zeitweise völlig aufgegeben wird. Ohne Ich gibt es aber keine Glaubensfunktion. Dennoch finden wir unter diesen </w:t>
      </w:r>
      <w:r>
        <w:rPr>
          <w:i/>
          <w:iCs/>
          <w:color w:val="000000"/>
          <w:spacing w:val="0"/>
          <w:w w:val="100"/>
          <w:position w:val="0"/>
          <w:shd w:val="clear" w:color="auto" w:fill="auto"/>
          <w:lang w:val="de-DE" w:eastAsia="de-DE" w:bidi="de-DE"/>
        </w:rPr>
        <w:t>periodisch desintegrier</w:t>
        <w:softHyphen/>
        <w:t>ten</w:t>
      </w:r>
      <w:r>
        <w:rPr>
          <w:color w:val="000000"/>
          <w:spacing w:val="0"/>
          <w:w w:val="100"/>
          <w:position w:val="0"/>
          <w:shd w:val="clear" w:color="auto" w:fill="auto"/>
          <w:lang w:val="de-DE" w:eastAsia="de-DE" w:bidi="de-DE"/>
        </w:rPr>
        <w:t xml:space="preserve"> Menschen oft Gläubige, da die </w:t>
      </w:r>
      <w:r>
        <w:rPr>
          <w:i/>
          <w:iCs/>
          <w:color w:val="000000"/>
          <w:spacing w:val="0"/>
          <w:w w:val="100"/>
          <w:position w:val="0"/>
          <w:shd w:val="clear" w:color="auto" w:fill="auto"/>
          <w:lang w:val="de-DE" w:eastAsia="de-DE" w:bidi="de-DE"/>
        </w:rPr>
        <w:t>komplementäre Ich-Existenz {Sch</w:t>
      </w:r>
      <w:r>
        <w:rPr>
          <w:color w:val="000000"/>
          <w:spacing w:val="0"/>
          <w:w w:val="100"/>
          <w:position w:val="0"/>
          <w:shd w:val="clear" w:color="auto" w:fill="auto"/>
          <w:lang w:val="de-DE" w:eastAsia="de-DE" w:bidi="de-DE"/>
        </w:rPr>
        <w:t xml:space="preserve"> = d: dr)&gt; das integrierte Ich, zeitweise doch in den Vordergrund dringt.</w:t>
      </w:r>
    </w:p>
    <w:p>
      <w:pPr>
        <w:pStyle w:val="Style22"/>
        <w:keepNext w:val="0"/>
        <w:keepLines w:val="0"/>
        <w:widowControl w:val="0"/>
        <w:numPr>
          <w:ilvl w:val="0"/>
          <w:numId w:val="581"/>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Das integrierte Ich {Sch</w:t>
      </w:r>
      <w:r>
        <w:rPr>
          <w:color w:val="000000"/>
          <w:spacing w:val="0"/>
          <w:w w:val="100"/>
          <w:position w:val="0"/>
          <w:shd w:val="clear" w:color="auto" w:fill="auto"/>
          <w:lang w:val="de-DE" w:eastAsia="de-DE" w:bidi="de-DE"/>
        </w:rPr>
        <w:t xml:space="preserve"> = ± ±) hat von allen Ich-Positionen die größte Neigung zur Ausübung der Glaubensfunktion.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 Pfarrer, der aus einer paroxysmal-epileptiformen Familie abstammt (vgl. hiezu Nr. XXVI in Abb. Nr. 2), hatte selbst Absenzen, vor denen er zumeist kainitische Aggressionsansprüche hegte. In diesem Zustand lieferte er des öfteren das Vorder-Ich-Bild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00 oder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im experimentellen Komple</w:t>
        <w:softHyphen/>
        <w:t xml:space="preserve">mentprofil das Mörder-E-Syndrom (— </w:t>
      </w:r>
      <w:r>
        <w:rPr>
          <w:i/>
          <w:iCs/>
          <w:color w:val="000000"/>
          <w:spacing w:val="0"/>
          <w:w w:val="100"/>
          <w:position w:val="0"/>
          <w:shd w:val="clear" w:color="auto" w:fill="auto"/>
          <w:lang w:val="de-DE" w:eastAsia="de-DE" w:bidi="de-DE"/>
        </w:rPr>
        <w:t xml:space="preserve">e, — p, E </w:t>
      </w:r>
      <w:r>
        <w:rPr>
          <w:i/>
          <w:iCs/>
          <w:color w:val="000000"/>
          <w:spacing w:val="0"/>
          <w:w w:val="100"/>
          <w:position w:val="0"/>
          <w:shd w:val="clear" w:color="auto" w:fill="auto"/>
          <w:vertAlign w:val="superscript"/>
          <w:lang w:val="de-DE" w:eastAsia="de-DE" w:bidi="de-DE"/>
        </w:rPr>
        <w:t>m</w:t>
      </w:r>
      <w:r>
        <w:rPr>
          <w:i/>
          <w:iCs/>
          <w:color w:val="000000"/>
          <w:spacing w:val="0"/>
          <w:w w:val="100"/>
          <w:position w:val="0"/>
          <w:shd w:val="clear" w:color="auto" w:fill="auto"/>
          <w:lang w:val="de-DE" w:eastAsia="de-DE" w:bidi="de-DE"/>
        </w:rPr>
        <w:t>Y</w:t>
      </w:r>
      <w:r>
        <w:rPr>
          <w:color w:val="000000"/>
          <w:spacing w:val="0"/>
          <w:w w:val="100"/>
          <w:position w:val="0"/>
          <w:shd w:val="clear" w:color="auto" w:fill="auto"/>
          <w:lang w:val="de-DE" w:eastAsia="de-DE" w:bidi="de-DE"/>
        </w:rPr>
        <w:t xml:space="preserve"> Als sich dann die Absenzen vermehrten, gab er das Beten auf. Er konnte einfach nicht an Gott in dialogischer Art partizipieren. Die tiefenpsychologische Behandlung ermöglichte ihm, mit der Zeit die Kainansprüche bewußtseinsfähig zu erhalten und zu vergeistigen, und zwar durch die </w:t>
      </w:r>
      <w:r>
        <w:rPr>
          <w:i/>
          <w:iCs/>
          <w:color w:val="000000"/>
          <w:spacing w:val="0"/>
          <w:w w:val="100"/>
          <w:position w:val="0"/>
          <w:shd w:val="clear" w:color="auto" w:fill="auto"/>
          <w:lang w:val="de-DE" w:eastAsia="de-DE" w:bidi="de-DE"/>
        </w:rPr>
        <w:t xml:space="preserve">besondere Seelsorgetätigkeit bei verwahrlosten und kriminellen Individuen. </w:t>
      </w:r>
      <w:r>
        <w:rPr>
          <w:color w:val="000000"/>
          <w:spacing w:val="0"/>
          <w:w w:val="100"/>
          <w:position w:val="0"/>
          <w:shd w:val="clear" w:color="auto" w:fill="auto"/>
          <w:lang w:val="de-DE" w:eastAsia="de-DE" w:bidi="de-DE"/>
        </w:rPr>
        <w:t>Durch diese besondere seelsorgerische Tätigkeit verschwanden nicht nur die Absenzen völlig, sondern er konnte wieder beten.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Fassen wir nun das Spärliche zusammen, was wir heute schon von den Bezie</w:t>
        <w:softHyphen/>
        <w:t>hungen zwischen den verschiedenen Ich-Positionen und der Glaubensfunktion wissen:</w:t>
      </w:r>
    </w:p>
    <w:p>
      <w:pPr>
        <w:pStyle w:val="Style22"/>
        <w:keepNext w:val="0"/>
        <w:keepLines w:val="0"/>
        <w:widowControl w:val="0"/>
        <w:numPr>
          <w:ilvl w:val="0"/>
          <w:numId w:val="583"/>
        </w:numPr>
        <w:shd w:val="clear" w:color="auto" w:fill="auto"/>
        <w:tabs>
          <w:tab w:pos="585" w:val="left"/>
        </w:tabs>
        <w:bidi w:val="0"/>
        <w:spacing w:line="240" w:lineRule="auto"/>
        <w:ind w:left="0" w:firstLine="360"/>
        <w:jc w:val="left"/>
      </w:pPr>
      <w:r>
        <w:rPr>
          <w:i/>
          <w:iCs/>
          <w:color w:val="000000"/>
          <w:spacing w:val="0"/>
          <w:w w:val="100"/>
          <w:position w:val="0"/>
          <w:shd w:val="clear" w:color="auto" w:fill="auto"/>
          <w:lang w:val="de-DE" w:eastAsia="de-DE" w:bidi="de-DE"/>
        </w:rPr>
        <w:t>Folgende Ich-Positionen scheinen die Glaubensfunktion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stören und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hemmen:</w:t>
      </w:r>
    </w:p>
    <w:p>
      <w:pPr>
        <w:pStyle w:val="Style22"/>
        <w:keepNext w:val="0"/>
        <w:keepLines w:val="0"/>
        <w:widowControl w:val="0"/>
        <w:numPr>
          <w:ilvl w:val="0"/>
          <w:numId w:val="585"/>
        </w:numPr>
        <w:shd w:val="clear" w:color="auto" w:fill="auto"/>
        <w:tabs>
          <w:tab w:pos="594" w:val="left"/>
        </w:tabs>
        <w:bidi w:val="0"/>
        <w:spacing w:line="240" w:lineRule="auto"/>
        <w:ind w:left="0" w:firstLine="360"/>
        <w:jc w:val="left"/>
      </w:pPr>
      <w:r>
        <w:rPr>
          <w:i/>
          <w:iCs/>
          <w:color w:val="000000"/>
          <w:spacing w:val="0"/>
          <w:w w:val="100"/>
          <w:position w:val="0"/>
          <w:shd w:val="clear" w:color="auto" w:fill="auto"/>
          <w:lang w:val="de-DE" w:eastAsia="de-DE" w:bidi="de-DE"/>
        </w:rPr>
        <w:t>Die totale Negation,</w:t>
      </w:r>
      <w:r>
        <w:rPr>
          <w:color w:val="000000"/>
          <w:spacing w:val="0"/>
          <w:w w:val="100"/>
          <w:position w:val="0"/>
          <w:shd w:val="clear" w:color="auto" w:fill="auto"/>
          <w:lang w:val="de-DE" w:eastAsia="de-DE" w:bidi="de-DE"/>
        </w:rPr>
        <w:t xml:space="preserve"> die Entwertung aller Machtwerte;</w:t>
      </w:r>
    </w:p>
    <w:p>
      <w:pPr>
        <w:pStyle w:val="Style22"/>
        <w:keepNext w:val="0"/>
        <w:keepLines w:val="0"/>
        <w:widowControl w:val="0"/>
        <w:numPr>
          <w:ilvl w:val="0"/>
          <w:numId w:val="585"/>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die totale Introjektion,</w:t>
      </w:r>
      <w:r>
        <w:rPr>
          <w:color w:val="000000"/>
          <w:spacing w:val="0"/>
          <w:w w:val="100"/>
          <w:position w:val="0"/>
          <w:shd w:val="clear" w:color="auto" w:fill="auto"/>
          <w:lang w:val="de-DE" w:eastAsia="de-DE" w:bidi="de-DE"/>
        </w:rPr>
        <w:t xml:space="preserve"> d. h. der Rationalismus, Materialismus, Positivismus; die Allmacht zum Haben;</w:t>
      </w:r>
    </w:p>
    <w:p>
      <w:pPr>
        <w:pStyle w:val="Style22"/>
        <w:keepNext w:val="0"/>
        <w:keepLines w:val="0"/>
        <w:widowControl w:val="0"/>
        <w:numPr>
          <w:ilvl w:val="0"/>
          <w:numId w:val="585"/>
        </w:numPr>
        <w:shd w:val="clear" w:color="auto" w:fill="auto"/>
        <w:tabs>
          <w:tab w:pos="596" w:val="left"/>
        </w:tabs>
        <w:bidi w:val="0"/>
        <w:spacing w:line="240" w:lineRule="auto"/>
        <w:ind w:left="0" w:firstLine="360"/>
        <w:jc w:val="left"/>
        <w:sectPr>
          <w:headerReference w:type="default" r:id="rId283"/>
          <w:footerReference w:type="default" r:id="rId284"/>
          <w:headerReference w:type="even" r:id="rId285"/>
          <w:footerReference w:type="even" r:id="rId286"/>
          <w:footnotePr>
            <w:pos w:val="pageBottom"/>
            <w:numFmt w:val="decimal"/>
            <w:numRestart w:val="continuous"/>
            <w15:footnoteColumns w:val="1"/>
          </w:footnotePr>
          <w:pgSz w:w="12240" w:h="15840"/>
          <w:pgMar w:top="1587" w:left="1947" w:right="1947" w:bottom="2599" w:header="0" w:footer="3" w:gutter="852"/>
          <w:pgNumType w:start="514"/>
          <w:cols w:space="720"/>
          <w:noEndnote/>
          <w:rtlGutter/>
          <w:docGrid w:linePitch="360"/>
        </w:sectPr>
      </w:pPr>
      <w:r>
        <w:rPr>
          <w:i/>
          <w:iCs/>
          <w:color w:val="000000"/>
          <w:spacing w:val="0"/>
          <w:w w:val="100"/>
          <w:position w:val="0"/>
          <w:shd w:val="clear" w:color="auto" w:fill="auto"/>
          <w:lang w:val="de-DE" w:eastAsia="de-DE" w:bidi="de-DE"/>
        </w:rPr>
        <w:t>die totale Inflation,</w:t>
      </w:r>
      <w:r>
        <w:rPr>
          <w:color w:val="000000"/>
          <w:spacing w:val="0"/>
          <w:w w:val="100"/>
          <w:position w:val="0"/>
          <w:shd w:val="clear" w:color="auto" w:fill="auto"/>
          <w:lang w:val="de-DE" w:eastAsia="de-DE" w:bidi="de-DE"/>
        </w:rPr>
        <w:t xml:space="preserve"> also die Besessenheit, die Verdoppelung des Ichs, die Allmacht im Sein;</w:t>
      </w:r>
    </w:p>
    <w:p>
      <w:pPr>
        <w:pStyle w:val="Style22"/>
        <w:keepNext w:val="0"/>
        <w:keepLines w:val="0"/>
        <w:widowControl w:val="0"/>
        <w:numPr>
          <w:ilvl w:val="0"/>
          <w:numId w:val="585"/>
        </w:numPr>
        <w:shd w:val="clear" w:color="auto" w:fill="auto"/>
        <w:tabs>
          <w:tab w:pos="614" w:val="left"/>
        </w:tabs>
        <w:bidi w:val="0"/>
        <w:spacing w:line="240" w:lineRule="auto"/>
        <w:ind w:left="0" w:firstLine="360"/>
        <w:jc w:val="left"/>
      </w:pPr>
      <w:r>
        <w:rPr>
          <w:i/>
          <w:iCs/>
          <w:color w:val="000000"/>
          <w:spacing w:val="0"/>
          <w:w w:val="100"/>
          <w:position w:val="0"/>
          <w:shd w:val="clear" w:color="auto" w:fill="auto"/>
          <w:lang w:val="de-DE" w:eastAsia="de-DE" w:bidi="de-DE"/>
        </w:rPr>
        <w:t>die Introjektion,</w:t>
      </w:r>
      <w:r>
        <w:rPr>
          <w:color w:val="000000"/>
          <w:spacing w:val="0"/>
          <w:w w:val="100"/>
          <w:position w:val="0"/>
          <w:shd w:val="clear" w:color="auto" w:fill="auto"/>
          <w:lang w:val="de-DE" w:eastAsia="de-DE" w:bidi="de-DE"/>
        </w:rPr>
        <w:t xml:space="preserve"> im besonderen das autistisch-undiszipknierte Ich, das seine Glaubensfunktion in Magie, in Okkultismus, in HeUsehertum, in Zauberei mani</w:t>
        <w:softHyphen/>
        <w:t>festiert;</w:t>
      </w:r>
    </w:p>
    <w:p>
      <w:pPr>
        <w:pStyle w:val="Style22"/>
        <w:keepNext w:val="0"/>
        <w:keepLines w:val="0"/>
        <w:widowControl w:val="0"/>
        <w:numPr>
          <w:ilvl w:val="0"/>
          <w:numId w:val="585"/>
        </w:numPr>
        <w:shd w:val="clear" w:color="auto" w:fill="auto"/>
        <w:tabs>
          <w:tab w:pos="642" w:val="left"/>
        </w:tabs>
        <w:bidi w:val="0"/>
        <w:spacing w:line="240" w:lineRule="auto"/>
        <w:ind w:left="0" w:firstLine="360"/>
        <w:jc w:val="left"/>
      </w:pPr>
      <w:r>
        <w:rPr>
          <w:i/>
          <w:iCs/>
          <w:color w:val="000000"/>
          <w:spacing w:val="0"/>
          <w:w w:val="100"/>
          <w:position w:val="0"/>
          <w:shd w:val="clear" w:color="auto" w:fill="auto"/>
          <w:lang w:val="de-DE" w:eastAsia="de-DE" w:bidi="de-DE"/>
        </w:rPr>
        <w:t>das sich entfremdende, eifersüchtige, hypochondrische Ich;</w:t>
      </w:r>
    </w:p>
    <w:p>
      <w:pPr>
        <w:pStyle w:val="Style22"/>
        <w:keepNext w:val="0"/>
        <w:keepLines w:val="0"/>
        <w:widowControl w:val="0"/>
        <w:numPr>
          <w:ilvl w:val="0"/>
          <w:numId w:val="585"/>
        </w:numPr>
        <w:shd w:val="clear" w:color="auto" w:fill="auto"/>
        <w:tabs>
          <w:tab w:pos="642" w:val="left"/>
        </w:tabs>
        <w:bidi w:val="0"/>
        <w:spacing w:line="240" w:lineRule="auto"/>
        <w:ind w:left="0" w:firstLine="360"/>
        <w:jc w:val="left"/>
      </w:pPr>
      <w:r>
        <w:rPr>
          <w:i/>
          <w:iCs/>
          <w:color w:val="000000"/>
          <w:spacing w:val="0"/>
          <w:w w:val="100"/>
          <w:position w:val="0"/>
          <w:shd w:val="clear" w:color="auto" w:fill="auto"/>
          <w:lang w:val="de-DE" w:eastAsia="de-DE" w:bidi="de-DE"/>
        </w:rPr>
        <w:t>das Zwangs-Ich,</w:t>
      </w:r>
      <w:r>
        <w:rPr>
          <w:color w:val="000000"/>
          <w:spacing w:val="0"/>
          <w:w w:val="100"/>
          <w:position w:val="0"/>
          <w:shd w:val="clear" w:color="auto" w:fill="auto"/>
          <w:lang w:val="de-DE" w:eastAsia="de-DE" w:bidi="de-DE"/>
        </w:rPr>
        <w:t xml:space="preserve"> das an Aberglauben hängt, ähnUch wie</w:t>
      </w:r>
    </w:p>
    <w:p>
      <w:pPr>
        <w:pStyle w:val="Style22"/>
        <w:keepNext w:val="0"/>
        <w:keepLines w:val="0"/>
        <w:widowControl w:val="0"/>
        <w:numPr>
          <w:ilvl w:val="0"/>
          <w:numId w:val="585"/>
        </w:numPr>
        <w:shd w:val="clear" w:color="auto" w:fill="auto"/>
        <w:tabs>
          <w:tab w:pos="642" w:val="left"/>
        </w:tabs>
        <w:bidi w:val="0"/>
        <w:spacing w:line="240" w:lineRule="auto"/>
        <w:ind w:left="0" w:firstLine="360"/>
        <w:jc w:val="left"/>
      </w:pPr>
      <w:r>
        <w:rPr>
          <w:i/>
          <w:iCs/>
          <w:color w:val="000000"/>
          <w:spacing w:val="0"/>
          <w:w w:val="100"/>
          <w:position w:val="0"/>
          <w:shd w:val="clear" w:color="auto" w:fill="auto"/>
          <w:lang w:val="de-DE" w:eastAsia="de-DE" w:bidi="de-DE"/>
        </w:rPr>
        <w:t>das mit Zwang zurückgehaltene Projektions-Ich;</w:t>
      </w:r>
    </w:p>
    <w:p>
      <w:pPr>
        <w:pStyle w:val="Style22"/>
        <w:keepNext w:val="0"/>
        <w:keepLines w:val="0"/>
        <w:widowControl w:val="0"/>
        <w:numPr>
          <w:ilvl w:val="0"/>
          <w:numId w:val="585"/>
        </w:numPr>
        <w:shd w:val="clear" w:color="auto" w:fill="auto"/>
        <w:tabs>
          <w:tab w:pos="642" w:val="left"/>
        </w:tabs>
        <w:bidi w:val="0"/>
        <w:spacing w:line="240" w:lineRule="auto"/>
        <w:ind w:left="0" w:firstLine="360"/>
        <w:jc w:val="left"/>
      </w:pPr>
      <w:r>
        <w:rPr>
          <w:i/>
          <w:iCs/>
          <w:color w:val="000000"/>
          <w:spacing w:val="0"/>
          <w:w w:val="100"/>
          <w:position w:val="0"/>
          <w:shd w:val="clear" w:color="auto" w:fill="auto"/>
          <w:lang w:val="de-DE" w:eastAsia="de-DE" w:bidi="de-DE"/>
        </w:rPr>
        <w:t>das totale narzißtische Ich,</w:t>
      </w:r>
      <w:r>
        <w:rPr>
          <w:color w:val="000000"/>
          <w:spacing w:val="0"/>
          <w:w w:val="100"/>
          <w:position w:val="0"/>
          <w:shd w:val="clear" w:color="auto" w:fill="auto"/>
          <w:lang w:val="de-DE" w:eastAsia="de-DE" w:bidi="de-DE"/>
        </w:rPr>
        <w:t xml:space="preserve"> das selbst alles sein und alles haben möchte;</w:t>
      </w:r>
    </w:p>
    <w:p>
      <w:pPr>
        <w:pStyle w:val="Style22"/>
        <w:keepNext w:val="0"/>
        <w:keepLines w:val="0"/>
        <w:widowControl w:val="0"/>
        <w:numPr>
          <w:ilvl w:val="0"/>
          <w:numId w:val="585"/>
        </w:numPr>
        <w:shd w:val="clear" w:color="auto" w:fill="auto"/>
        <w:tabs>
          <w:tab w:pos="604" w:val="left"/>
        </w:tabs>
        <w:bidi w:val="0"/>
        <w:spacing w:line="240" w:lineRule="auto"/>
        <w:ind w:left="0" w:firstLine="360"/>
        <w:jc w:val="left"/>
      </w:pPr>
      <w:r>
        <w:rPr>
          <w:i/>
          <w:iCs/>
          <w:color w:val="000000"/>
          <w:spacing w:val="0"/>
          <w:w w:val="100"/>
          <w:position w:val="0"/>
          <w:shd w:val="clear" w:color="auto" w:fill="auto"/>
          <w:lang w:val="de-DE" w:eastAsia="de-DE" w:bidi="de-DE"/>
        </w:rPr>
        <w:t>das Drill-Ich,</w:t>
      </w:r>
      <w:r>
        <w:rPr>
          <w:color w:val="000000"/>
          <w:spacing w:val="0"/>
          <w:w w:val="100"/>
          <w:position w:val="0"/>
          <w:shd w:val="clear" w:color="auto" w:fill="auto"/>
          <w:lang w:val="de-DE" w:eastAsia="de-DE" w:bidi="de-DE"/>
        </w:rPr>
        <w:t xml:space="preserve"> welches auf jegliche mystische Partizipation verzichtet und im grauen Alltag stumpf und stur hinlebt;</w:t>
      </w:r>
    </w:p>
    <w:p>
      <w:pPr>
        <w:pStyle w:val="Style22"/>
        <w:keepNext w:val="0"/>
        <w:keepLines w:val="0"/>
        <w:widowControl w:val="0"/>
        <w:numPr>
          <w:ilvl w:val="0"/>
          <w:numId w:val="585"/>
        </w:numPr>
        <w:shd w:val="clear" w:color="auto" w:fill="auto"/>
        <w:tabs>
          <w:tab w:pos="733" w:val="left"/>
        </w:tabs>
        <w:bidi w:val="0"/>
        <w:spacing w:line="240" w:lineRule="auto"/>
        <w:ind w:left="0" w:firstLine="360"/>
        <w:jc w:val="left"/>
      </w:pPr>
      <w:r>
        <w:rPr>
          <w:i/>
          <w:iCs/>
          <w:color w:val="000000"/>
          <w:spacing w:val="0"/>
          <w:w w:val="100"/>
          <w:position w:val="0"/>
          <w:shd w:val="clear" w:color="auto" w:fill="auto"/>
          <w:lang w:val="de-DE" w:eastAsia="de-DE" w:bidi="de-DE"/>
        </w:rPr>
        <w:t>das desintegrierte Ich,</w:t>
      </w:r>
      <w:r>
        <w:rPr>
          <w:color w:val="000000"/>
          <w:spacing w:val="0"/>
          <w:w w:val="100"/>
          <w:position w:val="0"/>
          <w:shd w:val="clear" w:color="auto" w:fill="auto"/>
          <w:lang w:val="de-DE" w:eastAsia="de-DE" w:bidi="de-DE"/>
        </w:rPr>
        <w:t xml:space="preserve"> das sich periodisch vöUig aufgibt und zerfällt.</w:t>
      </w:r>
    </w:p>
    <w:p>
      <w:pPr>
        <w:pStyle w:val="Style22"/>
        <w:keepNext w:val="0"/>
        <w:keepLines w:val="0"/>
        <w:widowControl w:val="0"/>
        <w:numPr>
          <w:ilvl w:val="0"/>
          <w:numId w:val="585"/>
        </w:numPr>
        <w:shd w:val="clear" w:color="auto" w:fill="auto"/>
        <w:tabs>
          <w:tab w:pos="733" w:val="left"/>
        </w:tabs>
        <w:bidi w:val="0"/>
        <w:spacing w:line="240" w:lineRule="auto"/>
        <w:ind w:left="0" w:firstLine="360"/>
        <w:jc w:val="left"/>
      </w:pPr>
      <w:r>
        <w:rPr>
          <w:i/>
          <w:iCs/>
          <w:color w:val="000000"/>
          <w:spacing w:val="0"/>
          <w:w w:val="100"/>
          <w:position w:val="0"/>
          <w:shd w:val="clear" w:color="auto" w:fill="auto"/>
          <w:lang w:val="de-DE" w:eastAsia="de-DE" w:bidi="de-DE"/>
        </w:rPr>
        <w:t>Folgende Ich-Positionen fördern die Glaubensfunktion:</w:t>
      </w:r>
    </w:p>
    <w:p>
      <w:pPr>
        <w:pStyle w:val="Style22"/>
        <w:keepNext w:val="0"/>
        <w:keepLines w:val="0"/>
        <w:widowControl w:val="0"/>
        <w:numPr>
          <w:ilvl w:val="0"/>
          <w:numId w:val="587"/>
        </w:numPr>
        <w:shd w:val="clear" w:color="auto" w:fill="auto"/>
        <w:tabs>
          <w:tab w:pos="604" w:val="left"/>
        </w:tabs>
        <w:bidi w:val="0"/>
        <w:spacing w:line="240" w:lineRule="auto"/>
        <w:ind w:left="0" w:firstLine="360"/>
        <w:jc w:val="left"/>
      </w:pPr>
      <w:r>
        <w:rPr>
          <w:i/>
          <w:iCs/>
          <w:color w:val="000000"/>
          <w:spacing w:val="0"/>
          <w:w w:val="100"/>
          <w:position w:val="0"/>
          <w:shd w:val="clear" w:color="auto" w:fill="auto"/>
          <w:lang w:val="de-DE" w:eastAsia="de-DE" w:bidi="de-DE"/>
        </w:rPr>
        <w:t>Die primäre totale Projektion,</w:t>
      </w:r>
      <w:r>
        <w:rPr>
          <w:color w:val="000000"/>
          <w:spacing w:val="0"/>
          <w:w w:val="100"/>
          <w:position w:val="0"/>
          <w:shd w:val="clear" w:color="auto" w:fill="auto"/>
          <w:lang w:val="de-DE" w:eastAsia="de-DE" w:bidi="de-DE"/>
        </w:rPr>
        <w:t xml:space="preserve"> d. h. der ursprüngEche Ich-Trieb, mit dem an</w:t>
        <w:softHyphen/>
        <w:t>deren eins und gleich, verwandt und vereinigt zu sein;</w:t>
      </w:r>
    </w:p>
    <w:p>
      <w:pPr>
        <w:pStyle w:val="Style22"/>
        <w:keepNext w:val="0"/>
        <w:keepLines w:val="0"/>
        <w:widowControl w:val="0"/>
        <w:numPr>
          <w:ilvl w:val="0"/>
          <w:numId w:val="587"/>
        </w:numPr>
        <w:shd w:val="clear" w:color="auto" w:fill="auto"/>
        <w:tabs>
          <w:tab w:pos="642" w:val="left"/>
        </w:tabs>
        <w:bidi w:val="0"/>
        <w:spacing w:line="240" w:lineRule="auto"/>
        <w:ind w:left="0" w:firstLine="360"/>
        <w:jc w:val="left"/>
      </w:pPr>
      <w:r>
        <w:rPr>
          <w:i/>
          <w:iCs/>
          <w:color w:val="000000"/>
          <w:spacing w:val="0"/>
          <w:w w:val="100"/>
          <w:position w:val="0"/>
          <w:shd w:val="clear" w:color="auto" w:fill="auto"/>
          <w:lang w:val="de-DE" w:eastAsia="de-DE" w:bidi="de-DE"/>
        </w:rPr>
        <w:t>die Verlassenheit, also die inflative Projektion;</w:t>
      </w:r>
    </w:p>
    <w:p>
      <w:pPr>
        <w:pStyle w:val="Style22"/>
        <w:keepNext w:val="0"/>
        <w:keepLines w:val="0"/>
        <w:widowControl w:val="0"/>
        <w:numPr>
          <w:ilvl w:val="0"/>
          <w:numId w:val="587"/>
        </w:numPr>
        <w:shd w:val="clear" w:color="auto" w:fill="auto"/>
        <w:tabs>
          <w:tab w:pos="642" w:val="left"/>
        </w:tabs>
        <w:bidi w:val="0"/>
        <w:spacing w:line="240" w:lineRule="auto"/>
        <w:ind w:left="0" w:firstLine="360"/>
        <w:jc w:val="left"/>
      </w:pPr>
      <w:r>
        <w:rPr>
          <w:i/>
          <w:iCs/>
          <w:color w:val="000000"/>
          <w:spacing w:val="0"/>
          <w:w w:val="100"/>
          <w:position w:val="0"/>
          <w:shd w:val="clear" w:color="auto" w:fill="auto"/>
          <w:lang w:val="de-DE" w:eastAsia="de-DE" w:bidi="de-DE"/>
        </w:rPr>
        <w:t>das die Verlassenheit annehmende Ich;</w:t>
      </w:r>
    </w:p>
    <w:p>
      <w:pPr>
        <w:pStyle w:val="Style22"/>
        <w:keepNext w:val="0"/>
        <w:keepLines w:val="0"/>
        <w:widowControl w:val="0"/>
        <w:numPr>
          <w:ilvl w:val="0"/>
          <w:numId w:val="587"/>
        </w:numPr>
        <w:shd w:val="clear" w:color="auto" w:fill="auto"/>
        <w:tabs>
          <w:tab w:pos="627" w:val="left"/>
        </w:tabs>
        <w:bidi w:val="0"/>
        <w:spacing w:line="240" w:lineRule="auto"/>
        <w:ind w:left="0" w:firstLine="360"/>
        <w:jc w:val="left"/>
      </w:pPr>
      <w:r>
        <w:rPr>
          <w:i/>
          <w:iCs/>
          <w:color w:val="000000"/>
          <w:spacing w:val="0"/>
          <w:w w:val="100"/>
          <w:position w:val="0"/>
          <w:shd w:val="clear" w:color="auto" w:fill="auto"/>
          <w:lang w:val="de-DE" w:eastAsia="de-DE" w:bidi="de-DE"/>
        </w:rPr>
        <w:t>das gehemmte Ich,</w:t>
      </w:r>
      <w:r>
        <w:rPr>
          <w:color w:val="000000"/>
          <w:spacing w:val="0"/>
          <w:w w:val="100"/>
          <w:position w:val="0"/>
          <w:shd w:val="clear" w:color="auto" w:fill="auto"/>
          <w:lang w:val="de-DE" w:eastAsia="de-DE" w:bidi="de-DE"/>
        </w:rPr>
        <w:t xml:space="preserve"> dem die </w:t>
      </w:r>
      <w:r>
        <w:rPr>
          <w:i/>
          <w:iCs/>
          <w:color w:val="000000"/>
          <w:spacing w:val="0"/>
          <w:w w:val="100"/>
          <w:position w:val="0"/>
          <w:shd w:val="clear" w:color="auto" w:fill="auto"/>
          <w:lang w:val="de-DE" w:eastAsia="de-DE" w:bidi="de-DE"/>
        </w:rPr>
        <w:t>reale</w:t>
      </w:r>
      <w:r>
        <w:rPr>
          <w:color w:val="000000"/>
          <w:spacing w:val="0"/>
          <w:w w:val="100"/>
          <w:position w:val="0"/>
          <w:shd w:val="clear" w:color="auto" w:fill="auto"/>
          <w:lang w:val="de-DE" w:eastAsia="de-DE" w:bidi="de-DE"/>
        </w:rPr>
        <w:t xml:space="preserve"> Partizipation schwer gelingt;</w:t>
      </w:r>
    </w:p>
    <w:p>
      <w:pPr>
        <w:pStyle w:val="Style22"/>
        <w:keepNext w:val="0"/>
        <w:keepLines w:val="0"/>
        <w:widowControl w:val="0"/>
        <w:numPr>
          <w:ilvl w:val="0"/>
          <w:numId w:val="587"/>
        </w:numPr>
        <w:shd w:val="clear" w:color="auto" w:fill="auto"/>
        <w:tabs>
          <w:tab w:pos="627" w:val="left"/>
        </w:tabs>
        <w:bidi w:val="0"/>
        <w:spacing w:line="240" w:lineRule="auto"/>
        <w:ind w:left="0" w:firstLine="360"/>
        <w:jc w:val="left"/>
      </w:pPr>
      <w:r>
        <w:rPr>
          <w:i/>
          <w:iCs/>
          <w:color w:val="000000"/>
          <w:spacing w:val="0"/>
          <w:w w:val="100"/>
          <w:position w:val="0"/>
          <w:shd w:val="clear" w:color="auto" w:fill="auto"/>
          <w:lang w:val="de-DE" w:eastAsia="de-DE" w:bidi="de-DE"/>
        </w:rPr>
        <w:t>das gwanghaft schaffende inflative Ich, das gut arbeitende Ich;</w:t>
      </w:r>
    </w:p>
    <w:p>
      <w:pPr>
        <w:pStyle w:val="Style22"/>
        <w:keepNext w:val="0"/>
        <w:keepLines w:val="0"/>
        <w:widowControl w:val="0"/>
        <w:numPr>
          <w:ilvl w:val="0"/>
          <w:numId w:val="587"/>
        </w:numPr>
        <w:shd w:val="clear" w:color="auto" w:fill="auto"/>
        <w:tabs>
          <w:tab w:pos="627" w:val="left"/>
        </w:tabs>
        <w:bidi w:val="0"/>
        <w:spacing w:line="240" w:lineRule="auto"/>
        <w:ind w:left="0" w:firstLine="360"/>
        <w:jc w:val="left"/>
      </w:pPr>
      <w:r>
        <w:rPr>
          <w:i/>
          <w:iCs/>
          <w:color w:val="000000"/>
          <w:spacing w:val="0"/>
          <w:w w:val="100"/>
          <w:position w:val="0"/>
          <w:shd w:val="clear" w:color="auto" w:fill="auto"/>
          <w:lang w:val="de-DE" w:eastAsia="de-DE" w:bidi="de-DE"/>
        </w:rPr>
        <w:t>das integrative Ich.</w:t>
      </w:r>
    </w:p>
    <w:p>
      <w:pPr>
        <w:pStyle w:val="Style22"/>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sectPr>
          <w:headerReference w:type="default" r:id="rId287"/>
          <w:footerReference w:type="default" r:id="rId288"/>
          <w:headerReference w:type="even" r:id="rId289"/>
          <w:footerReference w:type="even" r:id="rId290"/>
          <w:footnotePr>
            <w:pos w:val="pageBottom"/>
            <w:numFmt w:val="decimal"/>
            <w:numRestart w:val="continuous"/>
            <w15:footnoteColumns w:val="1"/>
          </w:footnotePr>
          <w:type w:val="continuous"/>
          <w:pgSz w:w="12240" w:h="15840"/>
          <w:pgMar w:top="1587" w:left="1947" w:right="1947" w:bottom="2599" w:header="1159" w:footer="3" w:gutter="852"/>
          <w:cols w:space="720"/>
          <w:noEndnote/>
          <w:rtlGutter/>
          <w:docGrid w:linePitch="360"/>
        </w:sectPr>
      </w:pPr>
      <w:r>
        <w:rPr>
          <w:color w:val="000000"/>
          <w:spacing w:val="0"/>
          <w:w w:val="100"/>
          <w:position w:val="0"/>
          <w:shd w:val="clear" w:color="auto" w:fill="auto"/>
          <w:lang w:val="de-DE" w:eastAsia="de-DE" w:bidi="de-DE"/>
        </w:rPr>
        <w:t>Die Ich-Analyse folgt der Zielsetzung, das Ich zu einem Überbrücker aUer GegensätzEchkeiten, zu einem Pontifex oppositorum zu erziehen, ihm die Mög- üchkeit zum Transzendieren, Integrieren und Partizipieren zu geben. Um dieses Ministerium übernehmen und richtig verwalten zu können, muß das Ich immer</w:t>
        <w:softHyphen/>
        <w:t>fort mit allen Kräften bestrebt sein, auf dem Wege nach der Integration und Par</w:t>
        <w:softHyphen/>
        <w:t>tizipation Tag für Tag etwas weiter zu kommen. Würde der Mensch auf diesem Wege das Endziel erreichen: die Integration und Partizipation durch Transzen</w:t>
        <w:softHyphen/>
        <w:t xml:space="preserve">denz, und somit die Aufgabe des Pontifex oppositorum ganz übernehmen, so würde er das Reich des </w:t>
      </w:r>
      <w:r>
        <w:rPr>
          <w:i/>
          <w:iCs/>
          <w:color w:val="000000"/>
          <w:spacing w:val="0"/>
          <w:w w:val="100"/>
          <w:position w:val="0"/>
          <w:shd w:val="clear" w:color="auto" w:fill="auto"/>
          <w:lang w:val="de-DE" w:eastAsia="de-DE" w:bidi="de-DE"/>
        </w:rPr>
        <w:t>«Menschseins»</w:t>
      </w:r>
      <w:r>
        <w:rPr>
          <w:color w:val="000000"/>
          <w:spacing w:val="0"/>
          <w:w w:val="100"/>
          <w:position w:val="0"/>
          <w:shd w:val="clear" w:color="auto" w:fill="auto"/>
          <w:lang w:val="de-DE" w:eastAsia="de-DE" w:bidi="de-DE"/>
        </w:rPr>
        <w:t xml:space="preserve"> erreichen. Dies aber gelingt nur wenigen und auch diesen wenigen nicht auf immer.</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SCHLUSSWORT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Von der Trieb-Analyse zu der Ich-Analyse, von der Psychoanalyse zu der ge</w:t>
        <w:softHyphen/>
        <w:t>einten Tiefenpsychologie führt ein langer und schwerer Weg.</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dürfen in der Tat keine großen Hoffnungen hegen, daß dieser mühsame Weg in den kommenden Jahren durch Scharen von Schülern belebt sein wird. . Jede «Schule» einer Teilrichtung hat ja der einheitlichen Tiefenpsychologie gegenüber den unbestreitbaren Vorteil, daß sie ihre Schüler mit Scheuklappen «begnadet», die sie vor den Gefahren und Unbehaglichkeiten der vielseitigen Gegensätzlichkeiten - in der Natur und den Wissenschaften - schützt. Warum sollen sie also diese heilbringenden Scheuklappen ablegen ? Dies gilt um so mehr, da ja das Gros der Tiefenpsychologen sich dessen niemals bewußt geworden ist, daß ihre Sicht überhaupt eingeengt, skotomisiert wurde. Aber eben darum konnte die Tiefenpsychologie noch keine einheitliche Disziplin werden und darum ko</w:t>
        <w:softHyphen/>
        <w:t>existieren heute noch ein halbes Dutzend Schulen neben- und gegeneinander in einem Zustand, den man als einen «kalten Krieg» erachten muß.</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vorliegenden Buch haben wir aufzuweisen versucht, daß alle Schulen - wie mächtig sie auch erscheinen - nur einzelne - allerdings gewichtige - Grund- und Bausteine zu dem Gebäude der geeinten Tiefenpsychologie geliefert haben.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müssen aber /eszszellen, daß dieses Gebäude in der Wirklichkeit heute noch nicht steht. Und noch mehr: Es fehlte bisher völlig der ganzheitliche Plan, auf Grund dessen die geeinte Tiefenpsychologie als se'/bsAndige </w:t>
      </w:r>
      <w:r>
        <w:rPr>
          <w:i/>
          <w:iCs/>
          <w:color w:val="000000"/>
          <w:spacing w:val="0"/>
          <w:w w:val="100"/>
          <w:position w:val="0"/>
          <w:shd w:val="clear" w:color="auto" w:fill="auto"/>
          <w:lang w:val="de-DE" w:eastAsia="de-DE" w:bidi="de-DE"/>
        </w:rPr>
        <w:t>Disziplin</w:t>
      </w:r>
      <w:r>
        <w:rPr>
          <w:color w:val="000000"/>
          <w:spacing w:val="0"/>
          <w:w w:val="100"/>
          <w:position w:val="0"/>
          <w:shd w:val="clear" w:color="auto" w:fill="auto"/>
          <w:lang w:val="de-DE" w:eastAsia="de-DE" w:bidi="de-DE"/>
        </w:rPr>
        <w:t xml:space="preserve"> überhaupt aufgebaut werden konnte. Ohne Einsicht in die Notwendigkeit einer «komplemen</w:t>
        <w:softHyphen/>
        <w:t>tären» Integration aller Richtungen mußt? aber der Plan zur Vereinigung fehlen.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nun die wichtigsten Grund- und Bausteine - sine ira et studio - sorgfältig geprüft und einen ganzheitlichen Plan zum Aufbau der geeinten Tiefen</w:t>
        <w:softHyphen/>
        <w:t xml:space="preserve">psychologie in Form einer integrierten «Ich-Analyse» entworfen. Die Idee eines «in/egri'er/en Ichs» - im Sinne eines Pontifex oppositarum-und einer «globa/en Ich- Al/azys?» steht sicher nicht im Widerspruch mit der Auffassung </w:t>
      </w:r>
      <w:r>
        <w:rPr>
          <w:smallCaps/>
          <w:color w:val="000000"/>
          <w:spacing w:val="0"/>
          <w:w w:val="100"/>
          <w:position w:val="0"/>
          <w:shd w:val="clear" w:color="auto" w:fill="auto"/>
          <w:lang w:val="de-DE" w:eastAsia="de-DE" w:bidi="de-DE"/>
        </w:rPr>
        <w:t xml:space="preserve">Sigmund Freuds. </w:t>
      </w:r>
      <w:r>
        <w:rPr>
          <w:color w:val="000000"/>
          <w:spacing w:val="0"/>
          <w:w w:val="100"/>
          <w:position w:val="0"/>
          <w:shd w:val="clear" w:color="auto" w:fill="auto"/>
          <w:lang w:val="de-DE" w:eastAsia="de-DE" w:bidi="de-DE"/>
        </w:rPr>
        <w:t>Dies beweist seine Aussage über das Ich: «Was das Ich zum Unterschied vom Es aber ganz besonders auszeichnet, ist ein Zug zur Synthese seiner Inhalte, zur Zu</w:t>
        <w:softHyphen/>
        <w:t>sammenfassung und Vereinheitlichung seiner seelischen Vorgänge, der dem Es völlig abgeht</w:t>
      </w:r>
      <w:r>
        <w:rPr>
          <w:color w:val="000000"/>
          <w:spacing w:val="0"/>
          <w:w w:val="100"/>
          <w:position w:val="0"/>
          <w:shd w:val="clear" w:color="auto" w:fill="auto"/>
          <w:vertAlign w:val="superscript"/>
          <w:lang w:val="de-DE" w:eastAsia="de-DE" w:bidi="de-DE"/>
        </w:rPr>
        <w:footnoteReference w:id="202"/>
      </w:r>
      <w:r>
        <w:rPr>
          <w:color w:val="000000"/>
          <w:spacing w:val="0"/>
          <w:w w:val="100"/>
          <w:position w:val="0"/>
          <w:shd w:val="clear" w:color="auto" w:fill="auto"/>
          <w:lang w:val="de-DE" w:eastAsia="de-DE" w:bidi="de-DE"/>
        </w:rPr>
        <w:t>.» Der Aufbau einer Ich-Analyse, in der das Ich als Pontifex opposi/orum das Amt der Überbrückung aller Gegensätzlichkeiten übernimmt, ist u. E. die natürliche Fortsetzung und Fortbildung derjenigen Ich-Analyse, die in der Psychoanalyse schon angebahnt wurde.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Wenn auch unsere Bewertungen der einzelnen Richtungen in der Zukunft so manche Umwertungen erleiden werden, so hoffen wir dennoch, daß der von uns entworfene Plan zur Vereinheitlichung der Tiefenpsychologie auf Grund einer integrierten Ich-Analyse, die wir vertreten, sich bewähren wird. Denn nur die Analyse desjenigen Ichs, an dem die Funktion der Transzendenz, der Integration und der Partizipation hängt, hat die Kraft - als Pontifex oppositorum - alle Gegensätzlichkeiten zu überblicken und zu überbrücken, und zwar sowohl im Leben des Einzelnen wie auch in dem der Tiefenpsychologie.</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dieser integrierten Ich-Analyse brauchen wir aber Menschen, die alle Schwierigkeiten einer Integration auf sich zu nehmen geneigt sind. Um diese zur Integration neigenden Menschen zu vereinigen, empfehlen wir:</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Erstens die Gründung einer Dachorganisation, die als Vereinigung aller tiefenpsycho</w:t>
        <w:softHyphen/>
        <w:t>logischen Schulen wirkt.</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Zweitens sollte diese Dachorganisation den</w:t>
      </w:r>
      <w:r>
        <w:rPr>
          <w:color w:val="000000"/>
          <w:spacing w:val="0"/>
          <w:w w:val="100"/>
          <w:position w:val="0"/>
          <w:shd w:val="clear" w:color="auto" w:fill="auto"/>
          <w:lang w:val="de-DE" w:eastAsia="de-DE" w:bidi="de-DE"/>
        </w:rPr>
        <w:t xml:space="preserve"> lPi?g </w:t>
      </w:r>
      <w:r>
        <w:rPr>
          <w:i/>
          <w:iCs/>
          <w:color w:val="000000"/>
          <w:spacing w:val="0"/>
          <w:w w:val="100"/>
          <w:position w:val="0"/>
          <w:shd w:val="clear" w:color="auto" w:fill="auto"/>
          <w:lang w:val="de-DE" w:eastAsia="de-DE" w:bidi="de-DE"/>
        </w:rPr>
        <w:t>gu einer Hochschule oder Akademie der geeinten Tiefenpsychologie vorbereiten.</w:t>
      </w:r>
    </w:p>
    <w:p>
      <w:pPr>
        <w:pStyle w:val="Style22"/>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Drittens sollte die geeinte Tiefenpsychologie nicht durch Verschmelzung, Amalgamie</w:t>
        <w:softHyphen/>
        <w:t>rung, sondern durch Ergänzung, Komplementierung aller Teilrichtungen entstehen.</w:t>
      </w:r>
    </w:p>
    <w:p>
      <w:pPr>
        <w:pStyle w:val="Style1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Psychiater, Psychologe und Analytiker, der die persönliche Kraft selber aufbringen kann, zunächst sich selbst auf Grund einer globalen Ich-Analyse zu integrieren, wird - so hoffen wir - unsere Bestrebung nach Vereinheitlichung der Tiefenpsychologie nicht als eine unmögliche Utopie verwerfen.</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Nur diejenigen Tiefenpsychologen, die zur Selbstintegration unfähig sind, werden auch in der Zukunft ihr Sektiererschicksal weitertragen und sich gegen die Vereinheitlichung der Tiefenpsychologie auflehnen. Auf diese Gruppe von Tiefenpsychologen müssen wir eben verzichten. Dies um so mehr, da ja die ge</w:t>
        <w:softHyphen/>
        <w:t>plante geeinte Tiefenpsychologie nur dann lebensfähig sein kann, wenn sie sich von Anbeginn von allen Schulfanatikern geläutert hat.</w:t>
      </w:r>
    </w:p>
    <w:p>
      <w:pPr>
        <w:pStyle w:val="Style2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ist möglich, ja sogar wahrscheinlich, daß eben dieser Läuterungsprozeß den Aufbau der geeinten Tiefenpsychologie für eine Weile zu verhindern vermag. Trotz alldem müssen wir den einzig möglichen Weg gehen, den der Begründer der Tiefenpsychologie, S. </w:t>
      </w:r>
      <w:r>
        <w:rPr>
          <w:smallCaps/>
          <w:color w:val="000000"/>
          <w:spacing w:val="0"/>
          <w:w w:val="100"/>
          <w:position w:val="0"/>
          <w:shd w:val="clear" w:color="auto" w:fill="auto"/>
          <w:lang w:val="de-DE" w:eastAsia="de-DE" w:bidi="de-DE"/>
        </w:rPr>
        <w:t>Freud</w:t>
      </w:r>
      <w:r>
        <w:rPr>
          <w:smallCaps/>
          <w:color w:val="000000"/>
          <w:spacing w:val="0"/>
          <w:w w:val="100"/>
          <w:position w:val="0"/>
          <w:shd w:val="clear" w:color="auto" w:fill="auto"/>
          <w:vertAlign w:val="superscript"/>
          <w:lang w:val="de-DE" w:eastAsia="de-DE" w:bidi="de-DE"/>
        </w:rPr>
        <w:footnoteReference w:id="203"/>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mit dem prophetischen Satz uns vorgezeichnet hat:</w:t>
      </w:r>
    </w:p>
    <w:p>
      <w:pPr>
        <w:pStyle w:val="Style22"/>
        <w:keepNext w:val="0"/>
        <w:keepLines w:val="0"/>
        <w:widowControl w:val="0"/>
        <w:shd w:val="clear" w:color="auto" w:fill="auto"/>
        <w:bidi w:val="0"/>
        <w:spacing w:line="240" w:lineRule="auto"/>
        <w:ind w:left="0" w:firstLine="0"/>
        <w:jc w:val="left"/>
        <w:sectPr>
          <w:headerReference w:type="default" r:id="rId291"/>
          <w:footerReference w:type="default" r:id="rId292"/>
          <w:headerReference w:type="even" r:id="rId293"/>
          <w:footerReference w:type="even" r:id="rId294"/>
          <w:headerReference w:type="first" r:id="rId295"/>
          <w:footerReference w:type="first" r:id="rId296"/>
          <w:footnotePr>
            <w:pos w:val="pageBottom"/>
            <w:numFmt w:val="upperRoman"/>
            <w:numRestart w:val="continuous"/>
            <w15:footnoteColumns w:val="1"/>
          </w:footnotePr>
          <w:pgSz w:w="12240" w:h="15840"/>
          <w:pgMar w:top="2048" w:left="2098" w:right="2098" w:bottom="2575" w:header="0" w:footer="3" w:gutter="761"/>
          <w:pgNumType w:start="531"/>
          <w:cols w:space="720"/>
          <w:noEndnote/>
          <w:titlePg/>
          <w:rtlGutter/>
          <w:docGrid w:linePitch="360"/>
        </w:sectPr>
      </w:pPr>
      <w:r>
        <w:rPr>
          <w:color w:val="000000"/>
          <w:spacing w:val="0"/>
          <w:w w:val="100"/>
          <w:position w:val="0"/>
          <w:shd w:val="clear" w:color="auto" w:fill="auto"/>
          <w:lang w:val="de-DE" w:eastAsia="de-DE" w:bidi="de-DE"/>
        </w:rPr>
        <w:t xml:space="preserve">«IPo </w:t>
      </w:r>
      <w:r>
        <w:rPr>
          <w:i/>
          <w:iCs/>
          <w:color w:val="000000"/>
          <w:spacing w:val="0"/>
          <w:w w:val="100"/>
          <w:position w:val="0"/>
          <w:shd w:val="clear" w:color="auto" w:fill="auto"/>
          <w:lang w:val="de-DE" w:eastAsia="de-DE" w:bidi="de-DE"/>
        </w:rPr>
        <w:t>Es war, soll Ich werden.»</w:t>
      </w:r>
    </w:p>
    <w:p>
      <w:pPr>
        <w:pStyle w:val="Style2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SACHVERZEICHNIS</w:t>
      </w:r>
    </w:p>
    <w:p>
      <w:pPr>
        <w:pStyle w:val="Style8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BEARBEITET VON DR. RUDOLF WALTISBÜHL, ZÜRICH</w:t>
      </w:r>
    </w:p>
    <w:p>
      <w:pPr>
        <w:pStyle w:val="Style85"/>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(Ps.-A.) </w:t>
      </w:r>
      <w:r>
        <w:rPr>
          <w:b w:val="0"/>
          <w:bCs w:val="0"/>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Psychoanalytische Auffassung</w:t>
      </w:r>
    </w:p>
    <w:p>
      <w:pPr>
        <w:pStyle w:val="Style85"/>
        <w:keepNext w:val="0"/>
        <w:keepLines w:val="0"/>
        <w:widowControl w:val="0"/>
        <w:shd w:val="clear" w:color="auto" w:fill="auto"/>
        <w:bidi w:val="0"/>
        <w:spacing w:line="240" w:lineRule="auto"/>
        <w:ind w:left="0" w:firstLine="0"/>
        <w:jc w:val="left"/>
        <w:sectPr>
          <w:footnotePr>
            <w:pos w:val="pageBottom"/>
            <w:numFmt w:val="upperRoman"/>
            <w:numRestart w:val="continuous"/>
            <w15:footnoteColumns w:val="1"/>
          </w:footnotePr>
          <w:pgSz w:w="12240" w:h="15840"/>
          <w:pgMar w:top="2054" w:left="2104" w:right="2104" w:bottom="2540" w:header="0" w:footer="3" w:gutter="787"/>
          <w:cols w:space="720"/>
          <w:noEndnote/>
          <w:rtlGutter/>
          <w:docGrid w:linePitch="360"/>
        </w:sectPr>
      </w:pPr>
      <w:r>
        <w:rPr>
          <w:color w:val="000000"/>
          <w:spacing w:val="0"/>
          <w:w w:val="100"/>
          <w:position w:val="0"/>
          <w:shd w:val="clear" w:color="auto" w:fill="auto"/>
          <w:lang w:val="de-DE" w:eastAsia="de-DE" w:bidi="de-DE"/>
        </w:rPr>
        <w:t xml:space="preserve">(Sch.-A.) </w:t>
      </w:r>
      <w:r>
        <w:rPr>
          <w:b w:val="0"/>
          <w:bCs w:val="0"/>
          <w:color w:val="000000"/>
          <w:spacing w:val="0"/>
          <w:w w:val="100"/>
          <w:position w:val="0"/>
          <w:sz w:val="18"/>
          <w:szCs w:val="18"/>
          <w:shd w:val="clear" w:color="auto" w:fill="auto"/>
          <w:lang w:val="de-DE" w:eastAsia="de-DE" w:bidi="de-DE"/>
        </w:rPr>
        <w:t xml:space="preserve">= </w:t>
      </w:r>
      <w:r>
        <w:rPr>
          <w:color w:val="000000"/>
          <w:spacing w:val="0"/>
          <w:w w:val="100"/>
          <w:position w:val="0"/>
          <w:shd w:val="clear" w:color="auto" w:fill="auto"/>
          <w:lang w:val="de-DE" w:eastAsia="de-DE" w:bidi="de-DE"/>
        </w:rPr>
        <w:t>Schicksalsanalytische Auffassung</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A</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Abwehr, Abwehrarten, Atbuehrmec'hani'jm//.s</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Affektreaktionen 334, 358</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Auffassung (Ps.-A.) 328 ff.</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(Sch.-A.) 332 ff.</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Diagnostik 333</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Dialektik 78, 102</w:t>
      </w:r>
    </w:p>
    <w:p>
      <w:pPr>
        <w:pStyle w:val="Style12"/>
        <w:keepNext w:val="0"/>
        <w:keepLines w:val="0"/>
        <w:widowControl w:val="0"/>
        <w:shd w:val="clear" w:color="auto" w:fill="auto"/>
        <w:tabs>
          <w:tab w:leader="hyphen" w:pos="201" w:val="left"/>
        </w:tabs>
        <w:bidi w:val="0"/>
        <w:spacing w:line="194" w:lineRule="auto"/>
        <w:ind w:left="0" w:firstLine="0"/>
        <w:jc w:val="left"/>
      </w:pPr>
      <w:r>
        <w:rPr>
          <w:color w:val="000000"/>
          <w:spacing w:val="0"/>
          <w:w w:val="100"/>
          <w:position w:val="0"/>
          <w:shd w:val="clear" w:color="auto" w:fill="auto"/>
          <w:lang w:val="de-DE" w:eastAsia="de-DE" w:bidi="de-DE"/>
        </w:rPr>
        <w:tab/>
        <w:t>äußere 327-368</w:t>
      </w:r>
    </w:p>
    <w:p>
      <w:pPr>
        <w:pStyle w:val="Style12"/>
        <w:keepNext w:val="0"/>
        <w:keepLines w:val="0"/>
        <w:widowControl w:val="0"/>
        <w:shd w:val="clear" w:color="auto" w:fill="auto"/>
        <w:tabs>
          <w:tab w:leader="hyphen" w:pos="201" w:val="left"/>
        </w:tabs>
        <w:bidi w:val="0"/>
        <w:spacing w:line="194" w:lineRule="auto"/>
        <w:ind w:left="0" w:firstLine="0"/>
        <w:jc w:val="left"/>
      </w:pPr>
      <w:r>
        <w:rPr>
          <w:color w:val="000000"/>
          <w:spacing w:val="0"/>
          <w:w w:val="100"/>
          <w:position w:val="0"/>
          <w:shd w:val="clear" w:color="auto" w:fill="auto"/>
          <w:lang w:val="de-DE" w:eastAsia="de-DE" w:bidi="de-DE"/>
        </w:rPr>
        <w:tab/>
        <w:t>familiäre 102</w:t>
      </w:r>
    </w:p>
    <w:p>
      <w:pPr>
        <w:pStyle w:val="Style12"/>
        <w:keepNext w:val="0"/>
        <w:keepLines w:val="0"/>
        <w:widowControl w:val="0"/>
        <w:shd w:val="clear" w:color="auto" w:fill="auto"/>
        <w:tabs>
          <w:tab w:leader="hyphen" w:pos="201" w:val="left"/>
        </w:tabs>
        <w:bidi w:val="0"/>
        <w:spacing w:line="194" w:lineRule="auto"/>
        <w:ind w:left="0" w:firstLine="0"/>
        <w:jc w:val="left"/>
      </w:pPr>
      <w:r>
        <w:rPr>
          <w:color w:val="000000"/>
          <w:spacing w:val="0"/>
          <w:w w:val="100"/>
          <w:position w:val="0"/>
          <w:shd w:val="clear" w:color="auto" w:fill="auto"/>
          <w:lang w:val="de-DE" w:eastAsia="de-DE" w:bidi="de-DE"/>
        </w:rPr>
        <w:tab/>
        <w:t>innere 265-326</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xml:space="preserve">desintegrierende </w:t>
      </w:r>
      <w:r>
        <w:rPr>
          <w:b/>
          <w:bCs/>
          <w:color w:val="000000"/>
          <w:spacing w:val="0"/>
          <w:w w:val="100"/>
          <w:position w:val="0"/>
          <w:sz w:val="17"/>
          <w:szCs w:val="17"/>
          <w:shd w:val="clear" w:color="auto" w:fill="auto"/>
          <w:lang w:val="de-DE" w:eastAsia="de-DE" w:bidi="de-DE"/>
        </w:rPr>
        <w:t xml:space="preserve">354, </w:t>
      </w:r>
      <w:r>
        <w:rPr>
          <w:color w:val="000000"/>
          <w:spacing w:val="0"/>
          <w:w w:val="100"/>
          <w:position w:val="0"/>
          <w:shd w:val="clear" w:color="auto" w:fill="auto"/>
          <w:lang w:val="de-DE" w:eastAsia="de-DE" w:bidi="de-DE"/>
        </w:rPr>
        <w:t>355 f. (Tab. 14)</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Ich-Reaktionen 334—356</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xml:space="preserve">inflative </w:t>
      </w:r>
      <w:r>
        <w:rPr>
          <w:b/>
          <w:bCs/>
          <w:color w:val="000000"/>
          <w:spacing w:val="0"/>
          <w:w w:val="100"/>
          <w:position w:val="0"/>
          <w:sz w:val="17"/>
          <w:szCs w:val="17"/>
          <w:shd w:val="clear" w:color="auto" w:fill="auto"/>
          <w:lang w:val="de-DE" w:eastAsia="de-DE" w:bidi="de-DE"/>
        </w:rPr>
        <w:t xml:space="preserve">341 </w:t>
      </w:r>
      <w:r>
        <w:rPr>
          <w:color w:val="000000"/>
          <w:spacing w:val="0"/>
          <w:w w:val="100"/>
          <w:position w:val="0"/>
          <w:shd w:val="clear" w:color="auto" w:fill="auto"/>
          <w:lang w:val="de-DE" w:eastAsia="de-DE" w:bidi="de-DE"/>
        </w:rPr>
        <w:t>ff. (Tab. 11)</w:t>
      </w:r>
    </w:p>
    <w:p>
      <w:pPr>
        <w:pStyle w:val="Style12"/>
        <w:keepNext w:val="0"/>
        <w:keepLines w:val="0"/>
        <w:widowControl w:val="0"/>
        <w:shd w:val="clear" w:color="auto" w:fill="auto"/>
        <w:tabs>
          <w:tab w:leader="hyphen" w:pos="201" w:val="left"/>
        </w:tabs>
        <w:bidi w:val="0"/>
        <w:spacing w:line="194" w:lineRule="auto"/>
        <w:ind w:left="0" w:firstLine="0"/>
        <w:jc w:val="left"/>
      </w:pPr>
      <w:r>
        <w:rPr>
          <w:color w:val="000000"/>
          <w:spacing w:val="0"/>
          <w:w w:val="100"/>
          <w:position w:val="0"/>
          <w:shd w:val="clear" w:color="auto" w:fill="auto"/>
          <w:lang w:val="de-DE" w:eastAsia="de-DE" w:bidi="de-DE"/>
        </w:rPr>
        <w:tab/>
        <w:t xml:space="preserve">mit Introjektion 342ff. </w:t>
      </w:r>
      <w:r>
        <w:rPr>
          <w:color w:val="000000"/>
          <w:spacing w:val="0"/>
          <w:w w:val="100"/>
          <w:position w:val="0"/>
          <w:shd w:val="clear" w:color="auto" w:fill="auto"/>
          <w:lang w:val="en-US" w:eastAsia="en-US" w:bidi="en-US"/>
        </w:rPr>
        <w:t>(Tab.11)</w:t>
      </w:r>
    </w:p>
    <w:p>
      <w:pPr>
        <w:pStyle w:val="Style12"/>
        <w:keepNext w:val="0"/>
        <w:keepLines w:val="0"/>
        <w:widowControl w:val="0"/>
        <w:shd w:val="clear" w:color="auto" w:fill="auto"/>
        <w:tabs>
          <w:tab w:leader="hyphen" w:pos="201" w:val="left"/>
        </w:tabs>
        <w:bidi w:val="0"/>
        <w:spacing w:line="194" w:lineRule="auto"/>
        <w:ind w:left="0" w:firstLine="0"/>
        <w:jc w:val="left"/>
      </w:pPr>
      <w:r>
        <w:rPr>
          <w:color w:val="000000"/>
          <w:spacing w:val="0"/>
          <w:w w:val="100"/>
          <w:position w:val="0"/>
          <w:shd w:val="clear" w:color="auto" w:fill="auto"/>
          <w:lang w:val="de-DE" w:eastAsia="de-DE" w:bidi="de-DE"/>
        </w:rPr>
        <w:tab/>
        <w:t xml:space="preserve">mit Negation 343ff. </w:t>
      </w:r>
      <w:r>
        <w:rPr>
          <w:color w:val="000000"/>
          <w:spacing w:val="0"/>
          <w:w w:val="100"/>
          <w:position w:val="0"/>
          <w:shd w:val="clear" w:color="auto" w:fill="auto"/>
          <w:lang w:val="en-US" w:eastAsia="en-US" w:bidi="en-US"/>
        </w:rPr>
        <w:t>(Tab.11)</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xml:space="preserve">' - mit Zwang 343 ff. </w:t>
      </w:r>
      <w:r>
        <w:rPr>
          <w:color w:val="000000"/>
          <w:spacing w:val="0"/>
          <w:w w:val="100"/>
          <w:position w:val="0"/>
          <w:shd w:val="clear" w:color="auto" w:fill="auto"/>
          <w:lang w:val="en-US" w:eastAsia="en-US" w:bidi="en-US"/>
        </w:rPr>
        <w:t>(Tab.11)</w:t>
      </w:r>
    </w:p>
    <w:p>
      <w:pPr>
        <w:pStyle w:val="Style12"/>
        <w:keepNext w:val="0"/>
        <w:keepLines w:val="0"/>
        <w:widowControl w:val="0"/>
        <w:shd w:val="clear" w:color="auto" w:fill="auto"/>
        <w:tabs>
          <w:tab w:leader="hyphen" w:pos="201" w:val="left"/>
        </w:tabs>
        <w:bidi w:val="0"/>
        <w:spacing w:line="194" w:lineRule="auto"/>
        <w:ind w:left="0" w:firstLine="0"/>
        <w:jc w:val="left"/>
      </w:pPr>
      <w:r>
        <w:rPr>
          <w:color w:val="000000"/>
          <w:spacing w:val="0"/>
          <w:w w:val="100"/>
          <w:position w:val="0"/>
          <w:shd w:val="clear" w:color="auto" w:fill="auto"/>
          <w:lang w:val="de-DE" w:eastAsia="de-DE" w:bidi="de-DE"/>
        </w:rPr>
        <w:tab/>
        <w:t>totale 342 ff. (Tab. 11)</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xml:space="preserve">integrierende </w:t>
      </w:r>
      <w:r>
        <w:rPr>
          <w:b/>
          <w:bCs/>
          <w:color w:val="000000"/>
          <w:spacing w:val="0"/>
          <w:w w:val="100"/>
          <w:position w:val="0"/>
          <w:sz w:val="17"/>
          <w:szCs w:val="17"/>
          <w:shd w:val="clear" w:color="auto" w:fill="auto"/>
          <w:lang w:val="de-DE" w:eastAsia="de-DE" w:bidi="de-DE"/>
        </w:rPr>
        <w:t xml:space="preserve">354, </w:t>
      </w:r>
      <w:r>
        <w:rPr>
          <w:color w:val="000000"/>
          <w:spacing w:val="0"/>
          <w:w w:val="100"/>
          <w:position w:val="0"/>
          <w:shd w:val="clear" w:color="auto" w:fill="auto"/>
          <w:lang w:val="de-DE" w:eastAsia="de-DE" w:bidi="de-DE"/>
        </w:rPr>
        <w:t>355f. (Tab. 14)</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introjektive </w:t>
      </w:r>
      <w:r>
        <w:rPr>
          <w:b/>
          <w:bCs/>
          <w:color w:val="000000"/>
          <w:spacing w:val="0"/>
          <w:w w:val="100"/>
          <w:position w:val="0"/>
          <w:sz w:val="17"/>
          <w:szCs w:val="17"/>
          <w:shd w:val="clear" w:color="auto" w:fill="auto"/>
          <w:lang w:val="de-DE" w:eastAsia="de-DE" w:bidi="de-DE"/>
        </w:rPr>
        <w:t>346 ff.</w:t>
      </w:r>
    </w:p>
    <w:p>
      <w:pPr>
        <w:pStyle w:val="Style12"/>
        <w:keepNext w:val="0"/>
        <w:keepLines w:val="0"/>
        <w:widowControl w:val="0"/>
        <w:shd w:val="clear" w:color="auto" w:fill="auto"/>
        <w:tabs>
          <w:tab w:leader="hyphen" w:pos="201" w:val="left"/>
        </w:tabs>
        <w:bidi w:val="0"/>
        <w:spacing w:line="194" w:lineRule="auto"/>
        <w:ind w:left="360" w:hanging="360"/>
        <w:jc w:val="left"/>
      </w:pPr>
      <w:r>
        <w:rPr>
          <w:color w:val="000000"/>
          <w:spacing w:val="0"/>
          <w:w w:val="100"/>
          <w:position w:val="0"/>
          <w:shd w:val="clear" w:color="auto" w:fill="auto"/>
          <w:lang w:val="de-DE" w:eastAsia="de-DE" w:bidi="de-DE"/>
        </w:rPr>
        <w:tab/>
        <w:t>mit Inflation und Projektion (inflapro- jektive Introjektion) 348 (Tab.12)</w:t>
      </w:r>
    </w:p>
    <w:p>
      <w:pPr>
        <w:pStyle w:val="Style12"/>
        <w:keepNext w:val="0"/>
        <w:keepLines w:val="0"/>
        <w:widowControl w:val="0"/>
        <w:shd w:val="clear" w:color="auto" w:fill="auto"/>
        <w:tabs>
          <w:tab w:leader="hyphen" w:pos="201" w:val="left"/>
        </w:tabs>
        <w:bidi w:val="0"/>
        <w:spacing w:line="194" w:lineRule="auto"/>
        <w:ind w:left="0" w:firstLine="0"/>
        <w:jc w:val="left"/>
      </w:pPr>
      <w:r>
        <w:rPr>
          <w:color w:val="000000"/>
          <w:spacing w:val="0"/>
          <w:w w:val="100"/>
          <w:position w:val="0"/>
          <w:shd w:val="clear" w:color="auto" w:fill="auto"/>
          <w:lang w:val="de-DE" w:eastAsia="de-DE" w:bidi="de-DE"/>
        </w:rPr>
        <w:tab/>
        <w:t>mit Zwang 348 (Tab.12)</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totale 348 (Tab.12)</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Isolierung 330</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komplementäre 279f. (Tab. 9)</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Kontaktreaktionen 334, 359f.</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Lehre (Ps.-A.) 327</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(Sch.-A.) 332</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xml:space="preserve">negierende </w:t>
      </w:r>
      <w:r>
        <w:rPr>
          <w:b/>
          <w:bCs/>
          <w:color w:val="000000"/>
          <w:spacing w:val="0"/>
          <w:w w:val="100"/>
          <w:position w:val="0"/>
          <w:sz w:val="17"/>
          <w:szCs w:val="17"/>
          <w:shd w:val="clear" w:color="auto" w:fill="auto"/>
          <w:lang w:val="de-DE" w:eastAsia="de-DE" w:bidi="de-DE"/>
        </w:rPr>
        <w:t xml:space="preserve">347 </w:t>
      </w:r>
      <w:r>
        <w:rPr>
          <w:color w:val="000000"/>
          <w:spacing w:val="0"/>
          <w:w w:val="100"/>
          <w:position w:val="0"/>
          <w:shd w:val="clear" w:color="auto" w:fill="auto"/>
          <w:lang w:val="de-DE" w:eastAsia="de-DE" w:bidi="de-DE"/>
        </w:rPr>
        <w:t>ff. (Tab. 13)</w:t>
      </w:r>
    </w:p>
    <w:p>
      <w:pPr>
        <w:pStyle w:val="Style12"/>
        <w:keepNext w:val="0"/>
        <w:keepLines w:val="0"/>
        <w:widowControl w:val="0"/>
        <w:shd w:val="clear" w:color="auto" w:fill="auto"/>
        <w:tabs>
          <w:tab w:leader="hyphen" w:pos="201" w:val="left"/>
        </w:tabs>
        <w:bidi w:val="0"/>
        <w:spacing w:line="194" w:lineRule="auto"/>
        <w:ind w:left="0" w:firstLine="0"/>
        <w:jc w:val="left"/>
      </w:pPr>
      <w:r>
        <w:rPr>
          <w:color w:val="000000"/>
          <w:spacing w:val="0"/>
          <w:w w:val="100"/>
          <w:position w:val="0"/>
          <w:shd w:val="clear" w:color="auto" w:fill="auto"/>
          <w:lang w:val="de-DE" w:eastAsia="de-DE" w:bidi="de-DE"/>
        </w:rPr>
        <w:tab/>
        <w:t>und Anpassung 350f. (Tab.13)</w:t>
      </w:r>
    </w:p>
    <w:p>
      <w:pPr>
        <w:pStyle w:val="Style12"/>
        <w:keepNext w:val="0"/>
        <w:keepLines w:val="0"/>
        <w:widowControl w:val="0"/>
        <w:shd w:val="clear" w:color="auto" w:fill="auto"/>
        <w:tabs>
          <w:tab w:leader="hyphen" w:pos="201" w:val="left"/>
        </w:tabs>
        <w:bidi w:val="0"/>
        <w:spacing w:line="194" w:lineRule="auto"/>
        <w:ind w:left="0" w:firstLine="0"/>
        <w:jc w:val="left"/>
      </w:pPr>
      <w:r>
        <w:rPr>
          <w:color w:val="000000"/>
          <w:spacing w:val="0"/>
          <w:w w:val="100"/>
          <w:position w:val="0"/>
          <w:shd w:val="clear" w:color="auto" w:fill="auto"/>
          <w:lang w:val="de-DE" w:eastAsia="de-DE" w:bidi="de-DE"/>
        </w:rPr>
        <w:tab/>
        <w:t>projektive 350 f. (Tab.13)</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totale 350 f. (Tab.13)</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operotropismus 215, 282</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ort 334</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projektive 335 ff. (Tab. 10)</w:t>
      </w:r>
    </w:p>
    <w:p>
      <w:pPr>
        <w:pStyle w:val="Style12"/>
        <w:keepNext w:val="0"/>
        <w:keepLines w:val="0"/>
        <w:widowControl w:val="0"/>
        <w:shd w:val="clear" w:color="auto" w:fill="auto"/>
        <w:tabs>
          <w:tab w:leader="hyphen" w:pos="201" w:val="left"/>
        </w:tabs>
        <w:bidi w:val="0"/>
        <w:spacing w:line="194" w:lineRule="auto"/>
        <w:ind w:left="0" w:firstLine="0"/>
        <w:jc w:val="left"/>
      </w:pPr>
      <w:r>
        <w:rPr>
          <w:color w:val="000000"/>
          <w:spacing w:val="0"/>
          <w:w w:val="100"/>
          <w:position w:val="0"/>
          <w:shd w:val="clear" w:color="auto" w:fill="auto"/>
          <w:lang w:val="de-DE" w:eastAsia="de-DE" w:bidi="de-DE"/>
        </w:rPr>
        <w:tab/>
        <w:t>mit Entfremdung 337 f. (Tab. 10)</w:t>
      </w:r>
    </w:p>
    <w:p>
      <w:pPr>
        <w:pStyle w:val="Style12"/>
        <w:keepNext w:val="0"/>
        <w:keepLines w:val="0"/>
        <w:widowControl w:val="0"/>
        <w:shd w:val="clear" w:color="auto" w:fill="auto"/>
        <w:tabs>
          <w:tab w:leader="hyphen" w:pos="201" w:val="left"/>
        </w:tabs>
        <w:bidi w:val="0"/>
        <w:spacing w:line="194" w:lineRule="auto"/>
        <w:ind w:left="0" w:firstLine="0"/>
        <w:jc w:val="left"/>
      </w:pPr>
      <w:r>
        <w:rPr>
          <w:color w:val="000000"/>
          <w:spacing w:val="0"/>
          <w:w w:val="100"/>
          <w:position w:val="0"/>
          <w:shd w:val="clear" w:color="auto" w:fill="auto"/>
          <w:lang w:val="de-DE" w:eastAsia="de-DE" w:bidi="de-DE"/>
        </w:rPr>
        <w:tab/>
        <w:t>mit Flucht 337f. (Tab.10)</w:t>
      </w:r>
    </w:p>
    <w:p>
      <w:pPr>
        <w:pStyle w:val="Style12"/>
        <w:keepNext w:val="0"/>
        <w:keepLines w:val="0"/>
        <w:widowControl w:val="0"/>
        <w:shd w:val="clear" w:color="auto" w:fill="auto"/>
        <w:tabs>
          <w:tab w:leader="hyphen" w:pos="201" w:val="left"/>
        </w:tabs>
        <w:bidi w:val="0"/>
        <w:spacing w:line="194" w:lineRule="auto"/>
        <w:ind w:left="0" w:firstLine="0"/>
        <w:jc w:val="left"/>
      </w:pPr>
      <w:r>
        <w:rPr>
          <w:color w:val="000000"/>
          <w:spacing w:val="0"/>
          <w:w w:val="100"/>
          <w:position w:val="0"/>
          <w:shd w:val="clear" w:color="auto" w:fill="auto"/>
          <w:lang w:val="de-DE" w:eastAsia="de-DE" w:bidi="de-DE"/>
        </w:rPr>
        <w:tab/>
        <w:t>mit Inflation 337f. (Tab. 10)</w:t>
      </w:r>
    </w:p>
    <w:p>
      <w:pPr>
        <w:pStyle w:val="Style12"/>
        <w:keepNext w:val="0"/>
        <w:keepLines w:val="0"/>
        <w:widowControl w:val="0"/>
        <w:shd w:val="clear" w:color="auto" w:fill="auto"/>
        <w:tabs>
          <w:tab w:leader="hyphen" w:pos="201" w:val="left"/>
        </w:tabs>
        <w:bidi w:val="0"/>
        <w:spacing w:line="194" w:lineRule="auto"/>
        <w:ind w:left="0" w:firstLine="0"/>
        <w:jc w:val="left"/>
      </w:pPr>
      <w:r>
        <w:rPr>
          <w:color w:val="000000"/>
          <w:spacing w:val="0"/>
          <w:w w:val="100"/>
          <w:position w:val="0"/>
          <w:shd w:val="clear" w:color="auto" w:fill="auto"/>
          <w:lang w:val="de-DE" w:eastAsia="de-DE" w:bidi="de-DE"/>
        </w:rPr>
        <w:tab/>
        <w:t>mit Introjektion 337f. (Tab.10)</w:t>
      </w:r>
    </w:p>
    <w:p>
      <w:pPr>
        <w:pStyle w:val="Style12"/>
        <w:keepNext w:val="0"/>
        <w:keepLines w:val="0"/>
        <w:widowControl w:val="0"/>
        <w:shd w:val="clear" w:color="auto" w:fill="auto"/>
        <w:tabs>
          <w:tab w:leader="hyphen" w:pos="201" w:val="left"/>
        </w:tabs>
        <w:bidi w:val="0"/>
        <w:spacing w:line="194" w:lineRule="auto"/>
        <w:ind w:left="0" w:firstLine="0"/>
        <w:jc w:val="left"/>
      </w:pPr>
      <w:r>
        <w:rPr>
          <w:color w:val="000000"/>
          <w:spacing w:val="0"/>
          <w:w w:val="100"/>
          <w:position w:val="0"/>
          <w:shd w:val="clear" w:color="auto" w:fill="auto"/>
          <w:lang w:val="de-DE" w:eastAsia="de-DE" w:bidi="de-DE"/>
        </w:rPr>
        <w:tab/>
        <w:t>mit Zwang 337 f. (Tab.10)</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totale 337 f. (Tab.10)</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und Sexualreaktionen 334, </w:t>
      </w:r>
      <w:r>
        <w:rPr>
          <w:b/>
          <w:bCs/>
          <w:color w:val="000000"/>
          <w:spacing w:val="0"/>
          <w:w w:val="100"/>
          <w:position w:val="0"/>
          <w:sz w:val="17"/>
          <w:szCs w:val="17"/>
          <w:shd w:val="clear" w:color="auto" w:fill="auto"/>
          <w:lang w:val="de-DE" w:eastAsia="de-DE" w:bidi="de-DE"/>
        </w:rPr>
        <w:t>357</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Synthese 78</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Triebteilung 77</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A-Dualismus 410</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AW-hor-Zn/ro/ek/zo« </w:t>
      </w:r>
      <w:r>
        <w:rPr>
          <w:b/>
          <w:bCs/>
          <w:color w:val="000000"/>
          <w:spacing w:val="0"/>
          <w:w w:val="100"/>
          <w:position w:val="0"/>
          <w:sz w:val="17"/>
          <w:szCs w:val="17"/>
          <w:shd w:val="clear" w:color="auto" w:fill="auto"/>
          <w:lang w:val="de-DE" w:eastAsia="de-DE" w:bidi="de-DE"/>
        </w:rPr>
        <w:t xml:space="preserve">199 </w:t>
      </w:r>
      <w:r>
        <w:rPr>
          <w:color w:val="000000"/>
          <w:spacing w:val="0"/>
          <w:w w:val="100"/>
          <w:position w:val="0"/>
          <w:shd w:val="clear" w:color="auto" w:fill="auto"/>
          <w:lang w:val="de-DE" w:eastAsia="de-DE" w:bidi="de-DE"/>
        </w:rPr>
        <w:t>ff. (Fall 5-7)</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Aqz«va/eny_przny7p 104</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Affekt 48</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xml:space="preserve">reaktionen und Abwehr 334, </w:t>
      </w:r>
      <w:r>
        <w:rPr>
          <w:b/>
          <w:bCs/>
          <w:color w:val="000000"/>
          <w:spacing w:val="0"/>
          <w:w w:val="100"/>
          <w:position w:val="0"/>
          <w:sz w:val="17"/>
          <w:szCs w:val="17"/>
          <w:shd w:val="clear" w:color="auto" w:fill="auto"/>
          <w:lang w:val="de-DE" w:eastAsia="de-DE" w:bidi="de-DE"/>
        </w:rPr>
        <w:t xml:space="preserve">358 </w:t>
      </w:r>
      <w:r>
        <w:rPr>
          <w:color w:val="000000"/>
          <w:spacing w:val="0"/>
          <w:w w:val="100"/>
          <w:position w:val="0"/>
          <w:shd w:val="clear" w:color="auto" w:fill="auto"/>
          <w:lang w:val="de-DE" w:eastAsia="de-DE" w:bidi="de-DE"/>
        </w:rPr>
        <w:t>Agoraphobie 526 f. (Fall 62)</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Ahnen, -fgzzren 107, 169, </w:t>
      </w:r>
      <w:r>
        <w:rPr>
          <w:b/>
          <w:bCs/>
          <w:color w:val="000000"/>
          <w:spacing w:val="0"/>
          <w:w w:val="100"/>
          <w:position w:val="0"/>
          <w:sz w:val="17"/>
          <w:szCs w:val="17"/>
          <w:shd w:val="clear" w:color="auto" w:fill="auto"/>
          <w:lang w:val="de-DE" w:eastAsia="de-DE" w:bidi="de-DE"/>
        </w:rPr>
        <w:t xml:space="preserve">172 </w:t>
      </w:r>
      <w:r>
        <w:rPr>
          <w:color w:val="000000"/>
          <w:spacing w:val="0"/>
          <w:w w:val="100"/>
          <w:position w:val="0"/>
          <w:shd w:val="clear" w:color="auto" w:fill="auto"/>
          <w:lang w:val="de-DE" w:eastAsia="de-DE" w:bidi="de-DE"/>
        </w:rPr>
        <w:t>ff. 520</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Ak^eptatii^nsneurose</w:t>
      </w:r>
      <w:r>
        <w:rPr>
          <w:color w:val="000000"/>
          <w:spacing w:val="0"/>
          <w:w w:val="100"/>
          <w:position w:val="0"/>
          <w:shd w:val="clear" w:color="auto" w:fill="auto"/>
          <w:lang w:val="de-DE" w:eastAsia="de-DE" w:bidi="de-DE"/>
        </w:rPr>
        <w:t xml:space="preserve"> 207, 366</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Ahe/zat/on (siehe Entfremdung)</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Az'/e/te, multiple 362 f.</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A//mzacht (siehe Mach/)</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Az^de/trakt/ozr 351, 444 (Abb. 18) A/oodzasto/e 179</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Aloo-Tbanatomanie</w:t>
      </w:r>
      <w:r>
        <w:rPr>
          <w:color w:val="000000"/>
          <w:spacing w:val="0"/>
          <w:w w:val="100"/>
          <w:position w:val="0"/>
          <w:shd w:val="clear" w:color="auto" w:fill="auto"/>
          <w:lang w:val="de-DE" w:eastAsia="de-DE" w:bidi="de-DE"/>
        </w:rPr>
        <w:t xml:space="preserve"> 444 (Abb.18)</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Ambitsndsn%</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als Abwehrart </w:t>
      </w:r>
      <w:r>
        <w:rPr>
          <w:b/>
          <w:bCs/>
          <w:color w:val="000000"/>
          <w:spacing w:val="0"/>
          <w:w w:val="100"/>
          <w:position w:val="0"/>
          <w:sz w:val="17"/>
          <w:szCs w:val="17"/>
          <w:shd w:val="clear" w:color="auto" w:fill="auto"/>
          <w:lang w:val="de-DE" w:eastAsia="de-DE" w:bidi="de-DE"/>
        </w:rPr>
        <w:t>341</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xml:space="preserve">Begriff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181</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Besessenheit 180, 221, 341 ff.</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xml:space="preserve">als Verdoppelungstendenz 221, 341 </w:t>
      </w:r>
      <w:r>
        <w:rPr>
          <w:i/>
          <w:iCs/>
          <w:color w:val="000000"/>
          <w:spacing w:val="0"/>
          <w:w w:val="100"/>
          <w:position w:val="0"/>
          <w:shd w:val="clear" w:color="auto" w:fill="auto"/>
          <w:lang w:val="de-DE" w:eastAsia="de-DE" w:bidi="de-DE"/>
        </w:rPr>
        <w:t xml:space="preserve">Amplffikation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103, 500</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Ana/ität (Analsadismus, -masochismus) 340</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Anankooogie,</w:t>
      </w:r>
      <w:r>
        <w:rPr>
          <w:color w:val="000000"/>
          <w:spacing w:val="0"/>
          <w:w w:val="100"/>
          <w:position w:val="0"/>
          <w:shd w:val="clear" w:color="auto" w:fill="auto"/>
          <w:lang w:val="de-DE" w:eastAsia="de-DE" w:bidi="de-DE"/>
        </w:rPr>
        <w:t xml:space="preserve"> die Schicksalslehre 20, 369 Angst</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Affekt 48</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Epilepsie 85</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Inflation 345</w:t>
      </w:r>
    </w:p>
    <w:p>
      <w:pPr>
        <w:pStyle w:val="Style12"/>
        <w:keepNext w:val="0"/>
        <w:keepLines w:val="0"/>
        <w:widowControl w:val="0"/>
        <w:numPr>
          <w:ilvl w:val="0"/>
          <w:numId w:val="589"/>
        </w:numPr>
        <w:shd w:val="clear" w:color="auto" w:fill="auto"/>
        <w:tabs>
          <w:tab w:pos="291" w:val="left"/>
          <w:tab w:pos="1733" w:val="left"/>
        </w:tabs>
        <w:bidi w:val="0"/>
        <w:spacing w:line="194" w:lineRule="auto"/>
        <w:ind w:left="0" w:firstLine="0"/>
        <w:jc w:val="left"/>
      </w:pPr>
      <w:r>
        <w:rPr>
          <w:color w:val="000000"/>
          <w:spacing w:val="0"/>
          <w:w w:val="100"/>
          <w:position w:val="0"/>
          <w:shd w:val="clear" w:color="auto" w:fill="auto"/>
          <w:lang w:val="de-DE" w:eastAsia="de-DE" w:bidi="de-DE"/>
        </w:rPr>
        <w:t>neurose 347, 355</w:t>
        <w:tab/>
        <w:t>.</w:t>
      </w:r>
    </w:p>
    <w:p>
      <w:pPr>
        <w:pStyle w:val="Style12"/>
        <w:keepNext w:val="0"/>
        <w:keepLines w:val="0"/>
        <w:widowControl w:val="0"/>
        <w:shd w:val="clear" w:color="auto" w:fill="auto"/>
        <w:bidi w:val="0"/>
        <w:spacing w:line="194" w:lineRule="auto"/>
        <w:ind w:left="360" w:hanging="360"/>
        <w:jc w:val="left"/>
      </w:pPr>
      <w:r>
        <w:rPr>
          <w:color w:val="000000"/>
          <w:spacing w:val="0"/>
          <w:w w:val="100"/>
          <w:position w:val="0"/>
          <w:shd w:val="clear" w:color="auto" w:fill="auto"/>
          <w:lang w:val="de-DE" w:eastAsia="de-DE" w:bidi="de-DE"/>
        </w:rPr>
        <w:t xml:space="preserve">An/mus, Aniwa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147, 471</w:t>
      </w:r>
    </w:p>
    <w:p>
      <w:pPr>
        <w:pStyle w:val="Style12"/>
        <w:keepNext w:val="0"/>
        <w:keepLines w:val="0"/>
        <w:widowControl w:val="0"/>
        <w:shd w:val="clear" w:color="auto" w:fill="auto"/>
        <w:bidi w:val="0"/>
        <w:spacing w:line="194" w:lineRule="auto"/>
        <w:ind w:left="360" w:hanging="360"/>
        <w:jc w:val="left"/>
      </w:pPr>
      <w:r>
        <w:rPr>
          <w:i/>
          <w:iCs/>
          <w:color w:val="000000"/>
          <w:spacing w:val="0"/>
          <w:w w:val="100"/>
          <w:position w:val="0"/>
          <w:shd w:val="clear" w:color="auto" w:fill="auto"/>
          <w:lang w:val="de-DE" w:eastAsia="de-DE" w:bidi="de-DE"/>
        </w:rPr>
        <w:t>Anpassung</w:t>
      </w:r>
      <w:r>
        <w:rPr>
          <w:color w:val="000000"/>
          <w:spacing w:val="0"/>
          <w:w w:val="100"/>
          <w:position w:val="0"/>
          <w:shd w:val="clear" w:color="auto" w:fill="auto"/>
          <w:lang w:val="de-DE" w:eastAsia="de-DE" w:bidi="de-DE"/>
        </w:rPr>
        <w:t xml:space="preserve"> (Anpassungsfähigkeit) 144, </w:t>
      </w:r>
      <w:r>
        <w:rPr>
          <w:b/>
          <w:bCs/>
          <w:color w:val="000000"/>
          <w:spacing w:val="0"/>
          <w:w w:val="100"/>
          <w:position w:val="0"/>
          <w:sz w:val="17"/>
          <w:szCs w:val="17"/>
          <w:shd w:val="clear" w:color="auto" w:fill="auto"/>
          <w:lang w:val="de-DE" w:eastAsia="de-DE" w:bidi="de-DE"/>
        </w:rPr>
        <w:t xml:space="preserve">264, </w:t>
      </w:r>
      <w:r>
        <w:rPr>
          <w:color w:val="000000"/>
          <w:spacing w:val="0"/>
          <w:w w:val="100"/>
          <w:position w:val="0"/>
          <w:shd w:val="clear" w:color="auto" w:fill="auto"/>
          <w:lang w:val="de-DE" w:eastAsia="de-DE" w:bidi="de-DE"/>
        </w:rPr>
        <w:t>274</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als Abwehrart 347f., 350 (Tab.13)</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als komplementäres Ich-Schicksal 311 f. Arbei't.rpwang</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als Abwehrart 343 (Tab. 11)</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als komplementäres Ich-Schicksal 287 </w:t>
      </w:r>
      <w:r>
        <w:rPr>
          <w:i/>
          <w:iCs/>
          <w:color w:val="000000"/>
          <w:spacing w:val="0"/>
          <w:w w:val="100"/>
          <w:position w:val="0"/>
          <w:shd w:val="clear" w:color="auto" w:fill="auto"/>
          <w:lang w:val="de-DE" w:eastAsia="de-DE" w:bidi="de-DE"/>
        </w:rPr>
        <w:t>Acchetypus</w:t>
      </w:r>
      <w:r>
        <w:rPr>
          <w:b/>
          <w:bCs/>
          <w:color w:val="000000"/>
          <w:spacing w:val="0"/>
          <w:w w:val="100"/>
          <w:position w:val="0"/>
          <w:sz w:val="17"/>
          <w:szCs w:val="17"/>
          <w:shd w:val="clear" w:color="auto" w:fill="auto"/>
          <w:lang w:val="de-DE" w:eastAsia="de-DE" w:bidi="de-DE"/>
        </w:rPr>
        <w:t xml:space="preserve"> 56 ff., </w:t>
      </w:r>
      <w:r>
        <w:rPr>
          <w:color w:val="000000"/>
          <w:spacing w:val="0"/>
          <w:w w:val="100"/>
          <w:position w:val="0"/>
          <w:shd w:val="clear" w:color="auto" w:fill="auto"/>
          <w:lang w:val="de-DE" w:eastAsia="de-DE" w:bidi="de-DE"/>
        </w:rPr>
        <w:t xml:space="preserve">65, 103, 147, 373, 469, 503 </w:t>
      </w:r>
      <w:r>
        <w:rPr>
          <w:i/>
          <w:iCs/>
          <w:color w:val="000000"/>
          <w:spacing w:val="0"/>
          <w:w w:val="100"/>
          <w:position w:val="0"/>
          <w:shd w:val="clear" w:color="auto" w:fill="auto"/>
          <w:lang w:val="de-DE" w:eastAsia="de-DE" w:bidi="de-DE"/>
        </w:rPr>
        <w:t>Atheismus</w:t>
      </w:r>
      <w:r>
        <w:rPr>
          <w:color w:val="000000"/>
          <w:spacing w:val="0"/>
          <w:w w:val="100"/>
          <w:position w:val="0"/>
          <w:shd w:val="clear" w:color="auto" w:fill="auto"/>
          <w:lang w:val="de-DE" w:eastAsia="de-DE" w:bidi="de-DE"/>
        </w:rPr>
        <w:t xml:space="preserve"> 526</w:t>
      </w:r>
    </w:p>
    <w:p>
      <w:pPr>
        <w:pStyle w:val="Style12"/>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A/zgenb/zck-AztroJe/k/iozz </w:t>
      </w:r>
      <w:r>
        <w:rPr>
          <w:b/>
          <w:bCs/>
          <w:color w:val="000000"/>
          <w:spacing w:val="0"/>
          <w:w w:val="100"/>
          <w:position w:val="0"/>
          <w:sz w:val="17"/>
          <w:szCs w:val="17"/>
          <w:shd w:val="clear" w:color="auto" w:fill="auto"/>
          <w:lang w:val="de-DE" w:eastAsia="de-DE" w:bidi="de-DE"/>
        </w:rPr>
        <w:t>199 ff.</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Aura epiVepti'ca 88, 497</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Außenwirklichkezt</w:t>
      </w:r>
      <w:r>
        <w:rPr>
          <w:color w:val="000000"/>
          <w:spacing w:val="0"/>
          <w:w w:val="100"/>
          <w:position w:val="0"/>
          <w:shd w:val="clear" w:color="auto" w:fill="auto"/>
          <w:lang w:val="de-DE" w:eastAsia="de-DE" w:bidi="de-DE"/>
        </w:rPr>
        <w:t xml:space="preserve"> 403</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Azc/reißer-Ah (paroxysmales Ich) 275, 278,</w:t>
      </w:r>
    </w:p>
    <w:p>
      <w:pPr>
        <w:pStyle w:val="Style1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279 (Tab. 9), 337 (Tab.10)</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als Abwehrart 337 ff.</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als komplementäres Ich-Schicksal </w:t>
      </w:r>
      <w:r>
        <w:rPr>
          <w:b/>
          <w:bCs/>
          <w:color w:val="000000"/>
          <w:spacing w:val="0"/>
          <w:w w:val="100"/>
          <w:position w:val="0"/>
          <w:sz w:val="17"/>
          <w:szCs w:val="17"/>
          <w:shd w:val="clear" w:color="auto" w:fill="auto"/>
          <w:lang w:val="de-DE" w:eastAsia="de-DE" w:bidi="de-DE"/>
        </w:rPr>
        <w:t>300 ff.</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Autismus</w:t>
      </w:r>
      <w:r>
        <w:rPr>
          <w:color w:val="000000"/>
          <w:spacing w:val="0"/>
          <w:w w:val="100"/>
          <w:position w:val="0"/>
          <w:shd w:val="clear" w:color="auto" w:fill="auto"/>
          <w:lang w:val="de-DE" w:eastAsia="de-DE" w:bidi="de-DE"/>
        </w:rPr>
        <w:t xml:space="preserve"> (siehe Introprojektion)</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als Abwehrart 337 ff. (Tab. 10), 340</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als komplementäres Ich-Schicksal </w:t>
      </w:r>
      <w:r>
        <w:rPr>
          <w:b/>
          <w:bCs/>
          <w:color w:val="000000"/>
          <w:spacing w:val="0"/>
          <w:w w:val="100"/>
          <w:position w:val="0"/>
          <w:sz w:val="17"/>
          <w:szCs w:val="17"/>
          <w:shd w:val="clear" w:color="auto" w:fill="auto"/>
          <w:lang w:val="de-DE" w:eastAsia="de-DE" w:bidi="de-DE"/>
        </w:rPr>
        <w:t xml:space="preserve">295 ff. </w:t>
      </w:r>
      <w:r>
        <w:rPr>
          <w:i/>
          <w:iCs/>
          <w:color w:val="000000"/>
          <w:spacing w:val="0"/>
          <w:w w:val="100"/>
          <w:position w:val="0"/>
          <w:shd w:val="clear" w:color="auto" w:fill="auto"/>
          <w:lang w:val="de-DE" w:eastAsia="de-DE" w:bidi="de-DE"/>
        </w:rPr>
        <w:t>Auttodiastole</w:t>
      </w:r>
      <w:r>
        <w:rPr>
          <w:color w:val="000000"/>
          <w:spacing w:val="0"/>
          <w:w w:val="100"/>
          <w:position w:val="0"/>
          <w:shd w:val="clear" w:color="auto" w:fill="auto"/>
          <w:lang w:val="de-DE" w:eastAsia="de-DE" w:bidi="de-DE"/>
        </w:rPr>
        <w:t xml:space="preserve"> 180</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Azt/o-D&gt;st/rz/hiOszz.w'arh&gt;^ 420, 445f. (Abb.19) </w:t>
      </w:r>
      <w:r>
        <w:rPr>
          <w:i/>
          <w:iCs/>
          <w:color w:val="000000"/>
          <w:spacing w:val="0"/>
          <w:w w:val="100"/>
          <w:position w:val="0"/>
          <w:shd w:val="clear" w:color="auto" w:fill="auto"/>
          <w:lang w:val="de-DE" w:eastAsia="de-DE" w:bidi="de-DE"/>
        </w:rPr>
        <w:t>Az^to-Thanatonlan/e</w:t>
      </w:r>
      <w:r>
        <w:rPr>
          <w:color w:val="000000"/>
          <w:spacing w:val="0"/>
          <w:w w:val="100"/>
          <w:position w:val="0"/>
          <w:shd w:val="clear" w:color="auto" w:fill="auto"/>
          <w:lang w:val="de-DE" w:eastAsia="de-DE" w:bidi="de-DE"/>
        </w:rPr>
        <w:t xml:space="preserve"> 420, 445f.</w:t>
      </w:r>
    </w:p>
    <w:p>
      <w:pPr>
        <w:pStyle w:val="Style16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w:t>
      </w:r>
    </w:p>
    <w:p>
      <w:pPr>
        <w:pStyle w:val="Style1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B^/.rp/e/</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Ad-hoc-Introjektion (Fall 7-8) 201f.</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angewandte Schicksalspsychologie</w:t>
      </w:r>
    </w:p>
    <w:p>
      <w:pPr>
        <w:pStyle w:val="Style12"/>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bei Charakteranalyse (Fall 49) 380 ff.</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bei latenter Epilepsie (Fall 1) 84ff.,</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495 ff.</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autistisch-magischc Introjektion (Fall 9)</w:t>
      </w:r>
    </w:p>
    <w:p>
      <w:pPr>
        <w:pStyle w:val="Style12"/>
        <w:keepNext w:val="0"/>
        <w:keepLines w:val="0"/>
        <w:widowControl w:val="0"/>
        <w:numPr>
          <w:ilvl w:val="0"/>
          <w:numId w:val="589"/>
        </w:numPr>
        <w:shd w:val="clear" w:color="auto" w:fill="auto"/>
        <w:tabs>
          <w:tab w:pos="282" w:val="left"/>
        </w:tabs>
        <w:bidi w:val="0"/>
        <w:spacing w:line="204" w:lineRule="auto"/>
        <w:ind w:left="0" w:firstLine="0"/>
        <w:jc w:val="left"/>
      </w:pPr>
      <w:r>
        <w:rPr>
          <w:color w:val="000000"/>
          <w:spacing w:val="0"/>
          <w:w w:val="100"/>
          <w:position w:val="0"/>
          <w:shd w:val="clear" w:color="auto" w:fill="auto"/>
          <w:lang w:val="de-DE" w:eastAsia="de-DE" w:bidi="de-DE"/>
        </w:rPr>
        <w:t>Desintegration und Wahn (Fall 60-61)</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448 f.</w:t>
      </w:r>
    </w:p>
    <w:p>
      <w:pPr>
        <w:pStyle w:val="Style12"/>
        <w:keepNext w:val="0"/>
        <w:keepLines w:val="0"/>
        <w:widowControl w:val="0"/>
        <w:numPr>
          <w:ilvl w:val="0"/>
          <w:numId w:val="589"/>
        </w:numPr>
        <w:shd w:val="clear" w:color="auto" w:fill="auto"/>
        <w:tabs>
          <w:tab w:pos="282" w:val="left"/>
        </w:tabs>
        <w:bidi w:val="0"/>
        <w:spacing w:line="204" w:lineRule="auto"/>
        <w:ind w:left="0" w:firstLine="0"/>
        <w:jc w:val="left"/>
      </w:pPr>
      <w:r>
        <w:rPr>
          <w:color w:val="000000"/>
          <w:spacing w:val="0"/>
          <w:w w:val="100"/>
          <w:position w:val="0"/>
          <w:shd w:val="clear" w:color="auto" w:fill="auto"/>
          <w:lang w:val="de-DE" w:eastAsia="de-DE" w:bidi="de-DE"/>
        </w:rPr>
        <w:t>Destruktionswahn (Fall 53-54) 435</w:t>
      </w:r>
    </w:p>
    <w:p>
      <w:pPr>
        <w:pStyle w:val="Style12"/>
        <w:keepNext w:val="0"/>
        <w:keepLines w:val="0"/>
        <w:widowControl w:val="0"/>
        <w:numPr>
          <w:ilvl w:val="0"/>
          <w:numId w:val="589"/>
        </w:numPr>
        <w:shd w:val="clear" w:color="auto" w:fill="auto"/>
        <w:tabs>
          <w:tab w:pos="282" w:val="left"/>
        </w:tabs>
        <w:bidi w:val="0"/>
        <w:spacing w:line="204" w:lineRule="auto"/>
        <w:ind w:left="0" w:firstLine="0"/>
        <w:jc w:val="left"/>
      </w:pPr>
      <w:r>
        <w:rPr>
          <w:color w:val="000000"/>
          <w:spacing w:val="0"/>
          <w:w w:val="100"/>
          <w:position w:val="0"/>
          <w:shd w:val="clear" w:color="auto" w:fill="auto"/>
          <w:lang w:val="de-DE" w:eastAsia="de-DE" w:bidi="de-DE"/>
        </w:rPr>
        <w:t>Epilepsie (latente) (Fall 1) 84ff., 495ff.</w:t>
      </w:r>
    </w:p>
    <w:p>
      <w:pPr>
        <w:pStyle w:val="Style12"/>
        <w:keepNext w:val="0"/>
        <w:keepLines w:val="0"/>
        <w:widowControl w:val="0"/>
        <w:numPr>
          <w:ilvl w:val="0"/>
          <w:numId w:val="58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Exhibitionismus (Fall 57) 442</w:t>
      </w:r>
    </w:p>
    <w:p>
      <w:pPr>
        <w:pStyle w:val="Style12"/>
        <w:keepNext w:val="0"/>
        <w:keepLines w:val="0"/>
        <w:widowControl w:val="0"/>
        <w:numPr>
          <w:ilvl w:val="0"/>
          <w:numId w:val="589"/>
        </w:numPr>
        <w:shd w:val="clear" w:color="auto" w:fill="auto"/>
        <w:tabs>
          <w:tab w:leader="hyphen" w:pos="264" w:val="left"/>
          <w:tab w:pos="287" w:val="left"/>
        </w:tabs>
        <w:bidi w:val="0"/>
        <w:spacing w:line="204" w:lineRule="auto"/>
        <w:ind w:left="0" w:firstLine="0"/>
        <w:jc w:val="left"/>
      </w:pPr>
      <w:r>
        <w:rPr>
          <w:color w:val="000000"/>
          <w:spacing w:val="0"/>
          <w:w w:val="100"/>
          <w:position w:val="0"/>
          <w:shd w:val="clear" w:color="auto" w:fill="auto"/>
          <w:lang w:val="de-DE" w:eastAsia="de-DE" w:bidi="de-DE"/>
        </w:rPr>
        <w:t xml:space="preserve">familiäre Inflation (Fall 2-3) 192 </w:t>
        <w:tab/>
        <w:t>Introjektion (Fall 10) 216</w:t>
      </w:r>
    </w:p>
    <w:p>
      <w:pPr>
        <w:pStyle w:val="Style12"/>
        <w:keepNext w:val="0"/>
        <w:keepLines w:val="0"/>
        <w:widowControl w:val="0"/>
        <w:numPr>
          <w:ilvl w:val="0"/>
          <w:numId w:val="58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 Negation (Fall 11-12) 233f.</w:t>
      </w:r>
    </w:p>
    <w:p>
      <w:pPr>
        <w:pStyle w:val="Style12"/>
        <w:keepNext w:val="0"/>
        <w:keepLines w:val="0"/>
        <w:widowControl w:val="0"/>
        <w:numPr>
          <w:ilvl w:val="0"/>
          <w:numId w:val="58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Halluzination von Ahnen (Beispiel 9) 482</w:t>
      </w:r>
    </w:p>
    <w:p>
      <w:pPr>
        <w:pStyle w:val="Style12"/>
        <w:keepNext w:val="0"/>
        <w:keepLines w:val="0"/>
        <w:widowControl w:val="0"/>
        <w:numPr>
          <w:ilvl w:val="0"/>
          <w:numId w:val="58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Hebephrenie (Fall 55) 441</w:t>
      </w:r>
    </w:p>
    <w:p>
      <w:pPr>
        <w:pStyle w:val="Style12"/>
        <w:keepNext w:val="0"/>
        <w:keepLines w:val="0"/>
        <w:widowControl w:val="0"/>
        <w:numPr>
          <w:ilvl w:val="0"/>
          <w:numId w:val="58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Identifizierung (Fall 4) 198</w:t>
      </w:r>
    </w:p>
    <w:p>
      <w:pPr>
        <w:pStyle w:val="Style12"/>
        <w:keepNext w:val="0"/>
        <w:keepLines w:val="0"/>
        <w:widowControl w:val="0"/>
        <w:numPr>
          <w:ilvl w:val="0"/>
          <w:numId w:val="58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Introjektionswahn (Fall 55) 441</w:t>
      </w:r>
    </w:p>
    <w:p>
      <w:pPr>
        <w:pStyle w:val="Style12"/>
        <w:keepNext w:val="0"/>
        <w:keepLines w:val="0"/>
        <w:widowControl w:val="0"/>
        <w:numPr>
          <w:ilvl w:val="0"/>
          <w:numId w:val="589"/>
        </w:numPr>
        <w:shd w:val="clear" w:color="auto" w:fill="auto"/>
        <w:tabs>
          <w:tab w:leader="hyphen" w:pos="264" w:val="left"/>
          <w:tab w:pos="292" w:val="left"/>
        </w:tabs>
        <w:bidi w:val="0"/>
        <w:spacing w:line="204" w:lineRule="auto"/>
        <w:ind w:left="0" w:firstLine="0"/>
        <w:jc w:val="left"/>
      </w:pPr>
      <w:r>
        <w:rPr>
          <w:color w:val="000000"/>
          <w:spacing w:val="0"/>
          <w:w w:val="100"/>
          <w:position w:val="0"/>
          <w:shd w:val="clear" w:color="auto" w:fill="auto"/>
          <w:lang w:val="de-DE" w:eastAsia="de-DE" w:bidi="de-DE"/>
        </w:rPr>
        <w:t xml:space="preserve">komplementäre Ich-Schicksale </w:t>
        <w:tab/>
        <w:t>erstes (projektives Paranoid und</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Arbeitszwang: Fall 13-14) 288</w:t>
      </w:r>
    </w:p>
    <w:p>
      <w:pPr>
        <w:pStyle w:val="Style12"/>
        <w:keepNext w:val="0"/>
        <w:keepLines w:val="0"/>
        <w:widowControl w:val="0"/>
        <w:numPr>
          <w:ilvl w:val="0"/>
          <w:numId w:val="58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 zweites (Moll- und Dur-Ich: Fall</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15—18) 293 ff.</w:t>
      </w:r>
    </w:p>
    <w:p>
      <w:pPr>
        <w:pStyle w:val="Style12"/>
        <w:keepNext w:val="0"/>
        <w:keepLines w:val="0"/>
        <w:widowControl w:val="0"/>
        <w:numPr>
          <w:ilvl w:val="0"/>
          <w:numId w:val="58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 drittes (Autismus und Hemmung:</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Fall 19-24) 296 ff.</w:t>
      </w:r>
    </w:p>
    <w:p>
      <w:pPr>
        <w:pStyle w:val="Style12"/>
        <w:keepNext w:val="0"/>
        <w:keepLines w:val="0"/>
        <w:widowControl w:val="0"/>
        <w:numPr>
          <w:ilvl w:val="0"/>
          <w:numId w:val="58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 viertes (paroxysmales und inflativesIch:</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Fall 25-28) 300 ff.</w:t>
      </w:r>
    </w:p>
    <w:p>
      <w:pPr>
        <w:pStyle w:val="Style12"/>
        <w:keepNext w:val="0"/>
        <w:keepLines w:val="0"/>
        <w:widowControl w:val="0"/>
        <w:shd w:val="clear" w:color="auto" w:fill="auto"/>
        <w:tabs>
          <w:tab w:leader="hyphen" w:pos="200" w:val="left"/>
        </w:tabs>
        <w:bidi w:val="0"/>
        <w:spacing w:line="204" w:lineRule="auto"/>
        <w:ind w:left="360" w:hanging="360"/>
        <w:jc w:val="left"/>
      </w:pPr>
      <w:r>
        <w:rPr>
          <w:color w:val="000000"/>
          <w:spacing w:val="0"/>
          <w:w w:val="100"/>
          <w:position w:val="0"/>
          <w:shd w:val="clear" w:color="auto" w:fill="auto"/>
          <w:lang w:val="de-DE" w:eastAsia="de-DE" w:bidi="de-DE"/>
        </w:rPr>
        <w:tab/>
        <w:t>fünftes (Entfremdung und Einverlei</w:t>
        <w:softHyphen/>
        <w:t>bung: Fall 29-35) 305 ff.</w:t>
      </w:r>
    </w:p>
    <w:p>
      <w:pPr>
        <w:pStyle w:val="Style12"/>
        <w:keepNext w:val="0"/>
        <w:keepLines w:val="0"/>
        <w:widowControl w:val="0"/>
        <w:shd w:val="clear" w:color="auto" w:fill="auto"/>
        <w:tabs>
          <w:tab w:leader="hyphen" w:pos="200" w:val="left"/>
        </w:tabs>
        <w:bidi w:val="0"/>
        <w:spacing w:line="204" w:lineRule="auto"/>
        <w:ind w:left="360" w:hanging="360"/>
        <w:jc w:val="left"/>
      </w:pPr>
      <w:r>
        <w:rPr>
          <w:color w:val="000000"/>
          <w:spacing w:val="0"/>
          <w:w w:val="100"/>
          <w:position w:val="0"/>
          <w:shd w:val="clear" w:color="auto" w:fill="auto"/>
          <w:lang w:val="de-DE" w:eastAsia="de-DE" w:bidi="de-DE"/>
        </w:rPr>
        <w:tab/>
        <w:t>sechstes (Narzißmus und Anpassung: Fall 36-39) 312 ff.</w:t>
      </w:r>
    </w:p>
    <w:p>
      <w:pPr>
        <w:pStyle w:val="Style12"/>
        <w:keepNext w:val="0"/>
        <w:keepLines w:val="0"/>
        <w:widowControl w:val="0"/>
        <w:numPr>
          <w:ilvl w:val="0"/>
          <w:numId w:val="58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 siebentes (weibliches Hab-Ich und</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männliches Vcrdrängungs-Ich: Fall 40-42) 317 ff.</w:t>
      </w:r>
    </w:p>
    <w:p>
      <w:pPr>
        <w:pStyle w:val="Style12"/>
        <w:keepNext w:val="0"/>
        <w:keepLines w:val="0"/>
        <w:widowControl w:val="0"/>
        <w:numPr>
          <w:ilvl w:val="0"/>
          <w:numId w:val="58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 achtes (Integration und Desintegration:</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Fall 43-48) 322 ff.</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paranoide Schizophrenie (Fall 24 und 25)</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448 f.</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Projektionswahn (Fall 50-52) 434</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Schizophrenie (Fall 58) 442</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Todesangst und Atheismus (Fall 62) 527</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i/>
          <w:iCs/>
          <w:color w:val="000000"/>
          <w:spacing w:val="0"/>
          <w:w w:val="100"/>
          <w:position w:val="0"/>
          <w:shd w:val="clear" w:color="auto" w:fill="auto"/>
          <w:lang w:val="de-DE" w:eastAsia="de-DE" w:bidi="de-DE"/>
        </w:rPr>
        <w:t>Träume</w:t>
      </w:r>
    </w:p>
    <w:p>
      <w:pPr>
        <w:pStyle w:val="Style12"/>
        <w:keepNext w:val="0"/>
        <w:keepLines w:val="0"/>
        <w:widowControl w:val="0"/>
        <w:shd w:val="clear" w:color="auto" w:fill="auto"/>
        <w:tabs>
          <w:tab w:leader="hyphen" w:pos="200" w:val="left"/>
        </w:tabs>
        <w:bidi w:val="0"/>
        <w:spacing w:line="204" w:lineRule="auto"/>
        <w:ind w:left="360" w:hanging="360"/>
        <w:jc w:val="left"/>
      </w:pPr>
      <w:r>
        <w:rPr>
          <w:color w:val="000000"/>
          <w:spacing w:val="0"/>
          <w:w w:val="100"/>
          <w:position w:val="0"/>
          <w:shd w:val="clear" w:color="auto" w:fill="auto"/>
          <w:lang w:val="de-DE" w:eastAsia="de-DE" w:bidi="de-DE"/>
        </w:rPr>
        <w:tab/>
        <w:t>autogene Partizipation (Beispiel 11-12) 489 ff.</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inflative (Verdoppelung: Beispiele 5-8)</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478 ff.</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 Schwirrholztraum (Beispiel 13, Fall 1)</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495 ff.</w:t>
      </w:r>
    </w:p>
    <w:p>
      <w:pPr>
        <w:pStyle w:val="Style12"/>
        <w:keepNext w:val="0"/>
        <w:keepLines w:val="0"/>
        <w:widowControl w:val="0"/>
        <w:shd w:val="clear" w:color="auto" w:fill="auto"/>
        <w:tabs>
          <w:tab w:leader="hyphen" w:pos="200" w:val="left"/>
        </w:tabs>
        <w:bidi w:val="0"/>
        <w:spacing w:line="204" w:lineRule="auto"/>
        <w:ind w:left="0" w:firstLine="0"/>
        <w:jc w:val="left"/>
      </w:pPr>
      <w:r>
        <w:rPr>
          <w:color w:val="000000"/>
          <w:spacing w:val="0"/>
          <w:w w:val="100"/>
          <w:position w:val="0"/>
          <w:shd w:val="clear" w:color="auto" w:fill="auto"/>
          <w:lang w:val="de-DE" w:eastAsia="de-DE" w:bidi="de-DE"/>
        </w:rPr>
        <w:tab/>
        <w:t>wicderkchrendc (Beispiel 1-4) 473 ff.</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Verfolgungswahn (Fall 60) 448</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Versündigungswahn (Fall 57) 442</w:t>
      </w:r>
    </w:p>
    <w:p>
      <w:pPr>
        <w:pStyle w:val="Style12"/>
        <w:keepNext w:val="0"/>
        <w:keepLines w:val="0"/>
        <w:widowControl w:val="0"/>
        <w:numPr>
          <w:ilvl w:val="0"/>
          <w:numId w:val="589"/>
        </w:numPr>
        <w:shd w:val="clear" w:color="auto" w:fill="auto"/>
        <w:tabs>
          <w:tab w:pos="296" w:val="left"/>
        </w:tabs>
        <w:bidi w:val="0"/>
        <w:spacing w:line="204" w:lineRule="auto"/>
        <w:ind w:left="0" w:firstLine="0"/>
        <w:jc w:val="left"/>
      </w:pPr>
      <w:r>
        <w:rPr>
          <w:color w:val="000000"/>
          <w:spacing w:val="0"/>
          <w:w w:val="100"/>
          <w:position w:val="0"/>
          <w:shd w:val="clear" w:color="auto" w:fill="auto"/>
          <w:lang w:val="de-DE" w:eastAsia="de-DE" w:bidi="de-DE"/>
        </w:rPr>
        <w:t xml:space="preserve">Vision mit den Ahnen (Beispiel 10) 482ff. </w:t>
      </w:r>
      <w:r>
        <w:rPr>
          <w:i/>
          <w:iCs/>
          <w:color w:val="000000"/>
          <w:spacing w:val="0"/>
          <w:w w:val="100"/>
          <w:position w:val="0"/>
          <w:shd w:val="clear" w:color="auto" w:fill="auto"/>
          <w:lang w:val="de-DE" w:eastAsia="de-DE" w:bidi="de-DE"/>
        </w:rPr>
        <w:t>Beruf</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familiäre Introprojektion 215 f.</w:t>
      </w:r>
    </w:p>
    <w:p>
      <w:pPr>
        <w:pStyle w:val="Style12"/>
        <w:keepNext w:val="0"/>
        <w:keepLines w:val="0"/>
        <w:widowControl w:val="0"/>
        <w:numPr>
          <w:ilvl w:val="0"/>
          <w:numId w:val="589"/>
        </w:numPr>
        <w:shd w:val="clear" w:color="auto" w:fill="auto"/>
        <w:tabs>
          <w:tab w:pos="301" w:val="left"/>
        </w:tabs>
        <w:bidi w:val="0"/>
        <w:spacing w:line="226" w:lineRule="auto"/>
        <w:ind w:left="0" w:firstLine="0"/>
        <w:jc w:val="left"/>
      </w:pPr>
      <w:r>
        <w:rPr>
          <w:color w:val="000000"/>
          <w:spacing w:val="0"/>
          <w:w w:val="100"/>
          <w:position w:val="0"/>
          <w:shd w:val="clear" w:color="auto" w:fill="auto"/>
          <w:lang w:val="de-DE" w:eastAsia="de-DE" w:bidi="de-DE"/>
        </w:rPr>
        <w:t xml:space="preserve">Verschmelzung mit dem Ich 116 </w:t>
      </w:r>
      <w:r>
        <w:rPr>
          <w:i/>
          <w:iCs/>
          <w:color w:val="000000"/>
          <w:spacing w:val="0"/>
          <w:w w:val="100"/>
          <w:position w:val="0"/>
          <w:shd w:val="clear" w:color="auto" w:fill="auto"/>
          <w:lang w:val="de-DE" w:eastAsia="de-DE" w:bidi="de-DE"/>
        </w:rPr>
        <w:t>Besessenheit</w:t>
      </w:r>
      <w:r>
        <w:rPr>
          <w:color w:val="000000"/>
          <w:spacing w:val="0"/>
          <w:w w:val="100"/>
          <w:position w:val="0"/>
          <w:shd w:val="clear" w:color="auto" w:fill="auto"/>
          <w:lang w:val="de-DE" w:eastAsia="de-DE" w:bidi="de-DE"/>
        </w:rPr>
        <w:t xml:space="preserve"> (s.Inflation) 180, 341 ff. (Tab. 11) </w:t>
      </w:r>
      <w:r>
        <w:rPr>
          <w:i/>
          <w:iCs/>
          <w:color w:val="000000"/>
          <w:spacing w:val="0"/>
          <w:w w:val="100"/>
          <w:position w:val="0"/>
          <w:shd w:val="clear" w:color="auto" w:fill="auto"/>
          <w:lang w:val="de-DE" w:eastAsia="de-DE" w:bidi="de-DE"/>
        </w:rPr>
        <w:t>Bewußtsein</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Inhalte 54</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Phänomenologie 51 f.</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Vorbewußtscin 51</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Unterschiede zum Vorbewußten und</w:t>
      </w:r>
    </w:p>
    <w:p>
      <w:pPr>
        <w:pStyle w:val="Style1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Unbewußten 52 (Tab. 1)</w:t>
      </w:r>
    </w:p>
    <w:p>
      <w:pPr>
        <w:pStyle w:val="Style12"/>
        <w:keepNext w:val="0"/>
        <w:keepLines w:val="0"/>
        <w:widowControl w:val="0"/>
        <w:shd w:val="clear" w:color="auto" w:fill="auto"/>
        <w:bidi w:val="0"/>
        <w:spacing w:line="204" w:lineRule="auto"/>
        <w:ind w:left="0" w:firstLine="0"/>
        <w:jc w:val="left"/>
      </w:pPr>
      <w:r>
        <w:rPr>
          <w:i/>
          <w:iCs/>
          <w:color w:val="000000"/>
          <w:spacing w:val="0"/>
          <w:w w:val="100"/>
          <w:position w:val="0"/>
          <w:shd w:val="clear" w:color="auto" w:fill="auto"/>
          <w:lang w:val="de-DE" w:eastAsia="de-DE" w:bidi="de-DE"/>
        </w:rPr>
        <w:t>Bisexualität</w:t>
      </w:r>
      <w:r>
        <w:rPr>
          <w:color w:val="000000"/>
          <w:spacing w:val="0"/>
          <w:w w:val="100"/>
          <w:position w:val="0"/>
          <w:shd w:val="clear" w:color="auto" w:fill="auto"/>
          <w:lang w:val="de-DE" w:eastAsia="de-DE" w:bidi="de-DE"/>
        </w:rPr>
        <w:t xml:space="preserve"> (s. auch Homosexualität)</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Erotomanie und Ich-Funktion 423, </w:t>
      </w:r>
      <w:r>
        <w:rPr>
          <w:b/>
          <w:bCs/>
          <w:color w:val="000000"/>
          <w:spacing w:val="0"/>
          <w:w w:val="100"/>
          <w:position w:val="0"/>
          <w:sz w:val="17"/>
          <w:szCs w:val="17"/>
          <w:shd w:val="clear" w:color="auto" w:fill="auto"/>
          <w:lang w:val="de-DE" w:eastAsia="de-DE" w:bidi="de-DE"/>
        </w:rPr>
        <w:t>451</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und Desintegration 358</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und Inflation 344f.</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und Integration 355</w:t>
      </w:r>
    </w:p>
    <w:p>
      <w:pPr>
        <w:pStyle w:val="Style12"/>
        <w:keepNext w:val="0"/>
        <w:keepLines w:val="0"/>
        <w:widowControl w:val="0"/>
        <w:numPr>
          <w:ilvl w:val="0"/>
          <w:numId w:val="589"/>
        </w:numPr>
        <w:shd w:val="clear" w:color="auto" w:fill="auto"/>
        <w:tabs>
          <w:tab w:pos="291" w:val="left"/>
        </w:tabs>
        <w:bidi w:val="0"/>
        <w:spacing w:line="204" w:lineRule="auto"/>
        <w:ind w:left="0" w:firstLine="0"/>
        <w:jc w:val="left"/>
      </w:pPr>
      <w:r>
        <w:rPr>
          <w:color w:val="000000"/>
          <w:spacing w:val="0"/>
          <w:w w:val="100"/>
          <w:position w:val="0"/>
          <w:shd w:val="clear" w:color="auto" w:fill="auto"/>
          <w:lang w:val="de-DE" w:eastAsia="de-DE" w:bidi="de-DE"/>
        </w:rPr>
        <w:t>und Sublimation 345</w:t>
      </w:r>
    </w:p>
    <w:p>
      <w:pPr>
        <w:pStyle w:val="Style12"/>
        <w:keepNext w:val="0"/>
        <w:keepLines w:val="0"/>
        <w:widowControl w:val="0"/>
        <w:shd w:val="clear" w:color="auto" w:fill="auto"/>
        <w:bidi w:val="0"/>
        <w:spacing w:line="204" w:lineRule="auto"/>
        <w:ind w:left="0" w:firstLine="0"/>
        <w:jc w:val="left"/>
        <w:rPr>
          <w:sz w:val="17"/>
          <w:szCs w:val="17"/>
        </w:rPr>
      </w:pPr>
      <w:r>
        <w:rPr>
          <w:i/>
          <w:iCs/>
          <w:color w:val="000000"/>
          <w:spacing w:val="0"/>
          <w:w w:val="100"/>
          <w:position w:val="0"/>
          <w:sz w:val="18"/>
          <w:szCs w:val="18"/>
          <w:shd w:val="clear" w:color="auto" w:fill="auto"/>
          <w:lang w:val="de-DE" w:eastAsia="de-DE" w:bidi="de-DE"/>
        </w:rPr>
        <w:t>Blutschande</w:t>
      </w:r>
      <w:r>
        <w:rPr>
          <w:color w:val="000000"/>
          <w:spacing w:val="0"/>
          <w:w w:val="100"/>
          <w:position w:val="0"/>
          <w:sz w:val="18"/>
          <w:szCs w:val="18"/>
          <w:shd w:val="clear" w:color="auto" w:fill="auto"/>
          <w:lang w:val="de-DE" w:eastAsia="de-DE" w:bidi="de-DE"/>
        </w:rPr>
        <w:t xml:space="preserve"> (Inzest) </w:t>
      </w:r>
      <w:r>
        <w:rPr>
          <w:b/>
          <w:bCs/>
          <w:color w:val="000000"/>
          <w:spacing w:val="0"/>
          <w:w w:val="100"/>
          <w:position w:val="0"/>
          <w:sz w:val="17"/>
          <w:szCs w:val="17"/>
          <w:shd w:val="clear" w:color="auto" w:fill="auto"/>
          <w:lang w:val="de-DE" w:eastAsia="de-DE" w:bidi="de-DE"/>
        </w:rPr>
        <w:t>224 f., 241 ff.</w:t>
      </w:r>
    </w:p>
    <w:p>
      <w:pPr>
        <w:pStyle w:val="Style181"/>
        <w:keepNext/>
        <w:keepLines/>
        <w:widowControl w:val="0"/>
        <w:shd w:val="clear" w:color="auto" w:fill="auto"/>
        <w:bidi w:val="0"/>
        <w:spacing w:line="240" w:lineRule="auto"/>
        <w:ind w:left="0" w:firstLine="0"/>
        <w:jc w:val="left"/>
      </w:pPr>
      <w:bookmarkStart w:id="50" w:name="bookmark50"/>
      <w:bookmarkStart w:id="51" w:name="bookmark51"/>
      <w:r>
        <w:rPr>
          <w:color w:val="000000"/>
          <w:spacing w:val="0"/>
          <w:w w:val="100"/>
          <w:position w:val="0"/>
          <w:shd w:val="clear" w:color="auto" w:fill="auto"/>
          <w:lang w:val="de-DE" w:eastAsia="de-DE" w:bidi="de-DE"/>
        </w:rPr>
        <w:t>c</w:t>
      </w:r>
      <w:bookmarkEnd w:id="50"/>
      <w:bookmarkEnd w:id="51"/>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Charakter, Charakteranalyse</w:t>
      </w:r>
    </w:p>
    <w:p>
      <w:pPr>
        <w:pStyle w:val="Style12"/>
        <w:keepNext w:val="0"/>
        <w:keepLines w:val="0"/>
        <w:widowControl w:val="0"/>
        <w:numPr>
          <w:ilvl w:val="0"/>
          <w:numId w:val="58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Beispiel einer schicksalsanalytischen -</w:t>
      </w:r>
    </w:p>
    <w:p>
      <w:pPr>
        <w:pStyle w:val="Style1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380 ff.</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und Ich-Analyse </w:t>
      </w:r>
      <w:r>
        <w:rPr>
          <w:b/>
          <w:bCs/>
          <w:color w:val="000000"/>
          <w:spacing w:val="0"/>
          <w:w w:val="100"/>
          <w:position w:val="0"/>
          <w:sz w:val="17"/>
          <w:szCs w:val="17"/>
          <w:shd w:val="clear" w:color="auto" w:fill="auto"/>
          <w:lang w:val="de-DE" w:eastAsia="de-DE" w:bidi="de-DE"/>
        </w:rPr>
        <w:t>378 ff.</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Introjektion 371 ff.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Schicksal 369</w:t>
      </w:r>
    </w:p>
    <w:p>
      <w:pPr>
        <w:pStyle w:val="Style168"/>
        <w:keepNext w:val="0"/>
        <w:keepLines w:val="0"/>
        <w:widowControl w:val="0"/>
        <w:shd w:val="clear" w:color="auto" w:fill="auto"/>
        <w:bidi w:val="0"/>
        <w:spacing w:line="240" w:lineRule="auto"/>
        <w:ind w:left="0" w:firstLine="0"/>
        <w:jc w:val="left"/>
        <w:rPr>
          <w:sz w:val="22"/>
          <w:szCs w:val="22"/>
        </w:rPr>
      </w:pPr>
      <w:r>
        <w:rPr>
          <w:color w:val="000000"/>
          <w:spacing w:val="0"/>
          <w:w w:val="100"/>
          <w:position w:val="0"/>
          <w:sz w:val="22"/>
          <w:szCs w:val="22"/>
          <w:shd w:val="clear" w:color="auto" w:fill="auto"/>
          <w:lang w:val="de-DE" w:eastAsia="de-DE" w:bidi="de-DE"/>
        </w:rPr>
        <w:t>D</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Daseinsanalyse</w:t>
      </w:r>
      <w:r>
        <w:rPr>
          <w:b/>
          <w:bCs/>
          <w:color w:val="000000"/>
          <w:spacing w:val="0"/>
          <w:w w:val="100"/>
          <w:position w:val="0"/>
          <w:sz w:val="17"/>
          <w:szCs w:val="17"/>
          <w:shd w:val="clear" w:color="auto" w:fill="auto"/>
          <w:lang w:val="de-DE" w:eastAsia="de-DE" w:bidi="de-DE"/>
        </w:rPr>
        <w:t xml:space="preserve"> 25 ff., </w:t>
      </w:r>
      <w:r>
        <w:rPr>
          <w:color w:val="000000"/>
          <w:spacing w:val="0"/>
          <w:w w:val="100"/>
          <w:position w:val="0"/>
          <w:shd w:val="clear" w:color="auto" w:fill="auto"/>
          <w:lang w:val="de-DE" w:eastAsia="de-DE" w:bidi="de-DE"/>
        </w:rPr>
        <w:t xml:space="preserve">126ff., 405 </w:t>
      </w:r>
      <w:r>
        <w:rPr>
          <w:i/>
          <w:iCs/>
          <w:color w:val="000000"/>
          <w:spacing w:val="0"/>
          <w:w w:val="100"/>
          <w:position w:val="0"/>
          <w:shd w:val="clear" w:color="auto" w:fill="auto"/>
          <w:lang w:val="de-DE" w:eastAsia="de-DE" w:bidi="de-DE"/>
        </w:rPr>
        <w:t>Deflation</w:t>
      </w:r>
      <w:r>
        <w:rPr>
          <w:color w:val="000000"/>
          <w:spacing w:val="0"/>
          <w:w w:val="100"/>
          <w:position w:val="0"/>
          <w:shd w:val="clear" w:color="auto" w:fill="auto"/>
          <w:lang w:val="de-DE" w:eastAsia="de-DE" w:bidi="de-DE"/>
        </w:rPr>
        <w:t xml:space="preserve"> 278, </w:t>
      </w:r>
      <w:r>
        <w:rPr>
          <w:b/>
          <w:bCs/>
          <w:color w:val="000000"/>
          <w:spacing w:val="0"/>
          <w:w w:val="100"/>
          <w:position w:val="0"/>
          <w:sz w:val="17"/>
          <w:szCs w:val="17"/>
          <w:shd w:val="clear" w:color="auto" w:fill="auto"/>
          <w:lang w:val="de-DE" w:eastAsia="de-DE" w:bidi="de-DE"/>
        </w:rPr>
        <w:t xml:space="preserve">341 </w:t>
      </w:r>
      <w:r>
        <w:rPr>
          <w:color w:val="000000"/>
          <w:spacing w:val="0"/>
          <w:w w:val="100"/>
          <w:position w:val="0"/>
          <w:shd w:val="clear" w:color="auto" w:fill="auto"/>
          <w:lang w:val="de-DE" w:eastAsia="de-DE" w:bidi="de-DE"/>
        </w:rPr>
        <w:t xml:space="preserve">(Tab. 11) </w:t>
      </w:r>
      <w:r>
        <w:rPr>
          <w:i/>
          <w:iCs/>
          <w:color w:val="000000"/>
          <w:spacing w:val="0"/>
          <w:w w:val="100"/>
          <w:position w:val="0"/>
          <w:shd w:val="clear" w:color="auto" w:fill="auto"/>
          <w:lang w:val="de-DE" w:eastAsia="de-DE" w:bidi="de-DE"/>
        </w:rPr>
        <w:t>Demente Psychosen</w:t>
      </w:r>
      <w:r>
        <w:rPr>
          <w:color w:val="000000"/>
          <w:spacing w:val="0"/>
          <w:w w:val="100"/>
          <w:position w:val="0"/>
          <w:shd w:val="clear" w:color="auto" w:fill="auto"/>
          <w:lang w:val="de-DE" w:eastAsia="de-DE" w:bidi="de-DE"/>
        </w:rPr>
        <w:t xml:space="preserve"> 340</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Denegationilil,</w:t>
      </w:r>
      <w:r>
        <w:rPr>
          <w:color w:val="000000"/>
          <w:spacing w:val="0"/>
          <w:w w:val="100"/>
          <w:position w:val="0"/>
          <w:shd w:val="clear" w:color="auto" w:fill="auto"/>
          <w:lang w:val="de-DE" w:eastAsia="de-DE" w:bidi="de-DE"/>
        </w:rPr>
        <w:t xml:space="preserve"> 350 (Tab. 13) </w:t>
      </w:r>
      <w:r>
        <w:rPr>
          <w:i/>
          <w:iCs/>
          <w:color w:val="000000"/>
          <w:spacing w:val="0"/>
          <w:w w:val="100"/>
          <w:position w:val="0"/>
          <w:shd w:val="clear" w:color="auto" w:fill="auto"/>
          <w:lang w:val="de-DE" w:eastAsia="de-DE" w:bidi="de-DE"/>
        </w:rPr>
        <w:t>Depersonalisation</w:t>
      </w:r>
      <w:r>
        <w:rPr>
          <w:color w:val="000000"/>
          <w:spacing w:val="0"/>
          <w:w w:val="100"/>
          <w:position w:val="0"/>
          <w:shd w:val="clear" w:color="auto" w:fill="auto"/>
          <w:lang w:val="de-DE" w:eastAsia="de-DE" w:bidi="de-DE"/>
        </w:rPr>
        <w:t xml:space="preserve"> (s. Entfremdung) 211, 221,</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265, </w:t>
      </w:r>
      <w:r>
        <w:rPr>
          <w:b/>
          <w:bCs/>
          <w:color w:val="000000"/>
          <w:spacing w:val="0"/>
          <w:w w:val="100"/>
          <w:position w:val="0"/>
          <w:sz w:val="17"/>
          <w:szCs w:val="17"/>
          <w:shd w:val="clear" w:color="auto" w:fill="auto"/>
          <w:lang w:val="de-DE" w:eastAsia="de-DE" w:bidi="de-DE"/>
        </w:rPr>
        <w:t xml:space="preserve">305 ff., </w:t>
      </w:r>
      <w:r>
        <w:rPr>
          <w:color w:val="000000"/>
          <w:spacing w:val="0"/>
          <w:w w:val="100"/>
          <w:position w:val="0"/>
          <w:shd w:val="clear" w:color="auto" w:fill="auto"/>
          <w:lang w:val="de-DE" w:eastAsia="de-DE" w:bidi="de-DE"/>
        </w:rPr>
        <w:t xml:space="preserve">336, 337 (Tab. 10), 526 </w:t>
      </w:r>
      <w:r>
        <w:rPr>
          <w:i/>
          <w:iCs/>
          <w:color w:val="000000"/>
          <w:spacing w:val="0"/>
          <w:w w:val="100"/>
          <w:position w:val="0"/>
          <w:shd w:val="clear" w:color="auto" w:fill="auto"/>
          <w:lang w:val="de-DE" w:eastAsia="de-DE" w:bidi="de-DE"/>
        </w:rPr>
        <w:t>Deprojektion</w:t>
      </w:r>
      <w:r>
        <w:rPr>
          <w:color w:val="000000"/>
          <w:spacing w:val="0"/>
          <w:w w:val="100"/>
          <w:position w:val="0"/>
          <w:shd w:val="clear" w:color="auto" w:fill="auto"/>
          <w:lang w:val="de-DE" w:eastAsia="de-DE" w:bidi="de-DE"/>
        </w:rPr>
        <w:t xml:space="preserve"> 278, </w:t>
      </w:r>
      <w:r>
        <w:rPr>
          <w:b/>
          <w:bCs/>
          <w:color w:val="000000"/>
          <w:spacing w:val="0"/>
          <w:w w:val="100"/>
          <w:position w:val="0"/>
          <w:sz w:val="17"/>
          <w:szCs w:val="17"/>
          <w:shd w:val="clear" w:color="auto" w:fill="auto"/>
          <w:lang w:val="de-DE" w:eastAsia="de-DE" w:bidi="de-DE"/>
        </w:rPr>
        <w:t xml:space="preserve">336, </w:t>
      </w:r>
      <w:r>
        <w:rPr>
          <w:color w:val="000000"/>
          <w:spacing w:val="0"/>
          <w:w w:val="100"/>
          <w:position w:val="0"/>
          <w:shd w:val="clear" w:color="auto" w:fill="auto"/>
          <w:lang w:val="de-DE" w:eastAsia="de-DE" w:bidi="de-DE"/>
        </w:rPr>
        <w:t>337 (Tab. 10)</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Wahn 430ff.</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Desimagination</w:t>
      </w:r>
      <w:r>
        <w:rPr>
          <w:color w:val="000000"/>
          <w:spacing w:val="0"/>
          <w:w w:val="100"/>
          <w:position w:val="0"/>
          <w:shd w:val="clear" w:color="auto" w:fill="auto"/>
          <w:lang w:val="de-DE" w:eastAsia="de-DE" w:bidi="de-DE"/>
        </w:rPr>
        <w:t xml:space="preserve"> 217, 221, 274 </w:t>
      </w:r>
      <w:r>
        <w:rPr>
          <w:i/>
          <w:iCs/>
          <w:color w:val="000000"/>
          <w:spacing w:val="0"/>
          <w:w w:val="100"/>
          <w:position w:val="0"/>
          <w:shd w:val="clear" w:color="auto" w:fill="auto"/>
          <w:lang w:val="de-DE" w:eastAsia="de-DE" w:bidi="de-DE"/>
        </w:rPr>
        <w:t>Desintegration</w:t>
      </w:r>
      <w:r>
        <w:rPr>
          <w:color w:val="000000"/>
          <w:spacing w:val="0"/>
          <w:w w:val="100"/>
          <w:position w:val="0"/>
          <w:shd w:val="clear" w:color="auto" w:fill="auto"/>
          <w:lang w:val="de-DE" w:eastAsia="de-DE" w:bidi="de-DE"/>
        </w:rPr>
        <w:t xml:space="preserve"> 255, 265, </w:t>
      </w:r>
      <w:r>
        <w:rPr>
          <w:b/>
          <w:bCs/>
          <w:color w:val="000000"/>
          <w:spacing w:val="0"/>
          <w:w w:val="100"/>
          <w:position w:val="0"/>
          <w:sz w:val="17"/>
          <w:szCs w:val="17"/>
          <w:shd w:val="clear" w:color="auto" w:fill="auto"/>
          <w:lang w:val="de-DE" w:eastAsia="de-DE" w:bidi="de-DE"/>
        </w:rPr>
        <w:t xml:space="preserve">355 f., </w:t>
      </w:r>
      <w:r>
        <w:rPr>
          <w:color w:val="000000"/>
          <w:spacing w:val="0"/>
          <w:w w:val="100"/>
          <w:position w:val="0"/>
          <w:shd w:val="clear" w:color="auto" w:fill="auto"/>
          <w:lang w:val="de-DE" w:eastAsia="de-DE" w:bidi="de-DE"/>
        </w:rPr>
        <w:t>528</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Anarchie 266</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Glaube 528</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als komplementäres Ich-Schicksal 321 ff.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Wahn 429, 447f.</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Desintrojektion</w:t>
      </w:r>
      <w:r>
        <w:rPr>
          <w:color w:val="000000"/>
          <w:spacing w:val="0"/>
          <w:w w:val="100"/>
          <w:position w:val="0"/>
          <w:shd w:val="clear" w:color="auto" w:fill="auto"/>
          <w:lang w:val="de-DE" w:eastAsia="de-DE" w:bidi="de-DE"/>
        </w:rPr>
        <w:t xml:space="preserve"> 278, </w:t>
      </w:r>
      <w:r>
        <w:rPr>
          <w:b/>
          <w:bCs/>
          <w:color w:val="000000"/>
          <w:spacing w:val="0"/>
          <w:w w:val="100"/>
          <w:position w:val="0"/>
          <w:sz w:val="17"/>
          <w:szCs w:val="17"/>
          <w:shd w:val="clear" w:color="auto" w:fill="auto"/>
          <w:lang w:val="de-DE" w:eastAsia="de-DE" w:bidi="de-DE"/>
        </w:rPr>
        <w:t xml:space="preserve">348f. </w:t>
      </w:r>
      <w:r>
        <w:rPr>
          <w:color w:val="000000"/>
          <w:spacing w:val="0"/>
          <w:w w:val="100"/>
          <w:position w:val="0"/>
          <w:shd w:val="clear" w:color="auto" w:fill="auto"/>
          <w:lang w:val="de-DE" w:eastAsia="de-DE" w:bidi="de-DE"/>
        </w:rPr>
        <w:t xml:space="preserve">(Tab. 12) </w:t>
      </w:r>
      <w:r>
        <w:rPr>
          <w:i/>
          <w:iCs/>
          <w:color w:val="000000"/>
          <w:spacing w:val="0"/>
          <w:w w:val="100"/>
          <w:position w:val="0"/>
          <w:shd w:val="clear" w:color="auto" w:fill="auto"/>
          <w:lang w:val="de-DE" w:eastAsia="de-DE" w:bidi="de-DE"/>
        </w:rPr>
        <w:t>Destruktion</w:t>
      </w:r>
      <w:r>
        <w:rPr>
          <w:color w:val="000000"/>
          <w:spacing w:val="0"/>
          <w:w w:val="100"/>
          <w:position w:val="0"/>
          <w:shd w:val="clear" w:color="auto" w:fill="auto"/>
          <w:lang w:val="de-DE" w:eastAsia="de-DE" w:bidi="de-DE"/>
        </w:rPr>
        <w:t xml:space="preserve"> 217, 221, 274, 347, 350f.</w:t>
      </w:r>
    </w:p>
    <w:p>
      <w:pPr>
        <w:pStyle w:val="Style12"/>
        <w:keepNext w:val="0"/>
        <w:keepLines w:val="0"/>
        <w:widowControl w:val="0"/>
        <w:shd w:val="clear" w:color="auto" w:fill="auto"/>
        <w:bidi w:val="0"/>
        <w:spacing w:line="199" w:lineRule="auto"/>
        <w:ind w:left="0" w:firstLine="360"/>
        <w:jc w:val="left"/>
        <w:rPr>
          <w:sz w:val="17"/>
          <w:szCs w:val="17"/>
        </w:rPr>
      </w:pPr>
      <w:r>
        <w:rPr>
          <w:color w:val="000000"/>
          <w:spacing w:val="0"/>
          <w:w w:val="100"/>
          <w:position w:val="0"/>
          <w:sz w:val="18"/>
          <w:szCs w:val="18"/>
          <w:shd w:val="clear" w:color="auto" w:fill="auto"/>
          <w:lang w:val="de-DE" w:eastAsia="de-DE" w:bidi="de-DE"/>
        </w:rPr>
        <w:t xml:space="preserve">(Tab. 13), </w:t>
      </w:r>
      <w:r>
        <w:rPr>
          <w:b/>
          <w:bCs/>
          <w:color w:val="000000"/>
          <w:spacing w:val="0"/>
          <w:w w:val="100"/>
          <w:position w:val="0"/>
          <w:sz w:val="17"/>
          <w:szCs w:val="17"/>
          <w:shd w:val="clear" w:color="auto" w:fill="auto"/>
          <w:lang w:val="de-DE" w:eastAsia="de-DE" w:bidi="de-DE"/>
        </w:rPr>
        <w:t>442 ff.</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Destruktive Deprojektion</w:t>
      </w:r>
      <w:r>
        <w:rPr>
          <w:color w:val="000000"/>
          <w:spacing w:val="0"/>
          <w:w w:val="100"/>
          <w:position w:val="0"/>
          <w:shd w:val="clear" w:color="auto" w:fill="auto"/>
          <w:lang w:val="de-DE" w:eastAsia="de-DE" w:bidi="de-DE"/>
        </w:rPr>
        <w:t xml:space="preserve"> 431 </w:t>
      </w:r>
      <w:r>
        <w:rPr>
          <w:i/>
          <w:iCs/>
          <w:color w:val="000000"/>
          <w:spacing w:val="0"/>
          <w:w w:val="100"/>
          <w:position w:val="0"/>
          <w:shd w:val="clear" w:color="auto" w:fill="auto"/>
          <w:lang w:val="de-DE" w:eastAsia="de-DE" w:bidi="de-DE"/>
        </w:rPr>
        <w:t>Detailintrojektion</w:t>
      </w:r>
      <w:r>
        <w:rPr>
          <w:color w:val="000000"/>
          <w:spacing w:val="0"/>
          <w:w w:val="100"/>
          <w:position w:val="0"/>
          <w:shd w:val="clear" w:color="auto" w:fill="auto"/>
          <w:lang w:val="de-DE" w:eastAsia="de-DE" w:bidi="de-DE"/>
        </w:rPr>
        <w:t xml:space="preserve"> 199 </w:t>
      </w:r>
      <w:r>
        <w:rPr>
          <w:i/>
          <w:iCs/>
          <w:color w:val="000000"/>
          <w:spacing w:val="0"/>
          <w:w w:val="100"/>
          <w:position w:val="0"/>
          <w:shd w:val="clear" w:color="auto" w:fill="auto"/>
          <w:lang w:val="de-DE" w:eastAsia="de-DE" w:bidi="de-DE"/>
        </w:rPr>
        <w:t>Dcutungsmethoden</w:t>
      </w:r>
      <w:r>
        <w:rPr>
          <w:color w:val="000000"/>
          <w:spacing w:val="0"/>
          <w:w w:val="100"/>
          <w:position w:val="0"/>
          <w:shd w:val="clear" w:color="auto" w:fill="auto"/>
          <w:lang w:val="de-DE" w:eastAsia="de-DE" w:bidi="de-DE"/>
        </w:rPr>
        <w:t xml:space="preserve"> (der Symbole) 63 ff.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anagogische 63, </w:t>
      </w:r>
      <w:r>
        <w:rPr>
          <w:b/>
          <w:bCs/>
          <w:color w:val="000000"/>
          <w:spacing w:val="0"/>
          <w:w w:val="100"/>
          <w:position w:val="0"/>
          <w:sz w:val="17"/>
          <w:szCs w:val="17"/>
          <w:shd w:val="clear" w:color="auto" w:fill="auto"/>
          <w:lang w:val="de-DE" w:eastAsia="de-DE" w:bidi="de-DE"/>
        </w:rPr>
        <w:t>469</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naturwissenschaftliche 64</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psychoanalytische 63, </w:t>
      </w:r>
      <w:r>
        <w:rPr>
          <w:b/>
          <w:bCs/>
          <w:color w:val="000000"/>
          <w:spacing w:val="0"/>
          <w:w w:val="100"/>
          <w:position w:val="0"/>
          <w:sz w:val="17"/>
          <w:szCs w:val="17"/>
          <w:shd w:val="clear" w:color="auto" w:fill="auto"/>
          <w:lang w:val="de-DE" w:eastAsia="de-DE" w:bidi="de-DE"/>
        </w:rPr>
        <w:t>467</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schicksalsanalytische 67, </w:t>
      </w:r>
      <w:r>
        <w:rPr>
          <w:b/>
          <w:bCs/>
          <w:color w:val="000000"/>
          <w:spacing w:val="0"/>
          <w:w w:val="100"/>
          <w:position w:val="0"/>
          <w:sz w:val="17"/>
          <w:szCs w:val="17"/>
          <w:shd w:val="clear" w:color="auto" w:fill="auto"/>
          <w:lang w:val="de-DE" w:eastAsia="de-DE" w:bidi="de-DE"/>
        </w:rPr>
        <w:t>471</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Dialektik</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innere </w:t>
      </w:r>
      <w:r>
        <w:rPr>
          <w:b/>
          <w:bCs/>
          <w:color w:val="000000"/>
          <w:spacing w:val="0"/>
          <w:w w:val="100"/>
          <w:position w:val="0"/>
          <w:sz w:val="17"/>
          <w:szCs w:val="17"/>
          <w:shd w:val="clear" w:color="auto" w:fill="auto"/>
          <w:lang w:val="de-DE" w:eastAsia="de-DE" w:bidi="de-DE"/>
        </w:rPr>
        <w:t>259 ff.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äußere Ich-Tricbdialektik </w:t>
      </w:r>
      <w:r>
        <w:rPr>
          <w:b/>
          <w:bCs/>
          <w:color w:val="000000"/>
          <w:spacing w:val="0"/>
          <w:w w:val="100"/>
          <w:position w:val="0"/>
          <w:sz w:val="17"/>
          <w:szCs w:val="17"/>
          <w:shd w:val="clear" w:color="auto" w:fill="auto"/>
          <w:lang w:val="de-DE" w:eastAsia="de-DE" w:bidi="de-DE"/>
        </w:rPr>
        <w:t>327 ff.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Begriff </w:t>
      </w:r>
      <w:r>
        <w:rPr>
          <w:b/>
          <w:bCs/>
          <w:color w:val="000000"/>
          <w:spacing w:val="0"/>
          <w:w w:val="100"/>
          <w:position w:val="0"/>
          <w:sz w:val="17"/>
          <w:szCs w:val="17"/>
          <w:shd w:val="clear" w:color="auto" w:fill="auto"/>
          <w:lang w:val="de-DE" w:eastAsia="de-DE" w:bidi="de-DE"/>
        </w:rPr>
        <w:t>259</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binnenfaktoriellc 259, </w:t>
      </w:r>
      <w:r>
        <w:rPr>
          <w:b/>
          <w:bCs/>
          <w:color w:val="000000"/>
          <w:spacing w:val="0"/>
          <w:w w:val="100"/>
          <w:position w:val="0"/>
          <w:sz w:val="17"/>
          <w:szCs w:val="17"/>
          <w:shd w:val="clear" w:color="auto" w:fill="auto"/>
          <w:lang w:val="de-DE" w:eastAsia="de-DE" w:bidi="de-DE"/>
        </w:rPr>
        <w:t>267 ff.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Vorder- und Hinter-Ich 259, </w:t>
      </w:r>
      <w:r>
        <w:rPr>
          <w:b/>
          <w:bCs/>
          <w:color w:val="000000"/>
          <w:spacing w:val="0"/>
          <w:w w:val="100"/>
          <w:position w:val="0"/>
          <w:sz w:val="17"/>
          <w:szCs w:val="17"/>
          <w:shd w:val="clear" w:color="auto" w:fill="auto"/>
          <w:lang w:val="de-DE" w:eastAsia="de-DE" w:bidi="de-DE"/>
        </w:rPr>
        <w:t>275 ff.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Zwischcnfaktorielle </w:t>
      </w:r>
      <w:r>
        <w:rPr>
          <w:b/>
          <w:bCs/>
          <w:color w:val="000000"/>
          <w:spacing w:val="0"/>
          <w:w w:val="100"/>
          <w:position w:val="0"/>
          <w:sz w:val="17"/>
          <w:szCs w:val="17"/>
          <w:shd w:val="clear" w:color="auto" w:fill="auto"/>
          <w:lang w:val="de-DE" w:eastAsia="de-DE" w:bidi="de-DE"/>
        </w:rPr>
        <w:t>259 ff.</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Dipsomanie</w:t>
      </w:r>
      <w:r>
        <w:rPr>
          <w:color w:val="000000"/>
          <w:spacing w:val="0"/>
          <w:w w:val="100"/>
          <w:position w:val="0"/>
          <w:shd w:val="clear" w:color="auto" w:fill="auto"/>
          <w:lang w:val="de-DE" w:eastAsia="de-DE" w:bidi="de-DE"/>
        </w:rPr>
        <w:t xml:space="preserve"> 442 f., </w:t>
      </w:r>
      <w:r>
        <w:rPr>
          <w:b/>
          <w:bCs/>
          <w:color w:val="000000"/>
          <w:spacing w:val="0"/>
          <w:w w:val="100"/>
          <w:position w:val="0"/>
          <w:sz w:val="17"/>
          <w:szCs w:val="17"/>
          <w:shd w:val="clear" w:color="auto" w:fill="auto"/>
          <w:lang w:val="de-DE" w:eastAsia="de-DE" w:bidi="de-DE"/>
        </w:rPr>
        <w:t xml:space="preserve">445 </w:t>
      </w:r>
      <w:r>
        <w:rPr>
          <w:i/>
          <w:iCs/>
          <w:color w:val="000000"/>
          <w:spacing w:val="0"/>
          <w:w w:val="100"/>
          <w:position w:val="0"/>
          <w:shd w:val="clear" w:color="auto" w:fill="auto"/>
          <w:lang w:val="de-DE" w:eastAsia="de-DE" w:bidi="de-DE"/>
        </w:rPr>
        <w:t>Dominan?wcchsel</w:t>
      </w:r>
      <w:r>
        <w:rPr>
          <w:color w:val="000000"/>
          <w:spacing w:val="0"/>
          <w:w w:val="100"/>
          <w:position w:val="0"/>
          <w:shd w:val="clear" w:color="auto" w:fill="auto"/>
          <w:lang w:val="de-DE" w:eastAsia="de-DE" w:bidi="de-DE"/>
        </w:rPr>
        <w:t xml:space="preserve"> 364 </w:t>
      </w:r>
      <w:r>
        <w:rPr>
          <w:i/>
          <w:iCs/>
          <w:color w:val="000000"/>
          <w:spacing w:val="0"/>
          <w:w w:val="100"/>
          <w:position w:val="0"/>
          <w:shd w:val="clear" w:color="auto" w:fill="auto"/>
          <w:lang w:val="de-DE" w:eastAsia="de-DE" w:bidi="de-DE"/>
        </w:rPr>
        <w:t>Donjuanismus</w:t>
      </w:r>
      <w:r>
        <w:rPr>
          <w:color w:val="000000"/>
          <w:spacing w:val="0"/>
          <w:w w:val="100"/>
          <w:position w:val="0"/>
          <w:shd w:val="clear" w:color="auto" w:fill="auto"/>
          <w:lang w:val="de-DE" w:eastAsia="de-DE" w:bidi="de-DE"/>
        </w:rPr>
        <w:t xml:space="preserve"> 317, 473 f.</w:t>
      </w:r>
    </w:p>
    <w:p>
      <w:pPr>
        <w:pStyle w:val="Style12"/>
        <w:keepNext w:val="0"/>
        <w:keepLines w:val="0"/>
        <w:widowControl w:val="0"/>
        <w:shd w:val="clear" w:color="auto" w:fill="auto"/>
        <w:bidi w:val="0"/>
        <w:spacing w:line="204" w:lineRule="auto"/>
        <w:ind w:left="360" w:hanging="360"/>
        <w:jc w:val="left"/>
        <w:rPr>
          <w:sz w:val="17"/>
          <w:szCs w:val="17"/>
        </w:rPr>
      </w:pPr>
      <w:r>
        <w:rPr>
          <w:i/>
          <w:iCs/>
          <w:color w:val="000000"/>
          <w:spacing w:val="0"/>
          <w:w w:val="100"/>
          <w:position w:val="0"/>
          <w:sz w:val="18"/>
          <w:szCs w:val="18"/>
          <w:shd w:val="clear" w:color="auto" w:fill="auto"/>
          <w:lang w:val="de-DE" w:eastAsia="de-DE" w:bidi="de-DE"/>
        </w:rPr>
        <w:t>Doppehvesentum</w:t>
      </w:r>
      <w:r>
        <w:rPr>
          <w:color w:val="000000"/>
          <w:spacing w:val="0"/>
          <w:w w:val="100"/>
          <w:position w:val="0"/>
          <w:sz w:val="18"/>
          <w:szCs w:val="18"/>
          <w:shd w:val="clear" w:color="auto" w:fill="auto"/>
          <w:lang w:val="de-DE" w:eastAsia="de-DE" w:bidi="de-DE"/>
        </w:rPr>
        <w:t xml:space="preserve"> (s. Zweigeschlechtcrwesen) </w:t>
      </w:r>
      <w:r>
        <w:rPr>
          <w:b/>
          <w:bCs/>
          <w:color w:val="000000"/>
          <w:spacing w:val="0"/>
          <w:w w:val="100"/>
          <w:position w:val="0"/>
          <w:sz w:val="17"/>
          <w:szCs w:val="17"/>
          <w:shd w:val="clear" w:color="auto" w:fill="auto"/>
          <w:lang w:val="de-DE" w:eastAsia="de-DE" w:bidi="de-DE"/>
        </w:rPr>
        <w:t>185 ff.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im Traum </w:t>
      </w:r>
      <w:r>
        <w:rPr>
          <w:b/>
          <w:bCs/>
          <w:color w:val="000000"/>
          <w:spacing w:val="0"/>
          <w:w w:val="100"/>
          <w:position w:val="0"/>
          <w:sz w:val="17"/>
          <w:szCs w:val="17"/>
          <w:shd w:val="clear" w:color="auto" w:fill="auto"/>
          <w:lang w:val="de-DE" w:eastAsia="de-DE" w:bidi="de-DE"/>
        </w:rPr>
        <w:t>476 ff., 495 ff.</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Drill-Icb</w:t>
      </w:r>
      <w:r>
        <w:rPr>
          <w:b/>
          <w:bCs/>
          <w:color w:val="000000"/>
          <w:spacing w:val="0"/>
          <w:w w:val="100"/>
          <w:position w:val="0"/>
          <w:sz w:val="17"/>
          <w:szCs w:val="17"/>
          <w:shd w:val="clear" w:color="auto" w:fill="auto"/>
          <w:lang w:val="de-DE" w:eastAsia="de-DE" w:bidi="de-DE"/>
        </w:rPr>
        <w:t xml:space="preserve"> 311, </w:t>
      </w:r>
      <w:r>
        <w:rPr>
          <w:color w:val="000000"/>
          <w:spacing w:val="0"/>
          <w:w w:val="100"/>
          <w:position w:val="0"/>
          <w:shd w:val="clear" w:color="auto" w:fill="auto"/>
          <w:lang w:val="de-DE" w:eastAsia="de-DE" w:bidi="de-DE"/>
        </w:rPr>
        <w:t xml:space="preserve">313, </w:t>
      </w:r>
      <w:r>
        <w:rPr>
          <w:b/>
          <w:bCs/>
          <w:color w:val="000000"/>
          <w:spacing w:val="0"/>
          <w:w w:val="100"/>
          <w:position w:val="0"/>
          <w:sz w:val="17"/>
          <w:szCs w:val="17"/>
          <w:shd w:val="clear" w:color="auto" w:fill="auto"/>
          <w:lang w:val="de-DE" w:eastAsia="de-DE" w:bidi="de-DE"/>
        </w:rPr>
        <w:t xml:space="preserve">352, </w:t>
      </w:r>
      <w:r>
        <w:rPr>
          <w:color w:val="000000"/>
          <w:spacing w:val="0"/>
          <w:w w:val="100"/>
          <w:position w:val="0"/>
          <w:shd w:val="clear" w:color="auto" w:fill="auto"/>
          <w:lang w:val="de-DE" w:eastAsia="de-DE" w:bidi="de-DE"/>
        </w:rPr>
        <w:t>462, 528</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Dualunion, Dualeinheit</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Glaube 513</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Krise 458, </w:t>
      </w:r>
      <w:r>
        <w:rPr>
          <w:b/>
          <w:bCs/>
          <w:color w:val="000000"/>
          <w:spacing w:val="0"/>
          <w:w w:val="100"/>
          <w:position w:val="0"/>
          <w:sz w:val="17"/>
          <w:szCs w:val="17"/>
          <w:shd w:val="clear" w:color="auto" w:fill="auto"/>
          <w:lang w:val="de-DE" w:eastAsia="de-DE" w:bidi="de-DE"/>
        </w:rPr>
        <w:t xml:space="preserve">461 f. </w:t>
      </w:r>
      <w:r>
        <w:rPr>
          <w:color w:val="000000"/>
          <w:spacing w:val="0"/>
          <w:w w:val="100"/>
          <w:position w:val="0"/>
          <w:shd w:val="clear" w:color="auto" w:fill="auto"/>
          <w:lang w:val="de-DE" w:eastAsia="de-DE" w:bidi="de-DE"/>
        </w:rPr>
        <w:t>(Abb. 22)</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Mutter und Kind 247, </w:t>
      </w:r>
      <w:r>
        <w:rPr>
          <w:b/>
          <w:bCs/>
          <w:color w:val="000000"/>
          <w:spacing w:val="0"/>
          <w:w w:val="100"/>
          <w:position w:val="0"/>
          <w:sz w:val="17"/>
          <w:szCs w:val="17"/>
          <w:shd w:val="clear" w:color="auto" w:fill="auto"/>
          <w:lang w:val="de-DE" w:eastAsia="de-DE" w:bidi="de-DE"/>
        </w:rPr>
        <w:t xml:space="preserve">316, </w:t>
      </w:r>
      <w:r>
        <w:rPr>
          <w:color w:val="000000"/>
          <w:spacing w:val="0"/>
          <w:w w:val="100"/>
          <w:position w:val="0"/>
          <w:shd w:val="clear" w:color="auto" w:fill="auto"/>
          <w:lang w:val="de-DE" w:eastAsia="de-DE" w:bidi="de-DE"/>
        </w:rPr>
        <w:t>323 (Fall 45),</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410,461,513</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und mystische Partizipation </w:t>
      </w:r>
      <w:r>
        <w:rPr>
          <w:b/>
          <w:bCs/>
          <w:color w:val="000000"/>
          <w:spacing w:val="0"/>
          <w:w w:val="100"/>
          <w:position w:val="0"/>
          <w:sz w:val="17"/>
          <w:szCs w:val="17"/>
          <w:shd w:val="clear" w:color="auto" w:fill="auto"/>
          <w:lang w:val="de-DE" w:eastAsia="de-DE" w:bidi="de-DE"/>
        </w:rPr>
        <w:t>33, 163, 246,</w:t>
      </w:r>
    </w:p>
    <w:p>
      <w:pPr>
        <w:pStyle w:val="Style12"/>
        <w:keepNext w:val="0"/>
        <w:keepLines w:val="0"/>
        <w:widowControl w:val="0"/>
        <w:shd w:val="clear" w:color="auto" w:fill="auto"/>
        <w:bidi w:val="0"/>
        <w:spacing w:line="240" w:lineRule="auto"/>
        <w:ind w:left="0" w:firstLine="360"/>
        <w:jc w:val="left"/>
        <w:rPr>
          <w:sz w:val="17"/>
          <w:szCs w:val="17"/>
        </w:rPr>
      </w:pPr>
      <w:r>
        <w:rPr>
          <w:b/>
          <w:bCs/>
          <w:color w:val="000000"/>
          <w:spacing w:val="0"/>
          <w:w w:val="100"/>
          <w:position w:val="0"/>
          <w:sz w:val="17"/>
          <w:szCs w:val="17"/>
          <w:shd w:val="clear" w:color="auto" w:fill="auto"/>
          <w:lang w:val="de-DE" w:eastAsia="de-DE" w:bidi="de-DE"/>
        </w:rPr>
        <w:t>513, 524</w:t>
      </w:r>
    </w:p>
    <w:p>
      <w:pPr>
        <w:pStyle w:val="Style12"/>
        <w:keepNext w:val="0"/>
        <w:keepLines w:val="0"/>
        <w:widowControl w:val="0"/>
        <w:numPr>
          <w:ilvl w:val="0"/>
          <w:numId w:val="589"/>
        </w:numPr>
        <w:shd w:val="clear" w:color="auto" w:fill="auto"/>
        <w:tabs>
          <w:tab w:pos="291" w:val="left"/>
        </w:tabs>
        <w:bidi w:val="0"/>
        <w:spacing w:line="223" w:lineRule="auto"/>
        <w:ind w:left="0" w:firstLine="0"/>
        <w:jc w:val="left"/>
      </w:pPr>
      <w:r>
        <w:rPr>
          <w:color w:val="000000"/>
          <w:spacing w:val="0"/>
          <w:w w:val="100"/>
          <w:position w:val="0"/>
          <w:shd w:val="clear" w:color="auto" w:fill="auto"/>
          <w:lang w:val="de-DE" w:eastAsia="de-DE" w:bidi="de-DE"/>
        </w:rPr>
        <w:t>passive 284</w:t>
      </w:r>
    </w:p>
    <w:p>
      <w:pPr>
        <w:pStyle w:val="Style12"/>
        <w:keepNext w:val="0"/>
        <w:keepLines w:val="0"/>
        <w:widowControl w:val="0"/>
        <w:numPr>
          <w:ilvl w:val="0"/>
          <w:numId w:val="589"/>
        </w:numPr>
        <w:shd w:val="clear" w:color="auto" w:fill="auto"/>
        <w:tabs>
          <w:tab w:pos="291" w:val="left"/>
        </w:tabs>
        <w:bidi w:val="0"/>
        <w:spacing w:line="223" w:lineRule="auto"/>
        <w:ind w:left="0" w:firstLine="0"/>
        <w:jc w:val="left"/>
      </w:pPr>
      <w:r>
        <w:rPr>
          <w:color w:val="000000"/>
          <w:spacing w:val="0"/>
          <w:w w:val="100"/>
          <w:position w:val="0"/>
          <w:shd w:val="clear" w:color="auto" w:fill="auto"/>
          <w:lang w:val="de-DE" w:eastAsia="de-DE" w:bidi="de-DE"/>
        </w:rPr>
        <w:t>Totem 247, 513</w:t>
      </w:r>
    </w:p>
    <w:p>
      <w:pPr>
        <w:pStyle w:val="Style12"/>
        <w:keepNext w:val="0"/>
        <w:keepLines w:val="0"/>
        <w:widowControl w:val="0"/>
        <w:shd w:val="clear" w:color="auto" w:fill="auto"/>
        <w:bidi w:val="0"/>
        <w:spacing w:line="223" w:lineRule="auto"/>
        <w:ind w:left="0" w:firstLine="0"/>
        <w:jc w:val="left"/>
      </w:pPr>
      <w:r>
        <w:rPr>
          <w:i/>
          <w:iCs/>
          <w:color w:val="000000"/>
          <w:spacing w:val="0"/>
          <w:w w:val="100"/>
          <w:position w:val="0"/>
          <w:shd w:val="clear" w:color="auto" w:fill="auto"/>
          <w:lang w:val="de-DE" w:eastAsia="de-DE" w:bidi="de-DE"/>
        </w:rPr>
        <w:t>Dur-Ich</w:t>
      </w:r>
      <w:r>
        <w:rPr>
          <w:b/>
          <w:bCs/>
          <w:color w:val="000000"/>
          <w:spacing w:val="0"/>
          <w:w w:val="100"/>
          <w:position w:val="0"/>
          <w:sz w:val="17"/>
          <w:szCs w:val="17"/>
          <w:shd w:val="clear" w:color="auto" w:fill="auto"/>
          <w:lang w:val="de-DE" w:eastAsia="de-DE" w:bidi="de-DE"/>
        </w:rPr>
        <w:t xml:space="preserve"> 272 ff., </w:t>
      </w:r>
      <w:r>
        <w:rPr>
          <w:color w:val="000000"/>
          <w:spacing w:val="0"/>
          <w:w w:val="100"/>
          <w:position w:val="0"/>
          <w:shd w:val="clear" w:color="auto" w:fill="auto"/>
          <w:lang w:val="de-DE" w:eastAsia="de-DE" w:bidi="de-DE"/>
        </w:rPr>
        <w:t>276 (Tab. 8)</w:t>
      </w:r>
    </w:p>
    <w:p>
      <w:pPr>
        <w:pStyle w:val="Style12"/>
        <w:keepNext w:val="0"/>
        <w:keepLines w:val="0"/>
        <w:widowControl w:val="0"/>
        <w:numPr>
          <w:ilvl w:val="0"/>
          <w:numId w:val="589"/>
        </w:numPr>
        <w:shd w:val="clear" w:color="auto" w:fill="auto"/>
        <w:tabs>
          <w:tab w:pos="291" w:val="left"/>
        </w:tabs>
        <w:bidi w:val="0"/>
        <w:spacing w:line="223" w:lineRule="auto"/>
        <w:ind w:left="0" w:firstLine="0"/>
        <w:jc w:val="left"/>
        <w:sectPr>
          <w:footnotePr>
            <w:pos w:val="pageBottom"/>
            <w:numFmt w:val="upperRoman"/>
            <w:numRestart w:val="continuous"/>
            <w15:footnoteColumns w:val="1"/>
          </w:footnotePr>
          <w:type w:val="continuous"/>
          <w:pgSz w:w="12240" w:h="15840"/>
          <w:pgMar w:top="1732" w:left="2164" w:right="2164" w:bottom="2767" w:header="0" w:footer="3" w:gutter="667"/>
          <w:cols w:space="720"/>
          <w:noEndnote/>
          <w:rtlGutter/>
          <w:docGrid w:linePitch="360"/>
        </w:sectPr>
      </w:pPr>
      <w:r>
        <w:rPr>
          <w:color w:val="000000"/>
          <w:spacing w:val="0"/>
          <w:w w:val="100"/>
          <w:position w:val="0"/>
          <w:shd w:val="clear" w:color="auto" w:fill="auto"/>
          <w:lang w:val="de-DE" w:eastAsia="de-DE" w:bidi="de-DE"/>
        </w:rPr>
        <w:t xml:space="preserve">als komplementäres Ich-Schicksal 290 </w:t>
      </w:r>
      <w:r>
        <w:rPr>
          <w:i/>
          <w:iCs/>
          <w:color w:val="000000"/>
          <w:spacing w:val="0"/>
          <w:w w:val="100"/>
          <w:position w:val="0"/>
          <w:shd w:val="clear" w:color="auto" w:fill="auto"/>
          <w:lang w:val="de-DE" w:eastAsia="de-DE" w:bidi="de-DE"/>
        </w:rPr>
        <w:t>Dur-Moll-Methode</w:t>
      </w:r>
      <w:r>
        <w:rPr>
          <w:color w:val="000000"/>
          <w:spacing w:val="0"/>
          <w:w w:val="100"/>
          <w:position w:val="0"/>
          <w:shd w:val="clear" w:color="auto" w:fill="auto"/>
          <w:lang w:val="de-DE" w:eastAsia="de-DE" w:bidi="de-DE"/>
        </w:rPr>
        <w:t xml:space="preserve"> 268</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E</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Ego (siehe auch Ich)</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diastole</w:t>
      </w:r>
    </w:p>
    <w:p>
      <w:pPr>
        <w:pStyle w:val="Style12"/>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Begrif 179, 260</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Dialektik 259 f.</w:t>
      </w:r>
    </w:p>
    <w:p>
      <w:pPr>
        <w:pStyle w:val="Style12"/>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und Erotomanie 451</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und Umweltstabilität 377 (Tab.16)</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sy-stole</w:t>
      </w:r>
    </w:p>
    <w:p>
      <w:pPr>
        <w:pStyle w:val="Style12"/>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Begrif 263</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Dialektik 259 f.</w:t>
      </w:r>
    </w:p>
    <w:p>
      <w:pPr>
        <w:pStyle w:val="Style12"/>
        <w:keepNext w:val="0"/>
        <w:keepLines w:val="0"/>
        <w:widowControl w:val="0"/>
        <w:shd w:val="clear" w:color="auto" w:fill="auto"/>
        <w:tabs>
          <w:tab w:leader="hyphen" w:pos="200" w:val="left"/>
        </w:tabs>
        <w:bidi w:val="0"/>
        <w:ind w:left="0" w:firstLine="0"/>
        <w:jc w:val="left"/>
      </w:pPr>
      <w:r>
        <w:rPr>
          <w:color w:val="000000"/>
          <w:spacing w:val="0"/>
          <w:w w:val="100"/>
          <w:position w:val="0"/>
          <w:shd w:val="clear" w:color="auto" w:fill="auto"/>
          <w:lang w:val="de-DE" w:eastAsia="de-DE" w:bidi="de-DE"/>
        </w:rPr>
        <w:tab/>
        <w:t>und Erotomanie 451</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und Realitätsprinzip 25, 217</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und Stellungnahme 25, 217</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xml:space="preserve">- und Umweltstabilität 377 (Tab.16) </w:t>
      </w:r>
      <w:r>
        <w:rPr>
          <w:i/>
          <w:iCs/>
          <w:color w:val="000000"/>
          <w:spacing w:val="0"/>
          <w:w w:val="100"/>
          <w:position w:val="0"/>
          <w:shd w:val="clear" w:color="auto" w:fill="auto"/>
          <w:lang w:val="de-DE" w:eastAsia="de-DE" w:bidi="de-DE"/>
        </w:rPr>
        <w:t>EUfersucht</w:t>
      </w:r>
      <w:r>
        <w:rPr>
          <w:color w:val="000000"/>
          <w:spacing w:val="0"/>
          <w:w w:val="100"/>
          <w:position w:val="0"/>
          <w:shd w:val="clear" w:color="auto" w:fill="auto"/>
          <w:lang w:val="de-DE" w:eastAsia="de-DE" w:bidi="de-DE"/>
        </w:rPr>
        <w:t xml:space="preserve"> 305, 308</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rwahn 221, 353, 428, 444</w:t>
      </w:r>
    </w:p>
    <w:p>
      <w:pPr>
        <w:pStyle w:val="Style12"/>
        <w:keepNext w:val="0"/>
        <w:keepLines w:val="0"/>
        <w:widowControl w:val="0"/>
        <w:shd w:val="clear" w:color="auto" w:fill="auto"/>
        <w:bidi w:val="0"/>
        <w:ind w:left="360" w:hanging="360"/>
        <w:jc w:val="left"/>
      </w:pPr>
      <w:r>
        <w:rPr>
          <w:i/>
          <w:iCs/>
          <w:color w:val="000000"/>
          <w:spacing w:val="0"/>
          <w:w w:val="100"/>
          <w:position w:val="0"/>
          <w:shd w:val="clear" w:color="auto" w:fill="auto"/>
          <w:lang w:val="de-DE" w:eastAsia="de-DE" w:bidi="de-DE"/>
        </w:rPr>
        <w:t>Eniprägung</w:t>
      </w:r>
      <w:r>
        <w:rPr>
          <w:color w:val="000000"/>
          <w:spacing w:val="0"/>
          <w:w w:val="100"/>
          <w:position w:val="0"/>
          <w:shd w:val="clear" w:color="auto" w:fill="auto"/>
          <w:lang w:val="de-DE" w:eastAsia="de-DE" w:bidi="de-DE"/>
        </w:rPr>
        <w:t xml:space="preserve"> (s. Charakter und Introjektion) 370</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Einverleibung</w:t>
      </w:r>
      <w:r>
        <w:rPr>
          <w:color w:val="000000"/>
          <w:spacing w:val="0"/>
          <w:w w:val="100"/>
          <w:position w:val="0"/>
          <w:shd w:val="clear" w:color="auto" w:fill="auto"/>
          <w:lang w:val="de-DE" w:eastAsia="de-DE" w:bidi="de-DE"/>
        </w:rPr>
        <w:t xml:space="preserve"> (s. Introjektion)</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Enffremdiing</w:t>
      </w:r>
      <w:r>
        <w:rPr>
          <w:color w:val="000000"/>
          <w:spacing w:val="0"/>
          <w:w w:val="100"/>
          <w:position w:val="0"/>
          <w:shd w:val="clear" w:color="auto" w:fill="auto"/>
          <w:lang w:val="de-DE" w:eastAsia="de-DE" w:bidi="de-DE"/>
        </w:rPr>
        <w:t xml:space="preserve"> 211, 221, 265</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Abwehrart 336f. (Tab.10)</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als komplementäres Ich-Schicksal 305 ff.</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Glaube 526</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als Negation von Verlassenheit und</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Weiblichkeit 221</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Wahn 428, 444</w:t>
      </w:r>
    </w:p>
    <w:p>
      <w:pPr>
        <w:pStyle w:val="Style12"/>
        <w:keepNext w:val="0"/>
        <w:keepLines w:val="0"/>
        <w:widowControl w:val="0"/>
        <w:shd w:val="clear" w:color="auto" w:fill="auto"/>
        <w:bidi w:val="0"/>
        <w:spacing w:line="178" w:lineRule="auto"/>
        <w:ind w:left="0" w:firstLine="0"/>
        <w:jc w:val="left"/>
      </w:pPr>
      <w:r>
        <w:rPr>
          <w:smallCaps/>
          <w:color w:val="000000"/>
          <w:spacing w:val="0"/>
          <w:w w:val="100"/>
          <w:position w:val="0"/>
          <w:sz w:val="20"/>
          <w:szCs w:val="20"/>
          <w:shd w:val="clear" w:color="auto" w:fill="auto"/>
          <w:lang w:val="de-DE" w:eastAsia="de-DE" w:bidi="de-DE"/>
        </w:rPr>
        <w:t>E^Iipszi</w:t>
      </w:r>
      <w:r>
        <w:rPr>
          <w:color w:val="000000"/>
          <w:spacing w:val="0"/>
          <w:w w:val="100"/>
          <w:position w:val="0"/>
          <w:shd w:val="clear" w:color="auto" w:fill="auto"/>
          <w:lang w:val="de-DE" w:eastAsia="de-DE" w:bidi="de-DE"/>
        </w:rPr>
        <w:t xml:space="preserve"> 84ff., 341, 497</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inflatives Paranoid 303</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Erbliy/gim</w:t>
      </w:r>
      <w:r>
        <w:rPr>
          <w:color w:val="000000"/>
          <w:spacing w:val="0"/>
          <w:w w:val="100"/>
          <w:position w:val="0"/>
          <w:shd w:val="clear" w:color="auto" w:fill="auto"/>
          <w:lang w:val="de-DE" w:eastAsia="de-DE" w:bidi="de-DE"/>
        </w:rPr>
        <w:t xml:space="preserve"> 240</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Erotomanie</w:t>
      </w:r>
      <w:r>
        <w:rPr>
          <w:color w:val="000000"/>
          <w:spacing w:val="0"/>
          <w:w w:val="100"/>
          <w:position w:val="0"/>
          <w:shd w:val="clear" w:color="auto" w:fill="auto"/>
          <w:lang w:val="de-DE" w:eastAsia="de-DE" w:bidi="de-DE"/>
        </w:rPr>
        <w:t xml:space="preserve"> 308, 423 (Tab. 22), 436 ff., 451 EEyhung der </w:t>
      </w:r>
      <w:r>
        <w:rPr>
          <w:i/>
          <w:iCs/>
          <w:color w:val="000000"/>
          <w:spacing w:val="0"/>
          <w:w w:val="100"/>
          <w:position w:val="0"/>
          <w:shd w:val="clear" w:color="auto" w:fill="auto"/>
          <w:lang w:val="de-DE" w:eastAsia="de-DE" w:bidi="de-DE"/>
        </w:rPr>
        <w:t>Triebe</w:t>
      </w:r>
      <w:r>
        <w:rPr>
          <w:color w:val="000000"/>
          <w:spacing w:val="0"/>
          <w:w w:val="100"/>
          <w:position w:val="0"/>
          <w:shd w:val="clear" w:color="auto" w:fill="auto"/>
          <w:lang w:val="de-DE" w:eastAsia="de-DE" w:bidi="de-DE"/>
        </w:rPr>
        <w:t xml:space="preserve"> 374 ff.</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Es und Zch 135, 329, 532</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Ethos</w:t>
      </w:r>
      <w:r>
        <w:rPr>
          <w:color w:val="000000"/>
          <w:spacing w:val="0"/>
          <w:w w:val="100"/>
          <w:position w:val="0"/>
          <w:shd w:val="clear" w:color="auto" w:fill="auto"/>
          <w:lang w:val="de-DE" w:eastAsia="de-DE" w:bidi="de-DE"/>
        </w:rPr>
        <w:t xml:space="preserve"> 223</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Eix^hbiitojnismus</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Entfremdung 340</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Erotomanie (systolische) 451</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Versündigungswahn 442 (Fall 57)</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E^xstenrrimiwandlung</w:t>
      </w:r>
      <w:r>
        <w:rPr>
          <w:color w:val="000000"/>
          <w:spacing w:val="0"/>
          <w:w w:val="100"/>
          <w:position w:val="0"/>
          <w:shd w:val="clear" w:color="auto" w:fill="auto"/>
          <w:lang w:val="de-DE" w:eastAsia="de-DE" w:bidi="de-DE"/>
        </w:rPr>
        <w:t xml:space="preserve"> 25, 415f.</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E^ogamie 241 ff.</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ExZaunrsi/on 218, 253 (Tab. 6), 265</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F</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familiäres</w:t>
      </w:r>
      <w:r>
        <w:rPr>
          <w:color w:val="000000"/>
          <w:spacing w:val="0"/>
          <w:w w:val="100"/>
          <w:position w:val="0"/>
          <w:shd w:val="clear" w:color="auto" w:fill="auto"/>
          <w:lang w:val="de-DE" w:eastAsia="de-DE" w:bidi="de-DE"/>
        </w:rPr>
        <w:t xml:space="preserve"> Ubw (s. Ubw) 70 ff. Fe^;^.^^.i^chi'swus 201, 205 ff., 307, 451</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Ad-hoc-Introjektion 201 (Fall 7)</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und Habrlch 307, 442 (Fall 56)</w:t>
      </w:r>
    </w:p>
    <w:p>
      <w:pPr>
        <w:pStyle w:val="Style12"/>
        <w:keepNext w:val="0"/>
        <w:keepLines w:val="0"/>
        <w:widowControl w:val="0"/>
        <w:numPr>
          <w:ilvl w:val="0"/>
          <w:numId w:val="589"/>
        </w:numPr>
        <w:shd w:val="clear" w:color="auto" w:fill="auto"/>
        <w:tabs>
          <w:tab w:pos="286" w:val="left"/>
        </w:tabs>
        <w:bidi w:val="0"/>
        <w:ind w:left="0" w:firstLine="0"/>
        <w:jc w:val="left"/>
      </w:pPr>
      <w:r>
        <w:rPr>
          <w:color w:val="000000"/>
          <w:spacing w:val="0"/>
          <w:w w:val="100"/>
          <w:position w:val="0"/>
          <w:shd w:val="clear" w:color="auto" w:fill="auto"/>
          <w:lang w:val="de-DE" w:eastAsia="de-DE" w:bidi="de-DE"/>
        </w:rPr>
        <w:t xml:space="preserve">als systolische Erotomanie 451 </w:t>
      </w:r>
      <w:r>
        <w:rPr>
          <w:i/>
          <w:iCs/>
          <w:color w:val="000000"/>
          <w:spacing w:val="0"/>
          <w:w w:val="100"/>
          <w:position w:val="0"/>
          <w:shd w:val="clear" w:color="auto" w:fill="auto"/>
          <w:lang w:val="de-DE" w:eastAsia="de-DE" w:bidi="de-DE"/>
        </w:rPr>
        <w:t>Fluchirlaktitn</w:t>
      </w:r>
      <w:r>
        <w:rPr>
          <w:color w:val="000000"/>
          <w:spacing w:val="0"/>
          <w:w w:val="100"/>
          <w:position w:val="0"/>
          <w:shd w:val="clear" w:color="auto" w:fill="auto"/>
          <w:lang w:val="de-DE" w:eastAsia="de-DE" w:bidi="de-DE"/>
        </w:rPr>
        <w:t xml:space="preserve"> fuga, fugues) 336, 337 ff.</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(Tab.10)</w:t>
      </w:r>
    </w:p>
    <w:p>
      <w:pPr>
        <w:pStyle w:val="Style12"/>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Fcn/ctzon du </w:t>
      </w:r>
      <w:r>
        <w:rPr>
          <w:i/>
          <w:iCs/>
          <w:color w:val="000000"/>
          <w:spacing w:val="0"/>
          <w:w w:val="100"/>
          <w:position w:val="0"/>
          <w:shd w:val="clear" w:color="auto" w:fill="auto"/>
          <w:lang w:val="de-DE" w:eastAsia="de-DE" w:bidi="de-DE"/>
        </w:rPr>
        <w:t xml:space="preserve">riet </w:t>
      </w:r>
      <w:r>
        <w:rPr>
          <w:smallCaps/>
          <w:color w:val="000000"/>
          <w:spacing w:val="0"/>
          <w:w w:val="100"/>
          <w:position w:val="0"/>
          <w:shd w:val="clear" w:color="auto" w:fill="auto"/>
          <w:lang w:val="de-DE" w:eastAsia="de-DE" w:bidi="de-DE"/>
        </w:rPr>
        <w:t>(Janet)</w:t>
      </w:r>
      <w:r>
        <w:rPr>
          <w:color w:val="000000"/>
          <w:spacing w:val="0"/>
          <w:w w:val="100"/>
          <w:position w:val="0"/>
          <w:shd w:val="clear" w:color="auto" w:fill="auto"/>
          <w:lang w:val="de-DE" w:eastAsia="de-DE" w:bidi="de-DE"/>
        </w:rPr>
        <w:t xml:space="preserve"> 402</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G</w:t>
      </w:r>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Glglniclentifikaiion</w:t>
      </w:r>
      <w:r>
        <w:rPr>
          <w:color w:val="000000"/>
          <w:spacing w:val="0"/>
          <w:w w:val="100"/>
          <w:position w:val="0"/>
          <w:shd w:val="clear" w:color="auto" w:fill="auto"/>
          <w:lang w:val="de-DE" w:eastAsia="de-DE" w:bidi="de-DE"/>
        </w:rPr>
        <w:t xml:space="preserve"> 217 ff.</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Gezst</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Glaube 517</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als Libidoumwandlung 66</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als Objekt der Machtübertragung 512</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xml:space="preserve">als Wahlobjekt des Glaubens 515 (Abb.23), </w:t>
      </w:r>
      <w:r>
        <w:rPr>
          <w:color w:val="000000"/>
          <w:spacing w:val="0"/>
          <w:w w:val="100"/>
          <w:position w:val="0"/>
          <w:shd w:val="clear" w:color="auto" w:fill="auto"/>
          <w:lang w:val="de-DE" w:eastAsia="de-DE" w:bidi="de-DE"/>
        </w:rPr>
        <w:t>Genetik (humane) 21, 70ff., 78, 80f., 515f. GlnoirtpztmÄt 71, 73, 89ff., 172 ff.</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Genpmndttcb&lt;afi 71, 173</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G/aube, G/a«bentf«»kizon</w:t>
      </w:r>
    </w:p>
    <w:p>
      <w:pPr>
        <w:pStyle w:val="Style12"/>
        <w:keepNext w:val="0"/>
        <w:keepLines w:val="0"/>
        <w:widowControl w:val="0"/>
        <w:numPr>
          <w:ilvl w:val="0"/>
          <w:numId w:val="589"/>
        </w:numPr>
        <w:shd w:val="clear" w:color="auto" w:fill="auto"/>
        <w:tabs>
          <w:tab w:pos="282" w:val="left"/>
        </w:tabs>
        <w:bidi w:val="0"/>
        <w:spacing w:line="202" w:lineRule="auto"/>
        <w:ind w:left="0" w:firstLine="0"/>
        <w:jc w:val="left"/>
      </w:pPr>
      <w:r>
        <w:rPr>
          <w:color w:val="000000"/>
          <w:spacing w:val="0"/>
          <w:w w:val="100"/>
          <w:position w:val="0"/>
          <w:shd w:val="clear" w:color="auto" w:fill="auto"/>
          <w:lang w:val="de-DE" w:eastAsia="de-DE" w:bidi="de-DE"/>
        </w:rPr>
        <w:t>Begriff 31, 364, 412, 437, 509f., 539ff.</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und Desintegration 528</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und Entfremdung 526</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und Erbe 515</w:t>
      </w:r>
    </w:p>
    <w:p>
      <w:pPr>
        <w:pStyle w:val="Style12"/>
        <w:keepNext w:val="0"/>
        <w:keepLines w:val="0"/>
        <w:widowControl w:val="0"/>
        <w:numPr>
          <w:ilvl w:val="0"/>
          <w:numId w:val="589"/>
        </w:numPr>
        <w:shd w:val="clear" w:color="auto" w:fill="auto"/>
        <w:tabs>
          <w:tab w:pos="291" w:val="left"/>
          <w:tab w:pos="2304" w:val="left"/>
        </w:tabs>
        <w:bidi w:val="0"/>
        <w:spacing w:line="202" w:lineRule="auto"/>
        <w:ind w:left="0" w:firstLine="0"/>
        <w:jc w:val="left"/>
      </w:pPr>
      <w:r>
        <w:rPr>
          <w:color w:val="000000"/>
          <w:spacing w:val="0"/>
          <w:w w:val="100"/>
          <w:position w:val="0"/>
          <w:shd w:val="clear" w:color="auto" w:fill="auto"/>
          <w:lang w:val="de-DE" w:eastAsia="de-DE" w:bidi="de-DE"/>
        </w:rPr>
        <w:t>Etymologie 514</w:t>
        <w:tab/>
        <w:t>.</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und Geist 517</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und Ich-Funktionen 518, 525 f.</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und Inflation 525</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und Integration 528</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und Introjektion 525</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und Iitroprojlktion 525</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und Machtübertragung 512</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und Narzißmus 528</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und Negation 525</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und Partizipation 31, 510, 513</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und Projektion (totale) 524</w:t>
      </w:r>
    </w:p>
    <w:p>
      <w:pPr>
        <w:pStyle w:val="Style12"/>
        <w:keepNext w:val="0"/>
        <w:keepLines w:val="0"/>
        <w:widowControl w:val="0"/>
        <w:numPr>
          <w:ilvl w:val="0"/>
          <w:numId w:val="589"/>
        </w:numPr>
        <w:shd w:val="clear" w:color="auto" w:fill="auto"/>
        <w:tabs>
          <w:tab w:pos="291" w:val="left"/>
          <w:tab w:pos="3197" w:val="left"/>
        </w:tabs>
        <w:bidi w:val="0"/>
        <w:spacing w:line="202" w:lineRule="auto"/>
        <w:ind w:left="0" w:firstLine="0"/>
        <w:jc w:val="left"/>
      </w:pPr>
      <w:r>
        <w:rPr>
          <w:color w:val="000000"/>
          <w:spacing w:val="0"/>
          <w:w w:val="100"/>
          <w:position w:val="0"/>
          <w:shd w:val="clear" w:color="auto" w:fill="auto"/>
          <w:lang w:val="de-DE" w:eastAsia="de-DE" w:bidi="de-DE"/>
        </w:rPr>
        <w:t>und Schicksal 514f.</w:t>
        <w:tab/>
      </w:r>
      <w:r>
        <w:rPr>
          <w:color w:val="000000"/>
          <w:spacing w:val="0"/>
          <w:w w:val="100"/>
          <w:position w:val="0"/>
          <w:shd w:val="clear" w:color="auto" w:fill="auto"/>
          <w:vertAlign w:val="subscript"/>
          <w:lang w:val="de-DE" w:eastAsia="de-DE" w:bidi="de-DE"/>
        </w:rPr>
        <w:t>w</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Störungen und Ich-Störungen 31, 523</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Triebnatur 516</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Umwelt 517</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und Vernunft 517</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und Wahn 509 ff.</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pPr>
      <w:r>
        <w:rPr>
          <w:color w:val="000000"/>
          <w:spacing w:val="0"/>
          <w:w w:val="100"/>
          <w:position w:val="0"/>
          <w:shd w:val="clear" w:color="auto" w:fill="auto"/>
          <w:lang w:val="de-DE" w:eastAsia="de-DE" w:bidi="de-DE"/>
        </w:rPr>
        <w:t>und Zwangs-Ich 527</w:t>
      </w:r>
    </w:p>
    <w:p>
      <w:pPr>
        <w:pStyle w:val="Style12"/>
        <w:keepNext w:val="0"/>
        <w:keepLines w:val="0"/>
        <w:widowControl w:val="0"/>
        <w:shd w:val="clear" w:color="auto" w:fill="auto"/>
        <w:bidi w:val="0"/>
        <w:spacing w:line="202" w:lineRule="auto"/>
        <w:ind w:left="360" w:hanging="360"/>
        <w:jc w:val="left"/>
      </w:pPr>
      <w:r>
        <w:rPr>
          <w:color w:val="000000"/>
          <w:spacing w:val="0"/>
          <w:w w:val="100"/>
          <w:position w:val="0"/>
          <w:shd w:val="clear" w:color="auto" w:fill="auto"/>
          <w:lang w:val="de-DE" w:eastAsia="de-DE" w:bidi="de-DE"/>
        </w:rPr>
        <w:t>Größenwahn (s.auch Inflation) 178ff., 436 ff., 439 (Abb. 16)</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Grupp&gt;enz'lrwandiscAaft 167</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H</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Hab-Ich</w:t>
      </w:r>
      <w:r>
        <w:rPr>
          <w:color w:val="000000"/>
          <w:spacing w:val="0"/>
          <w:w w:val="100"/>
          <w:position w:val="0"/>
          <w:shd w:val="clear" w:color="auto" w:fill="auto"/>
          <w:lang w:val="de-DE" w:eastAsia="de-DE" w:bidi="de-DE"/>
        </w:rPr>
        <w:t xml:space="preserve"> 276 (Tab.8)</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männliches als komplementäres Ich-</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Schicksal 305 ff.</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weibliches als komplementäres Ich-</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Schicksal 315 ff.</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Halluzination</w:t>
      </w:r>
      <w:r>
        <w:rPr>
          <w:color w:val="000000"/>
          <w:spacing w:val="0"/>
          <w:w w:val="100"/>
          <w:position w:val="0"/>
          <w:shd w:val="clear" w:color="auto" w:fill="auto"/>
          <w:lang w:val="de-DE" w:eastAsia="de-DE" w:bidi="de-DE"/>
        </w:rPr>
        <w:t xml:space="preserve"> 451, 452, 454 (Abb. 21), 481</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hypnagoge 505</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xml:space="preserve">He^blpbrlnzc 251, 441 </w:t>
      </w:r>
      <w:r>
        <w:rPr>
          <w:i/>
          <w:iCs/>
          <w:color w:val="000000"/>
          <w:spacing w:val="0"/>
          <w:w w:val="100"/>
          <w:position w:val="0"/>
          <w:shd w:val="clear" w:color="auto" w:fill="auto"/>
          <w:lang w:val="de-DE" w:eastAsia="de-DE" w:bidi="de-DE"/>
        </w:rPr>
        <w:t>Heeiratskaassen</w:t>
      </w:r>
      <w:r>
        <w:rPr>
          <w:color w:val="000000"/>
          <w:spacing w:val="0"/>
          <w:w w:val="100"/>
          <w:position w:val="0"/>
          <w:shd w:val="clear" w:color="auto" w:fill="auto"/>
          <w:lang w:val="de-DE" w:eastAsia="de-DE" w:bidi="de-DE"/>
        </w:rPr>
        <w:t xml:space="preserve"> 229 f.</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extravekiorielll 239</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glnotrop-klatsifikatorischl 236</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homogene 239</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intravektoi^ielle 239</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Hellseherei</w:t>
      </w:r>
      <w:r>
        <w:rPr>
          <w:color w:val="000000"/>
          <w:spacing w:val="0"/>
          <w:w w:val="100"/>
          <w:position w:val="0"/>
          <w:shd w:val="clear" w:color="auto" w:fill="auto"/>
          <w:lang w:val="de-DE" w:eastAsia="de-DE" w:bidi="de-DE"/>
        </w:rPr>
        <w:t xml:space="preserve"> 526</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Hemmung 221, 264, 278</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als Abwehrart 341 ff. </w:t>
      </w:r>
      <w:r>
        <w:rPr>
          <w:color w:val="000000"/>
          <w:spacing w:val="0"/>
          <w:w w:val="100"/>
          <w:position w:val="0"/>
          <w:shd w:val="clear" w:color="auto" w:fill="auto"/>
          <w:lang w:val="en-US" w:eastAsia="en-US" w:bidi="en-US"/>
        </w:rPr>
        <w:t>(Tab.11)</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als komplementäres Ich-Schicksal 295 ff.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Wahn 430</w:t>
      </w:r>
    </w:p>
    <w:p>
      <w:pPr>
        <w:pStyle w:val="Style12"/>
        <w:keepNext w:val="0"/>
        <w:keepLines w:val="0"/>
        <w:widowControl w:val="0"/>
        <w:shd w:val="clear" w:color="auto" w:fill="auto"/>
        <w:bidi w:val="0"/>
        <w:spacing w:line="199" w:lineRule="auto"/>
        <w:ind w:left="360" w:hanging="360"/>
        <w:jc w:val="left"/>
      </w:pPr>
      <w:r>
        <w:rPr>
          <w:i/>
          <w:iCs/>
          <w:color w:val="000000"/>
          <w:spacing w:val="0"/>
          <w:w w:val="100"/>
          <w:position w:val="0"/>
          <w:shd w:val="clear" w:color="auto" w:fill="auto"/>
          <w:lang w:val="de-DE" w:eastAsia="de-DE" w:bidi="de-DE"/>
        </w:rPr>
        <w:t>HermaphrodiHsmus</w:t>
      </w:r>
      <w:r>
        <w:rPr>
          <w:color w:val="000000"/>
          <w:spacing w:val="0"/>
          <w:w w:val="100"/>
          <w:position w:val="0"/>
          <w:shd w:val="clear" w:color="auto" w:fill="auto"/>
          <w:lang w:val="de-DE" w:eastAsia="de-DE" w:bidi="de-DE"/>
        </w:rPr>
        <w:t xml:space="preserve"> (s. Zwliglschlechier- wesen) 188, 476 ff.</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Heterous</w:t>
      </w:r>
      <w:r>
        <w:rPr>
          <w:color w:val="000000"/>
          <w:spacing w:val="0"/>
          <w:w w:val="100"/>
          <w:position w:val="0"/>
          <w:shd w:val="clear" w:color="auto" w:fill="auto"/>
          <w:lang w:val="de-DE" w:eastAsia="de-DE" w:bidi="de-DE"/>
        </w:rPr>
        <w:t xml:space="preserve"> 70</w:t>
      </w:r>
    </w:p>
    <w:p>
      <w:pPr>
        <w:pStyle w:val="Style12"/>
        <w:keepNext w:val="0"/>
        <w:keepLines w:val="0"/>
        <w:widowControl w:val="0"/>
        <w:shd w:val="clear" w:color="auto" w:fill="auto"/>
        <w:bidi w:val="0"/>
        <w:spacing w:line="199" w:lineRule="auto"/>
        <w:ind w:left="360" w:hanging="360"/>
        <w:jc w:val="left"/>
      </w:pPr>
      <w:r>
        <w:rPr>
          <w:i/>
          <w:iCs/>
          <w:color w:val="000000"/>
          <w:spacing w:val="0"/>
          <w:w w:val="100"/>
          <w:position w:val="0"/>
          <w:shd w:val="clear" w:color="auto" w:fill="auto"/>
          <w:lang w:val="de-DE" w:eastAsia="de-DE" w:bidi="de-DE"/>
        </w:rPr>
        <w:t>Hintergänger, Hinter-Ich</w:t>
      </w:r>
      <w:r>
        <w:rPr>
          <w:color w:val="000000"/>
          <w:spacing w:val="0"/>
          <w:w w:val="100"/>
          <w:position w:val="0"/>
          <w:shd w:val="clear" w:color="auto" w:fill="auto"/>
          <w:lang w:val="de-DE" w:eastAsia="de-DE" w:bidi="de-DE"/>
        </w:rPr>
        <w:t xml:space="preserve"> 79, 221, 279 (Tab. 9), 466, 471</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Berufswahl 282</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Charakter 283</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Freundschafitwahl 282</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Krankheiittymptome 283 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Liebeswahl 282</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Phantasie 285</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Spiel 285, 311</w:t>
      </w:r>
    </w:p>
    <w:p>
      <w:pPr>
        <w:pStyle w:val="Style12"/>
        <w:keepNext w:val="0"/>
        <w:keepLines w:val="0"/>
        <w:widowControl w:val="0"/>
        <w:numPr>
          <w:ilvl w:val="0"/>
          <w:numId w:val="589"/>
        </w:numPr>
        <w:shd w:val="clear" w:color="auto" w:fill="auto"/>
        <w:tabs>
          <w:tab w:pos="282"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Traum, Traumsymbolc 285, </w:t>
      </w:r>
      <w:r>
        <w:rPr>
          <w:b/>
          <w:bCs/>
          <w:color w:val="000000"/>
          <w:spacing w:val="0"/>
          <w:w w:val="100"/>
          <w:position w:val="0"/>
          <w:sz w:val="17"/>
          <w:szCs w:val="17"/>
          <w:shd w:val="clear" w:color="auto" w:fill="auto"/>
          <w:lang w:val="de-DE" w:eastAsia="de-DE" w:bidi="de-DE"/>
        </w:rPr>
        <w:t>466 ff., 471,</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504, 507</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Homosexualität</w:t>
      </w:r>
      <w:r>
        <w:rPr>
          <w:color w:val="000000"/>
          <w:spacing w:val="0"/>
          <w:w w:val="100"/>
          <w:position w:val="0"/>
          <w:shd w:val="clear" w:color="auto" w:fill="auto"/>
          <w:lang w:val="de-DE" w:eastAsia="de-DE" w:bidi="de-DE"/>
        </w:rPr>
        <w:t xml:space="preserve"> 235, 292, 347</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physiologische 316</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und Sadismus 295, 475 ff. </w:t>
      </w:r>
      <w:r>
        <w:rPr>
          <w:i/>
          <w:iCs/>
          <w:color w:val="000000"/>
          <w:spacing w:val="0"/>
          <w:w w:val="100"/>
          <w:position w:val="0"/>
          <w:shd w:val="clear" w:color="auto" w:fill="auto"/>
          <w:lang w:val="de-DE" w:eastAsia="de-DE" w:bidi="de-DE"/>
        </w:rPr>
        <w:t>Humanisation</w:t>
      </w:r>
      <w:r>
        <w:rPr>
          <w:b/>
          <w:bCs/>
          <w:color w:val="000000"/>
          <w:spacing w:val="0"/>
          <w:w w:val="100"/>
          <w:position w:val="0"/>
          <w:sz w:val="17"/>
          <w:szCs w:val="17"/>
          <w:shd w:val="clear" w:color="auto" w:fill="auto"/>
          <w:lang w:val="de-DE" w:eastAsia="de-DE" w:bidi="de-DE"/>
        </w:rPr>
        <w:t xml:space="preserve"> 107, </w:t>
      </w:r>
      <w:r>
        <w:rPr>
          <w:color w:val="000000"/>
          <w:spacing w:val="0"/>
          <w:w w:val="100"/>
          <w:position w:val="0"/>
          <w:shd w:val="clear" w:color="auto" w:fill="auto"/>
          <w:lang w:val="de-DE" w:eastAsia="de-DE" w:bidi="de-DE"/>
        </w:rPr>
        <w:t xml:space="preserve">360 ff. </w:t>
      </w:r>
      <w:r>
        <w:rPr>
          <w:i/>
          <w:iCs/>
          <w:color w:val="000000"/>
          <w:spacing w:val="0"/>
          <w:w w:val="100"/>
          <w:position w:val="0"/>
          <w:shd w:val="clear" w:color="auto" w:fill="auto"/>
          <w:lang w:val="de-DE" w:eastAsia="de-DE" w:bidi="de-DE"/>
        </w:rPr>
        <w:t>Hyperidentifizierung</w:t>
      </w:r>
      <w:r>
        <w:rPr>
          <w:color w:val="000000"/>
          <w:spacing w:val="0"/>
          <w:w w:val="100"/>
          <w:position w:val="0"/>
          <w:shd w:val="clear" w:color="auto" w:fill="auto"/>
          <w:lang w:val="de-DE" w:eastAsia="de-DE" w:bidi="de-DE"/>
        </w:rPr>
        <w:t xml:space="preserve"> 199</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1 lyperintrojektion</w:t>
      </w:r>
      <w:r>
        <w:rPr>
          <w:color w:val="000000"/>
          <w:spacing w:val="0"/>
          <w:w w:val="100"/>
          <w:position w:val="0"/>
          <w:shd w:val="clear" w:color="auto" w:fill="auto"/>
          <w:lang w:val="de-DE" w:eastAsia="de-DE" w:bidi="de-DE"/>
        </w:rPr>
        <w:t xml:space="preserve"> 199 </w:t>
      </w:r>
      <w:r>
        <w:rPr>
          <w:i/>
          <w:iCs/>
          <w:color w:val="000000"/>
          <w:spacing w:val="0"/>
          <w:w w:val="100"/>
          <w:position w:val="0"/>
          <w:shd w:val="clear" w:color="auto" w:fill="auto"/>
          <w:lang w:val="de-DE" w:eastAsia="de-DE" w:bidi="de-DE"/>
        </w:rPr>
        <w:t>Hypnagoge Halluzination</w:t>
      </w:r>
      <w:r>
        <w:rPr>
          <w:color w:val="000000"/>
          <w:spacing w:val="0"/>
          <w:w w:val="100"/>
          <w:position w:val="0"/>
          <w:shd w:val="clear" w:color="auto" w:fill="auto"/>
          <w:lang w:val="de-DE" w:eastAsia="de-DE" w:bidi="de-DE"/>
        </w:rPr>
        <w:t xml:space="preserve"> 505 </w:t>
      </w:r>
      <w:r>
        <w:rPr>
          <w:i/>
          <w:iCs/>
          <w:color w:val="000000"/>
          <w:spacing w:val="0"/>
          <w:w w:val="100"/>
          <w:position w:val="0"/>
          <w:shd w:val="clear" w:color="auto" w:fill="auto"/>
          <w:lang w:val="de-DE" w:eastAsia="de-DE" w:bidi="de-DE"/>
        </w:rPr>
        <w:t>Hypnopompiscbe Phänomi Hysterie</w:t>
      </w:r>
      <w:r>
        <w:rPr>
          <w:color w:val="000000"/>
          <w:spacing w:val="0"/>
          <w:w w:val="100"/>
          <w:position w:val="0"/>
          <w:shd w:val="clear" w:color="auto" w:fill="auto"/>
          <w:lang w:val="de-DE" w:eastAsia="de-DE" w:bidi="de-DE"/>
        </w:rPr>
        <w:t xml:space="preserve"> 284,318* </w:t>
      </w:r>
      <w:r>
        <w:rPr>
          <w:i/>
          <w:iCs/>
          <w:color w:val="000000"/>
          <w:spacing w:val="0"/>
          <w:w w:val="100"/>
          <w:position w:val="0"/>
          <w:shd w:val="clear" w:color="auto" w:fill="auto"/>
          <w:lang w:val="de-DE" w:eastAsia="de-DE" w:bidi="de-DE"/>
        </w:rPr>
        <w:t>Hysteroepilepsie</w:t>
      </w:r>
      <w:r>
        <w:rPr>
          <w:color w:val="000000"/>
          <w:spacing w:val="0"/>
          <w:w w:val="100"/>
          <w:position w:val="0"/>
          <w:shd w:val="clear" w:color="auto" w:fill="auto"/>
          <w:lang w:val="de-DE" w:eastAsia="de-DE" w:bidi="de-DE"/>
        </w:rPr>
        <w:t xml:space="preserve"> 304</w:t>
      </w:r>
    </w:p>
    <w:p>
      <w:pPr>
        <w:widowControl w:val="0"/>
        <w:rPr>
          <w:sz w:val="2"/>
          <w:szCs w:val="2"/>
        </w:rPr>
      </w:pPr>
      <w:r>
        <w:drawing>
          <wp:inline>
            <wp:extent cx="1170305" cy="323215"/>
            <wp:docPr id="289" name="Picutre 289"/>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297"/>
                    <a:stretch/>
                  </pic:blipFill>
                  <pic:spPr>
                    <a:xfrm>
                      <a:ext cx="1170305" cy="323215"/>
                    </a:xfrm>
                    <a:prstGeom prst="rect"/>
                  </pic:spPr>
                </pic:pic>
              </a:graphicData>
            </a:graphic>
          </wp:inline>
        </w:drawing>
      </w:r>
    </w:p>
    <w:p>
      <w:pPr>
        <w:pStyle w:val="Style12"/>
        <w:keepNext w:val="0"/>
        <w:keepLines w:val="0"/>
        <w:widowControl w:val="0"/>
        <w:shd w:val="clear" w:color="auto" w:fill="auto"/>
        <w:bidi w:val="0"/>
        <w:spacing w:line="240" w:lineRule="auto"/>
        <w:ind w:left="0" w:firstLine="0"/>
        <w:jc w:val="left"/>
        <w:rPr>
          <w:sz w:val="17"/>
          <w:szCs w:val="17"/>
        </w:rPr>
      </w:pPr>
      <w:r>
        <w:rPr>
          <w:b/>
          <w:bCs/>
          <w:color w:val="000000"/>
          <w:spacing w:val="0"/>
          <w:w w:val="100"/>
          <w:position w:val="0"/>
          <w:sz w:val="17"/>
          <w:szCs w:val="17"/>
          <w:shd w:val="clear" w:color="auto" w:fill="auto"/>
          <w:lang w:val="de-DE" w:eastAsia="de-DE" w:bidi="de-DE"/>
        </w:rPr>
        <w:t>I</w:t>
      </w:r>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leb</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autonomes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137 ff.</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Begriff </w:t>
      </w:r>
      <w:r>
        <w:rPr>
          <w:b/>
          <w:bCs/>
          <w:color w:val="000000"/>
          <w:spacing w:val="0"/>
          <w:w w:val="100"/>
          <w:position w:val="0"/>
          <w:sz w:val="17"/>
          <w:szCs w:val="17"/>
          <w:shd w:val="clear" w:color="auto" w:fill="auto"/>
          <w:lang w:val="de-DE" w:eastAsia="de-DE" w:bidi="de-DE"/>
        </w:rPr>
        <w:t>129 ff.</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dialektik </w:t>
      </w:r>
      <w:r>
        <w:rPr>
          <w:b/>
          <w:bCs/>
          <w:color w:val="000000"/>
          <w:spacing w:val="0"/>
          <w:w w:val="100"/>
          <w:position w:val="0"/>
          <w:sz w:val="17"/>
          <w:szCs w:val="17"/>
          <w:shd w:val="clear" w:color="auto" w:fill="auto"/>
          <w:lang w:val="de-DE" w:eastAsia="de-DE" w:bidi="de-DE"/>
        </w:rPr>
        <w:t xml:space="preserve">259 ff., </w:t>
      </w:r>
      <w:r>
        <w:rPr>
          <w:color w:val="000000"/>
          <w:spacing w:val="0"/>
          <w:w w:val="100"/>
          <w:position w:val="0"/>
          <w:shd w:val="clear" w:color="auto" w:fill="auto"/>
          <w:lang w:val="de-DE" w:eastAsia="de-DE" w:bidi="de-DE"/>
        </w:rPr>
        <w:t>265</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dilatation 262</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Dur- 272ff.</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Ebbe (s. Anpassung, Drill-Ich) </w:t>
      </w:r>
      <w:r>
        <w:rPr>
          <w:b/>
          <w:bCs/>
          <w:color w:val="000000"/>
          <w:spacing w:val="0"/>
          <w:w w:val="100"/>
          <w:position w:val="0"/>
          <w:sz w:val="17"/>
          <w:szCs w:val="17"/>
          <w:shd w:val="clear" w:color="auto" w:fill="auto"/>
          <w:lang w:val="de-DE" w:eastAsia="de-DE" w:bidi="de-DE"/>
        </w:rPr>
        <w:t>311</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Entwicklung 461 f. (Abb. 22)</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Erhöhung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141</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Etymologisches 113</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Flut (s. Introinflation) </w:t>
      </w:r>
      <w:r>
        <w:rPr>
          <w:b/>
          <w:bCs/>
          <w:color w:val="000000"/>
          <w:spacing w:val="0"/>
          <w:w w:val="100"/>
          <w:position w:val="0"/>
          <w:sz w:val="17"/>
          <w:szCs w:val="17"/>
          <w:shd w:val="clear" w:color="auto" w:fill="auto"/>
          <w:lang w:val="de-DE" w:eastAsia="de-DE" w:bidi="de-DE"/>
        </w:rPr>
        <w:t>311</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funktionen</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 bewußte </w:t>
      </w:r>
      <w:r>
        <w:rPr>
          <w:b/>
          <w:bCs/>
          <w:color w:val="000000"/>
          <w:spacing w:val="0"/>
          <w:w w:val="100"/>
          <w:position w:val="0"/>
          <w:sz w:val="17"/>
          <w:szCs w:val="17"/>
          <w:shd w:val="clear" w:color="auto" w:fill="auto"/>
          <w:lang w:val="de-DE" w:eastAsia="de-DE" w:bidi="de-DE"/>
        </w:rPr>
        <w:t xml:space="preserve">135, </w:t>
      </w:r>
      <w:r>
        <w:rPr>
          <w:color w:val="000000"/>
          <w:spacing w:val="0"/>
          <w:w w:val="100"/>
          <w:position w:val="0"/>
          <w:shd w:val="clear" w:color="auto" w:fill="auto"/>
          <w:lang w:val="de-DE" w:eastAsia="de-DE" w:bidi="de-DE"/>
        </w:rPr>
        <w:t>145</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 elementare </w:t>
      </w:r>
      <w:r>
        <w:rPr>
          <w:b/>
          <w:bCs/>
          <w:color w:val="000000"/>
          <w:spacing w:val="0"/>
          <w:w w:val="100"/>
          <w:position w:val="0"/>
          <w:sz w:val="17"/>
          <w:szCs w:val="17"/>
          <w:shd w:val="clear" w:color="auto" w:fill="auto"/>
          <w:lang w:val="de-DE" w:eastAsia="de-DE" w:bidi="de-DE"/>
        </w:rPr>
        <w:t>159 ff.</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 unbewußte 101, 131, </w:t>
      </w:r>
      <w:r>
        <w:rPr>
          <w:b/>
          <w:bCs/>
          <w:color w:val="000000"/>
          <w:spacing w:val="0"/>
          <w:w w:val="100"/>
          <w:position w:val="0"/>
          <w:sz w:val="17"/>
          <w:szCs w:val="17"/>
          <w:shd w:val="clear" w:color="auto" w:fill="auto"/>
          <w:lang w:val="de-DE" w:eastAsia="de-DE" w:bidi="de-DE"/>
        </w:rPr>
        <w:t xml:space="preserve">135f., </w:t>
      </w:r>
      <w:r>
        <w:rPr>
          <w:color w:val="000000"/>
          <w:spacing w:val="0"/>
          <w:w w:val="100"/>
          <w:position w:val="0"/>
          <w:shd w:val="clear" w:color="auto" w:fill="auto"/>
          <w:lang w:val="de-DE" w:eastAsia="de-DE" w:bidi="de-DE"/>
        </w:rPr>
        <w:t>145</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Gefahr 113</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als Glaubensfunktion 31, </w:t>
      </w:r>
      <w:r>
        <w:rPr>
          <w:b/>
          <w:bCs/>
          <w:color w:val="000000"/>
          <w:spacing w:val="0"/>
          <w:w w:val="100"/>
          <w:position w:val="0"/>
          <w:sz w:val="17"/>
          <w:szCs w:val="17"/>
          <w:shd w:val="clear" w:color="auto" w:fill="auto"/>
          <w:lang w:val="de-DE" w:eastAsia="de-DE" w:bidi="de-DE"/>
        </w:rPr>
        <w:t>509 ff., 518 ff.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Grenze 137</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ideal (Ps.-A.) 130,</w:t>
      </w:r>
      <w:r>
        <w:rPr>
          <w:b/>
          <w:bCs/>
          <w:color w:val="000000"/>
          <w:spacing w:val="0"/>
          <w:w w:val="100"/>
          <w:position w:val="0"/>
          <w:sz w:val="17"/>
          <w:szCs w:val="17"/>
          <w:shd w:val="clear" w:color="auto" w:fill="auto"/>
          <w:lang w:val="de-DE" w:eastAsia="de-DE" w:bidi="de-DE"/>
        </w:rPr>
        <w:t xml:space="preserve">134, </w:t>
      </w:r>
      <w:r>
        <w:rPr>
          <w:color w:val="000000"/>
          <w:spacing w:val="0"/>
          <w:w w:val="100"/>
          <w:position w:val="0"/>
          <w:shd w:val="clear" w:color="auto" w:fill="auto"/>
          <w:lang w:val="de-DE" w:eastAsia="de-DE" w:bidi="de-DE"/>
        </w:rPr>
        <w:t>136</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als integrierende Instanz 28, </w:t>
      </w:r>
      <w:r>
        <w:rPr>
          <w:b/>
          <w:bCs/>
          <w:color w:val="000000"/>
          <w:spacing w:val="0"/>
          <w:w w:val="100"/>
          <w:position w:val="0"/>
          <w:sz w:val="17"/>
          <w:szCs w:val="17"/>
          <w:shd w:val="clear" w:color="auto" w:fill="auto"/>
          <w:lang w:val="de-DE" w:eastAsia="de-DE" w:bidi="de-DE"/>
        </w:rPr>
        <w:t xml:space="preserve">113 ff., </w:t>
      </w:r>
      <w:r>
        <w:rPr>
          <w:color w:val="000000"/>
          <w:spacing w:val="0"/>
          <w:w w:val="100"/>
          <w:position w:val="0"/>
          <w:shd w:val="clear" w:color="auto" w:fill="auto"/>
          <w:lang w:val="de-DE" w:eastAsia="de-DE" w:bidi="de-DE"/>
        </w:rPr>
        <w:t>129</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libido (Ps.-A.) </w:t>
      </w:r>
      <w:r>
        <w:rPr>
          <w:b/>
          <w:bCs/>
          <w:color w:val="000000"/>
          <w:spacing w:val="0"/>
          <w:w w:val="100"/>
          <w:position w:val="0"/>
          <w:sz w:val="17"/>
          <w:szCs w:val="17"/>
          <w:shd w:val="clear" w:color="auto" w:fill="auto"/>
          <w:lang w:val="de-DE" w:eastAsia="de-DE" w:bidi="de-DE"/>
        </w:rPr>
        <w:t xml:space="preserve">132, </w:t>
      </w:r>
      <w:r>
        <w:rPr>
          <w:color w:val="000000"/>
          <w:spacing w:val="0"/>
          <w:w w:val="100"/>
          <w:position w:val="0"/>
          <w:shd w:val="clear" w:color="auto" w:fill="auto"/>
          <w:lang w:val="de-DE" w:eastAsia="de-DE" w:bidi="de-DE"/>
        </w:rPr>
        <w:t>505</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männliches, väterliches, patriarchalisches</w:t>
      </w:r>
    </w:p>
    <w:p>
      <w:pPr>
        <w:pStyle w:val="Style12"/>
        <w:keepNext w:val="0"/>
        <w:keepLines w:val="0"/>
        <w:widowControl w:val="0"/>
        <w:shd w:val="clear" w:color="auto" w:fill="auto"/>
        <w:bidi w:val="0"/>
        <w:spacing w:line="199" w:lineRule="auto"/>
        <w:ind w:left="0" w:firstLine="360"/>
        <w:jc w:val="left"/>
      </w:pPr>
      <w:r>
        <w:rPr>
          <w:b/>
          <w:bCs/>
          <w:color w:val="000000"/>
          <w:spacing w:val="0"/>
          <w:w w:val="100"/>
          <w:position w:val="0"/>
          <w:sz w:val="17"/>
          <w:szCs w:val="17"/>
          <w:shd w:val="clear" w:color="auto" w:fill="auto"/>
          <w:lang w:val="de-DE" w:eastAsia="de-DE" w:bidi="de-DE"/>
        </w:rPr>
        <w:t xml:space="preserve">272 ff., </w:t>
      </w:r>
      <w:r>
        <w:rPr>
          <w:color w:val="000000"/>
          <w:spacing w:val="0"/>
          <w:w w:val="100"/>
          <w:position w:val="0"/>
          <w:shd w:val="clear" w:color="auto" w:fill="auto"/>
          <w:lang w:val="de-DE" w:eastAsia="de-DE" w:bidi="de-DE"/>
        </w:rPr>
        <w:t>276 (Tab. 8)</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Moll- </w:t>
      </w:r>
      <w:r>
        <w:rPr>
          <w:b/>
          <w:bCs/>
          <w:color w:val="000000"/>
          <w:spacing w:val="0"/>
          <w:w w:val="100"/>
          <w:position w:val="0"/>
          <w:sz w:val="17"/>
          <w:szCs w:val="17"/>
          <w:shd w:val="clear" w:color="auto" w:fill="auto"/>
          <w:lang w:val="de-DE" w:eastAsia="de-DE" w:bidi="de-DE"/>
        </w:rPr>
        <w:t xml:space="preserve">268 ff., </w:t>
      </w:r>
      <w:r>
        <w:rPr>
          <w:color w:val="000000"/>
          <w:spacing w:val="0"/>
          <w:w w:val="100"/>
          <w:position w:val="0"/>
          <w:shd w:val="clear" w:color="auto" w:fill="auto"/>
          <w:lang w:val="de-DE" w:eastAsia="de-DE" w:bidi="de-DE"/>
        </w:rPr>
        <w:t>276 (Tab. 8)</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als Pontifex oppositorum </w:t>
      </w:r>
      <w:r>
        <w:rPr>
          <w:b/>
          <w:bCs/>
          <w:color w:val="000000"/>
          <w:spacing w:val="0"/>
          <w:w w:val="100"/>
          <w:position w:val="0"/>
          <w:sz w:val="17"/>
          <w:szCs w:val="17"/>
          <w:shd w:val="clear" w:color="auto" w:fill="auto"/>
          <w:lang w:val="de-DE" w:eastAsia="de-DE" w:bidi="de-DE"/>
        </w:rPr>
        <w:t>156 ff.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radikal 246ff.</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Schicksale, komplementäre </w:t>
      </w:r>
      <w:r>
        <w:rPr>
          <w:b/>
          <w:bCs/>
          <w:color w:val="000000"/>
          <w:spacing w:val="0"/>
          <w:w w:val="100"/>
          <w:position w:val="0"/>
          <w:sz w:val="17"/>
          <w:szCs w:val="17"/>
          <w:shd w:val="clear" w:color="auto" w:fill="auto"/>
          <w:lang w:val="de-DE" w:eastAsia="de-DE" w:bidi="de-DE"/>
        </w:rPr>
        <w:t xml:space="preserve">280 ff., </w:t>
      </w:r>
      <w:r>
        <w:rPr>
          <w:color w:val="000000"/>
          <w:spacing w:val="0"/>
          <w:w w:val="100"/>
          <w:position w:val="0"/>
          <w:shd w:val="clear" w:color="auto" w:fill="auto"/>
          <w:lang w:val="de-DE" w:eastAsia="de-DE" w:bidi="de-DE"/>
        </w:rPr>
        <w:t>286ff.,</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471</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und Selbst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143f.</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als Scxualobjckt 132</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sperre 218</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 xml:space="preserve">Stadien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137</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stcllungnchmcndes 263</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und Transzendenz 28, 129 ff.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trieb (Ps.-A.) 130f., 136</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Icb-Trieb-Dialektik</w:t>
      </w:r>
    </w:p>
    <w:p>
      <w:pPr>
        <w:pStyle w:val="Style12"/>
        <w:keepNext w:val="0"/>
        <w:keepLines w:val="0"/>
        <w:widowControl w:val="0"/>
        <w:numPr>
          <w:ilvl w:val="0"/>
          <w:numId w:val="589"/>
        </w:numPr>
        <w:shd w:val="clear" w:color="auto" w:fill="auto"/>
        <w:tabs>
          <w:tab w:pos="291" w:val="left"/>
        </w:tabs>
        <w:bidi w:val="0"/>
        <w:spacing w:line="187"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äußere 259, </w:t>
      </w:r>
      <w:r>
        <w:rPr>
          <w:b/>
          <w:bCs/>
          <w:color w:val="000000"/>
          <w:spacing w:val="0"/>
          <w:w w:val="100"/>
          <w:position w:val="0"/>
          <w:sz w:val="17"/>
          <w:szCs w:val="17"/>
          <w:shd w:val="clear" w:color="auto" w:fill="auto"/>
          <w:lang w:val="de-DE" w:eastAsia="de-DE" w:bidi="de-DE"/>
        </w:rPr>
        <w:t>327 ff.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innere </w:t>
      </w:r>
      <w:r>
        <w:rPr>
          <w:b/>
          <w:bCs/>
          <w:color w:val="000000"/>
          <w:spacing w:val="0"/>
          <w:w w:val="100"/>
          <w:position w:val="0"/>
          <w:sz w:val="17"/>
          <w:szCs w:val="17"/>
          <w:shd w:val="clear" w:color="auto" w:fill="auto"/>
          <w:lang w:val="de-DE" w:eastAsia="de-DE" w:bidi="de-DE"/>
        </w:rPr>
        <w:t>259 ff.</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zwischcnfaktorielle 259</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weibliches, matriarchales, mütterliches</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(Moll) 268 f., 276 (Tab. 8)</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Idealotropismus</w:t>
      </w:r>
      <w:r>
        <w:rPr>
          <w:color w:val="000000"/>
          <w:spacing w:val="0"/>
          <w:w w:val="100"/>
          <w:position w:val="0"/>
          <w:shd w:val="clear" w:color="auto" w:fill="auto"/>
          <w:lang w:val="de-DE" w:eastAsia="de-DE" w:bidi="de-DE"/>
        </w:rPr>
        <w:t xml:space="preserve"> 71</w:t>
      </w:r>
    </w:p>
    <w:p>
      <w:pPr>
        <w:pStyle w:val="Style12"/>
        <w:keepNext w:val="0"/>
        <w:keepLines w:val="0"/>
        <w:widowControl w:val="0"/>
        <w:shd w:val="clear" w:color="auto" w:fill="auto"/>
        <w:bidi w:val="0"/>
        <w:spacing w:line="194" w:lineRule="auto"/>
        <w:ind w:left="0" w:firstLine="0"/>
        <w:jc w:val="left"/>
        <w:rPr>
          <w:sz w:val="17"/>
          <w:szCs w:val="17"/>
        </w:rPr>
      </w:pPr>
      <w:r>
        <w:rPr>
          <w:i/>
          <w:iCs/>
          <w:color w:val="000000"/>
          <w:spacing w:val="0"/>
          <w:w w:val="100"/>
          <w:position w:val="0"/>
          <w:sz w:val="18"/>
          <w:szCs w:val="18"/>
          <w:shd w:val="clear" w:color="auto" w:fill="auto"/>
          <w:lang w:val="de-DE" w:eastAsia="de-DE" w:bidi="de-DE"/>
        </w:rPr>
        <w:t>Identifizierung</w:t>
      </w:r>
      <w:r>
        <w:rPr>
          <w:color w:val="000000"/>
          <w:spacing w:val="0"/>
          <w:w w:val="100"/>
          <w:position w:val="0"/>
          <w:sz w:val="18"/>
          <w:szCs w:val="18"/>
          <w:shd w:val="clear" w:color="auto" w:fill="auto"/>
          <w:lang w:val="de-DE" w:eastAsia="de-DE" w:bidi="de-DE"/>
        </w:rPr>
        <w:t xml:space="preserve"> (s.Introjektion) 134, </w:t>
      </w:r>
      <w:r>
        <w:rPr>
          <w:b/>
          <w:bCs/>
          <w:color w:val="000000"/>
          <w:spacing w:val="0"/>
          <w:w w:val="100"/>
          <w:position w:val="0"/>
          <w:sz w:val="17"/>
          <w:szCs w:val="17"/>
          <w:shd w:val="clear" w:color="auto" w:fill="auto"/>
          <w:lang w:val="de-DE" w:eastAsia="de-DE" w:bidi="de-DE"/>
        </w:rPr>
        <w:t>196</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geistige 198</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materialistische 198</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Individualpsycbologie</w:t>
      </w:r>
      <w:r>
        <w:rPr>
          <w:color w:val="000000"/>
          <w:spacing w:val="0"/>
          <w:w w:val="100"/>
          <w:position w:val="0"/>
          <w:shd w:val="clear" w:color="auto" w:fill="auto"/>
          <w:lang w:val="de-DE" w:eastAsia="de-DE" w:bidi="de-DE"/>
        </w:rPr>
        <w:t xml:space="preserve"> 23, 140</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Individuation</w:t>
      </w:r>
      <w:r>
        <w:rPr>
          <w:color w:val="000000"/>
          <w:spacing w:val="0"/>
          <w:w w:val="100"/>
          <w:position w:val="0"/>
          <w:shd w:val="clear" w:color="auto" w:fill="auto"/>
          <w:lang w:val="de-DE" w:eastAsia="de-DE" w:bidi="de-DE"/>
        </w:rPr>
        <w:t xml:space="preserve"> 66, 107, 147</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Inflaprojektion</w:t>
      </w:r>
      <w:r>
        <w:rPr>
          <w:color w:val="000000"/>
          <w:spacing w:val="0"/>
          <w:w w:val="100"/>
          <w:position w:val="0"/>
          <w:shd w:val="clear" w:color="auto" w:fill="auto"/>
          <w:lang w:val="de-DE" w:eastAsia="de-DE" w:bidi="de-DE"/>
        </w:rPr>
        <w:t xml:space="preserve"> 337 ff. (Tab. 10), 430</w:t>
      </w:r>
    </w:p>
    <w:p>
      <w:pPr>
        <w:pStyle w:val="Style12"/>
        <w:keepNext w:val="0"/>
        <w:keepLines w:val="0"/>
        <w:widowControl w:val="0"/>
        <w:shd w:val="clear" w:color="auto" w:fill="auto"/>
        <w:bidi w:val="0"/>
        <w:spacing w:line="202" w:lineRule="auto"/>
        <w:ind w:left="0" w:firstLine="0"/>
        <w:jc w:val="left"/>
      </w:pPr>
      <w:r>
        <w:rPr>
          <w:i/>
          <w:iCs/>
          <w:color w:val="000000"/>
          <w:spacing w:val="0"/>
          <w:w w:val="100"/>
          <w:position w:val="0"/>
          <w:shd w:val="clear" w:color="auto" w:fill="auto"/>
          <w:lang w:val="de-DE" w:eastAsia="de-DE" w:bidi="de-DE"/>
        </w:rPr>
        <w:t>Inflaprojektive Introjektion</w:t>
      </w:r>
      <w:r>
        <w:rPr>
          <w:color w:val="000000"/>
          <w:spacing w:val="0"/>
          <w:w w:val="100"/>
          <w:position w:val="0"/>
          <w:shd w:val="clear" w:color="auto" w:fill="auto"/>
          <w:lang w:val="de-DE" w:eastAsia="de-DE" w:bidi="de-DE"/>
        </w:rPr>
        <w:t xml:space="preserve"> 348ff. (Tab. 12) </w:t>
      </w:r>
      <w:r>
        <w:rPr>
          <w:i/>
          <w:iCs/>
          <w:color w:val="000000"/>
          <w:spacing w:val="0"/>
          <w:w w:val="100"/>
          <w:position w:val="0"/>
          <w:shd w:val="clear" w:color="auto" w:fill="auto"/>
          <w:lang w:val="de-DE" w:eastAsia="de-DE" w:bidi="de-DE"/>
        </w:rPr>
        <w:t>Inflation</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als Abwehrart 341 ff. (Tab.11, S.342)</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als Ambitcndcnz 181</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 xml:space="preserve">Begriff </w:t>
      </w:r>
      <w:r>
        <w:rPr>
          <w:b/>
          <w:bCs/>
          <w:color w:val="000000"/>
          <w:spacing w:val="0"/>
          <w:w w:val="100"/>
          <w:position w:val="0"/>
          <w:sz w:val="17"/>
          <w:szCs w:val="17"/>
          <w:shd w:val="clear" w:color="auto" w:fill="auto"/>
          <w:lang w:val="de-DE" w:eastAsia="de-DE" w:bidi="de-DE"/>
        </w:rPr>
        <w:t xml:space="preserve">177, </w:t>
      </w:r>
      <w:r>
        <w:rPr>
          <w:color w:val="000000"/>
          <w:spacing w:val="0"/>
          <w:w w:val="100"/>
          <w:position w:val="0"/>
          <w:shd w:val="clear" w:color="auto" w:fill="auto"/>
          <w:lang w:val="de-DE" w:eastAsia="de-DE" w:bidi="de-DE"/>
        </w:rPr>
        <w:t>262</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und Dcprojcktion 430</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als Besessenheit </w:t>
      </w:r>
      <w:r>
        <w:rPr>
          <w:b/>
          <w:bCs/>
          <w:color w:val="000000"/>
          <w:spacing w:val="0"/>
          <w:w w:val="100"/>
          <w:position w:val="0"/>
          <w:sz w:val="17"/>
          <w:szCs w:val="17"/>
          <w:shd w:val="clear" w:color="auto" w:fill="auto"/>
          <w:lang w:val="de-DE" w:eastAsia="de-DE" w:bidi="de-DE"/>
        </w:rPr>
        <w:t>180f.</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 xml:space="preserve">familiäre </w:t>
      </w:r>
      <w:r>
        <w:rPr>
          <w:b/>
          <w:bCs/>
          <w:color w:val="000000"/>
          <w:spacing w:val="0"/>
          <w:w w:val="100"/>
          <w:position w:val="0"/>
          <w:sz w:val="17"/>
          <w:szCs w:val="17"/>
          <w:shd w:val="clear" w:color="auto" w:fill="auto"/>
          <w:lang w:val="de-DE" w:eastAsia="de-DE" w:bidi="de-DE"/>
        </w:rPr>
        <w:t xml:space="preserve">191 </w:t>
      </w:r>
      <w:r>
        <w:rPr>
          <w:color w:val="000000"/>
          <w:spacing w:val="0"/>
          <w:w w:val="100"/>
          <w:position w:val="0"/>
          <w:shd w:val="clear" w:color="auto" w:fill="auto"/>
          <w:lang w:val="de-DE" w:eastAsia="de-DE" w:bidi="de-DE"/>
        </w:rPr>
        <w:t>(Tab. 5 C, S.250f.)</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und Glaube 525</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 xml:space="preserve">kollektive 148, 181, </w:t>
      </w:r>
      <w:r>
        <w:rPr>
          <w:b/>
          <w:bCs/>
          <w:color w:val="000000"/>
          <w:spacing w:val="0"/>
          <w:w w:val="100"/>
          <w:position w:val="0"/>
          <w:sz w:val="17"/>
          <w:szCs w:val="17"/>
          <w:shd w:val="clear" w:color="auto" w:fill="auto"/>
          <w:lang w:val="de-DE" w:eastAsia="de-DE" w:bidi="de-DE"/>
        </w:rPr>
        <w:t xml:space="preserve">184, </w:t>
      </w:r>
      <w:r>
        <w:rPr>
          <w:color w:val="000000"/>
          <w:spacing w:val="0"/>
          <w:w w:val="100"/>
          <w:position w:val="0"/>
          <w:shd w:val="clear" w:color="auto" w:fill="auto"/>
          <w:lang w:val="de-DE" w:eastAsia="de-DE" w:bidi="de-DE"/>
        </w:rPr>
        <w:t>189 (Tab. 5 B,</w:t>
      </w:r>
    </w:p>
    <w:p>
      <w:pPr>
        <w:pStyle w:val="Style1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250 ff.)</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 xml:space="preserve">persönliche </w:t>
      </w:r>
      <w:r>
        <w:rPr>
          <w:b/>
          <w:bCs/>
          <w:color w:val="000000"/>
          <w:spacing w:val="0"/>
          <w:w w:val="100"/>
          <w:position w:val="0"/>
          <w:sz w:val="17"/>
          <w:szCs w:val="17"/>
          <w:shd w:val="clear" w:color="auto" w:fill="auto"/>
          <w:lang w:val="de-DE" w:eastAsia="de-DE" w:bidi="de-DE"/>
        </w:rPr>
        <w:t xml:space="preserve">182 </w:t>
      </w:r>
      <w:r>
        <w:rPr>
          <w:color w:val="000000"/>
          <w:spacing w:val="0"/>
          <w:w w:val="100"/>
          <w:position w:val="0"/>
          <w:shd w:val="clear" w:color="auto" w:fill="auto"/>
          <w:lang w:val="de-DE" w:eastAsia="de-DE" w:bidi="de-DE"/>
        </w:rPr>
        <w:t>(Tab. 5 A, S.250f.)</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projektive 261</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totale (als komplementäres Ich-Schicksal)</w:t>
      </w:r>
    </w:p>
    <w:p>
      <w:pPr>
        <w:pStyle w:val="Style1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300</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und Traum 476ff.</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 xml:space="preserve">Wahn 429, </w:t>
      </w:r>
      <w:r>
        <w:rPr>
          <w:b/>
          <w:bCs/>
          <w:color w:val="000000"/>
          <w:spacing w:val="0"/>
          <w:w w:val="100"/>
          <w:position w:val="0"/>
          <w:sz w:val="17"/>
          <w:szCs w:val="17"/>
          <w:shd w:val="clear" w:color="auto" w:fill="auto"/>
          <w:lang w:val="de-DE" w:eastAsia="de-DE" w:bidi="de-DE"/>
        </w:rPr>
        <w:t xml:space="preserve">436 </w:t>
      </w:r>
      <w:r>
        <w:rPr>
          <w:color w:val="000000"/>
          <w:spacing w:val="0"/>
          <w:w w:val="100"/>
          <w:position w:val="0"/>
          <w:shd w:val="clear" w:color="auto" w:fill="auto"/>
          <w:lang w:val="de-DE" w:eastAsia="de-DE" w:bidi="de-DE"/>
        </w:rPr>
        <w:t>(Abb. 16, S. 439)</w:t>
      </w:r>
    </w:p>
    <w:p>
      <w:pPr>
        <w:pStyle w:val="Style12"/>
        <w:keepNext w:val="0"/>
        <w:keepLines w:val="0"/>
        <w:widowControl w:val="0"/>
        <w:numPr>
          <w:ilvl w:val="0"/>
          <w:numId w:val="589"/>
        </w:numPr>
        <w:shd w:val="clear" w:color="auto" w:fill="auto"/>
        <w:tabs>
          <w:tab w:pos="339" w:val="left"/>
        </w:tabs>
        <w:bidi w:val="0"/>
        <w:spacing w:line="228" w:lineRule="auto"/>
        <w:ind w:left="0" w:firstLine="0"/>
        <w:jc w:val="left"/>
      </w:pPr>
      <w:r>
        <w:rPr>
          <w:color w:val="000000"/>
          <w:spacing w:val="0"/>
          <w:w w:val="100"/>
          <w:position w:val="0"/>
          <w:shd w:val="clear" w:color="auto" w:fill="auto"/>
          <w:lang w:val="de-DE" w:eastAsia="de-DE" w:bidi="de-DE"/>
        </w:rPr>
        <w:t xml:space="preserve">Zusammenfassung Tab. 5, S. 250f. </w:t>
      </w:r>
      <w:r>
        <w:rPr>
          <w:i/>
          <w:iCs/>
          <w:color w:val="000000"/>
          <w:spacing w:val="0"/>
          <w:w w:val="100"/>
          <w:position w:val="0"/>
          <w:shd w:val="clear" w:color="auto" w:fill="auto"/>
          <w:lang w:val="de-DE" w:eastAsia="de-DE" w:bidi="de-DE"/>
        </w:rPr>
        <w:t>^Instinkt</w:t>
      </w:r>
      <w:r>
        <w:rPr>
          <w:color w:val="000000"/>
          <w:spacing w:val="0"/>
          <w:w w:val="100"/>
          <w:position w:val="0"/>
          <w:shd w:val="clear" w:color="auto" w:fill="auto"/>
          <w:lang w:val="de-DE" w:eastAsia="de-DE" w:bidi="de-DE"/>
        </w:rPr>
        <w:t xml:space="preserve"> 56</w:t>
      </w:r>
    </w:p>
    <w:p>
      <w:pPr>
        <w:pStyle w:val="Style12"/>
        <w:keepNext w:val="0"/>
        <w:keepLines w:val="0"/>
        <w:widowControl w:val="0"/>
        <w:shd w:val="clear" w:color="auto" w:fill="auto"/>
        <w:bidi w:val="0"/>
        <w:spacing w:line="228" w:lineRule="auto"/>
        <w:ind w:left="0" w:firstLine="0"/>
        <w:jc w:val="left"/>
      </w:pPr>
      <w:r>
        <w:rPr>
          <w:i/>
          <w:iCs/>
          <w:color w:val="000000"/>
          <w:spacing w:val="0"/>
          <w:w w:val="100"/>
          <w:position w:val="0"/>
          <w:shd w:val="clear" w:color="auto" w:fill="auto"/>
          <w:lang w:val="de-DE" w:eastAsia="de-DE" w:bidi="de-DE"/>
        </w:rPr>
        <w:t>Integration</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xml:space="preserve">als Abwehr </w:t>
      </w:r>
      <w:r>
        <w:rPr>
          <w:b/>
          <w:bCs/>
          <w:color w:val="000000"/>
          <w:spacing w:val="0"/>
          <w:w w:val="100"/>
          <w:position w:val="0"/>
          <w:sz w:val="17"/>
          <w:szCs w:val="17"/>
          <w:shd w:val="clear" w:color="auto" w:fill="auto"/>
          <w:lang w:val="de-DE" w:eastAsia="de-DE" w:bidi="de-DE"/>
        </w:rPr>
        <w:t xml:space="preserve">354, </w:t>
      </w:r>
      <w:r>
        <w:rPr>
          <w:color w:val="000000"/>
          <w:spacing w:val="0"/>
          <w:w w:val="100"/>
          <w:position w:val="0"/>
          <w:shd w:val="clear" w:color="auto" w:fill="auto"/>
          <w:lang w:val="de-DE" w:eastAsia="de-DE" w:bidi="de-DE"/>
        </w:rPr>
        <w:t>355 f. (Tab. 14)</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Ahncnbilder 369</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Begriff 32, 36</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Demokratie 266</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von Diesseits und Jenseits </w:t>
      </w:r>
      <w:r>
        <w:rPr>
          <w:b/>
          <w:bCs/>
          <w:color w:val="000000"/>
          <w:spacing w:val="0"/>
          <w:w w:val="100"/>
          <w:position w:val="0"/>
          <w:sz w:val="17"/>
          <w:szCs w:val="17"/>
          <w:shd w:val="clear" w:color="auto" w:fill="auto"/>
          <w:lang w:val="de-DE" w:eastAsia="de-DE" w:bidi="de-DE"/>
        </w:rPr>
        <w:t>401 ff.</w:t>
      </w:r>
    </w:p>
    <w:p>
      <w:pPr>
        <w:pStyle w:val="Style12"/>
        <w:keepNext w:val="0"/>
        <w:keepLines w:val="0"/>
        <w:widowControl w:val="0"/>
        <w:numPr>
          <w:ilvl w:val="0"/>
          <w:numId w:val="58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Glaube 528</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harmonisches Weltbild 465</w:t>
      </w:r>
    </w:p>
    <w:p>
      <w:pPr>
        <w:pStyle w:val="Style12"/>
        <w:keepNext w:val="0"/>
        <w:keepLines w:val="0"/>
        <w:widowControl w:val="0"/>
        <w:numPr>
          <w:ilvl w:val="0"/>
          <w:numId w:val="589"/>
        </w:numPr>
        <w:shd w:val="clear" w:color="auto" w:fill="auto"/>
        <w:tabs>
          <w:tab w:pos="286" w:val="left"/>
        </w:tabs>
        <w:bidi w:val="0"/>
        <w:spacing w:line="187"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des Ichs 113f„ </w:t>
      </w:r>
      <w:r>
        <w:rPr>
          <w:b/>
          <w:bCs/>
          <w:color w:val="000000"/>
          <w:spacing w:val="0"/>
          <w:w w:val="100"/>
          <w:position w:val="0"/>
          <w:sz w:val="17"/>
          <w:szCs w:val="17"/>
          <w:shd w:val="clear" w:color="auto" w:fill="auto"/>
          <w:lang w:val="de-DE" w:eastAsia="de-DE" w:bidi="de-DE"/>
        </w:rPr>
        <w:t>156, 246 ff.</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des Ichs im Traum 487f., 506</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als komplementäres Ich-Schicksal </w:t>
      </w:r>
      <w:r>
        <w:rPr>
          <w:b/>
          <w:bCs/>
          <w:color w:val="000000"/>
          <w:spacing w:val="0"/>
          <w:w w:val="100"/>
          <w:position w:val="0"/>
          <w:sz w:val="17"/>
          <w:szCs w:val="17"/>
          <w:shd w:val="clear" w:color="auto" w:fill="auto"/>
          <w:lang w:val="de-DE" w:eastAsia="de-DE" w:bidi="de-DE"/>
        </w:rPr>
        <w:t>321 f.</w:t>
      </w:r>
    </w:p>
    <w:p>
      <w:pPr>
        <w:pStyle w:val="Style12"/>
        <w:keepNext w:val="0"/>
        <w:keepLines w:val="0"/>
        <w:widowControl w:val="0"/>
        <w:numPr>
          <w:ilvl w:val="0"/>
          <w:numId w:val="589"/>
        </w:numPr>
        <w:shd w:val="clear" w:color="auto" w:fill="auto"/>
        <w:tabs>
          <w:tab w:pos="286" w:val="left"/>
        </w:tabs>
        <w:bidi w:val="0"/>
        <w:spacing w:line="218" w:lineRule="auto"/>
        <w:ind w:left="0" w:firstLine="0"/>
        <w:jc w:val="left"/>
      </w:pPr>
      <w:r>
        <w:rPr>
          <w:color w:val="000000"/>
          <w:spacing w:val="0"/>
          <w:w w:val="100"/>
          <w:position w:val="0"/>
          <w:shd w:val="clear" w:color="auto" w:fill="auto"/>
          <w:lang w:val="de-DE" w:eastAsia="de-DE" w:bidi="de-DE"/>
        </w:rPr>
        <w:t>von Männlichkeit und Weiblichkeit 275,</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500 ff.</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von Natur- und Geisteswissenschaft 512</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als Schicksal 20</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der Tiefenpsychologie 18, 24, 32f., </w:t>
      </w:r>
      <w:r>
        <w:rPr>
          <w:b/>
          <w:bCs/>
          <w:color w:val="000000"/>
          <w:spacing w:val="0"/>
          <w:w w:val="100"/>
          <w:position w:val="0"/>
          <w:sz w:val="17"/>
          <w:szCs w:val="17"/>
          <w:shd w:val="clear" w:color="auto" w:fill="auto"/>
          <w:lang w:val="de-DE" w:eastAsia="de-DE" w:bidi="de-DE"/>
        </w:rPr>
        <w:t>531 f.</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des Unbewußten 108</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und Wahn 430, </w:t>
      </w:r>
      <w:r>
        <w:rPr>
          <w:b/>
          <w:bCs/>
          <w:color w:val="000000"/>
          <w:spacing w:val="0"/>
          <w:w w:val="100"/>
          <w:position w:val="0"/>
          <w:sz w:val="17"/>
          <w:szCs w:val="17"/>
          <w:shd w:val="clear" w:color="auto" w:fill="auto"/>
          <w:lang w:val="de-DE" w:eastAsia="de-DE" w:bidi="de-DE"/>
        </w:rPr>
        <w:t>447</w:t>
      </w:r>
    </w:p>
    <w:p>
      <w:pPr>
        <w:pStyle w:val="Style12"/>
        <w:keepNext w:val="0"/>
        <w:keepLines w:val="0"/>
        <w:widowControl w:val="0"/>
        <w:shd w:val="clear" w:color="auto" w:fill="auto"/>
        <w:bidi w:val="0"/>
        <w:spacing w:line="221" w:lineRule="auto"/>
        <w:ind w:left="0" w:firstLine="0"/>
        <w:jc w:val="left"/>
      </w:pPr>
      <w:r>
        <w:rPr>
          <w:i/>
          <w:iCs/>
          <w:color w:val="000000"/>
          <w:spacing w:val="0"/>
          <w:w w:val="100"/>
          <w:position w:val="0"/>
          <w:shd w:val="clear" w:color="auto" w:fill="auto"/>
          <w:lang w:val="de-DE" w:eastAsia="de-DE" w:bidi="de-DE"/>
        </w:rPr>
        <w:t>Introjektion</w:t>
      </w:r>
    </w:p>
    <w:p>
      <w:pPr>
        <w:pStyle w:val="Style12"/>
        <w:keepNext w:val="0"/>
        <w:keepLines w:val="0"/>
        <w:widowControl w:val="0"/>
        <w:numPr>
          <w:ilvl w:val="0"/>
          <w:numId w:val="589"/>
        </w:numPr>
        <w:shd w:val="clear" w:color="auto" w:fill="auto"/>
        <w:tabs>
          <w:tab w:pos="291" w:val="left"/>
        </w:tabs>
        <w:bidi w:val="0"/>
        <w:spacing w:line="194" w:lineRule="auto"/>
        <w:ind w:left="0" w:firstLine="0"/>
        <w:jc w:val="left"/>
      </w:pPr>
      <w:r>
        <w:rPr>
          <w:color w:val="000000"/>
          <w:spacing w:val="0"/>
          <w:w w:val="100"/>
          <w:position w:val="0"/>
          <w:shd w:val="clear" w:color="auto" w:fill="auto"/>
          <w:lang w:val="de-DE" w:eastAsia="de-DE" w:bidi="de-DE"/>
        </w:rPr>
        <w:t>als Abwehr (Ps.-A.) 330</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als Abwehr (Sch.-A.) 346 ff. (Tab. 12,</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S.348f.)</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Begriff (philosophisch) 193</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Begriff (psychologisch) 194</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Charakter (-bildung) 143, 195, 204, 232,</w:t>
      </w:r>
    </w:p>
    <w:p>
      <w:pPr>
        <w:pStyle w:val="Style12"/>
        <w:keepNext w:val="0"/>
        <w:keepLines w:val="0"/>
        <w:widowControl w:val="0"/>
        <w:shd w:val="clear" w:color="auto" w:fill="auto"/>
        <w:bidi w:val="0"/>
        <w:spacing w:line="230" w:lineRule="auto"/>
        <w:ind w:left="0" w:firstLine="360"/>
        <w:jc w:val="left"/>
        <w:rPr>
          <w:sz w:val="17"/>
          <w:szCs w:val="17"/>
        </w:rPr>
      </w:pPr>
      <w:r>
        <w:rPr>
          <w:b/>
          <w:bCs/>
          <w:color w:val="000000"/>
          <w:spacing w:val="0"/>
          <w:w w:val="100"/>
          <w:position w:val="0"/>
          <w:sz w:val="17"/>
          <w:szCs w:val="17"/>
          <w:shd w:val="clear" w:color="auto" w:fill="auto"/>
          <w:lang w:val="de-DE" w:eastAsia="de-DE" w:bidi="de-DE"/>
        </w:rPr>
        <w:t>371 f.</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und Dcprojcktion 430</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familiäre 214, 232</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und Glaube 525</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als komplementäres Ich-Schicksal 305</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kollektive 208</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 und Magie 211</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 und Persona 372</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 und Weltbild 209</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und Komplcxbildung 203</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persönliche 204</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Symptombildung 204</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totale 205</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und Übertragung 207</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und Wahn 423 (Tab. 22), </w:t>
      </w:r>
      <w:r>
        <w:rPr>
          <w:b/>
          <w:bCs/>
          <w:color w:val="000000"/>
          <w:spacing w:val="0"/>
          <w:w w:val="100"/>
          <w:position w:val="0"/>
          <w:sz w:val="17"/>
          <w:szCs w:val="17"/>
          <w:shd w:val="clear" w:color="auto" w:fill="auto"/>
          <w:lang w:val="de-DE" w:eastAsia="de-DE" w:bidi="de-DE"/>
        </w:rPr>
        <w:t>439 ff.</w:t>
      </w:r>
    </w:p>
    <w:p>
      <w:pPr>
        <w:pStyle w:val="Style12"/>
        <w:keepNext w:val="0"/>
        <w:keepLines w:val="0"/>
        <w:widowControl w:val="0"/>
        <w:numPr>
          <w:ilvl w:val="0"/>
          <w:numId w:val="589"/>
        </w:numPr>
        <w:shd w:val="clear" w:color="auto" w:fill="auto"/>
        <w:tabs>
          <w:tab w:pos="301" w:val="left"/>
        </w:tabs>
        <w:bidi w:val="0"/>
        <w:spacing w:line="218" w:lineRule="auto"/>
        <w:ind w:left="0" w:firstLine="0"/>
        <w:jc w:val="left"/>
      </w:pPr>
      <w:r>
        <w:rPr>
          <w:color w:val="000000"/>
          <w:spacing w:val="0"/>
          <w:w w:val="100"/>
          <w:position w:val="0"/>
          <w:shd w:val="clear" w:color="auto" w:fill="auto"/>
          <w:lang w:val="de-DE" w:eastAsia="de-DE" w:bidi="de-DE"/>
        </w:rPr>
        <w:t xml:space="preserve">Zusammenfassung 252f. (Tab. 6) </w:t>
      </w:r>
      <w:r>
        <w:rPr>
          <w:i/>
          <w:iCs/>
          <w:color w:val="000000"/>
          <w:spacing w:val="0"/>
          <w:w w:val="100"/>
          <w:position w:val="0"/>
          <w:shd w:val="clear" w:color="auto" w:fill="auto"/>
          <w:lang w:val="de-DE" w:eastAsia="de-DE" w:bidi="de-DE"/>
        </w:rPr>
        <w:t>Introinflation</w:t>
      </w:r>
      <w:r>
        <w:rPr>
          <w:color w:val="000000"/>
          <w:spacing w:val="0"/>
          <w:w w:val="100"/>
          <w:position w:val="0"/>
          <w:shd w:val="clear" w:color="auto" w:fill="auto"/>
          <w:lang w:val="de-DE" w:eastAsia="de-DE" w:bidi="de-DE"/>
        </w:rPr>
        <w:t xml:space="preserve"> (s.Ich-Flut)</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Abwehrart 341</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pPr>
      <w:r>
        <w:rPr>
          <w:color w:val="000000"/>
          <w:spacing w:val="0"/>
          <w:w w:val="100"/>
          <w:position w:val="0"/>
          <w:shd w:val="clear" w:color="auto" w:fill="auto"/>
          <w:lang w:val="de-DE" w:eastAsia="de-DE" w:bidi="de-DE"/>
        </w:rPr>
        <w:t>Glaube 528</w:t>
      </w:r>
    </w:p>
    <w:p>
      <w:pPr>
        <w:pStyle w:val="Style12"/>
        <w:keepNext w:val="0"/>
        <w:keepLines w:val="0"/>
        <w:widowControl w:val="0"/>
        <w:numPr>
          <w:ilvl w:val="0"/>
          <w:numId w:val="589"/>
        </w:numPr>
        <w:shd w:val="clear" w:color="auto" w:fill="auto"/>
        <w:tabs>
          <w:tab w:pos="291" w:val="left"/>
        </w:tabs>
        <w:bidi w:val="0"/>
        <w:spacing w:line="218" w:lineRule="auto"/>
        <w:ind w:left="0" w:firstLine="0"/>
        <w:jc w:val="left"/>
        <w:sectPr>
          <w:headerReference w:type="default" r:id="rId299"/>
          <w:footerReference w:type="default" r:id="rId300"/>
          <w:headerReference w:type="even" r:id="rId301"/>
          <w:footerReference w:type="even" r:id="rId302"/>
          <w:headerReference w:type="first" r:id="rId303"/>
          <w:footerReference w:type="first" r:id="rId304"/>
          <w:footnotePr>
            <w:pos w:val="pageBottom"/>
            <w:numFmt w:val="upperRoman"/>
            <w:numRestart w:val="continuous"/>
            <w15:footnoteColumns w:val="1"/>
          </w:footnotePr>
          <w:pgSz w:w="12240" w:h="15840"/>
          <w:pgMar w:top="1732" w:left="2164" w:right="2164" w:bottom="2767" w:header="0" w:footer="3" w:gutter="667"/>
          <w:cols w:space="720"/>
          <w:noEndnote/>
          <w:titlePg/>
          <w:rtlGutter/>
          <w:docGrid w:linePitch="360"/>
        </w:sectPr>
      </w:pPr>
      <w:r>
        <w:rPr>
          <w:color w:val="000000"/>
          <w:spacing w:val="0"/>
          <w:w w:val="100"/>
          <w:position w:val="0"/>
          <w:shd w:val="clear" w:color="auto" w:fill="auto"/>
          <w:lang w:val="de-DE" w:eastAsia="de-DE" w:bidi="de-DE"/>
        </w:rPr>
        <w:t>als komplementäres Ich-Schicksal 311</w:t>
      </w:r>
    </w:p>
    <w:p>
      <w:pPr>
        <w:pStyle w:val="Style12"/>
        <w:keepNext w:val="0"/>
        <w:keepLines w:val="0"/>
        <w:widowControl w:val="0"/>
        <w:numPr>
          <w:ilvl w:val="0"/>
          <w:numId w:val="589"/>
        </w:numPr>
        <w:shd w:val="clear" w:color="auto" w:fill="auto"/>
        <w:tabs>
          <w:tab w:pos="282" w:val="left"/>
        </w:tabs>
        <w:bidi w:val="0"/>
        <w:spacing w:line="202" w:lineRule="auto"/>
        <w:ind w:left="0" w:firstLine="0"/>
        <w:jc w:val="left"/>
      </w:pPr>
      <w:r>
        <w:rPr>
          <w:color w:val="000000"/>
          <w:spacing w:val="0"/>
          <w:w w:val="100"/>
          <w:position w:val="0"/>
          <w:shd w:val="clear" w:color="auto" w:fill="auto"/>
          <w:lang w:val="de-DE" w:eastAsia="de-DE" w:bidi="de-DE"/>
        </w:rPr>
        <w:t>und Prrsona 374</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und Wahn 425</w:t>
      </w:r>
    </w:p>
    <w:p>
      <w:pPr>
        <w:pStyle w:val="Style12"/>
        <w:keepNext w:val="0"/>
        <w:keepLines w:val="0"/>
        <w:widowControl w:val="0"/>
        <w:shd w:val="clear" w:color="auto" w:fill="auto"/>
        <w:bidi w:val="0"/>
        <w:spacing w:line="202" w:lineRule="auto"/>
        <w:ind w:left="360" w:hanging="360"/>
        <w:jc w:val="left"/>
      </w:pPr>
      <w:r>
        <w:rPr>
          <w:i/>
          <w:iCs/>
          <w:color w:val="000000"/>
          <w:spacing w:val="0"/>
          <w:w w:val="100"/>
          <w:position w:val="0"/>
          <w:shd w:val="clear" w:color="auto" w:fill="auto"/>
          <w:lang w:val="de-DE" w:eastAsia="de-DE" w:bidi="de-DE"/>
        </w:rPr>
        <w:t>Intronrgatio«</w:t>
      </w:r>
      <w:r>
        <w:rPr>
          <w:color w:val="000000"/>
          <w:spacing w:val="0"/>
          <w:w w:val="100"/>
          <w:position w:val="0"/>
          <w:shd w:val="clear" w:color="auto" w:fill="auto"/>
          <w:lang w:val="de-DE" w:eastAsia="de-DE" w:bidi="de-DE"/>
        </w:rPr>
        <w:t xml:space="preserve"> (s. Zwang) 264, </w:t>
      </w:r>
      <w:r>
        <w:rPr>
          <w:b/>
          <w:bCs/>
          <w:color w:val="000000"/>
          <w:spacing w:val="0"/>
          <w:w w:val="100"/>
          <w:position w:val="0"/>
          <w:sz w:val="17"/>
          <w:szCs w:val="17"/>
          <w:shd w:val="clear" w:color="auto" w:fill="auto"/>
          <w:lang w:val="de-DE" w:eastAsia="de-DE" w:bidi="de-DE"/>
        </w:rPr>
        <w:t xml:space="preserve">272 </w:t>
      </w:r>
      <w:r>
        <w:rPr>
          <w:color w:val="000000"/>
          <w:spacing w:val="0"/>
          <w:w w:val="100"/>
          <w:position w:val="0"/>
          <w:shd w:val="clear" w:color="auto" w:fill="auto"/>
          <w:lang w:val="de-DE" w:eastAsia="de-DE" w:bidi="de-DE"/>
        </w:rPr>
        <w:t>ff., 346, 348f. (Tab. 12)</w:t>
      </w:r>
    </w:p>
    <w:p>
      <w:pPr>
        <w:pStyle w:val="Style12"/>
        <w:keepNext w:val="0"/>
        <w:keepLines w:val="0"/>
        <w:widowControl w:val="0"/>
        <w:shd w:val="clear" w:color="auto" w:fill="auto"/>
        <w:bidi w:val="0"/>
        <w:spacing w:line="202"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ZnZr•opr07tk/ziw (s. Autismus) 206, </w:t>
      </w:r>
      <w:r>
        <w:rPr>
          <w:b/>
          <w:bCs/>
          <w:color w:val="000000"/>
          <w:spacing w:val="0"/>
          <w:w w:val="100"/>
          <w:position w:val="0"/>
          <w:sz w:val="17"/>
          <w:szCs w:val="17"/>
          <w:shd w:val="clear" w:color="auto" w:fill="auto"/>
          <w:lang w:val="de-DE" w:eastAsia="de-DE" w:bidi="de-DE"/>
        </w:rPr>
        <w:t>295</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als Abwehr 337 ff. (Tab. 10)</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und Glaube 525</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und Prrsona 373^</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und Wahn 427 (Abb. 15), 431 ff;</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und Weltbild 209 f.</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Zn^rrrsion 294</w:t>
      </w:r>
    </w:p>
    <w:p>
      <w:pPr>
        <w:pStyle w:val="Style12"/>
        <w:keepNext w:val="0"/>
        <w:keepLines w:val="0"/>
        <w:widowControl w:val="0"/>
        <w:shd w:val="clear" w:color="auto" w:fill="auto"/>
        <w:bidi w:val="0"/>
        <w:spacing w:line="202" w:lineRule="auto"/>
        <w:ind w:left="0" w:firstLine="0"/>
        <w:jc w:val="left"/>
      </w:pPr>
      <w:r>
        <w:rPr>
          <w:i/>
          <w:iCs/>
          <w:color w:val="000000"/>
          <w:spacing w:val="0"/>
          <w:w w:val="100"/>
          <w:position w:val="0"/>
          <w:shd w:val="clear" w:color="auto" w:fill="auto"/>
          <w:lang w:val="de-DE" w:eastAsia="de-DE" w:bidi="de-DE"/>
        </w:rPr>
        <w:t xml:space="preserve">Introversion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133</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Zroiitr«ng als Aenrhr (Ps.-A.) 330</w:t>
      </w:r>
    </w:p>
    <w:p>
      <w:pPr>
        <w:pStyle w:val="Style12"/>
        <w:keepNext w:val="0"/>
        <w:keepLines w:val="0"/>
        <w:widowControl w:val="0"/>
        <w:shd w:val="clear" w:color="auto" w:fill="auto"/>
        <w:bidi w:val="0"/>
        <w:spacing w:line="202"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IwzesZ 175, </w:t>
      </w:r>
      <w:r>
        <w:rPr>
          <w:b/>
          <w:bCs/>
          <w:color w:val="000000"/>
          <w:spacing w:val="0"/>
          <w:w w:val="100"/>
          <w:position w:val="0"/>
          <w:sz w:val="17"/>
          <w:szCs w:val="17"/>
          <w:shd w:val="clear" w:color="auto" w:fill="auto"/>
          <w:lang w:val="de-DE" w:eastAsia="de-DE" w:bidi="de-DE"/>
        </w:rPr>
        <w:t xml:space="preserve">224 ff., </w:t>
      </w:r>
      <w:r>
        <w:rPr>
          <w:color w:val="000000"/>
          <w:spacing w:val="0"/>
          <w:w w:val="100"/>
          <w:position w:val="0"/>
          <w:sz w:val="18"/>
          <w:szCs w:val="18"/>
          <w:shd w:val="clear" w:color="auto" w:fill="auto"/>
          <w:lang w:val="de-DE" w:eastAsia="de-DE" w:bidi="de-DE"/>
        </w:rPr>
        <w:t xml:space="preserve">236 </w:t>
      </w:r>
      <w:r>
        <w:rPr>
          <w:b/>
          <w:bCs/>
          <w:color w:val="000000"/>
          <w:spacing w:val="0"/>
          <w:w w:val="100"/>
          <w:position w:val="0"/>
          <w:sz w:val="17"/>
          <w:szCs w:val="17"/>
          <w:shd w:val="clear" w:color="auto" w:fill="auto"/>
          <w:lang w:val="de-DE" w:eastAsia="de-DE" w:bidi="de-DE"/>
        </w:rPr>
        <w:t>ff.</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K</w:t>
      </w:r>
    </w:p>
    <w:p>
      <w:pPr>
        <w:pStyle w:val="Style12"/>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Klin-.Sc/h'</w:t>
      </w:r>
      <w:r>
        <w:rPr>
          <w:color w:val="000000"/>
          <w:spacing w:val="0"/>
          <w:w w:val="100"/>
          <w:position w:val="0"/>
          <w:sz w:val="18"/>
          <w:szCs w:val="18"/>
          <w:shd w:val="clear" w:color="auto" w:fill="auto"/>
          <w:lang w:val="de-DE" w:eastAsia="de-DE" w:bidi="de-DE"/>
        </w:rPr>
        <w:t>cZ.sa/</w:t>
      </w:r>
      <w:r>
        <w:rPr>
          <w:color w:val="000000"/>
          <w:spacing w:val="0"/>
          <w:w w:val="100"/>
          <w:position w:val="0"/>
          <w:sz w:val="18"/>
          <w:szCs w:val="18"/>
          <w:shd w:val="clear" w:color="auto" w:fill="auto"/>
          <w:lang w:val="de-DE" w:eastAsia="de-DE" w:bidi="de-DE"/>
        </w:rPr>
        <w:t xml:space="preserve"> </w:t>
      </w:r>
      <w:r>
        <w:rPr>
          <w:b/>
          <w:bCs/>
          <w:color w:val="000000"/>
          <w:spacing w:val="0"/>
          <w:w w:val="100"/>
          <w:position w:val="0"/>
          <w:sz w:val="17"/>
          <w:szCs w:val="17"/>
          <w:shd w:val="clear" w:color="auto" w:fill="auto"/>
          <w:lang w:val="de-DE" w:eastAsia="de-DE" w:bidi="de-DE"/>
        </w:rPr>
        <w:t>362 ff.</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Ka/a.J■/r•ip/e/i^len/»g32b, 448 ('lab. 24)</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KaZa'/ozzi'r 218, 318</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Kitpi^owl»i’t 304, 340, 363</w:t>
      </w:r>
    </w:p>
    <w:p>
      <w:pPr>
        <w:pStyle w:val="Style12"/>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Kompewsatzins/htirit (J </w:t>
      </w:r>
      <w:r>
        <w:rPr>
          <w:smallCaps/>
          <w:color w:val="000000"/>
          <w:spacing w:val="0"/>
          <w:w w:val="100"/>
          <w:position w:val="0"/>
          <w:sz w:val="18"/>
          <w:szCs w:val="18"/>
          <w:shd w:val="clear" w:color="auto" w:fill="auto"/>
          <w:lang w:val="de-DE" w:eastAsia="de-DE" w:bidi="de-DE"/>
        </w:rPr>
        <w:t>ung)</w:t>
      </w:r>
      <w:r>
        <w:rPr>
          <w:color w:val="000000"/>
          <w:spacing w:val="0"/>
          <w:w w:val="100"/>
          <w:position w:val="0"/>
          <w:sz w:val="18"/>
          <w:szCs w:val="18"/>
          <w:shd w:val="clear" w:color="auto" w:fill="auto"/>
          <w:lang w:val="de-DE" w:eastAsia="de-DE" w:bidi="de-DE"/>
        </w:rPr>
        <w:t xml:space="preserve"> 470 Kimpit.x•bz7d««g </w:t>
      </w:r>
      <w:r>
        <w:rPr>
          <w:b/>
          <w:bCs/>
          <w:color w:val="000000"/>
          <w:spacing w:val="0"/>
          <w:w w:val="100"/>
          <w:position w:val="0"/>
          <w:sz w:val="17"/>
          <w:szCs w:val="17"/>
          <w:shd w:val="clear" w:color="auto" w:fill="auto"/>
          <w:lang w:val="de-DE" w:eastAsia="de-DE" w:bidi="de-DE"/>
        </w:rPr>
        <w:t>203</w:t>
      </w:r>
    </w:p>
    <w:p>
      <w:pPr>
        <w:pStyle w:val="Style12"/>
        <w:keepNext w:val="0"/>
        <w:keepLines w:val="0"/>
        <w:widowControl w:val="0"/>
        <w:numPr>
          <w:ilvl w:val="0"/>
          <w:numId w:val="589"/>
        </w:numPr>
        <w:shd w:val="clear" w:color="auto" w:fill="auto"/>
        <w:tabs>
          <w:tab w:pos="282" w:val="left"/>
        </w:tabs>
        <w:bidi w:val="0"/>
        <w:spacing w:line="194" w:lineRule="auto"/>
        <w:ind w:left="0" w:firstLine="0"/>
        <w:jc w:val="left"/>
      </w:pPr>
      <w:r>
        <w:rPr>
          <w:color w:val="000000"/>
          <w:spacing w:val="0"/>
          <w:w w:val="100"/>
          <w:position w:val="0"/>
          <w:shd w:val="clear" w:color="auto" w:fill="auto"/>
          <w:lang w:val="de-DE" w:eastAsia="de-DE" w:bidi="de-DE"/>
        </w:rPr>
        <w:t>und Ad-hoc-Introjektion 199ff.</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bri hrieeelktortn 375 ff.</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Kiiz/ak:Z«eur■i.^r 371</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Kontrastwirkungen</w:t>
      </w:r>
      <w:r>
        <w:rPr>
          <w:color w:val="000000"/>
          <w:spacing w:val="0"/>
          <w:w w:val="100"/>
          <w:position w:val="0"/>
          <w:shd w:val="clear" w:color="auto" w:fill="auto"/>
          <w:lang w:val="de-DE" w:eastAsia="de-DE" w:bidi="de-DE"/>
        </w:rPr>
        <w:t xml:space="preserve"> (im Ich)</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sukzessive 280ff.</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simultane 286 ff.</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Ko«»trsiinsby.r/trir 221, 284, 340, 353 </w:t>
      </w:r>
      <w:r>
        <w:rPr>
          <w:i/>
          <w:iCs/>
          <w:color w:val="000000"/>
          <w:spacing w:val="0"/>
          <w:w w:val="100"/>
          <w:position w:val="0"/>
          <w:shd w:val="clear" w:color="auto" w:fill="auto"/>
          <w:lang w:val="de-DE" w:eastAsia="de-DE" w:bidi="de-DE"/>
        </w:rPr>
        <w:t>Kopropraxis</w:t>
      </w:r>
      <w:r>
        <w:rPr>
          <w:color w:val="000000"/>
          <w:spacing w:val="0"/>
          <w:w w:val="100"/>
          <w:position w:val="0"/>
          <w:shd w:val="clear" w:color="auto" w:fill="auto"/>
          <w:lang w:val="de-DE" w:eastAsia="de-DE" w:bidi="de-DE"/>
        </w:rPr>
        <w:t xml:space="preserve"> 340</w:t>
      </w:r>
    </w:p>
    <w:p>
      <w:pPr>
        <w:pStyle w:val="Style12"/>
        <w:keepNext w:val="0"/>
        <w:keepLines w:val="0"/>
        <w:widowControl w:val="0"/>
        <w:shd w:val="clear" w:color="auto" w:fill="auto"/>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Kztwi- </w:t>
      </w:r>
      <w:r>
        <w:rPr>
          <w:i/>
          <w:iCs/>
          <w:color w:val="000000"/>
          <w:spacing w:val="0"/>
          <w:w w:val="100"/>
          <w:position w:val="0"/>
          <w:sz w:val="18"/>
          <w:szCs w:val="18"/>
          <w:shd w:val="clear" w:color="auto" w:fill="auto"/>
          <w:lang w:val="de-DE" w:eastAsia="de-DE" w:bidi="de-DE"/>
        </w:rPr>
        <w:t>Wettern-Basl^n-Heirlt</w:t>
      </w:r>
      <w:r>
        <w:rPr>
          <w:b/>
          <w:bCs/>
          <w:color w:val="000000"/>
          <w:spacing w:val="0"/>
          <w:w w:val="100"/>
          <w:position w:val="0"/>
          <w:sz w:val="17"/>
          <w:szCs w:val="17"/>
          <w:shd w:val="clear" w:color="auto" w:fill="auto"/>
          <w:lang w:val="de-DE" w:eastAsia="de-DE" w:bidi="de-DE"/>
        </w:rPr>
        <w:t xml:space="preserve"> 227 ff., 236 ff.</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Kzzi/z/ra«zay</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J■r 23</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L</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Latcnpjiroporli'jneii</w:t>
      </w:r>
      <w:r>
        <w:rPr>
          <w:color w:val="000000"/>
          <w:spacing w:val="0"/>
          <w:w w:val="100"/>
          <w:position w:val="0"/>
          <w:shd w:val="clear" w:color="auto" w:fill="auto"/>
          <w:lang w:val="de-DE" w:eastAsia="de-DE" w:bidi="de-DE"/>
        </w:rPr>
        <w:t xml:space="preserve"> 79, 81</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L^ilidi/z^opzJ■m«s </w:t>
      </w:r>
      <w:r>
        <w:rPr>
          <w:b/>
          <w:bCs/>
          <w:color w:val="000000"/>
          <w:spacing w:val="0"/>
          <w:w w:val="100"/>
          <w:position w:val="0"/>
          <w:sz w:val="17"/>
          <w:szCs w:val="17"/>
          <w:shd w:val="clear" w:color="auto" w:fill="auto"/>
          <w:lang w:val="de-DE" w:eastAsia="de-DE" w:bidi="de-DE"/>
        </w:rPr>
        <w:t xml:space="preserve">71, </w:t>
      </w:r>
      <w:r>
        <w:rPr>
          <w:color w:val="000000"/>
          <w:spacing w:val="0"/>
          <w:w w:val="100"/>
          <w:position w:val="0"/>
          <w:shd w:val="clear" w:color="auto" w:fill="auto"/>
          <w:lang w:val="de-DE" w:eastAsia="de-DE" w:bidi="de-DE"/>
        </w:rPr>
        <w:t>89 f., 239</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xml:space="preserve">LuisTprisyp </w:t>
      </w:r>
      <w:r>
        <w:rPr>
          <w:b/>
          <w:bCs/>
          <w:color w:val="000000"/>
          <w:spacing w:val="0"/>
          <w:w w:val="100"/>
          <w:position w:val="0"/>
          <w:sz w:val="17"/>
          <w:szCs w:val="17"/>
          <w:shd w:val="clear" w:color="auto" w:fill="auto"/>
          <w:lang w:val="de-DE" w:eastAsia="de-DE" w:bidi="de-DE"/>
        </w:rPr>
        <w:t xml:space="preserve">47, </w:t>
      </w:r>
      <w:r>
        <w:rPr>
          <w:color w:val="000000"/>
          <w:spacing w:val="0"/>
          <w:w w:val="100"/>
          <w:position w:val="0"/>
          <w:shd w:val="clear" w:color="auto" w:fill="auto"/>
          <w:lang w:val="de-DE" w:eastAsia="de-DE" w:bidi="de-DE"/>
        </w:rPr>
        <w:t>103, 135, 360, 403</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M</w:t>
      </w:r>
    </w:p>
    <w:p>
      <w:pPr>
        <w:pStyle w:val="Style12"/>
        <w:keepNext w:val="0"/>
        <w:keepLines w:val="0"/>
        <w:widowControl w:val="0"/>
        <w:shd w:val="clear" w:color="auto" w:fill="auto"/>
        <w:bidi w:val="0"/>
        <w:spacing w:line="202" w:lineRule="auto"/>
        <w:ind w:left="360" w:hanging="360"/>
        <w:jc w:val="left"/>
        <w:rPr>
          <w:sz w:val="17"/>
          <w:szCs w:val="17"/>
        </w:rPr>
      </w:pPr>
      <w:r>
        <w:rPr>
          <w:color w:val="000000"/>
          <w:spacing w:val="0"/>
          <w:w w:val="100"/>
          <w:position w:val="0"/>
          <w:sz w:val="18"/>
          <w:szCs w:val="18"/>
          <w:shd w:val="clear" w:color="auto" w:fill="auto"/>
          <w:lang w:val="de-DE" w:eastAsia="de-DE" w:bidi="de-DE"/>
        </w:rPr>
        <w:t xml:space="preserve">Mach/, Ma^chZ«eer/z^ag«ng, Mlch&gt;Zzer/ei7z/«g 139, 154, 156, 180, </w:t>
      </w:r>
      <w:r>
        <w:rPr>
          <w:b/>
          <w:bCs/>
          <w:color w:val="000000"/>
          <w:spacing w:val="0"/>
          <w:w w:val="100"/>
          <w:position w:val="0"/>
          <w:sz w:val="17"/>
          <w:szCs w:val="17"/>
          <w:shd w:val="clear" w:color="auto" w:fill="auto"/>
          <w:lang w:val="de-DE" w:eastAsia="de-DE" w:bidi="de-DE"/>
        </w:rPr>
        <w:t>512 f.</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und Glaube 512, </w:t>
      </w:r>
      <w:r>
        <w:rPr>
          <w:b/>
          <w:bCs/>
          <w:color w:val="000000"/>
          <w:spacing w:val="0"/>
          <w:w w:val="100"/>
          <w:position w:val="0"/>
          <w:sz w:val="17"/>
          <w:szCs w:val="17"/>
          <w:shd w:val="clear" w:color="auto" w:fill="auto"/>
          <w:lang w:val="de-DE" w:eastAsia="de-DE" w:bidi="de-DE"/>
        </w:rPr>
        <w:t>519</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und Wahn 441, 448, </w:t>
      </w:r>
      <w:r>
        <w:rPr>
          <w:b/>
          <w:bCs/>
          <w:color w:val="000000"/>
          <w:spacing w:val="0"/>
          <w:w w:val="100"/>
          <w:position w:val="0"/>
          <w:sz w:val="17"/>
          <w:szCs w:val="17"/>
          <w:shd w:val="clear" w:color="auto" w:fill="auto"/>
          <w:lang w:val="de-DE" w:eastAsia="de-DE" w:bidi="de-DE"/>
        </w:rPr>
        <w:t>512</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 xml:space="preserve">Magie </w:t>
      </w:r>
      <w:r>
        <w:rPr>
          <w:b/>
          <w:bCs/>
          <w:color w:val="000000"/>
          <w:spacing w:val="0"/>
          <w:w w:val="100"/>
          <w:position w:val="0"/>
          <w:sz w:val="17"/>
          <w:szCs w:val="17"/>
          <w:shd w:val="clear" w:color="auto" w:fill="auto"/>
          <w:lang w:val="de-DE" w:eastAsia="de-DE" w:bidi="de-DE"/>
        </w:rPr>
        <w:t xml:space="preserve">211 f., </w:t>
      </w:r>
      <w:r>
        <w:rPr>
          <w:color w:val="000000"/>
          <w:spacing w:val="0"/>
          <w:w w:val="100"/>
          <w:position w:val="0"/>
          <w:shd w:val="clear" w:color="auto" w:fill="auto"/>
          <w:lang w:val="de-DE" w:eastAsia="de-DE" w:bidi="de-DE"/>
        </w:rPr>
        <w:t>526</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Ma«a 33, 166, 411</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Mandata 502</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ManibarktezZjwtihe 499 f.</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MänwZichktit 2/2e., 276 (Tab. 8)</w:t>
      </w:r>
    </w:p>
    <w:p>
      <w:pPr>
        <w:pStyle w:val="Style12"/>
        <w:keepNext w:val="0"/>
        <w:keepLines w:val="0"/>
        <w:widowControl w:val="0"/>
        <w:shd w:val="clear" w:color="auto" w:fill="auto"/>
        <w:tabs>
          <w:tab w:pos="1958" w:val="left"/>
        </w:tabs>
        <w:bidi w:val="0"/>
        <w:spacing w:line="202" w:lineRule="auto"/>
        <w:ind w:left="0" w:firstLine="0"/>
        <w:jc w:val="left"/>
      </w:pPr>
      <w:r>
        <w:rPr>
          <w:color w:val="000000"/>
          <w:spacing w:val="0"/>
          <w:w w:val="100"/>
          <w:position w:val="0"/>
          <w:shd w:val="clear" w:color="auto" w:fill="auto"/>
          <w:lang w:val="de-DE" w:eastAsia="de-DE" w:bidi="de-DE"/>
        </w:rPr>
        <w:t>Mam«zsZiiihtzt 318</w:t>
        <w:tab/>
        <w:t>.</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Mlr.^ic/;is#zz/s 199, 205, 294, . 307, 451</w:t>
      </w:r>
    </w:p>
    <w:p>
      <w:pPr>
        <w:pStyle w:val="Style12"/>
        <w:keepNext w:val="0"/>
        <w:keepLines w:val="0"/>
        <w:widowControl w:val="0"/>
        <w:shd w:val="clear" w:color="auto" w:fill="auto"/>
        <w:bidi w:val="0"/>
        <w:spacing w:line="202" w:lineRule="auto"/>
        <w:ind w:left="360" w:hanging="360"/>
        <w:jc w:val="left"/>
      </w:pPr>
      <w:r>
        <w:rPr>
          <w:color w:val="000000"/>
          <w:spacing w:val="0"/>
          <w:w w:val="100"/>
          <w:position w:val="0"/>
          <w:shd w:val="clear" w:color="auto" w:fill="auto"/>
          <w:lang w:val="de-DE" w:eastAsia="de-DE" w:bidi="de-DE"/>
        </w:rPr>
        <w:t xml:space="preserve">Mtgaiimanit (s. Inflation) </w:t>
      </w:r>
      <w:r>
        <w:rPr>
          <w:b/>
          <w:bCs/>
          <w:color w:val="000000"/>
          <w:spacing w:val="0"/>
          <w:w w:val="100"/>
          <w:position w:val="0"/>
          <w:sz w:val="17"/>
          <w:szCs w:val="17"/>
          <w:shd w:val="clear" w:color="auto" w:fill="auto"/>
          <w:lang w:val="de-DE" w:eastAsia="de-DE" w:bidi="de-DE"/>
        </w:rPr>
        <w:t xml:space="preserve">436 </w:t>
      </w:r>
      <w:r>
        <w:rPr>
          <w:color w:val="000000"/>
          <w:spacing w:val="0"/>
          <w:w w:val="100"/>
          <w:position w:val="0"/>
          <w:shd w:val="clear" w:color="auto" w:fill="auto"/>
          <w:lang w:val="de-DE" w:eastAsia="de-DE" w:bidi="de-DE"/>
        </w:rPr>
        <w:t>ff., 439 (AH.16)</w:t>
      </w:r>
    </w:p>
    <w:p>
      <w:pPr>
        <w:pStyle w:val="Style12"/>
        <w:keepNext w:val="0"/>
        <w:keepLines w:val="0"/>
        <w:widowControl w:val="0"/>
        <w:shd w:val="clear" w:color="auto" w:fill="auto"/>
        <w:bidi w:val="0"/>
        <w:spacing w:line="202" w:lineRule="auto"/>
        <w:ind w:left="0" w:firstLine="0"/>
        <w:jc w:val="left"/>
      </w:pPr>
      <w:r>
        <w:rPr>
          <w:i/>
          <w:iCs/>
          <w:color w:val="000000"/>
          <w:spacing w:val="0"/>
          <w:w w:val="100"/>
          <w:position w:val="0"/>
          <w:shd w:val="clear" w:color="auto" w:fill="auto"/>
          <w:lang w:val="de-DE" w:eastAsia="de-DE" w:bidi="de-DE"/>
        </w:rPr>
        <w:t>Melancholit</w:t>
      </w:r>
      <w:r>
        <w:rPr>
          <w:color w:val="000000"/>
          <w:spacing w:val="0"/>
          <w:w w:val="100"/>
          <w:position w:val="0"/>
          <w:shd w:val="clear" w:color="auto" w:fill="auto"/>
          <w:lang w:val="de-DE" w:eastAsia="de-DE" w:bidi="de-DE"/>
        </w:rPr>
        <w:t xml:space="preserve"> 199, 205, 307, 340, 431, 442, 512</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Mr«sc/-h7rr-Gr.l7li/ 4//f.</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Mi'ca-Oprrn/i'o« 500 f.</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Migräwr 363</w:t>
      </w:r>
    </w:p>
    <w:p>
      <w:pPr>
        <w:pStyle w:val="Style12"/>
        <w:keepNext w:val="0"/>
        <w:keepLines w:val="0"/>
        <w:widowControl w:val="0"/>
        <w:shd w:val="clear" w:color="auto" w:fill="auto"/>
        <w:bidi w:val="0"/>
        <w:spacing w:line="202"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Moü-Zch 261, </w:t>
      </w:r>
      <w:r>
        <w:rPr>
          <w:b/>
          <w:bCs/>
          <w:color w:val="000000"/>
          <w:spacing w:val="0"/>
          <w:w w:val="100"/>
          <w:position w:val="0"/>
          <w:sz w:val="17"/>
          <w:szCs w:val="17"/>
          <w:shd w:val="clear" w:color="auto" w:fill="auto"/>
          <w:lang w:val="de-DE" w:eastAsia="de-DE" w:bidi="de-DE"/>
        </w:rPr>
        <w:t xml:space="preserve">268 </w:t>
      </w:r>
      <w:r>
        <w:rPr>
          <w:color w:val="000000"/>
          <w:spacing w:val="0"/>
          <w:w w:val="100"/>
          <w:position w:val="0"/>
          <w:sz w:val="18"/>
          <w:szCs w:val="18"/>
          <w:shd w:val="clear" w:color="auto" w:fill="auto"/>
          <w:lang w:val="de-DE" w:eastAsia="de-DE" w:bidi="de-DE"/>
        </w:rPr>
        <w:t xml:space="preserve">ff., 276 (Tab. 8), </w:t>
      </w:r>
      <w:r>
        <w:rPr>
          <w:b/>
          <w:bCs/>
          <w:color w:val="000000"/>
          <w:spacing w:val="0"/>
          <w:w w:val="100"/>
          <w:position w:val="0"/>
          <w:sz w:val="17"/>
          <w:szCs w:val="17"/>
          <w:shd w:val="clear" w:color="auto" w:fill="auto"/>
          <w:lang w:val="de-DE" w:eastAsia="de-DE" w:bidi="de-DE"/>
        </w:rPr>
        <w:t>290 ff.</w:t>
      </w:r>
    </w:p>
    <w:p>
      <w:pPr>
        <w:pStyle w:val="Style12"/>
        <w:keepNext w:val="0"/>
        <w:keepLines w:val="0"/>
        <w:widowControl w:val="0"/>
        <w:shd w:val="clear" w:color="auto" w:fill="auto"/>
        <w:bidi w:val="0"/>
        <w:spacing w:line="202"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Moral </w:t>
      </w:r>
      <w:r>
        <w:rPr>
          <w:b/>
          <w:bCs/>
          <w:color w:val="000000"/>
          <w:spacing w:val="0"/>
          <w:w w:val="100"/>
          <w:position w:val="0"/>
          <w:sz w:val="17"/>
          <w:szCs w:val="17"/>
          <w:shd w:val="clear" w:color="auto" w:fill="auto"/>
          <w:lang w:val="de-DE" w:eastAsia="de-DE" w:bidi="de-DE"/>
        </w:rPr>
        <w:t>224</w:t>
      </w:r>
    </w:p>
    <w:p>
      <w:pPr>
        <w:pStyle w:val="Style12"/>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M&lt;ireo/ropzsmzzs 72</w:t>
      </w:r>
    </w:p>
    <w:p>
      <w:pPr>
        <w:pStyle w:val="Style12"/>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Mt■rdrr•syz/driw 476, 528</w:t>
      </w:r>
    </w:p>
    <w:p>
      <w:pPr>
        <w:pStyle w:val="Style12"/>
        <w:keepNext w:val="0"/>
        <w:keepLines w:val="0"/>
        <w:widowControl w:val="0"/>
        <w:shd w:val="clear" w:color="auto" w:fill="auto"/>
        <w:bidi w:val="0"/>
        <w:spacing w:line="185"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Mo.rrs-ScZizrZW </w:t>
      </w:r>
      <w:r>
        <w:rPr>
          <w:b/>
          <w:bCs/>
          <w:color w:val="000000"/>
          <w:spacing w:val="0"/>
          <w:w w:val="100"/>
          <w:position w:val="0"/>
          <w:sz w:val="17"/>
          <w:szCs w:val="17"/>
          <w:shd w:val="clear" w:color="auto" w:fill="auto"/>
          <w:lang w:val="de-DE" w:eastAsia="de-DE" w:bidi="de-DE"/>
        </w:rPr>
        <w:t>362</w:t>
      </w:r>
    </w:p>
    <w:p>
      <w:pPr>
        <w:pStyle w:val="Style12"/>
        <w:keepNext w:val="0"/>
        <w:keepLines w:val="0"/>
        <w:widowControl w:val="0"/>
        <w:shd w:val="clear" w:color="auto" w:fill="auto"/>
        <w:bidi w:val="0"/>
        <w:spacing w:line="185" w:lineRule="auto"/>
        <w:ind w:left="0" w:firstLine="0"/>
        <w:jc w:val="left"/>
      </w:pPr>
      <w:r>
        <w:rPr>
          <w:i/>
          <w:iCs/>
          <w:color w:val="000000"/>
          <w:spacing w:val="0"/>
          <w:w w:val="100"/>
          <w:position w:val="0"/>
          <w:shd w:val="clear" w:color="auto" w:fill="auto"/>
          <w:lang w:val="de-DE" w:eastAsia="de-DE" w:bidi="de-DE"/>
        </w:rPr>
        <w:t>Muttrreecht</w:t>
      </w:r>
      <w:r>
        <w:rPr>
          <w:color w:val="000000"/>
          <w:spacing w:val="0"/>
          <w:w w:val="100"/>
          <w:position w:val="0"/>
          <w:shd w:val="clear" w:color="auto" w:fill="auto"/>
          <w:lang w:val="de-DE" w:eastAsia="de-DE" w:bidi="de-DE"/>
        </w:rPr>
        <w:t xml:space="preserve"> 227, 251 (Tab. 5), 270</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N</w:t>
      </w:r>
    </w:p>
    <w:p>
      <w:pPr>
        <w:pStyle w:val="Style12"/>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 xml:space="preserve">Narziß&gt;//zr.r, </w:t>
      </w:r>
      <w:r>
        <w:rPr>
          <w:i/>
          <w:iCs/>
          <w:color w:val="000000"/>
          <w:spacing w:val="0"/>
          <w:w w:val="100"/>
          <w:position w:val="0"/>
          <w:shd w:val="clear" w:color="auto" w:fill="auto"/>
          <w:lang w:val="de-DE" w:eastAsia="de-DE" w:bidi="de-DE"/>
        </w:rPr>
        <w:t>narzißtisch</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und Abwehr 34^. (Tab. 12)</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Affcktionen 347</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Begriff (Ps.-A.) 133</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und Glaube 528</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und Homosexualität bri Frauen 347, 349</w:t>
      </w:r>
    </w:p>
    <w:p>
      <w:pPr>
        <w:pStyle w:val="Style12"/>
        <w:keepNext w:val="0"/>
        <w:keepLines w:val="0"/>
        <w:widowControl w:val="0"/>
        <w:shd w:val="clear" w:color="auto" w:fill="auto"/>
        <w:bidi w:val="0"/>
        <w:spacing w:line="185" w:lineRule="auto"/>
        <w:ind w:left="0" w:firstLine="360"/>
        <w:jc w:val="left"/>
      </w:pPr>
      <w:r>
        <w:rPr>
          <w:color w:val="000000"/>
          <w:spacing w:val="0"/>
          <w:w w:val="100"/>
          <w:position w:val="0"/>
          <w:shd w:val="clear" w:color="auto" w:fill="auto"/>
          <w:lang w:val="de-DE" w:eastAsia="de-DE" w:bidi="de-DE"/>
        </w:rPr>
        <w:t>(Tab. 12)</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normaler 133</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und Paranoia 183</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und Perversion 133, 349 (Tab. 12)</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primärer 133</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u«d Regression 183</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u«d Selesterhaltu«gstritb 133</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sekundärer 133</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totaler, als komplementäres Ich-Schicksal</w:t>
      </w:r>
    </w:p>
    <w:p>
      <w:pPr>
        <w:pStyle w:val="Style12"/>
        <w:keepNext w:val="0"/>
        <w:keepLines w:val="0"/>
        <w:widowControl w:val="0"/>
        <w:shd w:val="clear" w:color="auto" w:fill="auto"/>
        <w:bidi w:val="0"/>
        <w:spacing w:line="194" w:lineRule="auto"/>
        <w:ind w:left="0" w:firstLine="360"/>
        <w:jc w:val="left"/>
        <w:rPr>
          <w:sz w:val="17"/>
          <w:szCs w:val="17"/>
        </w:rPr>
      </w:pPr>
      <w:r>
        <w:rPr>
          <w:b/>
          <w:bCs/>
          <w:color w:val="000000"/>
          <w:spacing w:val="0"/>
          <w:w w:val="100"/>
          <w:position w:val="0"/>
          <w:sz w:val="17"/>
          <w:szCs w:val="17"/>
          <w:shd w:val="clear" w:color="auto" w:fill="auto"/>
          <w:lang w:val="de-DE" w:eastAsia="de-DE" w:bidi="de-DE"/>
        </w:rPr>
        <w:t>311 ff.</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und Wahn 423, 431, 441</w:t>
      </w:r>
    </w:p>
    <w:p>
      <w:pPr>
        <w:pStyle w:val="Style12"/>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NregaZzozz, Ne^ga/iViS■.wu.l■</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u«d Abwehr </w:t>
      </w:r>
      <w:r>
        <w:rPr>
          <w:b/>
          <w:bCs/>
          <w:color w:val="000000"/>
          <w:spacing w:val="0"/>
          <w:w w:val="100"/>
          <w:position w:val="0"/>
          <w:sz w:val="17"/>
          <w:szCs w:val="17"/>
          <w:shd w:val="clear" w:color="auto" w:fill="auto"/>
          <w:lang w:val="de-DE" w:eastAsia="de-DE" w:bidi="de-DE"/>
        </w:rPr>
        <w:t>347 ff.</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familiäre </w:t>
      </w:r>
      <w:r>
        <w:rPr>
          <w:b/>
          <w:bCs/>
          <w:color w:val="000000"/>
          <w:spacing w:val="0"/>
          <w:w w:val="100"/>
          <w:position w:val="0"/>
          <w:sz w:val="17"/>
          <w:szCs w:val="17"/>
          <w:shd w:val="clear" w:color="auto" w:fill="auto"/>
          <w:lang w:val="de-DE" w:eastAsia="de-DE" w:bidi="de-DE"/>
        </w:rPr>
        <w:t>231 ff.</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u«d Glaubt 525</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des Hiwttrgängers 221</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kollektive 223 ff.</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als komplementäres Ich-Schicksal </w:t>
      </w:r>
      <w:r>
        <w:rPr>
          <w:b/>
          <w:bCs/>
          <w:color w:val="000000"/>
          <w:spacing w:val="0"/>
          <w:w w:val="100"/>
          <w:position w:val="0"/>
          <w:sz w:val="17"/>
          <w:szCs w:val="17"/>
          <w:shd w:val="clear" w:color="auto" w:fill="auto"/>
          <w:lang w:val="de-DE" w:eastAsia="de-DE" w:bidi="de-DE"/>
        </w:rPr>
        <w:t>311 ff.</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persönliche 218 ff.</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primäre 218</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projektive (Anpassung) 347ff. (Tab. 12)</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sekundäre 218</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und Wahn 429, </w:t>
      </w:r>
      <w:r>
        <w:rPr>
          <w:b/>
          <w:bCs/>
          <w:color w:val="000000"/>
          <w:spacing w:val="0"/>
          <w:w w:val="100"/>
          <w:position w:val="0"/>
          <w:sz w:val="17"/>
          <w:szCs w:val="17"/>
          <w:shd w:val="clear" w:color="auto" w:fill="auto"/>
          <w:lang w:val="de-DE" w:eastAsia="de-DE" w:bidi="de-DE"/>
        </w:rPr>
        <w:t>442 ff.</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 xml:space="preserve">Zusammenfassung 256/57 </w:t>
      </w:r>
      <w:r>
        <w:rPr>
          <w:smallCaps/>
          <w:color w:val="000000"/>
          <w:spacing w:val="0"/>
          <w:w w:val="100"/>
          <w:position w:val="0"/>
          <w:shd w:val="clear" w:color="auto" w:fill="auto"/>
          <w:lang w:val="de-DE" w:eastAsia="de-DE" w:bidi="de-DE"/>
        </w:rPr>
        <w:t>(TiI.</w:t>
      </w:r>
      <w:r>
        <w:rPr>
          <w:color w:val="000000"/>
          <w:spacing w:val="0"/>
          <w:w w:val="100"/>
          <w:position w:val="0"/>
          <w:shd w:val="clear" w:color="auto" w:fill="auto"/>
          <w:lang w:val="de-DE" w:eastAsia="de-DE" w:bidi="de-DE"/>
        </w:rPr>
        <w:t xml:space="preserve"> 7)</w:t>
      </w:r>
    </w:p>
    <w:p>
      <w:pPr>
        <w:pStyle w:val="Style12"/>
        <w:keepNext w:val="0"/>
        <w:keepLines w:val="0"/>
        <w:widowControl w:val="0"/>
        <w:shd w:val="clear" w:color="auto" w:fill="auto"/>
        <w:bidi w:val="0"/>
        <w:spacing w:line="185" w:lineRule="auto"/>
        <w:ind w:left="0" w:firstLine="0"/>
        <w:jc w:val="left"/>
      </w:pPr>
      <w:r>
        <w:rPr>
          <w:i/>
          <w:iCs/>
          <w:color w:val="000000"/>
          <w:spacing w:val="0"/>
          <w:w w:val="100"/>
          <w:position w:val="0"/>
          <w:shd w:val="clear" w:color="auto" w:fill="auto"/>
          <w:lang w:val="de-DE" w:eastAsia="de-DE" w:bidi="de-DE"/>
        </w:rPr>
        <w:t>Nenrost</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 xml:space="preserve">Akzcptatiowsncurose 207, 366 </w:t>
      </w:r>
      <w:r>
        <w:rPr>
          <w:smallCaps/>
          <w:color w:val="000000"/>
          <w:spacing w:val="0"/>
          <w:w w:val="100"/>
          <w:position w:val="0"/>
          <w:shd w:val="clear" w:color="auto" w:fill="auto"/>
          <w:lang w:val="de-DE" w:eastAsia="de-DE" w:bidi="de-DE"/>
        </w:rPr>
        <w:t>(TiI.</w:t>
      </w:r>
      <w:r>
        <w:rPr>
          <w:color w:val="000000"/>
          <w:spacing w:val="0"/>
          <w:w w:val="100"/>
          <w:position w:val="0"/>
          <w:shd w:val="clear" w:color="auto" w:fill="auto"/>
          <w:lang w:val="de-DE" w:eastAsia="de-DE" w:bidi="de-DE"/>
        </w:rPr>
        <w:t xml:space="preserve"> 15)</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 xml:space="preserve">Awgstneurose 347, 355 </w:t>
      </w:r>
      <w:r>
        <w:rPr>
          <w:smallCaps/>
          <w:color w:val="000000"/>
          <w:spacing w:val="0"/>
          <w:w w:val="100"/>
          <w:position w:val="0"/>
          <w:shd w:val="clear" w:color="auto" w:fill="auto"/>
          <w:lang w:val="de-DE" w:eastAsia="de-DE" w:bidi="de-DE"/>
        </w:rPr>
        <w:t>(TiI.</w:t>
      </w:r>
      <w:r>
        <w:rPr>
          <w:color w:val="000000"/>
          <w:spacing w:val="0"/>
          <w:w w:val="100"/>
          <w:position w:val="0"/>
          <w:shd w:val="clear" w:color="auto" w:fill="auto"/>
          <w:lang w:val="de-DE" w:eastAsia="de-DE" w:bidi="de-DE"/>
        </w:rPr>
        <w:t xml:space="preserve"> 14)</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 xml:space="preserve">Zwangsneurose </w:t>
      </w:r>
      <w:r>
        <w:rPr>
          <w:b/>
          <w:bCs/>
          <w:color w:val="000000"/>
          <w:spacing w:val="0"/>
          <w:w w:val="100"/>
          <w:position w:val="0"/>
          <w:sz w:val="17"/>
          <w:szCs w:val="17"/>
          <w:shd w:val="clear" w:color="auto" w:fill="auto"/>
          <w:lang w:val="de-DE" w:eastAsia="de-DE" w:bidi="de-DE"/>
        </w:rPr>
        <w:t xml:space="preserve">205, </w:t>
      </w:r>
      <w:r>
        <w:rPr>
          <w:color w:val="000000"/>
          <w:spacing w:val="0"/>
          <w:w w:val="100"/>
          <w:position w:val="0"/>
          <w:shd w:val="clear" w:color="auto" w:fill="auto"/>
          <w:lang w:val="de-DE" w:eastAsia="de-DE" w:bidi="de-DE"/>
        </w:rPr>
        <w:t>333, 348 (Tab. 12),</w:t>
      </w:r>
    </w:p>
    <w:p>
      <w:pPr>
        <w:pStyle w:val="Style12"/>
        <w:keepNext w:val="0"/>
        <w:keepLines w:val="0"/>
        <w:widowControl w:val="0"/>
        <w:shd w:val="clear" w:color="auto" w:fill="auto"/>
        <w:bidi w:val="0"/>
        <w:spacing w:line="185" w:lineRule="auto"/>
        <w:ind w:left="0" w:firstLine="360"/>
        <w:jc w:val="left"/>
      </w:pPr>
      <w:r>
        <w:rPr>
          <w:color w:val="000000"/>
          <w:spacing w:val="0"/>
          <w:w w:val="100"/>
          <w:position w:val="0"/>
          <w:shd w:val="clear" w:color="auto" w:fill="auto"/>
          <w:lang w:val="de-DE" w:eastAsia="de-DE" w:bidi="de-DE"/>
        </w:rPr>
        <w:t>355 (Tab. 14)</w:t>
      </w:r>
    </w:p>
    <w:p>
      <w:pPr>
        <w:pStyle w:val="Style12"/>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Nymphomanir 318, 451</w:t>
      </w:r>
    </w:p>
    <w:p>
      <w:pPr>
        <w:pStyle w:val="Style181"/>
        <w:keepNext/>
        <w:keepLines/>
        <w:widowControl w:val="0"/>
        <w:shd w:val="clear" w:color="auto" w:fill="auto"/>
        <w:bidi w:val="0"/>
        <w:spacing w:line="240" w:lineRule="auto"/>
        <w:ind w:left="0" w:firstLine="0"/>
        <w:jc w:val="left"/>
      </w:pPr>
      <w:bookmarkStart w:id="52" w:name="bookmark52"/>
      <w:bookmarkStart w:id="53" w:name="bookmark53"/>
      <w:r>
        <w:rPr>
          <w:color w:val="000000"/>
          <w:spacing w:val="0"/>
          <w:w w:val="100"/>
          <w:position w:val="0"/>
          <w:shd w:val="clear" w:color="auto" w:fill="auto"/>
          <w:lang w:val="de-DE" w:eastAsia="de-DE" w:bidi="de-DE"/>
        </w:rPr>
        <w:t>o</w:t>
      </w:r>
      <w:bookmarkEnd w:id="52"/>
      <w:bookmarkEnd w:id="53"/>
    </w:p>
    <w:p>
      <w:pPr>
        <w:pStyle w:val="Style12"/>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Ödzpwskimplex</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doppelte ödipussituation 347, 349</w:t>
      </w:r>
    </w:p>
    <w:p>
      <w:pPr>
        <w:pStyle w:val="Style12"/>
        <w:keepNext w:val="0"/>
        <w:keepLines w:val="0"/>
        <w:widowControl w:val="0"/>
        <w:shd w:val="clear" w:color="auto" w:fill="auto"/>
        <w:bidi w:val="0"/>
        <w:spacing w:line="185" w:lineRule="auto"/>
        <w:ind w:left="0" w:firstLine="360"/>
        <w:jc w:val="left"/>
      </w:pPr>
      <w:r>
        <w:rPr>
          <w:color w:val="000000"/>
          <w:spacing w:val="0"/>
          <w:w w:val="100"/>
          <w:position w:val="0"/>
          <w:shd w:val="clear" w:color="auto" w:fill="auto"/>
          <w:lang w:val="de-DE" w:eastAsia="de-DE" w:bidi="de-DE"/>
        </w:rPr>
        <w:t>(Tab.12)</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als familiäre Projektion </w:t>
      </w:r>
      <w:r>
        <w:rPr>
          <w:b/>
          <w:bCs/>
          <w:color w:val="000000"/>
          <w:spacing w:val="0"/>
          <w:w w:val="100"/>
          <w:position w:val="0"/>
          <w:sz w:val="17"/>
          <w:szCs w:val="17"/>
          <w:shd w:val="clear" w:color="auto" w:fill="auto"/>
          <w:lang w:val="de-DE" w:eastAsia="de-DE" w:bidi="de-DE"/>
        </w:rPr>
        <w:t>176e.</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u«d Iwzestliebe </w:t>
      </w:r>
      <w:r>
        <w:rPr>
          <w:b/>
          <w:bCs/>
          <w:color w:val="000000"/>
          <w:spacing w:val="0"/>
          <w:w w:val="100"/>
          <w:position w:val="0"/>
          <w:sz w:val="17"/>
          <w:szCs w:val="17"/>
          <w:shd w:val="clear" w:color="auto" w:fill="auto"/>
          <w:lang w:val="de-DE" w:eastAsia="de-DE" w:bidi="de-DE"/>
        </w:rPr>
        <w:t>176 f.</w:t>
      </w:r>
    </w:p>
    <w:p>
      <w:pPr>
        <w:pStyle w:val="Style12"/>
        <w:keepNext w:val="0"/>
        <w:keepLines w:val="0"/>
        <w:widowControl w:val="0"/>
        <w:shd w:val="clear" w:color="auto" w:fill="auto"/>
        <w:bidi w:val="0"/>
        <w:spacing w:line="185" w:lineRule="auto"/>
        <w:ind w:left="0" w:firstLine="0"/>
        <w:jc w:val="left"/>
      </w:pPr>
      <w:r>
        <w:rPr>
          <w:i/>
          <w:iCs/>
          <w:color w:val="000000"/>
          <w:spacing w:val="0"/>
          <w:w w:val="100"/>
          <w:position w:val="0"/>
          <w:shd w:val="clear" w:color="auto" w:fill="auto"/>
          <w:lang w:val="de-DE" w:eastAsia="de-DE" w:bidi="de-DE"/>
        </w:rPr>
        <w:t>Okkultismus</w:t>
      </w:r>
      <w:r>
        <w:rPr>
          <w:color w:val="000000"/>
          <w:spacing w:val="0"/>
          <w:w w:val="100"/>
          <w:position w:val="0"/>
          <w:shd w:val="clear" w:color="auto" w:fill="auto"/>
          <w:lang w:val="de-DE" w:eastAsia="de-DE" w:bidi="de-DE"/>
        </w:rPr>
        <w:t xml:space="preserve"> (Spiritismus, Hellseherei) 526 Onawir</w:t>
      </w:r>
    </w:p>
    <w:p>
      <w:pPr>
        <w:pStyle w:val="Style12"/>
        <w:keepNext w:val="0"/>
        <w:keepLines w:val="0"/>
        <w:widowControl w:val="0"/>
        <w:numPr>
          <w:ilvl w:val="0"/>
          <w:numId w:val="589"/>
        </w:numPr>
        <w:shd w:val="clear" w:color="auto" w:fill="auto"/>
        <w:tabs>
          <w:tab w:pos="286" w:val="left"/>
        </w:tabs>
        <w:bidi w:val="0"/>
        <w:spacing w:line="185" w:lineRule="auto"/>
        <w:ind w:left="0" w:firstLine="0"/>
        <w:jc w:val="left"/>
      </w:pPr>
      <w:r>
        <w:rPr>
          <w:color w:val="000000"/>
          <w:spacing w:val="0"/>
          <w:w w:val="100"/>
          <w:position w:val="0"/>
          <w:shd w:val="clear" w:color="auto" w:fill="auto"/>
          <w:lang w:val="de-DE" w:eastAsia="de-DE" w:bidi="de-DE"/>
        </w:rPr>
        <w:t>anale 340</w:t>
      </w:r>
    </w:p>
    <w:p>
      <w:pPr>
        <w:pStyle w:val="Style12"/>
        <w:keepNext w:val="0"/>
        <w:keepLines w:val="0"/>
        <w:widowControl w:val="0"/>
        <w:numPr>
          <w:ilvl w:val="0"/>
          <w:numId w:val="589"/>
        </w:numPr>
        <w:shd w:val="clear" w:color="auto" w:fill="auto"/>
        <w:tabs>
          <w:tab w:pos="291" w:val="left"/>
        </w:tabs>
        <w:bidi w:val="0"/>
        <w:spacing w:line="185" w:lineRule="auto"/>
        <w:ind w:left="0" w:firstLine="0"/>
        <w:jc w:val="left"/>
      </w:pPr>
      <w:r>
        <w:rPr>
          <w:color w:val="000000"/>
          <w:spacing w:val="0"/>
          <w:w w:val="100"/>
          <w:position w:val="0"/>
          <w:shd w:val="clear" w:color="auto" w:fill="auto"/>
          <w:lang w:val="de-DE" w:eastAsia="de-DE" w:bidi="de-DE"/>
        </w:rPr>
        <w:t>Inflation 262, 291</w:t>
      </w:r>
    </w:p>
    <w:p>
      <w:pPr>
        <w:pStyle w:val="Style12"/>
        <w:keepNext w:val="0"/>
        <w:keepLines w:val="0"/>
        <w:widowControl w:val="0"/>
        <w:numPr>
          <w:ilvl w:val="0"/>
          <w:numId w:val="589"/>
        </w:numPr>
        <w:shd w:val="clear" w:color="auto" w:fill="auto"/>
        <w:tabs>
          <w:tab w:pos="291" w:val="left"/>
        </w:tabs>
        <w:bidi w:val="0"/>
        <w:spacing w:line="185" w:lineRule="auto"/>
        <w:ind w:left="0" w:firstLine="0"/>
        <w:jc w:val="left"/>
      </w:pPr>
      <w:r>
        <w:rPr>
          <w:color w:val="000000"/>
          <w:spacing w:val="0"/>
          <w:w w:val="100"/>
          <w:position w:val="0"/>
          <w:shd w:val="clear" w:color="auto" w:fill="auto"/>
          <w:lang w:val="de-DE" w:eastAsia="de-DE" w:bidi="de-DE"/>
        </w:rPr>
        <w:t>latente Epilepsie 497 (Fall 1)</w:t>
      </w:r>
    </w:p>
    <w:p>
      <w:pPr>
        <w:pStyle w:val="Style12"/>
        <w:keepNext w:val="0"/>
        <w:keepLines w:val="0"/>
        <w:widowControl w:val="0"/>
        <w:numPr>
          <w:ilvl w:val="0"/>
          <w:numId w:val="589"/>
        </w:numPr>
        <w:shd w:val="clear" w:color="auto" w:fill="auto"/>
        <w:tabs>
          <w:tab w:pos="291" w:val="left"/>
        </w:tabs>
        <w:bidi w:val="0"/>
        <w:spacing w:line="185" w:lineRule="auto"/>
        <w:ind w:left="0" w:firstLine="0"/>
        <w:jc w:val="left"/>
      </w:pPr>
      <w:r>
        <w:rPr>
          <w:color w:val="000000"/>
          <w:spacing w:val="0"/>
          <w:w w:val="100"/>
          <w:position w:val="0"/>
          <w:shd w:val="clear" w:color="auto" w:fill="auto"/>
          <w:lang w:val="de-DE" w:eastAsia="de-DE" w:bidi="de-DE"/>
        </w:rPr>
        <w:t>Verdoppelung 262, 291</w:t>
      </w:r>
    </w:p>
    <w:p>
      <w:pPr>
        <w:pStyle w:val="Style12"/>
        <w:keepNext w:val="0"/>
        <w:keepLines w:val="0"/>
        <w:widowControl w:val="0"/>
        <w:numPr>
          <w:ilvl w:val="0"/>
          <w:numId w:val="589"/>
        </w:numPr>
        <w:shd w:val="clear" w:color="auto" w:fill="auto"/>
        <w:tabs>
          <w:tab w:pos="291" w:val="left"/>
        </w:tabs>
        <w:bidi w:val="0"/>
        <w:spacing w:line="185" w:lineRule="auto"/>
        <w:ind w:left="0" w:firstLine="0"/>
        <w:jc w:val="left"/>
      </w:pPr>
      <w:r>
        <w:rPr>
          <w:color w:val="000000"/>
          <w:spacing w:val="0"/>
          <w:w w:val="100"/>
          <w:position w:val="0"/>
          <w:shd w:val="clear" w:color="auto" w:fill="auto"/>
          <w:lang w:val="de-DE" w:eastAsia="de-DE" w:bidi="de-DE"/>
        </w:rPr>
        <w:t>Verlassenheit 291</w:t>
      </w:r>
    </w:p>
    <w:p>
      <w:pPr>
        <w:pStyle w:val="Style12"/>
        <w:keepNext w:val="0"/>
        <w:keepLines w:val="0"/>
        <w:widowControl w:val="0"/>
        <w:numPr>
          <w:ilvl w:val="0"/>
          <w:numId w:val="589"/>
        </w:numPr>
        <w:shd w:val="clear" w:color="auto" w:fill="auto"/>
        <w:tabs>
          <w:tab w:pos="291" w:val="left"/>
        </w:tabs>
        <w:bidi w:val="0"/>
        <w:spacing w:line="185" w:lineRule="auto"/>
        <w:ind w:left="0" w:firstLine="0"/>
        <w:jc w:val="left"/>
      </w:pPr>
      <w:r>
        <w:rPr>
          <w:color w:val="000000"/>
          <w:spacing w:val="0"/>
          <w:w w:val="100"/>
          <w:position w:val="0"/>
          <w:shd w:val="clear" w:color="auto" w:fill="auto"/>
          <w:lang w:val="de-DE" w:eastAsia="de-DE" w:bidi="de-DE"/>
        </w:rPr>
        <w:t>und Zweigcschltchttrwcsrn 262</w:t>
      </w:r>
    </w:p>
    <w:p>
      <w:pPr>
        <w:pStyle w:val="Style12"/>
        <w:keepNext w:val="0"/>
        <w:keepLines w:val="0"/>
        <w:widowControl w:val="0"/>
        <w:shd w:val="clear" w:color="auto" w:fill="auto"/>
        <w:bidi w:val="0"/>
        <w:spacing w:line="185" w:lineRule="auto"/>
        <w:ind w:left="0" w:firstLine="0"/>
        <w:jc w:val="left"/>
      </w:pPr>
      <w:r>
        <w:rPr>
          <w:i/>
          <w:iCs/>
          <w:color w:val="000000"/>
          <w:spacing w:val="0"/>
          <w:w w:val="100"/>
          <w:position w:val="0"/>
          <w:shd w:val="clear" w:color="auto" w:fill="auto"/>
          <w:lang w:val="de-DE" w:eastAsia="de-DE" w:bidi="de-DE"/>
        </w:rPr>
        <w:t>Operotropismus</w:t>
      </w:r>
    </w:p>
    <w:p>
      <w:pPr>
        <w:pStyle w:val="Style12"/>
        <w:keepNext w:val="0"/>
        <w:keepLines w:val="0"/>
        <w:widowControl w:val="0"/>
        <w:numPr>
          <w:ilvl w:val="0"/>
          <w:numId w:val="589"/>
        </w:numPr>
        <w:shd w:val="clear" w:color="auto" w:fill="auto"/>
        <w:tabs>
          <w:tab w:pos="291" w:val="left"/>
        </w:tabs>
        <w:bidi w:val="0"/>
        <w:spacing w:line="185" w:lineRule="auto"/>
        <w:ind w:left="0" w:firstLine="0"/>
        <w:jc w:val="left"/>
      </w:pPr>
      <w:r>
        <w:rPr>
          <w:color w:val="000000"/>
          <w:spacing w:val="0"/>
          <w:w w:val="100"/>
          <w:position w:val="0"/>
          <w:shd w:val="clear" w:color="auto" w:fill="auto"/>
          <w:lang w:val="de-DE" w:eastAsia="de-DE" w:bidi="de-DE"/>
        </w:rPr>
        <w:t>Aenehropcrotropismus 215, 282</w:t>
      </w:r>
    </w:p>
    <w:p>
      <w:pPr>
        <w:pStyle w:val="Style12"/>
        <w:keepNext w:val="0"/>
        <w:keepLines w:val="0"/>
        <w:widowControl w:val="0"/>
        <w:numPr>
          <w:ilvl w:val="0"/>
          <w:numId w:val="589"/>
        </w:numPr>
        <w:shd w:val="clear" w:color="auto" w:fill="auto"/>
        <w:tabs>
          <w:tab w:pos="291" w:val="left"/>
        </w:tabs>
        <w:bidi w:val="0"/>
        <w:spacing w:line="185" w:lineRule="auto"/>
        <w:ind w:left="0" w:firstLine="0"/>
        <w:jc w:val="left"/>
      </w:pPr>
      <w:r>
        <w:rPr>
          <w:color w:val="000000"/>
          <w:spacing w:val="0"/>
          <w:w w:val="100"/>
          <w:position w:val="0"/>
          <w:shd w:val="clear" w:color="auto" w:fill="auto"/>
          <w:lang w:val="de-DE" w:eastAsia="de-DE" w:bidi="de-DE"/>
        </w:rPr>
        <w:t>Berufswahl 71</w:t>
      </w:r>
    </w:p>
    <w:p>
      <w:pPr>
        <w:pStyle w:val="Style12"/>
        <w:keepNext w:val="0"/>
        <w:keepLines w:val="0"/>
        <w:widowControl w:val="0"/>
        <w:numPr>
          <w:ilvl w:val="0"/>
          <w:numId w:val="589"/>
        </w:numPr>
        <w:shd w:val="clear" w:color="auto" w:fill="auto"/>
        <w:tabs>
          <w:tab w:pos="291" w:val="left"/>
        </w:tabs>
        <w:bidi w:val="0"/>
        <w:spacing w:line="185" w:lineRule="auto"/>
        <w:ind w:left="0" w:firstLine="0"/>
        <w:jc w:val="left"/>
      </w:pPr>
      <w:r>
        <w:rPr>
          <w:color w:val="000000"/>
          <w:spacing w:val="0"/>
          <w:w w:val="100"/>
          <w:position w:val="0"/>
          <w:shd w:val="clear" w:color="auto" w:fill="auto"/>
          <w:lang w:val="de-DE" w:eastAsia="de-DE" w:bidi="de-DE"/>
        </w:rPr>
        <w:t xml:space="preserve">als familiäre Introjektion </w:t>
      </w:r>
      <w:r>
        <w:rPr>
          <w:b/>
          <w:bCs/>
          <w:color w:val="000000"/>
          <w:spacing w:val="0"/>
          <w:w w:val="100"/>
          <w:position w:val="0"/>
          <w:sz w:val="17"/>
          <w:szCs w:val="17"/>
          <w:shd w:val="clear" w:color="auto" w:fill="auto"/>
          <w:lang w:val="de-DE" w:eastAsia="de-DE" w:bidi="de-DE"/>
        </w:rPr>
        <w:t xml:space="preserve">215, </w:t>
      </w:r>
      <w:r>
        <w:rPr>
          <w:color w:val="000000"/>
          <w:spacing w:val="0"/>
          <w:w w:val="100"/>
          <w:position w:val="0"/>
          <w:shd w:val="clear" w:color="auto" w:fill="auto"/>
          <w:lang w:val="de-DE" w:eastAsia="de-DE" w:bidi="de-DE"/>
        </w:rPr>
        <w:t>233 (Fall 11)</w:t>
      </w:r>
    </w:p>
    <w:p>
      <w:pPr>
        <w:pStyle w:val="Style12"/>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Oppor/zz/zzswzzs 308</w:t>
      </w:r>
    </w:p>
    <w:p>
      <w:pPr>
        <w:pStyle w:val="Style12"/>
        <w:keepNext w:val="0"/>
        <w:keepLines w:val="0"/>
        <w:widowControl w:val="0"/>
        <w:shd w:val="clear" w:color="auto" w:fill="auto"/>
        <w:bidi w:val="0"/>
        <w:spacing w:line="185" w:lineRule="auto"/>
        <w:ind w:left="0" w:firstLine="0"/>
        <w:jc w:val="left"/>
        <w:sectPr>
          <w:headerReference w:type="default" r:id="rId305"/>
          <w:footerReference w:type="default" r:id="rId306"/>
          <w:headerReference w:type="even" r:id="rId307"/>
          <w:footerReference w:type="even" r:id="rId308"/>
          <w:footnotePr>
            <w:pos w:val="pageBottom"/>
            <w:numFmt w:val="upperRoman"/>
            <w:numRestart w:val="continuous"/>
            <w15:footnoteColumns w:val="1"/>
          </w:footnotePr>
          <w:type w:val="continuous"/>
          <w:pgSz w:w="12240" w:h="15840"/>
          <w:pgMar w:top="1732" w:left="2164" w:right="2164" w:bottom="2767" w:header="1304" w:footer="3" w:gutter="667"/>
          <w:cols w:space="720"/>
          <w:noEndnote/>
          <w:rtlGutter/>
          <w:docGrid w:linePitch="360"/>
        </w:sectPr>
      </w:pPr>
      <w:r>
        <w:rPr>
          <w:color w:val="000000"/>
          <w:spacing w:val="0"/>
          <w:w w:val="100"/>
          <w:position w:val="0"/>
          <w:shd w:val="clear" w:color="auto" w:fill="auto"/>
          <w:lang w:val="de-DE" w:eastAsia="de-DE" w:bidi="de-DE"/>
        </w:rPr>
        <w:t>Oral/tä? 340</w:t>
      </w:r>
    </w:p>
    <w:p>
      <w:pPr>
        <w:pStyle w:val="Style12"/>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Paranoia, Paranoid, paranoide Schizophrenie</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Abwehr (Ps.-A.) 330</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Beispiel 448 (Tab. 24), 449 (Tab. 25)</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inflatives 278, 338 (Tab.10)</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 und Berufswahl 303</w:t>
      </w:r>
    </w:p>
    <w:p>
      <w:pPr>
        <w:pStyle w:val="Style12"/>
        <w:keepNext w:val="0"/>
        <w:keepLines w:val="0"/>
        <w:widowControl w:val="0"/>
        <w:shd w:val="clear" w:color="auto" w:fill="auto"/>
        <w:tabs>
          <w:tab w:leader="hyphen" w:pos="200" w:val="left"/>
        </w:tabs>
        <w:bidi w:val="0"/>
        <w:spacing w:line="206" w:lineRule="auto"/>
        <w:ind w:left="0" w:firstLine="0"/>
        <w:jc w:val="left"/>
      </w:pPr>
      <w:r>
        <w:rPr>
          <w:color w:val="000000"/>
          <w:spacing w:val="0"/>
          <w:w w:val="100"/>
          <w:position w:val="0"/>
          <w:shd w:val="clear" w:color="auto" w:fill="auto"/>
          <w:lang w:val="de-DE" w:eastAsia="de-DE" w:bidi="de-DE"/>
        </w:rPr>
        <w:tab/>
        <w:t>und Epilepsie 85, 303, 344</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maniformes 437</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Neurose 344 (Tab. 11)</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Poriomanie 301, 338 (Tab. 10)</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projektives 402, 424, </w:t>
      </w:r>
      <w:r>
        <w:rPr>
          <w:b/>
          <w:bCs/>
          <w:color w:val="000000"/>
          <w:spacing w:val="0"/>
          <w:w w:val="100"/>
          <w:position w:val="0"/>
          <w:sz w:val="17"/>
          <w:szCs w:val="17"/>
          <w:shd w:val="clear" w:color="auto" w:fill="auto"/>
          <w:lang w:val="de-DE" w:eastAsia="de-DE" w:bidi="de-DE"/>
        </w:rPr>
        <w:t>425 ff.</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 und Berufswahl 289</w:t>
      </w:r>
    </w:p>
    <w:p>
      <w:pPr>
        <w:pStyle w:val="Style12"/>
        <w:keepNext w:val="0"/>
        <w:keepLines w:val="0"/>
        <w:widowControl w:val="0"/>
        <w:shd w:val="clear" w:color="auto" w:fill="auto"/>
        <w:tabs>
          <w:tab w:leader="hyphen" w:pos="200" w:val="left"/>
        </w:tabs>
        <w:bidi w:val="0"/>
        <w:spacing w:line="206" w:lineRule="auto"/>
        <w:ind w:left="0" w:firstLine="0"/>
        <w:jc w:val="left"/>
        <w:rPr>
          <w:sz w:val="17"/>
          <w:szCs w:val="17"/>
        </w:rPr>
      </w:pPr>
      <w:r>
        <w:rPr>
          <w:color w:val="000000"/>
          <w:spacing w:val="0"/>
          <w:w w:val="100"/>
          <w:position w:val="0"/>
          <w:sz w:val="18"/>
          <w:szCs w:val="18"/>
          <w:shd w:val="clear" w:color="auto" w:fill="auto"/>
          <w:lang w:val="de-DE" w:eastAsia="de-DE" w:bidi="de-DE"/>
        </w:rPr>
        <w:tab/>
        <w:t xml:space="preserve">als komplementäres Ich-Schicksal </w:t>
      </w:r>
      <w:r>
        <w:rPr>
          <w:b/>
          <w:bCs/>
          <w:color w:val="000000"/>
          <w:spacing w:val="0"/>
          <w:w w:val="100"/>
          <w:position w:val="0"/>
          <w:sz w:val="17"/>
          <w:szCs w:val="17"/>
          <w:shd w:val="clear" w:color="auto" w:fill="auto"/>
          <w:lang w:val="de-DE" w:eastAsia="de-DE" w:bidi="de-DE"/>
        </w:rPr>
        <w:t>287 ff.</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Selbstmordversuch 436</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Symptomanalyse 289</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Trunksucht 436</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Zwang 289</w:t>
      </w:r>
    </w:p>
    <w:p>
      <w:pPr>
        <w:pStyle w:val="Style12"/>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Paralyse</w:t>
      </w:r>
      <w:r>
        <w:rPr>
          <w:color w:val="000000"/>
          <w:spacing w:val="0"/>
          <w:w w:val="100"/>
          <w:position w:val="0"/>
          <w:shd w:val="clear" w:color="auto" w:fill="auto"/>
          <w:lang w:val="de-DE" w:eastAsia="de-DE" w:bidi="de-DE"/>
        </w:rPr>
        <w:t xml:space="preserve"> 351, 419 (Tab. 20)</w:t>
      </w:r>
    </w:p>
    <w:p>
      <w:pPr>
        <w:pStyle w:val="Style12"/>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Parataktische Verzerrung</w:t>
      </w:r>
      <w:r>
        <w:rPr>
          <w:color w:val="000000"/>
          <w:spacing w:val="0"/>
          <w:w w:val="100"/>
          <w:position w:val="0"/>
          <w:shd w:val="clear" w:color="auto" w:fill="auto"/>
          <w:lang w:val="de-DE" w:eastAsia="de-DE" w:bidi="de-DE"/>
        </w:rPr>
        <w:t xml:space="preserve"> 24</w:t>
      </w:r>
    </w:p>
    <w:p>
      <w:pPr>
        <w:pStyle w:val="Style12"/>
        <w:keepNext w:val="0"/>
        <w:keepLines w:val="0"/>
        <w:widowControl w:val="0"/>
        <w:shd w:val="clear" w:color="auto" w:fill="auto"/>
        <w:bidi w:val="0"/>
        <w:spacing w:line="206" w:lineRule="auto"/>
        <w:ind w:left="360" w:hanging="360"/>
        <w:jc w:val="left"/>
        <w:rPr>
          <w:sz w:val="17"/>
          <w:szCs w:val="17"/>
        </w:rPr>
      </w:pPr>
      <w:r>
        <w:rPr>
          <w:i/>
          <w:iCs/>
          <w:color w:val="000000"/>
          <w:spacing w:val="0"/>
          <w:w w:val="100"/>
          <w:position w:val="0"/>
          <w:sz w:val="18"/>
          <w:szCs w:val="18"/>
          <w:shd w:val="clear" w:color="auto" w:fill="auto"/>
          <w:lang w:val="de-DE" w:eastAsia="de-DE" w:bidi="de-DE"/>
        </w:rPr>
        <w:t>Paroxysmales</w:t>
      </w:r>
      <w:r>
        <w:rPr>
          <w:color w:val="000000"/>
          <w:spacing w:val="0"/>
          <w:w w:val="100"/>
          <w:position w:val="0"/>
          <w:sz w:val="18"/>
          <w:szCs w:val="18"/>
          <w:shd w:val="clear" w:color="auto" w:fill="auto"/>
          <w:lang w:val="de-DE" w:eastAsia="de-DE" w:bidi="de-DE"/>
        </w:rPr>
        <w:t xml:space="preserve"> Ich als komplementäres Ich- Schicksal </w:t>
      </w:r>
      <w:r>
        <w:rPr>
          <w:b/>
          <w:bCs/>
          <w:color w:val="000000"/>
          <w:spacing w:val="0"/>
          <w:w w:val="100"/>
          <w:position w:val="0"/>
          <w:sz w:val="17"/>
          <w:szCs w:val="17"/>
          <w:shd w:val="clear" w:color="auto" w:fill="auto"/>
          <w:lang w:val="de-DE" w:eastAsia="de-DE" w:bidi="de-DE"/>
        </w:rPr>
        <w:t>300 ff.</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 xml:space="preserve">Fluchtreaktion 336, 337 ff. (Tab. 10) </w:t>
      </w:r>
      <w:r>
        <w:rPr>
          <w:i/>
          <w:iCs/>
          <w:color w:val="000000"/>
          <w:spacing w:val="0"/>
          <w:w w:val="100"/>
          <w:position w:val="0"/>
          <w:shd w:val="clear" w:color="auto" w:fill="auto"/>
          <w:lang w:val="de-DE" w:eastAsia="de-DE" w:bidi="de-DE"/>
        </w:rPr>
        <w:t>Partizipation</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autogene (im Traum) 467, 474, </w:t>
      </w:r>
      <w:r>
        <w:rPr>
          <w:b/>
          <w:bCs/>
          <w:color w:val="000000"/>
          <w:spacing w:val="0"/>
          <w:w w:val="100"/>
          <w:position w:val="0"/>
          <w:sz w:val="17"/>
          <w:szCs w:val="17"/>
          <w:shd w:val="clear" w:color="auto" w:fill="auto"/>
          <w:lang w:val="de-DE" w:eastAsia="de-DE" w:bidi="de-DE"/>
        </w:rPr>
        <w:t>487 ff.,</w:t>
      </w:r>
    </w:p>
    <w:p>
      <w:pPr>
        <w:pStyle w:val="Style1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506</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Definition </w:t>
      </w:r>
      <w:r>
        <w:rPr>
          <w:b/>
          <w:bCs/>
          <w:color w:val="000000"/>
          <w:spacing w:val="0"/>
          <w:w w:val="100"/>
          <w:position w:val="0"/>
          <w:sz w:val="17"/>
          <w:szCs w:val="17"/>
          <w:shd w:val="clear" w:color="auto" w:fill="auto"/>
          <w:lang w:val="de-DE" w:eastAsia="de-DE" w:bidi="de-DE"/>
        </w:rPr>
        <w:t>34</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 xml:space="preserve">drang 17, </w:t>
      </w:r>
      <w:r>
        <w:rPr>
          <w:b/>
          <w:bCs/>
          <w:color w:val="000000"/>
          <w:spacing w:val="0"/>
          <w:w w:val="100"/>
          <w:position w:val="0"/>
          <w:sz w:val="17"/>
          <w:szCs w:val="17"/>
          <w:shd w:val="clear" w:color="auto" w:fill="auto"/>
          <w:lang w:val="de-DE" w:eastAsia="de-DE" w:bidi="de-DE"/>
        </w:rPr>
        <w:t xml:space="preserve">175, </w:t>
      </w:r>
      <w:r>
        <w:rPr>
          <w:color w:val="000000"/>
          <w:spacing w:val="0"/>
          <w:w w:val="100"/>
          <w:position w:val="0"/>
          <w:shd w:val="clear" w:color="auto" w:fill="auto"/>
          <w:lang w:val="de-DE" w:eastAsia="de-DE" w:bidi="de-DE"/>
        </w:rPr>
        <w:t>408, 417, 510</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Glaube 510 ff.</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rPr>
          <w:sz w:val="17"/>
          <w:szCs w:val="17"/>
        </w:rPr>
      </w:pPr>
      <w:r>
        <w:rPr>
          <w:color w:val="000000"/>
          <w:spacing w:val="0"/>
          <w:w w:val="100"/>
          <w:position w:val="0"/>
          <w:sz w:val="18"/>
          <w:szCs w:val="18"/>
          <w:shd w:val="clear" w:color="auto" w:fill="auto"/>
          <w:lang w:val="de-DE" w:eastAsia="de-DE" w:bidi="de-DE"/>
        </w:rPr>
        <w:t>mystische (bei Primitiven) 33, 162,</w:t>
      </w:r>
      <w:r>
        <w:rPr>
          <w:b/>
          <w:bCs/>
          <w:color w:val="000000"/>
          <w:spacing w:val="0"/>
          <w:w w:val="100"/>
          <w:position w:val="0"/>
          <w:sz w:val="17"/>
          <w:szCs w:val="17"/>
          <w:shd w:val="clear" w:color="auto" w:fill="auto"/>
          <w:lang w:val="de-DE" w:eastAsia="de-DE" w:bidi="de-DE"/>
        </w:rPr>
        <w:t>166,</w:t>
      </w:r>
    </w:p>
    <w:p>
      <w:pPr>
        <w:pStyle w:val="Style12"/>
        <w:keepNext w:val="0"/>
        <w:keepLines w:val="0"/>
        <w:widowControl w:val="0"/>
        <w:shd w:val="clear" w:color="auto" w:fill="auto"/>
        <w:bidi w:val="0"/>
        <w:spacing w:line="206" w:lineRule="auto"/>
        <w:ind w:left="0" w:firstLine="360"/>
        <w:jc w:val="left"/>
        <w:rPr>
          <w:sz w:val="17"/>
          <w:szCs w:val="17"/>
        </w:rPr>
      </w:pPr>
      <w:r>
        <w:rPr>
          <w:color w:val="000000"/>
          <w:spacing w:val="0"/>
          <w:w w:val="100"/>
          <w:position w:val="0"/>
          <w:sz w:val="18"/>
          <w:szCs w:val="18"/>
          <w:shd w:val="clear" w:color="auto" w:fill="auto"/>
          <w:lang w:val="de-DE" w:eastAsia="de-DE" w:bidi="de-DE"/>
        </w:rPr>
        <w:t xml:space="preserve">411, 456, 461 (Abb. 22), 513, </w:t>
      </w:r>
      <w:r>
        <w:rPr>
          <w:b/>
          <w:bCs/>
          <w:color w:val="000000"/>
          <w:spacing w:val="0"/>
          <w:w w:val="100"/>
          <w:position w:val="0"/>
          <w:sz w:val="17"/>
          <w:szCs w:val="17"/>
          <w:shd w:val="clear" w:color="auto" w:fill="auto"/>
          <w:lang w:val="de-DE" w:eastAsia="de-DE" w:bidi="de-DE"/>
        </w:rPr>
        <w:t>524</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als primordiale Projektion 179, 524</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 xml:space="preserve">theorie im Traum </w:t>
      </w:r>
      <w:r>
        <w:rPr>
          <w:b/>
          <w:bCs/>
          <w:color w:val="000000"/>
          <w:spacing w:val="0"/>
          <w:w w:val="100"/>
          <w:position w:val="0"/>
          <w:sz w:val="17"/>
          <w:szCs w:val="17"/>
          <w:shd w:val="clear" w:color="auto" w:fill="auto"/>
          <w:lang w:val="de-DE" w:eastAsia="de-DE" w:bidi="de-DE"/>
        </w:rPr>
        <w:t xml:space="preserve">471 ff., </w:t>
      </w:r>
      <w:r>
        <w:rPr>
          <w:color w:val="000000"/>
          <w:spacing w:val="0"/>
          <w:w w:val="100"/>
          <w:position w:val="0"/>
          <w:shd w:val="clear" w:color="auto" w:fill="auto"/>
          <w:lang w:val="de-DE" w:eastAsia="de-DE" w:bidi="de-DE"/>
        </w:rPr>
        <w:t>506</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Übertragung 165</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 xml:space="preserve">als Urform des Ichs 35 </w:t>
      </w:r>
      <w:r>
        <w:rPr>
          <w:b/>
          <w:bCs/>
          <w:color w:val="000000"/>
          <w:spacing w:val="0"/>
          <w:w w:val="100"/>
          <w:position w:val="0"/>
          <w:sz w:val="17"/>
          <w:szCs w:val="17"/>
          <w:shd w:val="clear" w:color="auto" w:fill="auto"/>
          <w:lang w:val="de-DE" w:eastAsia="de-DE" w:bidi="de-DE"/>
        </w:rPr>
        <w:t xml:space="preserve">261, 461 </w:t>
      </w:r>
      <w:r>
        <w:rPr>
          <w:color w:val="000000"/>
          <w:spacing w:val="0"/>
          <w:w w:val="100"/>
          <w:position w:val="0"/>
          <w:shd w:val="clear" w:color="auto" w:fill="auto"/>
          <w:lang w:val="de-DE" w:eastAsia="de-DE" w:bidi="de-DE"/>
        </w:rPr>
        <w:t>(Abb. 22)</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und Wahn </w:t>
      </w:r>
      <w:r>
        <w:rPr>
          <w:b/>
          <w:bCs/>
          <w:color w:val="000000"/>
          <w:spacing w:val="0"/>
          <w:w w:val="100"/>
          <w:position w:val="0"/>
          <w:sz w:val="17"/>
          <w:szCs w:val="17"/>
          <w:shd w:val="clear" w:color="auto" w:fill="auto"/>
          <w:lang w:val="de-DE" w:eastAsia="de-DE" w:bidi="de-DE"/>
        </w:rPr>
        <w:t>408 ff., 455 ff.</w:t>
      </w:r>
    </w:p>
    <w:p>
      <w:pPr>
        <w:pStyle w:val="Style12"/>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p-Dimension</w:t>
      </w:r>
      <w:r>
        <w:rPr>
          <w:color w:val="000000"/>
          <w:spacing w:val="0"/>
          <w:w w:val="100"/>
          <w:position w:val="0"/>
          <w:shd w:val="clear" w:color="auto" w:fill="auto"/>
          <w:lang w:val="de-DE" w:eastAsia="de-DE" w:bidi="de-DE"/>
        </w:rPr>
        <w:t xml:space="preserve"> 464 f.</w:t>
      </w:r>
    </w:p>
    <w:p>
      <w:pPr>
        <w:pStyle w:val="Style12"/>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Pedanterie</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Schizophrenie 442 (Fall 58)</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Zwangs-Ich 275</w:t>
      </w:r>
    </w:p>
    <w:p>
      <w:pPr>
        <w:pStyle w:val="Style12"/>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Persona</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durch Introjektion 373</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Introinflation 374</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als kollektive Introjektion 209, </w:t>
      </w:r>
      <w:r>
        <w:rPr>
          <w:b/>
          <w:bCs/>
          <w:color w:val="000000"/>
          <w:spacing w:val="0"/>
          <w:w w:val="100"/>
          <w:position w:val="0"/>
          <w:sz w:val="17"/>
          <w:szCs w:val="17"/>
          <w:shd w:val="clear" w:color="auto" w:fill="auto"/>
          <w:lang w:val="de-DE" w:eastAsia="de-DE" w:bidi="de-DE"/>
        </w:rPr>
        <w:t xml:space="preserve">372 </w:t>
      </w:r>
      <w:r>
        <w:rPr>
          <w:i/>
          <w:iCs/>
          <w:color w:val="000000"/>
          <w:spacing w:val="0"/>
          <w:w w:val="100"/>
          <w:position w:val="0"/>
          <w:sz w:val="18"/>
          <w:szCs w:val="18"/>
          <w:shd w:val="clear" w:color="auto" w:fill="auto"/>
          <w:lang w:val="de-DE" w:eastAsia="de-DE" w:bidi="de-DE"/>
        </w:rPr>
        <w:t>Personwerdung</w:t>
      </w:r>
      <w:r>
        <w:rPr>
          <w:b/>
          <w:bCs/>
          <w:color w:val="000000"/>
          <w:spacing w:val="0"/>
          <w:w w:val="100"/>
          <w:position w:val="0"/>
          <w:sz w:val="17"/>
          <w:szCs w:val="17"/>
          <w:shd w:val="clear" w:color="auto" w:fill="auto"/>
          <w:lang w:val="de-DE" w:eastAsia="de-DE" w:bidi="de-DE"/>
        </w:rPr>
        <w:t xml:space="preserve"> 105</w:t>
      </w:r>
    </w:p>
    <w:p>
      <w:pPr>
        <w:pStyle w:val="Style12"/>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Perversion</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Beispiele 295 (Fall 17/18)</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Dur- und Moll-Ich 294</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Inflation 345 f.</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Introjektion 349 (Tab. 12)</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narzißtische 347</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polymorph-perverse Fixierung bei</w:t>
      </w:r>
    </w:p>
    <w:p>
      <w:pPr>
        <w:pStyle w:val="Style1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Hemmung 345f. (Tab.11)</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sadomasochistische 355 (Tab. 14) </w:t>
      </w:r>
      <w:r>
        <w:rPr>
          <w:i/>
          <w:iCs/>
          <w:color w:val="000000"/>
          <w:spacing w:val="0"/>
          <w:w w:val="100"/>
          <w:position w:val="0"/>
          <w:sz w:val="18"/>
          <w:szCs w:val="18"/>
          <w:shd w:val="clear" w:color="auto" w:fill="auto"/>
          <w:lang w:val="de-DE" w:eastAsia="de-DE" w:bidi="de-DE"/>
        </w:rPr>
        <w:t>Polarität</w:t>
      </w:r>
      <w:r>
        <w:rPr>
          <w:color w:val="000000"/>
          <w:spacing w:val="0"/>
          <w:w w:val="100"/>
          <w:position w:val="0"/>
          <w:sz w:val="18"/>
          <w:szCs w:val="18"/>
          <w:shd w:val="clear" w:color="auto" w:fill="auto"/>
          <w:lang w:val="de-DE" w:eastAsia="de-DE" w:bidi="de-DE"/>
        </w:rPr>
        <w:t xml:space="preserve"> 49, 75, </w:t>
      </w:r>
      <w:r>
        <w:rPr>
          <w:b/>
          <w:bCs/>
          <w:color w:val="000000"/>
          <w:spacing w:val="0"/>
          <w:w w:val="100"/>
          <w:position w:val="0"/>
          <w:sz w:val="17"/>
          <w:szCs w:val="17"/>
          <w:shd w:val="clear" w:color="auto" w:fill="auto"/>
          <w:lang w:val="de-DE" w:eastAsia="de-DE" w:bidi="de-DE"/>
        </w:rPr>
        <w:t>79, 104f.</w:t>
      </w:r>
    </w:p>
    <w:p>
      <w:pPr>
        <w:pStyle w:val="Style12"/>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Polygamie</w:t>
      </w:r>
      <w:r>
        <w:rPr>
          <w:color w:val="000000"/>
          <w:spacing w:val="0"/>
          <w:w w:val="100"/>
          <w:position w:val="0"/>
          <w:shd w:val="clear" w:color="auto" w:fill="auto"/>
          <w:lang w:val="de-DE" w:eastAsia="de-DE" w:bidi="de-DE"/>
        </w:rPr>
        <w:t xml:space="preserve"> 235</w:t>
      </w:r>
    </w:p>
    <w:p>
      <w:pPr>
        <w:pStyle w:val="Style12"/>
        <w:keepNext w:val="0"/>
        <w:keepLines w:val="0"/>
        <w:widowControl w:val="0"/>
        <w:shd w:val="clear" w:color="auto" w:fill="auto"/>
        <w:bidi w:val="0"/>
        <w:spacing w:line="206" w:lineRule="auto"/>
        <w:ind w:left="360" w:hanging="360"/>
        <w:jc w:val="left"/>
      </w:pPr>
      <w:r>
        <w:rPr>
          <w:i/>
          <w:iCs/>
          <w:color w:val="000000"/>
          <w:spacing w:val="0"/>
          <w:w w:val="100"/>
          <w:position w:val="0"/>
          <w:shd w:val="clear" w:color="auto" w:fill="auto"/>
          <w:lang w:val="de-DE" w:eastAsia="de-DE" w:bidi="de-DE"/>
        </w:rPr>
        <w:t>Pontifex oppositorum</w:t>
      </w:r>
      <w:r>
        <w:rPr>
          <w:color w:val="000000"/>
          <w:spacing w:val="0"/>
          <w:w w:val="100"/>
          <w:position w:val="0"/>
          <w:shd w:val="clear" w:color="auto" w:fill="auto"/>
          <w:lang w:val="de-DE" w:eastAsia="de-DE" w:bidi="de-DE"/>
        </w:rPr>
        <w:t xml:space="preserve"> 36, </w:t>
      </w:r>
      <w:r>
        <w:rPr>
          <w:b/>
          <w:bCs/>
          <w:color w:val="000000"/>
          <w:spacing w:val="0"/>
          <w:w w:val="100"/>
          <w:position w:val="0"/>
          <w:sz w:val="17"/>
          <w:szCs w:val="17"/>
          <w:shd w:val="clear" w:color="auto" w:fill="auto"/>
          <w:lang w:val="de-DE" w:eastAsia="de-DE" w:bidi="de-DE"/>
        </w:rPr>
        <w:t xml:space="preserve">152f., </w:t>
      </w:r>
      <w:r>
        <w:rPr>
          <w:color w:val="000000"/>
          <w:spacing w:val="0"/>
          <w:w w:val="100"/>
          <w:position w:val="0"/>
          <w:shd w:val="clear" w:color="auto" w:fill="auto"/>
          <w:lang w:val="de-DE" w:eastAsia="de-DE" w:bidi="de-DE"/>
        </w:rPr>
        <w:t>246, 401, 505, 511</w:t>
      </w:r>
    </w:p>
    <w:p>
      <w:pPr>
        <w:pStyle w:val="Style12"/>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Poriomanie</w:t>
      </w:r>
      <w:r>
        <w:rPr>
          <w:color w:val="000000"/>
          <w:spacing w:val="0"/>
          <w:w w:val="100"/>
          <w:position w:val="0"/>
          <w:shd w:val="clear" w:color="auto" w:fill="auto"/>
          <w:lang w:val="de-DE" w:eastAsia="de-DE" w:bidi="de-DE"/>
        </w:rPr>
        <w:t xml:space="preserve"> 301, 340, 363, 434</w:t>
      </w:r>
    </w:p>
    <w:p>
      <w:pPr>
        <w:pStyle w:val="Style12"/>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Progression</w:t>
      </w:r>
      <w:r>
        <w:rPr>
          <w:color w:val="000000"/>
          <w:spacing w:val="0"/>
          <w:w w:val="100"/>
          <w:position w:val="0"/>
          <w:shd w:val="clear" w:color="auto" w:fill="auto"/>
          <w:lang w:val="de-DE" w:eastAsia="de-DE" w:bidi="de-DE"/>
        </w:rPr>
        <w:t xml:space="preserve"> (Traum) 506, 509</w:t>
      </w:r>
    </w:p>
    <w:p>
      <w:pPr>
        <w:pStyle w:val="Style12"/>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Projektion</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Abwehr 330ff., 337ff. (Tab. 10)</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 inflative 337 ff. (Tab. 10)</w:t>
      </w:r>
    </w:p>
    <w:p>
      <w:pPr>
        <w:pStyle w:val="Style12"/>
        <w:keepNext w:val="0"/>
        <w:keepLines w:val="0"/>
        <w:widowControl w:val="0"/>
        <w:shd w:val="clear" w:color="auto" w:fill="auto"/>
        <w:tabs>
          <w:tab w:leader="hyphen" w:pos="200" w:val="left"/>
        </w:tabs>
        <w:bidi w:val="0"/>
        <w:spacing w:line="206" w:lineRule="auto"/>
        <w:ind w:left="0" w:firstLine="0"/>
        <w:jc w:val="left"/>
      </w:pPr>
      <w:r>
        <w:rPr>
          <w:color w:val="000000"/>
          <w:spacing w:val="0"/>
          <w:w w:val="100"/>
          <w:position w:val="0"/>
          <w:shd w:val="clear" w:color="auto" w:fill="auto"/>
          <w:lang w:val="de-DE" w:eastAsia="de-DE" w:bidi="de-DE"/>
        </w:rPr>
        <w:tab/>
        <w:t>introjektive 337ff. (Tab.10)</w:t>
      </w:r>
    </w:p>
    <w:p>
      <w:pPr>
        <w:pStyle w:val="Style12"/>
        <w:keepNext w:val="0"/>
        <w:keepLines w:val="0"/>
        <w:widowControl w:val="0"/>
        <w:numPr>
          <w:ilvl w:val="0"/>
          <w:numId w:val="589"/>
        </w:numPr>
        <w:shd w:val="clear" w:color="auto" w:fill="auto"/>
        <w:tabs>
          <w:tab w:pos="286" w:val="left"/>
        </w:tabs>
        <w:bidi w:val="0"/>
        <w:spacing w:line="187"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Begriff </w:t>
      </w:r>
      <w:r>
        <w:rPr>
          <w:b/>
          <w:bCs/>
          <w:color w:val="000000"/>
          <w:spacing w:val="0"/>
          <w:w w:val="100"/>
          <w:position w:val="0"/>
          <w:sz w:val="17"/>
          <w:szCs w:val="17"/>
          <w:shd w:val="clear" w:color="auto" w:fill="auto"/>
          <w:lang w:val="de-DE" w:eastAsia="de-DE" w:bidi="de-DE"/>
        </w:rPr>
        <w:t>162 ff.</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familiäre 172 ff.</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Glaube 524 f.</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kollektive als Partizipation 166f.</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krankhafte 162</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persönliche 162f.</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physiologische 163</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primäre oder Partizipation 165, 179</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sekundäre 165, 180</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und Übertragung </w:t>
      </w:r>
      <w:r>
        <w:rPr>
          <w:b/>
          <w:bCs/>
          <w:color w:val="000000"/>
          <w:spacing w:val="0"/>
          <w:w w:val="100"/>
          <w:position w:val="0"/>
          <w:sz w:val="17"/>
          <w:szCs w:val="17"/>
          <w:shd w:val="clear" w:color="auto" w:fill="auto"/>
          <w:lang w:val="de-DE" w:eastAsia="de-DE" w:bidi="de-DE"/>
        </w:rPr>
        <w:t>165</w:t>
      </w:r>
    </w:p>
    <w:p>
      <w:pPr>
        <w:pStyle w:val="Style12"/>
        <w:keepNext w:val="0"/>
        <w:keepLines w:val="0"/>
        <w:widowControl w:val="0"/>
        <w:numPr>
          <w:ilvl w:val="0"/>
          <w:numId w:val="589"/>
        </w:numPr>
        <w:shd w:val="clear" w:color="auto" w:fill="auto"/>
        <w:tabs>
          <w:tab w:pos="286" w:val="left"/>
        </w:tabs>
        <w:bidi w:val="0"/>
        <w:spacing w:line="204" w:lineRule="auto"/>
        <w:ind w:left="0" w:firstLine="0"/>
        <w:jc w:val="left"/>
      </w:pPr>
      <w:r>
        <w:rPr>
          <w:color w:val="000000"/>
          <w:spacing w:val="0"/>
          <w:w w:val="100"/>
          <w:position w:val="0"/>
          <w:shd w:val="clear" w:color="auto" w:fill="auto"/>
          <w:lang w:val="de-DE" w:eastAsia="de-DE" w:bidi="de-DE"/>
        </w:rPr>
        <w:t xml:space="preserve">und Wahn </w:t>
      </w:r>
      <w:r>
        <w:rPr>
          <w:b/>
          <w:bCs/>
          <w:color w:val="000000"/>
          <w:spacing w:val="0"/>
          <w:w w:val="100"/>
          <w:position w:val="0"/>
          <w:sz w:val="17"/>
          <w:szCs w:val="17"/>
          <w:shd w:val="clear" w:color="auto" w:fill="auto"/>
          <w:lang w:val="de-DE" w:eastAsia="de-DE" w:bidi="de-DE"/>
        </w:rPr>
        <w:t xml:space="preserve">425 ff., </w:t>
      </w:r>
      <w:r>
        <w:rPr>
          <w:color w:val="000000"/>
          <w:spacing w:val="0"/>
          <w:w w:val="100"/>
          <w:position w:val="0"/>
          <w:shd w:val="clear" w:color="auto" w:fill="auto"/>
          <w:lang w:val="de-DE" w:eastAsia="de-DE" w:bidi="de-DE"/>
        </w:rPr>
        <w:t>427 (Abb. 15)</w:t>
      </w:r>
    </w:p>
    <w:p>
      <w:pPr>
        <w:pStyle w:val="Style12"/>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mit Entfremdung 428</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mit Destruktion 428</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mit Introprojektion 428</w:t>
      </w:r>
    </w:p>
    <w:p>
      <w:pPr>
        <w:pStyle w:val="Style12"/>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mit totaler Projektion 427 , 430f.</w:t>
      </w:r>
    </w:p>
    <w:p>
      <w:pPr>
        <w:pStyle w:val="Style12"/>
        <w:keepNext w:val="0"/>
        <w:keepLines w:val="0"/>
        <w:widowControl w:val="0"/>
        <w:shd w:val="clear" w:color="auto" w:fill="auto"/>
        <w:tabs>
          <w:tab w:leader="hyphen" w:pos="200" w:val="left"/>
        </w:tabs>
        <w:bidi w:val="0"/>
        <w:spacing w:line="194" w:lineRule="auto"/>
        <w:ind w:left="0" w:firstLine="0"/>
        <w:jc w:val="left"/>
      </w:pPr>
      <w:r>
        <w:rPr>
          <w:color w:val="000000"/>
          <w:spacing w:val="0"/>
          <w:w w:val="100"/>
          <w:position w:val="0"/>
          <w:shd w:val="clear" w:color="auto" w:fill="auto"/>
          <w:lang w:val="de-DE" w:eastAsia="de-DE" w:bidi="de-DE"/>
        </w:rPr>
        <w:tab/>
        <w:t>mit Zwang 429</w:t>
      </w:r>
    </w:p>
    <w:p>
      <w:pPr>
        <w:pStyle w:val="Style12"/>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 - Urprojektion 164,461 (Abb. 22)</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xml:space="preserve">Zusammenfassung </w:t>
      </w:r>
      <w:r>
        <w:rPr>
          <w:b/>
          <w:bCs/>
          <w:color w:val="000000"/>
          <w:spacing w:val="0"/>
          <w:w w:val="100"/>
          <w:position w:val="0"/>
          <w:sz w:val="17"/>
          <w:szCs w:val="17"/>
          <w:shd w:val="clear" w:color="auto" w:fill="auto"/>
          <w:lang w:val="de-DE" w:eastAsia="de-DE" w:bidi="de-DE"/>
        </w:rPr>
        <w:t xml:space="preserve">248 f. </w:t>
      </w:r>
      <w:r>
        <w:rPr>
          <w:color w:val="000000"/>
          <w:spacing w:val="0"/>
          <w:w w:val="100"/>
          <w:position w:val="0"/>
          <w:shd w:val="clear" w:color="auto" w:fill="auto"/>
          <w:lang w:val="de-DE" w:eastAsia="de-DE" w:bidi="de-DE"/>
        </w:rPr>
        <w:t>(Tab.4)</w:t>
      </w:r>
    </w:p>
    <w:p>
      <w:pPr>
        <w:pStyle w:val="Style12"/>
        <w:keepNext w:val="0"/>
        <w:keepLines w:val="0"/>
        <w:widowControl w:val="0"/>
        <w:shd w:val="clear" w:color="auto" w:fill="auto"/>
        <w:bidi w:val="0"/>
        <w:spacing w:line="214" w:lineRule="auto"/>
        <w:ind w:left="0" w:firstLine="0"/>
        <w:jc w:val="left"/>
        <w:rPr>
          <w:sz w:val="17"/>
          <w:szCs w:val="17"/>
        </w:rPr>
      </w:pPr>
      <w:r>
        <w:rPr>
          <w:b/>
          <w:bCs/>
          <w:color w:val="000000"/>
          <w:spacing w:val="0"/>
          <w:w w:val="100"/>
          <w:position w:val="0"/>
          <w:sz w:val="17"/>
          <w:szCs w:val="17"/>
          <w:shd w:val="clear" w:color="auto" w:fill="auto"/>
          <w:lang w:val="de-DE" w:eastAsia="de-DE" w:bidi="de-DE"/>
        </w:rPr>
        <w:t>Q</w:t>
      </w:r>
    </w:p>
    <w:p>
      <w:pPr>
        <w:pStyle w:val="Style12"/>
        <w:keepNext w:val="0"/>
        <w:keepLines w:val="0"/>
        <w:widowControl w:val="0"/>
        <w:shd w:val="clear" w:color="auto" w:fill="auto"/>
        <w:bidi w:val="0"/>
        <w:spacing w:line="202" w:lineRule="auto"/>
        <w:ind w:left="0" w:firstLine="0"/>
        <w:jc w:val="left"/>
      </w:pPr>
      <w:r>
        <w:rPr>
          <w:i/>
          <w:iCs/>
          <w:color w:val="000000"/>
          <w:spacing w:val="0"/>
          <w:w w:val="100"/>
          <w:position w:val="0"/>
          <w:shd w:val="clear" w:color="auto" w:fill="auto"/>
          <w:lang w:val="de-DE" w:eastAsia="de-DE" w:bidi="de-DE"/>
        </w:rPr>
        <w:t>Quantumsspannung</w:t>
      </w:r>
      <w:r>
        <w:rPr>
          <w:color w:val="000000"/>
          <w:spacing w:val="0"/>
          <w:w w:val="100"/>
          <w:position w:val="0"/>
          <w:shd w:val="clear" w:color="auto" w:fill="auto"/>
          <w:lang w:val="de-DE" w:eastAsia="de-DE" w:bidi="de-DE"/>
        </w:rPr>
        <w:t xml:space="preserve"> und Wahnform 422</w:t>
      </w:r>
    </w:p>
    <w:p>
      <w:pPr>
        <w:pStyle w:val="Style12"/>
        <w:keepNext w:val="0"/>
        <w:keepLines w:val="0"/>
        <w:widowControl w:val="0"/>
        <w:shd w:val="clear" w:color="auto" w:fill="auto"/>
        <w:bidi w:val="0"/>
        <w:spacing w:line="202" w:lineRule="auto"/>
        <w:ind w:left="0" w:firstLine="0"/>
        <w:jc w:val="left"/>
      </w:pPr>
      <w:r>
        <w:rPr>
          <w:i/>
          <w:iCs/>
          <w:color w:val="000000"/>
          <w:spacing w:val="0"/>
          <w:w w:val="100"/>
          <w:position w:val="0"/>
          <w:shd w:val="clear" w:color="auto" w:fill="auto"/>
          <w:lang w:val="de-DE" w:eastAsia="de-DE" w:bidi="de-DE"/>
        </w:rPr>
        <w:t>Querulantenmahn</w:t>
      </w:r>
    </w:p>
    <w:p>
      <w:pPr>
        <w:pStyle w:val="Style12"/>
        <w:keepNext w:val="0"/>
        <w:keepLines w:val="0"/>
        <w:widowControl w:val="0"/>
        <w:numPr>
          <w:ilvl w:val="0"/>
          <w:numId w:val="589"/>
        </w:numPr>
        <w:shd w:val="clear" w:color="auto" w:fill="auto"/>
        <w:tabs>
          <w:tab w:pos="286" w:val="left"/>
        </w:tabs>
        <w:bidi w:val="0"/>
        <w:spacing w:line="202" w:lineRule="auto"/>
        <w:ind w:left="0" w:firstLine="0"/>
        <w:jc w:val="left"/>
      </w:pPr>
      <w:r>
        <w:rPr>
          <w:color w:val="000000"/>
          <w:spacing w:val="0"/>
          <w:w w:val="100"/>
          <w:position w:val="0"/>
          <w:shd w:val="clear" w:color="auto" w:fill="auto"/>
          <w:lang w:val="de-DE" w:eastAsia="de-DE" w:bidi="de-DE"/>
        </w:rPr>
        <w:t>und Größenwahn 436</w:t>
      </w:r>
    </w:p>
    <w:p>
      <w:pPr>
        <w:pStyle w:val="Style12"/>
        <w:keepNext w:val="0"/>
        <w:keepLines w:val="0"/>
        <w:widowControl w:val="0"/>
        <w:numPr>
          <w:ilvl w:val="0"/>
          <w:numId w:val="589"/>
        </w:numPr>
        <w:shd w:val="clear" w:color="auto" w:fill="auto"/>
        <w:tabs>
          <w:tab w:pos="291" w:val="left"/>
        </w:tabs>
        <w:bidi w:val="0"/>
        <w:spacing w:line="202"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und Ich-Funktion </w:t>
      </w:r>
      <w:r>
        <w:rPr>
          <w:b/>
          <w:bCs/>
          <w:color w:val="000000"/>
          <w:spacing w:val="0"/>
          <w:w w:val="100"/>
          <w:position w:val="0"/>
          <w:sz w:val="17"/>
          <w:szCs w:val="17"/>
          <w:shd w:val="clear" w:color="auto" w:fill="auto"/>
          <w:lang w:val="de-DE" w:eastAsia="de-DE" w:bidi="de-DE"/>
        </w:rPr>
        <w:t>450</w:t>
      </w:r>
    </w:p>
    <w:p>
      <w:pPr>
        <w:pStyle w:val="Style12"/>
        <w:keepNext w:val="0"/>
        <w:keepLines w:val="0"/>
        <w:widowControl w:val="0"/>
        <w:shd w:val="clear" w:color="auto" w:fill="auto"/>
        <w:bidi w:val="0"/>
        <w:spacing w:line="202" w:lineRule="auto"/>
        <w:ind w:left="0" w:firstLine="0"/>
        <w:jc w:val="left"/>
        <w:rPr>
          <w:sz w:val="17"/>
          <w:szCs w:val="17"/>
        </w:rPr>
      </w:pPr>
      <w:r>
        <w:rPr>
          <w:i/>
          <w:iCs/>
          <w:color w:val="000000"/>
          <w:spacing w:val="0"/>
          <w:w w:val="100"/>
          <w:position w:val="0"/>
          <w:sz w:val="18"/>
          <w:szCs w:val="18"/>
          <w:shd w:val="clear" w:color="auto" w:fill="auto"/>
          <w:lang w:val="de-DE" w:eastAsia="de-DE" w:bidi="de-DE"/>
        </w:rPr>
        <w:t>Querulanzdefekt</w:t>
      </w:r>
      <w:r>
        <w:rPr>
          <w:color w:val="000000"/>
          <w:spacing w:val="0"/>
          <w:w w:val="100"/>
          <w:position w:val="0"/>
          <w:sz w:val="18"/>
          <w:szCs w:val="18"/>
          <w:shd w:val="clear" w:color="auto" w:fill="auto"/>
          <w:lang w:val="de-DE" w:eastAsia="de-DE" w:bidi="de-DE"/>
        </w:rPr>
        <w:t xml:space="preserve"> im Charakter 437 </w:t>
      </w:r>
      <w:r>
        <w:rPr>
          <w:i/>
          <w:iCs/>
          <w:color w:val="000000"/>
          <w:spacing w:val="0"/>
          <w:w w:val="100"/>
          <w:position w:val="0"/>
          <w:sz w:val="18"/>
          <w:szCs w:val="18"/>
          <w:shd w:val="clear" w:color="auto" w:fill="auto"/>
          <w:lang w:val="de-DE" w:eastAsia="de-DE" w:bidi="de-DE"/>
        </w:rPr>
        <w:t>querulieren</w:t>
      </w:r>
      <w:r>
        <w:rPr>
          <w:color w:val="000000"/>
          <w:spacing w:val="0"/>
          <w:w w:val="100"/>
          <w:position w:val="0"/>
          <w:sz w:val="18"/>
          <w:szCs w:val="18"/>
          <w:shd w:val="clear" w:color="auto" w:fill="auto"/>
          <w:lang w:val="de-DE" w:eastAsia="de-DE" w:bidi="de-DE"/>
        </w:rPr>
        <w:t xml:space="preserve"> 344, </w:t>
      </w:r>
      <w:r>
        <w:rPr>
          <w:b/>
          <w:bCs/>
          <w:color w:val="000000"/>
          <w:spacing w:val="0"/>
          <w:w w:val="100"/>
          <w:position w:val="0"/>
          <w:sz w:val="17"/>
          <w:szCs w:val="17"/>
          <w:shd w:val="clear" w:color="auto" w:fill="auto"/>
          <w:lang w:val="de-DE" w:eastAsia="de-DE" w:bidi="de-DE"/>
        </w:rPr>
        <w:t>450</w:t>
      </w:r>
    </w:p>
    <w:p>
      <w:pPr>
        <w:pStyle w:val="Style12"/>
        <w:keepNext w:val="0"/>
        <w:keepLines w:val="0"/>
        <w:widowControl w:val="0"/>
        <w:shd w:val="clear" w:color="auto" w:fill="auto"/>
        <w:bidi w:val="0"/>
        <w:spacing w:line="206" w:lineRule="auto"/>
        <w:ind w:left="0" w:firstLine="0"/>
        <w:jc w:val="left"/>
        <w:rPr>
          <w:sz w:val="17"/>
          <w:szCs w:val="17"/>
        </w:rPr>
      </w:pPr>
      <w:r>
        <w:rPr>
          <w:b/>
          <w:bCs/>
          <w:color w:val="000000"/>
          <w:spacing w:val="0"/>
          <w:w w:val="100"/>
          <w:position w:val="0"/>
          <w:sz w:val="17"/>
          <w:szCs w:val="17"/>
          <w:shd w:val="clear" w:color="auto" w:fill="auto"/>
          <w:lang w:val="de-DE" w:eastAsia="de-DE" w:bidi="de-DE"/>
        </w:rPr>
        <w:t>R</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 Randströmungen</w:t>
      </w:r>
      <w:r>
        <w:rPr>
          <w:color w:val="000000"/>
          <w:spacing w:val="0"/>
          <w:w w:val="100"/>
          <w:position w:val="0"/>
          <w:shd w:val="clear" w:color="auto" w:fill="auto"/>
          <w:lang w:val="de-DE" w:eastAsia="de-DE" w:bidi="de-DE"/>
        </w:rPr>
        <w:t xml:space="preserve"> der Tiefenpsychologie 22 ff. </w:t>
      </w:r>
      <w:r>
        <w:rPr>
          <w:i/>
          <w:iCs/>
          <w:color w:val="000000"/>
          <w:spacing w:val="0"/>
          <w:w w:val="100"/>
          <w:position w:val="0"/>
          <w:shd w:val="clear" w:color="auto" w:fill="auto"/>
          <w:lang w:val="de-DE" w:eastAsia="de-DE" w:bidi="de-DE"/>
        </w:rPr>
        <w:t>Reaktionsbildung</w:t>
      </w:r>
      <w:r>
        <w:rPr>
          <w:color w:val="000000"/>
          <w:spacing w:val="0"/>
          <w:w w:val="100"/>
          <w:position w:val="0"/>
          <w:shd w:val="clear" w:color="auto" w:fill="auto"/>
          <w:lang w:val="de-DE" w:eastAsia="de-DE" w:bidi="de-DE"/>
        </w:rPr>
        <w:t xml:space="preserve"> als Abwehrmechanismus</w:t>
      </w:r>
    </w:p>
    <w:p>
      <w:pPr>
        <w:pStyle w:val="Style1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(Ps.-A.) 330</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Realitätsprinzip</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Ersetzung des Lustprinzips 135</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Vorbewußtsein 51</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Wirklichkeitssinn 403</w:t>
      </w:r>
    </w:p>
    <w:p>
      <w:pPr>
        <w:pStyle w:val="Style12"/>
        <w:keepNext w:val="0"/>
        <w:keepLines w:val="0"/>
        <w:widowControl w:val="0"/>
        <w:shd w:val="clear" w:color="auto" w:fill="auto"/>
        <w:bidi w:val="0"/>
        <w:spacing w:line="194" w:lineRule="auto"/>
        <w:ind w:left="0" w:firstLine="0"/>
        <w:jc w:val="left"/>
        <w:rPr>
          <w:sz w:val="17"/>
          <w:szCs w:val="17"/>
        </w:rPr>
      </w:pPr>
      <w:r>
        <w:rPr>
          <w:i/>
          <w:iCs/>
          <w:color w:val="000000"/>
          <w:spacing w:val="0"/>
          <w:w w:val="100"/>
          <w:position w:val="0"/>
          <w:sz w:val="18"/>
          <w:szCs w:val="18"/>
          <w:shd w:val="clear" w:color="auto" w:fill="auto"/>
          <w:lang w:val="de-DE" w:eastAsia="de-DE" w:bidi="de-DE"/>
        </w:rPr>
        <w:t>Realitätsprüfung</w:t>
      </w:r>
      <w:r>
        <w:rPr>
          <w:color w:val="000000"/>
          <w:spacing w:val="0"/>
          <w:w w:val="100"/>
          <w:position w:val="0"/>
          <w:sz w:val="18"/>
          <w:szCs w:val="18"/>
          <w:shd w:val="clear" w:color="auto" w:fill="auto"/>
          <w:lang w:val="de-DE" w:eastAsia="de-DE" w:bidi="de-DE"/>
        </w:rPr>
        <w:t xml:space="preserve"> 51, </w:t>
      </w:r>
      <w:r>
        <w:rPr>
          <w:b/>
          <w:bCs/>
          <w:color w:val="000000"/>
          <w:spacing w:val="0"/>
          <w:w w:val="100"/>
          <w:position w:val="0"/>
          <w:sz w:val="17"/>
          <w:szCs w:val="17"/>
          <w:shd w:val="clear" w:color="auto" w:fill="auto"/>
          <w:lang w:val="de-DE" w:eastAsia="de-DE" w:bidi="de-DE"/>
        </w:rPr>
        <w:t>135</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Introjektion 218</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Negation 218</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Traum 504</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Religion</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Geist 517</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xml:space="preserve">und Glaube </w:t>
      </w:r>
      <w:r>
        <w:rPr>
          <w:b/>
          <w:bCs/>
          <w:color w:val="000000"/>
          <w:spacing w:val="0"/>
          <w:w w:val="100"/>
          <w:position w:val="0"/>
          <w:sz w:val="17"/>
          <w:szCs w:val="17"/>
          <w:shd w:val="clear" w:color="auto" w:fill="auto"/>
          <w:lang w:val="de-DE" w:eastAsia="de-DE" w:bidi="de-DE"/>
        </w:rPr>
        <w:t xml:space="preserve">517 f., </w:t>
      </w:r>
      <w:r>
        <w:rPr>
          <w:color w:val="000000"/>
          <w:spacing w:val="0"/>
          <w:w w:val="100"/>
          <w:position w:val="0"/>
          <w:shd w:val="clear" w:color="auto" w:fill="auto"/>
          <w:lang w:val="de-DE" w:eastAsia="de-DE" w:bidi="de-DE"/>
        </w:rPr>
        <w:t>526</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Religionswahn</w:t>
      </w:r>
      <w:r>
        <w:rPr>
          <w:color w:val="000000"/>
          <w:spacing w:val="0"/>
          <w:w w:val="100"/>
          <w:position w:val="0"/>
          <w:shd w:val="clear" w:color="auto" w:fill="auto"/>
          <w:lang w:val="de-DE" w:eastAsia="de-DE" w:bidi="de-DE"/>
        </w:rPr>
        <w:t xml:space="preserve"> 436</w:t>
      </w:r>
    </w:p>
    <w:p>
      <w:pPr>
        <w:pStyle w:val="Style181"/>
        <w:keepNext/>
        <w:keepLines/>
        <w:widowControl w:val="0"/>
        <w:shd w:val="clear" w:color="auto" w:fill="auto"/>
        <w:bidi w:val="0"/>
        <w:spacing w:line="240" w:lineRule="auto"/>
        <w:ind w:left="0" w:firstLine="0"/>
        <w:jc w:val="left"/>
      </w:pPr>
      <w:bookmarkStart w:id="54" w:name="bookmark54"/>
      <w:bookmarkStart w:id="55" w:name="bookmark55"/>
      <w:r>
        <w:rPr>
          <w:color w:val="000000"/>
          <w:spacing w:val="0"/>
          <w:w w:val="100"/>
          <w:position w:val="0"/>
          <w:shd w:val="clear" w:color="auto" w:fill="auto"/>
          <w:lang w:val="de-DE" w:eastAsia="de-DE" w:bidi="de-DE"/>
        </w:rPr>
        <w:t>s</w:t>
      </w:r>
      <w:bookmarkEnd w:id="54"/>
      <w:bookmarkEnd w:id="55"/>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Sadismus</w:t>
      </w:r>
      <w:r>
        <w:rPr>
          <w:color w:val="000000"/>
          <w:spacing w:val="0"/>
          <w:w w:val="100"/>
          <w:position w:val="0"/>
          <w:shd w:val="clear" w:color="auto" w:fill="auto"/>
          <w:lang w:val="de-DE" w:eastAsia="de-DE" w:bidi="de-DE"/>
        </w:rPr>
        <w:t xml:space="preserve"> 294, 340, 474, 476</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Sadomasochismus</w:t>
      </w:r>
      <w:r>
        <w:rPr>
          <w:color w:val="000000"/>
          <w:spacing w:val="0"/>
          <w:w w:val="100"/>
          <w:position w:val="0"/>
          <w:shd w:val="clear" w:color="auto" w:fill="auto"/>
          <w:lang w:val="de-DE" w:eastAsia="de-DE" w:bidi="de-DE"/>
        </w:rPr>
        <w:t xml:space="preserve"> 340, 474</w:t>
      </w:r>
    </w:p>
    <w:p>
      <w:pPr>
        <w:pStyle w:val="Style12"/>
        <w:keepNext w:val="0"/>
        <w:keepLines w:val="0"/>
        <w:widowControl w:val="0"/>
        <w:shd w:val="clear" w:color="auto" w:fill="auto"/>
        <w:bidi w:val="0"/>
        <w:spacing w:line="187" w:lineRule="auto"/>
        <w:ind w:left="0" w:firstLine="0"/>
        <w:jc w:val="left"/>
      </w:pPr>
      <w:r>
        <w:rPr>
          <w:i/>
          <w:iCs/>
          <w:color w:val="000000"/>
          <w:spacing w:val="0"/>
          <w:w w:val="100"/>
          <w:position w:val="0"/>
          <w:shd w:val="clear" w:color="auto" w:fill="auto"/>
          <w:lang w:val="de-DE" w:eastAsia="de-DE" w:bidi="de-DE"/>
        </w:rPr>
        <w:t>Schatten</w:t>
      </w:r>
      <w:r>
        <w:rPr>
          <w:b/>
          <w:bCs/>
          <w:color w:val="000000"/>
          <w:spacing w:val="0"/>
          <w:w w:val="100"/>
          <w:position w:val="0"/>
          <w:sz w:val="17"/>
          <w:szCs w:val="17"/>
          <w:shd w:val="clear" w:color="auto" w:fill="auto"/>
          <w:lang w:val="de-DE" w:eastAsia="de-DE" w:bidi="de-DE"/>
        </w:rPr>
        <w:t xml:space="preserve"> 147, </w:t>
      </w:r>
      <w:r>
        <w:rPr>
          <w:color w:val="000000"/>
          <w:spacing w:val="0"/>
          <w:w w:val="100"/>
          <w:position w:val="0"/>
          <w:shd w:val="clear" w:color="auto" w:fill="auto"/>
          <w:lang w:val="de-DE" w:eastAsia="de-DE" w:bidi="de-DE"/>
        </w:rPr>
        <w:t>471</w:t>
      </w:r>
    </w:p>
    <w:p>
      <w:pPr>
        <w:pStyle w:val="Style12"/>
        <w:keepNext w:val="0"/>
        <w:keepLines w:val="0"/>
        <w:widowControl w:val="0"/>
        <w:shd w:val="clear" w:color="auto" w:fill="auto"/>
        <w:bidi w:val="0"/>
        <w:spacing w:line="204" w:lineRule="auto"/>
        <w:ind w:left="0" w:firstLine="0"/>
        <w:jc w:val="left"/>
      </w:pPr>
      <w:r>
        <w:rPr>
          <w:i/>
          <w:iCs/>
          <w:color w:val="000000"/>
          <w:spacing w:val="0"/>
          <w:w w:val="100"/>
          <w:position w:val="0"/>
          <w:shd w:val="clear" w:color="auto" w:fill="auto"/>
          <w:lang w:val="de-DE" w:eastAsia="de-DE" w:bidi="de-DE"/>
        </w:rPr>
        <w:t>Schicksal</w:t>
      </w:r>
    </w:p>
    <w:p>
      <w:pPr>
        <w:pStyle w:val="Style12"/>
        <w:keepNext w:val="0"/>
        <w:keepLines w:val="0"/>
        <w:widowControl w:val="0"/>
        <w:numPr>
          <w:ilvl w:val="0"/>
          <w:numId w:val="589"/>
        </w:numPr>
        <w:shd w:val="clear" w:color="auto" w:fill="auto"/>
        <w:tabs>
          <w:tab w:pos="282" w:val="left"/>
        </w:tabs>
        <w:bidi w:val="0"/>
        <w:spacing w:line="194" w:lineRule="auto"/>
        <w:ind w:left="0" w:firstLine="0"/>
        <w:jc w:val="left"/>
      </w:pPr>
      <w:r>
        <w:rPr>
          <w:color w:val="000000"/>
          <w:spacing w:val="0"/>
          <w:w w:val="100"/>
          <w:position w:val="0"/>
          <w:shd w:val="clear" w:color="auto" w:fill="auto"/>
          <w:lang w:val="de-DE" w:eastAsia="de-DE" w:bidi="de-DE"/>
        </w:rPr>
        <w:t>Auffassung</w:t>
      </w:r>
    </w:p>
    <w:p>
      <w:pPr>
        <w:pStyle w:val="Style12"/>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existentialphilosophisch 28</w:t>
      </w:r>
    </w:p>
    <w:p>
      <w:pPr>
        <w:pStyle w:val="Style12"/>
        <w:keepNext w:val="0"/>
        <w:keepLines w:val="0"/>
        <w:widowControl w:val="0"/>
        <w:shd w:val="clear" w:color="auto" w:fill="auto"/>
        <w:tabs>
          <w:tab w:leader="hyphen" w:pos="200"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ab/>
        <w:t xml:space="preserve">schicksalspsychologisch </w:t>
      </w:r>
      <w:r>
        <w:rPr>
          <w:b/>
          <w:bCs/>
          <w:color w:val="000000"/>
          <w:spacing w:val="0"/>
          <w:w w:val="100"/>
          <w:position w:val="0"/>
          <w:sz w:val="17"/>
          <w:szCs w:val="17"/>
          <w:shd w:val="clear" w:color="auto" w:fill="auto"/>
          <w:lang w:val="de-DE" w:eastAsia="de-DE" w:bidi="de-DE"/>
        </w:rPr>
        <w:t>28f.</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faktoren 515 (Abb.23)</w:t>
      </w:r>
    </w:p>
    <w:p>
      <w:pPr>
        <w:pStyle w:val="Style12"/>
        <w:keepNext w:val="0"/>
        <w:keepLines w:val="0"/>
        <w:widowControl w:val="0"/>
        <w:numPr>
          <w:ilvl w:val="0"/>
          <w:numId w:val="589"/>
        </w:numPr>
        <w:shd w:val="clear" w:color="auto" w:fill="auto"/>
        <w:tabs>
          <w:tab w:pos="286" w:val="left"/>
        </w:tabs>
        <w:bidi w:val="0"/>
        <w:spacing w:line="187"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Umkehrbarkeitsprinzip </w:t>
      </w:r>
      <w:r>
        <w:rPr>
          <w:b/>
          <w:bCs/>
          <w:color w:val="000000"/>
          <w:spacing w:val="0"/>
          <w:w w:val="100"/>
          <w:position w:val="0"/>
          <w:sz w:val="17"/>
          <w:szCs w:val="17"/>
          <w:shd w:val="clear" w:color="auto" w:fill="auto"/>
          <w:lang w:val="de-DE" w:eastAsia="de-DE" w:bidi="de-DE"/>
        </w:rPr>
        <w:t>105</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xml:space="preserve">Wahlschicksal 29, 214, </w:t>
      </w:r>
      <w:r>
        <w:rPr>
          <w:b/>
          <w:bCs/>
          <w:color w:val="000000"/>
          <w:spacing w:val="0"/>
          <w:w w:val="100"/>
          <w:position w:val="0"/>
          <w:sz w:val="17"/>
          <w:szCs w:val="17"/>
          <w:shd w:val="clear" w:color="auto" w:fill="auto"/>
          <w:lang w:val="de-DE" w:eastAsia="de-DE" w:bidi="de-DE"/>
        </w:rPr>
        <w:t xml:space="preserve">231, </w:t>
      </w:r>
      <w:r>
        <w:rPr>
          <w:color w:val="000000"/>
          <w:spacing w:val="0"/>
          <w:w w:val="100"/>
          <w:position w:val="0"/>
          <w:shd w:val="clear" w:color="auto" w:fill="auto"/>
          <w:lang w:val="de-DE" w:eastAsia="de-DE" w:bidi="de-DE"/>
        </w:rPr>
        <w:t>521</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sectPr>
          <w:headerReference w:type="default" r:id="rId309"/>
          <w:footerReference w:type="default" r:id="rId310"/>
          <w:headerReference w:type="even" r:id="rId311"/>
          <w:footerReference w:type="even" r:id="rId312"/>
          <w:footnotePr>
            <w:pos w:val="pageBottom"/>
            <w:numFmt w:val="upperRoman"/>
            <w:numRestart w:val="continuous"/>
            <w15:footnoteColumns w:val="1"/>
          </w:footnotePr>
          <w:pgSz w:w="12240" w:h="15840"/>
          <w:pgMar w:top="2297" w:left="2282" w:right="2282" w:bottom="2494" w:header="0" w:footer="3" w:gutter="490"/>
          <w:cols w:space="720"/>
          <w:noEndnote/>
          <w:rtlGutter/>
          <w:docGrid w:linePitch="360"/>
        </w:sectPr>
      </w:pPr>
      <w:r>
        <w:rPr>
          <w:color w:val="000000"/>
          <w:spacing w:val="0"/>
          <w:w w:val="100"/>
          <w:position w:val="0"/>
          <w:shd w:val="clear" w:color="auto" w:fill="auto"/>
          <w:lang w:val="de-DE" w:eastAsia="de-DE" w:bidi="de-DE"/>
        </w:rPr>
        <w:t>Zwangsschicksal 29, 214, 231, 520</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Schizophrenie</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autistische, introjektivc 349 (Tab. 12)</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Entfremdung 353</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Hemmung 345</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inflative Projektion 338, 340</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paranoide bei Jugendlichen 344 Schizomanze 344, 438</w:t>
      </w:r>
    </w:p>
    <w:p>
      <w:pPr>
        <w:pStyle w:val="Style12"/>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 Schocktherapie, Psycho-Schocktherapie 73/74 f.</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xml:space="preserve">Schuldwahn (All-) 349 (Tab.12), </w:t>
      </w:r>
      <w:r>
        <w:rPr>
          <w:b/>
          <w:bCs/>
          <w:color w:val="000000"/>
          <w:spacing w:val="0"/>
          <w:w w:val="100"/>
          <w:position w:val="0"/>
          <w:sz w:val="17"/>
          <w:szCs w:val="17"/>
          <w:shd w:val="clear" w:color="auto" w:fill="auto"/>
          <w:lang w:val="de-DE" w:eastAsia="de-DE" w:bidi="de-DE"/>
        </w:rPr>
        <w:t xml:space="preserve">431f., </w:t>
      </w:r>
      <w:r>
        <w:rPr>
          <w:color w:val="000000"/>
          <w:spacing w:val="0"/>
          <w:w w:val="100"/>
          <w:position w:val="0"/>
          <w:shd w:val="clear" w:color="auto" w:fill="auto"/>
          <w:lang w:val="de-DE" w:eastAsia="de-DE" w:bidi="de-DE"/>
        </w:rPr>
        <w:t>441 Schzz/zniechani.rOT«.r (s. Abwehrmechanismus) Schwachsinn 338 (Tab. 10)</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Schwellensymbolik</w:t>
      </w:r>
      <w:r>
        <w:rPr>
          <w:color w:val="000000"/>
          <w:spacing w:val="0"/>
          <w:w w:val="100"/>
          <w:position w:val="0"/>
          <w:shd w:val="clear" w:color="auto" w:fill="auto"/>
          <w:lang w:val="de-DE" w:eastAsia="de-DE" w:bidi="de-DE"/>
        </w:rPr>
        <w:t xml:space="preserve"> 487f., 505</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Schwirr-ho/z 499 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Traum 495 ff.</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Selbst</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Begriff in der Tiefenpsychologie </w:t>
      </w:r>
      <w:r>
        <w:rPr>
          <w:b/>
          <w:bCs/>
          <w:color w:val="000000"/>
          <w:spacing w:val="0"/>
          <w:w w:val="100"/>
          <w:position w:val="0"/>
          <w:sz w:val="17"/>
          <w:szCs w:val="17"/>
          <w:shd w:val="clear" w:color="auto" w:fill="auto"/>
          <w:lang w:val="de-DE" w:eastAsia="de-DE" w:bidi="de-DE"/>
        </w:rPr>
        <w:t xml:space="preserve">145f., </w:t>
      </w:r>
      <w:r>
        <w:rPr>
          <w:color w:val="000000"/>
          <w:spacing w:val="0"/>
          <w:w w:val="100"/>
          <w:position w:val="0"/>
          <w:shd w:val="clear" w:color="auto" w:fill="auto"/>
          <w:lang w:val="de-DE" w:eastAsia="de-DE" w:bidi="de-DE"/>
        </w:rPr>
        <w:t>151</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Ich 143</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Über-lch 149</w:t>
      </w:r>
    </w:p>
    <w:p>
      <w:pPr>
        <w:pStyle w:val="Style12"/>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Selbstmordi'dee (Autothanatomanie) </w:t>
      </w:r>
      <w:r>
        <w:rPr>
          <w:b/>
          <w:bCs/>
          <w:color w:val="000000"/>
          <w:spacing w:val="0"/>
          <w:w w:val="100"/>
          <w:position w:val="0"/>
          <w:sz w:val="17"/>
          <w:szCs w:val="17"/>
          <w:shd w:val="clear" w:color="auto" w:fill="auto"/>
          <w:lang w:val="de-DE" w:eastAsia="de-DE" w:bidi="de-DE"/>
        </w:rPr>
        <w:t>423,</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446 (Abb. 20)</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Sexzalzität, Sexual</w:t>
        <w:softHyphen/>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 reaktionen und Abwehr 340, 345f., 357</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Störungen 351</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Sozia/zszerung 215, 364</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Spiegelbzldreaktionzen 296 f.</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Spiritismus 526</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Siel7zz/zgnahme des Ichs</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Abwehr 335 ff.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Ambitendenz 341</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Stottern 341, 363</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Stupor 449</w:t>
      </w:r>
    </w:p>
    <w:p>
      <w:pPr>
        <w:pStyle w:val="Style12"/>
        <w:keepNext w:val="0"/>
        <w:keepLines w:val="0"/>
        <w:widowControl w:val="0"/>
        <w:shd w:val="clear" w:color="auto" w:fill="auto"/>
        <w:bidi w:val="0"/>
        <w:spacing w:line="199" w:lineRule="auto"/>
        <w:ind w:left="0" w:firstLine="0"/>
        <w:jc w:val="left"/>
        <w:rPr>
          <w:sz w:val="17"/>
          <w:szCs w:val="17"/>
        </w:rPr>
      </w:pPr>
      <w:r>
        <w:rPr>
          <w:i/>
          <w:iCs/>
          <w:color w:val="000000"/>
          <w:spacing w:val="0"/>
          <w:w w:val="100"/>
          <w:position w:val="0"/>
          <w:sz w:val="18"/>
          <w:szCs w:val="18"/>
          <w:shd w:val="clear" w:color="auto" w:fill="auto"/>
          <w:lang w:val="de-DE" w:eastAsia="de-DE" w:bidi="de-DE"/>
        </w:rPr>
        <w:t>Subinzision</w:t>
      </w:r>
      <w:r>
        <w:rPr>
          <w:color w:val="000000"/>
          <w:spacing w:val="0"/>
          <w:w w:val="100"/>
          <w:position w:val="0"/>
          <w:sz w:val="18"/>
          <w:szCs w:val="18"/>
          <w:shd w:val="clear" w:color="auto" w:fill="auto"/>
          <w:lang w:val="de-DE" w:eastAsia="de-DE" w:bidi="de-DE"/>
        </w:rPr>
        <w:t xml:space="preserve"> 187, </w:t>
      </w:r>
      <w:r>
        <w:rPr>
          <w:b/>
          <w:bCs/>
          <w:color w:val="000000"/>
          <w:spacing w:val="0"/>
          <w:w w:val="100"/>
          <w:position w:val="0"/>
          <w:sz w:val="17"/>
          <w:szCs w:val="17"/>
          <w:shd w:val="clear" w:color="auto" w:fill="auto"/>
          <w:lang w:val="de-DE" w:eastAsia="de-DE" w:bidi="de-DE"/>
        </w:rPr>
        <w:t>500</w:t>
      </w:r>
    </w:p>
    <w:p>
      <w:pPr>
        <w:pStyle w:val="Style12"/>
        <w:keepNext w:val="0"/>
        <w:keepLines w:val="0"/>
        <w:widowControl w:val="0"/>
        <w:shd w:val="clear" w:color="auto" w:fill="auto"/>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Sublimierung, Sublimation 106, 215, </w:t>
      </w:r>
      <w:r>
        <w:rPr>
          <w:b/>
          <w:bCs/>
          <w:color w:val="000000"/>
          <w:spacing w:val="0"/>
          <w:w w:val="100"/>
          <w:position w:val="0"/>
          <w:sz w:val="17"/>
          <w:szCs w:val="17"/>
          <w:shd w:val="clear" w:color="auto" w:fill="auto"/>
          <w:lang w:val="de-DE" w:eastAsia="de-DE" w:bidi="de-DE"/>
        </w:rPr>
        <w:t>360 ff.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Auffassung (Ps.-A.) 360</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 (Sch.-A.) </w:t>
      </w:r>
      <w:r>
        <w:rPr>
          <w:b/>
          <w:bCs/>
          <w:color w:val="000000"/>
          <w:spacing w:val="0"/>
          <w:w w:val="100"/>
          <w:position w:val="0"/>
          <w:sz w:val="17"/>
          <w:szCs w:val="17"/>
          <w:shd w:val="clear" w:color="auto" w:fill="auto"/>
          <w:lang w:val="de-DE" w:eastAsia="de-DE" w:bidi="de-DE"/>
        </w:rPr>
        <w:t>361 ff.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Erbe 361</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 xml:space="preserve">und Ich-Analyse </w:t>
      </w:r>
      <w:r>
        <w:rPr>
          <w:b/>
          <w:bCs/>
          <w:color w:val="000000"/>
          <w:spacing w:val="0"/>
          <w:w w:val="100"/>
          <w:position w:val="0"/>
          <w:sz w:val="17"/>
          <w:szCs w:val="17"/>
          <w:shd w:val="clear" w:color="auto" w:fill="auto"/>
          <w:lang w:val="de-DE" w:eastAsia="de-DE" w:bidi="de-DE"/>
        </w:rPr>
        <w:t xml:space="preserve">365 </w:t>
      </w:r>
      <w:r>
        <w:rPr>
          <w:color w:val="000000"/>
          <w:spacing w:val="0"/>
          <w:w w:val="100"/>
          <w:position w:val="0"/>
          <w:shd w:val="clear" w:color="auto" w:fill="auto"/>
          <w:lang w:val="de-DE" w:eastAsia="de-DE" w:bidi="de-DE"/>
        </w:rPr>
        <w:t>(Tab. 15) Szzrrea/zsmus 465</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Symbol (als Sprache des kollektiven Ubw)</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22, </w:t>
      </w:r>
      <w:r>
        <w:rPr>
          <w:b/>
          <w:bCs/>
          <w:color w:val="000000"/>
          <w:spacing w:val="0"/>
          <w:w w:val="100"/>
          <w:position w:val="0"/>
          <w:sz w:val="17"/>
          <w:szCs w:val="17"/>
          <w:shd w:val="clear" w:color="auto" w:fill="auto"/>
          <w:lang w:val="de-DE" w:eastAsia="de-DE" w:bidi="de-DE"/>
        </w:rPr>
        <w:t xml:space="preserve">62 </w:t>
      </w:r>
      <w:r>
        <w:rPr>
          <w:color w:val="000000"/>
          <w:spacing w:val="0"/>
          <w:w w:val="100"/>
          <w:position w:val="0"/>
          <w:shd w:val="clear" w:color="auto" w:fill="auto"/>
          <w:lang w:val="de-DE" w:eastAsia="de-DE" w:bidi="de-DE"/>
        </w:rPr>
        <w:t>ff., 150, 508</w:t>
      </w:r>
    </w:p>
    <w:p>
      <w:pPr>
        <w:pStyle w:val="Style12"/>
        <w:keepNext w:val="0"/>
        <w:keepLines w:val="0"/>
        <w:widowControl w:val="0"/>
        <w:shd w:val="clear" w:color="auto" w:fill="auto"/>
        <w:bidi w:val="0"/>
        <w:spacing w:line="199" w:lineRule="auto"/>
        <w:ind w:left="360" w:hanging="360"/>
        <w:jc w:val="left"/>
      </w:pPr>
      <w:r>
        <w:rPr>
          <w:color w:val="000000"/>
          <w:spacing w:val="0"/>
          <w:w w:val="100"/>
          <w:position w:val="0"/>
          <w:shd w:val="clear" w:color="auto" w:fill="auto"/>
          <w:lang w:val="de-DE" w:eastAsia="de-DE" w:bidi="de-DE"/>
        </w:rPr>
        <w:t xml:space="preserve">Symptom (als Sprache des persönlichen Ubw) 22, </w:t>
      </w:r>
      <w:r>
        <w:rPr>
          <w:b/>
          <w:bCs/>
          <w:color w:val="000000"/>
          <w:spacing w:val="0"/>
          <w:w w:val="100"/>
          <w:position w:val="0"/>
          <w:sz w:val="17"/>
          <w:szCs w:val="17"/>
          <w:shd w:val="clear" w:color="auto" w:fill="auto"/>
          <w:lang w:val="de-DE" w:eastAsia="de-DE" w:bidi="de-DE"/>
        </w:rPr>
        <w:t xml:space="preserve">61 </w:t>
      </w:r>
      <w:r>
        <w:rPr>
          <w:color w:val="000000"/>
          <w:spacing w:val="0"/>
          <w:w w:val="100"/>
          <w:position w:val="0"/>
          <w:shd w:val="clear" w:color="auto" w:fill="auto"/>
          <w:lang w:val="de-DE" w:eastAsia="de-DE" w:bidi="de-DE"/>
        </w:rPr>
        <w:t>ff., 508</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T</w:t>
      </w:r>
    </w:p>
    <w:p>
      <w:pPr>
        <w:pStyle w:val="Style12"/>
        <w:keepNext w:val="0"/>
        <w:keepLines w:val="0"/>
        <w:widowControl w:val="0"/>
        <w:shd w:val="clear" w:color="auto" w:fill="auto"/>
        <w:bidi w:val="0"/>
        <w:spacing w:line="20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Tabu (Inzest) </w:t>
      </w:r>
      <w:r>
        <w:rPr>
          <w:b/>
          <w:bCs/>
          <w:color w:val="000000"/>
          <w:spacing w:val="0"/>
          <w:w w:val="100"/>
          <w:position w:val="0"/>
          <w:sz w:val="17"/>
          <w:szCs w:val="17"/>
          <w:shd w:val="clear" w:color="auto" w:fill="auto"/>
          <w:lang w:val="de-DE" w:eastAsia="de-DE" w:bidi="de-DE"/>
        </w:rPr>
        <w:t>224 ff., 236 ff.</w:t>
      </w:r>
    </w:p>
    <w:p>
      <w:pPr>
        <w:pStyle w:val="Style12"/>
        <w:keepNext w:val="0"/>
        <w:keepLines w:val="0"/>
        <w:widowControl w:val="0"/>
        <w:shd w:val="clear" w:color="auto" w:fill="auto"/>
        <w:bidi w:val="0"/>
        <w:spacing w:line="204" w:lineRule="auto"/>
        <w:ind w:left="0" w:firstLine="0"/>
        <w:jc w:val="left"/>
        <w:rPr>
          <w:sz w:val="17"/>
          <w:szCs w:val="17"/>
        </w:rPr>
      </w:pPr>
      <w:r>
        <w:rPr>
          <w:i/>
          <w:iCs/>
          <w:color w:val="000000"/>
          <w:spacing w:val="0"/>
          <w:w w:val="100"/>
          <w:position w:val="0"/>
          <w:sz w:val="18"/>
          <w:szCs w:val="18"/>
          <w:shd w:val="clear" w:color="auto" w:fill="auto"/>
          <w:lang w:val="de-DE" w:eastAsia="de-DE" w:bidi="de-DE"/>
        </w:rPr>
        <w:t>Tendenszdiale'ktik</w:t>
      </w:r>
      <w:r>
        <w:rPr>
          <w:color w:val="000000"/>
          <w:spacing w:val="0"/>
          <w:w w:val="100"/>
          <w:position w:val="0"/>
          <w:sz w:val="18"/>
          <w:szCs w:val="18"/>
          <w:shd w:val="clear" w:color="auto" w:fill="auto"/>
          <w:lang w:val="de-DE" w:eastAsia="de-DE" w:bidi="de-DE"/>
        </w:rPr>
        <w:t xml:space="preserve"> (binnenfaktorielle) 259 ff. Thanatotropismus 72,99,444f. (Abb.18,19,20) Tj'urzmga 188, 499 </w:t>
      </w:r>
      <w:r>
        <w:rPr>
          <w:b/>
          <w:bCs/>
          <w:color w:val="000000"/>
          <w:spacing w:val="0"/>
          <w:w w:val="100"/>
          <w:position w:val="0"/>
          <w:sz w:val="17"/>
          <w:szCs w:val="17"/>
          <w:shd w:val="clear" w:color="auto" w:fill="auto"/>
          <w:lang w:val="de-DE" w:eastAsia="de-DE" w:bidi="de-DE"/>
        </w:rPr>
        <w:t>f.</w:t>
      </w:r>
    </w:p>
    <w:p>
      <w:pPr>
        <w:pStyle w:val="Style12"/>
        <w:keepNext w:val="0"/>
        <w:keepLines w:val="0"/>
        <w:widowControl w:val="0"/>
        <w:shd w:val="clear" w:color="auto" w:fill="auto"/>
        <w:bidi w:val="0"/>
        <w:spacing w:line="204" w:lineRule="auto"/>
        <w:ind w:left="0" w:firstLine="0"/>
        <w:jc w:val="left"/>
      </w:pPr>
      <w:r>
        <w:rPr>
          <w:color w:val="000000"/>
          <w:spacing w:val="0"/>
          <w:w w:val="100"/>
          <w:position w:val="0"/>
          <w:shd w:val="clear" w:color="auto" w:fill="auto"/>
          <w:lang w:val="de-DE" w:eastAsia="de-DE" w:bidi="de-DE"/>
        </w:rPr>
        <w:t>7odesazzgst (und Atheismus) 526 (Fall 62) Totem 34, 167, 169f., 498f., 500f., 513 TransvesZitismzzs 293 (Fall 15) Transzendenz</w:t>
      </w:r>
    </w:p>
    <w:p>
      <w:pPr>
        <w:pStyle w:val="Style12"/>
        <w:keepNext w:val="0"/>
        <w:keepLines w:val="0"/>
        <w:widowControl w:val="0"/>
        <w:numPr>
          <w:ilvl w:val="0"/>
          <w:numId w:val="589"/>
        </w:numPr>
        <w:shd w:val="clear" w:color="auto" w:fill="auto"/>
        <w:tabs>
          <w:tab w:pos="291" w:val="left"/>
        </w:tabs>
        <w:bidi w:val="0"/>
        <w:spacing w:line="180"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Begriff </w:t>
      </w:r>
      <w:r>
        <w:rPr>
          <w:b/>
          <w:bCs/>
          <w:color w:val="000000"/>
          <w:spacing w:val="0"/>
          <w:w w:val="100"/>
          <w:position w:val="0"/>
          <w:sz w:val="17"/>
          <w:szCs w:val="17"/>
          <w:shd w:val="clear" w:color="auto" w:fill="auto"/>
          <w:lang w:val="de-DE" w:eastAsia="de-DE" w:bidi="de-DE"/>
        </w:rPr>
        <w:t>27f., 126</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Diesseits und Jenseits 401 ff., 456</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Geist 512 ff.</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Integration 33, 156</w:t>
      </w:r>
    </w:p>
    <w:p>
      <w:pPr>
        <w:pStyle w:val="Style12"/>
        <w:keepNext w:val="0"/>
        <w:keepLines w:val="0"/>
        <w:widowControl w:val="0"/>
        <w:numPr>
          <w:ilvl w:val="0"/>
          <w:numId w:val="589"/>
        </w:numPr>
        <w:shd w:val="clear" w:color="auto" w:fill="auto"/>
        <w:tabs>
          <w:tab w:pos="291" w:val="left"/>
        </w:tabs>
        <w:bidi w:val="0"/>
        <w:spacing w:line="199" w:lineRule="auto"/>
        <w:ind w:left="0" w:firstLine="0"/>
        <w:jc w:val="left"/>
      </w:pPr>
      <w:r>
        <w:rPr>
          <w:color w:val="000000"/>
          <w:spacing w:val="0"/>
          <w:w w:val="100"/>
          <w:position w:val="0"/>
          <w:shd w:val="clear" w:color="auto" w:fill="auto"/>
          <w:lang w:val="de-DE" w:eastAsia="de-DE" w:bidi="de-DE"/>
        </w:rPr>
        <w:t>und Traum 487ff., 505</w:t>
      </w:r>
    </w:p>
    <w:p>
      <w:pPr>
        <w:pStyle w:val="Style1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Traum</w:t>
      </w:r>
    </w:p>
    <w:p>
      <w:pPr>
        <w:pStyle w:val="Style12"/>
        <w:keepNext w:val="0"/>
        <w:keepLines w:val="0"/>
        <w:widowControl w:val="0"/>
        <w:numPr>
          <w:ilvl w:val="0"/>
          <w:numId w:val="589"/>
        </w:numPr>
        <w:shd w:val="clear" w:color="auto" w:fill="auto"/>
        <w:tabs>
          <w:tab w:pos="296"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als autogene Partizipation </w:t>
      </w:r>
      <w:r>
        <w:rPr>
          <w:b/>
          <w:bCs/>
          <w:color w:val="000000"/>
          <w:spacing w:val="0"/>
          <w:w w:val="100"/>
          <w:position w:val="0"/>
          <w:sz w:val="17"/>
          <w:szCs w:val="17"/>
          <w:shd w:val="clear" w:color="auto" w:fill="auto"/>
          <w:lang w:val="de-DE" w:eastAsia="de-DE" w:bidi="de-DE"/>
        </w:rPr>
        <w:t>466 ff.</w:t>
      </w:r>
    </w:p>
    <w:p>
      <w:pPr>
        <w:pStyle w:val="Style12"/>
        <w:keepNext w:val="0"/>
        <w:keepLines w:val="0"/>
        <w:widowControl w:val="0"/>
        <w:numPr>
          <w:ilvl w:val="0"/>
          <w:numId w:val="589"/>
        </w:numPr>
        <w:shd w:val="clear" w:color="auto" w:fill="auto"/>
        <w:tabs>
          <w:tab w:pos="296" w:val="left"/>
        </w:tabs>
        <w:bidi w:val="0"/>
        <w:spacing w:line="199" w:lineRule="auto"/>
        <w:ind w:left="0" w:firstLine="0"/>
        <w:jc w:val="left"/>
      </w:pPr>
      <w:r>
        <w:rPr>
          <w:color w:val="000000"/>
          <w:spacing w:val="0"/>
          <w:w w:val="100"/>
          <w:position w:val="0"/>
          <w:shd w:val="clear" w:color="auto" w:fill="auto"/>
          <w:lang w:val="de-DE" w:eastAsia="de-DE" w:bidi="de-DE"/>
        </w:rPr>
        <w:t>und Hinter-Ich 285, 466</w:t>
      </w:r>
    </w:p>
    <w:p>
      <w:pPr>
        <w:pStyle w:val="Style12"/>
        <w:keepNext w:val="0"/>
        <w:keepLines w:val="0"/>
        <w:widowControl w:val="0"/>
        <w:numPr>
          <w:ilvl w:val="0"/>
          <w:numId w:val="589"/>
        </w:numPr>
        <w:shd w:val="clear" w:color="auto" w:fill="auto"/>
        <w:tabs>
          <w:tab w:pos="296" w:val="left"/>
        </w:tabs>
        <w:bidi w:val="0"/>
        <w:spacing w:line="199" w:lineRule="auto"/>
        <w:ind w:left="0" w:firstLine="0"/>
        <w:jc w:val="left"/>
      </w:pPr>
      <w:r>
        <w:rPr>
          <w:color w:val="000000"/>
          <w:spacing w:val="0"/>
          <w:w w:val="100"/>
          <w:position w:val="0"/>
          <w:shd w:val="clear" w:color="auto" w:fill="auto"/>
          <w:lang w:val="de-DE" w:eastAsia="de-DE" w:bidi="de-DE"/>
        </w:rPr>
        <w:t>und Inflation 476</w:t>
      </w:r>
    </w:p>
    <w:p>
      <w:pPr>
        <w:pStyle w:val="Style12"/>
        <w:keepNext w:val="0"/>
        <w:keepLines w:val="0"/>
        <w:widowControl w:val="0"/>
        <w:numPr>
          <w:ilvl w:val="0"/>
          <w:numId w:val="589"/>
        </w:numPr>
        <w:shd w:val="clear" w:color="auto" w:fill="auto"/>
        <w:tabs>
          <w:tab w:pos="296" w:val="left"/>
        </w:tabs>
        <w:bidi w:val="0"/>
        <w:spacing w:line="199" w:lineRule="auto"/>
        <w:ind w:left="0" w:firstLine="0"/>
        <w:jc w:val="left"/>
      </w:pPr>
      <w:r>
        <w:rPr>
          <w:color w:val="000000"/>
          <w:spacing w:val="0"/>
          <w:w w:val="100"/>
          <w:position w:val="0"/>
          <w:shd w:val="clear" w:color="auto" w:fill="auto"/>
          <w:lang w:val="de-DE" w:eastAsia="de-DE" w:bidi="de-DE"/>
        </w:rPr>
        <w:t>und Integration 487</w:t>
      </w:r>
    </w:p>
    <w:p>
      <w:pPr>
        <w:pStyle w:val="Style12"/>
        <w:keepNext w:val="0"/>
        <w:keepLines w:val="0"/>
        <w:widowControl w:val="0"/>
        <w:numPr>
          <w:ilvl w:val="0"/>
          <w:numId w:val="589"/>
        </w:numPr>
        <w:shd w:val="clear" w:color="auto" w:fill="auto"/>
        <w:tabs>
          <w:tab w:pos="286" w:val="left"/>
        </w:tabs>
        <w:bidi w:val="0"/>
        <w:spacing w:line="206" w:lineRule="auto"/>
        <w:ind w:left="0" w:firstLine="0"/>
        <w:jc w:val="left"/>
      </w:pPr>
      <w:r>
        <w:rPr>
          <w:color w:val="000000"/>
          <w:spacing w:val="0"/>
          <w:w w:val="100"/>
          <w:position w:val="0"/>
          <w:shd w:val="clear" w:color="auto" w:fill="auto"/>
          <w:lang w:val="de-DE" w:eastAsia="de-DE" w:bidi="de-DE"/>
        </w:rPr>
        <w:t>als Integrations- und Partizipations</w:t>
        <w:softHyphen/>
      </w:r>
    </w:p>
    <w:p>
      <w:pPr>
        <w:pStyle w:val="Style1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versuch 506</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Realitätsprüfung 504</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theorien 467 (Tab.27)</w:t>
      </w:r>
    </w:p>
    <w:p>
      <w:pPr>
        <w:pStyle w:val="Style12"/>
        <w:keepNext w:val="0"/>
        <w:keepLines w:val="0"/>
        <w:widowControl w:val="0"/>
        <w:shd w:val="clear" w:color="auto" w:fill="auto"/>
        <w:tabs>
          <w:tab w:leader="hyphen" w:pos="200" w:val="left"/>
        </w:tabs>
        <w:bidi w:val="0"/>
        <w:spacing w:line="206" w:lineRule="auto"/>
        <w:ind w:left="0" w:firstLine="0"/>
        <w:jc w:val="left"/>
      </w:pPr>
      <w:r>
        <w:rPr>
          <w:color w:val="000000"/>
          <w:spacing w:val="0"/>
          <w:w w:val="100"/>
          <w:position w:val="0"/>
          <w:shd w:val="clear" w:color="auto" w:fill="auto"/>
          <w:lang w:val="de-DE" w:eastAsia="de-DE" w:bidi="de-DE"/>
        </w:rPr>
        <w:tab/>
        <w:t>dualistische 469</w:t>
      </w:r>
    </w:p>
    <w:p>
      <w:pPr>
        <w:pStyle w:val="Style12"/>
        <w:keepNext w:val="0"/>
        <w:keepLines w:val="0"/>
        <w:widowControl w:val="0"/>
        <w:shd w:val="clear" w:color="auto" w:fill="auto"/>
        <w:tabs>
          <w:tab w:leader="hyphen" w:pos="200" w:val="left"/>
        </w:tabs>
        <w:bidi w:val="0"/>
        <w:spacing w:line="206" w:lineRule="auto"/>
        <w:ind w:left="0" w:firstLine="0"/>
        <w:jc w:val="left"/>
      </w:pPr>
      <w:r>
        <w:rPr>
          <w:color w:val="000000"/>
          <w:spacing w:val="0"/>
          <w:w w:val="100"/>
          <w:position w:val="0"/>
          <w:shd w:val="clear" w:color="auto" w:fill="auto"/>
          <w:lang w:val="de-DE" w:eastAsia="de-DE" w:bidi="de-DE"/>
        </w:rPr>
        <w:tab/>
        <w:t>fina--proskektivc 468, 508</w:t>
      </w:r>
    </w:p>
    <w:p>
      <w:pPr>
        <w:pStyle w:val="Style12"/>
        <w:keepNext w:val="0"/>
        <w:keepLines w:val="0"/>
        <w:widowControl w:val="0"/>
        <w:shd w:val="clear" w:color="auto" w:fill="auto"/>
        <w:tabs>
          <w:tab w:leader="hyphen" w:pos="200" w:val="left"/>
        </w:tabs>
        <w:bidi w:val="0"/>
        <w:spacing w:line="206" w:lineRule="auto"/>
        <w:ind w:left="0" w:firstLine="0"/>
        <w:jc w:val="left"/>
      </w:pPr>
      <w:r>
        <w:rPr>
          <w:color w:val="000000"/>
          <w:spacing w:val="0"/>
          <w:w w:val="100"/>
          <w:position w:val="0"/>
          <w:shd w:val="clear" w:color="auto" w:fill="auto"/>
          <w:lang w:val="de-DE" w:eastAsia="de-DE" w:bidi="de-DE"/>
        </w:rPr>
        <w:tab/>
        <w:t>globale 469, 503</w:t>
      </w:r>
    </w:p>
    <w:p>
      <w:pPr>
        <w:pStyle w:val="Style12"/>
        <w:keepNext w:val="0"/>
        <w:keepLines w:val="0"/>
        <w:widowControl w:val="0"/>
        <w:shd w:val="clear" w:color="auto" w:fill="auto"/>
        <w:tabs>
          <w:tab w:leader="hyphen" w:pos="200" w:val="left"/>
        </w:tabs>
        <w:bidi w:val="0"/>
        <w:spacing w:line="206" w:lineRule="auto"/>
        <w:ind w:left="0" w:firstLine="0"/>
        <w:jc w:val="left"/>
      </w:pPr>
      <w:r>
        <w:rPr>
          <w:color w:val="000000"/>
          <w:spacing w:val="0"/>
          <w:w w:val="100"/>
          <w:position w:val="0"/>
          <w:shd w:val="clear" w:color="auto" w:fill="auto"/>
          <w:lang w:val="de-DE" w:eastAsia="de-DE" w:bidi="de-DE"/>
        </w:rPr>
        <w:tab/>
        <w:t>kausal-retrospektive 467</w:t>
      </w:r>
    </w:p>
    <w:p>
      <w:pPr>
        <w:pStyle w:val="Style12"/>
        <w:keepNext w:val="0"/>
        <w:keepLines w:val="0"/>
        <w:widowControl w:val="0"/>
        <w:shd w:val="clear" w:color="auto" w:fill="auto"/>
        <w:tabs>
          <w:tab w:leader="hyphen" w:pos="200" w:val="left"/>
        </w:tabs>
        <w:bidi w:val="0"/>
        <w:spacing w:line="206" w:lineRule="auto"/>
        <w:ind w:left="0" w:firstLine="0"/>
        <w:jc w:val="left"/>
      </w:pPr>
      <w:r>
        <w:rPr>
          <w:color w:val="000000"/>
          <w:spacing w:val="0"/>
          <w:w w:val="100"/>
          <w:position w:val="0"/>
          <w:shd w:val="clear" w:color="auto" w:fill="auto"/>
          <w:lang w:val="de-DE" w:eastAsia="de-DE" w:bidi="de-DE"/>
        </w:rPr>
        <w:tab/>
        <w:t>Kompensations- 470, 508</w:t>
      </w:r>
    </w:p>
    <w:p>
      <w:pPr>
        <w:pStyle w:val="Style12"/>
        <w:keepNext w:val="0"/>
        <w:keepLines w:val="0"/>
        <w:widowControl w:val="0"/>
        <w:shd w:val="clear" w:color="auto" w:fill="auto"/>
        <w:tabs>
          <w:tab w:leader="hyphen" w:pos="200" w:val="left"/>
        </w:tabs>
        <w:bidi w:val="0"/>
        <w:spacing w:line="206" w:lineRule="auto"/>
        <w:ind w:left="0" w:firstLine="0"/>
        <w:jc w:val="left"/>
      </w:pPr>
      <w:r>
        <w:rPr>
          <w:color w:val="000000"/>
          <w:spacing w:val="0"/>
          <w:w w:val="100"/>
          <w:position w:val="0"/>
          <w:shd w:val="clear" w:color="auto" w:fill="auto"/>
          <w:lang w:val="de-DE" w:eastAsia="de-DE" w:bidi="de-DE"/>
        </w:rPr>
        <w:tab/>
        <w:t>monistische 467</w:t>
      </w:r>
    </w:p>
    <w:p>
      <w:pPr>
        <w:pStyle w:val="Style12"/>
        <w:keepNext w:val="0"/>
        <w:keepLines w:val="0"/>
        <w:widowControl w:val="0"/>
        <w:shd w:val="clear" w:color="auto" w:fill="auto"/>
        <w:tabs>
          <w:tab w:leader="hyphen" w:pos="200" w:val="left"/>
        </w:tabs>
        <w:bidi w:val="0"/>
        <w:spacing w:line="206" w:lineRule="auto"/>
        <w:ind w:left="0" w:firstLine="0"/>
        <w:jc w:val="left"/>
      </w:pPr>
      <w:r>
        <w:rPr>
          <w:color w:val="000000"/>
          <w:spacing w:val="0"/>
          <w:w w:val="100"/>
          <w:position w:val="0"/>
          <w:shd w:val="clear" w:color="auto" w:fill="auto"/>
          <w:lang w:val="de-DE" w:eastAsia="de-DE" w:bidi="de-DE"/>
        </w:rPr>
        <w:tab/>
        <w:t>Partizipations- 471</w:t>
      </w:r>
    </w:p>
    <w:p>
      <w:pPr>
        <w:pStyle w:val="Style12"/>
        <w:keepNext w:val="0"/>
        <w:keepLines w:val="0"/>
        <w:widowControl w:val="0"/>
        <w:shd w:val="clear" w:color="auto" w:fill="auto"/>
        <w:tabs>
          <w:tab w:leader="hyphen" w:pos="200" w:val="left"/>
        </w:tabs>
        <w:bidi w:val="0"/>
        <w:spacing w:line="206" w:lineRule="auto"/>
        <w:ind w:left="0" w:firstLine="0"/>
        <w:jc w:val="left"/>
      </w:pPr>
      <w:r>
        <w:rPr>
          <w:color w:val="000000"/>
          <w:spacing w:val="0"/>
          <w:w w:val="100"/>
          <w:position w:val="0"/>
          <w:shd w:val="clear" w:color="auto" w:fill="auto"/>
          <w:lang w:val="de-DE" w:eastAsia="de-DE" w:bidi="de-DE"/>
        </w:rPr>
        <w:tab/>
        <w:t>tiefenpsytholrgische 466, 508</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Zensur 504</w:t>
      </w:r>
    </w:p>
    <w:p>
      <w:pPr>
        <w:pStyle w:val="Style1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Trieb</w:t>
        <w:softHyphen/>
      </w:r>
    </w:p>
    <w:p>
      <w:pPr>
        <w:pStyle w:val="Style1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 bühnc105</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dialektik (primäre und sekundäre) 77, 105</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natur und Glaube 516</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teilung 77</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zie^ve^^ 355</w:t>
      </w:r>
    </w:p>
    <w:p>
      <w:pPr>
        <w:pStyle w:val="Style1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Trunksucht (wahnhaftc) 445 (Abb. 19)</w:t>
      </w:r>
    </w:p>
    <w:p>
      <w:pPr>
        <w:pStyle w:val="Style181"/>
        <w:keepNext/>
        <w:keepLines/>
        <w:widowControl w:val="0"/>
        <w:shd w:val="clear" w:color="auto" w:fill="auto"/>
        <w:bidi w:val="0"/>
        <w:spacing w:line="240" w:lineRule="auto"/>
        <w:ind w:left="0" w:firstLine="0"/>
        <w:jc w:val="left"/>
      </w:pPr>
      <w:bookmarkStart w:id="56" w:name="bookmark56"/>
      <w:bookmarkStart w:id="57" w:name="bookmark57"/>
      <w:r>
        <w:rPr>
          <w:color w:val="000000"/>
          <w:spacing w:val="0"/>
          <w:w w:val="100"/>
          <w:position w:val="0"/>
          <w:shd w:val="clear" w:color="auto" w:fill="auto"/>
          <w:lang w:val="de-DE" w:eastAsia="de-DE" w:bidi="de-DE"/>
        </w:rPr>
        <w:t>u</w:t>
      </w:r>
      <w:bookmarkEnd w:id="56"/>
      <w:bookmarkEnd w:id="57"/>
    </w:p>
    <w:p>
      <w:pPr>
        <w:pStyle w:val="Style1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Über-lch 130,</w:t>
      </w:r>
      <w:r>
        <w:rPr>
          <w:b/>
          <w:bCs/>
          <w:color w:val="000000"/>
          <w:spacing w:val="0"/>
          <w:w w:val="100"/>
          <w:position w:val="0"/>
          <w:sz w:val="17"/>
          <w:szCs w:val="17"/>
          <w:shd w:val="clear" w:color="auto" w:fill="auto"/>
          <w:lang w:val="de-DE" w:eastAsia="de-DE" w:bidi="de-DE"/>
        </w:rPr>
        <w:t xml:space="preserve">134, </w:t>
      </w:r>
      <w:r>
        <w:rPr>
          <w:color w:val="000000"/>
          <w:spacing w:val="0"/>
          <w:w w:val="100"/>
          <w:position w:val="0"/>
          <w:shd w:val="clear" w:color="auto" w:fill="auto"/>
          <w:lang w:val="de-DE" w:eastAsia="de-DE" w:bidi="de-DE"/>
        </w:rPr>
        <w:t>149</w:t>
      </w:r>
    </w:p>
    <w:p>
      <w:pPr>
        <w:pStyle w:val="Style12"/>
        <w:keepNext w:val="0"/>
        <w:keepLines w:val="0"/>
        <w:widowControl w:val="0"/>
        <w:shd w:val="clear" w:color="auto" w:fill="auto"/>
        <w:bidi w:val="0"/>
        <w:spacing w:line="206" w:lineRule="auto"/>
        <w:ind w:left="0" w:firstLine="0"/>
        <w:jc w:val="left"/>
        <w:rPr>
          <w:sz w:val="17"/>
          <w:szCs w:val="17"/>
        </w:rPr>
      </w:pPr>
      <w:r>
        <w:rPr>
          <w:i/>
          <w:iCs/>
          <w:color w:val="000000"/>
          <w:spacing w:val="0"/>
          <w:w w:val="100"/>
          <w:position w:val="0"/>
          <w:sz w:val="18"/>
          <w:szCs w:val="18"/>
          <w:shd w:val="clear" w:color="auto" w:fill="auto"/>
          <w:lang w:val="de-DE" w:eastAsia="de-DE" w:bidi="de-DE"/>
        </w:rPr>
        <w:t>Übeietragung</w:t>
      </w:r>
      <w:r>
        <w:rPr>
          <w:color w:val="000000"/>
          <w:spacing w:val="0"/>
          <w:w w:val="100"/>
          <w:position w:val="0"/>
          <w:sz w:val="18"/>
          <w:szCs w:val="18"/>
          <w:shd w:val="clear" w:color="auto" w:fill="auto"/>
          <w:lang w:val="de-DE" w:eastAsia="de-DE" w:bidi="de-DE"/>
        </w:rPr>
        <w:t xml:space="preserve"> 19; </w:t>
      </w:r>
      <w:r>
        <w:rPr>
          <w:b/>
          <w:bCs/>
          <w:color w:val="000000"/>
          <w:spacing w:val="0"/>
          <w:w w:val="100"/>
          <w:position w:val="0"/>
          <w:sz w:val="17"/>
          <w:szCs w:val="17"/>
          <w:shd w:val="clear" w:color="auto" w:fill="auto"/>
          <w:lang w:val="de-DE" w:eastAsia="de-DE" w:bidi="de-DE"/>
        </w:rPr>
        <w:t>165</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Abwehr 332</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analytische 177</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kollektive 165, </w:t>
      </w:r>
      <w:r>
        <w:rPr>
          <w:b/>
          <w:bCs/>
          <w:color w:val="000000"/>
          <w:spacing w:val="0"/>
          <w:w w:val="100"/>
          <w:position w:val="0"/>
          <w:sz w:val="17"/>
          <w:szCs w:val="17"/>
          <w:shd w:val="clear" w:color="auto" w:fill="auto"/>
          <w:lang w:val="de-DE" w:eastAsia="de-DE" w:bidi="de-DE"/>
        </w:rPr>
        <w:t>171</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Partizipation 165</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persönliche Introjektion 207</w:t>
      </w:r>
    </w:p>
    <w:p>
      <w:pPr>
        <w:pStyle w:val="Style12"/>
        <w:keepNext w:val="0"/>
        <w:keepLines w:val="0"/>
        <w:widowControl w:val="0"/>
        <w:numPr>
          <w:ilvl w:val="0"/>
          <w:numId w:val="589"/>
        </w:numPr>
        <w:shd w:val="clear" w:color="auto" w:fill="auto"/>
        <w:tabs>
          <w:tab w:pos="291" w:val="left"/>
          <w:tab w:pos="2098" w:val="left"/>
        </w:tabs>
        <w:bidi w:val="0"/>
        <w:spacing w:line="206" w:lineRule="auto"/>
        <w:ind w:left="0" w:firstLine="0"/>
        <w:jc w:val="left"/>
      </w:pPr>
      <w:r>
        <w:rPr>
          <w:color w:val="000000"/>
          <w:spacing w:val="0"/>
          <w:w w:val="100"/>
          <w:position w:val="0"/>
          <w:shd w:val="clear" w:color="auto" w:fill="auto"/>
          <w:lang w:val="de-DE" w:eastAsia="de-DE" w:bidi="de-DE"/>
        </w:rPr>
        <w:t>und Projektion 165</w:t>
        <w:tab/>
        <w:t>.</w:t>
      </w:r>
    </w:p>
    <w:p>
      <w:pPr>
        <w:pStyle w:val="Style12"/>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Über^agingssneurosen</w:t>
      </w:r>
      <w:r>
        <w:rPr>
          <w:color w:val="000000"/>
          <w:spacing w:val="0"/>
          <w:w w:val="100"/>
          <w:position w:val="0"/>
          <w:shd w:val="clear" w:color="auto" w:fill="auto"/>
          <w:lang w:val="de-DE" w:eastAsia="de-DE" w:bidi="de-DE"/>
        </w:rPr>
        <w:t xml:space="preserve"> 196</w:t>
      </w:r>
    </w:p>
    <w:p>
      <w:pPr>
        <w:pStyle w:val="Style1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Umdrehzzzzgs/aktor (Alkohol) 293</w:t>
      </w:r>
    </w:p>
    <w:p>
      <w:pPr>
        <w:pStyle w:val="Style1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Umkehrbarkeit des Schicksals 105</w:t>
      </w:r>
    </w:p>
    <w:p>
      <w:pPr>
        <w:pStyle w:val="Style1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Umwelt</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Erbe 376ff. (Tab. 16)</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und Glaube 517</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labilität der Tricbbcdürfnissc 375</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Stabilität der Triebbedürfnisse 375</w:t>
      </w:r>
    </w:p>
    <w:p>
      <w:pPr>
        <w:pStyle w:val="Style1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Unbewegt, das Unbewzußte</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Begriffsentwicklung </w:t>
      </w:r>
      <w:r>
        <w:rPr>
          <w:b/>
          <w:bCs/>
          <w:color w:val="000000"/>
          <w:spacing w:val="0"/>
          <w:w w:val="100"/>
          <w:position w:val="0"/>
          <w:sz w:val="17"/>
          <w:szCs w:val="17"/>
          <w:shd w:val="clear" w:color="auto" w:fill="auto"/>
          <w:lang w:val="de-DE" w:eastAsia="de-DE" w:bidi="de-DE"/>
        </w:rPr>
        <w:t xml:space="preserve">39 f. 46f. </w:t>
      </w:r>
      <w:r>
        <w:rPr>
          <w:color w:val="000000"/>
          <w:spacing w:val="0"/>
          <w:w w:val="100"/>
          <w:position w:val="0"/>
          <w:sz w:val="18"/>
          <w:szCs w:val="18"/>
          <w:shd w:val="clear" w:color="auto" w:fill="auto"/>
          <w:lang w:val="de-DE" w:eastAsia="de-DE" w:bidi="de-DE"/>
        </w:rPr>
        <w:t xml:space="preserve">52, </w:t>
      </w:r>
      <w:r>
        <w:rPr>
          <w:b/>
          <w:bCs/>
          <w:color w:val="000000"/>
          <w:spacing w:val="0"/>
          <w:w w:val="100"/>
          <w:position w:val="0"/>
          <w:sz w:val="17"/>
          <w:szCs w:val="17"/>
          <w:shd w:val="clear" w:color="auto" w:fill="auto"/>
          <w:lang w:val="de-DE" w:eastAsia="de-DE" w:bidi="de-DE"/>
        </w:rPr>
        <w:t>55, 70</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Besetzungsintensität 50, 102</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 xml:space="preserve">familiäres </w:t>
      </w:r>
      <w:r>
        <w:rPr>
          <w:b/>
          <w:bCs/>
          <w:color w:val="000000"/>
          <w:spacing w:val="0"/>
          <w:w w:val="100"/>
          <w:position w:val="0"/>
          <w:sz w:val="17"/>
          <w:szCs w:val="17"/>
          <w:shd w:val="clear" w:color="auto" w:fill="auto"/>
          <w:lang w:val="de-DE" w:eastAsia="de-DE" w:bidi="de-DE"/>
        </w:rPr>
        <w:t xml:space="preserve">70 </w:t>
      </w:r>
      <w:r>
        <w:rPr>
          <w:color w:val="000000"/>
          <w:spacing w:val="0"/>
          <w:w w:val="100"/>
          <w:position w:val="0"/>
          <w:shd w:val="clear" w:color="auto" w:fill="auto"/>
          <w:lang w:val="de-DE" w:eastAsia="de-DE" w:bidi="de-DE"/>
        </w:rPr>
        <w:t>ff., 78, 83, 101</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Integration </w:t>
      </w:r>
      <w:r>
        <w:rPr>
          <w:b/>
          <w:bCs/>
          <w:color w:val="000000"/>
          <w:spacing w:val="0"/>
          <w:w w:val="100"/>
          <w:position w:val="0"/>
          <w:sz w:val="17"/>
          <w:szCs w:val="17"/>
          <w:shd w:val="clear" w:color="auto" w:fill="auto"/>
          <w:lang w:val="de-DE" w:eastAsia="de-DE" w:bidi="de-DE"/>
        </w:rPr>
        <w:t>101f., 108</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Kernsystem 47, 56</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kollektives 53, 55, 101f.</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Lustprinzip 51</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persönliches 47, 55, 101 f.</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Realitätsprinzip 50</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Widerspruchslosigkeit 49, 102</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Zeitlosigkcit 50, 102</w:t>
      </w:r>
    </w:p>
    <w:p>
      <w:pPr>
        <w:pStyle w:val="Style12"/>
        <w:keepNext w:val="0"/>
        <w:keepLines w:val="0"/>
        <w:widowControl w:val="0"/>
        <w:shd w:val="clear" w:color="auto" w:fill="auto"/>
        <w:bidi w:val="0"/>
        <w:spacing w:line="206" w:lineRule="auto"/>
        <w:ind w:left="360" w:hanging="360"/>
        <w:jc w:val="left"/>
      </w:pPr>
      <w:r>
        <w:rPr>
          <w:color w:val="000000"/>
          <w:spacing w:val="0"/>
          <w:w w:val="100"/>
          <w:position w:val="0"/>
          <w:shd w:val="clear" w:color="auto" w:fill="auto"/>
          <w:lang w:val="de-DE" w:eastAsia="de-DE" w:bidi="de-DE"/>
        </w:rPr>
        <w:t>Ungescbebenmacben als Abwehrmechanismus 330</w:t>
      </w:r>
    </w:p>
    <w:p>
      <w:pPr>
        <w:pStyle w:val="Style1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Unfnkt/o» des Ichs 254</w:t>
      </w:r>
    </w:p>
    <w:p>
      <w:pPr>
        <w:pStyle w:val="Style1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t Urpr^o/ekz^zon 164, 461,</w:t>
      </w:r>
    </w:p>
    <w:p>
      <w:pPr>
        <w:pStyle w:val="Style17"/>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V</w:t>
      </w:r>
    </w:p>
    <w:p>
      <w:pPr>
        <w:pStyle w:val="Style1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Vaso/neurose 363</w:t>
      </w:r>
    </w:p>
    <w:p>
      <w:pPr>
        <w:pStyle w:val="Style12"/>
        <w:keepNext w:val="0"/>
        <w:keepLines w:val="0"/>
        <w:widowControl w:val="0"/>
        <w:shd w:val="clear" w:color="auto" w:fill="auto"/>
        <w:bidi w:val="0"/>
        <w:spacing w:line="206" w:lineRule="auto"/>
        <w:ind w:left="360" w:hanging="360"/>
        <w:jc w:val="left"/>
      </w:pPr>
      <w:r>
        <w:rPr>
          <w:color w:val="000000"/>
          <w:spacing w:val="0"/>
          <w:w w:val="100"/>
          <w:position w:val="0"/>
          <w:shd w:val="clear" w:color="auto" w:fill="auto"/>
          <w:lang w:val="de-DE" w:eastAsia="de-DE" w:bidi="de-DE"/>
        </w:rPr>
        <w:t>Verdoppe/ung des dchs (s. Inflation, inflatives Paranoid)</w:t>
      </w:r>
    </w:p>
    <w:p>
      <w:pPr>
        <w:pStyle w:val="Style1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Verdrängzzng</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Abwehr (Ps.-A.) 330</w:t>
      </w:r>
    </w:p>
    <w:p>
      <w:pPr>
        <w:pStyle w:val="Style12"/>
        <w:keepNext w:val="0"/>
        <w:keepLines w:val="0"/>
        <w:widowControl w:val="0"/>
        <w:numPr>
          <w:ilvl w:val="0"/>
          <w:numId w:val="589"/>
        </w:numPr>
        <w:shd w:val="clear" w:color="auto" w:fill="auto"/>
        <w:tabs>
          <w:tab w:pos="291" w:val="left"/>
        </w:tabs>
        <w:bidi w:val="0"/>
        <w:spacing w:line="206" w:lineRule="auto"/>
        <w:ind w:left="0" w:firstLine="0"/>
        <w:jc w:val="left"/>
      </w:pPr>
      <w:r>
        <w:rPr>
          <w:color w:val="000000"/>
          <w:spacing w:val="0"/>
          <w:w w:val="100"/>
          <w:position w:val="0"/>
          <w:shd w:val="clear" w:color="auto" w:fill="auto"/>
          <w:lang w:val="de-DE" w:eastAsia="de-DE" w:bidi="de-DE"/>
        </w:rPr>
        <w:t>- (Sch.-A.) 347ff. (Tab.13, S. 350f.)</w:t>
      </w:r>
    </w:p>
    <w:p>
      <w:pPr>
        <w:pStyle w:val="Style12"/>
        <w:keepNext w:val="0"/>
        <w:keepLines w:val="0"/>
        <w:widowControl w:val="0"/>
        <w:numPr>
          <w:ilvl w:val="0"/>
          <w:numId w:val="589"/>
        </w:numPr>
        <w:shd w:val="clear" w:color="auto" w:fill="auto"/>
        <w:tabs>
          <w:tab w:pos="268" w:val="left"/>
        </w:tabs>
        <w:bidi w:val="0"/>
        <w:ind w:left="0" w:firstLine="0"/>
        <w:jc w:val="left"/>
      </w:pPr>
      <w:r>
        <w:rPr>
          <w:color w:val="000000"/>
          <w:spacing w:val="0"/>
          <w:w w:val="100"/>
          <w:position w:val="0"/>
          <w:shd w:val="clear" w:color="auto" w:fill="auto"/>
          <w:lang w:val="de-DE" w:eastAsia="de-DE" w:bidi="de-DE"/>
        </w:rPr>
        <w:t>Affekt und Vorstellung 48</w:t>
      </w:r>
    </w:p>
    <w:p>
      <w:pPr>
        <w:pStyle w:val="Style12"/>
        <w:keepNext w:val="0"/>
        <w:keepLines w:val="0"/>
        <w:widowControl w:val="0"/>
        <w:numPr>
          <w:ilvl w:val="0"/>
          <w:numId w:val="589"/>
        </w:numPr>
        <w:shd w:val="clear" w:color="auto" w:fill="auto"/>
        <w:tabs>
          <w:tab w:pos="268" w:val="left"/>
        </w:tabs>
        <w:bidi w:val="0"/>
        <w:ind w:left="0" w:firstLine="0"/>
        <w:jc w:val="left"/>
        <w:rPr>
          <w:sz w:val="17"/>
          <w:szCs w:val="17"/>
        </w:rPr>
      </w:pPr>
      <w:r>
        <w:rPr>
          <w:color w:val="000000"/>
          <w:spacing w:val="0"/>
          <w:w w:val="100"/>
          <w:position w:val="0"/>
          <w:sz w:val="18"/>
          <w:szCs w:val="18"/>
          <w:shd w:val="clear" w:color="auto" w:fill="auto"/>
          <w:lang w:val="de-DE" w:eastAsia="de-DE" w:bidi="de-DE"/>
        </w:rPr>
        <w:t xml:space="preserve">Begriffsentwicklung </w:t>
      </w:r>
      <w:r>
        <w:rPr>
          <w:b/>
          <w:bCs/>
          <w:color w:val="000000"/>
          <w:spacing w:val="0"/>
          <w:w w:val="100"/>
          <w:position w:val="0"/>
          <w:sz w:val="17"/>
          <w:szCs w:val="17"/>
          <w:shd w:val="clear" w:color="auto" w:fill="auto"/>
          <w:lang w:val="de-DE" w:eastAsia="de-DE" w:bidi="de-DE"/>
        </w:rPr>
        <w:t>42 f.</w:t>
      </w:r>
    </w:p>
    <w:p>
      <w:pPr>
        <w:pStyle w:val="Style12"/>
        <w:keepNext w:val="0"/>
        <w:keepLines w:val="0"/>
        <w:widowControl w:val="0"/>
        <w:numPr>
          <w:ilvl w:val="0"/>
          <w:numId w:val="589"/>
        </w:numPr>
        <w:shd w:val="clear" w:color="auto" w:fill="auto"/>
        <w:tabs>
          <w:tab w:pos="273" w:val="left"/>
        </w:tabs>
        <w:bidi w:val="0"/>
        <w:ind w:left="0" w:firstLine="0"/>
        <w:jc w:val="left"/>
      </w:pPr>
      <w:r>
        <w:rPr>
          <w:color w:val="000000"/>
          <w:spacing w:val="0"/>
          <w:w w:val="100"/>
          <w:position w:val="0"/>
          <w:shd w:val="clear" w:color="auto" w:fill="auto"/>
          <w:lang w:val="de-DE" w:eastAsia="de-DE" w:bidi="de-DE"/>
        </w:rPr>
        <w:t>und Identifizierung 196f.</w:t>
      </w:r>
    </w:p>
    <w:p>
      <w:pPr>
        <w:pStyle w:val="Style12"/>
        <w:keepNext w:val="0"/>
        <w:keepLines w:val="0"/>
        <w:widowControl w:val="0"/>
        <w:numPr>
          <w:ilvl w:val="0"/>
          <w:numId w:val="589"/>
        </w:numPr>
        <w:shd w:val="clear" w:color="auto" w:fill="auto"/>
        <w:tabs>
          <w:tab w:pos="273" w:val="left"/>
        </w:tabs>
        <w:bidi w:val="0"/>
        <w:ind w:left="0" w:firstLine="0"/>
        <w:jc w:val="left"/>
      </w:pPr>
      <w:r>
        <w:rPr>
          <w:color w:val="000000"/>
          <w:spacing w:val="0"/>
          <w:w w:val="100"/>
          <w:position w:val="0"/>
          <w:shd w:val="clear" w:color="auto" w:fill="auto"/>
          <w:lang w:val="de-DE" w:eastAsia="de-DE" w:bidi="de-DE"/>
        </w:rPr>
        <w:t>als komplementäres Ich-Schicksal 315</w:t>
      </w:r>
    </w:p>
    <w:p>
      <w:pPr>
        <w:pStyle w:val="Style12"/>
        <w:keepNext w:val="0"/>
        <w:keepLines w:val="0"/>
        <w:widowControl w:val="0"/>
        <w:numPr>
          <w:ilvl w:val="0"/>
          <w:numId w:val="589"/>
        </w:numPr>
        <w:shd w:val="clear" w:color="auto" w:fill="auto"/>
        <w:tabs>
          <w:tab w:pos="273" w:val="left"/>
        </w:tabs>
        <w:bidi w:val="0"/>
        <w:ind w:left="0" w:firstLine="0"/>
        <w:jc w:val="left"/>
      </w:pPr>
      <w:r>
        <w:rPr>
          <w:color w:val="000000"/>
          <w:spacing w:val="0"/>
          <w:w w:val="100"/>
          <w:position w:val="0"/>
          <w:shd w:val="clear" w:color="auto" w:fill="auto"/>
          <w:lang w:val="de-DE" w:eastAsia="de-DE" w:bidi="de-DE"/>
        </w:rPr>
        <w:t>und Negation 218 f.</w:t>
      </w:r>
    </w:p>
    <w:p>
      <w:pPr>
        <w:pStyle w:val="Style12"/>
        <w:keepNext w:val="0"/>
        <w:keepLines w:val="0"/>
        <w:widowControl w:val="0"/>
        <w:shd w:val="clear" w:color="auto" w:fill="auto"/>
        <w:bidi w:val="0"/>
        <w:ind w:left="360" w:hanging="360"/>
        <w:jc w:val="left"/>
      </w:pPr>
      <w:r>
        <w:rPr>
          <w:i/>
          <w:iCs/>
          <w:color w:val="000000"/>
          <w:spacing w:val="0"/>
          <w:w w:val="100"/>
          <w:position w:val="0"/>
          <w:shd w:val="clear" w:color="auto" w:fill="auto"/>
          <w:lang w:val="de-DE" w:eastAsia="de-DE" w:bidi="de-DE"/>
        </w:rPr>
        <w:t>Verfolgungswahn</w:t>
      </w:r>
      <w:r>
        <w:rPr>
          <w:color w:val="000000"/>
          <w:spacing w:val="0"/>
          <w:w w:val="100"/>
          <w:position w:val="0"/>
          <w:shd w:val="clear" w:color="auto" w:fill="auto"/>
          <w:lang w:val="de-DE" w:eastAsia="de-DE" w:bidi="de-DE"/>
        </w:rPr>
        <w:t xml:space="preserve"> (s.auch Paranoid) 178, 425 ff. (Abb. 15)</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Verkehrung</w:t>
      </w:r>
      <w:r>
        <w:rPr>
          <w:color w:val="000000"/>
          <w:spacing w:val="0"/>
          <w:w w:val="100"/>
          <w:position w:val="0"/>
          <w:shd w:val="clear" w:color="auto" w:fill="auto"/>
          <w:lang w:val="de-DE" w:eastAsia="de-DE" w:bidi="de-DE"/>
        </w:rPr>
        <w:t xml:space="preserve"> ins Gegenteil</w:t>
      </w:r>
    </w:p>
    <w:p>
      <w:pPr>
        <w:pStyle w:val="Style12"/>
        <w:keepNext w:val="0"/>
        <w:keepLines w:val="0"/>
        <w:widowControl w:val="0"/>
        <w:numPr>
          <w:ilvl w:val="0"/>
          <w:numId w:val="589"/>
        </w:numPr>
        <w:shd w:val="clear" w:color="auto" w:fill="auto"/>
        <w:tabs>
          <w:tab w:pos="273" w:val="left"/>
        </w:tabs>
        <w:bidi w:val="0"/>
        <w:ind w:left="0" w:firstLine="0"/>
        <w:jc w:val="left"/>
      </w:pPr>
      <w:r>
        <w:rPr>
          <w:color w:val="000000"/>
          <w:spacing w:val="0"/>
          <w:w w:val="100"/>
          <w:position w:val="0"/>
          <w:shd w:val="clear" w:color="auto" w:fill="auto"/>
          <w:lang w:val="de-DE" w:eastAsia="de-DE" w:bidi="de-DE"/>
        </w:rPr>
        <w:t xml:space="preserve">als Abwehrmechanismus (Ps.-A.) 330 </w:t>
      </w:r>
      <w:r>
        <w:rPr>
          <w:i/>
          <w:iCs/>
          <w:color w:val="000000"/>
          <w:spacing w:val="0"/>
          <w:w w:val="100"/>
          <w:position w:val="0"/>
          <w:shd w:val="clear" w:color="auto" w:fill="auto"/>
          <w:lang w:val="de-DE" w:eastAsia="de-DE" w:bidi="de-DE"/>
        </w:rPr>
        <w:t>Verlassenheit</w:t>
      </w:r>
      <w:r>
        <w:rPr>
          <w:color w:val="000000"/>
          <w:spacing w:val="0"/>
          <w:w w:val="100"/>
          <w:position w:val="0"/>
          <w:shd w:val="clear" w:color="auto" w:fill="auto"/>
          <w:lang w:val="de-DE" w:eastAsia="de-DE" w:bidi="de-DE"/>
        </w:rPr>
        <w:t xml:space="preserve"> 221, 261, </w:t>
      </w:r>
      <w:r>
        <w:rPr>
          <w:b/>
          <w:bCs/>
          <w:color w:val="000000"/>
          <w:spacing w:val="0"/>
          <w:w w:val="100"/>
          <w:position w:val="0"/>
          <w:sz w:val="17"/>
          <w:szCs w:val="17"/>
          <w:shd w:val="clear" w:color="auto" w:fill="auto"/>
          <w:lang w:val="de-DE" w:eastAsia="de-DE" w:bidi="de-DE"/>
        </w:rPr>
        <w:t xml:space="preserve">267 f., 290, </w:t>
      </w:r>
      <w:r>
        <w:rPr>
          <w:color w:val="000000"/>
          <w:spacing w:val="0"/>
          <w:w w:val="100"/>
          <w:position w:val="0"/>
          <w:shd w:val="clear" w:color="auto" w:fill="auto"/>
          <w:lang w:val="de-DE" w:eastAsia="de-DE" w:bidi="de-DE"/>
        </w:rPr>
        <w:t>337</w:t>
      </w:r>
    </w:p>
    <w:p>
      <w:pPr>
        <w:pStyle w:val="Style1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(Tab. 10)</w:t>
      </w:r>
    </w:p>
    <w:p>
      <w:pPr>
        <w:pStyle w:val="Style12"/>
        <w:keepNext w:val="0"/>
        <w:keepLines w:val="0"/>
        <w:widowControl w:val="0"/>
        <w:numPr>
          <w:ilvl w:val="0"/>
          <w:numId w:val="589"/>
        </w:numPr>
        <w:shd w:val="clear" w:color="auto" w:fill="auto"/>
        <w:tabs>
          <w:tab w:pos="273" w:val="left"/>
        </w:tabs>
        <w:bidi w:val="0"/>
        <w:ind w:left="0" w:firstLine="0"/>
        <w:jc w:val="left"/>
      </w:pPr>
      <w:r>
        <w:rPr>
          <w:color w:val="000000"/>
          <w:spacing w:val="0"/>
          <w:w w:val="100"/>
          <w:position w:val="0"/>
          <w:shd w:val="clear" w:color="auto" w:fill="auto"/>
          <w:lang w:val="de-DE" w:eastAsia="de-DE" w:bidi="de-DE"/>
        </w:rPr>
        <w:t>Annahme der - 315 f.</w:t>
      </w:r>
    </w:p>
    <w:p>
      <w:pPr>
        <w:pStyle w:val="Style12"/>
        <w:keepNext w:val="0"/>
        <w:keepLines w:val="0"/>
        <w:widowControl w:val="0"/>
        <w:numPr>
          <w:ilvl w:val="0"/>
          <w:numId w:val="589"/>
        </w:numPr>
        <w:shd w:val="clear" w:color="auto" w:fill="auto"/>
        <w:tabs>
          <w:tab w:pos="273" w:val="left"/>
        </w:tabs>
        <w:bidi w:val="0"/>
        <w:ind w:left="0" w:firstLine="0"/>
        <w:jc w:val="left"/>
      </w:pPr>
      <w:r>
        <w:rPr>
          <w:color w:val="000000"/>
          <w:spacing w:val="0"/>
          <w:w w:val="100"/>
          <w:position w:val="0"/>
          <w:shd w:val="clear" w:color="auto" w:fill="auto"/>
          <w:lang w:val="de-DE" w:eastAsia="de-DE" w:bidi="de-DE"/>
        </w:rPr>
        <w:t>als komplementäres Ich-Schicksal 290 ff.</w:t>
      </w:r>
    </w:p>
    <w:p>
      <w:pPr>
        <w:pStyle w:val="Style12"/>
        <w:keepNext w:val="0"/>
        <w:keepLines w:val="0"/>
        <w:widowControl w:val="0"/>
        <w:numPr>
          <w:ilvl w:val="0"/>
          <w:numId w:val="589"/>
        </w:numPr>
        <w:shd w:val="clear" w:color="auto" w:fill="auto"/>
        <w:tabs>
          <w:tab w:pos="273" w:val="left"/>
        </w:tabs>
        <w:bidi w:val="0"/>
        <w:ind w:left="0" w:firstLine="0"/>
        <w:jc w:val="left"/>
      </w:pPr>
      <w:r>
        <w:rPr>
          <w:color w:val="000000"/>
          <w:spacing w:val="0"/>
          <w:w w:val="100"/>
          <w:position w:val="0"/>
          <w:shd w:val="clear" w:color="auto" w:fill="auto"/>
          <w:lang w:val="de-DE" w:eastAsia="de-DE" w:bidi="de-DE"/>
        </w:rPr>
        <w:t xml:space="preserve">und Weiblichkeit 270, 276 (Tab. 8) </w:t>
      </w:r>
      <w:r>
        <w:rPr>
          <w:i/>
          <w:iCs/>
          <w:color w:val="000000"/>
          <w:spacing w:val="0"/>
          <w:w w:val="100"/>
          <w:position w:val="0"/>
          <w:shd w:val="clear" w:color="auto" w:fill="auto"/>
          <w:lang w:val="de-DE" w:eastAsia="de-DE" w:bidi="de-DE"/>
        </w:rPr>
        <w:t>Verliebtheit</w:t>
      </w:r>
      <w:r>
        <w:rPr>
          <w:color w:val="000000"/>
          <w:spacing w:val="0"/>
          <w:w w:val="100"/>
          <w:position w:val="0"/>
          <w:shd w:val="clear" w:color="auto" w:fill="auto"/>
          <w:lang w:val="de-DE" w:eastAsia="de-DE" w:bidi="de-DE"/>
        </w:rPr>
        <w:t xml:space="preserve"> 184</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Verneinung</w:t>
      </w:r>
      <w:r>
        <w:rPr>
          <w:color w:val="000000"/>
          <w:spacing w:val="0"/>
          <w:w w:val="100"/>
          <w:position w:val="0"/>
          <w:shd w:val="clear" w:color="auto" w:fill="auto"/>
          <w:lang w:val="de-DE" w:eastAsia="de-DE" w:bidi="de-DE"/>
        </w:rPr>
        <w:t xml:space="preserve"> (s. Negation)</w:t>
      </w:r>
    </w:p>
    <w:p>
      <w:pPr>
        <w:pStyle w:val="Style12"/>
        <w:keepNext w:val="0"/>
        <w:keepLines w:val="0"/>
        <w:widowControl w:val="0"/>
        <w:shd w:val="clear" w:color="auto" w:fill="auto"/>
        <w:bidi w:val="0"/>
        <w:ind w:left="0" w:firstLine="0"/>
        <w:jc w:val="left"/>
      </w:pPr>
      <w:r>
        <w:rPr>
          <w:i/>
          <w:iCs/>
          <w:color w:val="000000"/>
          <w:spacing w:val="0"/>
          <w:w w:val="100"/>
          <w:position w:val="0"/>
          <w:shd w:val="clear" w:color="auto" w:fill="auto"/>
          <w:lang w:val="de-DE" w:eastAsia="de-DE" w:bidi="de-DE"/>
        </w:rPr>
        <w:t>Vernunft</w:t>
      </w:r>
      <w:r>
        <w:rPr>
          <w:color w:val="000000"/>
          <w:spacing w:val="0"/>
          <w:w w:val="100"/>
          <w:position w:val="0"/>
          <w:shd w:val="clear" w:color="auto" w:fill="auto"/>
          <w:lang w:val="de-DE" w:eastAsia="de-DE" w:bidi="de-DE"/>
        </w:rPr>
        <w:t xml:space="preserve"> und Glaube 517, 520 </w:t>
      </w:r>
      <w:r>
        <w:rPr>
          <w:i/>
          <w:iCs/>
          <w:color w:val="000000"/>
          <w:spacing w:val="0"/>
          <w:w w:val="100"/>
          <w:position w:val="0"/>
          <w:shd w:val="clear" w:color="auto" w:fill="auto"/>
          <w:lang w:val="de-DE" w:eastAsia="de-DE" w:bidi="de-DE"/>
        </w:rPr>
        <w:t>Versündigungswahn</w:t>
      </w:r>
      <w:r>
        <w:rPr>
          <w:b/>
          <w:bCs/>
          <w:color w:val="000000"/>
          <w:spacing w:val="0"/>
          <w:w w:val="100"/>
          <w:position w:val="0"/>
          <w:sz w:val="17"/>
          <w:szCs w:val="17"/>
          <w:shd w:val="clear" w:color="auto" w:fill="auto"/>
          <w:lang w:val="de-DE" w:eastAsia="de-DE" w:bidi="de-DE"/>
        </w:rPr>
        <w:t xml:space="preserve"> 430, 432, </w:t>
      </w:r>
      <w:r>
        <w:rPr>
          <w:color w:val="000000"/>
          <w:spacing w:val="0"/>
          <w:w w:val="100"/>
          <w:position w:val="0"/>
          <w:shd w:val="clear" w:color="auto" w:fill="auto"/>
          <w:lang w:val="de-DE" w:eastAsia="de-DE" w:bidi="de-DE"/>
        </w:rPr>
        <w:t xml:space="preserve">442, 512 </w:t>
      </w:r>
      <w:r>
        <w:rPr>
          <w:i/>
          <w:iCs/>
          <w:color w:val="000000"/>
          <w:spacing w:val="0"/>
          <w:w w:val="100"/>
          <w:position w:val="0"/>
          <w:shd w:val="clear" w:color="auto" w:fill="auto"/>
          <w:lang w:val="de-DE" w:eastAsia="de-DE" w:bidi="de-DE"/>
        </w:rPr>
        <w:t>Verwirrtheit</w:t>
      </w:r>
      <w:r>
        <w:rPr>
          <w:color w:val="000000"/>
          <w:spacing w:val="0"/>
          <w:w w:val="100"/>
          <w:position w:val="0"/>
          <w:shd w:val="clear" w:color="auto" w:fill="auto"/>
          <w:lang w:val="de-DE" w:eastAsia="de-DE" w:bidi="de-DE"/>
        </w:rPr>
        <w:t xml:space="preserve"> (und Ich-Funktion) 450 </w:t>
      </w:r>
      <w:r>
        <w:rPr>
          <w:i/>
          <w:iCs/>
          <w:color w:val="000000"/>
          <w:spacing w:val="0"/>
          <w:w w:val="100"/>
          <w:position w:val="0"/>
          <w:shd w:val="clear" w:color="auto" w:fill="auto"/>
          <w:lang w:val="de-DE" w:eastAsia="de-DE" w:bidi="de-DE"/>
        </w:rPr>
        <w:t>Vorbewußtsein</w:t>
      </w:r>
      <w:r>
        <w:rPr>
          <w:color w:val="000000"/>
          <w:spacing w:val="0"/>
          <w:w w:val="100"/>
          <w:position w:val="0"/>
          <w:shd w:val="clear" w:color="auto" w:fill="auto"/>
          <w:lang w:val="de-DE" w:eastAsia="de-DE" w:bidi="de-DE"/>
        </w:rPr>
        <w:t xml:space="preserve"> 46, </w:t>
      </w:r>
      <w:r>
        <w:rPr>
          <w:b/>
          <w:bCs/>
          <w:color w:val="000000"/>
          <w:spacing w:val="0"/>
          <w:w w:val="100"/>
          <w:position w:val="0"/>
          <w:sz w:val="17"/>
          <w:szCs w:val="17"/>
          <w:shd w:val="clear" w:color="auto" w:fill="auto"/>
          <w:lang w:val="de-DE" w:eastAsia="de-DE" w:bidi="de-DE"/>
        </w:rPr>
        <w:t xml:space="preserve">51 f., </w:t>
      </w:r>
      <w:r>
        <w:rPr>
          <w:color w:val="000000"/>
          <w:spacing w:val="0"/>
          <w:w w:val="100"/>
          <w:position w:val="0"/>
          <w:shd w:val="clear" w:color="auto" w:fill="auto"/>
          <w:lang w:val="de-DE" w:eastAsia="de-DE" w:bidi="de-DE"/>
        </w:rPr>
        <w:t xml:space="preserve">52 (Tab.l) </w:t>
      </w:r>
      <w:r>
        <w:rPr>
          <w:i/>
          <w:iCs/>
          <w:color w:val="000000"/>
          <w:spacing w:val="0"/>
          <w:w w:val="100"/>
          <w:position w:val="0"/>
          <w:shd w:val="clear" w:color="auto" w:fill="auto"/>
          <w:lang w:val="de-DE" w:eastAsia="de-DE" w:bidi="de-DE"/>
        </w:rPr>
        <w:t>Vordergänger, Vorder-Ich</w:t>
      </w:r>
    </w:p>
    <w:p>
      <w:pPr>
        <w:pStyle w:val="Style12"/>
        <w:keepNext w:val="0"/>
        <w:keepLines w:val="0"/>
        <w:widowControl w:val="0"/>
        <w:numPr>
          <w:ilvl w:val="0"/>
          <w:numId w:val="589"/>
        </w:numPr>
        <w:shd w:val="clear" w:color="auto" w:fill="auto"/>
        <w:tabs>
          <w:tab w:pos="273" w:val="left"/>
        </w:tabs>
        <w:bidi w:val="0"/>
        <w:ind w:left="0" w:firstLine="0"/>
        <w:jc w:val="left"/>
      </w:pPr>
      <w:r>
        <w:rPr>
          <w:color w:val="000000"/>
          <w:spacing w:val="0"/>
          <w:w w:val="100"/>
          <w:position w:val="0"/>
          <w:shd w:val="clear" w:color="auto" w:fill="auto"/>
          <w:lang w:val="de-DE" w:eastAsia="de-DE" w:bidi="de-DE"/>
        </w:rPr>
        <w:t>Dialektik 259</w:t>
      </w:r>
    </w:p>
    <w:p>
      <w:pPr>
        <w:pStyle w:val="Style12"/>
        <w:keepNext w:val="0"/>
        <w:keepLines w:val="0"/>
        <w:widowControl w:val="0"/>
        <w:numPr>
          <w:ilvl w:val="0"/>
          <w:numId w:val="589"/>
        </w:numPr>
        <w:shd w:val="clear" w:color="auto" w:fill="auto"/>
        <w:tabs>
          <w:tab w:pos="273" w:val="left"/>
        </w:tabs>
        <w:bidi w:val="0"/>
        <w:ind w:left="0" w:firstLine="0"/>
        <w:jc w:val="left"/>
      </w:pPr>
      <w:r>
        <w:rPr>
          <w:color w:val="000000"/>
          <w:spacing w:val="0"/>
          <w:w w:val="100"/>
          <w:position w:val="0"/>
          <w:shd w:val="clear" w:color="auto" w:fill="auto"/>
          <w:lang w:val="de-DE" w:eastAsia="de-DE" w:bidi="de-DE"/>
        </w:rPr>
        <w:t>Drehbühne 279</w:t>
      </w:r>
    </w:p>
    <w:p>
      <w:pPr>
        <w:pStyle w:val="Style12"/>
        <w:keepNext w:val="0"/>
        <w:keepLines w:val="0"/>
        <w:widowControl w:val="0"/>
        <w:numPr>
          <w:ilvl w:val="0"/>
          <w:numId w:val="589"/>
        </w:numPr>
        <w:shd w:val="clear" w:color="auto" w:fill="auto"/>
        <w:tabs>
          <w:tab w:pos="273" w:val="left"/>
        </w:tabs>
        <w:bidi w:val="0"/>
        <w:ind w:left="0" w:firstLine="0"/>
        <w:jc w:val="left"/>
      </w:pPr>
      <w:r>
        <w:rPr>
          <w:color w:val="000000"/>
          <w:spacing w:val="0"/>
          <w:w w:val="100"/>
          <w:position w:val="0"/>
          <w:shd w:val="clear" w:color="auto" w:fill="auto"/>
          <w:lang w:val="de-DE" w:eastAsia="de-DE" w:bidi="de-DE"/>
        </w:rPr>
        <w:t>und Ich-Existenzen 279 (Tab. 9)</w:t>
      </w:r>
    </w:p>
    <w:p>
      <w:pPr>
        <w:pStyle w:val="Style12"/>
        <w:keepNext w:val="0"/>
        <w:keepLines w:val="0"/>
        <w:widowControl w:val="0"/>
        <w:numPr>
          <w:ilvl w:val="0"/>
          <w:numId w:val="589"/>
        </w:numPr>
        <w:shd w:val="clear" w:color="auto" w:fill="auto"/>
        <w:tabs>
          <w:tab w:pos="273" w:val="left"/>
        </w:tabs>
        <w:bidi w:val="0"/>
        <w:ind w:left="0" w:firstLine="0"/>
        <w:jc w:val="left"/>
      </w:pPr>
      <w:r>
        <w:rPr>
          <w:color w:val="000000"/>
          <w:spacing w:val="0"/>
          <w:w w:val="100"/>
          <w:position w:val="0"/>
          <w:shd w:val="clear" w:color="auto" w:fill="auto"/>
          <w:lang w:val="de-DE" w:eastAsia="de-DE" w:bidi="de-DE"/>
        </w:rPr>
        <w:t>Traum 466f., 504f.</w:t>
      </w:r>
    </w:p>
    <w:p>
      <w:pPr>
        <w:pStyle w:val="Style12"/>
        <w:keepNext w:val="0"/>
        <w:keepLines w:val="0"/>
        <w:widowControl w:val="0"/>
        <w:numPr>
          <w:ilvl w:val="0"/>
          <w:numId w:val="589"/>
        </w:numPr>
        <w:shd w:val="clear" w:color="auto" w:fill="auto"/>
        <w:tabs>
          <w:tab w:pos="282" w:val="left"/>
        </w:tabs>
        <w:bidi w:val="0"/>
        <w:spacing w:line="240" w:lineRule="auto"/>
        <w:ind w:left="0" w:firstLine="0"/>
        <w:jc w:val="left"/>
      </w:pPr>
      <w:r>
        <w:rPr>
          <w:color w:val="000000"/>
          <w:spacing w:val="0"/>
          <w:w w:val="100"/>
          <w:position w:val="0"/>
          <w:shd w:val="clear" w:color="auto" w:fill="auto"/>
          <w:lang w:val="de-DE" w:eastAsia="de-DE" w:bidi="de-DE"/>
        </w:rPr>
        <w:t>und Introjektion 422 ff. (Tab. 22, 23),</w:t>
      </w:r>
    </w:p>
    <w:p>
      <w:pPr>
        <w:pStyle w:val="Style12"/>
        <w:keepNext w:val="0"/>
        <w:keepLines w:val="0"/>
        <w:widowControl w:val="0"/>
        <w:shd w:val="clear" w:color="auto" w:fill="auto"/>
        <w:bidi w:val="0"/>
        <w:spacing w:line="187" w:lineRule="auto"/>
        <w:ind w:left="0" w:firstLine="360"/>
        <w:jc w:val="left"/>
      </w:pPr>
      <w:r>
        <w:rPr>
          <w:color w:val="000000"/>
          <w:spacing w:val="0"/>
          <w:w w:val="100"/>
          <w:position w:val="0"/>
          <w:shd w:val="clear" w:color="auto" w:fill="auto"/>
          <w:lang w:val="de-DE" w:eastAsia="de-DE" w:bidi="de-DE"/>
        </w:rPr>
        <w:t>439, 459</w:t>
      </w:r>
    </w:p>
    <w:p>
      <w:pPr>
        <w:pStyle w:val="Style12"/>
        <w:keepNext w:val="0"/>
        <w:keepLines w:val="0"/>
        <w:widowControl w:val="0"/>
        <w:numPr>
          <w:ilvl w:val="0"/>
          <w:numId w:val="589"/>
        </w:numPr>
        <w:shd w:val="clear" w:color="auto" w:fill="auto"/>
        <w:tabs>
          <w:tab w:pos="282" w:val="left"/>
        </w:tabs>
        <w:bidi w:val="0"/>
        <w:spacing w:line="199" w:lineRule="auto"/>
        <w:ind w:left="0" w:firstLine="0"/>
        <w:jc w:val="left"/>
      </w:pPr>
      <w:r>
        <w:rPr>
          <w:color w:val="000000"/>
          <w:spacing w:val="0"/>
          <w:w w:val="100"/>
          <w:position w:val="0"/>
          <w:shd w:val="clear" w:color="auto" w:fill="auto"/>
          <w:lang w:val="de-DE" w:eastAsia="de-DE" w:bidi="de-DE"/>
        </w:rPr>
        <w:t>und Negation 442f., 460</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und Partizipationsdrang </w:t>
      </w:r>
      <w:r>
        <w:rPr>
          <w:b/>
          <w:bCs/>
          <w:color w:val="000000"/>
          <w:spacing w:val="0"/>
          <w:w w:val="100"/>
          <w:position w:val="0"/>
          <w:sz w:val="17"/>
          <w:szCs w:val="17"/>
          <w:shd w:val="clear" w:color="auto" w:fill="auto"/>
          <w:lang w:val="de-DE" w:eastAsia="de-DE" w:bidi="de-DE"/>
        </w:rPr>
        <w:t>408 ff., 461 ff.</w:t>
      </w:r>
    </w:p>
    <w:p>
      <w:pPr>
        <w:pStyle w:val="Style1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(Abb. 22)</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Projektion 423f. (Tab. 22, 23),</w:t>
      </w:r>
    </w:p>
    <w:p>
      <w:pPr>
        <w:pStyle w:val="Style12"/>
        <w:keepNext w:val="0"/>
        <w:keepLines w:val="0"/>
        <w:widowControl w:val="0"/>
        <w:shd w:val="clear" w:color="auto" w:fill="auto"/>
        <w:bidi w:val="0"/>
        <w:spacing w:line="211" w:lineRule="auto"/>
        <w:ind w:left="0" w:firstLine="360"/>
        <w:jc w:val="left"/>
      </w:pPr>
      <w:r>
        <w:rPr>
          <w:b/>
          <w:bCs/>
          <w:color w:val="000000"/>
          <w:spacing w:val="0"/>
          <w:w w:val="100"/>
          <w:position w:val="0"/>
          <w:sz w:val="17"/>
          <w:szCs w:val="17"/>
          <w:shd w:val="clear" w:color="auto" w:fill="auto"/>
          <w:lang w:val="de-DE" w:eastAsia="de-DE" w:bidi="de-DE"/>
        </w:rPr>
        <w:t xml:space="preserve">425 ff., </w:t>
      </w:r>
      <w:r>
        <w:rPr>
          <w:color w:val="000000"/>
          <w:spacing w:val="0"/>
          <w:w w:val="100"/>
          <w:position w:val="0"/>
          <w:shd w:val="clear" w:color="auto" w:fill="auto"/>
          <w:lang w:val="de-DE" w:eastAsia="de-DE" w:bidi="de-DE"/>
        </w:rPr>
        <w:t>458, 512</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Quantumsspannung 422</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Zwang 433</w:t>
      </w:r>
    </w:p>
    <w:p>
      <w:pPr>
        <w:pStyle w:val="Style12"/>
        <w:keepNext w:val="0"/>
        <w:keepLines w:val="0"/>
        <w:widowControl w:val="0"/>
        <w:shd w:val="clear" w:color="auto" w:fill="auto"/>
        <w:bidi w:val="0"/>
        <w:spacing w:line="204" w:lineRule="auto"/>
        <w:ind w:left="0" w:firstLine="0"/>
        <w:jc w:val="left"/>
      </w:pPr>
      <w:r>
        <w:rPr>
          <w:i/>
          <w:iCs/>
          <w:color w:val="000000"/>
          <w:spacing w:val="0"/>
          <w:w w:val="100"/>
          <w:position w:val="0"/>
          <w:shd w:val="clear" w:color="auto" w:fill="auto"/>
          <w:lang w:val="de-DE" w:eastAsia="de-DE" w:bidi="de-DE"/>
        </w:rPr>
        <w:t>Wahrnehmungsbewußtsein</w:t>
      </w:r>
      <w:r>
        <w:rPr>
          <w:color w:val="000000"/>
          <w:spacing w:val="0"/>
          <w:w w:val="100"/>
          <w:position w:val="0"/>
          <w:shd w:val="clear" w:color="auto" w:fill="auto"/>
          <w:lang w:val="de-DE" w:eastAsia="de-DE" w:bidi="de-DE"/>
        </w:rPr>
        <w:t xml:space="preserve"> 46 f.</w:t>
      </w:r>
    </w:p>
    <w:p>
      <w:pPr>
        <w:pStyle w:val="Style12"/>
        <w:keepNext w:val="0"/>
        <w:keepLines w:val="0"/>
        <w:widowControl w:val="0"/>
        <w:shd w:val="clear" w:color="auto" w:fill="auto"/>
        <w:bidi w:val="0"/>
        <w:spacing w:line="187" w:lineRule="auto"/>
        <w:ind w:left="0" w:firstLine="0"/>
        <w:jc w:val="left"/>
      </w:pPr>
      <w:r>
        <w:rPr>
          <w:i/>
          <w:iCs/>
          <w:color w:val="000000"/>
          <w:spacing w:val="0"/>
          <w:w w:val="100"/>
          <w:position w:val="0"/>
          <w:shd w:val="clear" w:color="auto" w:fill="auto"/>
          <w:lang w:val="de-DE" w:eastAsia="de-DE" w:bidi="de-DE"/>
        </w:rPr>
        <w:t>Weiblichkeit</w:t>
      </w:r>
      <w:r>
        <w:rPr>
          <w:color w:val="000000"/>
          <w:spacing w:val="0"/>
          <w:w w:val="100"/>
          <w:position w:val="0"/>
          <w:shd w:val="clear" w:color="auto" w:fill="auto"/>
          <w:lang w:val="de-DE" w:eastAsia="de-DE" w:bidi="de-DE"/>
        </w:rPr>
        <w:t xml:space="preserve"> (latente) 221, 268 f., 276 (Tab. 8)</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Weltbild</w:t>
      </w:r>
      <w:r>
        <w:rPr>
          <w:color w:val="000000"/>
          <w:spacing w:val="0"/>
          <w:w w:val="100"/>
          <w:position w:val="0"/>
          <w:shd w:val="clear" w:color="auto" w:fill="auto"/>
          <w:lang w:val="de-DE" w:eastAsia="de-DE" w:bidi="de-DE"/>
        </w:rPr>
        <w:t xml:space="preserve"> (Entstehung) </w:t>
      </w:r>
      <w:r>
        <w:rPr>
          <w:b/>
          <w:bCs/>
          <w:color w:val="000000"/>
          <w:spacing w:val="0"/>
          <w:w w:val="100"/>
          <w:position w:val="0"/>
          <w:sz w:val="17"/>
          <w:szCs w:val="17"/>
          <w:shd w:val="clear" w:color="auto" w:fill="auto"/>
          <w:lang w:val="de-DE" w:eastAsia="de-DE" w:bidi="de-DE"/>
        </w:rPr>
        <w:t xml:space="preserve">209, </w:t>
      </w:r>
      <w:r>
        <w:rPr>
          <w:color w:val="000000"/>
          <w:spacing w:val="0"/>
          <w:w w:val="100"/>
          <w:position w:val="0"/>
          <w:shd w:val="clear" w:color="auto" w:fill="auto"/>
          <w:lang w:val="de-DE" w:eastAsia="de-DE" w:bidi="de-DE"/>
        </w:rPr>
        <w:t>464f.</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Wendung</w:t>
      </w:r>
      <w:r>
        <w:rPr>
          <w:color w:val="000000"/>
          <w:spacing w:val="0"/>
          <w:w w:val="100"/>
          <w:position w:val="0"/>
          <w:shd w:val="clear" w:color="auto" w:fill="auto"/>
          <w:lang w:val="de-DE" w:eastAsia="de-DE" w:bidi="de-DE"/>
        </w:rPr>
        <w:t xml:space="preserve"> gegen die eigene Person</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als Abwehrmechanismus (Ps.-A.) 330f.</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Werwolf</w:t>
      </w:r>
      <w:r>
        <w:rPr>
          <w:color w:val="000000"/>
          <w:spacing w:val="0"/>
          <w:w w:val="100"/>
          <w:position w:val="0"/>
          <w:shd w:val="clear" w:color="auto" w:fill="auto"/>
          <w:lang w:val="de-DE" w:eastAsia="de-DE" w:bidi="de-DE"/>
        </w:rPr>
        <w:t xml:space="preserve"> 185</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Widerstand</w:t>
      </w:r>
      <w:r>
        <w:rPr>
          <w:color w:val="000000"/>
          <w:spacing w:val="0"/>
          <w:w w:val="100"/>
          <w:position w:val="0"/>
          <w:shd w:val="clear" w:color="auto" w:fill="auto"/>
          <w:lang w:val="de-DE" w:eastAsia="de-DE" w:bidi="de-DE"/>
        </w:rPr>
        <w:t xml:space="preserve"> 19, 165, 330</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Wille, Willens-</w:t>
      </w:r>
      <w:r>
        <w:rPr>
          <w:color w:val="000000"/>
          <w:spacing w:val="0"/>
          <w:w w:val="100"/>
          <w:position w:val="0"/>
          <w:shd w:val="clear" w:color="auto" w:fill="auto"/>
          <w:lang w:val="de-DE" w:eastAsia="de-DE" w:bidi="de-DE"/>
        </w:rPr>
        <w:t xml:space="preserve"> 263</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hemmung 342 (Tab. 11)</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ohnmacht 342 (Tab. 11)</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Wirklichkeit (s)</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Begriff (philosophisch) 402 ff.</w:t>
      </w:r>
    </w:p>
    <w:p>
      <w:pPr>
        <w:pStyle w:val="Style12"/>
        <w:keepNext w:val="0"/>
        <w:keepLines w:val="0"/>
        <w:widowControl w:val="0"/>
        <w:shd w:val="clear" w:color="auto" w:fill="auto"/>
        <w:tabs>
          <w:tab w:leader="hyphen" w:pos="200" w:val="left"/>
        </w:tabs>
        <w:bidi w:val="0"/>
        <w:spacing w:line="199" w:lineRule="auto"/>
        <w:ind w:left="0" w:firstLine="0"/>
        <w:jc w:val="left"/>
      </w:pPr>
      <w:r>
        <w:rPr>
          <w:color w:val="000000"/>
          <w:spacing w:val="0"/>
          <w:w w:val="100"/>
          <w:position w:val="0"/>
          <w:shd w:val="clear" w:color="auto" w:fill="auto"/>
          <w:lang w:val="de-DE" w:eastAsia="de-DE" w:bidi="de-DE"/>
        </w:rPr>
        <w:tab/>
        <w:t>(transzendental-phänomenologisch) 405</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sinn 403</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Wunsch</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bewußtscin 260</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sectPr>
          <w:headerReference w:type="default" r:id="rId313"/>
          <w:footerReference w:type="default" r:id="rId314"/>
          <w:headerReference w:type="even" r:id="rId315"/>
          <w:footerReference w:type="even" r:id="rId316"/>
          <w:footnotePr>
            <w:pos w:val="pageBottom"/>
            <w:numFmt w:val="upperRoman"/>
            <w:numRestart w:val="continuous"/>
            <w15:footnoteColumns w:val="1"/>
          </w:footnotePr>
          <w:pgSz w:w="12240" w:h="15840"/>
          <w:pgMar w:top="1997" w:left="2084" w:right="2084" w:bottom="2618" w:header="0" w:footer="3" w:gutter="804"/>
          <w:cols w:space="720"/>
          <w:noEndnote/>
          <w:rtlGutter/>
          <w:docGrid w:linePitch="360"/>
        </w:sectPr>
      </w:pPr>
      <w:r>
        <w:rPr>
          <w:color w:val="000000"/>
          <w:spacing w:val="0"/>
          <w:w w:val="100"/>
          <w:position w:val="0"/>
          <w:shd w:val="clear" w:color="auto" w:fill="auto"/>
          <w:lang w:val="de-DE" w:eastAsia="de-DE" w:bidi="de-DE"/>
        </w:rPr>
        <w:t>crfüllungstheoric 467</w:t>
      </w:r>
    </w:p>
    <w:p>
      <w:pPr>
        <w:pStyle w:val="Style181"/>
        <w:keepNext/>
        <w:keepLines/>
        <w:widowControl w:val="0"/>
        <w:shd w:val="clear" w:color="auto" w:fill="auto"/>
        <w:bidi w:val="0"/>
        <w:spacing w:line="240" w:lineRule="auto"/>
        <w:ind w:left="0" w:firstLine="0"/>
        <w:jc w:val="left"/>
      </w:pPr>
      <w:bookmarkStart w:id="58" w:name="bookmark58"/>
      <w:bookmarkStart w:id="59" w:name="bookmark59"/>
      <w:r>
        <w:rPr>
          <w:color w:val="000000"/>
          <w:spacing w:val="0"/>
          <w:w w:val="100"/>
          <w:position w:val="0"/>
          <w:shd w:val="clear" w:color="auto" w:fill="auto"/>
          <w:lang w:val="de-DE" w:eastAsia="de-DE" w:bidi="de-DE"/>
        </w:rPr>
        <w:t>w</w:t>
      </w:r>
      <w:bookmarkEnd w:id="58"/>
      <w:bookmarkEnd w:id="59"/>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Wahl</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xml:space="preserve">Schicksal </w:t>
      </w:r>
      <w:r>
        <w:rPr>
          <w:b/>
          <w:bCs/>
          <w:color w:val="000000"/>
          <w:spacing w:val="0"/>
          <w:w w:val="100"/>
          <w:position w:val="0"/>
          <w:sz w:val="17"/>
          <w:szCs w:val="17"/>
          <w:shd w:val="clear" w:color="auto" w:fill="auto"/>
          <w:lang w:val="de-DE" w:eastAsia="de-DE" w:bidi="de-DE"/>
        </w:rPr>
        <w:t xml:space="preserve">214, 231, </w:t>
      </w:r>
      <w:r>
        <w:rPr>
          <w:color w:val="000000"/>
          <w:spacing w:val="0"/>
          <w:w w:val="100"/>
          <w:position w:val="0"/>
          <w:shd w:val="clear" w:color="auto" w:fill="auto"/>
          <w:lang w:val="de-DE" w:eastAsia="de-DE" w:bidi="de-DE"/>
        </w:rPr>
        <w:t>364, 515 (Abb. 23)</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als Sprache des familiären Ubw 22, 61,</w:t>
      </w:r>
    </w:p>
    <w:p>
      <w:pPr>
        <w:pStyle w:val="Style12"/>
        <w:keepNext w:val="0"/>
        <w:keepLines w:val="0"/>
        <w:widowControl w:val="0"/>
        <w:shd w:val="clear" w:color="auto" w:fill="auto"/>
        <w:bidi w:val="0"/>
        <w:spacing w:line="194" w:lineRule="auto"/>
        <w:ind w:left="0" w:firstLine="360"/>
        <w:jc w:val="left"/>
      </w:pPr>
      <w:r>
        <w:rPr>
          <w:b/>
          <w:bCs/>
          <w:color w:val="000000"/>
          <w:spacing w:val="0"/>
          <w:w w:val="100"/>
          <w:position w:val="0"/>
          <w:sz w:val="17"/>
          <w:szCs w:val="17"/>
          <w:shd w:val="clear" w:color="auto" w:fill="auto"/>
          <w:lang w:val="de-DE" w:eastAsia="de-DE" w:bidi="de-DE"/>
        </w:rPr>
        <w:t xml:space="preserve">67, </w:t>
      </w:r>
      <w:r>
        <w:rPr>
          <w:color w:val="000000"/>
          <w:spacing w:val="0"/>
          <w:w w:val="100"/>
          <w:position w:val="0"/>
          <w:shd w:val="clear" w:color="auto" w:fill="auto"/>
          <w:lang w:val="de-DE" w:eastAsia="de-DE" w:bidi="de-DE"/>
        </w:rPr>
        <w:t>508</w:t>
      </w:r>
    </w:p>
    <w:p>
      <w:pPr>
        <w:pStyle w:val="Style12"/>
        <w:keepNext w:val="0"/>
        <w:keepLines w:val="0"/>
        <w:widowControl w:val="0"/>
        <w:shd w:val="clear" w:color="auto" w:fill="auto"/>
        <w:bidi w:val="0"/>
        <w:spacing w:line="199" w:lineRule="auto"/>
        <w:ind w:left="0" w:firstLine="0"/>
        <w:jc w:val="left"/>
      </w:pPr>
      <w:r>
        <w:rPr>
          <w:i/>
          <w:iCs/>
          <w:color w:val="000000"/>
          <w:spacing w:val="0"/>
          <w:w w:val="100"/>
          <w:position w:val="0"/>
          <w:shd w:val="clear" w:color="auto" w:fill="auto"/>
          <w:lang w:val="de-DE" w:eastAsia="de-DE" w:bidi="de-DE"/>
        </w:rPr>
        <w:t>Wahn, Wahnformen</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rPr>
          <w:sz w:val="17"/>
          <w:szCs w:val="17"/>
        </w:rPr>
      </w:pPr>
      <w:r>
        <w:rPr>
          <w:color w:val="000000"/>
          <w:spacing w:val="0"/>
          <w:w w:val="100"/>
          <w:position w:val="0"/>
          <w:sz w:val="18"/>
          <w:szCs w:val="18"/>
          <w:shd w:val="clear" w:color="auto" w:fill="auto"/>
          <w:lang w:val="de-DE" w:eastAsia="de-DE" w:bidi="de-DE"/>
        </w:rPr>
        <w:t xml:space="preserve">Begriff </w:t>
      </w:r>
      <w:r>
        <w:rPr>
          <w:b/>
          <w:bCs/>
          <w:color w:val="000000"/>
          <w:spacing w:val="0"/>
          <w:w w:val="100"/>
          <w:position w:val="0"/>
          <w:sz w:val="17"/>
          <w:szCs w:val="17"/>
          <w:shd w:val="clear" w:color="auto" w:fill="auto"/>
          <w:lang w:val="de-DE" w:eastAsia="de-DE" w:bidi="de-DE"/>
        </w:rPr>
        <w:t>412 ff.</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bildungen</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xml:space="preserve">- elementare </w:t>
      </w:r>
      <w:r>
        <w:rPr>
          <w:b/>
          <w:bCs/>
          <w:color w:val="000000"/>
          <w:spacing w:val="0"/>
          <w:w w:val="100"/>
          <w:position w:val="0"/>
          <w:sz w:val="17"/>
          <w:szCs w:val="17"/>
          <w:shd w:val="clear" w:color="auto" w:fill="auto"/>
          <w:lang w:val="de-DE" w:eastAsia="de-DE" w:bidi="de-DE"/>
        </w:rPr>
        <w:t xml:space="preserve">418, </w:t>
      </w:r>
      <w:r>
        <w:rPr>
          <w:color w:val="000000"/>
          <w:spacing w:val="0"/>
          <w:w w:val="100"/>
          <w:position w:val="0"/>
          <w:shd w:val="clear" w:color="auto" w:fill="auto"/>
          <w:lang w:val="de-DE" w:eastAsia="de-DE" w:bidi="de-DE"/>
        </w:rPr>
        <w:t>420 (Tab. 21), 423</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(Tab. 22), 457</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 komplexe 418, 420 (Tab. 21), 423</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(Tab. 22), 460</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Desintegration 447 f.</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Destruktion 442 (Abb. 17,18,19), 460</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Glaube 509 ff.</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Halluzination 451, 454 (Abb. 21)</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Ich-Funktionen 418, 421 (Tab.21)</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und Inflation 436, 458, 512</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und Integration 447</w:t>
      </w:r>
    </w:p>
    <w:p>
      <w:pPr>
        <w:pStyle w:val="Style181"/>
        <w:keepNext/>
        <w:keepLines/>
        <w:widowControl w:val="0"/>
        <w:shd w:val="clear" w:color="auto" w:fill="auto"/>
        <w:bidi w:val="0"/>
        <w:spacing w:line="240" w:lineRule="auto"/>
        <w:ind w:left="0" w:firstLine="0"/>
        <w:jc w:val="left"/>
      </w:pPr>
      <w:bookmarkStart w:id="60" w:name="bookmark60"/>
      <w:bookmarkStart w:id="61" w:name="bookmark61"/>
      <w:r>
        <w:rPr>
          <w:color w:val="000000"/>
          <w:spacing w:val="0"/>
          <w:w w:val="100"/>
          <w:position w:val="0"/>
          <w:shd w:val="clear" w:color="auto" w:fill="auto"/>
          <w:lang w:val="de-DE" w:eastAsia="de-DE" w:bidi="de-DE"/>
        </w:rPr>
        <w:t>z</w:t>
      </w:r>
      <w:bookmarkEnd w:id="60"/>
      <w:bookmarkEnd w:id="61"/>
    </w:p>
    <w:p>
      <w:pPr>
        <w:pStyle w:val="Style12"/>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Zensursystem</w:t>
      </w:r>
      <w:r>
        <w:rPr>
          <w:color w:val="000000"/>
          <w:spacing w:val="0"/>
          <w:w w:val="100"/>
          <w:position w:val="0"/>
          <w:shd w:val="clear" w:color="auto" w:fill="auto"/>
          <w:lang w:val="de-DE" w:eastAsia="de-DE" w:bidi="de-DE"/>
        </w:rPr>
        <w:t xml:space="preserve"> 134</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Zwang(s)</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xml:space="preserve">abwehr </w:t>
      </w:r>
      <w:r>
        <w:rPr>
          <w:b/>
          <w:bCs/>
          <w:color w:val="000000"/>
          <w:spacing w:val="0"/>
          <w:w w:val="100"/>
          <w:position w:val="0"/>
          <w:sz w:val="17"/>
          <w:szCs w:val="17"/>
          <w:shd w:val="clear" w:color="auto" w:fill="auto"/>
          <w:lang w:val="de-DE" w:eastAsia="de-DE" w:bidi="de-DE"/>
        </w:rPr>
        <w:t xml:space="preserve">348 f. </w:t>
      </w:r>
      <w:r>
        <w:rPr>
          <w:color w:val="000000"/>
          <w:spacing w:val="0"/>
          <w:w w:val="100"/>
          <w:position w:val="0"/>
          <w:shd w:val="clear" w:color="auto" w:fill="auto"/>
          <w:lang w:val="de-DE" w:eastAsia="de-DE" w:bidi="de-DE"/>
        </w:rPr>
        <w:t>(Tab. 12)</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Arbeitszwang 287</w:t>
      </w:r>
    </w:p>
    <w:p>
      <w:pPr>
        <w:pStyle w:val="Style12"/>
        <w:keepNext w:val="0"/>
        <w:keepLines w:val="0"/>
        <w:widowControl w:val="0"/>
        <w:shd w:val="clear" w:color="auto" w:fill="auto"/>
        <w:tabs>
          <w:tab w:leader="hyphen" w:pos="200" w:val="left"/>
        </w:tabs>
        <w:bidi w:val="0"/>
        <w:spacing w:line="199" w:lineRule="auto"/>
        <w:ind w:left="0" w:firstLine="0"/>
        <w:jc w:val="left"/>
        <w:rPr>
          <w:sz w:val="17"/>
          <w:szCs w:val="17"/>
        </w:rPr>
      </w:pPr>
      <w:r>
        <w:rPr>
          <w:color w:val="000000"/>
          <w:spacing w:val="0"/>
          <w:w w:val="100"/>
          <w:position w:val="0"/>
          <w:sz w:val="18"/>
          <w:szCs w:val="18"/>
          <w:shd w:val="clear" w:color="auto" w:fill="auto"/>
          <w:lang w:val="de-DE" w:eastAsia="de-DE" w:bidi="de-DE"/>
        </w:rPr>
        <w:tab/>
        <w:t xml:space="preserve">als komplementäres Ich-Schicksal </w:t>
      </w:r>
      <w:r>
        <w:rPr>
          <w:b/>
          <w:bCs/>
          <w:color w:val="000000"/>
          <w:spacing w:val="0"/>
          <w:w w:val="100"/>
          <w:position w:val="0"/>
          <w:sz w:val="17"/>
          <w:szCs w:val="17"/>
          <w:shd w:val="clear" w:color="auto" w:fill="auto"/>
          <w:lang w:val="de-DE" w:eastAsia="de-DE" w:bidi="de-DE"/>
        </w:rPr>
        <w:t>290 ff.</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deflation 343 (Tab. 11), 346</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hafte Deprojektion 431</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 xml:space="preserve">Ich (Zwangs-Ich) </w:t>
      </w:r>
      <w:r>
        <w:rPr>
          <w:b/>
          <w:bCs/>
          <w:color w:val="000000"/>
          <w:spacing w:val="0"/>
          <w:w w:val="100"/>
          <w:position w:val="0"/>
          <w:sz w:val="17"/>
          <w:szCs w:val="17"/>
          <w:shd w:val="clear" w:color="auto" w:fill="auto"/>
          <w:lang w:val="de-DE" w:eastAsia="de-DE" w:bidi="de-DE"/>
        </w:rPr>
        <w:t xml:space="preserve">271 ff., </w:t>
      </w:r>
      <w:r>
        <w:rPr>
          <w:color w:val="000000"/>
          <w:spacing w:val="0"/>
          <w:w w:val="100"/>
          <w:position w:val="0"/>
          <w:shd w:val="clear" w:color="auto" w:fill="auto"/>
          <w:lang w:val="de-DE" w:eastAsia="de-DE" w:bidi="de-DE"/>
        </w:rPr>
        <w:t>527</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Inflation 341</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neurose 205, 333</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Projektion 289, 336, (Tab. 10), 421, 424</w:t>
      </w:r>
    </w:p>
    <w:p>
      <w:pPr>
        <w:pStyle w:val="Style1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429, 433</w:t>
      </w:r>
    </w:p>
    <w:p>
      <w:pPr>
        <w:pStyle w:val="Style12"/>
        <w:keepNext w:val="0"/>
        <w:keepLines w:val="0"/>
        <w:widowControl w:val="0"/>
        <w:numPr>
          <w:ilvl w:val="0"/>
          <w:numId w:val="589"/>
        </w:numPr>
        <w:shd w:val="clear" w:color="auto" w:fill="auto"/>
        <w:tabs>
          <w:tab w:pos="286" w:val="left"/>
        </w:tabs>
        <w:bidi w:val="0"/>
        <w:spacing w:line="199" w:lineRule="auto"/>
        <w:ind w:left="0" w:firstLine="0"/>
        <w:jc w:val="left"/>
      </w:pPr>
      <w:r>
        <w:rPr>
          <w:color w:val="000000"/>
          <w:spacing w:val="0"/>
          <w:w w:val="100"/>
          <w:position w:val="0"/>
          <w:shd w:val="clear" w:color="auto" w:fill="auto"/>
          <w:lang w:val="de-DE" w:eastAsia="de-DE" w:bidi="de-DE"/>
        </w:rPr>
        <w:t>Schicksal 214, 231 f., 520</w:t>
      </w:r>
    </w:p>
    <w:p>
      <w:pPr>
        <w:pStyle w:val="Style12"/>
        <w:keepNext w:val="0"/>
        <w:keepLines w:val="0"/>
        <w:widowControl w:val="0"/>
        <w:numPr>
          <w:ilvl w:val="0"/>
          <w:numId w:val="589"/>
        </w:numPr>
        <w:shd w:val="clear" w:color="auto" w:fill="auto"/>
        <w:tabs>
          <w:tab w:pos="286" w:val="left"/>
        </w:tabs>
        <w:bidi w:val="0"/>
        <w:spacing w:line="194" w:lineRule="auto"/>
        <w:ind w:left="0" w:firstLine="0"/>
        <w:jc w:val="left"/>
      </w:pPr>
      <w:r>
        <w:rPr>
          <w:color w:val="000000"/>
          <w:spacing w:val="0"/>
          <w:w w:val="100"/>
          <w:position w:val="0"/>
          <w:shd w:val="clear" w:color="auto" w:fill="auto"/>
          <w:lang w:val="de-DE" w:eastAsia="de-DE" w:bidi="de-DE"/>
        </w:rPr>
        <w:t>wahn 426, 431, 441 f.</w:t>
      </w:r>
    </w:p>
    <w:p>
      <w:pPr>
        <w:pStyle w:val="Style12"/>
        <w:keepNext w:val="0"/>
        <w:keepLines w:val="0"/>
        <w:widowControl w:val="0"/>
        <w:shd w:val="clear" w:color="auto" w:fill="auto"/>
        <w:bidi w:val="0"/>
        <w:spacing w:line="194" w:lineRule="auto"/>
        <w:ind w:left="0" w:firstLine="0"/>
        <w:jc w:val="left"/>
        <w:rPr>
          <w:sz w:val="17"/>
          <w:szCs w:val="17"/>
        </w:rPr>
      </w:pPr>
      <w:r>
        <w:rPr>
          <w:i/>
          <w:iCs/>
          <w:color w:val="000000"/>
          <w:spacing w:val="0"/>
          <w:w w:val="100"/>
          <w:position w:val="0"/>
          <w:sz w:val="18"/>
          <w:szCs w:val="18"/>
          <w:shd w:val="clear" w:color="auto" w:fill="auto"/>
          <w:lang w:val="de-DE" w:eastAsia="de-DE" w:bidi="de-DE"/>
        </w:rPr>
        <w:t>Zweigeschlechterwesen</w:t>
      </w:r>
      <w:r>
        <w:rPr>
          <w:color w:val="000000"/>
          <w:spacing w:val="0"/>
          <w:w w:val="100"/>
          <w:position w:val="0"/>
          <w:sz w:val="18"/>
          <w:szCs w:val="18"/>
          <w:shd w:val="clear" w:color="auto" w:fill="auto"/>
          <w:lang w:val="de-DE" w:eastAsia="de-DE" w:bidi="de-DE"/>
        </w:rPr>
        <w:t xml:space="preserve"> 187, 262, 478, </w:t>
      </w:r>
      <w:r>
        <w:rPr>
          <w:b/>
          <w:bCs/>
          <w:color w:val="000000"/>
          <w:spacing w:val="0"/>
          <w:w w:val="100"/>
          <w:position w:val="0"/>
          <w:sz w:val="17"/>
          <w:szCs w:val="17"/>
          <w:shd w:val="clear" w:color="auto" w:fill="auto"/>
          <w:lang w:val="de-DE" w:eastAsia="de-DE" w:bidi="de-DE"/>
        </w:rPr>
        <w:t>480, 500 f.</w:t>
      </w:r>
    </w:p>
    <w:p>
      <w:pPr>
        <w:pStyle w:val="Style12"/>
        <w:keepNext w:val="0"/>
        <w:keepLines w:val="0"/>
        <w:widowControl w:val="0"/>
        <w:shd w:val="clear" w:color="auto" w:fill="auto"/>
        <w:bidi w:val="0"/>
        <w:spacing w:line="194" w:lineRule="auto"/>
        <w:ind w:left="0" w:firstLine="0"/>
        <w:jc w:val="left"/>
      </w:pPr>
      <w:r>
        <w:rPr>
          <w:i/>
          <w:iCs/>
          <w:color w:val="000000"/>
          <w:spacing w:val="0"/>
          <w:w w:val="100"/>
          <w:position w:val="0"/>
          <w:shd w:val="clear" w:color="auto" w:fill="auto"/>
          <w:lang w:val="de-DE" w:eastAsia="de-DE" w:bidi="de-DE"/>
        </w:rPr>
        <w:t>Zwillingsreaktionen</w:t>
      </w:r>
      <w:r>
        <w:rPr>
          <w:color w:val="000000"/>
          <w:spacing w:val="0"/>
          <w:w w:val="100"/>
          <w:position w:val="0"/>
          <w:shd w:val="clear" w:color="auto" w:fill="auto"/>
          <w:lang w:val="de-DE" w:eastAsia="de-DE" w:bidi="de-DE"/>
        </w:rPr>
        <w:t xml:space="preserve"> (und Triebfaktoren)</w:t>
      </w:r>
    </w:p>
    <w:p>
      <w:pPr>
        <w:pStyle w:val="Style12"/>
        <w:keepNext w:val="0"/>
        <w:keepLines w:val="0"/>
        <w:widowControl w:val="0"/>
        <w:shd w:val="clear" w:color="auto" w:fill="auto"/>
        <w:bidi w:val="0"/>
        <w:spacing w:line="211" w:lineRule="auto"/>
        <w:ind w:left="0" w:firstLine="360"/>
        <w:jc w:val="left"/>
        <w:rPr>
          <w:sz w:val="17"/>
          <w:szCs w:val="17"/>
        </w:rPr>
        <w:sectPr>
          <w:footnotePr>
            <w:pos w:val="pageBottom"/>
            <w:numFmt w:val="upperRoman"/>
            <w:numRestart w:val="continuous"/>
            <w15:footnoteColumns w:val="1"/>
          </w:footnotePr>
          <w:type w:val="continuous"/>
          <w:pgSz w:w="12240" w:h="15840"/>
          <w:pgMar w:top="1987" w:left="2109" w:right="2109" w:bottom="2573" w:header="0" w:footer="3" w:gutter="768"/>
          <w:cols w:space="720"/>
          <w:noEndnote/>
          <w:rtlGutter/>
          <w:docGrid w:linePitch="360"/>
        </w:sectPr>
      </w:pPr>
      <w:r>
        <w:rPr>
          <w:b/>
          <w:bCs/>
          <w:color w:val="000000"/>
          <w:spacing w:val="0"/>
          <w:w w:val="100"/>
          <w:position w:val="0"/>
          <w:sz w:val="17"/>
          <w:szCs w:val="17"/>
          <w:shd w:val="clear" w:color="auto" w:fill="auto"/>
          <w:lang w:val="de-DE" w:eastAsia="de-DE" w:bidi="de-DE"/>
        </w:rPr>
        <w:t>375 ff.</w:t>
      </w:r>
    </w:p>
    <w:p>
      <w:pPr>
        <w:pStyle w:val="Style2"/>
        <w:keepNext w:val="0"/>
        <w:keepLines w:val="0"/>
        <w:widowControl w:val="0"/>
        <w:shd w:val="clear" w:color="auto" w:fill="auto"/>
        <w:tabs>
          <w:tab w:pos="2414" w:val="left"/>
        </w:tabs>
        <w:bidi w:val="0"/>
        <w:spacing w:line="204" w:lineRule="auto"/>
        <w:ind w:left="0" w:firstLine="0"/>
        <w:jc w:val="left"/>
        <w:rPr>
          <w:sz w:val="24"/>
          <w:szCs w:val="24"/>
        </w:rPr>
      </w:pPr>
      <w:r>
        <w:rPr>
          <w:color w:val="000000"/>
          <w:spacing w:val="0"/>
          <w:w w:val="100"/>
          <w:position w:val="0"/>
          <w:sz w:val="24"/>
          <w:szCs w:val="24"/>
          <w:shd w:val="clear" w:color="auto" w:fill="auto"/>
          <w:lang w:val="de-DE" w:eastAsia="de-DE" w:bidi="de-DE"/>
        </w:rPr>
        <w:t>3.</w:t>
        <w:tab/>
        <w:t>Familiäre Introjektion und Charakterbildung</w:t>
      </w:r>
    </w:p>
    <w:p>
      <w:pPr>
        <w:pStyle w:val="Style2"/>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Die Rolle der Umwelt und des Erbes ist ein Kapitel für sich. Wir können hier nur auf die sehr ausgedehnte Literatur über diese Frage hinweisen</w:t>
      </w:r>
      <w:r>
        <w:rPr>
          <w:color w:val="000000"/>
          <w:spacing w:val="0"/>
          <w:w w:val="100"/>
          <w:position w:val="0"/>
          <w:sz w:val="20"/>
          <w:szCs w:val="20"/>
          <w:shd w:val="clear" w:color="auto" w:fill="auto"/>
          <w:vertAlign w:val="superscript"/>
          <w:lang w:val="de-DE" w:eastAsia="de-DE" w:bidi="de-DE"/>
        </w:rPr>
        <w:t>1</w:t>
      </w:r>
      <w:r>
        <w:rPr>
          <w:color w:val="000000"/>
          <w:spacing w:val="0"/>
          <w:w w:val="100"/>
          <w:position w:val="0"/>
          <w:sz w:val="20"/>
          <w:szCs w:val="20"/>
          <w:shd w:val="clear" w:color="auto" w:fill="auto"/>
          <w:lang w:val="de-DE" w:eastAsia="de-DE" w:bidi="de-DE"/>
        </w:rPr>
        <w:t>-</w:t>
      </w:r>
      <w:r>
        <w:rPr>
          <w:color w:val="000000"/>
          <w:spacing w:val="0"/>
          <w:w w:val="100"/>
          <w:position w:val="0"/>
          <w:sz w:val="20"/>
          <w:szCs w:val="20"/>
          <w:shd w:val="clear" w:color="auto" w:fill="auto"/>
          <w:vertAlign w:val="superscript"/>
          <w:lang w:val="de-DE" w:eastAsia="de-DE" w:bidi="de-DE"/>
        </w:rPr>
        <w:t>3 * * 6</w:t>
      </w:r>
      <w:r>
        <w:rPr>
          <w:color w:val="000000"/>
          <w:spacing w:val="0"/>
          <w:w w:val="100"/>
          <w:position w:val="0"/>
          <w:sz w:val="20"/>
          <w:szCs w:val="20"/>
          <w:shd w:val="clear" w:color="auto" w:fill="auto"/>
          <w:lang w:val="de-DE" w:eastAsia="de-DE" w:bidi="de-DE"/>
        </w:rPr>
        <w:t>.</w:t>
      </w:r>
    </w:p>
    <w:p>
      <w:pPr>
        <w:pStyle w:val="Style2"/>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Derzeit verfügen wir über zwei Methoden, mit deren Hilfe wir die Kräfte</w:t>
        <w:softHyphen/>
        <w:t>verhältnisse zwischen den Umwelt- und den Erbfaktoren im Aufbau des Cha</w:t>
        <w:softHyphen/>
        <w:t>rakters abzuschätzen vermögen. Bei beiden Methoden handelt es sich nur um «Abschätzung» und nicht um eine exakte «Berechnung» der Kräfteverhältnisse. Diesen Umstand müssen wir bei der Bewertung nachstehender Ergebnisse stets im Auge behalten.</w:t>
      </w:r>
    </w:p>
    <w:p>
      <w:pPr>
        <w:pStyle w:val="Style2"/>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 xml:space="preserve">Die erste Methode ist die </w:t>
      </w:r>
      <w:r>
        <w:rPr>
          <w:i/>
          <w:iCs/>
          <w:color w:val="000000"/>
          <w:spacing w:val="0"/>
          <w:w w:val="100"/>
          <w:position w:val="0"/>
          <w:sz w:val="20"/>
          <w:szCs w:val="20"/>
          <w:shd w:val="clear" w:color="auto" w:fill="auto"/>
          <w:lang w:val="de-DE" w:eastAsia="de-DE" w:bidi="de-DE"/>
        </w:rPr>
        <w:t>Zwillingsforschung,</w:t>
      </w:r>
      <w:r>
        <w:rPr>
          <w:color w:val="000000"/>
          <w:spacing w:val="0"/>
          <w:w w:val="100"/>
          <w:position w:val="0"/>
          <w:sz w:val="20"/>
          <w:szCs w:val="20"/>
          <w:shd w:val="clear" w:color="auto" w:fill="auto"/>
          <w:lang w:val="de-DE" w:eastAsia="de-DE" w:bidi="de-DE"/>
        </w:rPr>
        <w:t xml:space="preserve"> die zweite die </w:t>
      </w:r>
      <w:r>
        <w:rPr>
          <w:i/>
          <w:iCs/>
          <w:color w:val="000000"/>
          <w:spacing w:val="0"/>
          <w:w w:val="100"/>
          <w:position w:val="0"/>
          <w:sz w:val="20"/>
          <w:szCs w:val="20"/>
          <w:shd w:val="clear" w:color="auto" w:fill="auto"/>
          <w:lang w:val="de-DE" w:eastAsia="de-DE" w:bidi="de-DE"/>
        </w:rPr>
        <w:t>dynamische, dialek</w:t>
        <w:softHyphen/>
        <w:t>tische Charakteranalyse</w:t>
      </w:r>
      <w:r>
        <w:rPr>
          <w:color w:val="000000"/>
          <w:spacing w:val="0"/>
          <w:w w:val="100"/>
          <w:position w:val="0"/>
          <w:sz w:val="20"/>
          <w:szCs w:val="20"/>
          <w:shd w:val="clear" w:color="auto" w:fill="auto"/>
          <w:lang w:val="de-DE" w:eastAsia="de-DE" w:bidi="de-DE"/>
        </w:rPr>
        <w:t xml:space="preserve"> mit Hilfe der Familienforschung.</w:t>
      </w:r>
    </w:p>
    <w:p>
      <w:pPr>
        <w:pStyle w:val="Style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tc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Jusr, G.: Vererbung und Erziehung. Springer, Berlin 1930.</w:t>
      </w:r>
    </w:p>
    <w:p>
      <w:pPr>
        <w:pStyle w:val="Style2"/>
        <w:keepNext w:val="0"/>
        <w:keepLines w:val="0"/>
        <w:widowControl w:val="0"/>
        <w:shd w:val="clear" w:color="auto" w:fill="auto"/>
        <w:tabs>
          <w:tab w:pos="514" w:val="left"/>
          <w:tab w:pos="1200" w:val="left"/>
        </w:tabs>
        <w:bidi w:val="0"/>
        <w:spacing w:line="199" w:lineRule="auto"/>
        <w:ind w:left="0" w:firstLine="0"/>
        <w:jc w:val="left"/>
      </w:pPr>
      <w:r>
        <w:rPr>
          <w:i/>
          <w:iCs/>
          <w:color w:val="000000"/>
          <w:spacing w:val="0"/>
          <w:w w:val="100"/>
          <w:position w:val="0"/>
          <w:shd w:val="clear" w:color="auto" w:fill="auto"/>
          <w:lang w:val="de-DE" w:eastAsia="de-DE" w:bidi="de-DE"/>
        </w:rPr>
        <w:t>'</w:t>
        <w:tab/>
        <w:t>1</w:t>
      </w:r>
      <w:r>
        <w:rPr>
          <w:smallCaps/>
          <w:color w:val="000000"/>
          <w:spacing w:val="0"/>
          <w:w w:val="100"/>
          <w:position w:val="0"/>
          <w:shd w:val="clear" w:color="auto" w:fill="auto"/>
          <w:lang w:val="de-DE" w:eastAsia="de-DE" w:bidi="de-DE"/>
        </w:rPr>
        <w:tab/>
      </w:r>
      <w:r>
        <w:rPr>
          <w:smallCaps/>
          <w:color w:val="000000"/>
          <w:spacing w:val="0"/>
          <w:w w:val="100"/>
          <w:position w:val="0"/>
          <w:shd w:val="clear" w:color="auto" w:fill="auto"/>
          <w:vertAlign w:val="superscript"/>
          <w:lang w:val="de-DE" w:eastAsia="de-DE" w:bidi="de-DE"/>
        </w:rPr>
        <w:t>2</w:t>
      </w:r>
      <w:r>
        <w:rPr>
          <w:smallCaps/>
          <w:color w:val="000000"/>
          <w:spacing w:val="0"/>
          <w:w w:val="100"/>
          <w:position w:val="0"/>
          <w:shd w:val="clear" w:color="auto" w:fill="auto"/>
          <w:lang w:val="de-DE" w:eastAsia="de-DE" w:bidi="de-DE"/>
        </w:rPr>
        <w:t xml:space="preserve"> Hoffmann,</w:t>
      </w:r>
      <w:r>
        <w:rPr>
          <w:color w:val="000000"/>
          <w:spacing w:val="0"/>
          <w:w w:val="100"/>
          <w:position w:val="0"/>
          <w:shd w:val="clear" w:color="auto" w:fill="auto"/>
          <w:lang w:val="de-DE" w:eastAsia="de-DE" w:bidi="de-DE"/>
        </w:rPr>
        <w:t xml:space="preserve"> H.: Psychische Entwicklung und Vererbung. (Im oben zitierten Buch von</w:t>
      </w:r>
    </w:p>
    <w:p>
      <w:pPr>
        <w:pStyle w:val="Style2"/>
        <w:keepNext w:val="0"/>
        <w:keepLines w:val="0"/>
        <w:widowControl w:val="0"/>
        <w:shd w:val="clear" w:color="auto" w:fill="auto"/>
        <w:bidi w:val="0"/>
        <w:spacing w:line="199" w:lineRule="auto"/>
        <w:ind w:left="0" w:firstLine="360"/>
        <w:jc w:val="left"/>
      </w:pPr>
      <w:r>
        <w:rPr>
          <w:i/>
          <w:iCs/>
          <w:color w:val="000000"/>
          <w:spacing w:val="0"/>
          <w:w w:val="100"/>
          <w:position w:val="0"/>
          <w:shd w:val="clear" w:color="auto" w:fill="auto"/>
          <w:lang w:val="de-DE" w:eastAsia="de-DE" w:bidi="de-DE"/>
        </w:rPr>
        <w:t>J</w:t>
      </w:r>
      <w:r>
        <w:rPr>
          <w:color w:val="000000"/>
          <w:spacing w:val="0"/>
          <w:w w:val="100"/>
          <w:position w:val="0"/>
          <w:shd w:val="clear" w:color="auto" w:fill="auto"/>
          <w:lang w:val="de-DE" w:eastAsia="de-DE" w:bidi="de-DE"/>
        </w:rPr>
        <w:t xml:space="preserve"> G. </w:t>
      </w:r>
      <w:r>
        <w:rPr>
          <w:smallCaps/>
          <w:color w:val="000000"/>
          <w:spacing w:val="0"/>
          <w:w w:val="100"/>
          <w:position w:val="0"/>
          <w:shd w:val="clear" w:color="auto" w:fill="auto"/>
          <w:lang w:val="de-DE" w:eastAsia="de-DE" w:bidi="de-DE"/>
        </w:rPr>
        <w:t>Just.)</w:t>
      </w:r>
    </w:p>
    <w:p>
      <w:pPr>
        <w:pStyle w:val="Style2"/>
        <w:keepNext w:val="0"/>
        <w:keepLines w:val="0"/>
        <w:widowControl w:val="0"/>
        <w:numPr>
          <w:ilvl w:val="0"/>
          <w:numId w:val="3"/>
        </w:numPr>
        <w:shd w:val="clear" w:color="auto" w:fill="auto"/>
        <w:tabs>
          <w:tab w:pos="1322" w:val="left"/>
        </w:tabs>
        <w:bidi w:val="0"/>
        <w:spacing w:line="199" w:lineRule="auto"/>
        <w:ind w:left="0" w:firstLine="360"/>
        <w:jc w:val="left"/>
      </w:pPr>
      <w:r>
        <w:rPr>
          <w:smallCaps/>
          <w:color w:val="000000"/>
          <w:spacing w:val="0"/>
          <w:w w:val="100"/>
          <w:position w:val="0"/>
          <w:shd w:val="clear" w:color="auto" w:fill="auto"/>
          <w:lang w:val="de-DE" w:eastAsia="de-DE" w:bidi="de-DE"/>
        </w:rPr>
        <w:t>von Verschuer,</w:t>
      </w:r>
      <w:r>
        <w:rPr>
          <w:color w:val="000000"/>
          <w:spacing w:val="0"/>
          <w:w w:val="100"/>
          <w:position w:val="0"/>
          <w:shd w:val="clear" w:color="auto" w:fill="auto"/>
          <w:lang w:val="de-DE" w:eastAsia="de-DE" w:bidi="de-DE"/>
        </w:rPr>
        <w:t xml:space="preserve"> O.: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Intellektuelle Entwicklung und Vererbung. (Im oben angeführten Buch von G. </w:t>
      </w:r>
      <w:r>
        <w:rPr>
          <w:smallCaps/>
          <w:color w:val="000000"/>
          <w:spacing w:val="0"/>
          <w:w w:val="100"/>
          <w:position w:val="0"/>
          <w:shd w:val="clear" w:color="auto" w:fill="auto"/>
          <w:lang w:val="de-DE" w:eastAsia="de-DE" w:bidi="de-DE"/>
        </w:rPr>
        <w:t xml:space="preserve">Just.)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Ergebnisse der Zwillingsforschung. Vcrhandl. d. Ges. f. phys. Anthropol., Bd. VI, S. 1-65.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Erbpathologic. Stcinkopff, Dresden-Leipzig 1934.</w:t>
      </w:r>
    </w:p>
    <w:p>
      <w:pPr>
        <w:pStyle w:val="Style2"/>
        <w:keepNext w:val="0"/>
        <w:keepLines w:val="0"/>
        <w:widowControl w:val="0"/>
        <w:numPr>
          <w:ilvl w:val="0"/>
          <w:numId w:val="3"/>
        </w:numPr>
        <w:shd w:val="clear" w:color="auto" w:fill="auto"/>
        <w:tabs>
          <w:tab w:pos="1327" w:val="left"/>
        </w:tabs>
        <w:bidi w:val="0"/>
        <w:spacing w:line="199" w:lineRule="auto"/>
        <w:ind w:left="0" w:firstLine="360"/>
        <w:jc w:val="left"/>
      </w:pPr>
      <w:r>
        <w:rPr>
          <w:smallCaps/>
          <w:color w:val="000000"/>
          <w:spacing w:val="0"/>
          <w:w w:val="100"/>
          <w:position w:val="0"/>
          <w:shd w:val="clear" w:color="auto" w:fill="auto"/>
          <w:lang w:val="de-DE" w:eastAsia="de-DE" w:bidi="de-DE"/>
        </w:rPr>
        <w:t>Busemann,</w:t>
      </w:r>
      <w:r>
        <w:rPr>
          <w:color w:val="000000"/>
          <w:spacing w:val="0"/>
          <w:w w:val="100"/>
          <w:position w:val="0"/>
          <w:shd w:val="clear" w:color="auto" w:fill="auto"/>
          <w:lang w:val="de-DE" w:eastAsia="de-DE" w:bidi="de-DE"/>
        </w:rPr>
        <w:t xml:space="preserve"> A.: Psychische Entwicklung und Umwelt. (Im oben zitierten Buch von G. Jusr.)</w:t>
      </w:r>
    </w:p>
    <w:p>
      <w:pPr>
        <w:pStyle w:val="Style2"/>
        <w:keepNext w:val="0"/>
        <w:keepLines w:val="0"/>
        <w:widowControl w:val="0"/>
        <w:shd w:val="clear" w:color="auto" w:fill="auto"/>
        <w:bidi w:val="0"/>
        <w:spacing w:line="199" w:lineRule="auto"/>
        <w:ind w:left="0" w:firstLine="0"/>
        <w:jc w:val="left"/>
      </w:pPr>
      <w:r>
        <w:rPr>
          <w:smallCaps/>
          <w:color w:val="000000"/>
          <w:spacing w:val="0"/>
          <w:w w:val="100"/>
          <w:position w:val="0"/>
          <w:shd w:val="clear" w:color="auto" w:fill="auto"/>
          <w:vertAlign w:val="superscript"/>
          <w:lang w:val="de-DE" w:eastAsia="de-DE" w:bidi="de-DE"/>
        </w:rPr>
        <w:t>6</w:t>
      </w:r>
      <w:r>
        <w:rPr>
          <w:smallCaps/>
          <w:color w:val="000000"/>
          <w:spacing w:val="0"/>
          <w:w w:val="100"/>
          <w:position w:val="0"/>
          <w:shd w:val="clear" w:color="auto" w:fill="auto"/>
          <w:lang w:val="de-DE" w:eastAsia="de-DE" w:bidi="de-DE"/>
        </w:rPr>
        <w:t xml:space="preserve"> Kretschmer,</w:t>
      </w:r>
      <w:r>
        <w:rPr>
          <w:color w:val="000000"/>
          <w:spacing w:val="0"/>
          <w:w w:val="100"/>
          <w:position w:val="0"/>
          <w:shd w:val="clear" w:color="auto" w:fill="auto"/>
          <w:lang w:val="de-DE" w:eastAsia="de-DE" w:bidi="de-DE"/>
        </w:rPr>
        <w:t xml:space="preserve"> E.: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Körperbau und Charakter. 20. Aufl. Springer, Berlin 1950.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Die Veranlagung zu seelischen Störungen (mit F. Kehrer). Springer, Berlin 1924.</w:t>
      </w:r>
    </w:p>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 xml:space="preserve">1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 Trieb und Erziehung (ungarisch : Ösztön es ncvclcs). Lelektani Taellmaeyok. III. Psych. Inst. d. Universität Budapest, 1939. S. 79-111.</w:t>
      </w:r>
    </w:p>
    <w:sectPr>
      <w:footnotePr>
        <w:pos w:val="pageBottom"/>
        <w:numFmt w:val="upperRoman"/>
        <w:numRestart w:val="continuous"/>
        <w15:footnoteColumns w:val="1"/>
      </w:footnotePr>
      <w:type w:val="continuous"/>
      <w:pgSz w:w="12240" w:h="15840"/>
      <w:pgMar w:top="1987" w:left="2109" w:right="2877" w:bottom="2573"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5632450</wp:posOffset>
              </wp:positionH>
              <wp:positionV relativeFrom="page">
                <wp:posOffset>8503920</wp:posOffset>
              </wp:positionV>
              <wp:extent cx="189230" cy="94615"/>
              <wp:wrapNone/>
              <wp:docPr id="1" name="Shape 1"/>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43.5pt;margin-top:669.60000000000002pt;width:14.9pt;height:7.4500000000000002pt;z-index:-188744063;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1942465</wp:posOffset>
              </wp:positionH>
              <wp:positionV relativeFrom="page">
                <wp:posOffset>9091930</wp:posOffset>
              </wp:positionV>
              <wp:extent cx="189230" cy="94615"/>
              <wp:wrapNone/>
              <wp:docPr id="3" name="Shape 3"/>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29" type="#_x0000_t202" style="position:absolute;margin-left:152.94999999999999pt;margin-top:715.89999999999998pt;width:14.9pt;height:7.4500000000000002pt;z-index:-188744061;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5679440</wp:posOffset>
              </wp:positionH>
              <wp:positionV relativeFrom="page">
                <wp:posOffset>8479155</wp:posOffset>
              </wp:positionV>
              <wp:extent cx="189230" cy="97790"/>
              <wp:wrapNone/>
              <wp:docPr id="7" name="Shape 7"/>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ne3</w:t>
                          </w:r>
                        </w:p>
                      </w:txbxContent>
                    </wps:txbx>
                    <wps:bodyPr wrap="none" lIns="0" tIns="0" rIns="0" bIns="0">
                      <a:spAutoFit/>
                    </wps:bodyPr>
                  </wps:wsp>
                </a:graphicData>
              </a:graphic>
            </wp:anchor>
          </w:drawing>
        </mc:Choice>
        <mc:Fallback>
          <w:pict>
            <v:shape id="_x0000_s1033" type="#_x0000_t202" style="position:absolute;margin-left:447.19999999999999pt;margin-top:667.64999999999998pt;width:14.9pt;height:7.7000000000000002pt;z-index:-188744057;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ne3</w:t>
                    </w:r>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5679440</wp:posOffset>
              </wp:positionH>
              <wp:positionV relativeFrom="page">
                <wp:posOffset>8479155</wp:posOffset>
              </wp:positionV>
              <wp:extent cx="189230" cy="97790"/>
              <wp:wrapNone/>
              <wp:docPr id="11" name="Shape 11"/>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ne3</w:t>
                          </w:r>
                        </w:p>
                      </w:txbxContent>
                    </wps:txbx>
                    <wps:bodyPr wrap="none" lIns="0" tIns="0" rIns="0" bIns="0">
                      <a:spAutoFit/>
                    </wps:bodyPr>
                  </wps:wsp>
                </a:graphicData>
              </a:graphic>
            </wp:anchor>
          </w:drawing>
        </mc:Choice>
        <mc:Fallback>
          <w:pict>
            <v:shape id="_x0000_s1037" type="#_x0000_t202" style="position:absolute;margin-left:447.19999999999999pt;margin-top:667.64999999999998pt;width:14.9pt;height:7.7000000000000002pt;z-index:-188744053;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ne3</w:t>
                    </w:r>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5669280</wp:posOffset>
              </wp:positionH>
              <wp:positionV relativeFrom="page">
                <wp:posOffset>8493125</wp:posOffset>
              </wp:positionV>
              <wp:extent cx="186055" cy="94615"/>
              <wp:wrapNone/>
              <wp:docPr id="13" name="Shape 13"/>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39" type="#_x0000_t202" style="position:absolute;margin-left:446.39999999999998pt;margin-top:668.75pt;width:14.65pt;height:7.4500000000000002pt;z-index:-188744051;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1942465</wp:posOffset>
              </wp:positionH>
              <wp:positionV relativeFrom="page">
                <wp:posOffset>9091930</wp:posOffset>
              </wp:positionV>
              <wp:extent cx="189230" cy="94615"/>
              <wp:wrapNone/>
              <wp:docPr id="15" name="Shape 15"/>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41" type="#_x0000_t202" style="position:absolute;margin-left:152.94999999999999pt;margin-top:715.89999999999998pt;width:14.9pt;height:7.4500000000000002pt;z-index:-188744049;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5662930</wp:posOffset>
              </wp:positionH>
              <wp:positionV relativeFrom="page">
                <wp:posOffset>8489950</wp:posOffset>
              </wp:positionV>
              <wp:extent cx="189230" cy="94615"/>
              <wp:wrapNone/>
              <wp:docPr id="17" name="Shape 17"/>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43" type="#_x0000_t202" style="position:absolute;margin-left:445.89999999999998pt;margin-top:668.5pt;width:14.9pt;height:7.4500000000000002pt;z-index:-188744047;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1942465</wp:posOffset>
              </wp:positionH>
              <wp:positionV relativeFrom="page">
                <wp:posOffset>9091930</wp:posOffset>
              </wp:positionV>
              <wp:extent cx="189230" cy="94615"/>
              <wp:wrapNone/>
              <wp:docPr id="19" name="Shape 19"/>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45" type="#_x0000_t202" style="position:absolute;margin-left:152.94999999999999pt;margin-top:715.89999999999998pt;width:14.9pt;height:7.4500000000000002pt;z-index:-188744045;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1337945</wp:posOffset>
              </wp:positionH>
              <wp:positionV relativeFrom="page">
                <wp:posOffset>8489950</wp:posOffset>
              </wp:positionV>
              <wp:extent cx="4532630" cy="118745"/>
              <wp:wrapNone/>
              <wp:docPr id="21" name="Shape 21"/>
              <a:graphic xmlns:a="http://schemas.openxmlformats.org/drawingml/2006/main">
                <a:graphicData uri="http://schemas.microsoft.com/office/word/2010/wordprocessingShape">
                  <wps:wsp>
                    <wps:cNvSpPr txBox="1"/>
                    <wps:spPr>
                      <a:xfrm>
                        <a:ext cx="4532630" cy="118745"/>
                      </a:xfrm>
                      <a:prstGeom prst="rect"/>
                      <a:noFill/>
                    </wps:spPr>
                    <wps:txbx>
                      <w:txbxContent>
                        <w:p>
                          <w:pPr>
                            <w:pStyle w:val="Style14"/>
                            <w:keepNext w:val="0"/>
                            <w:keepLines w:val="0"/>
                            <w:widowControl w:val="0"/>
                            <w:shd w:val="clear" w:color="auto" w:fill="auto"/>
                            <w:tabs>
                              <w:tab w:pos="7138"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18 Szondi, Ich-Analyse</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47" type="#_x0000_t202" style="position:absolute;margin-left:105.34999999999999pt;margin-top:668.5pt;width:356.89999999999998pt;height:9.3499999999999996pt;z-index:-188744043;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tabs>
                        <w:tab w:pos="7138"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18 Szondi, Ich-Analyse</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5675630</wp:posOffset>
              </wp:positionH>
              <wp:positionV relativeFrom="page">
                <wp:posOffset>8491855</wp:posOffset>
              </wp:positionV>
              <wp:extent cx="176530" cy="94615"/>
              <wp:wrapNone/>
              <wp:docPr id="27" name="Shape 27"/>
              <a:graphic xmlns:a="http://schemas.openxmlformats.org/drawingml/2006/main">
                <a:graphicData uri="http://schemas.microsoft.com/office/word/2010/wordprocessingShape">
                  <wps:wsp>
                    <wps:cNvSpPr txBox="1"/>
                    <wps:spPr>
                      <a:xfrm>
                        <a:ext cx="17653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3" type="#_x0000_t202" style="position:absolute;margin-left:446.89999999999998pt;margin-top:668.64999999999998pt;width:13.9pt;height:7.4500000000000002pt;z-index:-188744037;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1942465</wp:posOffset>
              </wp:positionH>
              <wp:positionV relativeFrom="page">
                <wp:posOffset>9091930</wp:posOffset>
              </wp:positionV>
              <wp:extent cx="189230" cy="94615"/>
              <wp:wrapNone/>
              <wp:docPr id="29" name="Shape 29"/>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5" type="#_x0000_t202" style="position:absolute;margin-left:152.94999999999999pt;margin-top:715.89999999999998pt;width:14.9pt;height:7.4500000000000002pt;z-index:-188744035;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5773420</wp:posOffset>
              </wp:positionH>
              <wp:positionV relativeFrom="page">
                <wp:posOffset>8500745</wp:posOffset>
              </wp:positionV>
              <wp:extent cx="170815" cy="94615"/>
              <wp:wrapNone/>
              <wp:docPr id="32" name="Shape 32"/>
              <a:graphic xmlns:a="http://schemas.openxmlformats.org/drawingml/2006/main">
                <a:graphicData uri="http://schemas.microsoft.com/office/word/2010/wordprocessingShape">
                  <wps:wsp>
                    <wps:cNvSpPr txBox="1"/>
                    <wps:spPr>
                      <a:xfrm>
                        <a:ext cx="17081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8" type="#_x0000_t202" style="position:absolute;margin-left:454.60000000000002pt;margin-top:669.35000000000002pt;width:13.449999999999999pt;height:7.4500000000000002pt;z-index:-18874403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1942465</wp:posOffset>
              </wp:positionH>
              <wp:positionV relativeFrom="page">
                <wp:posOffset>9091930</wp:posOffset>
              </wp:positionV>
              <wp:extent cx="189230" cy="94615"/>
              <wp:wrapNone/>
              <wp:docPr id="34" name="Shape 34"/>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0" type="#_x0000_t202" style="position:absolute;margin-left:152.94999999999999pt;margin-top:715.89999999999998pt;width:14.9pt;height:7.4500000000000002pt;z-index:-188744031;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1323340</wp:posOffset>
              </wp:positionH>
              <wp:positionV relativeFrom="page">
                <wp:posOffset>8491855</wp:posOffset>
              </wp:positionV>
              <wp:extent cx="4535170" cy="113030"/>
              <wp:wrapNone/>
              <wp:docPr id="36" name="Shape 36"/>
              <a:graphic xmlns:a="http://schemas.openxmlformats.org/drawingml/2006/main">
                <a:graphicData uri="http://schemas.microsoft.com/office/word/2010/wordprocessingShape">
                  <wps:wsp>
                    <wps:cNvSpPr txBox="1"/>
                    <wps:spPr>
                      <a:xfrm>
                        <a:ext cx="4535170" cy="113030"/>
                      </a:xfrm>
                      <a:prstGeom prst="rect"/>
                      <a:noFill/>
                    </wps:spPr>
                    <wps:txbx>
                      <w:txbxContent>
                        <w:p>
                          <w:pPr>
                            <w:pStyle w:val="Style14"/>
                            <w:keepNext w:val="0"/>
                            <w:keepLines w:val="0"/>
                            <w:widowControl w:val="0"/>
                            <w:shd w:val="clear" w:color="auto" w:fill="auto"/>
                            <w:tabs>
                              <w:tab w:pos="714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19 Szondi, Ich-Analysc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62" type="#_x0000_t202" style="position:absolute;margin-left:104.2pt;margin-top:668.64999999999998pt;width:357.10000000000002pt;height:8.9000000000000004pt;z-index:-188744029;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tabs>
                        <w:tab w:pos="714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19 Szondi, Ich-Analysc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5665470</wp:posOffset>
              </wp:positionH>
              <wp:positionV relativeFrom="page">
                <wp:posOffset>8497570</wp:posOffset>
              </wp:positionV>
              <wp:extent cx="182880" cy="97790"/>
              <wp:wrapNone/>
              <wp:docPr id="38" name="Shape 38"/>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4" type="#_x0000_t202" style="position:absolute;margin-left:446.10000000000002pt;margin-top:669.10000000000002pt;width:14.4pt;height:7.7000000000000002pt;z-index:-18874402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1942465</wp:posOffset>
              </wp:positionH>
              <wp:positionV relativeFrom="page">
                <wp:posOffset>9091930</wp:posOffset>
              </wp:positionV>
              <wp:extent cx="189230" cy="94615"/>
              <wp:wrapNone/>
              <wp:docPr id="40" name="Shape 40"/>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6" type="#_x0000_t202" style="position:absolute;margin-left:152.94999999999999pt;margin-top:715.89999999999998pt;width:14.9pt;height:7.4500000000000002pt;z-index:-188744025;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5656580</wp:posOffset>
              </wp:positionH>
              <wp:positionV relativeFrom="page">
                <wp:posOffset>8497570</wp:posOffset>
              </wp:positionV>
              <wp:extent cx="182880" cy="97790"/>
              <wp:wrapNone/>
              <wp:docPr id="42" name="Shape 42"/>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8" type="#_x0000_t202" style="position:absolute;margin-left:445.39999999999998pt;margin-top:669.10000000000002pt;width:14.4pt;height:7.7000000000000002pt;z-index:-18874402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1942465</wp:posOffset>
              </wp:positionH>
              <wp:positionV relativeFrom="page">
                <wp:posOffset>9091930</wp:posOffset>
              </wp:positionV>
              <wp:extent cx="189230" cy="94615"/>
              <wp:wrapNone/>
              <wp:docPr id="44" name="Shape 44"/>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70" type="#_x0000_t202" style="position:absolute;margin-left:152.94999999999999pt;margin-top:715.89999999999998pt;width:14.9pt;height:7.4500000000000002pt;z-index:-188744021;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1306830</wp:posOffset>
              </wp:positionH>
              <wp:positionV relativeFrom="page">
                <wp:posOffset>8497570</wp:posOffset>
              </wp:positionV>
              <wp:extent cx="4529455" cy="118745"/>
              <wp:wrapNone/>
              <wp:docPr id="46" name="Shape 46"/>
              <a:graphic xmlns:a="http://schemas.openxmlformats.org/drawingml/2006/main">
                <a:graphicData uri="http://schemas.microsoft.com/office/word/2010/wordprocessingShape">
                  <wps:wsp>
                    <wps:cNvSpPr txBox="1"/>
                    <wps:spPr>
                      <a:xfrm>
                        <a:ext cx="4529455" cy="118745"/>
                      </a:xfrm>
                      <a:prstGeom prst="rect"/>
                      <a:noFill/>
                    </wps:spPr>
                    <wps:txbx>
                      <w:txbxContent>
                        <w:p>
                          <w:pPr>
                            <w:pStyle w:val="Style63"/>
                            <w:keepNext w:val="0"/>
                            <w:keepLines w:val="0"/>
                            <w:widowControl w:val="0"/>
                            <w:shd w:val="clear" w:color="auto" w:fill="auto"/>
                            <w:tabs>
                              <w:tab w:pos="7133"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21 Szondi, Ich-Analysc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72" type="#_x0000_t202" style="position:absolute;margin-left:102.90000000000001pt;margin-top:669.10000000000002pt;width:356.64999999999998pt;height:9.3499999999999996pt;z-index:-188744019;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tabs>
                        <w:tab w:pos="7133"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21 Szondi, Ich-Analysc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5548630</wp:posOffset>
              </wp:positionH>
              <wp:positionV relativeFrom="page">
                <wp:posOffset>8462645</wp:posOffset>
              </wp:positionV>
              <wp:extent cx="173990" cy="94615"/>
              <wp:wrapNone/>
              <wp:docPr id="60" name="Shape 60"/>
              <a:graphic xmlns:a="http://schemas.openxmlformats.org/drawingml/2006/main">
                <a:graphicData uri="http://schemas.microsoft.com/office/word/2010/wordprocessingShape">
                  <wps:wsp>
                    <wps:cNvSpPr txBox="1"/>
                    <wps:spPr>
                      <a:xfrm>
                        <a:ext cx="17399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86" type="#_x0000_t202" style="position:absolute;margin-left:436.89999999999998pt;margin-top:666.35000000000002pt;width:13.699999999999999pt;height:7.4500000000000002pt;z-index:-18874400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5548630</wp:posOffset>
              </wp:positionH>
              <wp:positionV relativeFrom="page">
                <wp:posOffset>8462645</wp:posOffset>
              </wp:positionV>
              <wp:extent cx="173990" cy="94615"/>
              <wp:wrapNone/>
              <wp:docPr id="62" name="Shape 62"/>
              <a:graphic xmlns:a="http://schemas.openxmlformats.org/drawingml/2006/main">
                <a:graphicData uri="http://schemas.microsoft.com/office/word/2010/wordprocessingShape">
                  <wps:wsp>
                    <wps:cNvSpPr txBox="1"/>
                    <wps:spPr>
                      <a:xfrm>
                        <a:ext cx="17399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88" type="#_x0000_t202" style="position:absolute;margin-left:436.89999999999998pt;margin-top:666.35000000000002pt;width:13.699999999999999pt;height:7.4500000000000002pt;z-index:-18874400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1854200</wp:posOffset>
              </wp:positionH>
              <wp:positionV relativeFrom="page">
                <wp:posOffset>8528050</wp:posOffset>
              </wp:positionV>
              <wp:extent cx="189230" cy="97790"/>
              <wp:wrapNone/>
              <wp:docPr id="64" name="Shape 64"/>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0" type="#_x0000_t202" style="position:absolute;margin-left:146.pt;margin-top:671.5pt;width:14.9pt;height:7.7000000000000002pt;z-index:-18874400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5652135</wp:posOffset>
              </wp:positionH>
              <wp:positionV relativeFrom="page">
                <wp:posOffset>8496300</wp:posOffset>
              </wp:positionV>
              <wp:extent cx="179705" cy="94615"/>
              <wp:wrapNone/>
              <wp:docPr id="68" name="Shape 68"/>
              <a:graphic xmlns:a="http://schemas.openxmlformats.org/drawingml/2006/main">
                <a:graphicData uri="http://schemas.microsoft.com/office/word/2010/wordprocessingShape">
                  <wps:wsp>
                    <wps:cNvSpPr txBox="1"/>
                    <wps:spPr>
                      <a:xfrm>
                        <a:ext cx="17970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4" type="#_x0000_t202" style="position:absolute;margin-left:445.05000000000001pt;margin-top:669.pt;width:14.15pt;height:7.4500000000000002pt;z-index:-18874399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5652135</wp:posOffset>
              </wp:positionH>
              <wp:positionV relativeFrom="page">
                <wp:posOffset>8496300</wp:posOffset>
              </wp:positionV>
              <wp:extent cx="179705" cy="94615"/>
              <wp:wrapNone/>
              <wp:docPr id="72" name="Shape 72"/>
              <a:graphic xmlns:a="http://schemas.openxmlformats.org/drawingml/2006/main">
                <a:graphicData uri="http://schemas.microsoft.com/office/word/2010/wordprocessingShape">
                  <wps:wsp>
                    <wps:cNvSpPr txBox="1"/>
                    <wps:spPr>
                      <a:xfrm>
                        <a:ext cx="17970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8" type="#_x0000_t202" style="position:absolute;margin-left:445.05000000000001pt;margin-top:669.pt;width:14.15pt;height:7.4500000000000002pt;z-index:-18874399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1904365</wp:posOffset>
              </wp:positionH>
              <wp:positionV relativeFrom="page">
                <wp:posOffset>8486775</wp:posOffset>
              </wp:positionV>
              <wp:extent cx="189230" cy="94615"/>
              <wp:wrapNone/>
              <wp:docPr id="76" name="Shape 76"/>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02" type="#_x0000_t202" style="position:absolute;margin-left:149.94999999999999pt;margin-top:668.25pt;width:14.9pt;height:7.4500000000000002pt;z-index:-18874398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5643245</wp:posOffset>
              </wp:positionH>
              <wp:positionV relativeFrom="page">
                <wp:posOffset>8486775</wp:posOffset>
              </wp:positionV>
              <wp:extent cx="182880" cy="94615"/>
              <wp:wrapNone/>
              <wp:docPr id="80" name="Shape 80"/>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06" type="#_x0000_t202" style="position:absolute;margin-left:444.35000000000002pt;margin-top:668.25pt;width:14.4pt;height:7.4500000000000002pt;z-index:-18874398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5643245</wp:posOffset>
              </wp:positionH>
              <wp:positionV relativeFrom="page">
                <wp:posOffset>8486775</wp:posOffset>
              </wp:positionV>
              <wp:extent cx="182880" cy="94615"/>
              <wp:wrapNone/>
              <wp:docPr id="84" name="Shape 84"/>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10" type="#_x0000_t202" style="position:absolute;margin-left:444.35000000000002pt;margin-top:668.25pt;width:14.4pt;height:7.4500000000000002pt;z-index:-18874398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1887855</wp:posOffset>
              </wp:positionH>
              <wp:positionV relativeFrom="page">
                <wp:posOffset>8495665</wp:posOffset>
              </wp:positionV>
              <wp:extent cx="186055" cy="94615"/>
              <wp:wrapNone/>
              <wp:docPr id="88" name="Shape 88"/>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14" type="#_x0000_t202" style="position:absolute;margin-left:148.65000000000001pt;margin-top:668.95000000000005pt;width:14.65pt;height:7.4500000000000002pt;z-index:-18874397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5548630</wp:posOffset>
              </wp:positionH>
              <wp:positionV relativeFrom="page">
                <wp:posOffset>8462645</wp:posOffset>
              </wp:positionV>
              <wp:extent cx="173990" cy="94615"/>
              <wp:wrapNone/>
              <wp:docPr id="90" name="Shape 90"/>
              <a:graphic xmlns:a="http://schemas.openxmlformats.org/drawingml/2006/main">
                <a:graphicData uri="http://schemas.microsoft.com/office/word/2010/wordprocessingShape">
                  <wps:wsp>
                    <wps:cNvSpPr txBox="1"/>
                    <wps:spPr>
                      <a:xfrm>
                        <a:ext cx="17399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16" type="#_x0000_t202" style="position:absolute;margin-left:436.89999999999998pt;margin-top:666.35000000000002pt;width:13.699999999999999pt;height:7.4500000000000002pt;z-index:-18874397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5548630</wp:posOffset>
              </wp:positionH>
              <wp:positionV relativeFrom="page">
                <wp:posOffset>8462645</wp:posOffset>
              </wp:positionV>
              <wp:extent cx="173990" cy="94615"/>
              <wp:wrapNone/>
              <wp:docPr id="92" name="Shape 92"/>
              <a:graphic xmlns:a="http://schemas.openxmlformats.org/drawingml/2006/main">
                <a:graphicData uri="http://schemas.microsoft.com/office/word/2010/wordprocessingShape">
                  <wps:wsp>
                    <wps:cNvSpPr txBox="1"/>
                    <wps:spPr>
                      <a:xfrm>
                        <a:ext cx="17399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18" type="#_x0000_t202" style="position:absolute;margin-left:436.89999999999998pt;margin-top:666.35000000000002pt;width:13.699999999999999pt;height:7.4500000000000002pt;z-index:-18874397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1854200</wp:posOffset>
              </wp:positionH>
              <wp:positionV relativeFrom="page">
                <wp:posOffset>8528050</wp:posOffset>
              </wp:positionV>
              <wp:extent cx="189230" cy="97790"/>
              <wp:wrapNone/>
              <wp:docPr id="94" name="Shape 94"/>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0" type="#_x0000_t202" style="position:absolute;margin-left:146.pt;margin-top:671.5pt;width:14.9pt;height:7.7000000000000002pt;z-index:-18874397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5670550</wp:posOffset>
              </wp:positionH>
              <wp:positionV relativeFrom="page">
                <wp:posOffset>8496300</wp:posOffset>
              </wp:positionV>
              <wp:extent cx="167640" cy="94615"/>
              <wp:wrapNone/>
              <wp:docPr id="102" name="Shape 102"/>
              <a:graphic xmlns:a="http://schemas.openxmlformats.org/drawingml/2006/main">
                <a:graphicData uri="http://schemas.microsoft.com/office/word/2010/wordprocessingShape">
                  <wps:wsp>
                    <wps:cNvSpPr txBox="1"/>
                    <wps:spPr>
                      <a:xfrm>
                        <a:ext cx="16764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8" type="#_x0000_t202" style="position:absolute;margin-left:446.5pt;margin-top:669.pt;width:13.199999999999999pt;height:7.4500000000000002pt;z-index:-18874396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5670550</wp:posOffset>
              </wp:positionH>
              <wp:positionV relativeFrom="page">
                <wp:posOffset>8496300</wp:posOffset>
              </wp:positionV>
              <wp:extent cx="167640" cy="94615"/>
              <wp:wrapNone/>
              <wp:docPr id="106" name="Shape 106"/>
              <a:graphic xmlns:a="http://schemas.openxmlformats.org/drawingml/2006/main">
                <a:graphicData uri="http://schemas.microsoft.com/office/word/2010/wordprocessingShape">
                  <wps:wsp>
                    <wps:cNvSpPr txBox="1"/>
                    <wps:spPr>
                      <a:xfrm>
                        <a:ext cx="16764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2" type="#_x0000_t202" style="position:absolute;margin-left:446.5pt;margin-top:669.pt;width:13.199999999999999pt;height:7.4500000000000002pt;z-index:-18874395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1901825</wp:posOffset>
              </wp:positionH>
              <wp:positionV relativeFrom="page">
                <wp:posOffset>8493125</wp:posOffset>
              </wp:positionV>
              <wp:extent cx="186055" cy="94615"/>
              <wp:wrapNone/>
              <wp:docPr id="110" name="Shape 110"/>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6" type="#_x0000_t202" style="position:absolute;margin-left:149.75pt;margin-top:668.75pt;width:14.65pt;height:7.4500000000000002pt;z-index:-18874395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1472565</wp:posOffset>
              </wp:positionH>
              <wp:positionV relativeFrom="page">
                <wp:posOffset>8490585</wp:posOffset>
              </wp:positionV>
              <wp:extent cx="4547870" cy="115570"/>
              <wp:wrapNone/>
              <wp:docPr id="112" name="Shape 112"/>
              <a:graphic xmlns:a="http://schemas.openxmlformats.org/drawingml/2006/main">
                <a:graphicData uri="http://schemas.microsoft.com/office/word/2010/wordprocessingShape">
                  <wps:wsp>
                    <wps:cNvSpPr txBox="1"/>
                    <wps:spPr>
                      <a:xfrm>
                        <a:ext cx="4547870" cy="115570"/>
                      </a:xfrm>
                      <a:prstGeom prst="rect"/>
                      <a:noFill/>
                    </wps:spPr>
                    <wps:txbx>
                      <w:txbxContent>
                        <w:p>
                          <w:pPr>
                            <w:pStyle w:val="Style63"/>
                            <w:keepNext w:val="0"/>
                            <w:keepLines w:val="0"/>
                            <w:widowControl w:val="0"/>
                            <w:shd w:val="clear" w:color="auto" w:fill="auto"/>
                            <w:tabs>
                              <w:tab w:pos="716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23 Szondi, Ich-Analysc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38" type="#_x0000_t202" style="position:absolute;margin-left:115.95pt;margin-top:668.54999999999995pt;width:358.10000000000002pt;height:9.0999999999999996pt;z-index:-188743953;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tabs>
                        <w:tab w:pos="716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23 Szondi, Ich-Analysc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2013585</wp:posOffset>
              </wp:positionH>
              <wp:positionV relativeFrom="page">
                <wp:posOffset>8490585</wp:posOffset>
              </wp:positionV>
              <wp:extent cx="186055" cy="97790"/>
              <wp:wrapNone/>
              <wp:docPr id="114" name="Shape 114"/>
              <a:graphic xmlns:a="http://schemas.openxmlformats.org/drawingml/2006/main">
                <a:graphicData uri="http://schemas.microsoft.com/office/word/2010/wordprocessingShape">
                  <wps:wsp>
                    <wps:cNvSpPr txBox="1"/>
                    <wps:spPr>
                      <a:xfrm>
                        <a:ext cx="186055" cy="97790"/>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40" type="#_x0000_t202" style="position:absolute;margin-left:158.55000000000001pt;margin-top:668.54999999999995pt;width:14.65pt;height:7.7000000000000002pt;z-index:-18874395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1902460</wp:posOffset>
              </wp:positionH>
              <wp:positionV relativeFrom="page">
                <wp:posOffset>8486775</wp:posOffset>
              </wp:positionV>
              <wp:extent cx="186055" cy="94615"/>
              <wp:wrapNone/>
              <wp:docPr id="118" name="Shape 118"/>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44" type="#_x0000_t202" style="position:absolute;margin-left:149.80000000000001pt;margin-top:668.25pt;width:14.65pt;height:7.4500000000000002pt;z-index:-18874394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1902460</wp:posOffset>
              </wp:positionH>
              <wp:positionV relativeFrom="page">
                <wp:posOffset>8486775</wp:posOffset>
              </wp:positionV>
              <wp:extent cx="186055" cy="94615"/>
              <wp:wrapNone/>
              <wp:docPr id="122" name="Shape 122"/>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48" type="#_x0000_t202" style="position:absolute;margin-left:149.80000000000001pt;margin-top:668.25pt;width:14.65pt;height:7.4500000000000002pt;z-index:-18874394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5664835</wp:posOffset>
              </wp:positionH>
              <wp:positionV relativeFrom="page">
                <wp:posOffset>8499475</wp:posOffset>
              </wp:positionV>
              <wp:extent cx="179705" cy="94615"/>
              <wp:wrapNone/>
              <wp:docPr id="126" name="Shape 126"/>
              <a:graphic xmlns:a="http://schemas.openxmlformats.org/drawingml/2006/main">
                <a:graphicData uri="http://schemas.microsoft.com/office/word/2010/wordprocessingShape">
                  <wps:wsp>
                    <wps:cNvSpPr txBox="1"/>
                    <wps:spPr>
                      <a:xfrm>
                        <a:ext cx="17970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2" type="#_x0000_t202" style="position:absolute;margin-left:446.05000000000001pt;margin-top:669.25pt;width:14.15pt;height:7.4500000000000002pt;z-index:-18874393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5654675</wp:posOffset>
              </wp:positionH>
              <wp:positionV relativeFrom="page">
                <wp:posOffset>8485505</wp:posOffset>
              </wp:positionV>
              <wp:extent cx="186055" cy="94615"/>
              <wp:wrapNone/>
              <wp:docPr id="128" name="Shape 128"/>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4" type="#_x0000_t202" style="position:absolute;margin-left:445.25pt;margin-top:668.14999999999998pt;width:14.65pt;height:7.4500000000000002pt;z-index:-18874393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5654675</wp:posOffset>
              </wp:positionH>
              <wp:positionV relativeFrom="page">
                <wp:posOffset>8485505</wp:posOffset>
              </wp:positionV>
              <wp:extent cx="186055" cy="94615"/>
              <wp:wrapNone/>
              <wp:docPr id="130" name="Shape 130"/>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6" type="#_x0000_t202" style="position:absolute;margin-left:445.25pt;margin-top:668.14999999999998pt;width:14.65pt;height:7.4500000000000002pt;z-index:-18874393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1898015</wp:posOffset>
              </wp:positionH>
              <wp:positionV relativeFrom="page">
                <wp:posOffset>8482330</wp:posOffset>
              </wp:positionV>
              <wp:extent cx="186055" cy="94615"/>
              <wp:wrapNone/>
              <wp:docPr id="132" name="Shape 132"/>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3S8</w:t>
                          </w:r>
                        </w:p>
                      </w:txbxContent>
                    </wps:txbx>
                    <wps:bodyPr wrap="none" lIns="0" tIns="0" rIns="0" bIns="0">
                      <a:spAutoFit/>
                    </wps:bodyPr>
                  </wps:wsp>
                </a:graphicData>
              </a:graphic>
            </wp:anchor>
          </w:drawing>
        </mc:Choice>
        <mc:Fallback>
          <w:pict>
            <v:shape id="_x0000_s1158" type="#_x0000_t202" style="position:absolute;margin-left:149.44999999999999pt;margin-top:667.89999999999998pt;width:14.65pt;height:7.4500000000000002pt;z-index:-18874393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3S8</w:t>
                    </w:r>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1898015</wp:posOffset>
              </wp:positionH>
              <wp:positionV relativeFrom="page">
                <wp:posOffset>8482330</wp:posOffset>
              </wp:positionV>
              <wp:extent cx="186055" cy="94615"/>
              <wp:wrapNone/>
              <wp:docPr id="134" name="Shape 134"/>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3S8</w:t>
                          </w:r>
                        </w:p>
                      </w:txbxContent>
                    </wps:txbx>
                    <wps:bodyPr wrap="none" lIns="0" tIns="0" rIns="0" bIns="0">
                      <a:spAutoFit/>
                    </wps:bodyPr>
                  </wps:wsp>
                </a:graphicData>
              </a:graphic>
            </wp:anchor>
          </w:drawing>
        </mc:Choice>
        <mc:Fallback>
          <w:pict>
            <v:shape id="_x0000_s1160" type="#_x0000_t202" style="position:absolute;margin-left:149.44999999999999pt;margin-top:667.89999999999998pt;width:14.65pt;height:7.4500000000000002pt;z-index:-18874393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3S8</w:t>
                    </w:r>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5654675</wp:posOffset>
              </wp:positionH>
              <wp:positionV relativeFrom="page">
                <wp:posOffset>8485505</wp:posOffset>
              </wp:positionV>
              <wp:extent cx="186055" cy="94615"/>
              <wp:wrapNone/>
              <wp:docPr id="136" name="Shape 136"/>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2" type="#_x0000_t202" style="position:absolute;margin-left:445.25pt;margin-top:668.14999999999998pt;width:14.65pt;height:7.4500000000000002pt;z-index:-18874392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1885315</wp:posOffset>
              </wp:positionH>
              <wp:positionV relativeFrom="page">
                <wp:posOffset>8482330</wp:posOffset>
              </wp:positionV>
              <wp:extent cx="189230" cy="94615"/>
              <wp:wrapNone/>
              <wp:docPr id="138" name="Shape 138"/>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4" type="#_x0000_t202" style="position:absolute;margin-left:148.44999999999999pt;margin-top:667.89999999999998pt;width:14.9pt;height:7.4500000000000002pt;z-index:-18874392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1899920</wp:posOffset>
              </wp:positionH>
              <wp:positionV relativeFrom="page">
                <wp:posOffset>8526780</wp:posOffset>
              </wp:positionV>
              <wp:extent cx="186055" cy="94615"/>
              <wp:wrapNone/>
              <wp:docPr id="148" name="Shape 148"/>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4" type="#_x0000_t202" style="position:absolute;margin-left:149.59999999999999pt;margin-top:671.39999999999998pt;width:14.65pt;height:7.4500000000000002pt;z-index:-18874391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1899920</wp:posOffset>
              </wp:positionH>
              <wp:positionV relativeFrom="page">
                <wp:posOffset>8526780</wp:posOffset>
              </wp:positionV>
              <wp:extent cx="186055" cy="94615"/>
              <wp:wrapNone/>
              <wp:docPr id="150" name="Shape 150"/>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6" type="#_x0000_t202" style="position:absolute;margin-left:149.59999999999999pt;margin-top:671.39999999999998pt;width:14.65pt;height:7.4500000000000002pt;z-index:-18874391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5848985</wp:posOffset>
              </wp:positionH>
              <wp:positionV relativeFrom="page">
                <wp:posOffset>8484235</wp:posOffset>
              </wp:positionV>
              <wp:extent cx="176530" cy="94615"/>
              <wp:wrapNone/>
              <wp:docPr id="153" name="Shape 153"/>
              <a:graphic xmlns:a="http://schemas.openxmlformats.org/drawingml/2006/main">
                <a:graphicData uri="http://schemas.microsoft.com/office/word/2010/wordprocessingShape">
                  <wps:wsp>
                    <wps:cNvSpPr txBox="1"/>
                    <wps:spPr>
                      <a:xfrm>
                        <a:ext cx="17653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9" type="#_x0000_t202" style="position:absolute;margin-left:460.55000000000001pt;margin-top:668.04999999999995pt;width:13.9pt;height:7.4500000000000002pt;z-index:-18874391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1899920</wp:posOffset>
              </wp:positionH>
              <wp:positionV relativeFrom="page">
                <wp:posOffset>8526780</wp:posOffset>
              </wp:positionV>
              <wp:extent cx="186055" cy="94615"/>
              <wp:wrapNone/>
              <wp:docPr id="155" name="Shape 155"/>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81" type="#_x0000_t202" style="position:absolute;margin-left:149.59999999999999pt;margin-top:671.39999999999998pt;width:14.65pt;height:7.4500000000000002pt;z-index:-18874391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1325880</wp:posOffset>
              </wp:positionH>
              <wp:positionV relativeFrom="page">
                <wp:posOffset>8380095</wp:posOffset>
              </wp:positionV>
              <wp:extent cx="4535170" cy="113030"/>
              <wp:wrapNone/>
              <wp:docPr id="159" name="Shape 159"/>
              <a:graphic xmlns:a="http://schemas.openxmlformats.org/drawingml/2006/main">
                <a:graphicData uri="http://schemas.microsoft.com/office/word/2010/wordprocessingShape">
                  <wps:wsp>
                    <wps:cNvSpPr txBox="1"/>
                    <wps:spPr>
                      <a:xfrm>
                        <a:ext cx="4535170" cy="113030"/>
                      </a:xfrm>
                      <a:prstGeom prst="rect"/>
                      <a:noFill/>
                    </wps:spPr>
                    <wps:txbx>
                      <w:txbxContent>
                        <w:p>
                          <w:pPr>
                            <w:pStyle w:val="Style63"/>
                            <w:keepNext w:val="0"/>
                            <w:keepLines w:val="0"/>
                            <w:widowControl w:val="0"/>
                            <w:shd w:val="clear" w:color="auto" w:fill="auto"/>
                            <w:tabs>
                              <w:tab w:pos="714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25 Szondi, Ich-Analyse</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85" type="#_x0000_t202" style="position:absolute;margin-left:104.40000000000001pt;margin-top:659.85000000000002pt;width:357.10000000000002pt;height:8.9000000000000004pt;z-index:-188743909;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tabs>
                        <w:tab w:pos="714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25 Szondi, Ich-Analyse</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1899920</wp:posOffset>
              </wp:positionH>
              <wp:positionV relativeFrom="page">
                <wp:posOffset>8526780</wp:posOffset>
              </wp:positionV>
              <wp:extent cx="186055" cy="94615"/>
              <wp:wrapNone/>
              <wp:docPr id="161" name="Shape 161"/>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87" type="#_x0000_t202" style="position:absolute;margin-left:149.59999999999999pt;margin-top:671.39999999999998pt;width:14.65pt;height:7.4500000000000002pt;z-index:-18874390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5620385</wp:posOffset>
              </wp:positionH>
              <wp:positionV relativeFrom="page">
                <wp:posOffset>8447405</wp:posOffset>
              </wp:positionV>
              <wp:extent cx="182880" cy="94615"/>
              <wp:wrapNone/>
              <wp:docPr id="165" name="Shape 165"/>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1" type="#_x0000_t202" style="position:absolute;margin-left:442.55000000000001pt;margin-top:665.14999999999998pt;width:14.4pt;height:7.4500000000000002pt;z-index:-18874390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5620385</wp:posOffset>
              </wp:positionH>
              <wp:positionV relativeFrom="page">
                <wp:posOffset>8447405</wp:posOffset>
              </wp:positionV>
              <wp:extent cx="182880" cy="94615"/>
              <wp:wrapNone/>
              <wp:docPr id="169" name="Shape 169"/>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5" type="#_x0000_t202" style="position:absolute;margin-left:442.55000000000001pt;margin-top:665.14999999999998pt;width:14.4pt;height:7.4500000000000002pt;z-index:-18874389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5618480</wp:posOffset>
              </wp:positionH>
              <wp:positionV relativeFrom="page">
                <wp:posOffset>8489950</wp:posOffset>
              </wp:positionV>
              <wp:extent cx="186055" cy="94615"/>
              <wp:wrapNone/>
              <wp:docPr id="171" name="Shape 171"/>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7" type="#_x0000_t202" style="position:absolute;margin-left:442.39999999999998pt;margin-top:668.5pt;width:14.65pt;height:7.4500000000000002pt;z-index:-18874389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1899920</wp:posOffset>
              </wp:positionH>
              <wp:positionV relativeFrom="page">
                <wp:posOffset>8526780</wp:posOffset>
              </wp:positionV>
              <wp:extent cx="186055" cy="94615"/>
              <wp:wrapNone/>
              <wp:docPr id="173" name="Shape 173"/>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9" type="#_x0000_t202" style="position:absolute;margin-left:149.59999999999999pt;margin-top:671.39999999999998pt;width:14.65pt;height:7.4500000000000002pt;z-index:-18874389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5668010</wp:posOffset>
              </wp:positionH>
              <wp:positionV relativeFrom="page">
                <wp:posOffset>8503920</wp:posOffset>
              </wp:positionV>
              <wp:extent cx="189230" cy="94615"/>
              <wp:wrapNone/>
              <wp:docPr id="177" name="Shape 177"/>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3" type="#_x0000_t202" style="position:absolute;margin-left:446.30000000000001pt;margin-top:669.60000000000002pt;width:14.9pt;height:7.4500000000000002pt;z-index:-18874389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1899920</wp:posOffset>
              </wp:positionH>
              <wp:positionV relativeFrom="page">
                <wp:posOffset>8526780</wp:posOffset>
              </wp:positionV>
              <wp:extent cx="186055" cy="94615"/>
              <wp:wrapNone/>
              <wp:docPr id="179" name="Shape 179"/>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5" type="#_x0000_t202" style="position:absolute;margin-left:149.59999999999999pt;margin-top:671.39999999999998pt;width:14.65pt;height:7.4500000000000002pt;z-index:-18874389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5603240</wp:posOffset>
              </wp:positionH>
              <wp:positionV relativeFrom="page">
                <wp:posOffset>8473440</wp:posOffset>
              </wp:positionV>
              <wp:extent cx="186055" cy="94615"/>
              <wp:wrapNone/>
              <wp:docPr id="182" name="Shape 182"/>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8" type="#_x0000_t202" style="position:absolute;margin-left:441.19999999999999pt;margin-top:667.20000000000005pt;width:14.65pt;height:7.4500000000000002pt;z-index:-18874388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1875790</wp:posOffset>
              </wp:positionH>
              <wp:positionV relativeFrom="page">
                <wp:posOffset>8497570</wp:posOffset>
              </wp:positionV>
              <wp:extent cx="191770" cy="94615"/>
              <wp:wrapNone/>
              <wp:docPr id="184" name="Shape 184"/>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10" type="#_x0000_t202" style="position:absolute;margin-left:147.69999999999999pt;margin-top:669.10000000000002pt;width:15.1pt;height:7.4500000000000002pt;z-index:-18874388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1331595</wp:posOffset>
              </wp:positionH>
              <wp:positionV relativeFrom="page">
                <wp:posOffset>8470265</wp:posOffset>
              </wp:positionV>
              <wp:extent cx="4526280" cy="109855"/>
              <wp:wrapNone/>
              <wp:docPr id="186" name="Shape 186"/>
              <a:graphic xmlns:a="http://schemas.openxmlformats.org/drawingml/2006/main">
                <a:graphicData uri="http://schemas.microsoft.com/office/word/2010/wordprocessingShape">
                  <wps:wsp>
                    <wps:cNvSpPr txBox="1"/>
                    <wps:spPr>
                      <a:xfrm>
                        <a:ext cx="4526280" cy="109855"/>
                      </a:xfrm>
                      <a:prstGeom prst="rect"/>
                      <a:noFill/>
                    </wps:spPr>
                    <wps:txbx>
                      <w:txbxContent>
                        <w:p>
                          <w:pPr>
                            <w:pStyle w:val="Style63"/>
                            <w:keepNext w:val="0"/>
                            <w:keepLines w:val="0"/>
                            <w:widowControl w:val="0"/>
                            <w:shd w:val="clear" w:color="auto" w:fill="auto"/>
                            <w:tabs>
                              <w:tab w:pos="7128"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26 Szondi, Ich-Analyse</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212" type="#_x0000_t202" style="position:absolute;margin-left:104.84999999999999pt;margin-top:666.95000000000005pt;width:356.39999999999998pt;height:8.6500000000000004pt;z-index:-188743885;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tabs>
                        <w:tab w:pos="7128"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26 Szondi, Ich-Analyse</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5688965</wp:posOffset>
              </wp:positionH>
              <wp:positionV relativeFrom="page">
                <wp:posOffset>8470265</wp:posOffset>
              </wp:positionV>
              <wp:extent cx="189230" cy="94615"/>
              <wp:wrapNone/>
              <wp:docPr id="188" name="Shape 188"/>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14" type="#_x0000_t202" style="position:absolute;margin-left:447.94999999999999pt;margin-top:666.95000000000005pt;width:14.9pt;height:7.4500000000000002pt;z-index:-18874388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1875790</wp:posOffset>
              </wp:positionH>
              <wp:positionV relativeFrom="page">
                <wp:posOffset>8497570</wp:posOffset>
              </wp:positionV>
              <wp:extent cx="191770" cy="94615"/>
              <wp:wrapNone/>
              <wp:docPr id="190" name="Shape 190"/>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16" type="#_x0000_t202" style="position:absolute;margin-left:147.69999999999999pt;margin-top:669.10000000000002pt;width:15.1pt;height:7.4500000000000002pt;z-index:-18874388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1333500</wp:posOffset>
              </wp:positionH>
              <wp:positionV relativeFrom="page">
                <wp:posOffset>8470265</wp:posOffset>
              </wp:positionV>
              <wp:extent cx="4538345" cy="118745"/>
              <wp:wrapNone/>
              <wp:docPr id="192" name="Shape 192"/>
              <a:graphic xmlns:a="http://schemas.openxmlformats.org/drawingml/2006/main">
                <a:graphicData uri="http://schemas.microsoft.com/office/word/2010/wordprocessingShape">
                  <wps:wsp>
                    <wps:cNvSpPr txBox="1"/>
                    <wps:spPr>
                      <a:xfrm>
                        <a:ext cx="4538345" cy="118745"/>
                      </a:xfrm>
                      <a:prstGeom prst="rect"/>
                      <a:noFill/>
                    </wps:spPr>
                    <wps:txbx>
                      <w:txbxContent>
                        <w:p>
                          <w:pPr>
                            <w:pStyle w:val="Style63"/>
                            <w:keepNext w:val="0"/>
                            <w:keepLines w:val="0"/>
                            <w:widowControl w:val="0"/>
                            <w:shd w:val="clear" w:color="auto" w:fill="auto"/>
                            <w:tabs>
                              <w:tab w:pos="7147"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27 Szondi, Ich-Analysc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218" type="#_x0000_t202" style="position:absolute;margin-left:105.pt;margin-top:666.95000000000005pt;width:357.35000000000002pt;height:9.3499999999999996pt;z-index:-188743879;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tabs>
                        <w:tab w:pos="7147"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27 Szondi, Ich-Analysc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5674995</wp:posOffset>
              </wp:positionH>
              <wp:positionV relativeFrom="page">
                <wp:posOffset>8484235</wp:posOffset>
              </wp:positionV>
              <wp:extent cx="189230" cy="94615"/>
              <wp:wrapNone/>
              <wp:docPr id="200" name="Shape 200"/>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26" type="#_x0000_t202" style="position:absolute;margin-left:446.85000000000002pt;margin-top:668.04999999999995pt;width:14.9pt;height:7.4500000000000002pt;z-index:-18874387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1875790</wp:posOffset>
              </wp:positionH>
              <wp:positionV relativeFrom="page">
                <wp:posOffset>8497570</wp:posOffset>
              </wp:positionV>
              <wp:extent cx="191770" cy="94615"/>
              <wp:wrapNone/>
              <wp:docPr id="202" name="Shape 202"/>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28" type="#_x0000_t202" style="position:absolute;margin-left:147.69999999999999pt;margin-top:669.10000000000002pt;width:15.1pt;height:7.4500000000000002pt;z-index:-18874386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5668010</wp:posOffset>
              </wp:positionH>
              <wp:positionV relativeFrom="page">
                <wp:posOffset>8507095</wp:posOffset>
              </wp:positionV>
              <wp:extent cx="186055" cy="94615"/>
              <wp:wrapNone/>
              <wp:docPr id="204" name="Shape 204"/>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30" type="#_x0000_t202" style="position:absolute;margin-left:446.30000000000001pt;margin-top:669.85000000000002pt;width:14.65pt;height:7.4500000000000002pt;z-index:-18874386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5668010</wp:posOffset>
              </wp:positionH>
              <wp:positionV relativeFrom="page">
                <wp:posOffset>8507095</wp:posOffset>
              </wp:positionV>
              <wp:extent cx="186055" cy="94615"/>
              <wp:wrapNone/>
              <wp:docPr id="206" name="Shape 206"/>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32" type="#_x0000_t202" style="position:absolute;margin-left:446.30000000000001pt;margin-top:669.85000000000002pt;width:14.65pt;height:7.4500000000000002pt;z-index:-18874386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1891030</wp:posOffset>
              </wp:positionH>
              <wp:positionV relativeFrom="page">
                <wp:posOffset>8470265</wp:posOffset>
              </wp:positionV>
              <wp:extent cx="186055" cy="97790"/>
              <wp:wrapNone/>
              <wp:docPr id="210" name="Shape 210"/>
              <a:graphic xmlns:a="http://schemas.openxmlformats.org/drawingml/2006/main">
                <a:graphicData uri="http://schemas.microsoft.com/office/word/2010/wordprocessingShape">
                  <wps:wsp>
                    <wps:cNvSpPr txBox="1"/>
                    <wps:spPr>
                      <a:xfrm>
                        <a:ext cx="186055" cy="97790"/>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36" type="#_x0000_t202" style="position:absolute;margin-left:148.90000000000001pt;margin-top:666.95000000000005pt;width:14.65pt;height:7.7000000000000002pt;z-index:-18874386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1891030</wp:posOffset>
              </wp:positionH>
              <wp:positionV relativeFrom="page">
                <wp:posOffset>8470265</wp:posOffset>
              </wp:positionV>
              <wp:extent cx="186055" cy="97790"/>
              <wp:wrapNone/>
              <wp:docPr id="214" name="Shape 214"/>
              <a:graphic xmlns:a="http://schemas.openxmlformats.org/drawingml/2006/main">
                <a:graphicData uri="http://schemas.microsoft.com/office/word/2010/wordprocessingShape">
                  <wps:wsp>
                    <wps:cNvSpPr txBox="1"/>
                    <wps:spPr>
                      <a:xfrm>
                        <a:ext cx="186055" cy="97790"/>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40" type="#_x0000_t202" style="position:absolute;margin-left:148.90000000000001pt;margin-top:666.95000000000005pt;width:14.65pt;height:7.7000000000000002pt;z-index:-18874385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5668010</wp:posOffset>
              </wp:positionH>
              <wp:positionV relativeFrom="page">
                <wp:posOffset>8507095</wp:posOffset>
              </wp:positionV>
              <wp:extent cx="186055" cy="94615"/>
              <wp:wrapNone/>
              <wp:docPr id="217" name="Shape 217"/>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43" type="#_x0000_t202" style="position:absolute;margin-left:446.30000000000001pt;margin-top:669.85000000000002pt;width:14.65pt;height:7.4500000000000002pt;z-index:-18874385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1875790</wp:posOffset>
              </wp:positionH>
              <wp:positionV relativeFrom="page">
                <wp:posOffset>8497570</wp:posOffset>
              </wp:positionV>
              <wp:extent cx="191770" cy="94615"/>
              <wp:wrapNone/>
              <wp:docPr id="219" name="Shape 219"/>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45" type="#_x0000_t202" style="position:absolute;margin-left:147.69999999999999pt;margin-top:669.10000000000002pt;width:15.1pt;height:7.4500000000000002pt;z-index:-18874385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5674360</wp:posOffset>
              </wp:positionH>
              <wp:positionV relativeFrom="page">
                <wp:posOffset>8474075</wp:posOffset>
              </wp:positionV>
              <wp:extent cx="189230" cy="94615"/>
              <wp:wrapNone/>
              <wp:docPr id="224" name="Shape 224"/>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50" type="#_x0000_t202" style="position:absolute;margin-left:446.80000000000001pt;margin-top:667.25pt;width:14.9pt;height:7.4500000000000002pt;z-index:-18874385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4" behindDoc="1" locked="0" layoutInCell="1" allowOverlap="1">
              <wp:simplePos x="0" y="0"/>
              <wp:positionH relativeFrom="page">
                <wp:posOffset>1875790</wp:posOffset>
              </wp:positionH>
              <wp:positionV relativeFrom="page">
                <wp:posOffset>8497570</wp:posOffset>
              </wp:positionV>
              <wp:extent cx="191770" cy="94615"/>
              <wp:wrapNone/>
              <wp:docPr id="226" name="Shape 226"/>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52" type="#_x0000_t202" style="position:absolute;margin-left:147.69999999999999pt;margin-top:669.10000000000002pt;width:15.1pt;height:7.4500000000000002pt;z-index:-18874384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1326515</wp:posOffset>
              </wp:positionH>
              <wp:positionV relativeFrom="page">
                <wp:posOffset>8470900</wp:posOffset>
              </wp:positionV>
              <wp:extent cx="4538345" cy="109855"/>
              <wp:wrapNone/>
              <wp:docPr id="228" name="Shape 228"/>
              <a:graphic xmlns:a="http://schemas.openxmlformats.org/drawingml/2006/main">
                <a:graphicData uri="http://schemas.microsoft.com/office/word/2010/wordprocessingShape">
                  <wps:wsp>
                    <wps:cNvSpPr txBox="1"/>
                    <wps:spPr>
                      <a:xfrm>
                        <a:ext cx="4538345" cy="109855"/>
                      </a:xfrm>
                      <a:prstGeom prst="rect"/>
                      <a:noFill/>
                    </wps:spPr>
                    <wps:txbx>
                      <w:txbxContent>
                        <w:p>
                          <w:pPr>
                            <w:pStyle w:val="Style63"/>
                            <w:keepNext w:val="0"/>
                            <w:keepLines w:val="0"/>
                            <w:widowControl w:val="0"/>
                            <w:shd w:val="clear" w:color="auto" w:fill="auto"/>
                            <w:tabs>
                              <w:tab w:pos="7147"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28 Szondi, Ich-Analyse</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254" type="#_x0000_t202" style="position:absolute;margin-left:104.45pt;margin-top:667.pt;width:357.35000000000002pt;height:8.6500000000000004pt;z-index:-188743847;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tabs>
                        <w:tab w:pos="7147"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28 Szondi, Ich-Analyse</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8" behindDoc="1" locked="0" layoutInCell="1" allowOverlap="1">
              <wp:simplePos x="0" y="0"/>
              <wp:positionH relativeFrom="page">
                <wp:posOffset>5685155</wp:posOffset>
              </wp:positionH>
              <wp:positionV relativeFrom="page">
                <wp:posOffset>8474075</wp:posOffset>
              </wp:positionV>
              <wp:extent cx="173990" cy="94615"/>
              <wp:wrapNone/>
              <wp:docPr id="237" name="Shape 237"/>
              <a:graphic xmlns:a="http://schemas.openxmlformats.org/drawingml/2006/main">
                <a:graphicData uri="http://schemas.microsoft.com/office/word/2010/wordprocessingShape">
                  <wps:wsp>
                    <wps:cNvSpPr txBox="1"/>
                    <wps:spPr>
                      <a:xfrm>
                        <a:ext cx="17399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63" type="#_x0000_t202" style="position:absolute;margin-left:447.64999999999998pt;margin-top:667.25pt;width:13.699999999999999pt;height:7.4500000000000002pt;z-index:-18874384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0" behindDoc="1" locked="0" layoutInCell="1" allowOverlap="1">
              <wp:simplePos x="0" y="0"/>
              <wp:positionH relativeFrom="page">
                <wp:posOffset>1875790</wp:posOffset>
              </wp:positionH>
              <wp:positionV relativeFrom="page">
                <wp:posOffset>8497570</wp:posOffset>
              </wp:positionV>
              <wp:extent cx="191770" cy="94615"/>
              <wp:wrapNone/>
              <wp:docPr id="239" name="Shape 239"/>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65" type="#_x0000_t202" style="position:absolute;margin-left:147.69999999999999pt;margin-top:669.10000000000002pt;width:15.1pt;height:7.4500000000000002pt;z-index:-18874384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1353820</wp:posOffset>
              </wp:positionH>
              <wp:positionV relativeFrom="page">
                <wp:posOffset>8470900</wp:posOffset>
              </wp:positionV>
              <wp:extent cx="4538345" cy="125095"/>
              <wp:wrapNone/>
              <wp:docPr id="241" name="Shape 241"/>
              <a:graphic xmlns:a="http://schemas.openxmlformats.org/drawingml/2006/main">
                <a:graphicData uri="http://schemas.microsoft.com/office/word/2010/wordprocessingShape">
                  <wps:wsp>
                    <wps:cNvSpPr txBox="1"/>
                    <wps:spPr>
                      <a:xfrm>
                        <a:ext cx="4538345" cy="125095"/>
                      </a:xfrm>
                      <a:prstGeom prst="rect"/>
                      <a:noFill/>
                    </wps:spPr>
                    <wps:txbx>
                      <w:txbxContent>
                        <w:p>
                          <w:pPr>
                            <w:pStyle w:val="Style63"/>
                            <w:keepNext w:val="0"/>
                            <w:keepLines w:val="0"/>
                            <w:widowControl w:val="0"/>
                            <w:shd w:val="clear" w:color="auto" w:fill="auto"/>
                            <w:tabs>
                              <w:tab w:pos="7147"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29 Szondi, Ich-Analysc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267" type="#_x0000_t202" style="position:absolute;margin-left:106.59999999999999pt;margin-top:667.pt;width:357.35000000000002pt;height:9.8499999999999996pt;z-index:-188743841;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tabs>
                        <w:tab w:pos="7147"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29 Szondi, Ich-Analysc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5680075</wp:posOffset>
              </wp:positionH>
              <wp:positionV relativeFrom="page">
                <wp:posOffset>8470900</wp:posOffset>
              </wp:positionV>
              <wp:extent cx="189230" cy="97790"/>
              <wp:wrapNone/>
              <wp:docPr id="243" name="Shape 243"/>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69" type="#_x0000_t202" style="position:absolute;margin-left:447.25pt;margin-top:667.pt;width:14.9pt;height:7.7000000000000002pt;z-index:-18874383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1875790</wp:posOffset>
              </wp:positionH>
              <wp:positionV relativeFrom="page">
                <wp:posOffset>8497570</wp:posOffset>
              </wp:positionV>
              <wp:extent cx="191770" cy="94615"/>
              <wp:wrapNone/>
              <wp:docPr id="245" name="Shape 245"/>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71" type="#_x0000_t202" style="position:absolute;margin-left:147.69999999999999pt;margin-top:669.10000000000002pt;width:15.1pt;height:7.4500000000000002pt;z-index:-18874383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1336675</wp:posOffset>
              </wp:positionH>
              <wp:positionV relativeFrom="page">
                <wp:posOffset>8470900</wp:posOffset>
              </wp:positionV>
              <wp:extent cx="4541520" cy="121920"/>
              <wp:wrapNone/>
              <wp:docPr id="247" name="Shape 247"/>
              <a:graphic xmlns:a="http://schemas.openxmlformats.org/drawingml/2006/main">
                <a:graphicData uri="http://schemas.microsoft.com/office/word/2010/wordprocessingShape">
                  <wps:wsp>
                    <wps:cNvSpPr txBox="1"/>
                    <wps:spPr>
                      <a:xfrm>
                        <a:ext cx="4541520" cy="121920"/>
                      </a:xfrm>
                      <a:prstGeom prst="rect"/>
                      <a:noFill/>
                    </wps:spPr>
                    <wps:txbx>
                      <w:txbxContent>
                        <w:p>
                          <w:pPr>
                            <w:pStyle w:val="Style63"/>
                            <w:keepNext w:val="0"/>
                            <w:keepLines w:val="0"/>
                            <w:widowControl w:val="0"/>
                            <w:shd w:val="clear" w:color="auto" w:fill="auto"/>
                            <w:tabs>
                              <w:tab w:pos="715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30 Szondi, Ich-Analysc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273" type="#_x0000_t202" style="position:absolute;margin-left:105.25pt;margin-top:667.pt;width:357.60000000000002pt;height:9.5999999999999996pt;z-index:-188743835;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tabs>
                        <w:tab w:pos="715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30 Szondi, Ich-Analysc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0" behindDoc="1" locked="0" layoutInCell="1" allowOverlap="1">
              <wp:simplePos x="0" y="0"/>
              <wp:positionH relativeFrom="page">
                <wp:posOffset>5680075</wp:posOffset>
              </wp:positionH>
              <wp:positionV relativeFrom="page">
                <wp:posOffset>8470900</wp:posOffset>
              </wp:positionV>
              <wp:extent cx="207010" cy="94615"/>
              <wp:wrapNone/>
              <wp:docPr id="250" name="Shape 250"/>
              <a:graphic xmlns:a="http://schemas.openxmlformats.org/drawingml/2006/main">
                <a:graphicData uri="http://schemas.microsoft.com/office/word/2010/wordprocessingShape">
                  <wps:wsp>
                    <wps:cNvSpPr txBox="1"/>
                    <wps:spPr>
                      <a:xfrm>
                        <a:ext cx="20701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276" type="#_x0000_t202" style="position:absolute;margin-left:447.25pt;margin-top:667.pt;width:16.300000000000001pt;height:7.4500000000000002pt;z-index:-18874383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ftr>
</file>

<file path=word/footer1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2" behindDoc="1" locked="0" layoutInCell="1" allowOverlap="1">
              <wp:simplePos x="0" y="0"/>
              <wp:positionH relativeFrom="page">
                <wp:posOffset>1875790</wp:posOffset>
              </wp:positionH>
              <wp:positionV relativeFrom="page">
                <wp:posOffset>8497570</wp:posOffset>
              </wp:positionV>
              <wp:extent cx="191770" cy="94615"/>
              <wp:wrapNone/>
              <wp:docPr id="252" name="Shape 252"/>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78" type="#_x0000_t202" style="position:absolute;margin-left:147.69999999999999pt;margin-top:669.10000000000002pt;width:15.1pt;height:7.4500000000000002pt;z-index:-18874383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1336675</wp:posOffset>
              </wp:positionH>
              <wp:positionV relativeFrom="page">
                <wp:posOffset>8470900</wp:posOffset>
              </wp:positionV>
              <wp:extent cx="4532630" cy="115570"/>
              <wp:wrapNone/>
              <wp:docPr id="254" name="Shape 254"/>
              <a:graphic xmlns:a="http://schemas.openxmlformats.org/drawingml/2006/main">
                <a:graphicData uri="http://schemas.microsoft.com/office/word/2010/wordprocessingShape">
                  <wps:wsp>
                    <wps:cNvSpPr txBox="1"/>
                    <wps:spPr>
                      <a:xfrm>
                        <a:ext cx="4532630" cy="115570"/>
                      </a:xfrm>
                      <a:prstGeom prst="rect"/>
                      <a:noFill/>
                    </wps:spPr>
                    <wps:txbx>
                      <w:txbxContent>
                        <w:p>
                          <w:pPr>
                            <w:pStyle w:val="Style63"/>
                            <w:keepNext w:val="0"/>
                            <w:keepLines w:val="0"/>
                            <w:widowControl w:val="0"/>
                            <w:shd w:val="clear" w:color="auto" w:fill="auto"/>
                            <w:tabs>
                              <w:tab w:pos="7138"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31 Szondi, Ich-Analyse</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280" type="#_x0000_t202" style="position:absolute;margin-left:105.25pt;margin-top:667.pt;width:356.89999999999998pt;height:9.0999999999999996pt;z-index:-188743829;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tabs>
                        <w:tab w:pos="7138"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31 Szondi, Ich-Analyse</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6" behindDoc="1" locked="0" layoutInCell="1" allowOverlap="1">
              <wp:simplePos x="0" y="0"/>
              <wp:positionH relativeFrom="page">
                <wp:posOffset>5664835</wp:posOffset>
              </wp:positionH>
              <wp:positionV relativeFrom="page">
                <wp:posOffset>8470900</wp:posOffset>
              </wp:positionV>
              <wp:extent cx="186055" cy="97790"/>
              <wp:wrapNone/>
              <wp:docPr id="256" name="Shape 256"/>
              <a:graphic xmlns:a="http://schemas.openxmlformats.org/drawingml/2006/main">
                <a:graphicData uri="http://schemas.microsoft.com/office/word/2010/wordprocessingShape">
                  <wps:wsp>
                    <wps:cNvSpPr txBox="1"/>
                    <wps:spPr>
                      <a:xfrm>
                        <a:ext cx="186055" cy="97790"/>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82" type="#_x0000_t202" style="position:absolute;margin-left:446.05000000000001pt;margin-top:667.pt;width:14.65pt;height:7.7000000000000002pt;z-index:-18874382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1875790</wp:posOffset>
              </wp:positionH>
              <wp:positionV relativeFrom="page">
                <wp:posOffset>8497570</wp:posOffset>
              </wp:positionV>
              <wp:extent cx="191770" cy="94615"/>
              <wp:wrapNone/>
              <wp:docPr id="258" name="Shape 258"/>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84" type="#_x0000_t202" style="position:absolute;margin-left:147.69999999999999pt;margin-top:669.10000000000002pt;width:15.1pt;height:7.4500000000000002pt;z-index:-18874382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5619115</wp:posOffset>
              </wp:positionH>
              <wp:positionV relativeFrom="page">
                <wp:posOffset>8470900</wp:posOffset>
              </wp:positionV>
              <wp:extent cx="182880" cy="94615"/>
              <wp:wrapNone/>
              <wp:docPr id="260" name="Shape 260"/>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86" type="#_x0000_t202" style="position:absolute;margin-left:442.44999999999999pt;margin-top:667.pt;width:14.4pt;height:7.4500000000000002pt;z-index:-18874382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1875790</wp:posOffset>
              </wp:positionH>
              <wp:positionV relativeFrom="page">
                <wp:posOffset>8497570</wp:posOffset>
              </wp:positionV>
              <wp:extent cx="191770" cy="94615"/>
              <wp:wrapNone/>
              <wp:docPr id="262" name="Shape 262"/>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88" type="#_x0000_t202" style="position:absolute;margin-left:147.69999999999999pt;margin-top:669.10000000000002pt;width:15.1pt;height:7.4500000000000002pt;z-index:-18874382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4" behindDoc="1" locked="0" layoutInCell="1" allowOverlap="1">
              <wp:simplePos x="0" y="0"/>
              <wp:positionH relativeFrom="page">
                <wp:posOffset>1349375</wp:posOffset>
              </wp:positionH>
              <wp:positionV relativeFrom="page">
                <wp:posOffset>8470900</wp:posOffset>
              </wp:positionV>
              <wp:extent cx="4541520" cy="121920"/>
              <wp:wrapNone/>
              <wp:docPr id="264" name="Shape 264"/>
              <a:graphic xmlns:a="http://schemas.openxmlformats.org/drawingml/2006/main">
                <a:graphicData uri="http://schemas.microsoft.com/office/word/2010/wordprocessingShape">
                  <wps:wsp>
                    <wps:cNvSpPr txBox="1"/>
                    <wps:spPr>
                      <a:xfrm>
                        <a:ext cx="4541520" cy="121920"/>
                      </a:xfrm>
                      <a:prstGeom prst="rect"/>
                      <a:noFill/>
                    </wps:spPr>
                    <wps:txbx>
                      <w:txbxContent>
                        <w:p>
                          <w:pPr>
                            <w:pStyle w:val="Style63"/>
                            <w:keepNext w:val="0"/>
                            <w:keepLines w:val="0"/>
                            <w:widowControl w:val="0"/>
                            <w:shd w:val="clear" w:color="auto" w:fill="auto"/>
                            <w:tabs>
                              <w:tab w:pos="715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32 Szondi, Ich-Annlysc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290" type="#_x0000_t202" style="position:absolute;margin-left:106.25pt;margin-top:667.pt;width:357.60000000000002pt;height:9.5999999999999996pt;z-index:-188743819;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tabs>
                        <w:tab w:pos="715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32 Szondi, Ich-Annlysc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6" behindDoc="1" locked="0" layoutInCell="1" allowOverlap="1">
              <wp:simplePos x="0" y="0"/>
              <wp:positionH relativeFrom="page">
                <wp:posOffset>5686425</wp:posOffset>
              </wp:positionH>
              <wp:positionV relativeFrom="page">
                <wp:posOffset>8474075</wp:posOffset>
              </wp:positionV>
              <wp:extent cx="186055" cy="94615"/>
              <wp:wrapNone/>
              <wp:docPr id="266" name="Shape 266"/>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92" type="#_x0000_t202" style="position:absolute;margin-left:447.75pt;margin-top:667.25pt;width:14.65pt;height:7.4500000000000002pt;z-index:-18874381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8" behindDoc="1" locked="0" layoutInCell="1" allowOverlap="1">
              <wp:simplePos x="0" y="0"/>
              <wp:positionH relativeFrom="page">
                <wp:posOffset>1875790</wp:posOffset>
              </wp:positionH>
              <wp:positionV relativeFrom="page">
                <wp:posOffset>8497570</wp:posOffset>
              </wp:positionV>
              <wp:extent cx="191770" cy="94615"/>
              <wp:wrapNone/>
              <wp:docPr id="268" name="Shape 268"/>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94" type="#_x0000_t202" style="position:absolute;margin-left:147.69999999999999pt;margin-top:669.10000000000002pt;width:15.1pt;height:7.4500000000000002pt;z-index:-18874381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0" behindDoc="1" locked="0" layoutInCell="1" allowOverlap="1">
              <wp:simplePos x="0" y="0"/>
              <wp:positionH relativeFrom="page">
                <wp:posOffset>5695315</wp:posOffset>
              </wp:positionH>
              <wp:positionV relativeFrom="page">
                <wp:posOffset>8470900</wp:posOffset>
              </wp:positionV>
              <wp:extent cx="216535" cy="94615"/>
              <wp:wrapNone/>
              <wp:docPr id="270" name="Shape 270"/>
              <a:graphic xmlns:a="http://schemas.openxmlformats.org/drawingml/2006/main">
                <a:graphicData uri="http://schemas.microsoft.com/office/word/2010/wordprocessingShape">
                  <wps:wsp>
                    <wps:cNvSpPr txBox="1"/>
                    <wps:spPr>
                      <a:xfrm>
                        <a:ext cx="21653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 xml:space="preserve"> '</w:t>
                          </w:r>
                        </w:p>
                      </w:txbxContent>
                    </wps:txbx>
                    <wps:bodyPr wrap="none" lIns="0" tIns="0" rIns="0" bIns="0">
                      <a:spAutoFit/>
                    </wps:bodyPr>
                  </wps:wsp>
                </a:graphicData>
              </a:graphic>
            </wp:anchor>
          </w:drawing>
        </mc:Choice>
        <mc:Fallback>
          <w:pict>
            <v:shape id="_x0000_s1296" type="#_x0000_t202" style="position:absolute;margin-left:448.44999999999999pt;margin-top:667.pt;width:17.050000000000001pt;height:7.4500000000000002pt;z-index:-18874381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 xml:space="preserve"> '</w:t>
                    </w:r>
                  </w:p>
                </w:txbxContent>
              </v:textbox>
              <w10:wrap anchorx="page" anchory="page"/>
            </v:shape>
          </w:pict>
        </mc:Fallback>
      </mc:AlternateContent>
    </w:r>
  </w:p>
</w:ftr>
</file>

<file path=word/footer1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2" behindDoc="1" locked="0" layoutInCell="1" allowOverlap="1">
              <wp:simplePos x="0" y="0"/>
              <wp:positionH relativeFrom="page">
                <wp:posOffset>5700395</wp:posOffset>
              </wp:positionH>
              <wp:positionV relativeFrom="page">
                <wp:posOffset>8474075</wp:posOffset>
              </wp:positionV>
              <wp:extent cx="186055" cy="94615"/>
              <wp:wrapNone/>
              <wp:docPr id="273" name="Shape 273"/>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99" type="#_x0000_t202" style="position:absolute;margin-left:448.85000000000002pt;margin-top:667.25pt;width:14.65pt;height:7.4500000000000002pt;z-index:-18874381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4" behindDoc="1" locked="0" layoutInCell="1" allowOverlap="1">
              <wp:simplePos x="0" y="0"/>
              <wp:positionH relativeFrom="page">
                <wp:posOffset>1875790</wp:posOffset>
              </wp:positionH>
              <wp:positionV relativeFrom="page">
                <wp:posOffset>8497570</wp:posOffset>
              </wp:positionV>
              <wp:extent cx="191770" cy="94615"/>
              <wp:wrapNone/>
              <wp:docPr id="275" name="Shape 275"/>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01" type="#_x0000_t202" style="position:absolute;margin-left:147.69999999999999pt;margin-top:669.10000000000002pt;width:15.1pt;height:7.4500000000000002pt;z-index:-18874380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6" behindDoc="1" locked="0" layoutInCell="1" allowOverlap="1">
              <wp:simplePos x="0" y="0"/>
              <wp:positionH relativeFrom="page">
                <wp:posOffset>1332230</wp:posOffset>
              </wp:positionH>
              <wp:positionV relativeFrom="page">
                <wp:posOffset>8470900</wp:posOffset>
              </wp:positionV>
              <wp:extent cx="4529455" cy="118745"/>
              <wp:wrapNone/>
              <wp:docPr id="277" name="Shape 277"/>
              <a:graphic xmlns:a="http://schemas.openxmlformats.org/drawingml/2006/main">
                <a:graphicData uri="http://schemas.microsoft.com/office/word/2010/wordprocessingShape">
                  <wps:wsp>
                    <wps:cNvSpPr txBox="1"/>
                    <wps:spPr>
                      <a:xfrm>
                        <a:ext cx="4529455" cy="118745"/>
                      </a:xfrm>
                      <a:prstGeom prst="rect"/>
                      <a:noFill/>
                    </wps:spPr>
                    <wps:txbx>
                      <w:txbxContent>
                        <w:p>
                          <w:pPr>
                            <w:pStyle w:val="Style63"/>
                            <w:keepNext w:val="0"/>
                            <w:keepLines w:val="0"/>
                            <w:widowControl w:val="0"/>
                            <w:shd w:val="clear" w:color="auto" w:fill="auto"/>
                            <w:tabs>
                              <w:tab w:pos="7133"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34 Szondi, lch-Analysc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303" type="#_x0000_t202" style="position:absolute;margin-left:104.90000000000001pt;margin-top:667.pt;width:356.64999999999998pt;height:9.3499999999999996pt;z-index:-188743807;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tabs>
                        <w:tab w:pos="7133"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34 Szondi, lch-Analysc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8" behindDoc="1" locked="0" layoutInCell="1" allowOverlap="1">
              <wp:simplePos x="0" y="0"/>
              <wp:positionH relativeFrom="page">
                <wp:posOffset>1332230</wp:posOffset>
              </wp:positionH>
              <wp:positionV relativeFrom="page">
                <wp:posOffset>8470900</wp:posOffset>
              </wp:positionV>
              <wp:extent cx="4529455" cy="118745"/>
              <wp:wrapNone/>
              <wp:docPr id="279" name="Shape 279"/>
              <a:graphic xmlns:a="http://schemas.openxmlformats.org/drawingml/2006/main">
                <a:graphicData uri="http://schemas.microsoft.com/office/word/2010/wordprocessingShape">
                  <wps:wsp>
                    <wps:cNvSpPr txBox="1"/>
                    <wps:spPr>
                      <a:xfrm>
                        <a:ext cx="4529455" cy="118745"/>
                      </a:xfrm>
                      <a:prstGeom prst="rect"/>
                      <a:noFill/>
                    </wps:spPr>
                    <wps:txbx>
                      <w:txbxContent>
                        <w:p>
                          <w:pPr>
                            <w:pStyle w:val="Style63"/>
                            <w:keepNext w:val="0"/>
                            <w:keepLines w:val="0"/>
                            <w:widowControl w:val="0"/>
                            <w:shd w:val="clear" w:color="auto" w:fill="auto"/>
                            <w:tabs>
                              <w:tab w:pos="7133"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34 Szondi, lch-Analysc</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305" type="#_x0000_t202" style="position:absolute;margin-left:104.90000000000001pt;margin-top:667.pt;width:356.64999999999998pt;height:9.3499999999999996pt;z-index:-188743805;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tabs>
                        <w:tab w:pos="7133"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34 Szondi, lch-Analysc</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0" behindDoc="1" locked="0" layoutInCell="1" allowOverlap="1">
              <wp:simplePos x="0" y="0"/>
              <wp:positionH relativeFrom="page">
                <wp:posOffset>4018280</wp:posOffset>
              </wp:positionH>
              <wp:positionV relativeFrom="page">
                <wp:posOffset>8195945</wp:posOffset>
              </wp:positionV>
              <wp:extent cx="158750" cy="79375"/>
              <wp:wrapNone/>
              <wp:docPr id="281" name="Shape 281"/>
              <a:graphic xmlns:a="http://schemas.openxmlformats.org/drawingml/2006/main">
                <a:graphicData uri="http://schemas.microsoft.com/office/word/2010/wordprocessingShape">
                  <wps:wsp>
                    <wps:cNvSpPr txBox="1"/>
                    <wps:spPr>
                      <a:xfrm>
                        <a:ext cx="158750" cy="79375"/>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213</w:t>
                          </w:r>
                        </w:p>
                      </w:txbxContent>
                    </wps:txbx>
                    <wps:bodyPr wrap="none" lIns="0" tIns="0" rIns="0" bIns="0">
                      <a:spAutoFit/>
                    </wps:bodyPr>
                  </wps:wsp>
                </a:graphicData>
              </a:graphic>
            </wp:anchor>
          </w:drawing>
        </mc:Choice>
        <mc:Fallback>
          <w:pict>
            <v:shape id="_x0000_s1307" type="#_x0000_t202" style="position:absolute;margin-left:316.39999999999998pt;margin-top:645.35000000000002pt;width:12.5pt;height:6.25pt;z-index:-18874380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213</w:t>
                    </w:r>
                  </w:p>
                </w:txbxContent>
              </v:textbox>
              <w10:wrap anchorx="page" anchory="page"/>
            </v:shape>
          </w:pict>
        </mc:Fallback>
      </mc:AlternateContent>
    </w:r>
    <w:r>
      <mc:AlternateContent>
        <mc:Choice Requires="wps">
          <w:drawing>
            <wp:anchor distT="0" distB="0" distL="0" distR="0" simplePos="0" relativeHeight="62914952" behindDoc="1" locked="0" layoutInCell="1" allowOverlap="1">
              <wp:simplePos x="0" y="0"/>
              <wp:positionH relativeFrom="page">
                <wp:posOffset>5719445</wp:posOffset>
              </wp:positionH>
              <wp:positionV relativeFrom="page">
                <wp:posOffset>8451850</wp:posOffset>
              </wp:positionV>
              <wp:extent cx="182880" cy="94615"/>
              <wp:wrapNone/>
              <wp:docPr id="283" name="Shape 283"/>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09" type="#_x0000_t202" style="position:absolute;margin-left:450.35000000000002pt;margin-top:665.5pt;width:14.4pt;height:7.4500000000000002pt;z-index:-18874380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4" behindDoc="1" locked="0" layoutInCell="1" allowOverlap="1">
              <wp:simplePos x="0" y="0"/>
              <wp:positionH relativeFrom="page">
                <wp:posOffset>1833880</wp:posOffset>
              </wp:positionH>
              <wp:positionV relativeFrom="page">
                <wp:posOffset>8486140</wp:posOffset>
              </wp:positionV>
              <wp:extent cx="189230" cy="94615"/>
              <wp:wrapNone/>
              <wp:docPr id="285" name="Shape 285"/>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11" type="#_x0000_t202" style="position:absolute;margin-left:144.40000000000001pt;margin-top:668.20000000000005pt;width:14.9pt;height:7.4500000000000002pt;z-index:-18874379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6" behindDoc="1" locked="0" layoutInCell="1" allowOverlap="1">
              <wp:simplePos x="0" y="0"/>
              <wp:positionH relativeFrom="page">
                <wp:posOffset>5716905</wp:posOffset>
              </wp:positionH>
              <wp:positionV relativeFrom="page">
                <wp:posOffset>8442325</wp:posOffset>
              </wp:positionV>
              <wp:extent cx="170815" cy="91440"/>
              <wp:wrapNone/>
              <wp:docPr id="287" name="Shape 287"/>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13" type="#_x0000_t202" style="position:absolute;margin-left:450.14999999999998pt;margin-top:664.75pt;width:13.449999999999999pt;height:7.2000000000000002pt;z-index:-18874379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8" behindDoc="1" locked="0" layoutInCell="1" allowOverlap="1">
              <wp:simplePos x="0" y="0"/>
              <wp:positionH relativeFrom="page">
                <wp:posOffset>1833880</wp:posOffset>
              </wp:positionH>
              <wp:positionV relativeFrom="page">
                <wp:posOffset>8486140</wp:posOffset>
              </wp:positionV>
              <wp:extent cx="189230" cy="94615"/>
              <wp:wrapNone/>
              <wp:docPr id="290" name="Shape 290"/>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16" type="#_x0000_t202" style="position:absolute;margin-left:144.40000000000001pt;margin-top:668.20000000000005pt;width:14.9pt;height:7.4500000000000002pt;z-index:-18874379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0" behindDoc="1" locked="0" layoutInCell="1" allowOverlap="1">
              <wp:simplePos x="0" y="0"/>
              <wp:positionH relativeFrom="page">
                <wp:posOffset>1833880</wp:posOffset>
              </wp:positionH>
              <wp:positionV relativeFrom="page">
                <wp:posOffset>8486140</wp:posOffset>
              </wp:positionV>
              <wp:extent cx="189230" cy="94615"/>
              <wp:wrapNone/>
              <wp:docPr id="292" name="Shape 292"/>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18" type="#_x0000_t202" style="position:absolute;margin-left:144.40000000000001pt;margin-top:668.20000000000005pt;width:14.9pt;height:7.4500000000000002pt;z-index:-18874379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2" behindDoc="1" locked="0" layoutInCell="1" allowOverlap="1">
              <wp:simplePos x="0" y="0"/>
              <wp:positionH relativeFrom="page">
                <wp:posOffset>1645285</wp:posOffset>
              </wp:positionH>
              <wp:positionV relativeFrom="page">
                <wp:posOffset>8364855</wp:posOffset>
              </wp:positionV>
              <wp:extent cx="234950" cy="76200"/>
              <wp:wrapNone/>
              <wp:docPr id="294" name="Shape 294"/>
              <a:graphic xmlns:a="http://schemas.openxmlformats.org/drawingml/2006/main">
                <a:graphicData uri="http://schemas.microsoft.com/office/word/2010/wordprocessingShape">
                  <wps:wsp>
                    <wps:cNvSpPr txBox="1"/>
                    <wps:spPr>
                      <a:xfrm>
                        <a:ext cx="234950" cy="7620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517f.</w:t>
                          </w:r>
                        </w:p>
                      </w:txbxContent>
                    </wps:txbx>
                    <wps:bodyPr wrap="none" lIns="0" tIns="0" rIns="0" bIns="0">
                      <a:spAutoFit/>
                    </wps:bodyPr>
                  </wps:wsp>
                </a:graphicData>
              </a:graphic>
            </wp:anchor>
          </w:drawing>
        </mc:Choice>
        <mc:Fallback>
          <w:pict>
            <v:shape id="_x0000_s1320" type="#_x0000_t202" style="position:absolute;margin-left:129.55000000000001pt;margin-top:658.64999999999998pt;width:18.5pt;height:6.pt;z-index:-18874379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517f.</w:t>
                    </w:r>
                  </w:p>
                </w:txbxContent>
              </v:textbox>
              <w10:wrap anchorx="page" anchory="page"/>
            </v:shape>
          </w:pict>
        </mc:Fallback>
      </mc:AlternateContent>
    </w:r>
    <w:r>
      <mc:AlternateContent>
        <mc:Choice Requires="wps">
          <w:drawing>
            <wp:anchor distT="0" distB="0" distL="0" distR="0" simplePos="0" relativeHeight="62914964" behindDoc="1" locked="0" layoutInCell="1" allowOverlap="1">
              <wp:simplePos x="0" y="0"/>
              <wp:positionH relativeFrom="page">
                <wp:posOffset>5778500</wp:posOffset>
              </wp:positionH>
              <wp:positionV relativeFrom="page">
                <wp:posOffset>8623935</wp:posOffset>
              </wp:positionV>
              <wp:extent cx="186055" cy="94615"/>
              <wp:wrapNone/>
              <wp:docPr id="296" name="Shape 296"/>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22" type="#_x0000_t202" style="position:absolute;margin-left:455.pt;margin-top:679.04999999999995pt;width:14.65pt;height:7.4500000000000002pt;z-index:-18874378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6" behindDoc="1" locked="0" layoutInCell="1" allowOverlap="1">
              <wp:simplePos x="0" y="0"/>
              <wp:positionH relativeFrom="page">
                <wp:posOffset>5716905</wp:posOffset>
              </wp:positionH>
              <wp:positionV relativeFrom="page">
                <wp:posOffset>8442325</wp:posOffset>
              </wp:positionV>
              <wp:extent cx="170815" cy="91440"/>
              <wp:wrapNone/>
              <wp:docPr id="298" name="Shape 298"/>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24" type="#_x0000_t202" style="position:absolute;margin-left:450.14999999999998pt;margin-top:664.75pt;width:13.449999999999999pt;height:7.2000000000000002pt;z-index:-18874378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8" behindDoc="1" locked="0" layoutInCell="1" allowOverlap="1">
              <wp:simplePos x="0" y="0"/>
              <wp:positionH relativeFrom="page">
                <wp:posOffset>5716905</wp:posOffset>
              </wp:positionH>
              <wp:positionV relativeFrom="page">
                <wp:posOffset>8442325</wp:posOffset>
              </wp:positionV>
              <wp:extent cx="170815" cy="91440"/>
              <wp:wrapNone/>
              <wp:docPr id="300" name="Shape 300"/>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26" type="#_x0000_t202" style="position:absolute;margin-left:450.14999999999998pt;margin-top:664.75pt;width:13.449999999999999pt;height:7.2000000000000002pt;z-index:-18874378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2" behindDoc="1" locked="0" layoutInCell="1" allowOverlap="1">
              <wp:simplePos x="0" y="0"/>
              <wp:positionH relativeFrom="page">
                <wp:posOffset>1787525</wp:posOffset>
              </wp:positionH>
              <wp:positionV relativeFrom="page">
                <wp:posOffset>8474710</wp:posOffset>
              </wp:positionV>
              <wp:extent cx="182880" cy="94615"/>
              <wp:wrapNone/>
              <wp:docPr id="304" name="Shape 304"/>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30" type="#_x0000_t202" style="position:absolute;margin-left:140.75pt;margin-top:667.29999999999995pt;width:14.4pt;height:7.4500000000000002pt;z-index:-18874378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6" behindDoc="1" locked="0" layoutInCell="1" allowOverlap="1">
              <wp:simplePos x="0" y="0"/>
              <wp:positionH relativeFrom="page">
                <wp:posOffset>1787525</wp:posOffset>
              </wp:positionH>
              <wp:positionV relativeFrom="page">
                <wp:posOffset>8474710</wp:posOffset>
              </wp:positionV>
              <wp:extent cx="182880" cy="94615"/>
              <wp:wrapNone/>
              <wp:docPr id="308" name="Shape 308"/>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34" type="#_x0000_t202" style="position:absolute;margin-left:140.75pt;margin-top:667.29999999999995pt;width:14.4pt;height:7.4500000000000002pt;z-index:-18874377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8" behindDoc="1" locked="0" layoutInCell="1" allowOverlap="1">
              <wp:simplePos x="0" y="0"/>
              <wp:positionH relativeFrom="page">
                <wp:posOffset>5716905</wp:posOffset>
              </wp:positionH>
              <wp:positionV relativeFrom="page">
                <wp:posOffset>8442325</wp:posOffset>
              </wp:positionV>
              <wp:extent cx="170815" cy="91440"/>
              <wp:wrapNone/>
              <wp:docPr id="310" name="Shape 310"/>
              <a:graphic xmlns:a="http://schemas.openxmlformats.org/drawingml/2006/main">
                <a:graphicData uri="http://schemas.microsoft.com/office/word/2010/wordprocessingShape">
                  <wps:wsp>
                    <wps:cNvSpPr txBox="1"/>
                    <wps:spPr>
                      <a:xfrm>
                        <a:ext cx="170815" cy="91440"/>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36" type="#_x0000_t202" style="position:absolute;margin-left:450.14999999999998pt;margin-top:664.75pt;width:13.449999999999999pt;height:7.2000000000000002pt;z-index:-18874377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80" behindDoc="1" locked="0" layoutInCell="1" allowOverlap="1">
              <wp:simplePos x="0" y="0"/>
              <wp:positionH relativeFrom="page">
                <wp:posOffset>1833880</wp:posOffset>
              </wp:positionH>
              <wp:positionV relativeFrom="page">
                <wp:posOffset>8486140</wp:posOffset>
              </wp:positionV>
              <wp:extent cx="189230" cy="94615"/>
              <wp:wrapNone/>
              <wp:docPr id="312" name="Shape 312"/>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338" type="#_x0000_t202" style="position:absolute;margin-left:144.40000000000001pt;margin-top:668.20000000000005pt;width:14.9pt;height:7.4500000000000002pt;z-index:-18874377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Näheres siche im dritten Teil: «Das Ich und der Glaube.»</w:t>
      </w:r>
    </w:p>
  </w:footnote>
  <w:footnote w:id="3">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Tricbpathologic, Bd. 1, S. 415 ff., im besonderen S. 424.</w:t>
      </w:r>
    </w:p>
  </w:footnote>
  <w:footnote w:id="4">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Szondi</w:t>
      </w:r>
      <w:r>
        <w:rPr>
          <w:smallCaps/>
          <w:color w:val="000000"/>
          <w:spacing w:val="0"/>
          <w:w w:val="100"/>
          <w:position w:val="0"/>
          <w:sz w:val="20"/>
          <w:szCs w:val="20"/>
          <w:shd w:val="clear" w:color="auto" w:fill="auto"/>
          <w:lang w:val="de-DE" w:eastAsia="de-DE" w:bidi="de-DE"/>
        </w:rPr>
        <w:t>,</w:t>
      </w:r>
      <w:r>
        <w:rPr>
          <w:color w:val="000000"/>
          <w:spacing w:val="0"/>
          <w:w w:val="100"/>
          <w:position w:val="0"/>
          <w:shd w:val="clear" w:color="auto" w:fill="auto"/>
          <w:lang w:val="de-DE" w:eastAsia="de-DE" w:bidi="de-DE"/>
        </w:rPr>
        <w:t xml:space="preserve"> L.: Experimentelle Triebdiagnostik, S. 234 (Tricbklasse Sc&amp;h&gt;---).</w:t>
      </w:r>
    </w:p>
  </w:footnote>
  <w:footnote w:id="5">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Walder</w:t>
      </w:r>
      <w:r>
        <w:rPr>
          <w:smallCaps/>
          <w:color w:val="000000"/>
          <w:spacing w:val="0"/>
          <w:w w:val="100"/>
          <w:position w:val="0"/>
          <w:sz w:val="20"/>
          <w:szCs w:val="20"/>
          <w:shd w:val="clear" w:color="auto" w:fill="auto"/>
          <w:lang w:val="de-DE" w:eastAsia="de-DE" w:bidi="de-DE"/>
        </w:rPr>
        <w:t>,</w:t>
      </w:r>
      <w:r>
        <w:rPr>
          <w:color w:val="000000"/>
          <w:spacing w:val="0"/>
          <w:w w:val="100"/>
          <w:position w:val="0"/>
          <w:shd w:val="clear" w:color="auto" w:fill="auto"/>
          <w:lang w:val="de-DE" w:eastAsia="de-DE" w:bidi="de-DE"/>
        </w:rPr>
        <w:t xml:space="preserve"> H.: Triebstruktur und Kriminalität. Abhandlungen zur exp. Triebforschung und Schicksalspsychologie. Hrg. v. L. </w:t>
      </w:r>
      <w:r>
        <w:rPr>
          <w:smallCaps/>
          <w:color w:val="000000"/>
          <w:spacing w:val="0"/>
          <w:w w:val="100"/>
          <w:position w:val="0"/>
          <w:shd w:val="clear" w:color="auto" w:fill="auto"/>
          <w:lang w:val="de-DE" w:eastAsia="de-DE" w:bidi="de-DE"/>
        </w:rPr>
        <w:t>Szondi</w:t>
      </w:r>
      <w:r>
        <w:rPr>
          <w:smallCaps/>
          <w:color w:val="000000"/>
          <w:spacing w:val="0"/>
          <w:w w:val="100"/>
          <w:position w:val="0"/>
          <w:sz w:val="20"/>
          <w:szCs w:val="20"/>
          <w:shd w:val="clear" w:color="auto" w:fill="auto"/>
          <w:lang w:val="de-DE" w:eastAsia="de-DE" w:bidi="de-DE"/>
        </w:rPr>
        <w:t>.</w:t>
      </w:r>
      <w:r>
        <w:rPr>
          <w:color w:val="000000"/>
          <w:spacing w:val="0"/>
          <w:w w:val="100"/>
          <w:position w:val="0"/>
          <w:shd w:val="clear" w:color="auto" w:fill="auto"/>
          <w:lang w:val="de-DE" w:eastAsia="de-DE" w:bidi="de-DE"/>
        </w:rPr>
        <w:t xml:space="preserve"> Nr. 1. I-I. Huber, Bern-Stuttgart 1952. S. 29 ff.</w:t>
      </w:r>
    </w:p>
  </w:footnote>
  <w:footnote w:id="6">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Vgl. hiczu Tricbpathologic, Bd. T, S. 342 f., 369 ff.</w:t>
      </w:r>
    </w:p>
  </w:footnote>
  <w:footnote w:id="7">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Experimentelle Triebdiagnostik, S. 181-183.</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 Experimentelle Triebdiagnostik, S. 181-183.</w:t>
      </w:r>
    </w:p>
    <w:p>
      <w:pPr>
        <w:pStyle w:val="Style2"/>
        <w:keepNext w:val="0"/>
        <w:keepLines w:val="0"/>
        <w:widowControl w:val="0"/>
        <w:shd w:val="clear" w:color="auto" w:fill="auto"/>
        <w:bidi w:val="0"/>
        <w:spacing w:line="199" w:lineRule="auto"/>
        <w:ind w:left="0" w:firstLine="360"/>
        <w:jc w:val="left"/>
        <w:rPr>
          <w:sz w:val="20"/>
          <w:szCs w:val="20"/>
        </w:rPr>
      </w:pPr>
      <w:r>
        <w:rPr>
          <w:color w:val="000000"/>
          <w:spacing w:val="0"/>
          <w:w w:val="100"/>
          <w:position w:val="0"/>
          <w:sz w:val="18"/>
          <w:szCs w:val="18"/>
          <w:shd w:val="clear" w:color="auto" w:fill="auto"/>
          <w:lang w:val="de-DE" w:eastAsia="de-DE" w:bidi="de-DE"/>
        </w:rPr>
        <w:t xml:space="preserve">- Triebpathologie, Bd. I, S. 89-91, Rubr. </w:t>
      </w:r>
      <w:r>
        <w:rPr>
          <w:color w:val="000000"/>
          <w:spacing w:val="0"/>
          <w:w w:val="100"/>
          <w:position w:val="0"/>
          <w:sz w:val="20"/>
          <w:szCs w:val="20"/>
          <w:shd w:val="clear" w:color="auto" w:fill="auto"/>
          <w:lang w:val="de-DE" w:eastAsia="de-DE" w:bidi="de-DE"/>
        </w:rPr>
        <w:t xml:space="preserve">k </w:t>
      </w:r>
      <w:r>
        <w:rPr>
          <w:color w:val="000000"/>
          <w:spacing w:val="0"/>
          <w:w w:val="100"/>
          <w:position w:val="0"/>
          <w:sz w:val="18"/>
          <w:szCs w:val="18"/>
          <w:shd w:val="clear" w:color="auto" w:fill="auto"/>
          <w:lang w:val="de-DE" w:eastAsia="de-DE" w:bidi="de-DE"/>
        </w:rPr>
        <w:t xml:space="preserve">und </w:t>
      </w:r>
      <w:r>
        <w:rPr>
          <w:color w:val="000000"/>
          <w:spacing w:val="0"/>
          <w:w w:val="100"/>
          <w:position w:val="0"/>
          <w:sz w:val="20"/>
          <w:szCs w:val="20"/>
          <w:shd w:val="clear" w:color="auto" w:fill="auto"/>
          <w:lang w:val="de-DE" w:eastAsia="de-DE" w:bidi="de-DE"/>
        </w:rPr>
        <w:t xml:space="preserve">p, </w:t>
      </w:r>
      <w:r>
        <w:rPr>
          <w:color w:val="000000"/>
          <w:spacing w:val="0"/>
          <w:w w:val="100"/>
          <w:position w:val="0"/>
          <w:sz w:val="18"/>
          <w:szCs w:val="18"/>
          <w:shd w:val="clear" w:color="auto" w:fill="auto"/>
          <w:lang w:val="de-DE" w:eastAsia="de-DE" w:bidi="de-DE"/>
        </w:rPr>
        <w:t>Tab. 4</w:t>
      </w:r>
      <w:r>
        <w:rPr>
          <w:color w:val="000000"/>
          <w:spacing w:val="0"/>
          <w:w w:val="100"/>
          <w:position w:val="0"/>
          <w:sz w:val="20"/>
          <w:szCs w:val="20"/>
          <w:shd w:val="clear" w:color="auto" w:fill="auto"/>
          <w:lang w:val="de-DE" w:eastAsia="de-DE" w:bidi="de-DE"/>
        </w:rPr>
        <w:t xml:space="preserve">b </w:t>
      </w:r>
      <w:r>
        <w:rPr>
          <w:color w:val="000000"/>
          <w:spacing w:val="0"/>
          <w:w w:val="100"/>
          <w:position w:val="0"/>
          <w:sz w:val="18"/>
          <w:szCs w:val="18"/>
          <w:shd w:val="clear" w:color="auto" w:fill="auto"/>
          <w:lang w:val="de-DE" w:eastAsia="de-DE" w:bidi="de-DE"/>
        </w:rPr>
        <w:t xml:space="preserve">und </w:t>
      </w:r>
      <w:r>
        <w:rPr>
          <w:color w:val="000000"/>
          <w:spacing w:val="0"/>
          <w:w w:val="100"/>
          <w:position w:val="0"/>
          <w:sz w:val="20"/>
          <w:szCs w:val="20"/>
          <w:shd w:val="clear" w:color="auto" w:fill="auto"/>
          <w:lang w:val="de-DE" w:eastAsia="de-DE" w:bidi="de-DE"/>
        </w:rPr>
        <w:t>Ad.</w:t>
      </w:r>
    </w:p>
  </w:footnote>
  <w:footnote w:id="8">
    <w:p>
      <w:pPr>
        <w:pStyle w:val="Style2"/>
        <w:keepNext w:val="0"/>
        <w:keepLines w:val="0"/>
        <w:widowControl w:val="0"/>
        <w:shd w:val="clear" w:color="auto" w:fill="auto"/>
        <w:tabs>
          <w:tab w:pos="418"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Vgl. hiczu </w:t>
      </w:r>
      <w:r>
        <w:rPr>
          <w:smallCaps/>
          <w:color w:val="000000"/>
          <w:spacing w:val="0"/>
          <w:w w:val="100"/>
          <w:position w:val="0"/>
          <w:shd w:val="clear" w:color="auto" w:fill="auto"/>
          <w:lang w:val="de-DE" w:eastAsia="de-DE" w:bidi="de-DE"/>
        </w:rPr>
        <w:t>Malinowski</w:t>
      </w:r>
      <w:r>
        <w:rPr>
          <w:smallCaps/>
          <w:color w:val="000000"/>
          <w:spacing w:val="0"/>
          <w:w w:val="100"/>
          <w:position w:val="0"/>
          <w:sz w:val="20"/>
          <w:szCs w:val="20"/>
          <w:shd w:val="clear" w:color="auto" w:fill="auto"/>
          <w:lang w:val="de-DE" w:eastAsia="de-DE" w:bidi="de-DE"/>
        </w:rPr>
        <w:t>,</w:t>
      </w:r>
      <w:r>
        <w:rPr>
          <w:color w:val="000000"/>
          <w:spacing w:val="0"/>
          <w:w w:val="100"/>
          <w:position w:val="0"/>
          <w:shd w:val="clear" w:color="auto" w:fill="auto"/>
          <w:lang w:val="de-DE" w:eastAsia="de-DE" w:bidi="de-DE"/>
        </w:rPr>
        <w:t xml:space="preserve"> B. : Das Geschlechtsleben der Wilden. Grethlcin &amp; Co., Leipzig</w:t>
        <w:softHyphen/>
        <w:t>Zürich. S. 2 ff. (Die Grundlagen des Mutterrechtes.)</w:t>
      </w:r>
    </w:p>
  </w:footnote>
  <w:footnote w:id="9">
    <w:p>
      <w:pPr>
        <w:pStyle w:val="Style2"/>
        <w:keepNext w:val="0"/>
        <w:keepLines w:val="0"/>
        <w:widowControl w:val="0"/>
        <w:shd w:val="clear" w:color="auto" w:fill="auto"/>
        <w:tabs>
          <w:tab w:pos="480"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Tricbpathologic, Bd. T, S. 406 ff.</w:t>
      </w:r>
    </w:p>
  </w:footnote>
  <w:footnote w:id="10">
    <w:p>
      <w:pPr>
        <w:pStyle w:val="Style2"/>
        <w:keepNext w:val="0"/>
        <w:keepLines w:val="0"/>
        <w:widowControl w:val="0"/>
        <w:shd w:val="clear" w:color="auto" w:fill="auto"/>
        <w:tabs>
          <w:tab w:pos="455"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Experimentelle Triebdiagnostik. 1947. S. 29-38.</w:t>
      </w:r>
    </w:p>
  </w:footnote>
  <w:footnote w:id="11">
    <w:p>
      <w:pPr>
        <w:pStyle w:val="Style2"/>
        <w:keepNext w:val="0"/>
        <w:keepLines w:val="0"/>
        <w:widowControl w:val="0"/>
        <w:shd w:val="clear" w:color="auto" w:fill="auto"/>
        <w:tabs>
          <w:tab w:pos="455" w:val="left"/>
        </w:tabs>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Tricbpathologic, Bd. I, S. 461-473 ff.</w:t>
      </w:r>
    </w:p>
  </w:footnote>
  <w:footnote w:id="12">
    <w:p>
      <w:pPr>
        <w:pStyle w:val="Style2"/>
        <w:keepNext w:val="0"/>
        <w:keepLines w:val="0"/>
        <w:widowControl w:val="0"/>
        <w:shd w:val="clear" w:color="auto" w:fill="auto"/>
        <w:tabs>
          <w:tab w:pos="440"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Tricbpathologie, Bd. I, S. 198-234.</w:t>
      </w:r>
    </w:p>
  </w:footnote>
  <w:footnote w:id="13">
    <w:p>
      <w:pPr>
        <w:pStyle w:val="Style2"/>
        <w:keepNext w:val="0"/>
        <w:keepLines w:val="0"/>
        <w:widowControl w:val="0"/>
        <w:shd w:val="clear" w:color="auto" w:fill="auto"/>
        <w:tabs>
          <w:tab w:pos="435" w:val="left"/>
        </w:tabs>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Exp. Triebdiagnostik. 1947. S. 127-207.</w:t>
      </w:r>
    </w:p>
  </w:footnote>
  <w:footnote w:id="14">
    <w:p>
      <w:pPr>
        <w:pStyle w:val="Style2"/>
        <w:keepNext w:val="0"/>
        <w:keepLines w:val="0"/>
        <w:widowControl w:val="0"/>
        <w:shd w:val="clear" w:color="auto" w:fill="auto"/>
        <w:tabs>
          <w:tab w:pos="440" w:val="left"/>
        </w:tabs>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Tricbpathologie, Bd. I, S. 199 ff.</w:t>
      </w:r>
    </w:p>
  </w:footnote>
  <w:footnote w:id="15">
    <w:p>
      <w:pPr>
        <w:pStyle w:val="Style2"/>
        <w:keepNext w:val="0"/>
        <w:keepLines w:val="0"/>
        <w:widowControl w:val="0"/>
        <w:shd w:val="clear" w:color="auto" w:fill="auto"/>
        <w:tabs>
          <w:tab w:pos="455"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Die Traumdeutung. Ges. Sehr., Bd. II, S. 98.</w:t>
      </w:r>
    </w:p>
  </w:footnote>
  <w:footnote w:id="16">
    <w:p>
      <w:pPr>
        <w:pStyle w:val="Style2"/>
        <w:keepNext w:val="0"/>
        <w:keepLines w:val="0"/>
        <w:widowControl w:val="0"/>
        <w:shd w:val="clear" w:color="auto" w:fill="auto"/>
        <w:tabs>
          <w:tab w:pos="460" w:val="left"/>
        </w:tabs>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Dritter Teil, Das Ich und der Traum.</w:t>
      </w:r>
    </w:p>
  </w:footnote>
  <w:footnote w:id="17">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Bleuler,</w:t>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u.</w:t>
      </w:r>
      <w:r>
        <w:rPr>
          <w:color w:val="000000"/>
          <w:spacing w:val="0"/>
          <w:w w:val="100"/>
          <w:position w:val="0"/>
          <w:shd w:val="clear" w:color="auto" w:fill="auto"/>
          <w:lang w:val="de-DE" w:eastAsia="de-DE" w:bidi="de-DE"/>
        </w:rPr>
        <w:t xml:space="preserve"> M.: Lehrbuch der Psychiatrie. 7. Auf!., 1943. S. 315.</w:t>
      </w:r>
    </w:p>
  </w:footnote>
  <w:footnote w:id="18">
    <w:p>
      <w:pPr>
        <w:pStyle w:val="Style2"/>
        <w:keepNext w:val="0"/>
        <w:keepLines w:val="0"/>
        <w:widowControl w:val="0"/>
        <w:shd w:val="clear" w:color="auto" w:fill="auto"/>
        <w:tabs>
          <w:tab w:pos="3401" w:val="left"/>
        </w:tabs>
        <w:bidi w:val="0"/>
        <w:spacing w:line="240" w:lineRule="auto"/>
        <w:ind w:left="0" w:firstLine="0"/>
        <w:jc w:val="left"/>
        <w:rPr>
          <w:sz w:val="20"/>
          <w:szCs w:val="20"/>
        </w:rPr>
      </w:pPr>
      <w:r>
        <w:rPr>
          <w:i/>
          <w:iCs/>
          <w:color w:val="000000"/>
          <w:spacing w:val="0"/>
          <w:w w:val="100"/>
          <w:position w:val="0"/>
          <w:sz w:val="20"/>
          <w:szCs w:val="20"/>
          <w:shd w:val="clear" w:color="auto" w:fill="auto"/>
          <w:lang w:val="de-DE" w:eastAsia="de-DE" w:bidi="de-DE"/>
        </w:rPr>
        <w:footnoteRef/>
      </w:r>
      <w:r>
        <w:rPr>
          <w:i/>
          <w:iCs/>
          <w:color w:val="000000"/>
          <w:spacing w:val="0"/>
          <w:w w:val="100"/>
          <w:position w:val="0"/>
          <w:sz w:val="20"/>
          <w:szCs w:val="20"/>
          <w:shd w:val="clear" w:color="auto" w:fill="auto"/>
          <w:lang w:val="de-DE" w:eastAsia="de-DE" w:bidi="de-DE"/>
        </w:rPr>
        <w:tab/>
        <w:t>Sukzessive Kontrastwirkung</w:t>
      </w:r>
    </w:p>
    <w:p>
      <w:pPr>
        <w:pStyle w:val="Style2"/>
        <w:keepNext w:val="0"/>
        <w:keepLines w:val="0"/>
        <w:widowControl w:val="0"/>
        <w:shd w:val="clear" w:color="auto" w:fill="auto"/>
        <w:bidi w:val="0"/>
        <w:spacing w:line="240" w:lineRule="auto"/>
        <w:ind w:left="0" w:firstLine="360"/>
        <w:jc w:val="left"/>
        <w:rPr>
          <w:sz w:val="20"/>
          <w:szCs w:val="20"/>
        </w:rPr>
      </w:pPr>
      <w:r>
        <w:rPr>
          <w:i/>
          <w:iCs/>
          <w:color w:val="000000"/>
          <w:spacing w:val="0"/>
          <w:w w:val="100"/>
          <w:position w:val="0"/>
          <w:sz w:val="20"/>
          <w:szCs w:val="20"/>
          <w:shd w:val="clear" w:color="auto" w:fill="auto"/>
          <w:lang w:val="de-DE" w:eastAsia="de-DE" w:bidi="de-DE"/>
        </w:rPr>
        <w:t>a)</w:t>
      </w:r>
      <w:r>
        <w:rPr>
          <w:color w:val="000000"/>
          <w:spacing w:val="0"/>
          <w:w w:val="100"/>
          <w:position w:val="0"/>
          <w:sz w:val="20"/>
          <w:szCs w:val="20"/>
          <w:shd w:val="clear" w:color="auto" w:fill="auto"/>
          <w:lang w:val="de-DE" w:eastAsia="de-DE" w:bidi="de-DE"/>
        </w:rPr>
        <w:t xml:space="preserve"> Die Sukzession des verlassenden Dur-Ichs auf das verlassene Moll-Ich ist eine häufige Erscheinung bei Menschen mit diesem besonderen Ich-Schicksal. Das Modell, nach dem sich ihr Schicksal gestaltet, ist ein banales: Jemand wird</w:t>
      </w:r>
    </w:p>
    <w:p>
      <w:pPr>
        <w:pStyle w:val="Style2"/>
        <w:keepNext w:val="0"/>
        <w:keepLines w:val="0"/>
        <w:widowControl w:val="0"/>
        <w:numPr>
          <w:ilvl w:val="0"/>
          <w:numId w:val="1"/>
        </w:numPr>
        <w:shd w:val="clear" w:color="auto" w:fill="auto"/>
        <w:tabs>
          <w:tab w:pos="1255" w:val="left"/>
        </w:tabs>
        <w:bidi w:val="0"/>
        <w:spacing w:line="240" w:lineRule="auto"/>
        <w:ind w:left="0" w:firstLine="0"/>
        <w:jc w:val="left"/>
      </w:pP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u.</w:t>
      </w:r>
      <w:r>
        <w:rPr>
          <w:color w:val="000000"/>
          <w:spacing w:val="0"/>
          <w:w w:val="100"/>
          <w:position w:val="0"/>
          <w:shd w:val="clear" w:color="auto" w:fill="auto"/>
          <w:lang w:val="de-DE" w:eastAsia="de-DE" w:bidi="de-DE"/>
        </w:rPr>
        <w:t xml:space="preserve"> M.: Lehrbuch der Psychiatrie, S. 315.</w:t>
      </w:r>
    </w:p>
    <w:p>
      <w:pPr>
        <w:pStyle w:val="Style2"/>
        <w:keepNext w:val="0"/>
        <w:keepLines w:val="0"/>
        <w:widowControl w:val="0"/>
        <w:numPr>
          <w:ilvl w:val="0"/>
          <w:numId w:val="1"/>
        </w:numPr>
        <w:shd w:val="clear" w:color="auto" w:fill="auto"/>
        <w:tabs>
          <w:tab w:pos="1255" w:val="left"/>
        </w:tabs>
        <w:bidi w:val="0"/>
        <w:spacing w:line="199" w:lineRule="auto"/>
        <w:ind w:left="0" w:firstLine="0"/>
        <w:jc w:val="left"/>
      </w:pPr>
      <w:r>
        <w:rPr>
          <w:color w:val="000000"/>
          <w:spacing w:val="0"/>
          <w:w w:val="100"/>
          <w:position w:val="0"/>
          <w:shd w:val="clear" w:color="auto" w:fill="auto"/>
          <w:lang w:val="de-DE" w:eastAsia="de-DE" w:bidi="de-DE"/>
        </w:rPr>
        <w:t>Tricbpathologic, Bd. I, S. 122.</w:t>
      </w:r>
    </w:p>
  </w:footnote>
  <w:footnote w:id="19">
    <w:p>
      <w:pPr>
        <w:pStyle w:val="Style2"/>
        <w:keepNext w:val="0"/>
        <w:keepLines w:val="0"/>
        <w:widowControl w:val="0"/>
        <w:shd w:val="clear" w:color="auto" w:fill="auto"/>
        <w:tabs>
          <w:tab w:pos="578"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Berling,</w:t>
      </w:r>
      <w:r>
        <w:rPr>
          <w:color w:val="000000"/>
          <w:spacing w:val="0"/>
          <w:w w:val="100"/>
          <w:position w:val="0"/>
          <w:shd w:val="clear" w:color="auto" w:fill="auto"/>
          <w:lang w:val="de-DE" w:eastAsia="de-DE" w:bidi="de-DE"/>
        </w:rPr>
        <w:t xml:space="preserve"> L.: Beitrag zur Tricbpsychologic der Haltlosigkeit bei jugendlichen Mädchen. Diplomarbeit f. d. Inst. f. angew. Psychologie (Dir.: Prof. Biäsch). Zürich 1950.</w:t>
      </w:r>
    </w:p>
  </w:footnote>
  <w:footnote w:id="20">
    <w:p>
      <w:pPr>
        <w:pStyle w:val="Style2"/>
        <w:keepNext w:val="0"/>
        <w:keepLines w:val="0"/>
        <w:widowControl w:val="0"/>
        <w:shd w:val="clear" w:color="auto" w:fill="auto"/>
        <w:tabs>
          <w:tab w:pos="580"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Experimentelle Triebdiagnostik. Tab. Nr. X, S. 268 </w:t>
      </w:r>
      <w:r>
        <w:rPr>
          <w:i/>
          <w:iCs/>
          <w:color w:val="000000"/>
          <w:spacing w:val="0"/>
          <w:w w:val="100"/>
          <w:position w:val="0"/>
          <w:shd w:val="clear" w:color="auto" w:fill="auto"/>
          <w:lang w:val="de-DE" w:eastAsia="de-DE" w:bidi="de-DE"/>
        </w:rPr>
        <w:t>(Sch</w:t>
      </w:r>
      <w:r>
        <w:rPr>
          <w:color w:val="000000"/>
          <w:spacing w:val="0"/>
          <w:w w:val="100"/>
          <w:position w:val="0"/>
          <w:shd w:val="clear" w:color="auto" w:fill="auto"/>
          <w:lang w:val="de-DE" w:eastAsia="de-DE" w:bidi="de-DE"/>
        </w:rPr>
        <w:t xml:space="preserve"> = ±0 = Ek2).</w:t>
      </w:r>
    </w:p>
  </w:footnote>
  <w:footnote w:id="21">
    <w:p>
      <w:pPr>
        <w:pStyle w:val="Style2"/>
        <w:keepNext w:val="0"/>
        <w:keepLines w:val="0"/>
        <w:widowControl w:val="0"/>
        <w:shd w:val="clear" w:color="auto" w:fill="auto"/>
        <w:tabs>
          <w:tab w:pos="1285" w:val="left"/>
        </w:tabs>
        <w:bidi w:val="0"/>
        <w:spacing w:line="197"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Siche Abb. 19. Tricbpathologic. Bd. I, S. 187.</w:t>
      </w:r>
    </w:p>
  </w:footnote>
  <w:footnote w:id="22">
    <w:p>
      <w:pPr>
        <w:pStyle w:val="Style2"/>
        <w:keepNext w:val="0"/>
        <w:keepLines w:val="0"/>
        <w:widowControl w:val="0"/>
        <w:shd w:val="clear" w:color="auto" w:fill="auto"/>
        <w:tabs>
          <w:tab w:pos="1285" w:val="left"/>
        </w:tabs>
        <w:bidi w:val="0"/>
        <w:spacing w:line="197"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Siche Abb. 20. Tricbpathologic. Bd. I, S. 189.</w:t>
      </w:r>
    </w:p>
  </w:footnote>
  <w:footnote w:id="23">
    <w:p>
      <w:pPr>
        <w:pStyle w:val="Style2"/>
        <w:keepNext w:val="0"/>
        <w:keepLines w:val="0"/>
        <w:widowControl w:val="0"/>
        <w:shd w:val="clear" w:color="auto" w:fill="auto"/>
        <w:tabs>
          <w:tab w:pos="1240" w:val="left"/>
        </w:tabs>
        <w:bidi w:val="0"/>
        <w:spacing w:line="202"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Triebpathologic, Bd. I, S. 350-352. Fall 30, Abb. 47, S. 351.</w:t>
      </w:r>
    </w:p>
  </w:footnote>
  <w:footnote w:id="24">
    <w:p>
      <w:pPr>
        <w:pStyle w:val="Style2"/>
        <w:keepNext w:val="0"/>
        <w:keepLines w:val="0"/>
        <w:widowControl w:val="0"/>
        <w:shd w:val="clear" w:color="auto" w:fill="auto"/>
        <w:tabs>
          <w:tab w:pos="1245" w:val="left"/>
        </w:tabs>
        <w:bidi w:val="0"/>
        <w:spacing w:line="202"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Triebpathologie, Bd. I, S. 317 ff. Abb. 44, S. 318.</w:t>
      </w:r>
    </w:p>
  </w:footnote>
  <w:footnote w:id="25">
    <w:p>
      <w:pPr>
        <w:pStyle w:val="Style2"/>
        <w:keepNext w:val="0"/>
        <w:keepLines w:val="0"/>
        <w:widowControl w:val="0"/>
        <w:shd w:val="clear" w:color="auto" w:fill="auto"/>
        <w:tabs>
          <w:tab w:pos="1238"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Bleuler,</w:t>
      </w:r>
      <w:r>
        <w:rPr>
          <w:color w:val="000000"/>
          <w:spacing w:val="0"/>
          <w:w w:val="100"/>
          <w:position w:val="0"/>
          <w:shd w:val="clear" w:color="auto" w:fill="auto"/>
          <w:lang w:val="de-DE" w:eastAsia="de-DE" w:bidi="de-DE"/>
        </w:rPr>
        <w:t xml:space="preserve"> E. u. M.: Lehrbuch der Psychiatrie. 7. Auf!., umgearbeitet von Manfred Bleuler. 1943. S. 24.</w:t>
      </w:r>
    </w:p>
  </w:footnote>
  <w:footnote w:id="26">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Dert,</w:t>
      </w:r>
      <w:r>
        <w:rPr>
          <w:color w:val="000000"/>
          <w:spacing w:val="0"/>
          <w:w w:val="100"/>
          <w:position w:val="0"/>
          <w:shd w:val="clear" w:color="auto" w:fill="auto"/>
          <w:lang w:val="de-DE" w:eastAsia="de-DE" w:bidi="de-DE"/>
        </w:rPr>
        <w:t xml:space="preserve"> S.: Introduction to thc Szondi Test. Grüne &amp; Stratton ,Ncw York 1949. S. 328-331.</w:t>
      </w:r>
    </w:p>
  </w:footnote>
  <w:footnote w:id="27">
    <w:p>
      <w:pPr>
        <w:pStyle w:val="Style2"/>
        <w:keepNext w:val="0"/>
        <w:keepLines w:val="0"/>
        <w:widowControl w:val="0"/>
        <w:shd w:val="clear" w:color="auto" w:fill="auto"/>
        <w:bidi w:val="0"/>
        <w:spacing w:line="197" w:lineRule="auto"/>
        <w:ind w:left="0" w:firstLine="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Gutherz-Brucksciiütz,</w:t>
      </w:r>
      <w:r>
        <w:rPr>
          <w:color w:val="000000"/>
          <w:spacing w:val="0"/>
          <w:w w:val="100"/>
          <w:position w:val="0"/>
          <w:shd w:val="clear" w:color="auto" w:fill="auto"/>
          <w:lang w:val="de-DE" w:eastAsia="de-DE" w:bidi="de-DE"/>
        </w:rPr>
        <w:t xml:space="preserve"> E.: Dissertationsarbeit an der Universität Graz.</w:t>
      </w:r>
    </w:p>
  </w:footnote>
  <w:footnote w:id="28">
    <w:p>
      <w:pPr>
        <w:pStyle w:val="Style2"/>
        <w:keepNext w:val="0"/>
        <w:keepLines w:val="0"/>
        <w:widowControl w:val="0"/>
        <w:shd w:val="clear" w:color="auto" w:fill="auto"/>
        <w:tabs>
          <w:tab w:pos="455"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Bleuler,</w:t>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u.</w:t>
      </w:r>
      <w:r>
        <w:rPr>
          <w:color w:val="000000"/>
          <w:spacing w:val="0"/>
          <w:w w:val="100"/>
          <w:position w:val="0"/>
          <w:shd w:val="clear" w:color="auto" w:fill="auto"/>
          <w:lang w:val="de-DE" w:eastAsia="de-DE" w:bidi="de-DE"/>
        </w:rPr>
        <w:t xml:space="preserve"> M.: Lehrbuch der Psychiatrie. 7. Aufl. S. 41.</w:t>
      </w:r>
    </w:p>
  </w:footnote>
  <w:footnote w:id="29">
    <w:p>
      <w:pPr>
        <w:pStyle w:val="Style2"/>
        <w:keepNext w:val="0"/>
        <w:keepLines w:val="0"/>
        <w:widowControl w:val="0"/>
        <w:shd w:val="clear" w:color="auto" w:fill="auto"/>
        <w:tabs>
          <w:tab w:pos="460" w:val="left"/>
        </w:tabs>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339.</w:t>
      </w:r>
    </w:p>
  </w:footnote>
  <w:footnote w:id="30">
    <w:p>
      <w:pPr>
        <w:pStyle w:val="Style2"/>
        <w:keepNext w:val="0"/>
        <w:keepLines w:val="0"/>
        <w:widowControl w:val="0"/>
        <w:shd w:val="clear" w:color="auto" w:fill="auto"/>
        <w:bidi w:val="0"/>
        <w:spacing w:line="197"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Tricbpathologic, Bd. I, Abb. 37, S. 275-277. Hier figuriert er als Fall 25.</w:t>
      </w:r>
    </w:p>
  </w:footnote>
  <w:footnote w:id="31">
    <w:p>
      <w:pPr>
        <w:pStyle w:val="Style2"/>
        <w:keepNext w:val="0"/>
        <w:keepLines w:val="0"/>
        <w:widowControl w:val="0"/>
        <w:shd w:val="clear" w:color="auto" w:fill="auto"/>
        <w:tabs>
          <w:tab w:pos="418" w:val="left"/>
        </w:tabs>
        <w:bidi w:val="0"/>
        <w:spacing w:line="194" w:lineRule="auto"/>
        <w:ind w:left="0" w:firstLine="360"/>
        <w:jc w:val="left"/>
      </w:pPr>
      <w:r>
        <w:rPr>
          <w:i/>
          <w:iCs/>
          <w:color w:val="000000"/>
          <w:spacing w:val="0"/>
          <w:w w:val="100"/>
          <w:position w:val="0"/>
          <w:shd w:val="clear" w:color="auto" w:fill="auto"/>
          <w:vertAlign w:val="superscript"/>
          <w:lang w:val="de-DE" w:eastAsia="de-DE" w:bidi="de-DE"/>
        </w:rPr>
        <w:footnoteRef/>
      </w:r>
      <w:r>
        <w:rPr>
          <w:i/>
          <w:iCs/>
          <w:color w:val="000000"/>
          <w:spacing w:val="0"/>
          <w:w w:val="100"/>
          <w:position w:val="0"/>
          <w:shd w:val="clear" w:color="auto" w:fill="auto"/>
          <w:lang w:val="de-DE" w:eastAsia="de-DE" w:bidi="de-DE"/>
        </w:rPr>
        <w:tab/>
        <w:t>a)</w:t>
      </w:r>
      <w:r>
        <w:rPr>
          <w:color w:val="000000"/>
          <w:spacing w:val="0"/>
          <w:w w:val="100"/>
          <w:position w:val="0"/>
          <w:shd w:val="clear" w:color="auto" w:fill="auto"/>
          <w:lang w:val="de-DE" w:eastAsia="de-DE" w:bidi="de-DE"/>
        </w:rPr>
        <w:t xml:space="preserve"> Erstes Buch der «Schicksalsanalyse». 2. Aufl. S. 319 f. (Fall 63, 64).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Zweites Buch: Exp. Triebdiagnostik, S. 255.</w:t>
      </w:r>
    </w:p>
  </w:footnote>
  <w:footnote w:id="32">
    <w:p>
      <w:pPr>
        <w:pStyle w:val="Style2"/>
        <w:keepNext w:val="0"/>
        <w:keepLines w:val="0"/>
        <w:widowControl w:val="0"/>
        <w:shd w:val="clear" w:color="auto" w:fill="auto"/>
        <w:tabs>
          <w:tab w:pos="440"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Drittes Buch: Tricbpathologie, Bd. I, S. 305 u. 499.</w:t>
      </w:r>
    </w:p>
  </w:footnote>
  <w:footnote w:id="33">
    <w:p>
      <w:pPr>
        <w:pStyle w:val="Style2"/>
        <w:keepNext w:val="0"/>
        <w:keepLines w:val="0"/>
        <w:widowControl w:val="0"/>
        <w:shd w:val="clear" w:color="auto" w:fill="auto"/>
        <w:tabs>
          <w:tab w:pos="1275" w:val="left"/>
        </w:tabs>
        <w:bidi w:val="0"/>
        <w:spacing w:line="199"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Exp. Triebdiagnostik. 1947. S. 234 f.</w:t>
      </w:r>
    </w:p>
  </w:footnote>
  <w:footnote w:id="34">
    <w:p>
      <w:pPr>
        <w:pStyle w:val="Style2"/>
        <w:keepNext w:val="0"/>
        <w:keepLines w:val="0"/>
        <w:widowControl w:val="0"/>
        <w:shd w:val="clear" w:color="auto" w:fill="auto"/>
        <w:tabs>
          <w:tab w:pos="1280" w:val="left"/>
        </w:tabs>
        <w:bidi w:val="0"/>
        <w:spacing w:line="199" w:lineRule="auto"/>
        <w:ind w:left="0" w:firstLine="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Walder,</w:t>
      </w:r>
      <w:r>
        <w:rPr>
          <w:color w:val="000000"/>
          <w:spacing w:val="0"/>
          <w:w w:val="100"/>
          <w:position w:val="0"/>
          <w:shd w:val="clear" w:color="auto" w:fill="auto"/>
          <w:lang w:val="de-DE" w:eastAsia="de-DE" w:bidi="de-DE"/>
        </w:rPr>
        <w:t xml:space="preserve"> FI.: Triebstruktur und Kriminalität. H. Huber, Bern-Stuttgart 1952. S. 29 ff.</w:t>
      </w:r>
    </w:p>
  </w:footnote>
  <w:footnote w:id="35">
    <w:p>
      <w:pPr>
        <w:pStyle w:val="Style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Vgl. hiezu Fall 29, Triebpathologic, Bd. I, S. 331 f.</w:t>
      </w:r>
    </w:p>
    <w:p>
      <w:pPr>
        <w:pStyle w:val="Style2"/>
        <w:keepNext w:val="0"/>
        <w:keepLines w:val="0"/>
        <w:widowControl w:val="0"/>
        <w:shd w:val="clear" w:color="auto" w:fill="auto"/>
        <w:tabs>
          <w:tab w:pos="254" w:val="left"/>
        </w:tabs>
        <w:bidi w:val="0"/>
        <w:spacing w:line="240" w:lineRule="auto"/>
        <w:ind w:left="0" w:firstLine="0"/>
        <w:jc w:val="left"/>
      </w:pPr>
      <w:r>
        <w:rPr>
          <w:b/>
          <w:bCs/>
          <w:color w:val="000000"/>
          <w:spacing w:val="0"/>
          <w:w w:val="100"/>
          <w:position w:val="0"/>
          <w:sz w:val="12"/>
          <w:szCs w:val="12"/>
          <w:shd w:val="clear" w:color="auto" w:fill="auto"/>
          <w:lang w:val="de-DE" w:eastAsia="de-DE" w:bidi="de-DE"/>
        </w:rPr>
        <w:t>20</w:t>
        <w:tab/>
      </w:r>
      <w:r>
        <w:rPr>
          <w:color w:val="000000"/>
          <w:spacing w:val="0"/>
          <w:w w:val="100"/>
          <w:position w:val="0"/>
          <w:shd w:val="clear" w:color="auto" w:fill="auto"/>
          <w:lang w:val="de-DE" w:eastAsia="de-DE" w:bidi="de-DE"/>
        </w:rPr>
        <w:t>SzonKii, Ieh-Annlyse</w:t>
      </w:r>
    </w:p>
  </w:footnote>
  <w:footnote w:id="36">
    <w:p>
      <w:pPr>
        <w:pStyle w:val="Style2"/>
        <w:keepNext w:val="0"/>
        <w:keepLines w:val="0"/>
        <w:widowControl w:val="0"/>
        <w:shd w:val="clear" w:color="auto" w:fill="auto"/>
        <w:tabs>
          <w:tab w:pos="440" w:val="left"/>
        </w:tabs>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Triebpathologie, Bd. I, S. 499.</w:t>
      </w:r>
    </w:p>
  </w:footnote>
  <w:footnote w:id="37">
    <w:p>
      <w:pPr>
        <w:pStyle w:val="Style2"/>
        <w:keepNext w:val="0"/>
        <w:keepLines w:val="0"/>
        <w:widowControl w:val="0"/>
        <w:shd w:val="clear" w:color="auto" w:fill="auto"/>
        <w:tabs>
          <w:tab w:pos="435"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Triebpathologie, Bd. I, S. 369 f.</w:t>
      </w:r>
    </w:p>
  </w:footnote>
  <w:footnote w:id="38">
    <w:p>
      <w:pPr>
        <w:pStyle w:val="Style2"/>
        <w:keepNext w:val="0"/>
        <w:keepLines w:val="0"/>
        <w:widowControl w:val="0"/>
        <w:shd w:val="clear" w:color="auto" w:fill="auto"/>
        <w:tabs>
          <w:tab w:pos="427" w:val="left"/>
        </w:tabs>
        <w:bidi w:val="0"/>
        <w:spacing w:line="19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Hösli,</w:t>
      </w:r>
      <w:r>
        <w:rPr>
          <w:color w:val="000000"/>
          <w:spacing w:val="0"/>
          <w:w w:val="100"/>
          <w:position w:val="0"/>
          <w:shd w:val="clear" w:color="auto" w:fill="auto"/>
          <w:lang w:val="de-DE" w:eastAsia="de-DE" w:bidi="de-DE"/>
        </w:rPr>
        <w:t xml:space="preserve"> L.: Jugendträume als Künder eines außergewöhnlichen Schicksals.' Schweiz. Arch, f. Neur. u. Psychiatrie, Bd. LXXII, Heft 1/2,1954. In dieser Arbeit mußte die Autorin auf die Triebanalyse wegen Raummangels verzichten.</w:t>
      </w:r>
    </w:p>
  </w:footnote>
  <w:footnote w:id="39">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Schicksalsanalysc. B. Schwabe, Basel. 2. Aufl. S. 210 ff., Fall 27.</w:t>
      </w:r>
    </w:p>
  </w:footnote>
  <w:footnote w:id="40">
    <w:p>
      <w:pPr>
        <w:pStyle w:val="Style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Fall 24, S. 296 f.</w:t>
      </w:r>
    </w:p>
  </w:footnote>
  <w:footnote w:id="41">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Vgl. hiezu: «Das Ich und der Traum» im dritten Teil dieses Buches.</w:t>
      </w:r>
    </w:p>
  </w:footnote>
  <w:footnote w:id="42">
    <w:p>
      <w:pPr>
        <w:pStyle w:val="Style2"/>
        <w:keepNext w:val="0"/>
        <w:keepLines w:val="0"/>
        <w:widowControl w:val="0"/>
        <w:shd w:val="clear" w:color="auto" w:fill="auto"/>
        <w:tabs>
          <w:tab w:pos="115" w:val="left"/>
        </w:tabs>
        <w:bidi w:val="0"/>
        <w:spacing w:line="240" w:lineRule="auto"/>
        <w:ind w:left="0" w:firstLine="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Näheres siehe im Kapitel über « Das Zeb und der Traum» im dritten Teil dieses Buches.</w:t>
      </w:r>
    </w:p>
  </w:footnote>
  <w:footnote w:id="43">
    <w:p>
      <w:pPr>
        <w:pStyle w:val="Style2"/>
        <w:keepNext w:val="0"/>
        <w:keepLines w:val="0"/>
        <w:widowControl w:val="0"/>
        <w:shd w:val="clear" w:color="auto" w:fill="auto"/>
        <w:tabs>
          <w:tab w:pos="1292"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Jaspers,</w:t>
      </w:r>
      <w:r>
        <w:rPr>
          <w:color w:val="000000"/>
          <w:spacing w:val="0"/>
          <w:w w:val="100"/>
          <w:position w:val="0"/>
          <w:shd w:val="clear" w:color="auto" w:fill="auto"/>
          <w:lang w:val="de-DE" w:eastAsia="de-DE" w:bidi="de-DE"/>
        </w:rPr>
        <w:t xml:space="preserve"> K.: Allgemeine Psychopathologie. Springer, Berlin und Heidelberg. 5. Aufl. 1948. S. 303 f.</w:t>
      </w:r>
    </w:p>
  </w:footnote>
  <w:footnote w:id="44">
    <w:p>
      <w:pPr>
        <w:pStyle w:val="Style2"/>
        <w:keepNext w:val="0"/>
        <w:keepLines w:val="0"/>
        <w:widowControl w:val="0"/>
        <w:shd w:val="clear" w:color="auto" w:fill="auto"/>
        <w:tabs>
          <w:tab w:pos="1282"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 Anna</w:t>
      </w:r>
      <w:r>
        <w:rPr>
          <w:color w:val="000000"/>
          <w:spacing w:val="0"/>
          <w:w w:val="100"/>
          <w:position w:val="0"/>
          <w:shd w:val="clear" w:color="auto" w:fill="auto"/>
          <w:lang w:val="de-DE" w:eastAsia="de-DE" w:bidi="de-DE"/>
        </w:rPr>
        <w:t xml:space="preserve"> : Das Ich und die Abwehrmechanismen. Imago Publishing Co. Ltd., London 1946.</w:t>
      </w:r>
    </w:p>
  </w:footnote>
  <w:footnote w:id="45">
    <w:p>
      <w:pPr>
        <w:pStyle w:val="Style2"/>
        <w:keepNext w:val="0"/>
        <w:keepLines w:val="0"/>
        <w:widowControl w:val="0"/>
        <w:shd w:val="clear" w:color="auto" w:fill="auto"/>
        <w:tabs>
          <w:tab w:pos="1274" w:val="left"/>
        </w:tabs>
        <w:bidi w:val="0"/>
        <w:spacing w:line="197" w:lineRule="auto"/>
        <w:ind w:left="0" w:firstLine="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Die Psychoanalyse spricht demnach von </w:t>
      </w:r>
      <w:r>
        <w:rPr>
          <w:i/>
          <w:iCs/>
          <w:color w:val="000000"/>
          <w:spacing w:val="0"/>
          <w:w w:val="100"/>
          <w:position w:val="0"/>
          <w:shd w:val="clear" w:color="auto" w:fill="auto"/>
          <w:lang w:val="de-DE" w:eastAsia="de-DE" w:bidi="de-DE"/>
        </w:rPr>
        <w:t>Triebabn’ehr und Affektabwehr.</w:t>
      </w:r>
    </w:p>
  </w:footnote>
  <w:footnote w:id="46">
    <w:p>
      <w:pPr>
        <w:pStyle w:val="Style2"/>
        <w:keepNext w:val="0"/>
        <w:keepLines w:val="0"/>
        <w:widowControl w:val="0"/>
        <w:shd w:val="clear" w:color="auto" w:fill="auto"/>
        <w:tabs>
          <w:tab w:pos="435"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 Anna:</w:t>
      </w:r>
      <w:r>
        <w:rPr>
          <w:color w:val="000000"/>
          <w:spacing w:val="0"/>
          <w:w w:val="100"/>
          <w:position w:val="0"/>
          <w:shd w:val="clear" w:color="auto" w:fill="auto"/>
          <w:lang w:val="de-DE" w:eastAsia="de-DE" w:bidi="de-DE"/>
        </w:rPr>
        <w:t xml:space="preserve"> Das Ich und die Abwehrmechanismen, S. 10.</w:t>
      </w:r>
    </w:p>
  </w:footnote>
  <w:footnote w:id="47">
    <w:p>
      <w:pPr>
        <w:pStyle w:val="Style2"/>
        <w:keepNext w:val="0"/>
        <w:keepLines w:val="0"/>
        <w:widowControl w:val="0"/>
        <w:shd w:val="clear" w:color="auto" w:fill="auto"/>
        <w:tabs>
          <w:tab w:pos="440" w:val="left"/>
        </w:tabs>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11.</w:t>
      </w:r>
    </w:p>
  </w:footnote>
  <w:footnote w:id="48">
    <w:p>
      <w:pPr>
        <w:pStyle w:val="Style2"/>
        <w:keepNext w:val="0"/>
        <w:keepLines w:val="0"/>
        <w:widowControl w:val="0"/>
        <w:shd w:val="clear" w:color="auto" w:fill="auto"/>
        <w:tabs>
          <w:tab w:pos="440"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11/12.</w:t>
      </w:r>
    </w:p>
  </w:footnote>
  <w:footnote w:id="49">
    <w:p>
      <w:pPr>
        <w:pStyle w:val="Style2"/>
        <w:keepNext w:val="0"/>
        <w:keepLines w:val="0"/>
        <w:widowControl w:val="0"/>
        <w:shd w:val="clear" w:color="auto" w:fill="auto"/>
        <w:tabs>
          <w:tab w:pos="440" w:val="left"/>
          <w:tab w:pos="6142"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Hemmung, Symptom und Angst. Ges. Sehr., Bd. XI, S. 106.</w:t>
        <w:tab/>
        <w:t>—</w:t>
      </w:r>
    </w:p>
  </w:footnote>
  <w:footnote w:id="50">
    <w:p>
      <w:pPr>
        <w:pStyle w:val="Style2"/>
        <w:keepNext w:val="0"/>
        <w:keepLines w:val="0"/>
        <w:widowControl w:val="0"/>
        <w:shd w:val="clear" w:color="auto" w:fill="auto"/>
        <w:tabs>
          <w:tab w:pos="435"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Hemmung, Symptom und Angst. Ges. Sehr., Bd. XI, S. 28.</w:t>
      </w:r>
    </w:p>
  </w:footnote>
  <w:footnote w:id="51">
    <w:p>
      <w:pPr>
        <w:pStyle w:val="Style2"/>
        <w:keepNext w:val="0"/>
        <w:keepLines w:val="0"/>
        <w:widowControl w:val="0"/>
        <w:shd w:val="clear" w:color="auto" w:fill="auto"/>
        <w:tabs>
          <w:tab w:pos="435" w:val="left"/>
        </w:tabs>
        <w:bidi w:val="0"/>
        <w:spacing w:line="19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 Anna:</w:t>
      </w:r>
      <w:r>
        <w:rPr>
          <w:color w:val="000000"/>
          <w:spacing w:val="0"/>
          <w:w w:val="100"/>
          <w:position w:val="0"/>
          <w:shd w:val="clear" w:color="auto" w:fill="auto"/>
          <w:lang w:val="de-DE" w:eastAsia="de-DE" w:bidi="de-DE"/>
        </w:rPr>
        <w:t xml:space="preserve"> Das Ich und die Abwehrmechanismen, S. 41.</w:t>
      </w:r>
    </w:p>
  </w:footnote>
  <w:footnote w:id="52">
    <w:p>
      <w:pPr>
        <w:pStyle w:val="Style2"/>
        <w:keepNext w:val="0"/>
        <w:keepLines w:val="0"/>
        <w:widowControl w:val="0"/>
        <w:shd w:val="clear" w:color="auto" w:fill="auto"/>
        <w:tabs>
          <w:tab w:pos="445"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 Anna:</w:t>
      </w:r>
      <w:r>
        <w:rPr>
          <w:color w:val="000000"/>
          <w:spacing w:val="0"/>
          <w:w w:val="100"/>
          <w:position w:val="0"/>
          <w:shd w:val="clear" w:color="auto" w:fill="auto"/>
          <w:lang w:val="de-DE" w:eastAsia="de-DE" w:bidi="de-DE"/>
        </w:rPr>
        <w:t xml:space="preserve"> Ebenda, S. 39 f. Vgl. hiezu </w:t>
      </w: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W.: Charaktcranalyse. Wien 1933.</w:t>
      </w:r>
    </w:p>
  </w:footnote>
  <w:footnote w:id="53">
    <w:p>
      <w:pPr>
        <w:pStyle w:val="Style2"/>
        <w:keepNext w:val="0"/>
        <w:keepLines w:val="0"/>
        <w:widowControl w:val="0"/>
        <w:shd w:val="clear" w:color="auto" w:fill="auto"/>
        <w:tabs>
          <w:tab w:pos="440" w:val="left"/>
        </w:tabs>
        <w:bidi w:val="0"/>
        <w:spacing w:line="19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XI, S. 107.</w:t>
      </w:r>
    </w:p>
  </w:footnote>
  <w:footnote w:id="54">
    <w:p>
      <w:pPr>
        <w:pStyle w:val="Style2"/>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Freud, Anna</w:t>
      </w:r>
      <w:r>
        <w:rPr>
          <w:color w:val="000000"/>
          <w:spacing w:val="0"/>
          <w:w w:val="100"/>
          <w:position w:val="0"/>
          <w:shd w:val="clear" w:color="auto" w:fill="auto"/>
          <w:lang w:val="de-DE" w:eastAsia="de-DE" w:bidi="de-DE"/>
        </w:rPr>
        <w:t xml:space="preserve"> : Zit. Buch, S. 60 ff.</w:t>
      </w:r>
    </w:p>
  </w:footnote>
  <w:footnote w:id="55">
    <w:p>
      <w:pPr>
        <w:pStyle w:val="Style2"/>
        <w:keepNext w:val="0"/>
        <w:keepLines w:val="0"/>
        <w:widowControl w:val="0"/>
        <w:shd w:val="clear" w:color="auto" w:fill="auto"/>
        <w:tabs>
          <w:tab w:pos="415"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 Anna:</w:t>
      </w:r>
      <w:r>
        <w:rPr>
          <w:color w:val="000000"/>
          <w:spacing w:val="0"/>
          <w:w w:val="100"/>
          <w:position w:val="0"/>
          <w:shd w:val="clear" w:color="auto" w:fill="auto"/>
          <w:lang w:val="de-DE" w:eastAsia="de-DE" w:bidi="de-DE"/>
        </w:rPr>
        <w:t xml:space="preserve"> Zit. Buch, S. 42.</w:t>
      </w:r>
    </w:p>
  </w:footnote>
  <w:footnote w:id="56">
    <w:p>
      <w:pPr>
        <w:pStyle w:val="Style2"/>
        <w:keepNext w:val="0"/>
        <w:keepLines w:val="0"/>
        <w:widowControl w:val="0"/>
        <w:shd w:val="clear" w:color="auto" w:fill="auto"/>
        <w:tabs>
          <w:tab w:pos="420" w:val="left"/>
        </w:tabs>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24/25.</w:t>
      </w:r>
    </w:p>
  </w:footnote>
  <w:footnote w:id="57">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S. 152.</w:t>
      </w:r>
    </w:p>
  </w:footnote>
  <w:footnote w:id="58">
    <w:p>
      <w:pPr>
        <w:pStyle w:val="Style2"/>
        <w:keepNext w:val="0"/>
        <w:keepLines w:val="0"/>
        <w:widowControl w:val="0"/>
        <w:shd w:val="clear" w:color="auto" w:fill="auto"/>
        <w:tabs>
          <w:tab w:pos="885" w:val="left"/>
        </w:tabs>
        <w:bidi w:val="0"/>
        <w:spacing w:line="20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Experimentelle Triebdiagnostik, Textband, S. 186, Tab. 29.</w:t>
      </w:r>
    </w:p>
  </w:footnote>
  <w:footnote w:id="59">
    <w:p>
      <w:pPr>
        <w:pStyle w:val="Style2"/>
        <w:keepNext w:val="0"/>
        <w:keepLines w:val="0"/>
        <w:widowControl w:val="0"/>
        <w:shd w:val="clear" w:color="auto" w:fill="auto"/>
        <w:tabs>
          <w:tab w:pos="880"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194, Tab. 32.</w:t>
      </w:r>
    </w:p>
  </w:footnote>
  <w:footnote w:id="60">
    <w:p>
      <w:pPr>
        <w:pStyle w:val="Style2"/>
        <w:keepNext w:val="0"/>
        <w:keepLines w:val="0"/>
        <w:widowControl w:val="0"/>
        <w:shd w:val="clear" w:color="auto" w:fill="auto"/>
        <w:tabs>
          <w:tab w:pos="880"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197, Tab. 34.</w:t>
      </w:r>
    </w:p>
  </w:footnote>
  <w:footnote w:id="61">
    <w:p>
      <w:pPr>
        <w:pStyle w:val="Style2"/>
        <w:keepNext w:val="0"/>
        <w:keepLines w:val="0"/>
        <w:widowControl w:val="0"/>
        <w:shd w:val="clear" w:color="auto" w:fill="auto"/>
        <w:tabs>
          <w:tab w:pos="885"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262. Psychodiagn. Tab. Nr. IV.</w:t>
      </w:r>
    </w:p>
  </w:footnote>
  <w:footnote w:id="62">
    <w:p>
      <w:pPr>
        <w:pStyle w:val="Style2"/>
        <w:keepNext w:val="0"/>
        <w:keepLines w:val="0"/>
        <w:widowControl w:val="0"/>
        <w:shd w:val="clear" w:color="auto" w:fill="auto"/>
        <w:bidi w:val="0"/>
        <w:spacing w:line="204" w:lineRule="auto"/>
        <w:ind w:left="0" w:firstLine="0"/>
        <w:jc w:val="left"/>
      </w:pPr>
      <w:r>
        <w:rPr>
          <w:smallCaps/>
          <w:color w:val="000000"/>
          <w:spacing w:val="0"/>
          <w:w w:val="100"/>
          <w:position w:val="0"/>
          <w:shd w:val="clear" w:color="auto" w:fill="auto"/>
          <w:vertAlign w:val="superscript"/>
          <w:lang w:val="de-DE" w:eastAsia="de-DE" w:bidi="de-DE"/>
        </w:rPr>
        <w:t>6</w:t>
      </w:r>
      <w:r>
        <w:rPr>
          <w:smallCaps/>
          <w:color w:val="000000"/>
          <w:spacing w:val="0"/>
          <w:w w:val="100"/>
          <w:position w:val="0"/>
          <w:shd w:val="clear" w:color="auto" w:fill="auto"/>
          <w:lang w:val="de-DE" w:eastAsia="de-DE" w:bidi="de-DE"/>
        </w:rPr>
        <w:t xml:space="preserve"> Soto Yarritu:</w:t>
      </w:r>
      <w:r>
        <w:rPr>
          <w:color w:val="000000"/>
          <w:spacing w:val="0"/>
          <w:w w:val="100"/>
          <w:position w:val="0"/>
          <w:shd w:val="clear" w:color="auto" w:fill="auto"/>
          <w:lang w:val="de-DE" w:eastAsia="de-DE" w:bidi="de-DE"/>
        </w:rPr>
        <w:t xml:space="preserve"> El destino humano como problcma cientifico. Nucstros rcsultados con la prueba de Szondi. Diputaciön Foral dc Navarra Institucion Principe de Viana. 1952. S. 251,</w:t>
      </w:r>
    </w:p>
  </w:footnote>
  <w:footnote w:id="63">
    <w:p>
      <w:pPr>
        <w:pStyle w:val="Style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Tab. 40, und S. 255, Fig. 58.</w:t>
      </w:r>
    </w:p>
  </w:footnote>
  <w:footnote w:id="64">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S. 482, 485, 284, 460.</w:t>
      </w:r>
    </w:p>
  </w:footnote>
  <w:footnote w:id="65">
    <w:p>
      <w:pPr>
        <w:pStyle w:val="Style2"/>
        <w:keepNext w:val="0"/>
        <w:keepLines w:val="0"/>
        <w:widowControl w:val="0"/>
        <w:shd w:val="clear" w:color="auto" w:fill="auto"/>
        <w:tabs>
          <w:tab w:pos="975"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Experimentelle Triebdiagnostik. Huber, Bern 1947. S. 186-188.</w:t>
      </w:r>
    </w:p>
  </w:footnote>
  <w:footnote w:id="66">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Experimentelle Triebdiagnostik, S. 194-196.</w:t>
      </w:r>
    </w:p>
  </w:footnote>
  <w:footnote w:id="67">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Freud, Anna:</w:t>
      </w:r>
      <w:r>
        <w:rPr>
          <w:color w:val="000000"/>
          <w:spacing w:val="0"/>
          <w:w w:val="100"/>
          <w:position w:val="0"/>
          <w:shd w:val="clear" w:color="auto" w:fill="auto"/>
          <w:lang w:val="de-DE" w:eastAsia="de-DE" w:bidi="de-DE"/>
        </w:rPr>
        <w:t xml:space="preserve"> Das Ich und die Abwehrmechanismen. Imago Pub!., London. S. 52.</w:t>
      </w:r>
    </w:p>
  </w:footnote>
  <w:footnote w:id="68">
    <w:p>
      <w:pPr>
        <w:pStyle w:val="Style2"/>
        <w:keepNext w:val="0"/>
        <w:keepLines w:val="0"/>
        <w:widowControl w:val="0"/>
        <w:shd w:val="clear" w:color="auto" w:fill="auto"/>
        <w:tabs>
          <w:tab w:pos="980"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Tricbpathologic, Bd. I, S. 492 f.</w:t>
      </w:r>
    </w:p>
  </w:footnote>
  <w:footnote w:id="69">
    <w:p>
      <w:pPr>
        <w:pStyle w:val="Style2"/>
        <w:keepNext w:val="0"/>
        <w:keepLines w:val="0"/>
        <w:widowControl w:val="0"/>
        <w:shd w:val="clear" w:color="auto" w:fill="auto"/>
        <w:tabs>
          <w:tab w:pos="985"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Schicksalsanalyse. B. Schwabe, Basel, 2. Aufl. 1948. S. 290-300.</w:t>
      </w:r>
    </w:p>
  </w:footnote>
  <w:footnote w:id="70">
    <w:p>
      <w:pPr>
        <w:pStyle w:val="Style2"/>
        <w:keepNext w:val="0"/>
        <w:keepLines w:val="0"/>
        <w:widowControl w:val="0"/>
        <w:shd w:val="clear" w:color="auto" w:fill="auto"/>
        <w:tabs>
          <w:tab w:pos="980" w:val="left"/>
        </w:tabs>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von Verschuer,</w:t>
      </w:r>
      <w:r>
        <w:rPr>
          <w:color w:val="000000"/>
          <w:spacing w:val="0"/>
          <w:w w:val="100"/>
          <w:position w:val="0"/>
          <w:shd w:val="clear" w:color="auto" w:fill="auto"/>
          <w:lang w:val="de-DE" w:eastAsia="de-DE" w:bidi="de-DE"/>
        </w:rPr>
        <w:t xml:space="preserve"> O.: Erbpathologic. Stcinkopff, Dresden und Leipzig 1934. S. 15.</w:t>
      </w:r>
    </w:p>
    <w:p>
      <w:pPr>
        <w:pStyle w:val="Style2"/>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1 So: für die Augenfarbe bei Drosophila, für die Haarfarbe des Kaninchens </w:t>
      </w:r>
      <w:r>
        <w:rPr>
          <w:smallCaps/>
          <w:color w:val="000000"/>
          <w:spacing w:val="0"/>
          <w:w w:val="100"/>
          <w:position w:val="0"/>
          <w:shd w:val="clear" w:color="auto" w:fill="auto"/>
          <w:lang w:val="de-DE" w:eastAsia="de-DE" w:bidi="de-DE"/>
        </w:rPr>
        <w:t xml:space="preserve">(Nachtsheim), </w:t>
      </w:r>
      <w:r>
        <w:rPr>
          <w:color w:val="000000"/>
          <w:spacing w:val="0"/>
          <w:w w:val="100"/>
          <w:position w:val="0"/>
          <w:shd w:val="clear" w:color="auto" w:fill="auto"/>
          <w:lang w:val="de-DE" w:eastAsia="de-DE" w:bidi="de-DE"/>
        </w:rPr>
        <w:t xml:space="preserve">für die Erblichkeit der Haarfarbe beim Menschen </w:t>
      </w:r>
      <w:r>
        <w:rPr>
          <w:smallCaps/>
          <w:color w:val="000000"/>
          <w:spacing w:val="0"/>
          <w:w w:val="100"/>
          <w:position w:val="0"/>
          <w:shd w:val="clear" w:color="auto" w:fill="auto"/>
          <w:lang w:val="de-DE" w:eastAsia="de-DE" w:bidi="de-DE"/>
        </w:rPr>
        <w:t>(Fischer),</w:t>
      </w:r>
      <w:r>
        <w:rPr>
          <w:color w:val="000000"/>
          <w:spacing w:val="0"/>
          <w:w w:val="100"/>
          <w:position w:val="0"/>
          <w:shd w:val="clear" w:color="auto" w:fill="auto"/>
          <w:lang w:val="de-DE" w:eastAsia="de-DE" w:bidi="de-DE"/>
        </w:rPr>
        <w:t xml:space="preserve"> für die Erblichkeit der Blutgruppen bei Menschen </w:t>
      </w:r>
      <w:r>
        <w:rPr>
          <w:smallCaps/>
          <w:color w:val="000000"/>
          <w:spacing w:val="0"/>
          <w:w w:val="100"/>
          <w:position w:val="0"/>
          <w:shd w:val="clear" w:color="auto" w:fill="auto"/>
          <w:lang w:val="de-DE" w:eastAsia="de-DE" w:bidi="de-DE"/>
        </w:rPr>
        <w:t>(Bernstein),</w:t>
      </w:r>
      <w:r>
        <w:rPr>
          <w:color w:val="000000"/>
          <w:spacing w:val="0"/>
          <w:w w:val="100"/>
          <w:position w:val="0"/>
          <w:shd w:val="clear" w:color="auto" w:fill="auto"/>
          <w:lang w:val="de-DE" w:eastAsia="de-DE" w:bidi="de-DE"/>
        </w:rPr>
        <w:t xml:space="preserve"> für Migräne, Epilepsie und Stottern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usf.</w:t>
      </w:r>
    </w:p>
  </w:footnote>
  <w:footnote w:id="71">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Vgl. hiezu die Tabellen Nr. 11-15.</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Triebpathologie, Bd. I, S. 364, 415 ff.</w:t>
      </w:r>
    </w:p>
  </w:footnote>
  <w:footnote w:id="72">
    <w:p>
      <w:pPr>
        <w:pStyle w:val="Style2"/>
        <w:keepNext w:val="0"/>
        <w:keepLines w:val="0"/>
        <w:widowControl w:val="0"/>
        <w:shd w:val="clear" w:color="auto" w:fill="auto"/>
        <w:tabs>
          <w:tab w:pos="897"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 Die Beziehungen zwischen dem Ich und dem Unbewußten. Otto Reichl, Darmstadt 1928. S. 64.</w:t>
      </w:r>
    </w:p>
  </w:footnote>
  <w:footnote w:id="73">
    <w:p>
      <w:pPr>
        <w:pStyle w:val="Style2"/>
        <w:keepNext w:val="0"/>
        <w:keepLines w:val="0"/>
        <w:widowControl w:val="0"/>
        <w:shd w:val="clear" w:color="auto" w:fill="auto"/>
        <w:tabs>
          <w:tab w:pos="895"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63 f.</w:t>
      </w:r>
    </w:p>
  </w:footnote>
  <w:footnote w:id="74">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Vgl. hiczu Schicksalsanalyse, 2. Aufl., S. 108 ff":</w:t>
      </w:r>
    </w:p>
  </w:footnote>
  <w:footnote w:id="75">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Triebpathologic, Bd. I, S. 129.</w:t>
      </w:r>
    </w:p>
  </w:footnote>
  <w:footnote w:id="76">
    <w:p>
      <w:pPr>
        <w:pStyle w:val="Style2"/>
        <w:keepNext w:val="0"/>
        <w:keepLines w:val="0"/>
        <w:widowControl w:val="0"/>
        <w:shd w:val="clear" w:color="auto" w:fill="auto"/>
        <w:tabs>
          <w:tab w:pos="427"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Friedrich Kirchner</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Carl Michaelis:</w:t>
      </w:r>
      <w:r>
        <w:rPr>
          <w:color w:val="000000"/>
          <w:spacing w:val="0"/>
          <w:w w:val="100"/>
          <w:position w:val="0"/>
          <w:shd w:val="clear" w:color="auto" w:fill="auto"/>
          <w:lang w:val="de-DE" w:eastAsia="de-DE" w:bidi="de-DE"/>
        </w:rPr>
        <w:t xml:space="preserve"> Wörterbuch der philosophischen Begriffe, neu hcrausgcgcbcn von </w:t>
      </w:r>
      <w:r>
        <w:rPr>
          <w:smallCaps/>
          <w:color w:val="000000"/>
          <w:spacing w:val="0"/>
          <w:w w:val="100"/>
          <w:position w:val="0"/>
          <w:shd w:val="clear" w:color="auto" w:fill="auto"/>
          <w:lang w:val="de-DE" w:eastAsia="de-DE" w:bidi="de-DE"/>
        </w:rPr>
        <w:t>Johannes Hoffmeister.</w:t>
      </w:r>
      <w:r>
        <w:rPr>
          <w:color w:val="000000"/>
          <w:spacing w:val="0"/>
          <w:w w:val="100"/>
          <w:position w:val="0"/>
          <w:shd w:val="clear" w:color="auto" w:fill="auto"/>
          <w:lang w:val="de-DE" w:eastAsia="de-DE" w:bidi="de-DE"/>
        </w:rPr>
        <w:t xml:space="preserve"> Fclix-Mcincr-Vcrlag, Leipzig 1944. S. 760.</w:t>
      </w:r>
    </w:p>
  </w:footnote>
  <w:footnote w:id="77">
    <w:p>
      <w:pPr>
        <w:pStyle w:val="Style2"/>
        <w:keepNext w:val="0"/>
        <w:keepLines w:val="0"/>
        <w:widowControl w:val="0"/>
        <w:shd w:val="clear" w:color="auto" w:fill="auto"/>
        <w:tabs>
          <w:tab w:pos="435"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583.</w:t>
      </w:r>
    </w:p>
  </w:footnote>
  <w:footnote w:id="78">
    <w:p>
      <w:pPr>
        <w:pStyle w:val="Style2"/>
        <w:keepNext w:val="0"/>
        <w:keepLines w:val="0"/>
        <w:widowControl w:val="0"/>
        <w:shd w:val="clear" w:color="auto" w:fill="auto"/>
        <w:tabs>
          <w:tab w:pos="427"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Birnbaum,</w:t>
      </w:r>
      <w:r>
        <w:rPr>
          <w:color w:val="000000"/>
          <w:spacing w:val="0"/>
          <w:w w:val="100"/>
          <w:position w:val="0"/>
          <w:shd w:val="clear" w:color="auto" w:fill="auto"/>
          <w:lang w:val="de-DE" w:eastAsia="de-DE" w:bidi="de-DE"/>
        </w:rPr>
        <w:t xml:space="preserve"> K.: HandwörtcrbuclUdcr mediz. Psychologie. G. Thieme, Leipzig 1930. Artikel von KRONFELD übcFWirklichkcitssinn.</w:t>
      </w:r>
    </w:p>
  </w:footnote>
  <w:footnote w:id="79">
    <w:p>
      <w:pPr>
        <w:pStyle w:val="Style2"/>
        <w:keepNext w:val="0"/>
        <w:keepLines w:val="0"/>
        <w:widowControl w:val="0"/>
        <w:shd w:val="clear" w:color="auto" w:fill="auto"/>
        <w:tabs>
          <w:tab w:pos="445"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Wirklichkeit der Seele. Rascher-Vertag, Zürich-Leipzig 1934. S. 24.</w:t>
      </w:r>
    </w:p>
  </w:footnote>
  <w:footnote w:id="80">
    <w:p>
      <w:pPr>
        <w:pStyle w:val="Style2"/>
        <w:keepNext w:val="0"/>
        <w:keepLines w:val="0"/>
        <w:widowControl w:val="0"/>
        <w:shd w:val="clear" w:color="auto" w:fill="auto"/>
        <w:tabs>
          <w:tab w:pos="420" w:val="left"/>
        </w:tabs>
        <w:bidi w:val="0"/>
        <w:spacing w:line="20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27.</w:t>
      </w:r>
    </w:p>
  </w:footnote>
  <w:footnote w:id="81">
    <w:p>
      <w:pPr>
        <w:pStyle w:val="Style2"/>
        <w:keepNext w:val="0"/>
        <w:keepLines w:val="0"/>
        <w:widowControl w:val="0"/>
        <w:shd w:val="clear" w:color="auto" w:fill="auto"/>
        <w:tabs>
          <w:tab w:pos="422" w:val="left"/>
        </w:tabs>
        <w:bidi w:val="0"/>
        <w:spacing w:line="20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Hoffmeister,</w:t>
      </w:r>
      <w:r>
        <w:rPr>
          <w:color w:val="000000"/>
          <w:spacing w:val="0"/>
          <w:w w:val="100"/>
          <w:position w:val="0"/>
          <w:shd w:val="clear" w:color="auto" w:fill="auto"/>
          <w:lang w:val="de-DE" w:eastAsia="de-DE" w:bidi="de-DE"/>
        </w:rPr>
        <w:t xml:space="preserve"> J. • Wörterbuch der philosophischen Begriffe. Begründet von F. </w:t>
      </w:r>
      <w:r>
        <w:rPr>
          <w:smallCaps/>
          <w:color w:val="000000"/>
          <w:spacing w:val="0"/>
          <w:w w:val="100"/>
          <w:position w:val="0"/>
          <w:shd w:val="clear" w:color="auto" w:fill="auto"/>
          <w:lang w:val="de-DE" w:eastAsia="de-DE" w:bidi="de-DE"/>
        </w:rPr>
        <w:t xml:space="preserve">Kirchner </w:t>
      </w:r>
      <w:r>
        <w:rPr>
          <w:color w:val="000000"/>
          <w:spacing w:val="0"/>
          <w:w w:val="100"/>
          <w:position w:val="0"/>
          <w:shd w:val="clear" w:color="auto" w:fill="auto"/>
          <w:lang w:val="de-DE" w:eastAsia="de-DE" w:bidi="de-DE"/>
        </w:rPr>
        <w:t xml:space="preserve">und C. </w:t>
      </w:r>
      <w:r>
        <w:rPr>
          <w:smallCaps/>
          <w:color w:val="000000"/>
          <w:spacing w:val="0"/>
          <w:w w:val="100"/>
          <w:position w:val="0"/>
          <w:shd w:val="clear" w:color="auto" w:fill="auto"/>
          <w:lang w:val="de-DE" w:eastAsia="de-DE" w:bidi="de-DE"/>
        </w:rPr>
        <w:t>Michaelis.</w:t>
      </w:r>
      <w:r>
        <w:rPr>
          <w:color w:val="000000"/>
          <w:spacing w:val="0"/>
          <w:w w:val="100"/>
          <w:position w:val="0"/>
          <w:shd w:val="clear" w:color="auto" w:fill="auto"/>
          <w:lang w:val="de-DE" w:eastAsia="de-DE" w:bidi="de-DE"/>
        </w:rPr>
        <w:t xml:space="preserve"> Mleiner-Verlag, 1944. S. 760.</w:t>
      </w:r>
    </w:p>
  </w:footnote>
  <w:footnote w:id="82">
    <w:p>
      <w:pPr>
        <w:pStyle w:val="Style2"/>
        <w:keepNext w:val="0"/>
        <w:keepLines w:val="0"/>
        <w:widowControl w:val="0"/>
        <w:shd w:val="clear" w:color="auto" w:fill="auto"/>
        <w:tabs>
          <w:tab w:pos="427" w:val="left"/>
        </w:tabs>
        <w:bidi w:val="0"/>
        <w:spacing w:line="209"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Driesch,</w:t>
      </w:r>
      <w:r>
        <w:rPr>
          <w:color w:val="000000"/>
          <w:spacing w:val="0"/>
          <w:w w:val="100"/>
          <w:position w:val="0"/>
          <w:shd w:val="clear" w:color="auto" w:fill="auto"/>
          <w:lang w:val="de-DE" w:eastAsia="de-DE" w:bidi="de-DE"/>
        </w:rPr>
        <w:t xml:space="preserve"> FI.; Wirklicbkeirslchre. Ei« metaphysischer Versuch. E. Rciiickc, Leipzig 1917. S. 11.</w:t>
      </w:r>
    </w:p>
  </w:footnote>
  <w:footnote w:id="83">
    <w:p>
      <w:pPr>
        <w:pStyle w:val="Style2"/>
        <w:keepNext w:val="0"/>
        <w:keepLines w:val="0"/>
        <w:widowControl w:val="0"/>
        <w:shd w:val="clear" w:color="auto" w:fill="auto"/>
        <w:tabs>
          <w:tab w:pos="445" w:val="left"/>
        </w:tabs>
        <w:bidi w:val="0"/>
        <w:spacing w:line="20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305.</w:t>
      </w:r>
    </w:p>
  </w:footnote>
  <w:footnote w:id="84">
    <w:p>
      <w:pPr>
        <w:pStyle w:val="Style2"/>
        <w:keepNext w:val="0"/>
        <w:keepLines w:val="0"/>
        <w:widowControl w:val="0"/>
        <w:shd w:val="clear" w:color="auto" w:fill="auto"/>
        <w:tabs>
          <w:tab w:pos="437"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Husserl,</w:t>
      </w:r>
      <w:r>
        <w:rPr>
          <w:color w:val="000000"/>
          <w:spacing w:val="0"/>
          <w:w w:val="100"/>
          <w:position w:val="0"/>
          <w:shd w:val="clear" w:color="auto" w:fill="auto"/>
          <w:lang w:val="de-DE" w:eastAsia="de-DE" w:bidi="de-DE"/>
        </w:rPr>
        <w:t xml:space="preserve"> E.: Ideen zu einer reinen Phänomenologie und phänomenologischen Philo</w:t>
        <w:softHyphen/>
        <w:t>sophie. Erstes Buch. birg, von Walter Bicmel. Husserliana III. Martinus Nijhon, Haag 1950. S. 63.</w:t>
      </w:r>
    </w:p>
  </w:footnote>
  <w:footnote w:id="85">
    <w:p>
      <w:pPr>
        <w:pStyle w:val="Style2"/>
        <w:keepNext w:val="0"/>
        <w:keepLines w:val="0"/>
        <w:widowControl w:val="0"/>
        <w:shd w:val="clear" w:color="auto" w:fill="auto"/>
        <w:tabs>
          <w:tab w:pos="440"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64. Vgl. hiezu die Einleitung dieses Buches.</w:t>
      </w:r>
    </w:p>
  </w:footnote>
  <w:footnote w:id="86">
    <w:p>
      <w:pPr>
        <w:pStyle w:val="Style2"/>
        <w:keepNext w:val="0"/>
        <w:keepLines w:val="0"/>
        <w:widowControl w:val="0"/>
        <w:shd w:val="clear" w:color="auto" w:fill="auto"/>
        <w:tabs>
          <w:tab w:pos="446"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Husserl,</w:t>
      </w:r>
      <w:r>
        <w:rPr>
          <w:color w:val="000000"/>
          <w:spacing w:val="0"/>
          <w:w w:val="100"/>
          <w:position w:val="0"/>
          <w:shd w:val="clear" w:color="auto" w:fill="auto"/>
          <w:lang w:val="de-DE" w:eastAsia="de-DE" w:bidi="de-DE"/>
        </w:rPr>
        <w:t xml:space="preserve"> E.: Ideen zu einer reinen Phänomenologie und phänomenologischen Philoso</w:t>
        <w:softHyphen/>
        <w:t>phie. Erstes Buch. S. 67.</w:t>
      </w:r>
    </w:p>
  </w:footnote>
  <w:footnote w:id="87">
    <w:p>
      <w:pPr>
        <w:pStyle w:val="Style2"/>
        <w:keepNext w:val="0"/>
        <w:keepLines w:val="0"/>
        <w:widowControl w:val="0"/>
        <w:shd w:val="clear" w:color="auto" w:fill="auto"/>
        <w:tabs>
          <w:tab w:pos="465"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68/69.</w:t>
      </w:r>
    </w:p>
  </w:footnote>
  <w:footnote w:id="88">
    <w:p>
      <w:pPr>
        <w:pStyle w:val="Style2"/>
        <w:keepNext w:val="0"/>
        <w:keepLines w:val="0"/>
        <w:widowControl w:val="0"/>
        <w:shd w:val="clear" w:color="auto" w:fill="auto"/>
        <w:tabs>
          <w:tab w:pos="413"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E.: Ideen zu einer reinen Phänomenologie und phänomenologischen Philoso</w:t>
        <w:softHyphen/>
        <w:t>phie. Erstes Buch. S. 73.</w:t>
      </w:r>
    </w:p>
  </w:footnote>
  <w:footnote w:id="89">
    <w:p>
      <w:pPr>
        <w:pStyle w:val="Style2"/>
        <w:keepNext w:val="0"/>
        <w:keepLines w:val="0"/>
        <w:widowControl w:val="0"/>
        <w:shd w:val="clear" w:color="auto" w:fill="auto"/>
        <w:tabs>
          <w:tab w:pos="435" w:val="left"/>
        </w:tabs>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72.</w:t>
      </w:r>
    </w:p>
  </w:footnote>
  <w:footnote w:id="90">
    <w:p>
      <w:pPr>
        <w:pStyle w:val="Style2"/>
        <w:keepNext w:val="0"/>
        <w:keepLines w:val="0"/>
        <w:widowControl w:val="0"/>
        <w:shd w:val="clear" w:color="auto" w:fill="auto"/>
        <w:tabs>
          <w:tab w:pos="455"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Schicksalsanalysc. 2. Aufl. Benno Schwabe, Basel 1948. S. 307/308.</w:t>
      </w:r>
    </w:p>
  </w:footnote>
  <w:footnote w:id="91">
    <w:p>
      <w:pPr>
        <w:pStyle w:val="Style2"/>
        <w:keepNext w:val="0"/>
        <w:keepLines w:val="0"/>
        <w:widowControl w:val="0"/>
        <w:shd w:val="clear" w:color="auto" w:fill="auto"/>
        <w:tabs>
          <w:tab w:pos="435"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V, S. 519.</w:t>
      </w:r>
    </w:p>
  </w:footnote>
  <w:footnote w:id="92">
    <w:p>
      <w:pPr>
        <w:pStyle w:val="Style2"/>
        <w:keepNext w:val="0"/>
        <w:keepLines w:val="0"/>
        <w:widowControl w:val="0"/>
        <w:shd w:val="clear" w:color="auto" w:fill="auto"/>
        <w:tabs>
          <w:tab w:pos="450"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Jaspers,</w:t>
      </w:r>
      <w:r>
        <w:rPr>
          <w:color w:val="000000"/>
          <w:spacing w:val="0"/>
          <w:w w:val="100"/>
          <w:position w:val="0"/>
          <w:shd w:val="clear" w:color="auto" w:fill="auto"/>
          <w:lang w:val="de-DE" w:eastAsia="de-DE" w:bidi="de-DE"/>
        </w:rPr>
        <w:t xml:space="preserve"> K.: Allgemeine Psychopathologie, S. 80 u. 89.</w:t>
      </w:r>
    </w:p>
  </w:footnote>
  <w:footnote w:id="93">
    <w:p>
      <w:pPr>
        <w:pStyle w:val="Style2"/>
        <w:keepNext w:val="0"/>
        <w:keepLines w:val="0"/>
        <w:widowControl w:val="0"/>
        <w:shd w:val="clear" w:color="auto" w:fill="auto"/>
        <w:tabs>
          <w:tab w:pos="435"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89.</w:t>
      </w:r>
    </w:p>
  </w:footnote>
  <w:footnote w:id="94">
    <w:p>
      <w:pPr>
        <w:pStyle w:val="Style2"/>
        <w:keepNext w:val="0"/>
        <w:keepLines w:val="0"/>
        <w:widowControl w:val="0"/>
        <w:shd w:val="clear" w:color="auto" w:fill="auto"/>
        <w:tabs>
          <w:tab w:pos="422"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Schmidt,</w:t>
      </w:r>
      <w:r>
        <w:rPr>
          <w:color w:val="000000"/>
          <w:spacing w:val="0"/>
          <w:w w:val="100"/>
          <w:position w:val="0"/>
          <w:shd w:val="clear" w:color="auto" w:fill="auto"/>
          <w:lang w:val="de-DE" w:eastAsia="de-DE" w:bidi="de-DE"/>
        </w:rPr>
        <w:t xml:space="preserve"> G.: Der Wahn im deutschsprachigen Schrifttum der letzten 25 Jahre (1914 bis 1939). Zbl. Neur., </w:t>
      </w:r>
      <w:r>
        <w:rPr>
          <w:color w:val="000000"/>
          <w:spacing w:val="0"/>
          <w:w w:val="100"/>
          <w:position w:val="0"/>
          <w:shd w:val="clear" w:color="auto" w:fill="auto"/>
          <w:vertAlign w:val="subscript"/>
          <w:lang w:val="de-DE" w:eastAsia="de-DE" w:bidi="de-DE"/>
        </w:rPr>
        <w:t>97</w:t>
      </w:r>
      <w:r>
        <w:rPr>
          <w:color w:val="000000"/>
          <w:spacing w:val="0"/>
          <w:w w:val="100"/>
          <w:position w:val="0"/>
          <w:shd w:val="clear" w:color="auto" w:fill="auto"/>
          <w:lang w:val="de-DE" w:eastAsia="de-DE" w:bidi="de-DE"/>
        </w:rPr>
        <w:t>, 113~(l'94O).</w:t>
      </w:r>
    </w:p>
  </w:footnote>
  <w:footnote w:id="95">
    <w:p>
      <w:pPr>
        <w:pStyle w:val="Style2"/>
        <w:keepNext w:val="0"/>
        <w:keepLines w:val="0"/>
        <w:widowControl w:val="0"/>
        <w:shd w:val="clear" w:color="auto" w:fill="auto"/>
        <w:tabs>
          <w:tab w:pos="742"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Haffter,</w:t>
      </w:r>
      <w:r>
        <w:rPr>
          <w:color w:val="000000"/>
          <w:spacing w:val="0"/>
          <w:w w:val="100"/>
          <w:position w:val="0"/>
          <w:shd w:val="clear" w:color="auto" w:fill="auto"/>
          <w:lang w:val="de-DE" w:eastAsia="de-DE" w:bidi="de-DE"/>
        </w:rPr>
        <w:t xml:space="preserve"> C.: Psychopathologie der Schizophrenie. Referat an der Herbsttagung der</w:t>
      </w:r>
    </w:p>
  </w:footnote>
  <w:footnote w:id="96">
    <w:p>
      <w:pPr>
        <w:pStyle w:val="Style2"/>
        <w:keepNext w:val="0"/>
        <w:keepLines w:val="0"/>
        <w:widowControl w:val="0"/>
        <w:shd w:val="clear" w:color="auto" w:fill="auto"/>
        <w:tabs>
          <w:tab w:pos="422" w:val="left"/>
        </w:tabs>
        <w:bidi w:val="0"/>
        <w:spacing w:line="197" w:lineRule="auto"/>
        <w:ind w:left="0" w:firstLine="0"/>
        <w:jc w:val="left"/>
      </w:pPr>
      <w:r>
        <w:rPr>
          <w:color w:val="000000"/>
          <w:spacing w:val="0"/>
          <w:w w:val="100"/>
          <w:position w:val="0"/>
          <w:shd w:val="clear" w:color="auto" w:fill="auto"/>
          <w:lang w:val="de-DE" w:eastAsia="de-DE" w:bidi="de-DE"/>
        </w:rPr>
        <w:t>Schweizcrischen'Gesellschaft für Psychiatrie,’257/26?Novcmber 1944 in Zürich. Schweiz. Archiv f. Neur. u. Psych., Bd. 56, H. 1, 1945.</w:t>
      </w:r>
    </w:p>
  </w:footnote>
  <w:footnote w:id="97">
    <w:p>
      <w:pPr>
        <w:pStyle w:val="Style2"/>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Schneider, Kurt:</w:t>
      </w:r>
      <w:r>
        <w:rPr>
          <w:color w:val="000000"/>
          <w:spacing w:val="0"/>
          <w:w w:val="100"/>
          <w:position w:val="0"/>
          <w:shd w:val="clear" w:color="auto" w:fill="auto"/>
          <w:lang w:val="de-DE" w:eastAsia="de-DE" w:bidi="de-DE"/>
        </w:rPr>
        <w:t xml:space="preserve"> Nervenarzt, </w:t>
      </w:r>
      <w:r>
        <w:rPr>
          <w:i/>
          <w:iCs/>
          <w:color w:val="000000"/>
          <w:spacing w:val="0"/>
          <w:w w:val="100"/>
          <w:position w:val="0"/>
          <w:shd w:val="clear" w:color="auto" w:fill="auto"/>
          <w:lang w:val="de-DE" w:eastAsia="de-DE" w:bidi="de-DE"/>
        </w:rPr>
        <w:t>n,</w:t>
      </w:r>
      <w:r>
        <w:rPr>
          <w:color w:val="000000"/>
          <w:spacing w:val="0"/>
          <w:w w:val="100"/>
          <w:position w:val="0"/>
          <w:shd w:val="clear" w:color="auto" w:fill="auto"/>
          <w:lang w:val="de-DE" w:eastAsia="de-DE" w:bidi="de-DE"/>
        </w:rPr>
        <w:t xml:space="preserve"> 461 (1938).</w:t>
      </w:r>
    </w:p>
    <w:p>
      <w:pPr>
        <w:pStyle w:val="Style2"/>
        <w:keepNext w:val="0"/>
        <w:keepLines w:val="0"/>
        <w:widowControl w:val="0"/>
        <w:numPr>
          <w:ilvl w:val="0"/>
          <w:numId w:val="5"/>
        </w:numPr>
        <w:shd w:val="clear" w:color="auto" w:fill="auto"/>
        <w:tabs>
          <w:tab w:pos="445" w:val="left"/>
        </w:tabs>
        <w:bidi w:val="0"/>
        <w:spacing w:line="197" w:lineRule="auto"/>
        <w:ind w:left="0" w:firstLine="360"/>
        <w:jc w:val="left"/>
      </w:pPr>
      <w:r>
        <w:rPr>
          <w:smallCaps/>
          <w:color w:val="000000"/>
          <w:spacing w:val="0"/>
          <w:w w:val="100"/>
          <w:position w:val="0"/>
          <w:shd w:val="clear" w:color="auto" w:fill="auto"/>
          <w:lang w:val="de-DE" w:eastAsia="de-DE" w:bidi="de-DE"/>
        </w:rPr>
        <w:t>Kant,</w:t>
      </w:r>
      <w:r>
        <w:rPr>
          <w:color w:val="000000"/>
          <w:spacing w:val="0"/>
          <w:w w:val="100"/>
          <w:position w:val="0"/>
          <w:shd w:val="clear" w:color="auto" w:fill="auto"/>
          <w:lang w:val="de-DE" w:eastAsia="de-DE" w:bidi="de-DE"/>
        </w:rPr>
        <w:t xml:space="preserve"> O.: Z. Neur., </w:t>
      </w:r>
      <w:r>
        <w:rPr>
          <w:i/>
          <w:iCs/>
          <w:color w:val="000000"/>
          <w:spacing w:val="0"/>
          <w:w w:val="100"/>
          <w:position w:val="0"/>
          <w:shd w:val="clear" w:color="auto" w:fill="auto"/>
          <w:lang w:val="de-DE" w:eastAsia="de-DE" w:bidi="de-DE"/>
        </w:rPr>
        <w:t>146,</w:t>
      </w:r>
      <w:r>
        <w:rPr>
          <w:color w:val="000000"/>
          <w:spacing w:val="0"/>
          <w:w w:val="100"/>
          <w:position w:val="0"/>
          <w:shd w:val="clear" w:color="auto" w:fill="auto"/>
          <w:lang w:val="de-DE" w:eastAsia="de-DE" w:bidi="de-DE"/>
        </w:rPr>
        <w:t xml:space="preserve"> 599 (1933), und Z. Neur., </w:t>
      </w:r>
      <w:r>
        <w:rPr>
          <w:i/>
          <w:iCs/>
          <w:color w:val="000000"/>
          <w:spacing w:val="0"/>
          <w:w w:val="100"/>
          <w:position w:val="0"/>
          <w:shd w:val="clear" w:color="auto" w:fill="auto"/>
          <w:lang w:val="de-DE" w:eastAsia="de-DE" w:bidi="de-DE"/>
        </w:rPr>
        <w:t>iyo,</w:t>
      </w:r>
      <w:r>
        <w:rPr>
          <w:color w:val="000000"/>
          <w:spacing w:val="0"/>
          <w:w w:val="100"/>
          <w:position w:val="0"/>
          <w:shd w:val="clear" w:color="auto" w:fill="auto"/>
          <w:lang w:val="de-DE" w:eastAsia="de-DE" w:bidi="de-DE"/>
        </w:rPr>
        <w:t xml:space="preserve"> 272 (1934).</w:t>
      </w:r>
    </w:p>
  </w:footnote>
  <w:footnote w:id="98">
    <w:p>
      <w:pPr>
        <w:pStyle w:val="Style2"/>
        <w:keepNext w:val="0"/>
        <w:keepLines w:val="0"/>
        <w:widowControl w:val="0"/>
        <w:shd w:val="clear" w:color="auto" w:fill="auto"/>
        <w:tabs>
          <w:tab w:pos="427"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Klaesi,</w:t>
      </w:r>
      <w:r>
        <w:rPr>
          <w:color w:val="000000"/>
          <w:spacing w:val="0"/>
          <w:w w:val="100"/>
          <w:position w:val="0"/>
          <w:shd w:val="clear" w:color="auto" w:fill="auto"/>
          <w:lang w:val="de-DE" w:eastAsia="de-DE" w:bidi="de-DE"/>
        </w:rPr>
        <w:t xml:space="preserve"> J.: Arch. Psych., </w:t>
      </w:r>
      <w:r>
        <w:rPr>
          <w:i/>
          <w:iCs/>
          <w:color w:val="000000"/>
          <w:spacing w:val="0"/>
          <w:w w:val="100"/>
          <w:position w:val="0"/>
          <w:shd w:val="clear" w:color="auto" w:fill="auto"/>
          <w:lang w:val="de-DE" w:eastAsia="de-DE" w:bidi="de-DE"/>
        </w:rPr>
        <w:t>107,</w:t>
      </w:r>
      <w:r>
        <w:rPr>
          <w:color w:val="000000"/>
          <w:spacing w:val="0"/>
          <w:w w:val="100"/>
          <w:position w:val="0"/>
          <w:shd w:val="clear" w:color="auto" w:fill="auto"/>
          <w:lang w:val="de-DE" w:eastAsia="de-DE" w:bidi="de-DE"/>
        </w:rPr>
        <w:t xml:space="preserve"> 408 (1937). Ferner: Psychotherapie in der Klinik. Monats</w:t>
        <w:softHyphen/>
        <w:t xml:space="preserve">sehr. f. Psych. u. Neur., </w:t>
      </w:r>
      <w:r>
        <w:rPr>
          <w:i/>
          <w:iCs/>
          <w:color w:val="000000"/>
          <w:spacing w:val="0"/>
          <w:w w:val="100"/>
          <w:position w:val="0"/>
          <w:shd w:val="clear" w:color="auto" w:fill="auto"/>
          <w:lang w:val="de-DE" w:eastAsia="de-DE" w:bidi="de-DE"/>
        </w:rPr>
        <w:t>124,</w:t>
      </w:r>
      <w:r>
        <w:rPr>
          <w:color w:val="000000"/>
          <w:spacing w:val="0"/>
          <w:w w:val="100"/>
          <w:position w:val="0"/>
          <w:shd w:val="clear" w:color="auto" w:fill="auto"/>
          <w:lang w:val="de-DE" w:eastAsia="de-DE" w:bidi="de-DE"/>
        </w:rPr>
        <w:t xml:space="preserve"> Nr. 4, 5, 6, 1952.</w:t>
      </w:r>
    </w:p>
  </w:footnote>
  <w:footnote w:id="99">
    <w:p>
      <w:pPr>
        <w:pStyle w:val="Style2"/>
        <w:keepNext w:val="0"/>
        <w:keepLines w:val="0"/>
        <w:widowControl w:val="0"/>
        <w:shd w:val="clear" w:color="auto" w:fill="auto"/>
        <w:tabs>
          <w:tab w:pos="712"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Schilder,</w:t>
      </w:r>
      <w:r>
        <w:rPr>
          <w:color w:val="000000"/>
          <w:spacing w:val="0"/>
          <w:w w:val="100"/>
          <w:position w:val="0"/>
          <w:shd w:val="clear" w:color="auto" w:fill="auto"/>
          <w:lang w:val="de-DE" w:eastAsia="de-DE" w:bidi="de-DE"/>
        </w:rPr>
        <w:t xml:space="preserve"> P.: Entwurf zu einer Psychiatrie auf psychoanalytischer Grundlage. Leipzig, Wien, Zürich 1925.</w:t>
      </w:r>
    </w:p>
  </w:footnote>
  <w:footnote w:id="100">
    <w:p>
      <w:pPr>
        <w:pStyle w:val="Style2"/>
        <w:keepNext w:val="0"/>
        <w:keepLines w:val="0"/>
        <w:widowControl w:val="0"/>
        <w:shd w:val="clear" w:color="auto" w:fill="auto"/>
        <w:tabs>
          <w:tab w:pos="70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Citron,</w:t>
      </w:r>
      <w:r>
        <w:rPr>
          <w:color w:val="000000"/>
          <w:spacing w:val="0"/>
          <w:w w:val="100"/>
          <w:position w:val="0"/>
          <w:shd w:val="clear" w:color="auto" w:fill="auto"/>
          <w:lang w:val="de-DE" w:eastAsia="de-DE" w:bidi="de-DE"/>
        </w:rPr>
        <w:t xml:space="preserve"> H.: Monatsschr. f. Psych., </w:t>
      </w:r>
      <w:r>
        <w:rPr>
          <w:i/>
          <w:iCs/>
          <w:color w:val="000000"/>
          <w:spacing w:val="0"/>
          <w:w w:val="100"/>
          <w:position w:val="0"/>
          <w:shd w:val="clear" w:color="auto" w:fill="auto"/>
          <w:lang w:val="de-DE" w:eastAsia="de-DE" w:bidi="de-DE"/>
        </w:rPr>
        <w:t>&lt;/6,</w:t>
      </w:r>
      <w:r>
        <w:rPr>
          <w:color w:val="000000"/>
          <w:spacing w:val="0"/>
          <w:w w:val="100"/>
          <w:position w:val="0"/>
          <w:shd w:val="clear" w:color="auto" w:fill="auto"/>
          <w:lang w:val="de-DE" w:eastAsia="de-DE" w:bidi="de-DE"/>
        </w:rPr>
        <w:t xml:space="preserve"> 93, 1936.</w:t>
      </w:r>
    </w:p>
  </w:footnote>
  <w:footnote w:id="101">
    <w:p>
      <w:pPr>
        <w:pStyle w:val="Style2"/>
        <w:keepNext w:val="0"/>
        <w:keepLines w:val="0"/>
        <w:widowControl w:val="0"/>
        <w:shd w:val="clear" w:color="auto" w:fill="auto"/>
        <w:tabs>
          <w:tab w:pos="705" w:val="left"/>
          <w:tab w:pos="7214"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Schultz-I-Iencke:</w:t>
      </w:r>
      <w:r>
        <w:rPr>
          <w:color w:val="000000"/>
          <w:spacing w:val="0"/>
          <w:w w:val="100"/>
          <w:position w:val="0"/>
          <w:shd w:val="clear" w:color="auto" w:fill="auto"/>
          <w:lang w:val="de-DE" w:eastAsia="de-DE" w:bidi="de-DE"/>
        </w:rPr>
        <w:t xml:space="preserve"> Der gehemmte Mensch. Leipzig 1940. Ferner: Z. Ncur., </w:t>
      </w:r>
      <w:r>
        <w:rPr>
          <w:i/>
          <w:iCs/>
          <w:color w:val="000000"/>
          <w:spacing w:val="0"/>
          <w:w w:val="100"/>
          <w:position w:val="0"/>
          <w:shd w:val="clear" w:color="auto" w:fill="auto"/>
          <w:lang w:val="de-DE" w:eastAsia="de-DE" w:bidi="de-DE"/>
        </w:rPr>
        <w:t>17</w:t>
      </w:r>
      <w:r>
        <w:rPr>
          <w:color w:val="000000"/>
          <w:spacing w:val="0"/>
          <w:w w:val="100"/>
          <w:position w:val="0"/>
          <w:shd w:val="clear" w:color="auto" w:fill="auto"/>
          <w:lang w:val="de-DE" w:eastAsia="de-DE" w:bidi="de-DE"/>
        </w:rPr>
        <w:tab/>
        <w:t>409</w:t>
      </w:r>
    </w:p>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(1942/43).</w:t>
      </w:r>
    </w:p>
  </w:footnote>
  <w:footnote w:id="102">
    <w:p>
      <w:pPr>
        <w:pStyle w:val="Style2"/>
        <w:keepNext w:val="0"/>
        <w:keepLines w:val="0"/>
        <w:widowControl w:val="0"/>
        <w:shd w:val="clear" w:color="auto" w:fill="auto"/>
        <w:tabs>
          <w:tab w:pos="130" w:val="left"/>
        </w:tabs>
        <w:bidi w:val="0"/>
        <w:spacing w:line="206" w:lineRule="auto"/>
        <w:ind w:left="0" w:firstLine="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Schneider, Carl:</w:t>
      </w:r>
      <w:r>
        <w:rPr>
          <w:color w:val="000000"/>
          <w:spacing w:val="0"/>
          <w:w w:val="100"/>
          <w:position w:val="0"/>
          <w:shd w:val="clear" w:color="auto" w:fill="auto"/>
          <w:lang w:val="de-DE" w:eastAsia="de-DE" w:bidi="de-DE"/>
        </w:rPr>
        <w:t xml:space="preserve"> Die schizophrenen Symptomverbände. Springer, Berlin 1942.</w:t>
      </w:r>
    </w:p>
  </w:footnote>
  <w:footnote w:id="103">
    <w:p>
      <w:pPr>
        <w:pStyle w:val="Style2"/>
        <w:keepNext w:val="0"/>
        <w:keepLines w:val="0"/>
        <w:widowControl w:val="0"/>
        <w:shd w:val="clear" w:color="auto" w:fill="auto"/>
        <w:bidi w:val="0"/>
        <w:spacing w:line="206" w:lineRule="auto"/>
        <w:ind w:left="0" w:firstLine="360"/>
        <w:jc w:val="left"/>
      </w:pPr>
      <w:r>
        <w:rPr>
          <w:smallCaps/>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vertAlign w:val="superscript"/>
          <w:lang w:val="de-DE" w:eastAsia="de-DE" w:bidi="de-DE"/>
        </w:rPr>
        <w:t>6</w:t>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Triebpathologic, Bd. I, S. 257 ff.</w:t>
      </w:r>
    </w:p>
  </w:footnote>
  <w:footnote w:id="104">
    <w:p>
      <w:pPr>
        <w:pStyle w:val="Style2"/>
        <w:keepNext w:val="0"/>
        <w:keepLines w:val="0"/>
        <w:widowControl w:val="0"/>
        <w:shd w:val="clear" w:color="auto" w:fill="auto"/>
        <w:tabs>
          <w:tab w:pos="710"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«Triebpathologic», Bd. I, S. 258 und 259.</w:t>
      </w:r>
    </w:p>
  </w:footnote>
  <w:footnote w:id="105">
    <w:p>
      <w:pPr>
        <w:pStyle w:val="Style2"/>
        <w:keepNext w:val="0"/>
        <w:keepLines w:val="0"/>
        <w:widowControl w:val="0"/>
        <w:shd w:val="clear" w:color="auto" w:fill="auto"/>
        <w:tabs>
          <w:tab w:pos="705"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Zucker,</w:t>
      </w:r>
      <w:r>
        <w:rPr>
          <w:color w:val="000000"/>
          <w:spacing w:val="0"/>
          <w:w w:val="100"/>
          <w:position w:val="0"/>
          <w:shd w:val="clear" w:color="auto" w:fill="auto"/>
          <w:lang w:val="de-DE" w:eastAsia="de-DE" w:bidi="de-DE"/>
        </w:rPr>
        <w:t xml:space="preserve"> K.: Arch. Psychiatrie, </w:t>
      </w:r>
      <w:r>
        <w:rPr>
          <w:i/>
          <w:iCs/>
          <w:smallCaps/>
          <w:color w:val="000000"/>
          <w:spacing w:val="0"/>
          <w:w w:val="100"/>
          <w:position w:val="0"/>
          <w:sz w:val="20"/>
          <w:szCs w:val="20"/>
          <w:shd w:val="clear" w:color="auto" w:fill="auto"/>
          <w:lang w:val="de-DE" w:eastAsia="de-DE" w:bidi="de-DE"/>
        </w:rPr>
        <w:t>iio,</w:t>
      </w:r>
      <w:r>
        <w:rPr>
          <w:color w:val="000000"/>
          <w:spacing w:val="0"/>
          <w:w w:val="100"/>
          <w:position w:val="0"/>
          <w:shd w:val="clear" w:color="auto" w:fill="auto"/>
          <w:lang w:val="de-DE" w:eastAsia="de-DE" w:bidi="de-DE"/>
        </w:rPr>
        <w:t xml:space="preserve"> 465 (1939).</w:t>
      </w:r>
    </w:p>
  </w:footnote>
  <w:footnote w:id="106">
    <w:p>
      <w:pPr>
        <w:pStyle w:val="Style2"/>
        <w:keepNext w:val="0"/>
        <w:keepLines w:val="0"/>
        <w:widowControl w:val="0"/>
        <w:shd w:val="clear" w:color="auto" w:fill="auto"/>
        <w:tabs>
          <w:tab w:pos="43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Haffter,</w:t>
      </w:r>
      <w:r>
        <w:rPr>
          <w:color w:val="000000"/>
          <w:spacing w:val="0"/>
          <w:w w:val="100"/>
          <w:position w:val="0"/>
          <w:shd w:val="clear" w:color="auto" w:fill="auto"/>
          <w:lang w:val="de-DE" w:eastAsia="de-DE" w:bidi="de-DE"/>
        </w:rPr>
        <w:t xml:space="preserve"> C.: Zit. Arbeit, S. 62.</w:t>
      </w:r>
    </w:p>
  </w:footnote>
  <w:footnote w:id="107">
    <w:p>
      <w:pPr>
        <w:pStyle w:val="Style2"/>
        <w:keepNext w:val="0"/>
        <w:keepLines w:val="0"/>
        <w:widowControl w:val="0"/>
        <w:shd w:val="clear" w:color="auto" w:fill="auto"/>
        <w:tabs>
          <w:tab w:pos="435" w:val="left"/>
        </w:tabs>
        <w:bidi w:val="0"/>
        <w:spacing w:line="19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Matussek,</w:t>
      </w:r>
      <w:r>
        <w:rPr>
          <w:color w:val="000000"/>
          <w:spacing w:val="0"/>
          <w:w w:val="100"/>
          <w:position w:val="0"/>
          <w:shd w:val="clear" w:color="auto" w:fill="auto"/>
          <w:lang w:val="de-DE" w:eastAsia="de-DE" w:bidi="de-DE"/>
        </w:rPr>
        <w:t xml:space="preserve"> P.: Untersuchungen über die Wahnwahrnchmung. Arch. f. Psychiat. u. Zt.</w:t>
      </w:r>
    </w:p>
    <w:p>
      <w:pPr>
        <w:pStyle w:val="Style2"/>
        <w:keepNext w:val="0"/>
        <w:keepLines w:val="0"/>
        <w:widowControl w:val="0"/>
        <w:shd w:val="clear" w:color="auto" w:fill="auto"/>
        <w:tabs>
          <w:tab w:pos="3638" w:val="left"/>
          <w:tab w:leader="hyphen" w:pos="4248" w:val="left"/>
        </w:tabs>
        <w:bidi w:val="0"/>
        <w:spacing w:line="180" w:lineRule="auto"/>
        <w:ind w:left="0" w:firstLine="0"/>
        <w:jc w:val="left"/>
      </w:pPr>
      <w:r>
        <w:rPr>
          <w:color w:val="000000"/>
          <w:spacing w:val="0"/>
          <w:w w:val="100"/>
          <w:position w:val="0"/>
          <w:shd w:val="clear" w:color="auto" w:fill="auto"/>
          <w:lang w:val="de-DE" w:eastAsia="de-DE" w:bidi="de-DE"/>
        </w:rPr>
        <w:t xml:space="preserve">Neur., </w:t>
      </w:r>
      <w:r>
        <w:rPr>
          <w:i/>
          <w:iCs/>
          <w:smallCaps/>
          <w:color w:val="000000"/>
          <w:spacing w:val="0"/>
          <w:w w:val="100"/>
          <w:position w:val="0"/>
          <w:sz w:val="20"/>
          <w:szCs w:val="20"/>
          <w:shd w:val="clear" w:color="auto" w:fill="auto"/>
          <w:lang w:val="de-DE" w:eastAsia="de-DE" w:bidi="de-DE"/>
        </w:rPr>
        <w:t>i8</w:t>
      </w:r>
      <w:r>
        <w:rPr>
          <w:i/>
          <w:iCs/>
          <w:smallCaps/>
          <w:color w:val="000000"/>
          <w:spacing w:val="0"/>
          <w:w w:val="100"/>
          <w:position w:val="0"/>
          <w:sz w:val="20"/>
          <w:szCs w:val="20"/>
          <w:shd w:val="clear" w:color="auto" w:fill="auto"/>
          <w:vertAlign w:val="subscript"/>
          <w:lang w:val="de-DE" w:eastAsia="de-DE" w:bidi="de-DE"/>
        </w:rPr>
        <w:t>9</w:t>
      </w:r>
      <w:r>
        <w:rPr>
          <w:i/>
          <w:iCs/>
          <w:smallCaps/>
          <w:color w:val="000000"/>
          <w:spacing w:val="0"/>
          <w:w w:val="100"/>
          <w:position w:val="0"/>
          <w:sz w:val="20"/>
          <w:szCs w:val="20"/>
          <w:shd w:val="clear" w:color="auto" w:fill="auto"/>
          <w:lang w:val="de-DE" w:eastAsia="de-DE" w:bidi="de-DE"/>
        </w:rPr>
        <w:t>,</w:t>
      </w:r>
      <w:r>
        <w:rPr>
          <w:color w:val="000000"/>
          <w:spacing w:val="0"/>
          <w:w w:val="100"/>
          <w:position w:val="0"/>
          <w:shd w:val="clear" w:color="auto" w:fill="auto"/>
          <w:lang w:val="de-DE" w:eastAsia="de-DE" w:bidi="de-DE"/>
        </w:rPr>
        <w:t xml:space="preserve"> S. 279-319 (1952).</w:t>
        <w:tab/>
        <w:tab/>
      </w:r>
    </w:p>
  </w:footnote>
  <w:footnote w:id="108">
    <w:p>
      <w:pPr>
        <w:pStyle w:val="Style2"/>
        <w:keepNext w:val="0"/>
        <w:keepLines w:val="0"/>
        <w:widowControl w:val="0"/>
        <w:shd w:val="clear" w:color="auto" w:fill="auto"/>
        <w:tabs>
          <w:tab w:pos="394"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JBinswanger,</w:t>
      </w:r>
      <w:r>
        <w:rPr>
          <w:color w:val="000000"/>
          <w:spacing w:val="0"/>
          <w:w w:val="100"/>
          <w:position w:val="0"/>
          <w:shd w:val="clear" w:color="auto" w:fill="auto"/>
          <w:lang w:val="de-DE" w:eastAsia="de-DE" w:bidi="de-DE"/>
        </w:rPr>
        <w:t xml:space="preserve"> L.: Ausgcwählte Vorträge und Aufsätze. Bd. I. Zur phänomenologischen Anthropologie. Francke, Bern 1947. S. 202.</w:t>
      </w:r>
    </w:p>
  </w:footnote>
  <w:footnote w:id="109">
    <w:p>
      <w:pPr>
        <w:pStyle w:val="Style2"/>
        <w:keepNext w:val="0"/>
        <w:keepLines w:val="0"/>
        <w:widowControl w:val="0"/>
        <w:shd w:val="clear" w:color="auto" w:fill="auto"/>
        <w:tabs>
          <w:tab w:pos="500"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Kunz,</w:t>
      </w:r>
      <w:r>
        <w:rPr>
          <w:color w:val="000000"/>
          <w:spacing w:val="0"/>
          <w:w w:val="100"/>
          <w:position w:val="0"/>
          <w:shd w:val="clear" w:color="auto" w:fill="auto"/>
          <w:lang w:val="de-DE" w:eastAsia="de-DE" w:bidi="de-DE"/>
        </w:rPr>
        <w:t xml:space="preserve"> H.: Die Grenze der psychopathologischcn Wahninterpretationen. Z. Ncur., z_?j,</w:t>
      </w:r>
    </w:p>
    <w:p>
      <w:pPr>
        <w:pStyle w:val="Style2"/>
        <w:keepNext w:val="0"/>
        <w:keepLines w:val="0"/>
        <w:widowControl w:val="0"/>
        <w:shd w:val="clear" w:color="auto" w:fill="auto"/>
        <w:tabs>
          <w:tab w:pos="4210" w:val="left"/>
        </w:tabs>
        <w:bidi w:val="0"/>
        <w:spacing w:line="202" w:lineRule="auto"/>
        <w:ind w:left="0" w:firstLine="0"/>
        <w:jc w:val="left"/>
      </w:pPr>
      <w:r>
        <w:rPr>
          <w:color w:val="000000"/>
          <w:spacing w:val="0"/>
          <w:w w:val="100"/>
          <w:position w:val="0"/>
          <w:shd w:val="clear" w:color="auto" w:fill="auto"/>
          <w:vertAlign w:val="superscript"/>
          <w:lang w:val="de-DE" w:eastAsia="de-DE" w:bidi="de-DE"/>
        </w:rPr>
        <w:t>671</w:t>
      </w:r>
      <w:r>
        <w:rPr>
          <w:color w:val="000000"/>
          <w:spacing w:val="0"/>
          <w:w w:val="100"/>
          <w:position w:val="0"/>
          <w:shd w:val="clear" w:color="auto" w:fill="auto"/>
          <w:lang w:val="de-DE" w:eastAsia="de-DE" w:bidi="de-DE"/>
        </w:rPr>
        <w:t>, 1935.</w:t>
        <w:tab/>
        <w:t>——</w:t>
      </w:r>
    </w:p>
  </w:footnote>
  <w:footnote w:id="110">
    <w:p>
      <w:pPr>
        <w:pStyle w:val="Style2"/>
        <w:keepNext w:val="0"/>
        <w:keepLines w:val="0"/>
        <w:widowControl w:val="0"/>
        <w:shd w:val="clear" w:color="auto" w:fill="auto"/>
        <w:tabs>
          <w:tab w:pos="422"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Wyrsch,</w:t>
      </w:r>
      <w:r>
        <w:rPr>
          <w:color w:val="000000"/>
          <w:spacing w:val="0"/>
          <w:w w:val="100"/>
          <w:position w:val="0"/>
          <w:shd w:val="clear" w:color="auto" w:fill="auto"/>
          <w:lang w:val="de-DE" w:eastAsia="de-DE" w:bidi="de-DE"/>
        </w:rPr>
        <w:t xml:space="preserve"> J.: Die Person des Schizophrenen. Studien zur Klinik, Psychologie, Daseins</w:t>
        <w:softHyphen/>
        <w:t>weise. P. Haupt, Bern 1949. S. 161.</w:t>
      </w:r>
    </w:p>
  </w:footnote>
  <w:footnote w:id="111">
    <w:p>
      <w:pPr>
        <w:pStyle w:val="Style2"/>
        <w:keepNext w:val="0"/>
        <w:keepLines w:val="0"/>
        <w:widowControl w:val="0"/>
        <w:shd w:val="clear" w:color="auto" w:fill="auto"/>
        <w:tabs>
          <w:tab w:pos="505"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Tricbpathologic, Bd. I, S. 367, Fußnote.</w:t>
      </w:r>
    </w:p>
  </w:footnote>
  <w:footnote w:id="112">
    <w:p>
      <w:pPr>
        <w:pStyle w:val="Style2"/>
        <w:keepNext w:val="0"/>
        <w:keepLines w:val="0"/>
        <w:widowControl w:val="0"/>
        <w:shd w:val="clear" w:color="auto" w:fill="auto"/>
        <w:bidi w:val="0"/>
        <w:spacing w:line="202" w:lineRule="auto"/>
        <w:ind w:left="0" w:firstLine="360"/>
        <w:jc w:val="left"/>
      </w:pPr>
      <w:r>
        <w:rPr>
          <w:smallCaps/>
          <w:color w:val="000000"/>
          <w:spacing w:val="0"/>
          <w:w w:val="100"/>
          <w:position w:val="0"/>
          <w:shd w:val="clear" w:color="auto" w:fill="auto"/>
          <w:vertAlign w:val="superscript"/>
          <w:lang w:val="de-DE" w:eastAsia="de-DE" w:bidi="de-DE"/>
        </w:rPr>
        <w:t>6</w:t>
      </w:r>
      <w:r>
        <w:rPr>
          <w:smallCaps/>
          <w:color w:val="000000"/>
          <w:spacing w:val="0"/>
          <w:w w:val="100"/>
          <w:position w:val="0"/>
          <w:shd w:val="clear" w:color="auto" w:fill="auto"/>
          <w:lang w:val="de-DE" w:eastAsia="de-DE" w:bidi="de-DE"/>
        </w:rPr>
        <w:t xml:space="preserve"> Kraepelin,</w:t>
      </w:r>
      <w:r>
        <w:rPr>
          <w:color w:val="000000"/>
          <w:spacing w:val="0"/>
          <w:w w:val="100"/>
          <w:position w:val="0"/>
          <w:shd w:val="clear" w:color="auto" w:fill="auto"/>
          <w:lang w:val="de-DE" w:eastAsia="de-DE" w:bidi="de-DE"/>
        </w:rPr>
        <w:t xml:space="preserve"> E.: Psychiatrie, Bd. I, S. 321 ff.</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1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E.: Psychiatrie, Bd. I, S. 315.</w:t>
      </w:r>
    </w:p>
  </w:footnote>
  <w:footnote w:id="113">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Stumper, Ernst:</w:t>
      </w:r>
      <w:r>
        <w:rPr>
          <w:color w:val="000000"/>
          <w:spacing w:val="0"/>
          <w:w w:val="100"/>
          <w:position w:val="0"/>
          <w:shd w:val="clear" w:color="auto" w:fill="auto"/>
          <w:lang w:val="de-DE" w:eastAsia="de-DE" w:bidi="de-DE"/>
        </w:rPr>
        <w:t xml:space="preserve"> Triebstruktur und Geisteskrankheiten. Abhandlungen zur experimen</w:t>
        <w:softHyphen/>
        <w:t>tellen Triebforschung und Schicksalspsychologie (hsg. von L. Szondi), Nr. 2. H. Huber, Bern-Stuttgart 1956.</w:t>
      </w:r>
    </w:p>
  </w:footnote>
  <w:footnote w:id="114">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Vgl. hiezu «Tricbpathologie», Bd. I, S. 401 ff., Fall 37.</w:t>
      </w:r>
    </w:p>
  </w:footnote>
  <w:footnote w:id="115">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Experimentelle Triebdiagnostik. Huber, Bern. S. 234 ff.</w:t>
      </w:r>
    </w:p>
  </w:footnote>
  <w:footnote w:id="116">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Tricbpathologic, Bd. I, Fall 32, S. 375-379.</w:t>
      </w:r>
    </w:p>
  </w:footnote>
  <w:footnote w:id="117">
    <w:p>
      <w:pPr>
        <w:pStyle w:val="Style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Experimentelle Triebdiagnostik: Syndrom des Irrewerdens. Abb. 24, S. 89.</w:t>
      </w:r>
    </w:p>
    <w:p>
      <w:pPr>
        <w:pStyle w:val="Style2"/>
        <w:keepNext w:val="0"/>
        <w:keepLines w:val="0"/>
        <w:widowControl w:val="0"/>
        <w:numPr>
          <w:ilvl w:val="0"/>
          <w:numId w:val="7"/>
        </w:numPr>
        <w:shd w:val="clear" w:color="auto" w:fill="auto"/>
        <w:tabs>
          <w:tab w:pos="422" w:val="left"/>
        </w:tabs>
        <w:bidi w:val="0"/>
        <w:spacing w:line="190" w:lineRule="auto"/>
        <w:ind w:left="0" w:firstLine="360"/>
        <w:jc w:val="left"/>
      </w:pP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E. : Lehrbuch der Psychiatric. 7. Aufl., umgearbeitet von </w:t>
      </w:r>
      <w:r>
        <w:rPr>
          <w:smallCaps/>
          <w:color w:val="000000"/>
          <w:spacing w:val="0"/>
          <w:w w:val="100"/>
          <w:position w:val="0"/>
          <w:shd w:val="clear" w:color="auto" w:fill="auto"/>
          <w:lang w:val="de-DE" w:eastAsia="de-DE" w:bidi="de-DE"/>
        </w:rPr>
        <w:t xml:space="preserve">Manfred Bleuler. </w:t>
      </w:r>
      <w:r>
        <w:rPr>
          <w:color w:val="000000"/>
          <w:spacing w:val="0"/>
          <w:w w:val="100"/>
          <w:position w:val="0"/>
          <w:shd w:val="clear" w:color="auto" w:fill="auto"/>
          <w:lang w:val="de-DE" w:eastAsia="de-DE" w:bidi="de-DE"/>
        </w:rPr>
        <w:t>Spring/r, Berlin 1943. S. 83 f.</w:t>
      </w:r>
    </w:p>
  </w:footnote>
  <w:footnote w:id="118">
    <w:p>
      <w:pPr>
        <w:pStyle w:val="Style2"/>
        <w:keepNext w:val="0"/>
        <w:keepLines w:val="0"/>
        <w:widowControl w:val="0"/>
        <w:shd w:val="clear" w:color="auto" w:fill="auto"/>
        <w:tabs>
          <w:tab w:pos="435"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u. jM.</w:t>
      </w:r>
      <w:r>
        <w:rPr>
          <w:color w:val="000000"/>
          <w:spacing w:val="0"/>
          <w:w w:val="100"/>
          <w:position w:val="0"/>
          <w:shd w:val="clear" w:color="auto" w:fill="auto"/>
          <w:lang w:val="de-DE" w:eastAsia="de-DE" w:bidi="de-DE"/>
        </w:rPr>
        <w:t xml:space="preserve"> : Lehrbuch der Psychiatric. 7. Aufl. Springer, Berlin 1943. S. 32 f.</w:t>
      </w:r>
    </w:p>
  </w:footnote>
  <w:footnote w:id="119">
    <w:p>
      <w:pPr>
        <w:pStyle w:val="Style2"/>
        <w:keepNext w:val="0"/>
        <w:keepLines w:val="0"/>
        <w:widowControl w:val="0"/>
        <w:shd w:val="clear" w:color="auto" w:fill="auto"/>
        <w:tabs>
          <w:tab w:pos="48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Wyrsch,</w:t>
      </w:r>
      <w:r>
        <w:rPr>
          <w:color w:val="000000"/>
          <w:spacing w:val="0"/>
          <w:w w:val="100"/>
          <w:position w:val="0"/>
          <w:shd w:val="clear" w:color="auto" w:fill="auto"/>
          <w:lang w:val="de-DE" w:eastAsia="de-DE" w:bidi="de-DE"/>
        </w:rPr>
        <w:t xml:space="preserve"> J.: Die Person des Schizophrenen. Paul I-Iaupt, Bern 1949. S. 158.</w:t>
      </w:r>
    </w:p>
  </w:footnote>
  <w:footnote w:id="120">
    <w:p>
      <w:pPr>
        <w:pStyle w:val="Style2"/>
        <w:keepNext w:val="0"/>
        <w:keepLines w:val="0"/>
        <w:widowControl w:val="0"/>
        <w:shd w:val="clear" w:color="auto" w:fill="auto"/>
        <w:tabs>
          <w:tab w:pos="422"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Berze,</w:t>
      </w:r>
      <w:r>
        <w:rPr>
          <w:color w:val="000000"/>
          <w:spacing w:val="0"/>
          <w:w w:val="100"/>
          <w:position w:val="0"/>
          <w:shd w:val="clear" w:color="auto" w:fill="auto"/>
          <w:lang w:val="de-DE" w:eastAsia="de-DE" w:bidi="de-DE"/>
        </w:rPr>
        <w:t xml:space="preserve"> J.: Die primäre Insuffizienz der psychischen Aktivität. Leipzig 1914. - .Die Schizophrenie im Lichte der Assoziations- und Aktionspsychologic. Allg. Ztschr. f. Psych., 7/, 1919.</w:t>
      </w:r>
    </w:p>
  </w:footnote>
  <w:footnote w:id="121">
    <w:p>
      <w:pPr>
        <w:pStyle w:val="Style2"/>
        <w:keepNext w:val="0"/>
        <w:keepLines w:val="0"/>
        <w:widowControl w:val="0"/>
        <w:shd w:val="clear" w:color="auto" w:fill="auto"/>
        <w:tabs>
          <w:tab w:pos="465"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Grui-ile,</w:t>
      </w:r>
      <w:r>
        <w:rPr>
          <w:color w:val="000000"/>
          <w:spacing w:val="0"/>
          <w:w w:val="100"/>
          <w:position w:val="0"/>
          <w:shd w:val="clear" w:color="auto" w:fill="auto"/>
          <w:lang w:val="de-DE" w:eastAsia="de-DE" w:bidi="de-DE"/>
        </w:rPr>
        <w:t xml:space="preserve"> H. W.: Bumkes Handbuch d. Geistcskr., Bd. XI, Teil V. Berlin 1932.</w:t>
      </w:r>
    </w:p>
  </w:footnote>
  <w:footnote w:id="122">
    <w:p>
      <w:pPr>
        <w:pStyle w:val="Style2"/>
        <w:keepNext w:val="0"/>
        <w:keepLines w:val="0"/>
        <w:widowControl w:val="0"/>
        <w:shd w:val="clear" w:color="auto" w:fill="auto"/>
        <w:tabs>
          <w:tab w:pos="445"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Störring,</w:t>
      </w:r>
      <w:r>
        <w:rPr>
          <w:color w:val="000000"/>
          <w:spacing w:val="0"/>
          <w:w w:val="100"/>
          <w:position w:val="0"/>
          <w:shd w:val="clear" w:color="auto" w:fill="auto"/>
          <w:lang w:val="de-DE" w:eastAsia="de-DE" w:bidi="de-DE"/>
        </w:rPr>
        <w:t xml:space="preserve"> E.: Arch. Psych., 462,.1932.</w:t>
      </w:r>
    </w:p>
  </w:footnote>
  <w:footnote w:id="123">
    <w:p>
      <w:pPr>
        <w:pStyle w:val="Style2"/>
        <w:keepNext w:val="0"/>
        <w:keepLines w:val="0"/>
        <w:widowControl w:val="0"/>
        <w:shd w:val="clear" w:color="auto" w:fill="auto"/>
        <w:tabs>
          <w:tab w:pos="440"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Hinrichsen,</w:t>
      </w:r>
      <w:r>
        <w:rPr>
          <w:color w:val="000000"/>
          <w:spacing w:val="0"/>
          <w:w w:val="100"/>
          <w:position w:val="0"/>
          <w:shd w:val="clear" w:color="auto" w:fill="auto"/>
          <w:lang w:val="de-DE" w:eastAsia="de-DE" w:bidi="de-DE"/>
        </w:rPr>
        <w:t xml:space="preserve"> O.: Z. Neur., </w:t>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24, 1926. Psych. Ncur. Wschr., </w:t>
      </w:r>
      <w:r>
        <w:rPr>
          <w:i/>
          <w:iCs/>
          <w:color w:val="000000"/>
          <w:spacing w:val="0"/>
          <w:w w:val="100"/>
          <w:position w:val="0"/>
          <w:shd w:val="clear" w:color="auto" w:fill="auto"/>
          <w:lang w:val="de-DE" w:eastAsia="de-DE" w:bidi="de-DE"/>
        </w:rPr>
        <w:t>384</w:t>
      </w:r>
      <w:r>
        <w:rPr>
          <w:color w:val="000000"/>
          <w:spacing w:val="0"/>
          <w:w w:val="100"/>
          <w:position w:val="0"/>
          <w:shd w:val="clear" w:color="auto" w:fill="auto"/>
          <w:lang w:val="de-DE" w:eastAsia="de-DE" w:bidi="de-DE"/>
        </w:rPr>
        <w:t xml:space="preserve"> u. 5P9, 1937.</w:t>
      </w:r>
    </w:p>
  </w:footnote>
  <w:footnote w:id="124">
    <w:p>
      <w:pPr>
        <w:pStyle w:val="Style2"/>
        <w:keepNext w:val="0"/>
        <w:keepLines w:val="0"/>
        <w:widowControl w:val="0"/>
        <w:shd w:val="clear" w:color="auto" w:fill="auto"/>
        <w:tabs>
          <w:tab w:pos="418"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Gyarfas,</w:t>
      </w:r>
      <w:r>
        <w:rPr>
          <w:color w:val="000000"/>
          <w:spacing w:val="0"/>
          <w:w w:val="100"/>
          <w:position w:val="0"/>
          <w:shd w:val="clear" w:color="auto" w:fill="auto"/>
          <w:lang w:val="de-DE" w:eastAsia="de-DE" w:bidi="de-DE"/>
        </w:rPr>
        <w:t xml:space="preserve"> K., </w:t>
      </w:r>
      <w:r>
        <w:rPr>
          <w:smallCaps/>
          <w:color w:val="000000"/>
          <w:spacing w:val="0"/>
          <w:w w:val="100"/>
          <w:position w:val="0"/>
          <w:shd w:val="clear" w:color="auto" w:fill="auto"/>
          <w:lang w:val="de-DE" w:eastAsia="de-DE" w:bidi="de-DE"/>
        </w:rPr>
        <w:t>u. Schulz,</w:t>
      </w:r>
      <w:r>
        <w:rPr>
          <w:color w:val="000000"/>
          <w:spacing w:val="0"/>
          <w:w w:val="100"/>
          <w:position w:val="0"/>
          <w:shd w:val="clear" w:color="auto" w:fill="auto"/>
          <w:lang w:val="de-DE" w:eastAsia="de-DE" w:bidi="de-DE"/>
        </w:rPr>
        <w:t xml:space="preserve"> G.: Beiträge zu den schizophrenen postprozcssualcn Ich-Gcstal- tungen. Mschr. f. Psych., </w:t>
      </w:r>
      <w:r>
        <w:rPr>
          <w:i/>
          <w:iCs/>
          <w:color w:val="000000"/>
          <w:spacing w:val="0"/>
          <w:w w:val="100"/>
          <w:position w:val="0"/>
          <w:shd w:val="clear" w:color="auto" w:fill="auto"/>
          <w:lang w:val="de-DE" w:eastAsia="de-DE" w:bidi="de-DE"/>
        </w:rPr>
        <w:t>89,</w:t>
      </w:r>
      <w:r>
        <w:rPr>
          <w:color w:val="000000"/>
          <w:spacing w:val="0"/>
          <w:w w:val="100"/>
          <w:position w:val="0"/>
          <w:shd w:val="clear" w:color="auto" w:fill="auto"/>
          <w:lang w:val="de-DE" w:eastAsia="de-DE" w:bidi="de-DE"/>
        </w:rPr>
        <w:t xml:space="preserve"> 1934.</w:t>
      </w:r>
    </w:p>
  </w:footnote>
  <w:footnote w:id="125">
    <w:p>
      <w:pPr>
        <w:pStyle w:val="Style2"/>
        <w:keepNext w:val="0"/>
        <w:keepLines w:val="0"/>
        <w:widowControl w:val="0"/>
        <w:shd w:val="clear" w:color="auto" w:fill="auto"/>
        <w:tabs>
          <w:tab w:pos="450"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Wyrsch,</w:t>
      </w:r>
      <w:r>
        <w:rPr>
          <w:color w:val="000000"/>
          <w:spacing w:val="0"/>
          <w:w w:val="100"/>
          <w:position w:val="0"/>
          <w:shd w:val="clear" w:color="auto" w:fill="auto"/>
          <w:lang w:val="de-DE" w:eastAsia="de-DE" w:bidi="de-DE"/>
        </w:rPr>
        <w:t xml:space="preserve"> J.: Zit. Arbeit, S. 160.</w:t>
      </w:r>
    </w:p>
  </w:footnote>
  <w:footnote w:id="126">
    <w:p>
      <w:pPr>
        <w:pStyle w:val="Style2"/>
        <w:keepNext w:val="0"/>
        <w:keepLines w:val="0"/>
        <w:widowControl w:val="0"/>
        <w:shd w:val="clear" w:color="auto" w:fill="auto"/>
        <w:bidi w:val="0"/>
        <w:spacing w:line="202" w:lineRule="auto"/>
        <w:ind w:left="0" w:firstLine="360"/>
        <w:jc w:val="left"/>
      </w:pPr>
      <w:r>
        <w:rPr>
          <w:smallCaps/>
          <w:color w:val="000000"/>
          <w:spacing w:val="0"/>
          <w:w w:val="100"/>
          <w:position w:val="0"/>
          <w:shd w:val="clear" w:color="auto" w:fill="auto"/>
          <w:vertAlign w:val="superscript"/>
          <w:lang w:val="de-DE" w:eastAsia="de-DE" w:bidi="de-DE"/>
        </w:rPr>
        <w:t>6</w:t>
      </w:r>
      <w:r>
        <w:rPr>
          <w:smallCaps/>
          <w:color w:val="000000"/>
          <w:spacing w:val="0"/>
          <w:w w:val="100"/>
          <w:position w:val="0"/>
          <w:shd w:val="clear" w:color="auto" w:fill="auto"/>
          <w:lang w:val="de-DE" w:eastAsia="de-DE" w:bidi="de-DE"/>
        </w:rPr>
        <w:t xml:space="preserve"> Wyrsch,</w:t>
      </w:r>
      <w:r>
        <w:rPr>
          <w:color w:val="000000"/>
          <w:spacing w:val="0"/>
          <w:w w:val="100"/>
          <w:position w:val="0"/>
          <w:shd w:val="clear" w:color="auto" w:fill="auto"/>
          <w:lang w:val="de-DE" w:eastAsia="de-DE" w:bidi="de-DE"/>
        </w:rPr>
        <w:t xml:space="preserve"> J.: Zit. Arbeit, S. 161.</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 xml:space="preserve"> E. : Psychiatrie, Bd. I. I. A. Bartli, Leipzig 1909. S. 158.</w:t>
      </w:r>
    </w:p>
  </w:footnote>
  <w:footnote w:id="127">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Zit. n. </w:t>
      </w:r>
      <w:r>
        <w:rPr>
          <w:smallCaps/>
          <w:color w:val="000000"/>
          <w:spacing w:val="0"/>
          <w:w w:val="100"/>
          <w:position w:val="0"/>
          <w:shd w:val="clear" w:color="auto" w:fill="auto"/>
          <w:lang w:val="de-DE" w:eastAsia="de-DE" w:bidi="de-DE"/>
        </w:rPr>
        <w:t>Wyrsch:</w:t>
      </w:r>
      <w:r>
        <w:rPr>
          <w:color w:val="000000"/>
          <w:spacing w:val="0"/>
          <w:w w:val="100"/>
          <w:position w:val="0"/>
          <w:shd w:val="clear" w:color="auto" w:fill="auto"/>
          <w:lang w:val="de-DE" w:eastAsia="de-DE" w:bidi="de-DE"/>
        </w:rPr>
        <w:t xml:space="preserve"> Die Person des Schizophrenen, S. 91.</w:t>
      </w:r>
    </w:p>
  </w:footnote>
  <w:footnote w:id="128">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Vgl. hiez.u die Fälle 16, 17, 18 in Bd. I der «Triebpathologie», S. 262-272.</w:t>
      </w:r>
    </w:p>
  </w:footnote>
  <w:footnote w:id="129">
    <w:p>
      <w:pPr>
        <w:pStyle w:val="Style2"/>
        <w:keepNext w:val="0"/>
        <w:keepLines w:val="0"/>
        <w:widowControl w:val="0"/>
        <w:shd w:val="clear" w:color="auto" w:fill="auto"/>
        <w:tabs>
          <w:tab w:pos="430"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Im Programmheft des russischen Balletts «Parade».</w:t>
      </w:r>
    </w:p>
  </w:footnote>
  <w:footnote w:id="130">
    <w:p>
      <w:pPr>
        <w:pStyle w:val="Style2"/>
        <w:keepNext w:val="0"/>
        <w:keepLines w:val="0"/>
        <w:widowControl w:val="0"/>
        <w:shd w:val="clear" w:color="auto" w:fill="auto"/>
        <w:tabs>
          <w:tab w:pos="432" w:val="left"/>
        </w:tabs>
        <w:bidi w:val="0"/>
        <w:spacing w:line="199"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Die ausführliche Geschichte der Traumtheorie findet der Leser in folgenden Werken: a) </w:t>
      </w:r>
      <w:r>
        <w:rPr>
          <w:smallCaps/>
          <w:color w:val="000000"/>
          <w:spacing w:val="0"/>
          <w:w w:val="100"/>
          <w:position w:val="0"/>
          <w:shd w:val="clear" w:color="auto" w:fill="auto"/>
          <w:lang w:val="de-DE" w:eastAsia="de-DE" w:bidi="de-DE"/>
        </w:rPr>
        <w:t>Scherner,</w:t>
      </w:r>
      <w:r>
        <w:rPr>
          <w:color w:val="000000"/>
          <w:spacing w:val="0"/>
          <w:w w:val="100"/>
          <w:position w:val="0"/>
          <w:shd w:val="clear" w:color="auto" w:fill="auto"/>
          <w:lang w:val="de-DE" w:eastAsia="de-DE" w:bidi="de-DE"/>
        </w:rPr>
        <w:t xml:space="preserve"> R. A. : Das Leben des Traums. Berlin 1861. b) </w:t>
      </w:r>
      <w:r>
        <w:rPr>
          <w:smallCaps/>
          <w:color w:val="000000"/>
          <w:spacing w:val="0"/>
          <w:w w:val="100"/>
          <w:position w:val="0"/>
          <w:shd w:val="clear" w:color="auto" w:fill="auto"/>
          <w:lang w:val="de-DE" w:eastAsia="de-DE" w:bidi="de-DE"/>
        </w:rPr>
        <w:t>Radestock,</w:t>
      </w:r>
      <w:r>
        <w:rPr>
          <w:color w:val="000000"/>
          <w:spacing w:val="0"/>
          <w:w w:val="100"/>
          <w:position w:val="0"/>
          <w:shd w:val="clear" w:color="auto" w:fill="auto"/>
          <w:lang w:val="de-DE" w:eastAsia="de-DE" w:bidi="de-DE"/>
        </w:rPr>
        <w:t xml:space="preserve"> P.: Schlaf und Traum. Leipzig 1878. c)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Die Traumdeutung. F. Deutieke, Leipzig und Wien 1900, mit Literaturverzeichnis. </w:t>
      </w:r>
      <w:r>
        <w:rPr>
          <w:smallCaps/>
          <w:color w:val="000000"/>
          <w:spacing w:val="0"/>
          <w:w w:val="100"/>
          <w:position w:val="0"/>
          <w:shd w:val="clear" w:color="auto" w:fill="auto"/>
          <w:lang w:val="de-DE" w:eastAsia="de-DE" w:bidi="de-DE"/>
        </w:rPr>
        <w:t>&lt;,)Jung,</w:t>
      </w:r>
      <w:r>
        <w:rPr>
          <w:color w:val="000000"/>
          <w:spacing w:val="0"/>
          <w:w w:val="100"/>
          <w:position w:val="0"/>
          <w:shd w:val="clear" w:color="auto" w:fill="auto"/>
          <w:lang w:val="de-DE" w:eastAsia="de-DE" w:bidi="de-DE"/>
        </w:rPr>
        <w:t xml:space="preserve"> C. G.: Uber psychische Energetik und das Wesen der Träume. Rascher, Zürich 1948. e)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A.: Selbsterhaltung und Selbstheilung. Rascher, Zürich 1949. f) </w:t>
      </w:r>
      <w:r>
        <w:rPr>
          <w:smallCaps/>
          <w:color w:val="000000"/>
          <w:spacing w:val="0"/>
          <w:w w:val="100"/>
          <w:position w:val="0"/>
          <w:shd w:val="clear" w:color="auto" w:fill="auto"/>
          <w:lang w:val="de-DE" w:eastAsia="de-DE" w:bidi="de-DE"/>
        </w:rPr>
        <w:t>Schultz-Hencke,</w:t>
      </w:r>
      <w:r>
        <w:rPr>
          <w:color w:val="000000"/>
          <w:spacing w:val="0"/>
          <w:w w:val="100"/>
          <w:position w:val="0"/>
          <w:shd w:val="clear" w:color="auto" w:fill="auto"/>
          <w:lang w:val="de-DE" w:eastAsia="de-DE" w:bidi="de-DE"/>
        </w:rPr>
        <w:t xml:space="preserve"> H.: Lehrbuch der Traumanalysc. Thieme, Stuttgart 1949. g) Boss, M. : Der Traum und seine Auslegung. Huber, Bern-Stuttgart 1953. h) </w:t>
      </w:r>
      <w:r>
        <w:rPr>
          <w:smallCaps/>
          <w:color w:val="000000"/>
          <w:spacing w:val="0"/>
          <w:w w:val="100"/>
          <w:position w:val="0"/>
          <w:shd w:val="clear" w:color="auto" w:fill="auto"/>
          <w:lang w:val="de-DE" w:eastAsia="de-DE" w:bidi="de-DE"/>
        </w:rPr>
        <w:t>von Siebenthal,</w:t>
      </w:r>
      <w:r>
        <w:rPr>
          <w:color w:val="000000"/>
          <w:spacing w:val="0"/>
          <w:w w:val="100"/>
          <w:position w:val="0"/>
          <w:shd w:val="clear" w:color="auto" w:fill="auto"/>
          <w:lang w:val="de-DE" w:eastAsia="de-DE" w:bidi="de-DE"/>
        </w:rPr>
        <w:t xml:space="preserve"> W. : Die Wissenschaft vom Traum. Heidelberg 1953. i) </w:t>
      </w:r>
      <w:r>
        <w:rPr>
          <w:smallCaps/>
          <w:color w:val="000000"/>
          <w:spacing w:val="0"/>
          <w:w w:val="100"/>
          <w:position w:val="0"/>
          <w:shd w:val="clear" w:color="auto" w:fill="auto"/>
          <w:lang w:val="de-DE" w:eastAsia="de-DE" w:bidi="de-DE"/>
        </w:rPr>
        <w:t>Kemper,</w:t>
      </w:r>
      <w:r>
        <w:rPr>
          <w:color w:val="000000"/>
          <w:spacing w:val="0"/>
          <w:w w:val="100"/>
          <w:position w:val="0"/>
          <w:shd w:val="clear" w:color="auto" w:fill="auto"/>
          <w:lang w:val="de-DE" w:eastAsia="de-DE" w:bidi="de-DE"/>
        </w:rPr>
        <w:t xml:space="preserve"> W. : Der Traum und seine Bc- Deutung. Rowohlt. 1955.</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1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 Die Traumdeutung. Ges. Sehr., Bd. II, S. 126.</w:t>
      </w:r>
    </w:p>
  </w:footnote>
  <w:footnote w:id="131">
    <w:p>
      <w:pPr>
        <w:pStyle w:val="Style2"/>
        <w:keepNext w:val="0"/>
        <w:keepLines w:val="0"/>
        <w:widowControl w:val="0"/>
        <w:shd w:val="clear" w:color="auto" w:fill="auto"/>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Ges. Sehr., Bd. VII. Vorlesungen zur Einführung in die Psychoanalyse. Int. Ps.-A.-Vcrlag, Leipzig, Wien, Zürich 1924. S. 98.</w:t>
      </w:r>
    </w:p>
  </w:footnote>
  <w:footnote w:id="132">
    <w:p>
      <w:pPr>
        <w:pStyle w:val="Style2"/>
        <w:keepNext w:val="0"/>
        <w:keepLines w:val="0"/>
        <w:widowControl w:val="0"/>
        <w:shd w:val="clear" w:color="auto" w:fill="auto"/>
        <w:bidi w:val="0"/>
        <w:spacing w:line="202" w:lineRule="auto"/>
        <w:ind w:left="0" w:firstLine="360"/>
        <w:jc w:val="left"/>
      </w:pPr>
      <w:r>
        <w:rPr>
          <w:smallCaps/>
          <w:color w:val="000000"/>
          <w:spacing w:val="0"/>
          <w:w w:val="100"/>
          <w:position w:val="0"/>
          <w:shd w:val="clear" w:color="auto" w:fill="auto"/>
          <w:lang w:val="de-DE" w:eastAsia="de-DE" w:bidi="de-DE"/>
        </w:rPr>
        <w:t>- Freud,</w:t>
      </w:r>
      <w:r>
        <w:rPr>
          <w:color w:val="000000"/>
          <w:spacing w:val="0"/>
          <w:w w:val="100"/>
          <w:position w:val="0"/>
          <w:shd w:val="clear" w:color="auto" w:fill="auto"/>
          <w:lang w:val="de-DE" w:eastAsia="de-DE" w:bidi="de-DE"/>
        </w:rPr>
        <w:t xml:space="preserve"> S.: Ges. Sehr., Bd. XI, S. 208.</w:t>
      </w:r>
    </w:p>
  </w:footnote>
  <w:footnote w:id="133">
    <w:p>
      <w:pPr>
        <w:pStyle w:val="Style2"/>
        <w:keepNext w:val="0"/>
        <w:keepLines w:val="0"/>
        <w:widowControl w:val="0"/>
        <w:shd w:val="clear" w:color="auto" w:fill="auto"/>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Maeder,</w:t>
      </w:r>
      <w:r>
        <w:rPr>
          <w:color w:val="000000"/>
          <w:spacing w:val="0"/>
          <w:w w:val="100"/>
          <w:position w:val="0"/>
          <w:shd w:val="clear" w:color="auto" w:fill="auto"/>
          <w:lang w:val="de-DE" w:eastAsia="de-DE" w:bidi="de-DE"/>
        </w:rPr>
        <w:t xml:space="preserve"> A.: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Über die Funktion des Traumes. Jahrb. f. ps.-a. u. ps.-path. Forsch., Bd. IV. 1912.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Werke des Traumproblcms. 1914.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Die Richtung im Seelenleben. Rascher, Zürich 1918.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Wege zur seelischen Heilung. Rascher, Zürich 1944.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Sclbsterhaltung und Sclbsthcilung. Rascher, Zürich 1949.</w:t>
      </w:r>
    </w:p>
  </w:footnote>
  <w:footnote w:id="134">
    <w:p>
      <w:pPr>
        <w:pStyle w:val="Style2"/>
        <w:keepNext w:val="0"/>
        <w:keepLines w:val="0"/>
        <w:widowControl w:val="0"/>
        <w:shd w:val="clear" w:color="auto" w:fill="auto"/>
        <w:tabs>
          <w:tab w:pos="45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Maeder,</w:t>
      </w:r>
      <w:r>
        <w:rPr>
          <w:color w:val="000000"/>
          <w:spacing w:val="0"/>
          <w:w w:val="100"/>
          <w:position w:val="0"/>
          <w:shd w:val="clear" w:color="auto" w:fill="auto"/>
          <w:lang w:val="de-DE" w:eastAsia="de-DE" w:bidi="de-DE"/>
        </w:rPr>
        <w:t xml:space="preserve"> A.: Sclbsterhaltung und Sclbstheilung. S. 139.</w:t>
      </w:r>
    </w:p>
  </w:footnote>
  <w:footnote w:id="135">
    <w:p>
      <w:pPr>
        <w:pStyle w:val="Style2"/>
        <w:keepNext w:val="0"/>
        <w:keepLines w:val="0"/>
        <w:widowControl w:val="0"/>
        <w:shd w:val="clear" w:color="auto" w:fill="auto"/>
        <w:tabs>
          <w:tab w:pos="437"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Silberer,</w:t>
      </w:r>
      <w:r>
        <w:rPr>
          <w:color w:val="000000"/>
          <w:spacing w:val="0"/>
          <w:w w:val="100"/>
          <w:position w:val="0"/>
          <w:shd w:val="clear" w:color="auto" w:fill="auto"/>
          <w:lang w:val="de-DE" w:eastAsia="de-DE" w:bidi="de-DE"/>
        </w:rPr>
        <w:t xml:space="preserve"> H.: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Bericht über eine Methode, gewisse symbolische Flalluzinationscrschei- nungen hervorzurufen und zu beobachten. Jahrb. f. ps.-a. u. ps.-path. Forsch., Bd. I. 1909.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Phantasie und Mythos. Ebenda, Bd.II. 1910.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Über die Symbolbildung. Ebenda, Bd.lII. 1911/12.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Von den Kategorien der Symbolik. Zbl. f. Ps.-A., Bd. II. 1912.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Zur Symbol</w:t>
        <w:softHyphen/>
        <w:t xml:space="preserve">bildung. Jahrb. f. ps.-a. u. ps.-path. Forsch., Bd.IV. 1912. </w:t>
      </w:r>
      <w:r>
        <w:rPr>
          <w:i/>
          <w:iCs/>
          <w:color w:val="000000"/>
          <w:spacing w:val="0"/>
          <w:w w:val="100"/>
          <w:position w:val="0"/>
          <w:shd w:val="clear" w:color="auto" w:fill="auto"/>
          <w:lang w:val="de-DE" w:eastAsia="de-DE" w:bidi="de-DE"/>
        </w:rPr>
        <w:t>f)</w:t>
      </w:r>
      <w:r>
        <w:rPr>
          <w:color w:val="000000"/>
          <w:spacing w:val="0"/>
          <w:w w:val="100"/>
          <w:position w:val="0"/>
          <w:shd w:val="clear" w:color="auto" w:fill="auto"/>
          <w:lang w:val="de-DE" w:eastAsia="de-DE" w:bidi="de-DE"/>
        </w:rPr>
        <w:t xml:space="preserve"> Probleme der Mystik und ihrer Symbolik. FI. Flcllcr, Wien-Leipzig 1914.</w:t>
      </w:r>
    </w:p>
  </w:footnote>
  <w:footnote w:id="136">
    <w:p>
      <w:pPr>
        <w:pStyle w:val="Style2"/>
        <w:keepNext w:val="0"/>
        <w:keepLines w:val="0"/>
        <w:widowControl w:val="0"/>
        <w:shd w:val="clear" w:color="auto" w:fill="auto"/>
        <w:tabs>
          <w:tab w:pos="445"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Silberer,</w:t>
      </w:r>
      <w:r>
        <w:rPr>
          <w:color w:val="000000"/>
          <w:spacing w:val="0"/>
          <w:w w:val="100"/>
          <w:position w:val="0"/>
          <w:shd w:val="clear" w:color="auto" w:fill="auto"/>
          <w:lang w:val="de-DE" w:eastAsia="de-DE" w:bidi="de-DE"/>
        </w:rPr>
        <w:t xml:space="preserve"> H.: Probleme der Mystik und ihrer Symbolik, S. 160.</w:t>
      </w:r>
    </w:p>
  </w:footnote>
  <w:footnote w:id="137">
    <w:p>
      <w:pPr>
        <w:pStyle w:val="Style2"/>
        <w:keepNext w:val="0"/>
        <w:keepLines w:val="0"/>
        <w:widowControl w:val="0"/>
        <w:shd w:val="clear" w:color="auto" w:fill="auto"/>
        <w:tabs>
          <w:tab w:pos="490" w:val="left"/>
        </w:tabs>
        <w:bidi w:val="0"/>
        <w:spacing w:line="19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Über die Psychologie der Dementia praecox. Marhold, Halle a. d. S. 1907.</w:t>
      </w:r>
    </w:p>
  </w:footnote>
  <w:footnote w:id="138">
    <w:p>
      <w:pPr>
        <w:pStyle w:val="Style2"/>
        <w:keepNext w:val="0"/>
        <w:keepLines w:val="0"/>
        <w:widowControl w:val="0"/>
        <w:shd w:val="clear" w:color="auto" w:fill="auto"/>
        <w:tabs>
          <w:tab w:pos="432" w:val="left"/>
        </w:tabs>
        <w:bidi w:val="0"/>
        <w:spacing w:line="19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Über psychische Energetik und das Wesen der Träume. Rascher, Zürich 1948. S. 174-176.</w:t>
      </w:r>
    </w:p>
  </w:footnote>
  <w:footnote w:id="139">
    <w:p>
      <w:pPr>
        <w:pStyle w:val="Style2"/>
        <w:keepNext w:val="0"/>
        <w:keepLines w:val="0"/>
        <w:widowControl w:val="0"/>
        <w:shd w:val="clear" w:color="auto" w:fill="auto"/>
        <w:tabs>
          <w:tab w:pos="485" w:val="left"/>
        </w:tabs>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175.</w:t>
      </w:r>
    </w:p>
  </w:footnote>
  <w:footnote w:id="140">
    <w:p>
      <w:pPr>
        <w:pStyle w:val="Style2"/>
        <w:keepNext w:val="0"/>
        <w:keepLines w:val="0"/>
        <w:widowControl w:val="0"/>
        <w:shd w:val="clear" w:color="auto" w:fill="auto"/>
        <w:tabs>
          <w:tab w:pos="480" w:val="left"/>
        </w:tabs>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176.</w:t>
      </w:r>
    </w:p>
  </w:footnote>
  <w:footnote w:id="141">
    <w:p>
      <w:pPr>
        <w:pStyle w:val="Style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Ebenda, S. 176.</w:t>
      </w:r>
    </w:p>
  </w:footnote>
  <w:footnote w:id="142">
    <w:p>
      <w:pPr>
        <w:pStyle w:val="Style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Ebenda, S. 177.</w:t>
      </w:r>
    </w:p>
  </w:footnote>
  <w:footnote w:id="143">
    <w:p>
      <w:pPr>
        <w:pStyle w:val="Style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Ebenda, S. 177.</w:t>
      </w:r>
    </w:p>
  </w:footnote>
  <w:footnote w:id="144">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C.G.: Uber psychische Energetik und das Wesen der Träume, S. 189-191.</w:t>
      </w:r>
    </w:p>
  </w:footnote>
  <w:footnote w:id="145">
    <w:p>
      <w:pPr>
        <w:pStyle w:val="Style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Ebenda, S. 219-220.</w:t>
      </w:r>
    </w:p>
  </w:footnote>
  <w:footnote w:id="146">
    <w:p>
      <w:pPr>
        <w:pStyle w:val="Style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 Triebpathologie. Bd. I., Triebanalysc. Siehe «Triebdialektik», S. 104—151.</w:t>
      </w:r>
    </w:p>
  </w:footnote>
  <w:footnote w:id="147">
    <w:p>
      <w:pPr>
        <w:pStyle w:val="Style2"/>
        <w:keepNext w:val="0"/>
        <w:keepLines w:val="0"/>
        <w:widowControl w:val="0"/>
        <w:shd w:val="clear" w:color="auto" w:fill="auto"/>
        <w:tabs>
          <w:tab w:pos="445"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Tricbpathologic. Bd. I, Tricbanalyse, S. 116-151.</w:t>
      </w:r>
    </w:p>
  </w:footnote>
  <w:footnote w:id="148">
    <w:p>
      <w:pPr>
        <w:pStyle w:val="Style2"/>
        <w:keepNext w:val="0"/>
        <w:keepLines w:val="0"/>
        <w:widowControl w:val="0"/>
        <w:shd w:val="clear" w:color="auto" w:fill="auto"/>
        <w:tabs>
          <w:tab w:pos="435" w:val="left"/>
        </w:tabs>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Ich-Analyse: Kapitel XVIII.</w:t>
      </w:r>
    </w:p>
  </w:footnote>
  <w:footnote w:id="149">
    <w:p>
      <w:pPr>
        <w:pStyle w:val="Style2"/>
        <w:keepNext w:val="0"/>
        <w:keepLines w:val="0"/>
        <w:widowControl w:val="0"/>
        <w:shd w:val="clear" w:color="auto" w:fill="auto"/>
        <w:tabs>
          <w:tab w:pos="450"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Tricbpathologie, Bd. I, S. 391 ff., Fall 35.</w:t>
      </w:r>
    </w:p>
  </w:footnote>
  <w:footnote w:id="150">
    <w:p>
      <w:pPr>
        <w:pStyle w:val="Style2"/>
        <w:keepNext w:val="0"/>
        <w:keepLines w:val="0"/>
        <w:widowControl w:val="0"/>
        <w:shd w:val="clear" w:color="auto" w:fill="auto"/>
        <w:tabs>
          <w:tab w:pos="460"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393, Abb. 52a, E. K. P. II.</w:t>
      </w:r>
    </w:p>
  </w:footnote>
  <w:footnote w:id="151">
    <w:p>
      <w:pPr>
        <w:pStyle w:val="Style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Poljak,</w:t>
      </w:r>
      <w:r>
        <w:rPr>
          <w:color w:val="000000"/>
          <w:spacing w:val="0"/>
          <w:w w:val="100"/>
          <w:position w:val="0"/>
          <w:shd w:val="clear" w:color="auto" w:fill="auto"/>
          <w:lang w:val="de-DE" w:eastAsia="de-DE" w:bidi="de-DE"/>
        </w:rPr>
        <w:t xml:space="preserve"> L., und </w:t>
      </w:r>
      <w:r>
        <w:rPr>
          <w:smallCaps/>
          <w:color w:val="000000"/>
          <w:spacing w:val="0"/>
          <w:w w:val="100"/>
          <w:position w:val="0"/>
          <w:shd w:val="clear" w:color="auto" w:fill="auto"/>
          <w:lang w:val="de-DE" w:eastAsia="de-DE" w:bidi="de-DE"/>
        </w:rPr>
        <w:t>David,</w:t>
      </w:r>
      <w:r>
        <w:rPr>
          <w:color w:val="000000"/>
          <w:spacing w:val="0"/>
          <w:w w:val="100"/>
          <w:position w:val="0"/>
          <w:shd w:val="clear" w:color="auto" w:fill="auto"/>
          <w:lang w:val="de-DE" w:eastAsia="de-DE" w:bidi="de-DE"/>
        </w:rPr>
        <w:t xml:space="preserve"> FI. P.: Vergleichende Syndromanalysc bei 100 Epileptikern und 100 Homosexuellen. Szondiana II. Huber, Bern 1955. S. 72—87.</w:t>
      </w:r>
    </w:p>
  </w:footnote>
  <w:footnote w:id="152">
    <w:p>
      <w:pPr>
        <w:pStyle w:val="Style2"/>
        <w:keepNext w:val="0"/>
        <w:keepLines w:val="0"/>
        <w:widowControl w:val="0"/>
        <w:shd w:val="clear" w:color="auto" w:fill="auto"/>
        <w:tabs>
          <w:tab w:pos="413"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III. Ergänzungen und Zusätze zur Traumdeutung, S. 224. Vgl. hiezu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Tricbpathologie, Bd. I, S. 154—156.</w:t>
      </w:r>
    </w:p>
  </w:footnote>
  <w:footnote w:id="153">
    <w:p>
      <w:pPr>
        <w:pStyle w:val="Style2"/>
        <w:keepNext w:val="0"/>
        <w:keepLines w:val="0"/>
        <w:widowControl w:val="0"/>
        <w:shd w:val="clear" w:color="auto" w:fill="auto"/>
        <w:tabs>
          <w:tab w:pos="470"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X, S. 221. .</w:t>
      </w:r>
    </w:p>
  </w:footnote>
  <w:footnote w:id="154">
    <w:p>
      <w:pPr>
        <w:pStyle w:val="Style2"/>
        <w:keepNext w:val="0"/>
        <w:keepLines w:val="0"/>
        <w:widowControl w:val="0"/>
        <w:shd w:val="clear" w:color="auto" w:fill="auto"/>
        <w:tabs>
          <w:tab w:pos="480"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III, S. 224.</w:t>
      </w:r>
    </w:p>
  </w:footnote>
  <w:footnote w:id="155">
    <w:p>
      <w:pPr>
        <w:pStyle w:val="Style2"/>
        <w:keepNext w:val="0"/>
        <w:keepLines w:val="0"/>
        <w:widowControl w:val="0"/>
        <w:shd w:val="clear" w:color="auto" w:fill="auto"/>
        <w:tabs>
          <w:tab w:pos="465"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Ergänzungen zur Traumdeutung. Ges. Sehr., Bd. III, S. 56/57.</w:t>
      </w:r>
    </w:p>
  </w:footnote>
  <w:footnote w:id="156">
    <w:p>
      <w:pPr>
        <w:pStyle w:val="Style2"/>
        <w:keepNext w:val="0"/>
        <w:keepLines w:val="0"/>
        <w:widowControl w:val="0"/>
        <w:shd w:val="clear" w:color="auto" w:fill="auto"/>
        <w:tabs>
          <w:tab w:pos="480"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57.</w:t>
      </w:r>
    </w:p>
  </w:footnote>
  <w:footnote w:id="157">
    <w:p>
      <w:pPr>
        <w:pStyle w:val="Style2"/>
        <w:keepNext w:val="0"/>
        <w:keepLines w:val="0"/>
        <w:widowControl w:val="0"/>
        <w:shd w:val="clear" w:color="auto" w:fill="auto"/>
        <w:tabs>
          <w:tab w:pos="485"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Levy-Bruhl:</w:t>
      </w:r>
      <w:r>
        <w:rPr>
          <w:color w:val="000000"/>
          <w:spacing w:val="0"/>
          <w:w w:val="100"/>
          <w:position w:val="0"/>
          <w:shd w:val="clear" w:color="auto" w:fill="auto"/>
          <w:lang w:val="de-DE" w:eastAsia="de-DE" w:bidi="de-DE"/>
        </w:rPr>
        <w:t xml:space="preserve"> Die Seele der Primitiven. W. Braumüllcr, 1930. S. 159-174.</w:t>
      </w:r>
    </w:p>
  </w:footnote>
  <w:footnote w:id="158">
    <w:p>
      <w:pPr>
        <w:pStyle w:val="Style2"/>
        <w:keepNext w:val="0"/>
        <w:keepLines w:val="0"/>
        <w:widowControl w:val="0"/>
        <w:shd w:val="clear" w:color="auto" w:fill="auto"/>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Böklen,</w:t>
      </w:r>
      <w:r>
        <w:rPr>
          <w:color w:val="000000"/>
          <w:spacing w:val="0"/>
          <w:w w:val="100"/>
          <w:position w:val="0"/>
          <w:shd w:val="clear" w:color="auto" w:fill="auto"/>
          <w:lang w:val="de-DE" w:eastAsia="de-DE" w:bidi="de-DE"/>
        </w:rPr>
        <w:t xml:space="preserve"> E.: Adam und Quain im Lichte der vergleichenden Mythenforschung. Mytho</w:t>
        <w:softHyphen/>
        <w:t xml:space="preserve">logische Bibliothek Bd. I, H. 2/3. Leipzig 19Ü7. S. 9 ff. Zit. n. J. </w:t>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S. 43.</w:t>
      </w:r>
    </w:p>
  </w:footnote>
  <w:footnote w:id="159">
    <w:p>
      <w:pPr>
        <w:pStyle w:val="Style2"/>
        <w:keepNext w:val="0"/>
        <w:keepLines w:val="0"/>
        <w:widowControl w:val="0"/>
        <w:shd w:val="clear" w:color="auto" w:fill="auto"/>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Böklen,</w:t>
      </w:r>
      <w:r>
        <w:rPr>
          <w:color w:val="000000"/>
          <w:spacing w:val="0"/>
          <w:w w:val="100"/>
          <w:position w:val="0"/>
          <w:shd w:val="clear" w:color="auto" w:fill="auto"/>
          <w:lang w:val="de-DE" w:eastAsia="de-DE" w:bidi="de-DE"/>
        </w:rPr>
        <w:t xml:space="preserve"> E.: Adam und Quain im Lichte der vergleichenden Mythenforschung. Mytho</w:t>
        <w:softHyphen/>
        <w:t xml:space="preserve">logische Bibliothek, Bd.I, H. 2/3. Zit. n. J. </w:t>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S. 46.</w:t>
      </w:r>
    </w:p>
  </w:footnote>
  <w:footnote w:id="160">
    <w:p>
      <w:pPr>
        <w:pStyle w:val="Style2"/>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Zit. n. J. </w:t>
      </w:r>
      <w:r>
        <w:rPr>
          <w:smallCaps/>
          <w:color w:val="000000"/>
          <w:spacing w:val="0"/>
          <w:w w:val="100"/>
          <w:position w:val="0"/>
          <w:shd w:val="clear" w:color="auto" w:fill="auto"/>
          <w:lang w:val="de-DE" w:eastAsia="de-DE" w:bidi="de-DE"/>
        </w:rPr>
        <w:t>Winti-iuis:</w:t>
      </w:r>
      <w:r>
        <w:rPr>
          <w:color w:val="000000"/>
          <w:spacing w:val="0"/>
          <w:w w:val="100"/>
          <w:position w:val="0"/>
          <w:shd w:val="clear" w:color="auto" w:fill="auto"/>
          <w:lang w:val="de-DE" w:eastAsia="de-DE" w:bidi="de-DE"/>
        </w:rPr>
        <w:t xml:space="preserve"> Das Zweigeschlcchterwesen. S. 44 ff. Siche noch: Fr. </w:t>
      </w:r>
      <w:r>
        <w:rPr>
          <w:smallCaps/>
          <w:color w:val="000000"/>
          <w:spacing w:val="0"/>
          <w:w w:val="100"/>
          <w:position w:val="0"/>
          <w:shd w:val="clear" w:color="auto" w:fill="auto"/>
          <w:lang w:val="de-DE" w:eastAsia="de-DE" w:bidi="de-DE"/>
        </w:rPr>
        <w:t xml:space="preserve">Lenormant: </w:t>
      </w:r>
      <w:r>
        <w:rPr>
          <w:color w:val="000000"/>
          <w:spacing w:val="0"/>
          <w:w w:val="100"/>
          <w:position w:val="0"/>
          <w:shd w:val="clear" w:color="auto" w:fill="auto"/>
          <w:lang w:val="de-DE" w:eastAsia="de-DE" w:bidi="de-DE"/>
        </w:rPr>
        <w:t>Les drigines de l’Histoire. Paris 1880. I. Bd., S. 51 ff.</w:t>
      </w:r>
    </w:p>
  </w:footnote>
  <w:footnote w:id="161">
    <w:p>
      <w:pPr>
        <w:pStyle w:val="Style2"/>
        <w:keepNext w:val="0"/>
        <w:keepLines w:val="0"/>
        <w:widowControl w:val="0"/>
        <w:shd w:val="clear" w:color="auto" w:fill="auto"/>
        <w:tabs>
          <w:tab w:pos="445"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45.</w:t>
      </w:r>
    </w:p>
  </w:footnote>
  <w:footnote w:id="162">
    <w:p>
      <w:pPr>
        <w:pStyle w:val="Style2"/>
        <w:keepNext w:val="0"/>
        <w:keepLines w:val="0"/>
        <w:widowControl w:val="0"/>
        <w:shd w:val="clear" w:color="auto" w:fill="auto"/>
        <w:tabs>
          <w:tab w:pos="440"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47.</w:t>
      </w:r>
    </w:p>
  </w:footnote>
  <w:footnote w:id="163">
    <w:p>
      <w:pPr>
        <w:pStyle w:val="Style2"/>
        <w:keepNext w:val="0"/>
        <w:keepLines w:val="0"/>
        <w:widowControl w:val="0"/>
        <w:shd w:val="clear" w:color="auto" w:fill="auto"/>
        <w:tabs>
          <w:tab w:pos="440"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Deri,</w:t>
      </w:r>
      <w:r>
        <w:rPr>
          <w:color w:val="000000"/>
          <w:spacing w:val="0"/>
          <w:w w:val="100"/>
          <w:position w:val="0"/>
          <w:shd w:val="clear" w:color="auto" w:fill="auto"/>
          <w:lang w:val="de-DE" w:eastAsia="de-DE" w:bidi="de-DE"/>
        </w:rPr>
        <w:t xml:space="preserve"> S.: Introduction to thc Szondi Test. Grüne &amp; Stratton, New York 1949. S. 328 f.</w:t>
      </w:r>
    </w:p>
  </w:footnote>
  <w:footnote w:id="164">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Tricbpathologic, Bd. I, S. 268 f., Fall 18.</w:t>
      </w:r>
    </w:p>
  </w:footnote>
  <w:footnote w:id="165">
    <w:p>
      <w:pPr>
        <w:pStyle w:val="Style2"/>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footnoteRef/>
      </w:r>
      <w:r>
        <w:rPr>
          <w:color w:val="000000"/>
          <w:spacing w:val="0"/>
          <w:w w:val="100"/>
          <w:position w:val="0"/>
          <w:sz w:val="20"/>
          <w:szCs w:val="20"/>
          <w:shd w:val="clear" w:color="auto" w:fill="auto"/>
          <w:lang w:val="de-DE" w:eastAsia="de-DE" w:bidi="de-DE"/>
        </w:rPr>
        <w:t xml:space="preserve"> Schicksalsanalysc. Bl. Schwabe, Basel, 2. Aufl. 1948. S. 24.</w:t>
      </w:r>
    </w:p>
  </w:footnote>
  <w:footnote w:id="166">
    <w:p>
      <w:pPr>
        <w:pStyle w:val="Style2"/>
        <w:keepNext w:val="0"/>
        <w:keepLines w:val="0"/>
        <w:widowControl w:val="0"/>
        <w:shd w:val="clear" w:color="auto" w:fill="auto"/>
        <w:tabs>
          <w:tab w:pos="42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Kapitel IV, Fall 1, S. 98/99.</w:t>
      </w:r>
    </w:p>
  </w:footnote>
  <w:footnote w:id="167">
    <w:p>
      <w:pPr>
        <w:pStyle w:val="Style2"/>
        <w:keepNext w:val="0"/>
        <w:keepLines w:val="0"/>
        <w:widowControl w:val="0"/>
        <w:shd w:val="clear" w:color="auto" w:fill="auto"/>
        <w:tabs>
          <w:tab w:pos="440" w:val="left"/>
        </w:tabs>
        <w:bidi w:val="0"/>
        <w:spacing w:line="197"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Strehlow.</w:t>
      </w:r>
      <w:r>
        <w:rPr>
          <w:color w:val="000000"/>
          <w:spacing w:val="0"/>
          <w:w w:val="100"/>
          <w:position w:val="0"/>
          <w:shd w:val="clear" w:color="auto" w:fill="auto"/>
          <w:lang w:val="de-DE" w:eastAsia="de-DE" w:bidi="de-DE"/>
        </w:rPr>
        <w:t xml:space="preserve"> Zit. bei J. </w:t>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Das Zweigeschlcchtcrwcsen. C. L. Hirschfeld, Leipzig —</w:t>
      </w:r>
    </w:p>
    <w:p>
      <w:pPr>
        <w:pStyle w:val="Style2"/>
        <w:keepNext w:val="0"/>
        <w:keepLines w:val="0"/>
        <w:widowControl w:val="0"/>
        <w:shd w:val="clear" w:color="auto" w:fill="auto"/>
        <w:tabs>
          <w:tab w:pos="3394" w:val="left"/>
          <w:tab w:leader="hyphen" w:pos="3422" w:val="left"/>
          <w:tab w:leader="hyphen" w:pos="4056" w:val="left"/>
          <w:tab w:leader="hyphen" w:pos="4085" w:val="left"/>
          <w:tab w:leader="hyphen" w:pos="5102" w:val="left"/>
        </w:tabs>
        <w:bidi w:val="0"/>
        <w:spacing w:line="197" w:lineRule="auto"/>
        <w:ind w:left="0" w:firstLine="0"/>
        <w:jc w:val="left"/>
      </w:pPr>
      <w:r>
        <w:rPr>
          <w:color w:val="000000"/>
          <w:spacing w:val="0"/>
          <w:w w:val="100"/>
          <w:position w:val="0"/>
          <w:shd w:val="clear" w:color="auto" w:fill="auto"/>
          <w:lang w:val="de-DE" w:eastAsia="de-DE" w:bidi="de-DE"/>
        </w:rPr>
        <w:t>1928. S. 83.</w:t>
        <w:tab/>
        <w:tab/>
        <w:tab/>
        <w:tab/>
        <w:tab/>
      </w:r>
    </w:p>
  </w:footnote>
  <w:footnote w:id="168">
    <w:p>
      <w:pPr>
        <w:pStyle w:val="Style2"/>
        <w:keepNext w:val="0"/>
        <w:keepLines w:val="0"/>
        <w:widowControl w:val="0"/>
        <w:shd w:val="clear" w:color="auto" w:fill="auto"/>
        <w:tabs>
          <w:tab w:pos="435"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83/84.</w:t>
      </w:r>
    </w:p>
  </w:footnote>
  <w:footnote w:id="169">
    <w:p>
      <w:pPr>
        <w:pStyle w:val="Style2"/>
        <w:keepNext w:val="0"/>
        <w:keepLines w:val="0"/>
        <w:widowControl w:val="0"/>
        <w:shd w:val="clear" w:color="auto" w:fill="auto"/>
        <w:tabs>
          <w:tab w:pos="440"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98.</w:t>
      </w:r>
    </w:p>
  </w:footnote>
  <w:footnote w:id="170">
    <w:p>
      <w:pPr>
        <w:pStyle w:val="Style2"/>
        <w:keepNext w:val="0"/>
        <w:keepLines w:val="0"/>
        <w:widowControl w:val="0"/>
        <w:shd w:val="clear" w:color="auto" w:fill="auto"/>
        <w:tabs>
          <w:tab w:pos="440" w:val="left"/>
        </w:tabs>
        <w:bidi w:val="0"/>
        <w:spacing w:line="197"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101.</w:t>
      </w:r>
    </w:p>
  </w:footnote>
  <w:footnote w:id="171">
    <w:p>
      <w:pPr>
        <w:pStyle w:val="Style2"/>
        <w:keepNext w:val="0"/>
        <w:keepLines w:val="0"/>
        <w:widowControl w:val="0"/>
        <w:shd w:val="clear" w:color="auto" w:fill="auto"/>
        <w:bidi w:val="0"/>
        <w:spacing w:line="197" w:lineRule="auto"/>
        <w:ind w:left="0" w:firstLine="360"/>
        <w:jc w:val="left"/>
      </w:pP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Ebenda, S. 87.</w:t>
      </w:r>
    </w:p>
  </w:footnote>
  <w:footnote w:id="172">
    <w:p>
      <w:pPr>
        <w:pStyle w:val="Style2"/>
        <w:keepNext w:val="0"/>
        <w:keepLines w:val="0"/>
        <w:widowControl w:val="0"/>
        <w:shd w:val="clear" w:color="auto" w:fill="auto"/>
        <w:tabs>
          <w:tab w:pos="445"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J.: Das Zwcigcschlechtcrwcscn. Hirschfeld, Leipzig 1928. S. 35.</w:t>
      </w:r>
    </w:p>
  </w:footnote>
  <w:footnote w:id="173">
    <w:p>
      <w:pPr>
        <w:pStyle w:val="Style2"/>
        <w:keepNext w:val="0"/>
        <w:keepLines w:val="0"/>
        <w:widowControl w:val="0"/>
        <w:shd w:val="clear" w:color="auto" w:fill="auto"/>
        <w:tabs>
          <w:tab w:pos="440"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34.</w:t>
      </w:r>
    </w:p>
  </w:footnote>
  <w:footnote w:id="174">
    <w:p>
      <w:pPr>
        <w:pStyle w:val="Style2"/>
        <w:keepNext w:val="0"/>
        <w:keepLines w:val="0"/>
        <w:widowControl w:val="0"/>
        <w:shd w:val="clear" w:color="auto" w:fill="auto"/>
        <w:tabs>
          <w:tab w:pos="445" w:val="left"/>
        </w:tabs>
        <w:bidi w:val="0"/>
        <w:spacing w:line="187"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Roheim,</w:t>
      </w:r>
      <w:r>
        <w:rPr>
          <w:color w:val="000000"/>
          <w:spacing w:val="0"/>
          <w:w w:val="100"/>
          <w:position w:val="0"/>
          <w:shd w:val="clear" w:color="auto" w:fill="auto"/>
          <w:lang w:val="de-DE" w:eastAsia="de-DE" w:bidi="de-DE"/>
        </w:rPr>
        <w:t xml:space="preserve"> G.: Australian Totcmism. London 1924. S. 183. (Zit. n. J. </w:t>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S. 34.)</w:t>
      </w:r>
    </w:p>
  </w:footnote>
  <w:footnote w:id="175">
    <w:p>
      <w:pPr>
        <w:pStyle w:val="Style2"/>
        <w:keepNext w:val="0"/>
        <w:keepLines w:val="0"/>
        <w:widowControl w:val="0"/>
        <w:shd w:val="clear" w:color="auto" w:fill="auto"/>
        <w:tabs>
          <w:tab w:pos="445" w:val="left"/>
          <w:tab w:pos="2274" w:val="left"/>
          <w:tab w:pos="2658" w:val="left"/>
        </w:tabs>
        <w:bidi w:val="0"/>
        <w:spacing w:line="199"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Winthuis,</w:t>
      </w:r>
      <w:r>
        <w:rPr>
          <w:color w:val="000000"/>
          <w:spacing w:val="0"/>
          <w:w w:val="100"/>
          <w:position w:val="0"/>
          <w:shd w:val="clear" w:color="auto" w:fill="auto"/>
          <w:lang w:val="de-DE" w:eastAsia="de-DE" w:bidi="de-DE"/>
        </w:rPr>
        <w:t xml:space="preserve"> J. : S. 39.</w:t>
        <w:tab/>
      </w:r>
      <w:r>
        <w:rPr>
          <w:smallCaps/>
          <w:color w:val="000000"/>
          <w:spacing w:val="0"/>
          <w:w w:val="100"/>
          <w:position w:val="0"/>
          <w:shd w:val="clear" w:color="auto" w:fill="auto"/>
          <w:lang w:val="de-DE" w:eastAsia="de-DE" w:bidi="de-DE"/>
        </w:rPr>
        <w:t>t"</w:t>
      </w:r>
      <w:r>
        <w:rPr>
          <w:color w:val="000000"/>
          <w:spacing w:val="0"/>
          <w:w w:val="100"/>
          <w:position w:val="0"/>
          <w:shd w:val="clear" w:color="auto" w:fill="auto"/>
          <w:lang w:val="de-DE" w:eastAsia="de-DE" w:bidi="de-DE"/>
        </w:rPr>
        <w:tab/>
        <w:t>~</w:t>
      </w:r>
    </w:p>
  </w:footnote>
  <w:footnote w:id="176">
    <w:p>
      <w:pPr>
        <w:pStyle w:val="Style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xml:space="preserve"> Ebenda, S. 39.</w:t>
      </w:r>
    </w:p>
  </w:footnote>
  <w:footnote w:id="177">
    <w:p>
      <w:pPr>
        <w:pStyle w:val="Style2"/>
        <w:keepNext w:val="0"/>
        <w:keepLines w:val="0"/>
        <w:widowControl w:val="0"/>
        <w:shd w:val="clear" w:color="auto" w:fill="auto"/>
        <w:tabs>
          <w:tab w:pos="470"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Ges. Sehr., Bd. VII, S. 221.</w:t>
      </w:r>
    </w:p>
  </w:footnote>
  <w:footnote w:id="178">
    <w:p>
      <w:pPr>
        <w:pStyle w:val="Style2"/>
        <w:keepNext w:val="0"/>
        <w:keepLines w:val="0"/>
        <w:widowControl w:val="0"/>
        <w:shd w:val="clear" w:color="auto" w:fill="auto"/>
        <w:tabs>
          <w:tab w:pos="475" w:val="left"/>
        </w:tabs>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Ges. Sehr., Bd. III, S. 56/57.</w:t>
      </w:r>
    </w:p>
  </w:footnote>
  <w:footnote w:id="179">
    <w:p>
      <w:pPr>
        <w:pStyle w:val="Style2"/>
        <w:keepNext w:val="0"/>
        <w:keepLines w:val="0"/>
        <w:widowControl w:val="0"/>
        <w:shd w:val="clear" w:color="auto" w:fill="auto"/>
        <w:tabs>
          <w:tab w:pos="475" w:val="left"/>
        </w:tabs>
        <w:bidi w:val="0"/>
        <w:spacing w:line="19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Ges. Sehr., Bd. VI, S. 359.</w:t>
      </w:r>
    </w:p>
  </w:footnote>
  <w:footnote w:id="180">
    <w:p>
      <w:pPr>
        <w:pStyle w:val="Style2"/>
        <w:keepNext w:val="0"/>
        <w:keepLines w:val="0"/>
        <w:widowControl w:val="0"/>
        <w:shd w:val="clear" w:color="auto" w:fill="auto"/>
        <w:tabs>
          <w:tab w:pos="592" w:val="left"/>
        </w:tabs>
        <w:bidi w:val="0"/>
        <w:spacing w:line="19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H.: Symbolik des Erwachens und Schwelleesymbolik überhaupt. Jahrb. f. ps.-a. u. ps.-path. Forsch., 1912, 'Bd. III, S. 630.</w:t>
      </w:r>
    </w:p>
  </w:footnote>
  <w:footnote w:id="181">
    <w:p>
      <w:pPr>
        <w:pStyle w:val="Style2"/>
        <w:keepNext w:val="0"/>
        <w:keepLines w:val="0"/>
        <w:widowControl w:val="0"/>
        <w:shd w:val="clear" w:color="auto" w:fill="auto"/>
        <w:tabs>
          <w:tab w:pos="595" w:val="left"/>
        </w:tabs>
        <w:bidi w:val="0"/>
        <w:spacing w:line="19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Ges. Sehr., Bd. II (Traumdeutung), S. 98.</w:t>
      </w:r>
    </w:p>
  </w:footnote>
  <w:footnote w:id="182">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Federn,</w:t>
      </w:r>
      <w:r>
        <w:rPr>
          <w:color w:val="000000"/>
          <w:spacing w:val="0"/>
          <w:w w:val="100"/>
          <w:position w:val="0"/>
          <w:shd w:val="clear" w:color="auto" w:fill="auto"/>
          <w:lang w:val="de-DE" w:eastAsia="de-DE" w:bidi="de-DE"/>
        </w:rPr>
        <w:t xml:space="preserve"> P.: Ego Psychology and thc Psychoscs. Basic Books, Inc., New York 1952.</w:t>
      </w:r>
    </w:p>
  </w:footnote>
  <w:footnote w:id="183">
    <w:p>
      <w:pPr>
        <w:pStyle w:val="Style2"/>
        <w:keepNext w:val="0"/>
        <w:keepLines w:val="0"/>
        <w:widowControl w:val="0"/>
        <w:shd w:val="clear" w:color="auto" w:fill="auto"/>
        <w:tabs>
          <w:tab w:pos="418"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Bleuler,</w:t>
      </w:r>
      <w:r>
        <w:rPr>
          <w:color w:val="000000"/>
          <w:spacing w:val="0"/>
          <w:w w:val="100"/>
          <w:position w:val="0"/>
          <w:shd w:val="clear" w:color="auto" w:fill="auto"/>
          <w:lang w:val="de-DE" w:eastAsia="de-DE" w:bidi="de-DE"/>
        </w:rPr>
        <w:t xml:space="preserve"> E.: Lehrbuch der Psychiatrie. 7. Auf!., umgearbeitet von </w:t>
      </w:r>
      <w:r>
        <w:rPr>
          <w:smallCaps/>
          <w:color w:val="000000"/>
          <w:spacing w:val="0"/>
          <w:w w:val="100"/>
          <w:position w:val="0"/>
          <w:shd w:val="clear" w:color="auto" w:fill="auto"/>
          <w:lang w:val="de-DE" w:eastAsia="de-DE" w:bidi="de-DE"/>
        </w:rPr>
        <w:t xml:space="preserve">Manfred Bleuler. </w:t>
      </w:r>
      <w:r>
        <w:rPr>
          <w:color w:val="000000"/>
          <w:spacing w:val="0"/>
          <w:w w:val="100"/>
          <w:position w:val="0"/>
          <w:shd w:val="clear" w:color="auto" w:fill="auto"/>
          <w:lang w:val="de-DE" w:eastAsia="de-DE" w:bidi="de-DE"/>
        </w:rPr>
        <w:t>Springer, Berlin 1943. S. 50/51.</w:t>
      </w:r>
    </w:p>
  </w:footnote>
  <w:footnote w:id="184">
    <w:p>
      <w:pPr>
        <w:pStyle w:val="Style2"/>
        <w:keepNext w:val="0"/>
        <w:keepLines w:val="0"/>
        <w:widowControl w:val="0"/>
        <w:shd w:val="clear" w:color="auto" w:fill="auto"/>
        <w:tabs>
          <w:tab w:pos="430" w:val="left"/>
        </w:tabs>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Die Zukunft einer Illusion. Ges. Sehr., Bd. XI, S. 440.</w:t>
      </w:r>
    </w:p>
  </w:footnote>
  <w:footnote w:id="185">
    <w:p>
      <w:pPr>
        <w:pStyle w:val="Style2"/>
        <w:keepNext w:val="0"/>
        <w:keepLines w:val="0"/>
        <w:widowControl w:val="0"/>
        <w:shd w:val="clear" w:color="auto" w:fill="auto"/>
        <w:tabs>
          <w:tab w:pos="450" w:val="left"/>
        </w:tabs>
        <w:bidi w:val="0"/>
        <w:spacing w:line="19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Die Zukunft einer Illusion. Ges. Sehr., Bd. XI, S. 439.</w:t>
      </w:r>
    </w:p>
  </w:footnote>
  <w:footnote w:id="186">
    <w:p>
      <w:pPr>
        <w:pStyle w:val="Style2"/>
        <w:keepNext w:val="0"/>
        <w:keepLines w:val="0"/>
        <w:widowControl w:val="0"/>
        <w:shd w:val="clear" w:color="auto" w:fill="auto"/>
        <w:tabs>
          <w:tab w:pos="455" w:val="left"/>
        </w:tabs>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440.</w:t>
      </w:r>
    </w:p>
  </w:footnote>
  <w:footnote w:id="187">
    <w:p>
      <w:pPr>
        <w:pStyle w:val="Style2"/>
        <w:keepNext w:val="0"/>
        <w:keepLines w:val="0"/>
        <w:widowControl w:val="0"/>
        <w:shd w:val="clear" w:color="auto" w:fill="auto"/>
        <w:tabs>
          <w:tab w:pos="437" w:val="left"/>
        </w:tabs>
        <w:bidi w:val="0"/>
        <w:spacing w:line="19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Pfister,</w:t>
      </w:r>
      <w:r>
        <w:rPr>
          <w:color w:val="000000"/>
          <w:spacing w:val="0"/>
          <w:w w:val="100"/>
          <w:position w:val="0"/>
          <w:shd w:val="clear" w:color="auto" w:fill="auto"/>
          <w:lang w:val="de-DE" w:eastAsia="de-DE" w:bidi="de-DE"/>
        </w:rPr>
        <w:t xml:space="preserve"> O.: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Psychoanalyse und Weltanschauung, 1928;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Analytische Seelsorge, 1927;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Neutestamcntliche Seelsorge und psychoanalytische Therapie. Imago XX, 1934.</w:t>
      </w:r>
    </w:p>
  </w:footnote>
  <w:footnote w:id="188">
    <w:p>
      <w:pPr>
        <w:pStyle w:val="Style2"/>
        <w:keepNext w:val="0"/>
        <w:keepLines w:val="0"/>
        <w:widowControl w:val="0"/>
        <w:shd w:val="clear" w:color="auto" w:fill="auto"/>
        <w:tabs>
          <w:tab w:pos="758" w:val="left"/>
        </w:tabs>
        <w:bidi w:val="0"/>
        <w:spacing w:line="19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Maeder,</w:t>
      </w:r>
      <w:r>
        <w:rPr>
          <w:color w:val="000000"/>
          <w:spacing w:val="0"/>
          <w:w w:val="100"/>
          <w:position w:val="0"/>
          <w:shd w:val="clear" w:color="auto" w:fill="auto"/>
          <w:lang w:val="de-DE" w:eastAsia="de-DE" w:bidi="de-DE"/>
        </w:rPr>
        <w:t xml:space="preserve"> A.: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Wege zur seelischen Heilung. Rascher, Zürich;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Sclbsterhaltung und</w:t>
      </w:r>
    </w:p>
  </w:footnote>
  <w:footnote w:id="189">
    <w:p>
      <w:pPr>
        <w:pStyle w:val="Style2"/>
        <w:keepNext w:val="0"/>
        <w:keepLines w:val="0"/>
        <w:widowControl w:val="0"/>
        <w:shd w:val="clear" w:color="auto" w:fill="auto"/>
        <w:tabs>
          <w:tab w:pos="418" w:val="left"/>
        </w:tabs>
        <w:bidi w:val="0"/>
        <w:spacing w:line="199" w:lineRule="auto"/>
        <w:ind w:left="0" w:firstLine="0"/>
        <w:jc w:val="left"/>
      </w:pPr>
      <w:r>
        <w:rPr>
          <w:color w:val="000000"/>
          <w:spacing w:val="0"/>
          <w:w w:val="100"/>
          <w:position w:val="0"/>
          <w:shd w:val="clear" w:color="auto" w:fill="auto"/>
          <w:lang w:val="de-DE" w:eastAsia="de-DE" w:bidi="de-DE"/>
        </w:rPr>
        <w:t>Sclbsthcilung. Rascher, Zürich 1949.</w:t>
      </w:r>
    </w:p>
  </w:footnote>
  <w:footnote w:id="190">
    <w:p>
      <w:pPr>
        <w:pStyle w:val="Style2"/>
        <w:keepNext w:val="0"/>
        <w:keepLines w:val="0"/>
        <w:widowControl w:val="0"/>
        <w:shd w:val="clear" w:color="auto" w:fill="auto"/>
        <w:bidi w:val="0"/>
        <w:spacing w:line="19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Silberer,</w:t>
      </w:r>
      <w:r>
        <w:rPr>
          <w:color w:val="000000"/>
          <w:spacing w:val="0"/>
          <w:w w:val="100"/>
          <w:position w:val="0"/>
          <w:shd w:val="clear" w:color="auto" w:fill="auto"/>
          <w:lang w:val="de-DE" w:eastAsia="de-DE" w:bidi="de-DE"/>
        </w:rPr>
        <w:t xml:space="preserve"> H.: Probleme der Mystik und ihre Symbolik. H. I-Icllcr, Wien-Leipzig 1914.</w:t>
      </w:r>
    </w:p>
  </w:footnote>
  <w:footnote w:id="191">
    <w:p>
      <w:pPr>
        <w:pStyle w:val="Style2"/>
        <w:keepNext w:val="0"/>
        <w:keepLines w:val="0"/>
        <w:widowControl w:val="0"/>
        <w:shd w:val="clear" w:color="auto" w:fill="auto"/>
        <w:bidi w:val="0"/>
        <w:spacing w:line="199" w:lineRule="auto"/>
        <w:ind w:left="0" w:firstLine="360"/>
        <w:jc w:val="left"/>
      </w:pPr>
      <w:r>
        <w:rPr>
          <w:smallCaps/>
          <w:color w:val="000000"/>
          <w:spacing w:val="0"/>
          <w:w w:val="100"/>
          <w:position w:val="0"/>
          <w:shd w:val="clear" w:color="auto" w:fill="auto"/>
          <w:vertAlign w:val="superscript"/>
          <w:lang w:val="de-DE" w:eastAsia="de-DE" w:bidi="de-DE"/>
        </w:rPr>
        <w:t>8</w:t>
      </w:r>
      <w:r>
        <w:rPr>
          <w:smallCaps/>
          <w:color w:val="000000"/>
          <w:spacing w:val="0"/>
          <w:w w:val="100"/>
          <w:position w:val="0"/>
          <w:shd w:val="clear" w:color="auto" w:fill="auto"/>
          <w:lang w:val="de-DE" w:eastAsia="de-DE" w:bidi="de-DE"/>
        </w:rPr>
        <w:t xml:space="preserve"> Jung,</w:t>
      </w:r>
      <w:r>
        <w:rPr>
          <w:color w:val="000000"/>
          <w:spacing w:val="0"/>
          <w:w w:val="100"/>
          <w:position w:val="0"/>
          <w:shd w:val="clear" w:color="auto" w:fill="auto"/>
          <w:lang w:val="de-DE" w:eastAsia="de-DE" w:bidi="de-DE"/>
        </w:rPr>
        <w:t xml:space="preserve"> C. G.: </w:t>
      </w:r>
      <w:r>
        <w:rPr>
          <w:i/>
          <w:iCs/>
          <w:color w:val="000000"/>
          <w:spacing w:val="0"/>
          <w:w w:val="100"/>
          <w:position w:val="0"/>
          <w:shd w:val="clear" w:color="auto" w:fill="auto"/>
          <w:lang w:val="de-DE" w:eastAsia="de-DE" w:bidi="de-DE"/>
        </w:rPr>
        <w:t>a)</w:t>
      </w:r>
      <w:r>
        <w:rPr>
          <w:color w:val="000000"/>
          <w:spacing w:val="0"/>
          <w:w w:val="100"/>
          <w:position w:val="0"/>
          <w:shd w:val="clear" w:color="auto" w:fill="auto"/>
          <w:lang w:val="de-DE" w:eastAsia="de-DE" w:bidi="de-DE"/>
        </w:rPr>
        <w:t xml:space="preserve"> Psychologie und Religion. Rascher, Zürich 1940.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Die Beziehungen der Psychotherapie zur Seelsorge. Rascher, Zürich 1948.</w:t>
      </w:r>
    </w:p>
    <w:p>
      <w:pPr>
        <w:pStyle w:val="Style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lang w:val="de-DE" w:eastAsia="de-DE" w:bidi="de-DE"/>
        </w:rPr>
        <w:t xml:space="preserve">’ Vgl. hiezu die treffliche Biographie: August Forel, von </w:t>
      </w:r>
      <w:r>
        <w:rPr>
          <w:smallCaps/>
          <w:color w:val="000000"/>
          <w:spacing w:val="0"/>
          <w:w w:val="100"/>
          <w:position w:val="0"/>
          <w:shd w:val="clear" w:color="auto" w:fill="auto"/>
          <w:lang w:val="de-DE" w:eastAsia="de-DE" w:bidi="de-DE"/>
        </w:rPr>
        <w:t>Annemarie Wettley.</w:t>
      </w:r>
      <w:r>
        <w:rPr>
          <w:color w:val="000000"/>
          <w:spacing w:val="0"/>
          <w:w w:val="100"/>
          <w:position w:val="0"/>
          <w:shd w:val="clear" w:color="auto" w:fill="auto"/>
          <w:lang w:val="de-DE" w:eastAsia="de-DE" w:bidi="de-DE"/>
        </w:rPr>
        <w:t xml:space="preserve"> Müller- Verlag, Salzburg.</w:t>
      </w:r>
    </w:p>
  </w:footnote>
  <w:footnote w:id="192">
    <w:p>
      <w:pPr>
        <w:pStyle w:val="Style2"/>
        <w:keepNext w:val="0"/>
        <w:keepLines w:val="0"/>
        <w:widowControl w:val="0"/>
        <w:shd w:val="clear" w:color="auto" w:fill="auto"/>
        <w:bidi w:val="0"/>
        <w:spacing w:line="202"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Schicksalsanalysc. Erstes Buch. Wahl in Liebe, Freundschaft, Beruf, Krank</w:t>
        <w:softHyphen/>
        <w:t>heit und Tod. B. Schwabe, Basel, 1. Aufl. 1944. 2. Aufl. 1948. S. 35/36.</w:t>
      </w:r>
    </w:p>
  </w:footnote>
  <w:footnote w:id="193">
    <w:p>
      <w:pPr>
        <w:pStyle w:val="Style2"/>
        <w:keepNext w:val="0"/>
        <w:keepLines w:val="0"/>
        <w:widowControl w:val="0"/>
        <w:numPr>
          <w:ilvl w:val="0"/>
          <w:numId w:val="9"/>
        </w:numPr>
        <w:shd w:val="clear" w:color="auto" w:fill="auto"/>
        <w:tabs>
          <w:tab w:pos="422" w:val="left"/>
        </w:tabs>
        <w:bidi w:val="0"/>
        <w:spacing w:line="19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 Über einen autobiographisch beschriebenen Fall von Paranoia. Ges. Sehr., Bd. VIII, S. 383.</w:t>
      </w:r>
    </w:p>
    <w:p>
      <w:pPr>
        <w:pStyle w:val="Style2"/>
        <w:keepNext w:val="0"/>
        <w:keepLines w:val="0"/>
        <w:widowControl w:val="0"/>
        <w:numPr>
          <w:ilvl w:val="0"/>
          <w:numId w:val="9"/>
        </w:numPr>
        <w:shd w:val="clear" w:color="auto" w:fill="auto"/>
        <w:tabs>
          <w:tab w:pos="440" w:val="left"/>
        </w:tabs>
        <w:bidi w:val="0"/>
        <w:spacing w:line="190" w:lineRule="auto"/>
        <w:ind w:left="0" w:firstLine="360"/>
        <w:jc w:val="left"/>
      </w:pPr>
      <w:r>
        <w:rPr>
          <w:color w:val="000000"/>
          <w:spacing w:val="0"/>
          <w:w w:val="100"/>
          <w:position w:val="0"/>
          <w:shd w:val="clear" w:color="auto" w:fill="auto"/>
          <w:lang w:val="de-DE" w:eastAsia="de-DE" w:bidi="de-DE"/>
        </w:rPr>
        <w:t>Ebenda, S. 406.</w:t>
      </w:r>
    </w:p>
  </w:footnote>
  <w:footnote w:id="194">
    <w:p>
      <w:pPr>
        <w:pStyle w:val="Style2"/>
        <w:keepNext w:val="0"/>
        <w:keepLines w:val="0"/>
        <w:widowControl w:val="0"/>
        <w:numPr>
          <w:ilvl w:val="0"/>
          <w:numId w:val="11"/>
        </w:numPr>
        <w:shd w:val="clear" w:color="auto" w:fill="auto"/>
        <w:tabs>
          <w:tab w:pos="445" w:val="left"/>
        </w:tabs>
        <w:bidi w:val="0"/>
        <w:spacing w:line="190" w:lineRule="auto"/>
        <w:ind w:left="0" w:firstLine="360"/>
        <w:jc w:val="left"/>
      </w:pPr>
      <w:r>
        <w:rPr>
          <w:color w:val="000000"/>
          <w:spacing w:val="0"/>
          <w:w w:val="100"/>
          <w:position w:val="0"/>
          <w:shd w:val="clear" w:color="auto" w:fill="auto"/>
          <w:lang w:val="de-DE" w:eastAsia="de-DE" w:bidi="de-DE"/>
        </w:rPr>
        <w:t>Ebenda, S. 434.</w:t>
      </w:r>
    </w:p>
    <w:p>
      <w:pPr>
        <w:pStyle w:val="Style2"/>
        <w:keepNext w:val="0"/>
        <w:keepLines w:val="0"/>
        <w:widowControl w:val="0"/>
        <w:numPr>
          <w:ilvl w:val="0"/>
          <w:numId w:val="11"/>
        </w:numPr>
        <w:shd w:val="clear" w:color="auto" w:fill="auto"/>
        <w:tabs>
          <w:tab w:pos="450" w:val="left"/>
        </w:tabs>
        <w:bidi w:val="0"/>
        <w:spacing w:line="190" w:lineRule="auto"/>
        <w:ind w:left="0" w:firstLine="360"/>
        <w:jc w:val="left"/>
      </w:pPr>
      <w:r>
        <w:rPr>
          <w:smallCaps/>
          <w:color w:val="000000"/>
          <w:spacing w:val="0"/>
          <w:w w:val="100"/>
          <w:position w:val="0"/>
          <w:shd w:val="clear" w:color="auto" w:fill="auto"/>
          <w:lang w:val="de-DE" w:eastAsia="de-DE" w:bidi="de-DE"/>
        </w:rPr>
        <w:t>Schubart, Walter:</w:t>
      </w:r>
      <w:r>
        <w:rPr>
          <w:color w:val="000000"/>
          <w:spacing w:val="0"/>
          <w:w w:val="100"/>
          <w:position w:val="0"/>
          <w:shd w:val="clear" w:color="auto" w:fill="auto"/>
          <w:lang w:val="de-DE" w:eastAsia="de-DE" w:bidi="de-DE"/>
        </w:rPr>
        <w:t xml:space="preserve"> Religion und Eros. C. II. Beck, München 1944.</w:t>
      </w:r>
    </w:p>
  </w:footnote>
  <w:footnote w:id="195">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Jung,</w:t>
      </w:r>
      <w:r>
        <w:rPr>
          <w:color w:val="000000"/>
          <w:spacing w:val="0"/>
          <w:w w:val="100"/>
          <w:position w:val="0"/>
          <w:shd w:val="clear" w:color="auto" w:fill="auto"/>
          <w:lang w:val="de-DE" w:eastAsia="de-DE" w:bidi="de-DE"/>
        </w:rPr>
        <w:t xml:space="preserve"> C. G.: Psychologie und Religion. Rascher, Zürich 1947. S. 14/15.</w:t>
      </w:r>
    </w:p>
  </w:footnote>
  <w:footnote w:id="196">
    <w:p>
      <w:pPr>
        <w:pStyle w:val="Style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Vgl. hiezu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Das Ich und das Es. Ges. Sehr., Bd. VI, S. 383: «Somit beherbergt</w:t>
      </w:r>
    </w:p>
  </w:footnote>
  <w:footnote w:id="197">
    <w:p>
      <w:pPr>
        <w:pStyle w:val="Style2"/>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das erbliche Es in sich die Reste ungezählt vieler Ich-Existenzen, und wenn das Ich sein Übcr- Ich aus dem Es schöpft, bringt cs vielleicht nur ältere Ich-Gcstaltungcn wieder zum Vorschein, schafft ihnen eine Auferstehung. »</w:t>
      </w:r>
    </w:p>
  </w:footnote>
  <w:footnote w:id="198">
    <w:p>
      <w:pPr>
        <w:pStyle w:val="Style2"/>
        <w:keepNext w:val="0"/>
        <w:keepLines w:val="0"/>
        <w:widowControl w:val="0"/>
        <w:shd w:val="clear" w:color="auto" w:fill="auto"/>
        <w:bidi w:val="0"/>
        <w:spacing w:line="19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Vgl. hiezu: Einleitung. Die Randrichtungen der Tiefenpsychologie.</w:t>
      </w:r>
    </w:p>
  </w:footnote>
  <w:footnote w:id="199">
    <w:p>
      <w:pPr>
        <w:pStyle w:val="Style2"/>
        <w:keepNext w:val="0"/>
        <w:keepLines w:val="0"/>
        <w:widowControl w:val="0"/>
        <w:shd w:val="clear" w:color="auto" w:fill="auto"/>
        <w:tabs>
          <w:tab w:pos="422" w:val="left"/>
        </w:tabs>
        <w:bidi w:val="0"/>
        <w:spacing w:line="20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Vgl. hiezu: </w:t>
      </w:r>
      <w:r>
        <w:rPr>
          <w:smallCaps/>
          <w:color w:val="000000"/>
          <w:spacing w:val="0"/>
          <w:w w:val="100"/>
          <w:position w:val="0"/>
          <w:shd w:val="clear" w:color="auto" w:fill="auto"/>
          <w:lang w:val="de-DE" w:eastAsia="de-DE" w:bidi="de-DE"/>
        </w:rPr>
        <w:t>Jonathan Swift:</w:t>
      </w:r>
      <w:r>
        <w:rPr>
          <w:color w:val="000000"/>
          <w:spacing w:val="0"/>
          <w:w w:val="100"/>
          <w:position w:val="0"/>
          <w:shd w:val="clear" w:color="auto" w:fill="auto"/>
          <w:lang w:val="de-DE" w:eastAsia="de-DE" w:bidi="de-DE"/>
        </w:rPr>
        <w:t xml:space="preserve"> Gullivers Reisen. Dritter Teil: Eine Reise nach Laputa. Büchcrgildc Gutenberg, Zürich 1942, S. 223 ff.</w:t>
      </w:r>
    </w:p>
  </w:footnote>
  <w:footnote w:id="200">
    <w:p>
      <w:pPr>
        <w:pStyle w:val="Style2"/>
        <w:keepNext w:val="0"/>
        <w:keepLines w:val="0"/>
        <w:widowControl w:val="0"/>
        <w:shd w:val="clear" w:color="auto" w:fill="auto"/>
        <w:tabs>
          <w:tab w:pos="418" w:val="left"/>
        </w:tabs>
        <w:bidi w:val="0"/>
        <w:spacing w:line="20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Guardini,</w:t>
      </w:r>
      <w:r>
        <w:rPr>
          <w:color w:val="000000"/>
          <w:spacing w:val="0"/>
          <w:w w:val="100"/>
          <w:position w:val="0"/>
          <w:shd w:val="clear" w:color="auto" w:fill="auto"/>
          <w:lang w:val="de-DE" w:eastAsia="de-DE" w:bidi="de-DE"/>
        </w:rPr>
        <w:t xml:space="preserve"> R.: Die Macht. Versuch einer Wegweisung. Arche-Verlag, Zürich 1951. S. 109.</w:t>
      </w:r>
    </w:p>
  </w:footnote>
  <w:footnote w:id="201">
    <w:p>
      <w:pPr>
        <w:pStyle w:val="Style2"/>
        <w:keepNext w:val="0"/>
        <w:keepLines w:val="0"/>
        <w:widowControl w:val="0"/>
        <w:shd w:val="clear" w:color="auto" w:fill="auto"/>
        <w:bidi w:val="0"/>
        <w:spacing w:line="19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Ideler:</w:t>
      </w:r>
      <w:r>
        <w:rPr>
          <w:color w:val="000000"/>
          <w:spacing w:val="0"/>
          <w:w w:val="100"/>
          <w:position w:val="0"/>
          <w:shd w:val="clear" w:color="auto" w:fill="auto"/>
          <w:lang w:val="de-DE" w:eastAsia="de-DE" w:bidi="de-DE"/>
        </w:rPr>
        <w:t xml:space="preserve"> Versuch einer Theorie des religiösen Wahnsinns. Bd. I. S. 392 ff. Zitiert nach </w:t>
      </w:r>
      <w:r>
        <w:rPr>
          <w:smallCaps/>
          <w:color w:val="000000"/>
          <w:spacing w:val="0"/>
          <w:w w:val="100"/>
          <w:position w:val="0"/>
          <w:shd w:val="clear" w:color="auto" w:fill="auto"/>
          <w:lang w:val="de-DE" w:eastAsia="de-DE" w:bidi="de-DE"/>
        </w:rPr>
        <w:t>Jaspers:</w:t>
      </w:r>
      <w:r>
        <w:rPr>
          <w:color w:val="000000"/>
          <w:spacing w:val="0"/>
          <w:w w:val="100"/>
          <w:position w:val="0"/>
          <w:shd w:val="clear" w:color="auto" w:fill="auto"/>
          <w:lang w:val="de-DE" w:eastAsia="de-DE" w:bidi="de-DE"/>
        </w:rPr>
        <w:t xml:space="preserve"> Psychopathologie, V. Auflage. S. 104 f.</w:t>
      </w:r>
    </w:p>
  </w:footnote>
  <w:footnote w:id="202">
    <w:p>
      <w:pPr>
        <w:pStyle w:val="Style2"/>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Neue Folge der Vorlesungen zur Einführung in die Psychoanalyse. Ges. Sehr., Bd. XII, S. 230.</w:t>
      </w:r>
    </w:p>
  </w:footnote>
  <w:footnote w:id="203">
    <w:p>
      <w:pPr>
        <w:pStyle w:val="Style2"/>
        <w:keepNext w:val="0"/>
        <w:keepLines w:val="0"/>
        <w:widowControl w:val="0"/>
        <w:shd w:val="clear" w:color="auto" w:fill="auto"/>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Neue Folge der Vorlesungen zur Einführung in die Psychoanalyse. Ges. Sehr., Bd. XII, S. 234.</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2421255</wp:posOffset>
              </wp:positionH>
              <wp:positionV relativeFrom="page">
                <wp:posOffset>1380490</wp:posOffset>
              </wp:positionV>
              <wp:extent cx="2350135" cy="146050"/>
              <wp:wrapNone/>
              <wp:docPr id="5" name="Shape 5"/>
              <a:graphic xmlns:a="http://schemas.openxmlformats.org/drawingml/2006/main">
                <a:graphicData uri="http://schemas.microsoft.com/office/word/2010/wordprocessingShape">
                  <wps:wsp>
                    <wps:cNvSpPr txBox="1"/>
                    <wps:spPr>
                      <a:xfrm>
                        <a:ext cx="2350135" cy="146050"/>
                      </a:xfrm>
                      <a:prstGeom prst="rect"/>
                      <a:noFill/>
                    </wps:spPr>
                    <wps:txbx>
                      <w:txbxContent>
                        <w:p>
                          <w:pPr>
                            <w:pStyle w:val="Style1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4. Das völlige Fehlen der Egodiastole</w:t>
                          </w:r>
                        </w:p>
                      </w:txbxContent>
                    </wps:txbx>
                    <wps:bodyPr wrap="none" lIns="0" tIns="0" rIns="0" bIns="0">
                      <a:spAutoFit/>
                    </wps:bodyPr>
                  </wps:wsp>
                </a:graphicData>
              </a:graphic>
            </wp:anchor>
          </w:drawing>
        </mc:Choice>
        <mc:Fallback>
          <w:pict>
            <v:shape id="_x0000_s1031" type="#_x0000_t202" style="position:absolute;margin-left:190.65000000000001pt;margin-top:108.7pt;width:185.05000000000001pt;height:11.5pt;z-index:-188744059;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4. Das völlige Fehlen der Egodiastole</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2421255</wp:posOffset>
              </wp:positionH>
              <wp:positionV relativeFrom="page">
                <wp:posOffset>1380490</wp:posOffset>
              </wp:positionV>
              <wp:extent cx="2350135" cy="146050"/>
              <wp:wrapNone/>
              <wp:docPr id="9" name="Shape 9"/>
              <a:graphic xmlns:a="http://schemas.openxmlformats.org/drawingml/2006/main">
                <a:graphicData uri="http://schemas.microsoft.com/office/word/2010/wordprocessingShape">
                  <wps:wsp>
                    <wps:cNvSpPr txBox="1"/>
                    <wps:spPr>
                      <a:xfrm>
                        <a:ext cx="2350135" cy="146050"/>
                      </a:xfrm>
                      <a:prstGeom prst="rect"/>
                      <a:noFill/>
                    </wps:spPr>
                    <wps:txbx>
                      <w:txbxContent>
                        <w:p>
                          <w:pPr>
                            <w:pStyle w:val="Style1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4. Das völlige Fehlen der Egodiastole</w:t>
                          </w:r>
                        </w:p>
                      </w:txbxContent>
                    </wps:txbx>
                    <wps:bodyPr wrap="none" lIns="0" tIns="0" rIns="0" bIns="0">
                      <a:spAutoFit/>
                    </wps:bodyPr>
                  </wps:wsp>
                </a:graphicData>
              </a:graphic>
            </wp:anchor>
          </w:drawing>
        </mc:Choice>
        <mc:Fallback>
          <w:pict>
            <v:shape id="_x0000_s1035" type="#_x0000_t202" style="position:absolute;margin-left:190.65000000000001pt;margin-top:108.7pt;width:185.05000000000001pt;height:11.5pt;z-index:-188744055;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rPr>
                        <w:sz w:val="24"/>
                        <w:szCs w:val="24"/>
                      </w:rPr>
                    </w:pPr>
                    <w:r>
                      <w:rPr>
                        <w:color w:val="000000"/>
                        <w:spacing w:val="0"/>
                        <w:w w:val="100"/>
                        <w:position w:val="0"/>
                        <w:sz w:val="24"/>
                        <w:szCs w:val="24"/>
                        <w:shd w:val="clear" w:color="auto" w:fill="auto"/>
                        <w:lang w:val="de-DE" w:eastAsia="de-DE" w:bidi="de-DE"/>
                      </w:rPr>
                      <w:t>4. Das völlige Fehlen der Egodiastole</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1461135</wp:posOffset>
              </wp:positionH>
              <wp:positionV relativeFrom="page">
                <wp:posOffset>1136650</wp:posOffset>
              </wp:positionV>
              <wp:extent cx="4264025" cy="103505"/>
              <wp:wrapNone/>
              <wp:docPr id="23" name="Shape 23"/>
              <a:graphic xmlns:a="http://schemas.openxmlformats.org/drawingml/2006/main">
                <a:graphicData uri="http://schemas.microsoft.com/office/word/2010/wordprocessingShape">
                  <wps:wsp>
                    <wps:cNvSpPr txBox="1"/>
                    <wps:spPr>
                      <a:xfrm>
                        <a:ext cx="4264025" cy="103505"/>
                      </a:xfrm>
                      <a:prstGeom prst="rect"/>
                      <a:noFill/>
                    </wps:spPr>
                    <wps:txbx>
                      <w:txbxContent>
                        <w:p>
                          <w:pPr>
                            <w:pStyle w:val="Style1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9. Die ergänzenden Zusammenwirkungen der 16 Vorder-Ich- und Hinter-Ich-Existenzen</w:t>
                          </w:r>
                        </w:p>
                      </w:txbxContent>
                    </wps:txbx>
                    <wps:bodyPr wrap="none" lIns="0" tIns="0" rIns="0" bIns="0">
                      <a:spAutoFit/>
                    </wps:bodyPr>
                  </wps:wsp>
                </a:graphicData>
              </a:graphic>
            </wp:anchor>
          </w:drawing>
        </mc:Choice>
        <mc:Fallback>
          <w:pict>
            <v:shape id="_x0000_s1049" type="#_x0000_t202" style="position:absolute;margin-left:115.05pt;margin-top:89.5pt;width:335.75pt;height:8.1500000000000004pt;z-index:-188744041;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9. Die ergänzenden Zusammenwirkungen der 16 Vorder-Ich- und Hinter-Ich-Existenzen</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1461135</wp:posOffset>
              </wp:positionH>
              <wp:positionV relativeFrom="page">
                <wp:posOffset>1136650</wp:posOffset>
              </wp:positionV>
              <wp:extent cx="4264025" cy="103505"/>
              <wp:wrapNone/>
              <wp:docPr id="25" name="Shape 25"/>
              <a:graphic xmlns:a="http://schemas.openxmlformats.org/drawingml/2006/main">
                <a:graphicData uri="http://schemas.microsoft.com/office/word/2010/wordprocessingShape">
                  <wps:wsp>
                    <wps:cNvSpPr txBox="1"/>
                    <wps:spPr>
                      <a:xfrm>
                        <a:ext cx="4264025" cy="103505"/>
                      </a:xfrm>
                      <a:prstGeom prst="rect"/>
                      <a:noFill/>
                    </wps:spPr>
                    <wps:txbx>
                      <w:txbxContent>
                        <w:p>
                          <w:pPr>
                            <w:pStyle w:val="Style1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9. Die ergänzenden Zusammenwirkungen der 16 Vorder-Ich- und Hinter-Ich-Existenzen</w:t>
                          </w:r>
                        </w:p>
                      </w:txbxContent>
                    </wps:txbx>
                    <wps:bodyPr wrap="none" lIns="0" tIns="0" rIns="0" bIns="0">
                      <a:spAutoFit/>
                    </wps:bodyPr>
                  </wps:wsp>
                </a:graphicData>
              </a:graphic>
            </wp:anchor>
          </w:drawing>
        </mc:Choice>
        <mc:Fallback>
          <w:pict>
            <v:shape id="_x0000_s1051" type="#_x0000_t202" style="position:absolute;margin-left:115.05pt;margin-top:89.5pt;width:335.75pt;height:8.1500000000000004pt;z-index:-188744039;mso-wrap-style:none;mso-wrap-distance-left:0;mso-wrap-distance-right:0;mso-position-horizontal-relative:page;mso-position-vertical-relative:page" wrapcoords="0 0" filled="f" stroked="f">
              <v:textbox style="mso-fit-shape-to-text:t" inset="0,0,0,0">
                <w:txbxContent>
                  <w:p>
                    <w:pPr>
                      <w:pStyle w:val="Style14"/>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9. Die ergänzenden Zusammenwirkungen der 16 Vorder-Ich- und Hinter-Ich-Existenzen</w:t>
                    </w:r>
                  </w:p>
                </w:txbxContent>
              </v:textbox>
              <w10:wrap anchorx="page" anchory="page"/>
            </v:shape>
          </w:pict>
        </mc:Fallback>
      </mc:AlternateContent>
    </w: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4038600</wp:posOffset>
              </wp:positionH>
              <wp:positionV relativeFrom="page">
                <wp:posOffset>1051560</wp:posOffset>
              </wp:positionV>
              <wp:extent cx="2078990" cy="106680"/>
              <wp:wrapNone/>
              <wp:docPr id="48" name="Shape 48"/>
              <a:graphic xmlns:a="http://schemas.openxmlformats.org/drawingml/2006/main">
                <a:graphicData uri="http://schemas.microsoft.com/office/word/2010/wordprocessingShape">
                  <wps:wsp>
                    <wps:cNvSpPr txBox="1"/>
                    <wps:spPr>
                      <a:xfrm>
                        <a:ext cx="2078990" cy="10668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10. Die projektiven Abwehrmechanismen</w:t>
                          </w:r>
                        </w:p>
                      </w:txbxContent>
                    </wps:txbx>
                    <wps:bodyPr wrap="none" lIns="0" tIns="0" rIns="0" bIns="0">
                      <a:spAutoFit/>
                    </wps:bodyPr>
                  </wps:wsp>
                </a:graphicData>
              </a:graphic>
            </wp:anchor>
          </w:drawing>
        </mc:Choice>
        <mc:Fallback>
          <w:pict>
            <v:shape id="_x0000_s1074" type="#_x0000_t202" style="position:absolute;margin-left:318.pt;margin-top:82.799999999999997pt;width:163.69999999999999pt;height:8.4000000000000004pt;z-index:-18874401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10. Die projektiven Abwehrmechanismen</w:t>
                    </w:r>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4038600</wp:posOffset>
              </wp:positionH>
              <wp:positionV relativeFrom="page">
                <wp:posOffset>1051560</wp:posOffset>
              </wp:positionV>
              <wp:extent cx="2078990" cy="106680"/>
              <wp:wrapNone/>
              <wp:docPr id="50" name="Shape 50"/>
              <a:graphic xmlns:a="http://schemas.openxmlformats.org/drawingml/2006/main">
                <a:graphicData uri="http://schemas.microsoft.com/office/word/2010/wordprocessingShape">
                  <wps:wsp>
                    <wps:cNvSpPr txBox="1"/>
                    <wps:spPr>
                      <a:xfrm>
                        <a:ext cx="2078990" cy="10668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10. Die projektiven Abwehrmechanismen</w:t>
                          </w:r>
                        </w:p>
                      </w:txbxContent>
                    </wps:txbx>
                    <wps:bodyPr wrap="none" lIns="0" tIns="0" rIns="0" bIns="0">
                      <a:spAutoFit/>
                    </wps:bodyPr>
                  </wps:wsp>
                </a:graphicData>
              </a:graphic>
            </wp:anchor>
          </w:drawing>
        </mc:Choice>
        <mc:Fallback>
          <w:pict>
            <v:shape id="_x0000_s1076" type="#_x0000_t202" style="position:absolute;margin-left:318.pt;margin-top:82.799999999999997pt;width:163.69999999999999pt;height:8.4000000000000004pt;z-index:-18874401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10. Die projektiven Abwehrmechanismen</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3724910</wp:posOffset>
              </wp:positionH>
              <wp:positionV relativeFrom="page">
                <wp:posOffset>2372995</wp:posOffset>
              </wp:positionV>
              <wp:extent cx="2731135" cy="106680"/>
              <wp:wrapNone/>
              <wp:docPr id="52" name="Shape 52"/>
              <a:graphic xmlns:a="http://schemas.openxmlformats.org/drawingml/2006/main">
                <a:graphicData uri="http://schemas.microsoft.com/office/word/2010/wordprocessingShape">
                  <wps:wsp>
                    <wps:cNvSpPr txBox="1"/>
                    <wps:spPr>
                      <a:xfrm>
                        <a:ext cx="2731135" cy="10668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8"/>
                              <w:szCs w:val="18"/>
                              <w:shd w:val="clear" w:color="auto" w:fill="auto"/>
                              <w:lang w:val="de-DE" w:eastAsia="de-DE" w:bidi="de-DE"/>
                            </w:rPr>
                            <w:t xml:space="preserve"> to. Dep^/^o/ek^jizz^en AlZwrhzm/eehanz’sme« (/^^^r^</w:t>
                          </w:r>
                          <w:r>
                            <w:rPr>
                              <w:color w:val="000000"/>
                              <w:spacing w:val="0"/>
                              <w:w w:val="100"/>
                              <w:position w:val="0"/>
                              <w:sz w:val="18"/>
                              <w:szCs w:val="18"/>
                              <w:shd w:val="clear" w:color="auto" w:fill="auto"/>
                              <w:vertAlign w:val="subscript"/>
                              <w:lang w:val="de-DE" w:eastAsia="de-DE" w:bidi="de-DE"/>
                            </w:rPr>
                            <w:t>&lt;</w:t>
                          </w:r>
                          <w:r>
                            <w:rPr>
                              <w:color w:val="000000"/>
                              <w:spacing w:val="0"/>
                              <w:w w:val="100"/>
                              <w:position w:val="0"/>
                              <w:sz w:val="18"/>
                              <w:szCs w:val="18"/>
                              <w:shd w:val="clear" w:color="auto" w:fill="auto"/>
                              <w:lang w:val="de-DE" w:eastAsia="de-DE" w:bidi="de-DE"/>
                            </w:rPr>
                            <w:t>^.^et^z^u^^</w:t>
                          </w:r>
                          <w:r>
                            <w:rPr>
                              <w:color w:val="000000"/>
                              <w:spacing w:val="0"/>
                              <w:w w:val="100"/>
                              <w:position w:val="0"/>
                              <w:sz w:val="18"/>
                              <w:szCs w:val="18"/>
                              <w:shd w:val="clear" w:color="auto" w:fill="auto"/>
                              <w:vertAlign w:val="superscript"/>
                              <w:lang w:val="de-DE" w:eastAsia="de-DE" w:bidi="de-DE"/>
                            </w:rPr>
                            <w:t>J</w:t>
                          </w:r>
                          <w:r>
                            <w:rPr>
                              <w:color w:val="000000"/>
                              <w:spacing w:val="0"/>
                              <w:w w:val="100"/>
                              <w:position w:val="0"/>
                              <w:sz w:val="18"/>
                              <w:szCs w:val="18"/>
                              <w:shd w:val="clear" w:color="auto" w:fill="auto"/>
                              <w:lang w:val="de-DE" w:eastAsia="de-DE" w:bidi="de-DE"/>
                            </w:rPr>
                            <w:t>g)</w:t>
                          </w:r>
                        </w:p>
                      </w:txbxContent>
                    </wps:txbx>
                    <wps:bodyPr wrap="none" lIns="0" tIns="0" rIns="0" bIns="0">
                      <a:spAutoFit/>
                    </wps:bodyPr>
                  </wps:wsp>
                </a:graphicData>
              </a:graphic>
            </wp:anchor>
          </w:drawing>
        </mc:Choice>
        <mc:Fallback>
          <w:pict>
            <v:shape id="_x0000_s1078" type="#_x0000_t202" style="position:absolute;margin-left:293.30000000000001pt;margin-top:186.84999999999999pt;width:215.05000000000001pt;height:8.4000000000000004pt;z-index:-18874401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8"/>
                        <w:szCs w:val="18"/>
                        <w:shd w:val="clear" w:color="auto" w:fill="auto"/>
                        <w:lang w:val="de-DE" w:eastAsia="de-DE" w:bidi="de-DE"/>
                      </w:rPr>
                      <w:t xml:space="preserve"> to. Dep^/^o/ek^jizz^en AlZwrhzm/eehanz’sme« (/^^^r^</w:t>
                    </w:r>
                    <w:r>
                      <w:rPr>
                        <w:color w:val="000000"/>
                        <w:spacing w:val="0"/>
                        <w:w w:val="100"/>
                        <w:position w:val="0"/>
                        <w:sz w:val="18"/>
                        <w:szCs w:val="18"/>
                        <w:shd w:val="clear" w:color="auto" w:fill="auto"/>
                        <w:vertAlign w:val="subscript"/>
                        <w:lang w:val="de-DE" w:eastAsia="de-DE" w:bidi="de-DE"/>
                      </w:rPr>
                      <w:t>&lt;</w:t>
                    </w:r>
                    <w:r>
                      <w:rPr>
                        <w:color w:val="000000"/>
                        <w:spacing w:val="0"/>
                        <w:w w:val="100"/>
                        <w:position w:val="0"/>
                        <w:sz w:val="18"/>
                        <w:szCs w:val="18"/>
                        <w:shd w:val="clear" w:color="auto" w:fill="auto"/>
                        <w:lang w:val="de-DE" w:eastAsia="de-DE" w:bidi="de-DE"/>
                      </w:rPr>
                      <w:t>^.^et^z^u^^</w:t>
                    </w:r>
                    <w:r>
                      <w:rPr>
                        <w:color w:val="000000"/>
                        <w:spacing w:val="0"/>
                        <w:w w:val="100"/>
                        <w:position w:val="0"/>
                        <w:sz w:val="18"/>
                        <w:szCs w:val="18"/>
                        <w:shd w:val="clear" w:color="auto" w:fill="auto"/>
                        <w:vertAlign w:val="superscript"/>
                        <w:lang w:val="de-DE" w:eastAsia="de-DE" w:bidi="de-DE"/>
                      </w:rPr>
                      <w:t>J</w:t>
                    </w:r>
                    <w:r>
                      <w:rPr>
                        <w:color w:val="000000"/>
                        <w:spacing w:val="0"/>
                        <w:w w:val="100"/>
                        <w:position w:val="0"/>
                        <w:sz w:val="18"/>
                        <w:szCs w:val="18"/>
                        <w:shd w:val="clear" w:color="auto" w:fill="auto"/>
                        <w:lang w:val="de-DE" w:eastAsia="de-DE" w:bidi="de-DE"/>
                      </w:rPr>
                      <w:t>g)</w:t>
                    </w:r>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3724910</wp:posOffset>
              </wp:positionH>
              <wp:positionV relativeFrom="page">
                <wp:posOffset>2372995</wp:posOffset>
              </wp:positionV>
              <wp:extent cx="2731135" cy="106680"/>
              <wp:wrapNone/>
              <wp:docPr id="54" name="Shape 54"/>
              <a:graphic xmlns:a="http://schemas.openxmlformats.org/drawingml/2006/main">
                <a:graphicData uri="http://schemas.microsoft.com/office/word/2010/wordprocessingShape">
                  <wps:wsp>
                    <wps:cNvSpPr txBox="1"/>
                    <wps:spPr>
                      <a:xfrm>
                        <a:ext cx="2731135" cy="10668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8"/>
                              <w:szCs w:val="18"/>
                              <w:shd w:val="clear" w:color="auto" w:fill="auto"/>
                              <w:lang w:val="de-DE" w:eastAsia="de-DE" w:bidi="de-DE"/>
                            </w:rPr>
                            <w:t xml:space="preserve"> to. Dep^/^o/ek^jizz^en AlZwrhzm/eehanz’sme« (/^^^r^</w:t>
                          </w:r>
                          <w:r>
                            <w:rPr>
                              <w:color w:val="000000"/>
                              <w:spacing w:val="0"/>
                              <w:w w:val="100"/>
                              <w:position w:val="0"/>
                              <w:sz w:val="18"/>
                              <w:szCs w:val="18"/>
                              <w:shd w:val="clear" w:color="auto" w:fill="auto"/>
                              <w:vertAlign w:val="subscript"/>
                              <w:lang w:val="de-DE" w:eastAsia="de-DE" w:bidi="de-DE"/>
                            </w:rPr>
                            <w:t>&lt;</w:t>
                          </w:r>
                          <w:r>
                            <w:rPr>
                              <w:color w:val="000000"/>
                              <w:spacing w:val="0"/>
                              <w:w w:val="100"/>
                              <w:position w:val="0"/>
                              <w:sz w:val="18"/>
                              <w:szCs w:val="18"/>
                              <w:shd w:val="clear" w:color="auto" w:fill="auto"/>
                              <w:lang w:val="de-DE" w:eastAsia="de-DE" w:bidi="de-DE"/>
                            </w:rPr>
                            <w:t>^.^et^z^u^^</w:t>
                          </w:r>
                          <w:r>
                            <w:rPr>
                              <w:color w:val="000000"/>
                              <w:spacing w:val="0"/>
                              <w:w w:val="100"/>
                              <w:position w:val="0"/>
                              <w:sz w:val="18"/>
                              <w:szCs w:val="18"/>
                              <w:shd w:val="clear" w:color="auto" w:fill="auto"/>
                              <w:vertAlign w:val="superscript"/>
                              <w:lang w:val="de-DE" w:eastAsia="de-DE" w:bidi="de-DE"/>
                            </w:rPr>
                            <w:t>J</w:t>
                          </w:r>
                          <w:r>
                            <w:rPr>
                              <w:color w:val="000000"/>
                              <w:spacing w:val="0"/>
                              <w:w w:val="100"/>
                              <w:position w:val="0"/>
                              <w:sz w:val="18"/>
                              <w:szCs w:val="18"/>
                              <w:shd w:val="clear" w:color="auto" w:fill="auto"/>
                              <w:lang w:val="de-DE" w:eastAsia="de-DE" w:bidi="de-DE"/>
                            </w:rPr>
                            <w:t>g)</w:t>
                          </w:r>
                        </w:p>
                      </w:txbxContent>
                    </wps:txbx>
                    <wps:bodyPr wrap="none" lIns="0" tIns="0" rIns="0" bIns="0">
                      <a:spAutoFit/>
                    </wps:bodyPr>
                  </wps:wsp>
                </a:graphicData>
              </a:graphic>
            </wp:anchor>
          </w:drawing>
        </mc:Choice>
        <mc:Fallback>
          <w:pict>
            <v:shape id="_x0000_s1080" type="#_x0000_t202" style="position:absolute;margin-left:293.30000000000001pt;margin-top:186.84999999999999pt;width:215.05000000000001pt;height:8.4000000000000004pt;z-index:-18874401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8"/>
                        <w:szCs w:val="18"/>
                        <w:shd w:val="clear" w:color="auto" w:fill="auto"/>
                        <w:lang w:val="de-DE" w:eastAsia="de-DE" w:bidi="de-DE"/>
                      </w:rPr>
                      <w:t xml:space="preserve"> to. Dep^/^o/ek^jizz^en AlZwrhzm/eehanz’sme« (/^^^r^</w:t>
                    </w:r>
                    <w:r>
                      <w:rPr>
                        <w:color w:val="000000"/>
                        <w:spacing w:val="0"/>
                        <w:w w:val="100"/>
                        <w:position w:val="0"/>
                        <w:sz w:val="18"/>
                        <w:szCs w:val="18"/>
                        <w:shd w:val="clear" w:color="auto" w:fill="auto"/>
                        <w:vertAlign w:val="subscript"/>
                        <w:lang w:val="de-DE" w:eastAsia="de-DE" w:bidi="de-DE"/>
                      </w:rPr>
                      <w:t>&lt;</w:t>
                    </w:r>
                    <w:r>
                      <w:rPr>
                        <w:color w:val="000000"/>
                        <w:spacing w:val="0"/>
                        <w:w w:val="100"/>
                        <w:position w:val="0"/>
                        <w:sz w:val="18"/>
                        <w:szCs w:val="18"/>
                        <w:shd w:val="clear" w:color="auto" w:fill="auto"/>
                        <w:lang w:val="de-DE" w:eastAsia="de-DE" w:bidi="de-DE"/>
                      </w:rPr>
                      <w:t>^.^et^z^u^^</w:t>
                    </w:r>
                    <w:r>
                      <w:rPr>
                        <w:color w:val="000000"/>
                        <w:spacing w:val="0"/>
                        <w:w w:val="100"/>
                        <w:position w:val="0"/>
                        <w:sz w:val="18"/>
                        <w:szCs w:val="18"/>
                        <w:shd w:val="clear" w:color="auto" w:fill="auto"/>
                        <w:vertAlign w:val="superscript"/>
                        <w:lang w:val="de-DE" w:eastAsia="de-DE" w:bidi="de-DE"/>
                      </w:rPr>
                      <w:t>J</w:t>
                    </w:r>
                    <w:r>
                      <w:rPr>
                        <w:color w:val="000000"/>
                        <w:spacing w:val="0"/>
                        <w:w w:val="100"/>
                        <w:position w:val="0"/>
                        <w:sz w:val="18"/>
                        <w:szCs w:val="18"/>
                        <w:shd w:val="clear" w:color="auto" w:fill="auto"/>
                        <w:lang w:val="de-DE" w:eastAsia="de-DE" w:bidi="de-DE"/>
                      </w:rPr>
                      <w:t>g)</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3633470</wp:posOffset>
              </wp:positionH>
              <wp:positionV relativeFrom="page">
                <wp:posOffset>1269365</wp:posOffset>
              </wp:positionV>
              <wp:extent cx="2731135" cy="106680"/>
              <wp:wrapNone/>
              <wp:docPr id="56" name="Shape 56"/>
              <a:graphic xmlns:a="http://schemas.openxmlformats.org/drawingml/2006/main">
                <a:graphicData uri="http://schemas.microsoft.com/office/word/2010/wordprocessingShape">
                  <wps:wsp>
                    <wps:cNvSpPr txBox="1"/>
                    <wps:spPr>
                      <a:xfrm>
                        <a:ext cx="2731135" cy="10668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10. Die projektiven Abwebrrnechanismen (Fortsetzung)</w:t>
                          </w:r>
                        </w:p>
                      </w:txbxContent>
                    </wps:txbx>
                    <wps:bodyPr wrap="none" lIns="0" tIns="0" rIns="0" bIns="0">
                      <a:spAutoFit/>
                    </wps:bodyPr>
                  </wps:wsp>
                </a:graphicData>
              </a:graphic>
            </wp:anchor>
          </w:drawing>
        </mc:Choice>
        <mc:Fallback>
          <w:pict>
            <v:shape id="_x0000_s1082" type="#_x0000_t202" style="position:absolute;margin-left:286.10000000000002pt;margin-top:99.950000000000003pt;width:215.05000000000001pt;height:8.4000000000000004pt;z-index:-18874400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10. Die projektiven Abwebrrnechanismen (Fortsetzung)</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3633470</wp:posOffset>
              </wp:positionH>
              <wp:positionV relativeFrom="page">
                <wp:posOffset>1269365</wp:posOffset>
              </wp:positionV>
              <wp:extent cx="2731135" cy="106680"/>
              <wp:wrapNone/>
              <wp:docPr id="58" name="Shape 58"/>
              <a:graphic xmlns:a="http://schemas.openxmlformats.org/drawingml/2006/main">
                <a:graphicData uri="http://schemas.microsoft.com/office/word/2010/wordprocessingShape">
                  <wps:wsp>
                    <wps:cNvSpPr txBox="1"/>
                    <wps:spPr>
                      <a:xfrm>
                        <a:ext cx="2731135" cy="10668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10. Die projektiven Abwebrrnechanismen (Fortsetzung)</w:t>
                          </w:r>
                        </w:p>
                      </w:txbxContent>
                    </wps:txbx>
                    <wps:bodyPr wrap="none" lIns="0" tIns="0" rIns="0" bIns="0">
                      <a:spAutoFit/>
                    </wps:bodyPr>
                  </wps:wsp>
                </a:graphicData>
              </a:graphic>
            </wp:anchor>
          </w:drawing>
        </mc:Choice>
        <mc:Fallback>
          <w:pict>
            <v:shape id="_x0000_s1084" type="#_x0000_t202" style="position:absolute;margin-left:286.10000000000002pt;margin-top:99.950000000000003pt;width:215.05000000000001pt;height:8.4000000000000004pt;z-index:-18874400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10. Die projektiven Abwebrrnechanismen (Fortsetzung)</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2262505</wp:posOffset>
              </wp:positionH>
              <wp:positionV relativeFrom="page">
                <wp:posOffset>1388110</wp:posOffset>
              </wp:positionV>
              <wp:extent cx="2654935" cy="106680"/>
              <wp:wrapNone/>
              <wp:docPr id="66" name="Shape 66"/>
              <a:graphic xmlns:a="http://schemas.openxmlformats.org/drawingml/2006/main">
                <a:graphicData uri="http://schemas.microsoft.com/office/word/2010/wordprocessingShape">
                  <wps:wsp>
                    <wps:cNvSpPr txBox="1"/>
                    <wps:spPr>
                      <a:xfrm>
                        <a:ext cx="2654935" cy="10668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n. Die inflativen Abwehrmecbanismen (Fortsetzung)</w:t>
                          </w:r>
                        </w:p>
                      </w:txbxContent>
                    </wps:txbx>
                    <wps:bodyPr wrap="none" lIns="0" tIns="0" rIns="0" bIns="0">
                      <a:spAutoFit/>
                    </wps:bodyPr>
                  </wps:wsp>
                </a:graphicData>
              </a:graphic>
            </wp:anchor>
          </w:drawing>
        </mc:Choice>
        <mc:Fallback>
          <w:pict>
            <v:shape id="_x0000_s1092" type="#_x0000_t202" style="position:absolute;margin-left:178.15000000000001pt;margin-top:109.3pt;width:209.05000000000001pt;height:8.4000000000000004pt;z-index:-18874399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n. Die inflativen Abwehrmecbanismen (Fortsetzung)</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2262505</wp:posOffset>
              </wp:positionH>
              <wp:positionV relativeFrom="page">
                <wp:posOffset>1388110</wp:posOffset>
              </wp:positionV>
              <wp:extent cx="2654935" cy="106680"/>
              <wp:wrapNone/>
              <wp:docPr id="70" name="Shape 70"/>
              <a:graphic xmlns:a="http://schemas.openxmlformats.org/drawingml/2006/main">
                <a:graphicData uri="http://schemas.microsoft.com/office/word/2010/wordprocessingShape">
                  <wps:wsp>
                    <wps:cNvSpPr txBox="1"/>
                    <wps:spPr>
                      <a:xfrm>
                        <a:ext cx="2654935" cy="10668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n. Die inflativen Abwehrmecbanismen (Fortsetzung)</w:t>
                          </w:r>
                        </w:p>
                      </w:txbxContent>
                    </wps:txbx>
                    <wps:bodyPr wrap="none" lIns="0" tIns="0" rIns="0" bIns="0">
                      <a:spAutoFit/>
                    </wps:bodyPr>
                  </wps:wsp>
                </a:graphicData>
              </a:graphic>
            </wp:anchor>
          </w:drawing>
        </mc:Choice>
        <mc:Fallback>
          <w:pict>
            <v:shape id="_x0000_s1096" type="#_x0000_t202" style="position:absolute;margin-left:178.15000000000001pt;margin-top:109.3pt;width:209.05000000000001pt;height:8.4000000000000004pt;z-index:-18874399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n. Die inflativen Abwehrmecbanismen (Fortsetzung)</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3169285</wp:posOffset>
              </wp:positionH>
              <wp:positionV relativeFrom="page">
                <wp:posOffset>1366520</wp:posOffset>
              </wp:positionV>
              <wp:extent cx="2014855" cy="103505"/>
              <wp:wrapNone/>
              <wp:docPr id="74" name="Shape 74"/>
              <a:graphic xmlns:a="http://schemas.openxmlformats.org/drawingml/2006/main">
                <a:graphicData uri="http://schemas.microsoft.com/office/word/2010/wordprocessingShape">
                  <wps:wsp>
                    <wps:cNvSpPr txBox="1"/>
                    <wps:spPr>
                      <a:xfrm>
                        <a:ext cx="2014855" cy="103505"/>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11. Die inflativen Abwehrmechanismen</w:t>
                          </w:r>
                        </w:p>
                      </w:txbxContent>
                    </wps:txbx>
                    <wps:bodyPr wrap="none" lIns="0" tIns="0" rIns="0" bIns="0">
                      <a:spAutoFit/>
                    </wps:bodyPr>
                  </wps:wsp>
                </a:graphicData>
              </a:graphic>
            </wp:anchor>
          </w:drawing>
        </mc:Choice>
        <mc:Fallback>
          <w:pict>
            <v:shape id="_x0000_s1100" type="#_x0000_t202" style="position:absolute;margin-left:249.55000000000001pt;margin-top:107.59999999999999pt;width:158.65000000000001pt;height:8.1500000000000004pt;z-index:-18874399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11. Die inflativen Abwehrmechanismen</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2262505</wp:posOffset>
              </wp:positionH>
              <wp:positionV relativeFrom="page">
                <wp:posOffset>1384935</wp:posOffset>
              </wp:positionV>
              <wp:extent cx="2651760" cy="106680"/>
              <wp:wrapNone/>
              <wp:docPr id="78" name="Shape 78"/>
              <a:graphic xmlns:a="http://schemas.openxmlformats.org/drawingml/2006/main">
                <a:graphicData uri="http://schemas.microsoft.com/office/word/2010/wordprocessingShape">
                  <wps:wsp>
                    <wps:cNvSpPr txBox="1"/>
                    <wps:spPr>
                      <a:xfrm>
                        <a:ext cx="2651760" cy="10668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Tabel/e Ii. </w:t>
                          </w:r>
                          <w:r>
                            <w:rPr>
                              <w:i/>
                              <w:iCs/>
                              <w:color w:val="000000"/>
                              <w:spacing w:val="0"/>
                              <w:w w:val="100"/>
                              <w:position w:val="0"/>
                              <w:sz w:val="18"/>
                              <w:szCs w:val="18"/>
                              <w:shd w:val="clear" w:color="auto" w:fill="auto"/>
                              <w:lang w:val="de-DE" w:eastAsia="de-DE" w:bidi="de-DE"/>
                            </w:rPr>
                            <w:t>Die inflativen Abwehrmdchanismdn</w:t>
                          </w:r>
                          <w:r>
                            <w:rPr>
                              <w:color w:val="000000"/>
                              <w:spacing w:val="0"/>
                              <w:w w:val="100"/>
                              <w:position w:val="0"/>
                              <w:sz w:val="18"/>
                              <w:szCs w:val="18"/>
                              <w:shd w:val="clear" w:color="auto" w:fill="auto"/>
                              <w:lang w:val="de-DE" w:eastAsia="de-DE" w:bidi="de-DE"/>
                            </w:rPr>
                            <w:t xml:space="preserve"> (Fle'Sdt</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zuegJ</w:t>
                          </w:r>
                        </w:p>
                      </w:txbxContent>
                    </wps:txbx>
                    <wps:bodyPr wrap="none" lIns="0" tIns="0" rIns="0" bIns="0">
                      <a:spAutoFit/>
                    </wps:bodyPr>
                  </wps:wsp>
                </a:graphicData>
              </a:graphic>
            </wp:anchor>
          </w:drawing>
        </mc:Choice>
        <mc:Fallback>
          <w:pict>
            <v:shape id="_x0000_s1104" type="#_x0000_t202" style="position:absolute;margin-left:178.15000000000001pt;margin-top:109.05pt;width:208.80000000000001pt;height:8.4000000000000004pt;z-index:-18874398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Tabel/e Ii. </w:t>
                    </w:r>
                    <w:r>
                      <w:rPr>
                        <w:i/>
                        <w:iCs/>
                        <w:color w:val="000000"/>
                        <w:spacing w:val="0"/>
                        <w:w w:val="100"/>
                        <w:position w:val="0"/>
                        <w:sz w:val="18"/>
                        <w:szCs w:val="18"/>
                        <w:shd w:val="clear" w:color="auto" w:fill="auto"/>
                        <w:lang w:val="de-DE" w:eastAsia="de-DE" w:bidi="de-DE"/>
                      </w:rPr>
                      <w:t>Die inflativen Abwehrmdchanismdn</w:t>
                    </w:r>
                    <w:r>
                      <w:rPr>
                        <w:color w:val="000000"/>
                        <w:spacing w:val="0"/>
                        <w:w w:val="100"/>
                        <w:position w:val="0"/>
                        <w:sz w:val="18"/>
                        <w:szCs w:val="18"/>
                        <w:shd w:val="clear" w:color="auto" w:fill="auto"/>
                        <w:lang w:val="de-DE" w:eastAsia="de-DE" w:bidi="de-DE"/>
                      </w:rPr>
                      <w:t xml:space="preserve"> (Fle'Sdt</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zuegJ</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2262505</wp:posOffset>
              </wp:positionH>
              <wp:positionV relativeFrom="page">
                <wp:posOffset>1384935</wp:posOffset>
              </wp:positionV>
              <wp:extent cx="2651760" cy="106680"/>
              <wp:wrapNone/>
              <wp:docPr id="82" name="Shape 82"/>
              <a:graphic xmlns:a="http://schemas.openxmlformats.org/drawingml/2006/main">
                <a:graphicData uri="http://schemas.microsoft.com/office/word/2010/wordprocessingShape">
                  <wps:wsp>
                    <wps:cNvSpPr txBox="1"/>
                    <wps:spPr>
                      <a:xfrm>
                        <a:ext cx="2651760" cy="10668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Tabel/e Ii. </w:t>
                          </w:r>
                          <w:r>
                            <w:rPr>
                              <w:i/>
                              <w:iCs/>
                              <w:color w:val="000000"/>
                              <w:spacing w:val="0"/>
                              <w:w w:val="100"/>
                              <w:position w:val="0"/>
                              <w:sz w:val="18"/>
                              <w:szCs w:val="18"/>
                              <w:shd w:val="clear" w:color="auto" w:fill="auto"/>
                              <w:lang w:val="de-DE" w:eastAsia="de-DE" w:bidi="de-DE"/>
                            </w:rPr>
                            <w:t>Die inflativen Abwehrmdchanismdn</w:t>
                          </w:r>
                          <w:r>
                            <w:rPr>
                              <w:color w:val="000000"/>
                              <w:spacing w:val="0"/>
                              <w:w w:val="100"/>
                              <w:position w:val="0"/>
                              <w:sz w:val="18"/>
                              <w:szCs w:val="18"/>
                              <w:shd w:val="clear" w:color="auto" w:fill="auto"/>
                              <w:lang w:val="de-DE" w:eastAsia="de-DE" w:bidi="de-DE"/>
                            </w:rPr>
                            <w:t xml:space="preserve"> (Fle'Sdt</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zuegJ</w:t>
                          </w:r>
                        </w:p>
                      </w:txbxContent>
                    </wps:txbx>
                    <wps:bodyPr wrap="none" lIns="0" tIns="0" rIns="0" bIns="0">
                      <a:spAutoFit/>
                    </wps:bodyPr>
                  </wps:wsp>
                </a:graphicData>
              </a:graphic>
            </wp:anchor>
          </w:drawing>
        </mc:Choice>
        <mc:Fallback>
          <w:pict>
            <v:shape id="_x0000_s1108" type="#_x0000_t202" style="position:absolute;margin-left:178.15000000000001pt;margin-top:109.05pt;width:208.80000000000001pt;height:8.4000000000000004pt;z-index:-18874398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Tabel/e Ii. </w:t>
                    </w:r>
                    <w:r>
                      <w:rPr>
                        <w:i/>
                        <w:iCs/>
                        <w:color w:val="000000"/>
                        <w:spacing w:val="0"/>
                        <w:w w:val="100"/>
                        <w:position w:val="0"/>
                        <w:sz w:val="18"/>
                        <w:szCs w:val="18"/>
                        <w:shd w:val="clear" w:color="auto" w:fill="auto"/>
                        <w:lang w:val="de-DE" w:eastAsia="de-DE" w:bidi="de-DE"/>
                      </w:rPr>
                      <w:t>Die inflativen Abwehrmdchanismdn</w:t>
                    </w:r>
                    <w:r>
                      <w:rPr>
                        <w:color w:val="000000"/>
                        <w:spacing w:val="0"/>
                        <w:w w:val="100"/>
                        <w:position w:val="0"/>
                        <w:sz w:val="18"/>
                        <w:szCs w:val="18"/>
                        <w:shd w:val="clear" w:color="auto" w:fill="auto"/>
                        <w:lang w:val="de-DE" w:eastAsia="de-DE" w:bidi="de-DE"/>
                      </w:rPr>
                      <w:t xml:space="preserve"> (Fle'Sdt</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zuegJ</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2839085</wp:posOffset>
              </wp:positionH>
              <wp:positionV relativeFrom="page">
                <wp:posOffset>1378585</wp:posOffset>
              </wp:positionV>
              <wp:extent cx="2660650" cy="106680"/>
              <wp:wrapNone/>
              <wp:docPr id="86" name="Shape 86"/>
              <a:graphic xmlns:a="http://schemas.openxmlformats.org/drawingml/2006/main">
                <a:graphicData uri="http://schemas.microsoft.com/office/word/2010/wordprocessingShape">
                  <wps:wsp>
                    <wps:cNvSpPr txBox="1"/>
                    <wps:spPr>
                      <a:xfrm>
                        <a:ext cx="2660650" cy="10668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T’abn//n 11. Die </w:t>
                          </w:r>
                          <w:r>
                            <w:rPr>
                              <w:smallCaps/>
                              <w:color w:val="000000"/>
                              <w:spacing w:val="0"/>
                              <w:w w:val="100"/>
                              <w:position w:val="0"/>
                              <w:sz w:val="18"/>
                              <w:szCs w:val="18"/>
                              <w:shd w:val="clear" w:color="auto" w:fill="auto"/>
                              <w:lang w:val="de-DE" w:eastAsia="de-DE" w:bidi="de-DE"/>
                            </w:rPr>
                            <w:t>z«//«//^</w:t>
                          </w:r>
                          <w:r>
                            <w:rPr>
                              <w:color w:val="000000"/>
                              <w:spacing w:val="0"/>
                              <w:w w:val="100"/>
                              <w:position w:val="0"/>
                              <w:sz w:val="18"/>
                              <w:szCs w:val="18"/>
                              <w:shd w:val="clear" w:color="auto" w:fill="auto"/>
                              <w:lang w:val="de-DE" w:eastAsia="de-DE" w:bidi="de-DE"/>
                            </w:rPr>
                            <w:t xml:space="preserve"> Abl;.'nhrwnehanzr7mnn (ForS.rn/zun^g)</w:t>
                          </w:r>
                        </w:p>
                      </w:txbxContent>
                    </wps:txbx>
                    <wps:bodyPr wrap="none" lIns="0" tIns="0" rIns="0" bIns="0">
                      <a:spAutoFit/>
                    </wps:bodyPr>
                  </wps:wsp>
                </a:graphicData>
              </a:graphic>
            </wp:anchor>
          </w:drawing>
        </mc:Choice>
        <mc:Fallback>
          <w:pict>
            <v:shape id="_x0000_s1112" type="#_x0000_t202" style="position:absolute;margin-left:223.55000000000001pt;margin-top:108.55pt;width:209.5pt;height:8.4000000000000004pt;z-index:-18874397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 xml:space="preserve">T’abn//n 11. Die </w:t>
                    </w:r>
                    <w:r>
                      <w:rPr>
                        <w:smallCaps/>
                        <w:color w:val="000000"/>
                        <w:spacing w:val="0"/>
                        <w:w w:val="100"/>
                        <w:position w:val="0"/>
                        <w:sz w:val="18"/>
                        <w:szCs w:val="18"/>
                        <w:shd w:val="clear" w:color="auto" w:fill="auto"/>
                        <w:lang w:val="de-DE" w:eastAsia="de-DE" w:bidi="de-DE"/>
                      </w:rPr>
                      <w:t>z«//«//^</w:t>
                    </w:r>
                    <w:r>
                      <w:rPr>
                        <w:color w:val="000000"/>
                        <w:spacing w:val="0"/>
                        <w:w w:val="100"/>
                        <w:position w:val="0"/>
                        <w:sz w:val="18"/>
                        <w:szCs w:val="18"/>
                        <w:shd w:val="clear" w:color="auto" w:fill="auto"/>
                        <w:lang w:val="de-DE" w:eastAsia="de-DE" w:bidi="de-DE"/>
                      </w:rPr>
                      <w:t xml:space="preserve"> Abl;.'nhrwnehanzr7mnn (ForS.rn/zun^g)</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3627120</wp:posOffset>
              </wp:positionH>
              <wp:positionV relativeFrom="page">
                <wp:posOffset>1269365</wp:posOffset>
              </wp:positionV>
              <wp:extent cx="2788920" cy="109855"/>
              <wp:wrapNone/>
              <wp:docPr id="96" name="Shape 96"/>
              <a:graphic xmlns:a="http://schemas.openxmlformats.org/drawingml/2006/main">
                <a:graphicData uri="http://schemas.microsoft.com/office/word/2010/wordprocessingShape">
                  <wps:wsp>
                    <wps:cNvSpPr txBox="1"/>
                    <wps:spPr>
                      <a:xfrm>
                        <a:ext cx="2788920" cy="109855"/>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12. Die introjektiven Abwebrmecbanismen (Fortsetzung)</w:t>
                          </w:r>
                        </w:p>
                      </w:txbxContent>
                    </wps:txbx>
                    <wps:bodyPr wrap="none" lIns="0" tIns="0" rIns="0" bIns="0">
                      <a:spAutoFit/>
                    </wps:bodyPr>
                  </wps:wsp>
                </a:graphicData>
              </a:graphic>
            </wp:anchor>
          </w:drawing>
        </mc:Choice>
        <mc:Fallback>
          <w:pict>
            <v:shape id="_x0000_s1122" type="#_x0000_t202" style="position:absolute;margin-left:285.60000000000002pt;margin-top:99.950000000000003pt;width:219.59999999999999pt;height:8.6500000000000004pt;z-index:-18874396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12. Die introjektiven Abwebrmecbanismen (Fortsetzung)</w:t>
                    </w:r>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3627120</wp:posOffset>
              </wp:positionH>
              <wp:positionV relativeFrom="page">
                <wp:posOffset>1269365</wp:posOffset>
              </wp:positionV>
              <wp:extent cx="2788920" cy="109855"/>
              <wp:wrapNone/>
              <wp:docPr id="98" name="Shape 98"/>
              <a:graphic xmlns:a="http://schemas.openxmlformats.org/drawingml/2006/main">
                <a:graphicData uri="http://schemas.microsoft.com/office/word/2010/wordprocessingShape">
                  <wps:wsp>
                    <wps:cNvSpPr txBox="1"/>
                    <wps:spPr>
                      <a:xfrm>
                        <a:ext cx="2788920" cy="109855"/>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12. Die introjektiven Abwebrmecbanismen (Fortsetzung)</w:t>
                          </w:r>
                        </w:p>
                      </w:txbxContent>
                    </wps:txbx>
                    <wps:bodyPr wrap="none" lIns="0" tIns="0" rIns="0" bIns="0">
                      <a:spAutoFit/>
                    </wps:bodyPr>
                  </wps:wsp>
                </a:graphicData>
              </a:graphic>
            </wp:anchor>
          </w:drawing>
        </mc:Choice>
        <mc:Fallback>
          <w:pict>
            <v:shape id="_x0000_s1124" type="#_x0000_t202" style="position:absolute;margin-left:285.60000000000002pt;margin-top:99.950000000000003pt;width:219.59999999999999pt;height:8.6500000000000004pt;z-index:-18874396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12. Die introjektiven Abwebrmecbanismen (Fortsetzung)</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2235200</wp:posOffset>
              </wp:positionH>
              <wp:positionV relativeFrom="page">
                <wp:posOffset>1369695</wp:posOffset>
              </wp:positionV>
              <wp:extent cx="2734310" cy="113030"/>
              <wp:wrapNone/>
              <wp:docPr id="100" name="Shape 100"/>
              <a:graphic xmlns:a="http://schemas.openxmlformats.org/drawingml/2006/main">
                <a:graphicData uri="http://schemas.microsoft.com/office/word/2010/wordprocessingShape">
                  <wps:wsp>
                    <wps:cNvSpPr txBox="1"/>
                    <wps:spPr>
                      <a:xfrm>
                        <a:ext cx="2734310" cy="11303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13. Die negierenden Abwehrmechanismen (Fortsetzung)</w:t>
                          </w:r>
                        </w:p>
                      </w:txbxContent>
                    </wps:txbx>
                    <wps:bodyPr wrap="none" lIns="0" tIns="0" rIns="0" bIns="0">
                      <a:spAutoFit/>
                    </wps:bodyPr>
                  </wps:wsp>
                </a:graphicData>
              </a:graphic>
            </wp:anchor>
          </w:drawing>
        </mc:Choice>
        <mc:Fallback>
          <w:pict>
            <v:shape id="_x0000_s1126" type="#_x0000_t202" style="position:absolute;margin-left:176.pt;margin-top:107.84999999999999pt;width:215.30000000000001pt;height:8.9000000000000004pt;z-index:-18874396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13. Die negierenden Abwehrmechanismen (Fortsetzung)</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2235200</wp:posOffset>
              </wp:positionH>
              <wp:positionV relativeFrom="page">
                <wp:posOffset>1369695</wp:posOffset>
              </wp:positionV>
              <wp:extent cx="2734310" cy="113030"/>
              <wp:wrapNone/>
              <wp:docPr id="104" name="Shape 104"/>
              <a:graphic xmlns:a="http://schemas.openxmlformats.org/drawingml/2006/main">
                <a:graphicData uri="http://schemas.microsoft.com/office/word/2010/wordprocessingShape">
                  <wps:wsp>
                    <wps:cNvSpPr txBox="1"/>
                    <wps:spPr>
                      <a:xfrm>
                        <a:ext cx="2734310" cy="11303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13. Die negierenden Abwehrmechanismen (Fortsetzung)</w:t>
                          </w:r>
                        </w:p>
                      </w:txbxContent>
                    </wps:txbx>
                    <wps:bodyPr wrap="none" lIns="0" tIns="0" rIns="0" bIns="0">
                      <a:spAutoFit/>
                    </wps:bodyPr>
                  </wps:wsp>
                </a:graphicData>
              </a:graphic>
            </wp:anchor>
          </w:drawing>
        </mc:Choice>
        <mc:Fallback>
          <w:pict>
            <v:shape id="_x0000_s1130" type="#_x0000_t202" style="position:absolute;margin-left:176.pt;margin-top:107.84999999999999pt;width:215.30000000000001pt;height:8.9000000000000004pt;z-index:-18874396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13. Die negierenden Abwehrmechanismen (Fortsetzung)</w:t>
                    </w:r>
                  </w:p>
                </w:txbxContent>
              </v:textbox>
              <w10:wrap anchorx="page" anchory="page"/>
            </v:shape>
          </w:pict>
        </mc:Fallback>
      </mc:AlternateContent>
    </w: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3126740</wp:posOffset>
              </wp:positionH>
              <wp:positionV relativeFrom="page">
                <wp:posOffset>1379220</wp:posOffset>
              </wp:positionV>
              <wp:extent cx="2087880" cy="106680"/>
              <wp:wrapNone/>
              <wp:docPr id="108" name="Shape 108"/>
              <a:graphic xmlns:a="http://schemas.openxmlformats.org/drawingml/2006/main">
                <a:graphicData uri="http://schemas.microsoft.com/office/word/2010/wordprocessingShape">
                  <wps:wsp>
                    <wps:cNvSpPr txBox="1"/>
                    <wps:spPr>
                      <a:xfrm>
                        <a:ext cx="2087880" cy="10668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ty. Die negierenden Abivehrmechanismen</w:t>
                          </w:r>
                        </w:p>
                      </w:txbxContent>
                    </wps:txbx>
                    <wps:bodyPr wrap="none" lIns="0" tIns="0" rIns="0" bIns="0">
                      <a:spAutoFit/>
                    </wps:bodyPr>
                  </wps:wsp>
                </a:graphicData>
              </a:graphic>
            </wp:anchor>
          </w:drawing>
        </mc:Choice>
        <mc:Fallback>
          <w:pict>
            <v:shape id="_x0000_s1134" type="#_x0000_t202" style="position:absolute;margin-left:246.19999999999999pt;margin-top:108.59999999999999pt;width:164.40000000000001pt;height:8.4000000000000004pt;z-index:-18874395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ty. Die negierenden Abivehrmechanismen</w:t>
                    </w:r>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2286635</wp:posOffset>
              </wp:positionH>
              <wp:positionV relativeFrom="page">
                <wp:posOffset>1376045</wp:posOffset>
              </wp:positionV>
              <wp:extent cx="3764280" cy="109855"/>
              <wp:wrapNone/>
              <wp:docPr id="116" name="Shape 116"/>
              <a:graphic xmlns:a="http://schemas.openxmlformats.org/drawingml/2006/main">
                <a:graphicData uri="http://schemas.microsoft.com/office/word/2010/wordprocessingShape">
                  <wps:wsp>
                    <wps:cNvSpPr txBox="1"/>
                    <wps:spPr>
                      <a:xfrm>
                        <a:ext cx="3764280" cy="109855"/>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Tabel/e 14. Die in/egr/err»«^ und dlJ7«/lgz7lrl«dlw AlZwe</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b-m7eebawi'rwl« ('FoitÄreZzung)</w:t>
                          </w:r>
                        </w:p>
                      </w:txbxContent>
                    </wps:txbx>
                    <wps:bodyPr wrap="none" lIns="0" tIns="0" rIns="0" bIns="0">
                      <a:spAutoFit/>
                    </wps:bodyPr>
                  </wps:wsp>
                </a:graphicData>
              </a:graphic>
            </wp:anchor>
          </w:drawing>
        </mc:Choice>
        <mc:Fallback>
          <w:pict>
            <v:shape id="_x0000_s1142" type="#_x0000_t202" style="position:absolute;margin-left:180.05000000000001pt;margin-top:108.34999999999999pt;width:296.39999999999998pt;height:8.6500000000000004pt;z-index:-18874394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Tabel/e 14. Die in/egr/err»«^ und dlJ7«/lgz7lrl«dlw AlZwe</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b-m7eebawi'rwl« ('FoitÄreZzung)</w:t>
                    </w:r>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2286635</wp:posOffset>
              </wp:positionH>
              <wp:positionV relativeFrom="page">
                <wp:posOffset>1376045</wp:posOffset>
              </wp:positionV>
              <wp:extent cx="3764280" cy="109855"/>
              <wp:wrapNone/>
              <wp:docPr id="120" name="Shape 120"/>
              <a:graphic xmlns:a="http://schemas.openxmlformats.org/drawingml/2006/main">
                <a:graphicData uri="http://schemas.microsoft.com/office/word/2010/wordprocessingShape">
                  <wps:wsp>
                    <wps:cNvSpPr txBox="1"/>
                    <wps:spPr>
                      <a:xfrm>
                        <a:ext cx="3764280" cy="109855"/>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Tabel/e 14. Die in/egr/err»«^ und dlJ7«/lgz7lrl«dlw AlZwe</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b-m7eebawi'rwl« ('FoitÄreZzung)</w:t>
                          </w:r>
                        </w:p>
                      </w:txbxContent>
                    </wps:txbx>
                    <wps:bodyPr wrap="none" lIns="0" tIns="0" rIns="0" bIns="0">
                      <a:spAutoFit/>
                    </wps:bodyPr>
                  </wps:wsp>
                </a:graphicData>
              </a:graphic>
            </wp:anchor>
          </w:drawing>
        </mc:Choice>
        <mc:Fallback>
          <w:pict>
            <v:shape id="_x0000_s1146" type="#_x0000_t202" style="position:absolute;margin-left:180.05000000000001pt;margin-top:108.34999999999999pt;width:296.39999999999998pt;height:8.6500000000000004pt;z-index:-18874394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color w:val="000000"/>
                        <w:spacing w:val="0"/>
                        <w:w w:val="100"/>
                        <w:position w:val="0"/>
                        <w:sz w:val="18"/>
                        <w:szCs w:val="18"/>
                        <w:shd w:val="clear" w:color="auto" w:fill="auto"/>
                        <w:lang w:val="de-DE" w:eastAsia="de-DE" w:bidi="de-DE"/>
                      </w:rPr>
                      <w:t>Tabel/e 14. Die in/egr/err»«^ und dlJ7«/lgz7lrl«dlw AlZwe</w:t>
                    </w:r>
                    <w:r>
                      <w:rPr>
                        <w:color w:val="000000"/>
                        <w:spacing w:val="0"/>
                        <w:w w:val="100"/>
                        <w:position w:val="0"/>
                        <w:sz w:val="18"/>
                        <w:szCs w:val="18"/>
                        <w:shd w:val="clear" w:color="auto" w:fill="auto"/>
                        <w:vertAlign w:val="superscript"/>
                        <w:lang w:val="de-DE" w:eastAsia="de-DE" w:bidi="de-DE"/>
                      </w:rPr>
                      <w:t>,</w:t>
                    </w:r>
                    <w:r>
                      <w:rPr>
                        <w:color w:val="000000"/>
                        <w:spacing w:val="0"/>
                        <w:w w:val="100"/>
                        <w:position w:val="0"/>
                        <w:sz w:val="18"/>
                        <w:szCs w:val="18"/>
                        <w:shd w:val="clear" w:color="auto" w:fill="auto"/>
                        <w:lang w:val="de-DE" w:eastAsia="de-DE" w:bidi="de-DE"/>
                      </w:rPr>
                      <w:t>b-m7eebawi'rwl« ('FoitÄreZzung)</w:t>
                    </w:r>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2035175</wp:posOffset>
              </wp:positionH>
              <wp:positionV relativeFrom="page">
                <wp:posOffset>1388110</wp:posOffset>
              </wp:positionV>
              <wp:extent cx="3121025" cy="106680"/>
              <wp:wrapNone/>
              <wp:docPr id="124" name="Shape 124"/>
              <a:graphic xmlns:a="http://schemas.openxmlformats.org/drawingml/2006/main">
                <a:graphicData uri="http://schemas.microsoft.com/office/word/2010/wordprocessingShape">
                  <wps:wsp>
                    <wps:cNvSpPr txBox="1"/>
                    <wps:spPr>
                      <a:xfrm>
                        <a:ext cx="3121025" cy="10668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8"/>
                              <w:szCs w:val="18"/>
                              <w:shd w:val="clear" w:color="auto" w:fill="auto"/>
                              <w:lang w:val="de-DE" w:eastAsia="de-DE" w:bidi="de-DE"/>
                            </w:rPr>
                            <w:t xml:space="preserve"> 14. </w:t>
                          </w:r>
                          <w:r>
                            <w:rPr>
                              <w:i/>
                              <w:iCs/>
                              <w:color w:val="000000"/>
                              <w:spacing w:val="0"/>
                              <w:w w:val="100"/>
                              <w:position w:val="0"/>
                              <w:sz w:val="18"/>
                              <w:szCs w:val="18"/>
                              <w:shd w:val="clear" w:color="auto" w:fill="auto"/>
                              <w:lang w:val="de-DE" w:eastAsia="de-DE" w:bidi="de-DE"/>
                            </w:rPr>
                            <w:t>Die integrierenden und desintegrierenden jAbwehrmechanismen</w:t>
                          </w:r>
                        </w:p>
                      </w:txbxContent>
                    </wps:txbx>
                    <wps:bodyPr wrap="none" lIns="0" tIns="0" rIns="0" bIns="0">
                      <a:spAutoFit/>
                    </wps:bodyPr>
                  </wps:wsp>
                </a:graphicData>
              </a:graphic>
            </wp:anchor>
          </w:drawing>
        </mc:Choice>
        <mc:Fallback>
          <w:pict>
            <v:shape id="_x0000_s1150" type="#_x0000_t202" style="position:absolute;margin-left:160.25pt;margin-top:109.3pt;width:245.75pt;height:8.4000000000000004pt;z-index:-18874394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w:t>
                    </w:r>
                    <w:r>
                      <w:rPr>
                        <w:color w:val="000000"/>
                        <w:spacing w:val="0"/>
                        <w:w w:val="100"/>
                        <w:position w:val="0"/>
                        <w:sz w:val="18"/>
                        <w:szCs w:val="18"/>
                        <w:shd w:val="clear" w:color="auto" w:fill="auto"/>
                        <w:lang w:val="de-DE" w:eastAsia="de-DE" w:bidi="de-DE"/>
                      </w:rPr>
                      <w:t xml:space="preserve"> 14. </w:t>
                    </w:r>
                    <w:r>
                      <w:rPr>
                        <w:i/>
                        <w:iCs/>
                        <w:color w:val="000000"/>
                        <w:spacing w:val="0"/>
                        <w:w w:val="100"/>
                        <w:position w:val="0"/>
                        <w:sz w:val="18"/>
                        <w:szCs w:val="18"/>
                        <w:shd w:val="clear" w:color="auto" w:fill="auto"/>
                        <w:lang w:val="de-DE" w:eastAsia="de-DE" w:bidi="de-DE"/>
                      </w:rPr>
                      <w:t>Die integrierenden und desintegrierenden jAbwehrmechanismen</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3822065</wp:posOffset>
              </wp:positionH>
              <wp:positionV relativeFrom="page">
                <wp:posOffset>1734185</wp:posOffset>
              </wp:positionV>
              <wp:extent cx="2313305" cy="106680"/>
              <wp:wrapNone/>
              <wp:docPr id="140" name="Shape 140"/>
              <a:graphic xmlns:a="http://schemas.openxmlformats.org/drawingml/2006/main">
                <a:graphicData uri="http://schemas.microsoft.com/office/word/2010/wordprocessingShape">
                  <wps:wsp>
                    <wps:cNvSpPr txBox="1"/>
                    <wps:spPr>
                      <a:xfrm>
                        <a:ext cx="2313305" cy="10668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IJ. Sublimierung als Abwehrtäligkeil des Ichs</w:t>
                          </w:r>
                        </w:p>
                      </w:txbxContent>
                    </wps:txbx>
                    <wps:bodyPr wrap="none" lIns="0" tIns="0" rIns="0" bIns="0">
                      <a:spAutoFit/>
                    </wps:bodyPr>
                  </wps:wsp>
                </a:graphicData>
              </a:graphic>
            </wp:anchor>
          </w:drawing>
        </mc:Choice>
        <mc:Fallback>
          <w:pict>
            <v:shape id="_x0000_s1166" type="#_x0000_t202" style="position:absolute;margin-left:300.94999999999999pt;margin-top:136.55000000000001pt;width:182.15000000000001pt;height:8.4000000000000004pt;z-index:-18874392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IJ. Sublimierung als Abwehrtäligkeil des Ichs</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3822065</wp:posOffset>
              </wp:positionH>
              <wp:positionV relativeFrom="page">
                <wp:posOffset>1734185</wp:posOffset>
              </wp:positionV>
              <wp:extent cx="2313305" cy="106680"/>
              <wp:wrapNone/>
              <wp:docPr id="142" name="Shape 142"/>
              <a:graphic xmlns:a="http://schemas.openxmlformats.org/drawingml/2006/main">
                <a:graphicData uri="http://schemas.microsoft.com/office/word/2010/wordprocessingShape">
                  <wps:wsp>
                    <wps:cNvSpPr txBox="1"/>
                    <wps:spPr>
                      <a:xfrm>
                        <a:ext cx="2313305" cy="10668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IJ. Sublimierung als Abwehrtäligkeil des Ichs</w:t>
                          </w:r>
                        </w:p>
                      </w:txbxContent>
                    </wps:txbx>
                    <wps:bodyPr wrap="none" lIns="0" tIns="0" rIns="0" bIns="0">
                      <a:spAutoFit/>
                    </wps:bodyPr>
                  </wps:wsp>
                </a:graphicData>
              </a:graphic>
            </wp:anchor>
          </w:drawing>
        </mc:Choice>
        <mc:Fallback>
          <w:pict>
            <v:shape id="_x0000_s1168" type="#_x0000_t202" style="position:absolute;margin-left:300.94999999999999pt;margin-top:136.55000000000001pt;width:182.15000000000001pt;height:8.4000000000000004pt;z-index:-18874392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IJ. Sublimierung als Abwehrtäligkeil des Ichs</w:t>
                    </w:r>
                  </w:p>
                </w:txbxContent>
              </v:textbox>
              <w10:wrap anchorx="page" anchory="page"/>
            </v:shape>
          </w:pict>
        </mc:Fallback>
      </mc:AlternateContent>
    </w: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3540125</wp:posOffset>
              </wp:positionH>
              <wp:positionV relativeFrom="page">
                <wp:posOffset>1545590</wp:posOffset>
              </wp:positionV>
              <wp:extent cx="2938145" cy="113030"/>
              <wp:wrapNone/>
              <wp:docPr id="144" name="Shape 144"/>
              <a:graphic xmlns:a="http://schemas.openxmlformats.org/drawingml/2006/main">
                <a:graphicData uri="http://schemas.microsoft.com/office/word/2010/wordprocessingShape">
                  <wps:wsp>
                    <wps:cNvSpPr txBox="1"/>
                    <wps:spPr>
                      <a:xfrm>
                        <a:ext cx="2938145" cy="11303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Tabelle </w:t>
                          </w:r>
                          <w:r>
                            <w:rPr>
                              <w:i/>
                              <w:iCs/>
                              <w:smallCaps/>
                              <w:color w:val="000000"/>
                              <w:spacing w:val="0"/>
                              <w:w w:val="100"/>
                              <w:position w:val="0"/>
                              <w:sz w:val="20"/>
                              <w:szCs w:val="20"/>
                              <w:shd w:val="clear" w:color="auto" w:fill="auto"/>
                              <w:lang w:val="de-DE" w:eastAsia="de-DE" w:bidi="de-DE"/>
                            </w:rPr>
                            <w:t>ij.</w:t>
                          </w:r>
                          <w:r>
                            <w:rPr>
                              <w:i/>
                              <w:iCs/>
                              <w:color w:val="000000"/>
                              <w:spacing w:val="0"/>
                              <w:w w:val="100"/>
                              <w:position w:val="0"/>
                              <w:sz w:val="18"/>
                              <w:szCs w:val="18"/>
                              <w:shd w:val="clear" w:color="auto" w:fill="auto"/>
                              <w:lang w:val="de-DE" w:eastAsia="de-DE" w:bidi="de-DE"/>
                            </w:rPr>
                            <w:t xml:space="preserve"> Sublimierung als Abwehrtätigkeit des Ichs (Fortsetzung)</w:t>
                          </w:r>
                        </w:p>
                      </w:txbxContent>
                    </wps:txbx>
                    <wps:bodyPr wrap="none" lIns="0" tIns="0" rIns="0" bIns="0">
                      <a:spAutoFit/>
                    </wps:bodyPr>
                  </wps:wsp>
                </a:graphicData>
              </a:graphic>
            </wp:anchor>
          </w:drawing>
        </mc:Choice>
        <mc:Fallback>
          <w:pict>
            <v:shape id="_x0000_s1170" type="#_x0000_t202" style="position:absolute;margin-left:278.75pt;margin-top:121.7pt;width:231.34999999999999pt;height:8.9000000000000004pt;z-index:-18874392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Tabelle </w:t>
                    </w:r>
                    <w:r>
                      <w:rPr>
                        <w:i/>
                        <w:iCs/>
                        <w:smallCaps/>
                        <w:color w:val="000000"/>
                        <w:spacing w:val="0"/>
                        <w:w w:val="100"/>
                        <w:position w:val="0"/>
                        <w:sz w:val="20"/>
                        <w:szCs w:val="20"/>
                        <w:shd w:val="clear" w:color="auto" w:fill="auto"/>
                        <w:lang w:val="de-DE" w:eastAsia="de-DE" w:bidi="de-DE"/>
                      </w:rPr>
                      <w:t>ij.</w:t>
                    </w:r>
                    <w:r>
                      <w:rPr>
                        <w:i/>
                        <w:iCs/>
                        <w:color w:val="000000"/>
                        <w:spacing w:val="0"/>
                        <w:w w:val="100"/>
                        <w:position w:val="0"/>
                        <w:sz w:val="18"/>
                        <w:szCs w:val="18"/>
                        <w:shd w:val="clear" w:color="auto" w:fill="auto"/>
                        <w:lang w:val="de-DE" w:eastAsia="de-DE" w:bidi="de-DE"/>
                      </w:rPr>
                      <w:t xml:space="preserve"> Sublimierung als Abwehrtätigkeit des Ichs (Fortsetzung)</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3540125</wp:posOffset>
              </wp:positionH>
              <wp:positionV relativeFrom="page">
                <wp:posOffset>1545590</wp:posOffset>
              </wp:positionV>
              <wp:extent cx="2938145" cy="113030"/>
              <wp:wrapNone/>
              <wp:docPr id="146" name="Shape 146"/>
              <a:graphic xmlns:a="http://schemas.openxmlformats.org/drawingml/2006/main">
                <a:graphicData uri="http://schemas.microsoft.com/office/word/2010/wordprocessingShape">
                  <wps:wsp>
                    <wps:cNvSpPr txBox="1"/>
                    <wps:spPr>
                      <a:xfrm>
                        <a:ext cx="2938145" cy="11303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Tabelle </w:t>
                          </w:r>
                          <w:r>
                            <w:rPr>
                              <w:i/>
                              <w:iCs/>
                              <w:smallCaps/>
                              <w:color w:val="000000"/>
                              <w:spacing w:val="0"/>
                              <w:w w:val="100"/>
                              <w:position w:val="0"/>
                              <w:sz w:val="20"/>
                              <w:szCs w:val="20"/>
                              <w:shd w:val="clear" w:color="auto" w:fill="auto"/>
                              <w:lang w:val="de-DE" w:eastAsia="de-DE" w:bidi="de-DE"/>
                            </w:rPr>
                            <w:t>ij.</w:t>
                          </w:r>
                          <w:r>
                            <w:rPr>
                              <w:i/>
                              <w:iCs/>
                              <w:color w:val="000000"/>
                              <w:spacing w:val="0"/>
                              <w:w w:val="100"/>
                              <w:position w:val="0"/>
                              <w:sz w:val="18"/>
                              <w:szCs w:val="18"/>
                              <w:shd w:val="clear" w:color="auto" w:fill="auto"/>
                              <w:lang w:val="de-DE" w:eastAsia="de-DE" w:bidi="de-DE"/>
                            </w:rPr>
                            <w:t xml:space="preserve"> Sublimierung als Abwehrtätigkeit des Ichs (Fortsetzung)</w:t>
                          </w:r>
                        </w:p>
                      </w:txbxContent>
                    </wps:txbx>
                    <wps:bodyPr wrap="none" lIns="0" tIns="0" rIns="0" bIns="0">
                      <a:spAutoFit/>
                    </wps:bodyPr>
                  </wps:wsp>
                </a:graphicData>
              </a:graphic>
            </wp:anchor>
          </w:drawing>
        </mc:Choice>
        <mc:Fallback>
          <w:pict>
            <v:shape id="_x0000_s1172" type="#_x0000_t202" style="position:absolute;margin-left:278.75pt;margin-top:121.7pt;width:231.34999999999999pt;height:8.9000000000000004pt;z-index:-18874391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xml:space="preserve">Tabelle </w:t>
                    </w:r>
                    <w:r>
                      <w:rPr>
                        <w:i/>
                        <w:iCs/>
                        <w:smallCaps/>
                        <w:color w:val="000000"/>
                        <w:spacing w:val="0"/>
                        <w:w w:val="100"/>
                        <w:position w:val="0"/>
                        <w:sz w:val="20"/>
                        <w:szCs w:val="20"/>
                        <w:shd w:val="clear" w:color="auto" w:fill="auto"/>
                        <w:lang w:val="de-DE" w:eastAsia="de-DE" w:bidi="de-DE"/>
                      </w:rPr>
                      <w:t>ij.</w:t>
                    </w:r>
                    <w:r>
                      <w:rPr>
                        <w:i/>
                        <w:iCs/>
                        <w:color w:val="000000"/>
                        <w:spacing w:val="0"/>
                        <w:w w:val="100"/>
                        <w:position w:val="0"/>
                        <w:sz w:val="18"/>
                        <w:szCs w:val="18"/>
                        <w:shd w:val="clear" w:color="auto" w:fill="auto"/>
                        <w:lang w:val="de-DE" w:eastAsia="de-DE" w:bidi="de-DE"/>
                      </w:rPr>
                      <w:t xml:space="preserve"> Sublimierung als Abwehrtätigkeit des Ichs (Fortsetzung)</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1462405</wp:posOffset>
              </wp:positionH>
              <wp:positionV relativeFrom="page">
                <wp:posOffset>1339215</wp:posOffset>
              </wp:positionV>
              <wp:extent cx="4191000" cy="234950"/>
              <wp:wrapNone/>
              <wp:docPr id="163" name="Shape 163"/>
              <a:graphic xmlns:a="http://schemas.openxmlformats.org/drawingml/2006/main">
                <a:graphicData uri="http://schemas.microsoft.com/office/word/2010/wordprocessingShape">
                  <wps:wsp>
                    <wps:cNvSpPr txBox="1"/>
                    <wps:spPr>
                      <a:xfrm>
                        <a:ext cx="4191000" cy="23495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iy. Familiäre Cbarakteranalyse auf Grund der Ahnentafel und des Triebsystems in Fall 49</w:t>
                          </w:r>
                        </w:p>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Fortsetzung)</w:t>
                          </w:r>
                        </w:p>
                      </w:txbxContent>
                    </wps:txbx>
                    <wps:bodyPr wrap="none" lIns="0" tIns="0" rIns="0" bIns="0">
                      <a:spAutoFit/>
                    </wps:bodyPr>
                  </wps:wsp>
                </a:graphicData>
              </a:graphic>
            </wp:anchor>
          </w:drawing>
        </mc:Choice>
        <mc:Fallback>
          <w:pict>
            <v:shape id="_x0000_s1189" type="#_x0000_t202" style="position:absolute;margin-left:115.15000000000001pt;margin-top:105.45pt;width:330.pt;height:18.5pt;z-index:-18874390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iy. Familiäre Cbarakteranalyse auf Grund der Ahnentafel und des Triebsystems in Fall 49</w:t>
                    </w:r>
                  </w:p>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Fortsetzung)</w:t>
                    </w:r>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1462405</wp:posOffset>
              </wp:positionH>
              <wp:positionV relativeFrom="page">
                <wp:posOffset>1339215</wp:posOffset>
              </wp:positionV>
              <wp:extent cx="4191000" cy="234950"/>
              <wp:wrapNone/>
              <wp:docPr id="167" name="Shape 167"/>
              <a:graphic xmlns:a="http://schemas.openxmlformats.org/drawingml/2006/main">
                <a:graphicData uri="http://schemas.microsoft.com/office/word/2010/wordprocessingShape">
                  <wps:wsp>
                    <wps:cNvSpPr txBox="1"/>
                    <wps:spPr>
                      <a:xfrm>
                        <a:ext cx="4191000" cy="23495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iy. Familiäre Cbarakteranalyse auf Grund der Ahnentafel und des Triebsystems in Fall 49</w:t>
                          </w:r>
                        </w:p>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Fortsetzung)</w:t>
                          </w:r>
                        </w:p>
                      </w:txbxContent>
                    </wps:txbx>
                    <wps:bodyPr wrap="none" lIns="0" tIns="0" rIns="0" bIns="0">
                      <a:spAutoFit/>
                    </wps:bodyPr>
                  </wps:wsp>
                </a:graphicData>
              </a:graphic>
            </wp:anchor>
          </w:drawing>
        </mc:Choice>
        <mc:Fallback>
          <w:pict>
            <v:shape id="_x0000_s1193" type="#_x0000_t202" style="position:absolute;margin-left:115.15000000000001pt;margin-top:105.45pt;width:330.pt;height:18.5pt;z-index:-188743901;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iy. Familiäre Cbarakteranalyse auf Grund der Ahnentafel und des Triebsystems in Fall 49</w:t>
                    </w:r>
                  </w:p>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 Fortsetzung)</w:t>
                    </w:r>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1814830</wp:posOffset>
              </wp:positionH>
              <wp:positionV relativeFrom="page">
                <wp:posOffset>1250950</wp:posOffset>
              </wp:positionV>
              <wp:extent cx="3581400" cy="109855"/>
              <wp:wrapNone/>
              <wp:docPr id="194" name="Shape 194"/>
              <a:graphic xmlns:a="http://schemas.openxmlformats.org/drawingml/2006/main">
                <a:graphicData uri="http://schemas.microsoft.com/office/word/2010/wordprocessingShape">
                  <wps:wsp>
                    <wps:cNvSpPr txBox="1"/>
                    <wps:spPr>
                      <a:xfrm>
                        <a:ext cx="3581400" cy="109855"/>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21. Häufigkeit der ausschlaggebenden Ich-Funktionen bei den Wahnbildungen</w:t>
                          </w:r>
                        </w:p>
                      </w:txbxContent>
                    </wps:txbx>
                    <wps:bodyPr wrap="none" lIns="0" tIns="0" rIns="0" bIns="0">
                      <a:spAutoFit/>
                    </wps:bodyPr>
                  </wps:wsp>
                </a:graphicData>
              </a:graphic>
            </wp:anchor>
          </w:drawing>
        </mc:Choice>
        <mc:Fallback>
          <w:pict>
            <v:shape id="_x0000_s1220" type="#_x0000_t202" style="position:absolute;margin-left:142.90000000000001pt;margin-top:98.5pt;width:282.pt;height:8.6500000000000004pt;z-index:-188743877;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21. Häufigkeit der ausschlaggebenden Ich-Funktionen bei den Wahnbildungen</w:t>
                    </w:r>
                  </w:p>
                </w:txbxContent>
              </v:textbox>
              <w10:wrap anchorx="page" anchory="page"/>
            </v:shape>
          </w:pict>
        </mc:Fallback>
      </mc:AlternateContent>
    </w: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1814830</wp:posOffset>
              </wp:positionH>
              <wp:positionV relativeFrom="page">
                <wp:posOffset>1250950</wp:posOffset>
              </wp:positionV>
              <wp:extent cx="3581400" cy="109855"/>
              <wp:wrapNone/>
              <wp:docPr id="196" name="Shape 196"/>
              <a:graphic xmlns:a="http://schemas.openxmlformats.org/drawingml/2006/main">
                <a:graphicData uri="http://schemas.microsoft.com/office/word/2010/wordprocessingShape">
                  <wps:wsp>
                    <wps:cNvSpPr txBox="1"/>
                    <wps:spPr>
                      <a:xfrm>
                        <a:ext cx="3581400" cy="109855"/>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21. Häufigkeit der ausschlaggebenden Ich-Funktionen bei den Wahnbildungen</w:t>
                          </w:r>
                        </w:p>
                      </w:txbxContent>
                    </wps:txbx>
                    <wps:bodyPr wrap="none" lIns="0" tIns="0" rIns="0" bIns="0">
                      <a:spAutoFit/>
                    </wps:bodyPr>
                  </wps:wsp>
                </a:graphicData>
              </a:graphic>
            </wp:anchor>
          </w:drawing>
        </mc:Choice>
        <mc:Fallback>
          <w:pict>
            <v:shape id="_x0000_s1222" type="#_x0000_t202" style="position:absolute;margin-left:142.90000000000001pt;margin-top:98.5pt;width:282.pt;height:8.6500000000000004pt;z-index:-188743875;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21. Häufigkeit der ausschlaggebenden Ich-Funktionen bei den Wahnbildungen</w:t>
                    </w:r>
                  </w:p>
                </w:txbxContent>
              </v:textbox>
              <w10:wrap anchorx="page" anchory="page"/>
            </v:shape>
          </w:pict>
        </mc:Fallback>
      </mc:AlternateContent>
    </w: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1575435</wp:posOffset>
              </wp:positionH>
              <wp:positionV relativeFrom="page">
                <wp:posOffset>1391285</wp:posOffset>
              </wp:positionV>
              <wp:extent cx="4065905" cy="106680"/>
              <wp:wrapNone/>
              <wp:docPr id="198" name="Shape 198"/>
              <a:graphic xmlns:a="http://schemas.openxmlformats.org/drawingml/2006/main">
                <a:graphicData uri="http://schemas.microsoft.com/office/word/2010/wordprocessingShape">
                  <wps:wsp>
                    <wps:cNvSpPr txBox="1"/>
                    <wps:spPr>
                      <a:xfrm>
                        <a:ext cx="4065905" cy="106680"/>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22. Häufigkeit der ich-psychologischen Wahnformen bei 180 internierten Psycbotikern</w:t>
                          </w:r>
                        </w:p>
                      </w:txbxContent>
                    </wps:txbx>
                    <wps:bodyPr wrap="none" lIns="0" tIns="0" rIns="0" bIns="0">
                      <a:spAutoFit/>
                    </wps:bodyPr>
                  </wps:wsp>
                </a:graphicData>
              </a:graphic>
            </wp:anchor>
          </w:drawing>
        </mc:Choice>
        <mc:Fallback>
          <w:pict>
            <v:shape id="_x0000_s1224" type="#_x0000_t202" style="position:absolute;margin-left:124.05pt;margin-top:109.55pt;width:320.14999999999998pt;height:8.4000000000000004pt;z-index:-18874387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22. Häufigkeit der ich-psychologischen Wahnformen bei 180 internierten Psycbotikern</w:t>
                    </w:r>
                  </w:p>
                </w:txbxContent>
              </v:textbox>
              <w10:wrap anchorx="page" anchory="page"/>
            </v:shape>
          </w:pict>
        </mc:Fallback>
      </mc:AlternateContent>
    </w: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2610485</wp:posOffset>
              </wp:positionH>
              <wp:positionV relativeFrom="page">
                <wp:posOffset>1371600</wp:posOffset>
              </wp:positionV>
              <wp:extent cx="3102610" cy="103505"/>
              <wp:wrapNone/>
              <wp:docPr id="208" name="Shape 208"/>
              <a:graphic xmlns:a="http://schemas.openxmlformats.org/drawingml/2006/main">
                <a:graphicData uri="http://schemas.microsoft.com/office/word/2010/wordprocessingShape">
                  <wps:wsp>
                    <wps:cNvSpPr txBox="1"/>
                    <wps:spPr>
                      <a:xfrm>
                        <a:ext cx="3102610" cy="103505"/>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2). Ich-Funktionen, die die Wahnbildung fördern</w:t>
                          </w:r>
                          <w:r>
                            <w:rPr>
                              <w:color w:val="000000"/>
                              <w:spacing w:val="0"/>
                              <w:w w:val="100"/>
                              <w:position w:val="0"/>
                              <w:sz w:val="18"/>
                              <w:szCs w:val="18"/>
                              <w:shd w:val="clear" w:color="auto" w:fill="auto"/>
                              <w:lang w:val="de-DE" w:eastAsia="de-DE" w:bidi="de-DE"/>
                            </w:rPr>
                            <w:t xml:space="preserve"> bziv. </w:t>
                          </w:r>
                          <w:r>
                            <w:rPr>
                              <w:i/>
                              <w:iCs/>
                              <w:color w:val="000000"/>
                              <w:spacing w:val="0"/>
                              <w:w w:val="100"/>
                              <w:position w:val="0"/>
                              <w:sz w:val="18"/>
                              <w:szCs w:val="18"/>
                              <w:shd w:val="clear" w:color="auto" w:fill="auto"/>
                              <w:lang w:val="de-DE" w:eastAsia="de-DE" w:bidi="de-DE"/>
                            </w:rPr>
                            <w:t>hemmen</w:t>
                          </w:r>
                        </w:p>
                      </w:txbxContent>
                    </wps:txbx>
                    <wps:bodyPr wrap="none" lIns="0" tIns="0" rIns="0" bIns="0">
                      <a:spAutoFit/>
                    </wps:bodyPr>
                  </wps:wsp>
                </a:graphicData>
              </a:graphic>
            </wp:anchor>
          </w:drawing>
        </mc:Choice>
        <mc:Fallback>
          <w:pict>
            <v:shape id="_x0000_s1234" type="#_x0000_t202" style="position:absolute;margin-left:205.55000000000001pt;margin-top:108.pt;width:244.30000000000001pt;height:8.1500000000000004pt;z-index:-188743863;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2). Ich-Funktionen, die die Wahnbildung fördern</w:t>
                    </w:r>
                    <w:r>
                      <w:rPr>
                        <w:color w:val="000000"/>
                        <w:spacing w:val="0"/>
                        <w:w w:val="100"/>
                        <w:position w:val="0"/>
                        <w:sz w:val="18"/>
                        <w:szCs w:val="18"/>
                        <w:shd w:val="clear" w:color="auto" w:fill="auto"/>
                        <w:lang w:val="de-DE" w:eastAsia="de-DE" w:bidi="de-DE"/>
                      </w:rPr>
                      <w:t xml:space="preserve"> bziv. </w:t>
                    </w:r>
                    <w:r>
                      <w:rPr>
                        <w:i/>
                        <w:iCs/>
                        <w:color w:val="000000"/>
                        <w:spacing w:val="0"/>
                        <w:w w:val="100"/>
                        <w:position w:val="0"/>
                        <w:sz w:val="18"/>
                        <w:szCs w:val="18"/>
                        <w:shd w:val="clear" w:color="auto" w:fill="auto"/>
                        <w:lang w:val="de-DE" w:eastAsia="de-DE" w:bidi="de-DE"/>
                      </w:rPr>
                      <w:t>hemmen</w:t>
                    </w:r>
                  </w:p>
                </w:txbxContent>
              </v:textbox>
              <w10:wrap anchorx="page" anchory="page"/>
            </v:shape>
          </w:pict>
        </mc:Fallback>
      </mc:AlternateContent>
    </w: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2610485</wp:posOffset>
              </wp:positionH>
              <wp:positionV relativeFrom="page">
                <wp:posOffset>1371600</wp:posOffset>
              </wp:positionV>
              <wp:extent cx="3102610" cy="103505"/>
              <wp:wrapNone/>
              <wp:docPr id="212" name="Shape 212"/>
              <a:graphic xmlns:a="http://schemas.openxmlformats.org/drawingml/2006/main">
                <a:graphicData uri="http://schemas.microsoft.com/office/word/2010/wordprocessingShape">
                  <wps:wsp>
                    <wps:cNvSpPr txBox="1"/>
                    <wps:spPr>
                      <a:xfrm>
                        <a:ext cx="3102610" cy="103505"/>
                      </a:xfrm>
                      <a:prstGeom prst="rect"/>
                      <a:noFill/>
                    </wps:spPr>
                    <wps:txbx>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2). Ich-Funktionen, die die Wahnbildung fördern</w:t>
                          </w:r>
                          <w:r>
                            <w:rPr>
                              <w:color w:val="000000"/>
                              <w:spacing w:val="0"/>
                              <w:w w:val="100"/>
                              <w:position w:val="0"/>
                              <w:sz w:val="18"/>
                              <w:szCs w:val="18"/>
                              <w:shd w:val="clear" w:color="auto" w:fill="auto"/>
                              <w:lang w:val="de-DE" w:eastAsia="de-DE" w:bidi="de-DE"/>
                            </w:rPr>
                            <w:t xml:space="preserve"> bziv. </w:t>
                          </w:r>
                          <w:r>
                            <w:rPr>
                              <w:i/>
                              <w:iCs/>
                              <w:color w:val="000000"/>
                              <w:spacing w:val="0"/>
                              <w:w w:val="100"/>
                              <w:position w:val="0"/>
                              <w:sz w:val="18"/>
                              <w:szCs w:val="18"/>
                              <w:shd w:val="clear" w:color="auto" w:fill="auto"/>
                              <w:lang w:val="de-DE" w:eastAsia="de-DE" w:bidi="de-DE"/>
                            </w:rPr>
                            <w:t>hemmen</w:t>
                          </w:r>
                        </w:p>
                      </w:txbxContent>
                    </wps:txbx>
                    <wps:bodyPr wrap="none" lIns="0" tIns="0" rIns="0" bIns="0">
                      <a:spAutoFit/>
                    </wps:bodyPr>
                  </wps:wsp>
                </a:graphicData>
              </a:graphic>
            </wp:anchor>
          </w:drawing>
        </mc:Choice>
        <mc:Fallback>
          <w:pict>
            <v:shape id="_x0000_s1238" type="#_x0000_t202" style="position:absolute;margin-left:205.55000000000001pt;margin-top:108.pt;width:244.30000000000001pt;height:8.1500000000000004pt;z-index:-188743859;mso-wrap-style:none;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bidi w:val="0"/>
                      <w:spacing w:line="240" w:lineRule="auto"/>
                      <w:ind w:left="0" w:firstLine="0"/>
                      <w:jc w:val="left"/>
                      <w:rPr>
                        <w:sz w:val="18"/>
                        <w:szCs w:val="18"/>
                      </w:rPr>
                    </w:pPr>
                    <w:r>
                      <w:rPr>
                        <w:i/>
                        <w:iCs/>
                        <w:color w:val="000000"/>
                        <w:spacing w:val="0"/>
                        <w:w w:val="100"/>
                        <w:position w:val="0"/>
                        <w:sz w:val="18"/>
                        <w:szCs w:val="18"/>
                        <w:shd w:val="clear" w:color="auto" w:fill="auto"/>
                        <w:lang w:val="de-DE" w:eastAsia="de-DE" w:bidi="de-DE"/>
                      </w:rPr>
                      <w:t>Tabelle 2). Ich-Funktionen, die die Wahnbildung fördern</w:t>
                    </w:r>
                    <w:r>
                      <w:rPr>
                        <w:color w:val="000000"/>
                        <w:spacing w:val="0"/>
                        <w:w w:val="100"/>
                        <w:position w:val="0"/>
                        <w:sz w:val="18"/>
                        <w:szCs w:val="18"/>
                        <w:shd w:val="clear" w:color="auto" w:fill="auto"/>
                        <w:lang w:val="de-DE" w:eastAsia="de-DE" w:bidi="de-DE"/>
                      </w:rPr>
                      <w:t xml:space="preserve"> bziv. </w:t>
                    </w:r>
                    <w:r>
                      <w:rPr>
                        <w:i/>
                        <w:iCs/>
                        <w:color w:val="000000"/>
                        <w:spacing w:val="0"/>
                        <w:w w:val="100"/>
                        <w:position w:val="0"/>
                        <w:sz w:val="18"/>
                        <w:szCs w:val="18"/>
                        <w:shd w:val="clear" w:color="auto" w:fill="auto"/>
                        <w:lang w:val="de-DE" w:eastAsia="de-DE" w:bidi="de-DE"/>
                      </w:rPr>
                      <w:t>hemmen</w:t>
                    </w:r>
                  </w:p>
                </w:txbxContent>
              </v:textbox>
              <w10:wrap anchorx="page" anchory="page"/>
            </v:shape>
          </w:pict>
        </mc:Fallback>
      </mc:AlternateContent>
    </w: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0" behindDoc="1" locked="0" layoutInCell="1" allowOverlap="1">
              <wp:simplePos x="0" y="0"/>
              <wp:positionH relativeFrom="page">
                <wp:posOffset>2839085</wp:posOffset>
              </wp:positionH>
              <wp:positionV relativeFrom="page">
                <wp:posOffset>1348740</wp:posOffset>
              </wp:positionV>
              <wp:extent cx="2926080" cy="109855"/>
              <wp:wrapNone/>
              <wp:docPr id="302" name="Shape 302"/>
              <a:graphic xmlns:a="http://schemas.openxmlformats.org/drawingml/2006/main">
                <a:graphicData uri="http://schemas.microsoft.com/office/word/2010/wordprocessingShape">
                  <wps:wsp>
                    <wps:cNvSpPr txBox="1"/>
                    <wps:spPr>
                      <a:xfrm>
                        <a:ext cx="2926080" cy="109855"/>
                      </a:xfrm>
                      <a:prstGeom prst="rect"/>
                      <a:noFill/>
                    </wps:spPr>
                    <wps:txbx>
                      <w:txbxContent>
                        <w:p>
                          <w:pPr>
                            <w:pStyle w:val="Style63"/>
                            <w:keepNext w:val="0"/>
                            <w:keepLines w:val="0"/>
                            <w:widowControl w:val="0"/>
                            <w:shd w:val="clear" w:color="auto" w:fill="auto"/>
                            <w:tabs>
                              <w:tab w:pos="2232" w:val="right"/>
                              <w:tab w:pos="4608" w:val="right"/>
                            </w:tabs>
                            <w:bidi w:val="0"/>
                            <w:spacing w:line="240" w:lineRule="auto"/>
                            <w:ind w:left="0" w:firstLine="0"/>
                            <w:jc w:val="left"/>
                            <w:rPr>
                              <w:sz w:val="18"/>
                              <w:szCs w:val="18"/>
                            </w:rPr>
                          </w:pPr>
                          <w:r>
                            <w:rPr>
                              <w:b/>
                              <w:bCs/>
                              <w:color w:val="000000"/>
                              <w:spacing w:val="0"/>
                              <w:w w:val="100"/>
                              <w:position w:val="0"/>
                              <w:sz w:val="17"/>
                              <w:szCs w:val="17"/>
                              <w:shd w:val="clear" w:color="auto" w:fill="auto"/>
                              <w:lang w:val="de-DE" w:eastAsia="de-DE" w:bidi="de-DE"/>
                            </w:rPr>
                            <w:t>p</w:t>
                            <w:tab/>
                          </w:r>
                          <w:r>
                            <w:rPr>
                              <w:color w:val="000000"/>
                              <w:spacing w:val="0"/>
                              <w:w w:val="100"/>
                              <w:position w:val="0"/>
                              <w:sz w:val="18"/>
                              <w:szCs w:val="18"/>
                              <w:shd w:val="clear" w:color="auto" w:fill="auto"/>
                              <w:lang w:val="de-DE" w:eastAsia="de-DE" w:bidi="de-DE"/>
                            </w:rPr>
                            <w:tab/>
                            <w:t>mit Zwang 337 ff. (Tab. 10)</w:t>
                          </w:r>
                        </w:p>
                      </w:txbxContent>
                    </wps:txbx>
                    <wps:bodyPr lIns="0" tIns="0" rIns="0" bIns="0">
                      <a:spAutoFit/>
                    </wps:bodyPr>
                  </wps:wsp>
                </a:graphicData>
              </a:graphic>
            </wp:anchor>
          </w:drawing>
        </mc:Choice>
        <mc:Fallback>
          <w:pict>
            <v:shape id="_x0000_s1328" type="#_x0000_t202" style="position:absolute;margin-left:223.55000000000001pt;margin-top:106.2pt;width:230.40000000000001pt;height:8.6500000000000004pt;z-index:-188743783;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tabs>
                        <w:tab w:pos="2232" w:val="right"/>
                        <w:tab w:pos="4608" w:val="right"/>
                      </w:tabs>
                      <w:bidi w:val="0"/>
                      <w:spacing w:line="240" w:lineRule="auto"/>
                      <w:ind w:left="0" w:firstLine="0"/>
                      <w:jc w:val="left"/>
                      <w:rPr>
                        <w:sz w:val="18"/>
                        <w:szCs w:val="18"/>
                      </w:rPr>
                    </w:pPr>
                    <w:r>
                      <w:rPr>
                        <w:b/>
                        <w:bCs/>
                        <w:color w:val="000000"/>
                        <w:spacing w:val="0"/>
                        <w:w w:val="100"/>
                        <w:position w:val="0"/>
                        <w:sz w:val="17"/>
                        <w:szCs w:val="17"/>
                        <w:shd w:val="clear" w:color="auto" w:fill="auto"/>
                        <w:lang w:val="de-DE" w:eastAsia="de-DE" w:bidi="de-DE"/>
                      </w:rPr>
                      <w:t>p</w:t>
                      <w:tab/>
                    </w:r>
                    <w:r>
                      <w:rPr>
                        <w:color w:val="000000"/>
                        <w:spacing w:val="0"/>
                        <w:w w:val="100"/>
                        <w:position w:val="0"/>
                        <w:sz w:val="18"/>
                        <w:szCs w:val="18"/>
                        <w:shd w:val="clear" w:color="auto" w:fill="auto"/>
                        <w:lang w:val="de-DE" w:eastAsia="de-DE" w:bidi="de-DE"/>
                      </w:rPr>
                      <w:tab/>
                      <w:t>mit Zwang 337 ff. (Tab. 10)</w:t>
                    </w:r>
                  </w:p>
                </w:txbxContent>
              </v:textbox>
              <w10:wrap anchorx="page" anchory="page"/>
            </v:shape>
          </w:pict>
        </mc:Fallback>
      </mc:AlternateContent>
    </w:r>
  </w:p>
</w:hdr>
</file>

<file path=word/header1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74" behindDoc="1" locked="0" layoutInCell="1" allowOverlap="1">
              <wp:simplePos x="0" y="0"/>
              <wp:positionH relativeFrom="page">
                <wp:posOffset>2839085</wp:posOffset>
              </wp:positionH>
              <wp:positionV relativeFrom="page">
                <wp:posOffset>1348740</wp:posOffset>
              </wp:positionV>
              <wp:extent cx="2926080" cy="109855"/>
              <wp:wrapNone/>
              <wp:docPr id="306" name="Shape 306"/>
              <a:graphic xmlns:a="http://schemas.openxmlformats.org/drawingml/2006/main">
                <a:graphicData uri="http://schemas.microsoft.com/office/word/2010/wordprocessingShape">
                  <wps:wsp>
                    <wps:cNvSpPr txBox="1"/>
                    <wps:spPr>
                      <a:xfrm>
                        <a:ext cx="2926080" cy="109855"/>
                      </a:xfrm>
                      <a:prstGeom prst="rect"/>
                      <a:noFill/>
                    </wps:spPr>
                    <wps:txbx>
                      <w:txbxContent>
                        <w:p>
                          <w:pPr>
                            <w:pStyle w:val="Style63"/>
                            <w:keepNext w:val="0"/>
                            <w:keepLines w:val="0"/>
                            <w:widowControl w:val="0"/>
                            <w:shd w:val="clear" w:color="auto" w:fill="auto"/>
                            <w:tabs>
                              <w:tab w:pos="2232" w:val="right"/>
                              <w:tab w:pos="4608" w:val="right"/>
                            </w:tabs>
                            <w:bidi w:val="0"/>
                            <w:spacing w:line="240" w:lineRule="auto"/>
                            <w:ind w:left="0" w:firstLine="0"/>
                            <w:jc w:val="left"/>
                            <w:rPr>
                              <w:sz w:val="18"/>
                              <w:szCs w:val="18"/>
                            </w:rPr>
                          </w:pPr>
                          <w:r>
                            <w:rPr>
                              <w:b/>
                              <w:bCs/>
                              <w:color w:val="000000"/>
                              <w:spacing w:val="0"/>
                              <w:w w:val="100"/>
                              <w:position w:val="0"/>
                              <w:sz w:val="17"/>
                              <w:szCs w:val="17"/>
                              <w:shd w:val="clear" w:color="auto" w:fill="auto"/>
                              <w:lang w:val="de-DE" w:eastAsia="de-DE" w:bidi="de-DE"/>
                            </w:rPr>
                            <w:t>p</w:t>
                            <w:tab/>
                          </w:r>
                          <w:r>
                            <w:rPr>
                              <w:color w:val="000000"/>
                              <w:spacing w:val="0"/>
                              <w:w w:val="100"/>
                              <w:position w:val="0"/>
                              <w:sz w:val="18"/>
                              <w:szCs w:val="18"/>
                              <w:shd w:val="clear" w:color="auto" w:fill="auto"/>
                              <w:lang w:val="de-DE" w:eastAsia="de-DE" w:bidi="de-DE"/>
                            </w:rPr>
                            <w:tab/>
                            <w:t>mit Zwang 337 ff. (Tab. 10)</w:t>
                          </w:r>
                        </w:p>
                      </w:txbxContent>
                    </wps:txbx>
                    <wps:bodyPr lIns="0" tIns="0" rIns="0" bIns="0">
                      <a:spAutoFit/>
                    </wps:bodyPr>
                  </wps:wsp>
                </a:graphicData>
              </a:graphic>
            </wp:anchor>
          </w:drawing>
        </mc:Choice>
        <mc:Fallback>
          <w:pict>
            <v:shape id="_x0000_s1332" type="#_x0000_t202" style="position:absolute;margin-left:223.55000000000001pt;margin-top:106.2pt;width:230.40000000000001pt;height:8.6500000000000004pt;z-index:-188743779;mso-wrap-distance-left:0;mso-wrap-distance-right:0;mso-position-horizontal-relative:page;mso-position-vertical-relative:page" wrapcoords="0 0" filled="f" stroked="f">
              <v:textbox style="mso-fit-shape-to-text:t" inset="0,0,0,0">
                <w:txbxContent>
                  <w:p>
                    <w:pPr>
                      <w:pStyle w:val="Style63"/>
                      <w:keepNext w:val="0"/>
                      <w:keepLines w:val="0"/>
                      <w:widowControl w:val="0"/>
                      <w:shd w:val="clear" w:color="auto" w:fill="auto"/>
                      <w:tabs>
                        <w:tab w:pos="2232" w:val="right"/>
                        <w:tab w:pos="4608" w:val="right"/>
                      </w:tabs>
                      <w:bidi w:val="0"/>
                      <w:spacing w:line="240" w:lineRule="auto"/>
                      <w:ind w:left="0" w:firstLine="0"/>
                      <w:jc w:val="left"/>
                      <w:rPr>
                        <w:sz w:val="18"/>
                        <w:szCs w:val="18"/>
                      </w:rPr>
                    </w:pPr>
                    <w:r>
                      <w:rPr>
                        <w:b/>
                        <w:bCs/>
                        <w:color w:val="000000"/>
                        <w:spacing w:val="0"/>
                        <w:w w:val="100"/>
                        <w:position w:val="0"/>
                        <w:sz w:val="17"/>
                        <w:szCs w:val="17"/>
                        <w:shd w:val="clear" w:color="auto" w:fill="auto"/>
                        <w:lang w:val="de-DE" w:eastAsia="de-DE" w:bidi="de-DE"/>
                      </w:rPr>
                      <w:t>p</w:t>
                      <w:tab/>
                    </w:r>
                    <w:r>
                      <w:rPr>
                        <w:color w:val="000000"/>
                        <w:spacing w:val="0"/>
                        <w:w w:val="100"/>
                        <w:position w:val="0"/>
                        <w:sz w:val="18"/>
                        <w:szCs w:val="18"/>
                        <w:shd w:val="clear" w:color="auto" w:fill="auto"/>
                        <w:lang w:val="de-DE" w:eastAsia="de-DE" w:bidi="de-DE"/>
                      </w:rPr>
                      <w:tab/>
                      <w:t>mit Zwang 337 ff. (Tab. 10)</w:t>
                    </w:r>
                  </w:p>
                </w:txbxContent>
              </v:textbox>
              <w10:wrap anchorx="page" anchory="page"/>
            </v:shape>
          </w:pict>
        </mc:Fallback>
      </mc:AlternateContent>
    </w:r>
  </w:p>
</w:hdr>
</file>

<file path=word/header1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2">
    <w:multiLevelType w:val="multilevel"/>
    <w:lvl w:ilvl="0">
      <w:start w:val="3"/>
      <w:numFmt w:val="decimal"/>
      <w:lvlText w:val="%1"/>
      <w:rPr>
        <w:rFonts w:ascii="Times New Roman" w:eastAsia="Times New Roman" w:hAnsi="Times New Roman" w:cs="Times New Roman"/>
        <w:b w:val="0"/>
        <w:bCs w:val="0"/>
        <w:i w:val="0"/>
        <w:iCs w:val="0"/>
        <w:smallCaps/>
        <w:strike w:val="0"/>
        <w:color w:val="000000"/>
        <w:spacing w:val="0"/>
        <w:w w:val="100"/>
        <w:position w:val="0"/>
        <w:sz w:val="18"/>
        <w:szCs w:val="18"/>
        <w:u w:val="none"/>
        <w:shd w:val="clear" w:color="auto" w:fill="auto"/>
        <w:vertAlign w:val="superscript"/>
        <w:lang w:val="de-DE" w:eastAsia="de-DE" w:bidi="de-DE"/>
      </w:rPr>
    </w:lvl>
  </w:abstractNum>
  <w:abstractNum w:abstractNumId="4">
    <w:multiLevelType w:val="multilevel"/>
    <w:lvl w:ilvl="0">
      <w:start w:val="6"/>
      <w:numFmt w:val="decimal"/>
      <w:lvlText w:val="%1"/>
      <w:rPr>
        <w:rFonts w:ascii="Times New Roman" w:eastAsia="Times New Roman" w:hAnsi="Times New Roman" w:cs="Times New Roman"/>
        <w:b w:val="0"/>
        <w:bCs w:val="0"/>
        <w:i w:val="0"/>
        <w:iCs w:val="0"/>
        <w:smallCaps/>
        <w:strike w:val="0"/>
        <w:color w:val="000000"/>
        <w:spacing w:val="0"/>
        <w:w w:val="100"/>
        <w:position w:val="0"/>
        <w:sz w:val="18"/>
        <w:szCs w:val="18"/>
        <w:u w:val="none"/>
        <w:shd w:val="clear" w:color="auto" w:fill="auto"/>
        <w:vertAlign w:val="superscript"/>
        <w:lang w:val="de-DE" w:eastAsia="de-DE" w:bidi="de-DE"/>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0">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1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2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72">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74">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78">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80">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8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88">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9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4">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6">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114">
    <w:multiLevelType w:val="multilevel"/>
    <w:lvl w:ilvl="0">
      <w:start w:val="4"/>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1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0">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1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3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34">
    <w:multiLevelType w:val="multilevel"/>
    <w:lvl w:ilvl="0">
      <w:start w:val="2"/>
      <w:numFmt w:val="upp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138">
    <w:multiLevelType w:val="multilevel"/>
    <w:lvl w:ilvl="0">
      <w:start w:val="1"/>
      <w:numFmt w:val="upperLetter"/>
      <w:lvlText w:val="%1."/>
      <w:rPr>
        <w:rFonts w:ascii="Garamond" w:eastAsia="Garamond" w:hAnsi="Garamond" w:cs="Garamond"/>
        <w:b w:val="0"/>
        <w:bCs w:val="0"/>
        <w:i/>
        <w:iCs/>
        <w:smallCaps w:val="0"/>
        <w:strike w:val="0"/>
        <w:color w:val="000000"/>
        <w:spacing w:val="0"/>
        <w:w w:val="100"/>
        <w:position w:val="0"/>
        <w:sz w:val="26"/>
        <w:szCs w:val="26"/>
        <w:u w:val="none"/>
        <w:shd w:val="clear" w:color="auto" w:fill="auto"/>
        <w:lang w:val="de-DE" w:eastAsia="de-DE" w:bidi="de-DE"/>
      </w:rPr>
    </w:lvl>
  </w:abstractNum>
  <w:abstractNum w:abstractNumId="140">
    <w:multiLevelType w:val="multilevel"/>
    <w:lvl w:ilvl="0">
      <w:start w:val="1"/>
      <w:numFmt w:val="upp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6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6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6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6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7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74">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7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8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8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8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9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1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1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0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2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0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0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1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1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1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1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1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2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2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2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3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3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5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5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6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6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7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7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7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7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8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8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94">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2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29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3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0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3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0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308">
    <w:multiLevelType w:val="multilevel"/>
    <w:lvl w:ilvl="0">
      <w:start w:val="2"/>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31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1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1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1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1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20">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22">
    <w:multiLevelType w:val="multilevel"/>
    <w:lvl w:ilvl="0">
      <w:start w:val="2"/>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de-DE" w:eastAsia="de-DE" w:bidi="de-DE"/>
      </w:rPr>
    </w:lvl>
  </w:abstractNum>
  <w:abstractNum w:abstractNumId="32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2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3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3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33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3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38">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4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3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5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vertAlign w:val="superscript"/>
        <w:lang w:val="de-DE" w:eastAsia="de-DE" w:bidi="de-DE"/>
      </w:rPr>
    </w:lvl>
  </w:abstractNum>
  <w:abstractNum w:abstractNumId="36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6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78">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8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8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8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86">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1"/>
        <w:szCs w:val="11"/>
        <w:u w:val="none"/>
        <w:shd w:val="clear" w:color="auto" w:fill="auto"/>
        <w:lang w:val="de-DE" w:eastAsia="de-DE" w:bidi="de-DE"/>
      </w:rPr>
    </w:lvl>
  </w:abstractNum>
  <w:abstractNum w:abstractNumId="388">
    <w:multiLevelType w:val="multilevel"/>
    <w:lvl w:ilvl="0">
      <w:start w:val="4"/>
      <w:numFmt w:val="decimal"/>
      <w:lvlText w:val="%1."/>
      <w:rPr>
        <w:rFonts w:ascii="Arial" w:eastAsia="Arial" w:hAnsi="Arial" w:cs="Arial"/>
        <w:b/>
        <w:bCs/>
        <w:i w:val="0"/>
        <w:iCs w:val="0"/>
        <w:smallCaps w:val="0"/>
        <w:strike w:val="0"/>
        <w:color w:val="000000"/>
        <w:spacing w:val="0"/>
        <w:w w:val="100"/>
        <w:position w:val="0"/>
        <w:sz w:val="11"/>
        <w:szCs w:val="11"/>
        <w:u w:val="none"/>
        <w:shd w:val="clear" w:color="auto" w:fill="auto"/>
        <w:lang w:val="de-DE" w:eastAsia="de-DE" w:bidi="de-DE"/>
      </w:rPr>
    </w:lvl>
  </w:abstractNum>
  <w:abstractNum w:abstractNumId="3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9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3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396">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4"/>
        <w:szCs w:val="14"/>
        <w:u w:val="none"/>
        <w:shd w:val="clear" w:color="auto" w:fill="auto"/>
        <w:lang w:val="de-DE" w:eastAsia="de-DE" w:bidi="de-DE"/>
      </w:rPr>
    </w:lvl>
  </w:abstractNum>
  <w:abstractNum w:abstractNumId="398">
    <w:multiLevelType w:val="multilevel"/>
    <w:lvl w:ilvl="0">
      <w:start w:val="5"/>
      <w:numFmt w:val="decimal"/>
      <w:lvlText w:val="%1."/>
      <w:rPr>
        <w:rFonts w:ascii="Arial" w:eastAsia="Arial" w:hAnsi="Arial" w:cs="Arial"/>
        <w:b/>
        <w:bCs/>
        <w:i w:val="0"/>
        <w:iCs w:val="0"/>
        <w:smallCaps w:val="0"/>
        <w:strike w:val="0"/>
        <w:color w:val="000000"/>
        <w:spacing w:val="0"/>
        <w:w w:val="100"/>
        <w:position w:val="0"/>
        <w:sz w:val="14"/>
        <w:szCs w:val="14"/>
        <w:u w:val="single"/>
        <w:shd w:val="clear" w:color="auto" w:fill="auto"/>
        <w:lang w:val="de-DE" w:eastAsia="de-DE" w:bidi="de-DE"/>
      </w:rPr>
    </w:lvl>
  </w:abstractNum>
  <w:abstractNum w:abstractNumId="4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06">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1"/>
        <w:szCs w:val="11"/>
        <w:u w:val="none"/>
        <w:shd w:val="clear" w:color="auto" w:fill="auto"/>
        <w:lang w:val="de-DE" w:eastAsia="de-DE" w:bidi="de-DE"/>
      </w:rPr>
    </w:lvl>
  </w:abstractNum>
  <w:abstractNum w:abstractNumId="408">
    <w:multiLevelType w:val="multilevel"/>
    <w:lvl w:ilvl="0">
      <w:start w:val="2"/>
      <w:numFmt w:val="decimal"/>
      <w:lvlText w:val="%1."/>
      <w:rPr>
        <w:rFonts w:ascii="Arial" w:eastAsia="Arial" w:hAnsi="Arial" w:cs="Arial"/>
        <w:b/>
        <w:bCs/>
        <w:i w:val="0"/>
        <w:iCs w:val="0"/>
        <w:smallCaps w:val="0"/>
        <w:strike w:val="0"/>
        <w:color w:val="000000"/>
        <w:spacing w:val="0"/>
        <w:w w:val="100"/>
        <w:position w:val="0"/>
        <w:sz w:val="11"/>
        <w:szCs w:val="11"/>
        <w:u w:val="none"/>
        <w:shd w:val="clear" w:color="auto" w:fill="auto"/>
        <w:lang w:val="de-DE" w:eastAsia="de-DE" w:bidi="de-DE"/>
      </w:rPr>
    </w:lvl>
  </w:abstractNum>
  <w:abstractNum w:abstractNumId="410">
    <w:multiLevelType w:val="multilevel"/>
    <w:lvl w:ilvl="0">
      <w:start w:val="7"/>
      <w:numFmt w:val="decimal"/>
      <w:lvlText w:val="%1."/>
      <w:rPr>
        <w:rFonts w:ascii="Arial" w:eastAsia="Arial" w:hAnsi="Arial" w:cs="Arial"/>
        <w:b/>
        <w:bCs/>
        <w:i w:val="0"/>
        <w:iCs w:val="0"/>
        <w:smallCaps w:val="0"/>
        <w:strike w:val="0"/>
        <w:color w:val="000000"/>
        <w:spacing w:val="0"/>
        <w:w w:val="100"/>
        <w:position w:val="0"/>
        <w:sz w:val="13"/>
        <w:szCs w:val="13"/>
        <w:u w:val="single"/>
        <w:shd w:val="clear" w:color="auto" w:fill="auto"/>
        <w:lang w:val="de-DE" w:eastAsia="de-DE" w:bidi="de-DE"/>
      </w:rPr>
    </w:lvl>
  </w:abstractNum>
  <w:abstractNum w:abstractNumId="4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4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20">
    <w:multiLevelType w:val="multilevel"/>
    <w:lvl w:ilvl="0">
      <w:start w:val="1"/>
      <w:numFmt w:val="low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30">
    <w:multiLevelType w:val="multilevel"/>
    <w:lvl w:ilvl="0">
      <w:start w:val="3"/>
      <w:numFmt w:val="upperRoman"/>
      <w:lvlText w:val="%1."/>
      <w:rPr>
        <w:rFonts w:ascii="Garamond" w:eastAsia="Garamond" w:hAnsi="Garamond" w:cs="Garamond"/>
        <w:b w:val="0"/>
        <w:bCs w:val="0"/>
        <w:i/>
        <w:iCs/>
        <w:smallCaps w:val="0"/>
        <w:strike w:val="0"/>
        <w:color w:val="000000"/>
        <w:spacing w:val="0"/>
        <w:w w:val="100"/>
        <w:position w:val="0"/>
        <w:sz w:val="26"/>
        <w:szCs w:val="26"/>
        <w:u w:val="none"/>
        <w:shd w:val="clear" w:color="auto" w:fill="auto"/>
        <w:lang w:val="de-DE" w:eastAsia="de-DE" w:bidi="de-DE"/>
      </w:rPr>
    </w:lvl>
  </w:abstractNum>
  <w:abstractNum w:abstractNumId="43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3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3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4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4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5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45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5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6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6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6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66">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4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7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de-DE" w:eastAsia="de-DE" w:bidi="de-DE"/>
      </w:rPr>
    </w:lvl>
  </w:abstractNum>
  <w:abstractNum w:abstractNumId="4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7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7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82">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48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8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4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90">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492">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49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496">
    <w:multiLevelType w:val="multilevel"/>
    <w:lvl w:ilvl="0">
      <w:start w:val="5"/>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49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0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1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1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5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5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2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32">
    <w:multiLevelType w:val="multilevel"/>
    <w:lvl w:ilvl="0">
      <w:start w:val="3"/>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34">
    <w:multiLevelType w:val="multilevel"/>
    <w:lvl w:ilvl="0">
      <w:start w:val="2"/>
      <w:numFmt w:val="upperRoman"/>
      <w:lvlText w:val="%1."/>
      <w:rPr>
        <w:rFonts w:ascii="Garamond" w:eastAsia="Garamond" w:hAnsi="Garamond" w:cs="Garamond"/>
        <w:b w:val="0"/>
        <w:bCs w:val="0"/>
        <w:i/>
        <w:iCs/>
        <w:smallCaps w:val="0"/>
        <w:strike w:val="0"/>
        <w:color w:val="000000"/>
        <w:spacing w:val="0"/>
        <w:w w:val="100"/>
        <w:position w:val="0"/>
        <w:sz w:val="26"/>
        <w:szCs w:val="26"/>
        <w:u w:val="none"/>
        <w:shd w:val="clear" w:color="auto" w:fill="auto"/>
        <w:lang w:val="de-DE" w:eastAsia="de-DE" w:bidi="de-DE"/>
      </w:rPr>
    </w:lvl>
  </w:abstractNum>
  <w:abstractNum w:abstractNumId="5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38">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40">
    <w:multiLevelType w:val="multilevel"/>
    <w:lvl w:ilvl="0">
      <w:start w:val="1"/>
      <w:numFmt w:val="lowerRoman"/>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5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4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5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58">
    <w:multiLevelType w:val="multilevel"/>
    <w:lvl w:ilvl="0">
      <w:start w:val="1"/>
      <w:numFmt w:val="low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5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56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64">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6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abstractNum w:abstractNumId="56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70">
    <w:multiLevelType w:val="multilevel"/>
    <w:lvl w:ilvl="0">
      <w:start w:val="6"/>
      <w:numFmt w:val="decimal"/>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57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76">
    <w:multiLevelType w:val="multilevel"/>
    <w:lvl w:ilvl="0">
      <w:start w:val="2"/>
      <w:numFmt w:val="upperLetter"/>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5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8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58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auto"/>
        <w:lang w:val="de-DE" w:eastAsia="de-DE" w:bidi="de-DE"/>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 w:numId="235">
    <w:abstractNumId w:val="234"/>
  </w:num>
  <w:num w:numId="237">
    <w:abstractNumId w:val="236"/>
  </w:num>
  <w:num w:numId="239">
    <w:abstractNumId w:val="238"/>
  </w:num>
  <w:num w:numId="241">
    <w:abstractNumId w:val="240"/>
  </w:num>
  <w:num w:numId="243">
    <w:abstractNumId w:val="242"/>
  </w:num>
  <w:num w:numId="245">
    <w:abstractNumId w:val="244"/>
  </w:num>
  <w:num w:numId="247">
    <w:abstractNumId w:val="246"/>
  </w:num>
  <w:num w:numId="249">
    <w:abstractNumId w:val="248"/>
  </w:num>
  <w:num w:numId="251">
    <w:abstractNumId w:val="250"/>
  </w:num>
  <w:num w:numId="253">
    <w:abstractNumId w:val="252"/>
  </w:num>
  <w:num w:numId="255">
    <w:abstractNumId w:val="254"/>
  </w:num>
  <w:num w:numId="257">
    <w:abstractNumId w:val="256"/>
  </w:num>
  <w:num w:numId="259">
    <w:abstractNumId w:val="258"/>
  </w:num>
  <w:num w:numId="261">
    <w:abstractNumId w:val="260"/>
  </w:num>
  <w:num w:numId="263">
    <w:abstractNumId w:val="262"/>
  </w:num>
  <w:num w:numId="265">
    <w:abstractNumId w:val="264"/>
  </w:num>
  <w:num w:numId="267">
    <w:abstractNumId w:val="266"/>
  </w:num>
  <w:num w:numId="269">
    <w:abstractNumId w:val="268"/>
  </w:num>
  <w:num w:numId="271">
    <w:abstractNumId w:val="270"/>
  </w:num>
  <w:num w:numId="273">
    <w:abstractNumId w:val="272"/>
  </w:num>
  <w:num w:numId="275">
    <w:abstractNumId w:val="274"/>
  </w:num>
  <w:num w:numId="277">
    <w:abstractNumId w:val="276"/>
  </w:num>
  <w:num w:numId="279">
    <w:abstractNumId w:val="278"/>
  </w:num>
  <w:num w:numId="281">
    <w:abstractNumId w:val="280"/>
  </w:num>
  <w:num w:numId="283">
    <w:abstractNumId w:val="282"/>
  </w:num>
  <w:num w:numId="285">
    <w:abstractNumId w:val="284"/>
  </w:num>
  <w:num w:numId="287">
    <w:abstractNumId w:val="286"/>
  </w:num>
  <w:num w:numId="289">
    <w:abstractNumId w:val="288"/>
  </w:num>
  <w:num w:numId="291">
    <w:abstractNumId w:val="290"/>
  </w:num>
  <w:num w:numId="293">
    <w:abstractNumId w:val="292"/>
  </w:num>
  <w:num w:numId="295">
    <w:abstractNumId w:val="294"/>
  </w:num>
  <w:num w:numId="297">
    <w:abstractNumId w:val="296"/>
  </w:num>
  <w:num w:numId="299">
    <w:abstractNumId w:val="298"/>
  </w:num>
  <w:num w:numId="301">
    <w:abstractNumId w:val="300"/>
  </w:num>
  <w:num w:numId="303">
    <w:abstractNumId w:val="302"/>
  </w:num>
  <w:num w:numId="305">
    <w:abstractNumId w:val="304"/>
  </w:num>
  <w:num w:numId="307">
    <w:abstractNumId w:val="306"/>
  </w:num>
  <w:num w:numId="309">
    <w:abstractNumId w:val="308"/>
  </w:num>
  <w:num w:numId="311">
    <w:abstractNumId w:val="310"/>
  </w:num>
  <w:num w:numId="313">
    <w:abstractNumId w:val="312"/>
  </w:num>
  <w:num w:numId="315">
    <w:abstractNumId w:val="314"/>
  </w:num>
  <w:num w:numId="317">
    <w:abstractNumId w:val="316"/>
  </w:num>
  <w:num w:numId="319">
    <w:abstractNumId w:val="318"/>
  </w:num>
  <w:num w:numId="321">
    <w:abstractNumId w:val="320"/>
  </w:num>
  <w:num w:numId="323">
    <w:abstractNumId w:val="322"/>
  </w:num>
  <w:num w:numId="325">
    <w:abstractNumId w:val="324"/>
  </w:num>
  <w:num w:numId="327">
    <w:abstractNumId w:val="326"/>
  </w:num>
  <w:num w:numId="329">
    <w:abstractNumId w:val="328"/>
  </w:num>
  <w:num w:numId="331">
    <w:abstractNumId w:val="330"/>
  </w:num>
  <w:num w:numId="333">
    <w:abstractNumId w:val="332"/>
  </w:num>
  <w:num w:numId="335">
    <w:abstractNumId w:val="334"/>
  </w:num>
  <w:num w:numId="337">
    <w:abstractNumId w:val="336"/>
  </w:num>
  <w:num w:numId="339">
    <w:abstractNumId w:val="338"/>
  </w:num>
  <w:num w:numId="341">
    <w:abstractNumId w:val="340"/>
  </w:num>
  <w:num w:numId="343">
    <w:abstractNumId w:val="342"/>
  </w:num>
  <w:num w:numId="345">
    <w:abstractNumId w:val="344"/>
  </w:num>
  <w:num w:numId="347">
    <w:abstractNumId w:val="346"/>
  </w:num>
  <w:num w:numId="349">
    <w:abstractNumId w:val="348"/>
  </w:num>
  <w:num w:numId="351">
    <w:abstractNumId w:val="350"/>
  </w:num>
  <w:num w:numId="353">
    <w:abstractNumId w:val="352"/>
  </w:num>
  <w:num w:numId="355">
    <w:abstractNumId w:val="354"/>
  </w:num>
  <w:num w:numId="357">
    <w:abstractNumId w:val="356"/>
  </w:num>
  <w:num w:numId="359">
    <w:abstractNumId w:val="358"/>
  </w:num>
  <w:num w:numId="361">
    <w:abstractNumId w:val="360"/>
  </w:num>
  <w:num w:numId="363">
    <w:abstractNumId w:val="362"/>
  </w:num>
  <w:num w:numId="365">
    <w:abstractNumId w:val="364"/>
  </w:num>
  <w:num w:numId="367">
    <w:abstractNumId w:val="366"/>
  </w:num>
  <w:num w:numId="369">
    <w:abstractNumId w:val="368"/>
  </w:num>
  <w:num w:numId="371">
    <w:abstractNumId w:val="370"/>
  </w:num>
  <w:num w:numId="373">
    <w:abstractNumId w:val="372"/>
  </w:num>
  <w:num w:numId="375">
    <w:abstractNumId w:val="374"/>
  </w:num>
  <w:num w:numId="377">
    <w:abstractNumId w:val="376"/>
  </w:num>
  <w:num w:numId="379">
    <w:abstractNumId w:val="378"/>
  </w:num>
  <w:num w:numId="381">
    <w:abstractNumId w:val="380"/>
  </w:num>
  <w:num w:numId="383">
    <w:abstractNumId w:val="382"/>
  </w:num>
  <w:num w:numId="385">
    <w:abstractNumId w:val="384"/>
  </w:num>
  <w:num w:numId="387">
    <w:abstractNumId w:val="386"/>
  </w:num>
  <w:num w:numId="389">
    <w:abstractNumId w:val="388"/>
  </w:num>
  <w:num w:numId="391">
    <w:abstractNumId w:val="390"/>
  </w:num>
  <w:num w:numId="393">
    <w:abstractNumId w:val="392"/>
  </w:num>
  <w:num w:numId="395">
    <w:abstractNumId w:val="394"/>
  </w:num>
  <w:num w:numId="397">
    <w:abstractNumId w:val="396"/>
  </w:num>
  <w:num w:numId="399">
    <w:abstractNumId w:val="398"/>
  </w:num>
  <w:num w:numId="401">
    <w:abstractNumId w:val="400"/>
  </w:num>
  <w:num w:numId="403">
    <w:abstractNumId w:val="402"/>
  </w:num>
  <w:num w:numId="405">
    <w:abstractNumId w:val="404"/>
  </w:num>
  <w:num w:numId="407">
    <w:abstractNumId w:val="406"/>
  </w:num>
  <w:num w:numId="409">
    <w:abstractNumId w:val="408"/>
  </w:num>
  <w:num w:numId="411">
    <w:abstractNumId w:val="410"/>
  </w:num>
  <w:num w:numId="413">
    <w:abstractNumId w:val="412"/>
  </w:num>
  <w:num w:numId="415">
    <w:abstractNumId w:val="414"/>
  </w:num>
  <w:num w:numId="417">
    <w:abstractNumId w:val="416"/>
  </w:num>
  <w:num w:numId="419">
    <w:abstractNumId w:val="418"/>
  </w:num>
  <w:num w:numId="421">
    <w:abstractNumId w:val="420"/>
  </w:num>
  <w:num w:numId="423">
    <w:abstractNumId w:val="422"/>
  </w:num>
  <w:num w:numId="425">
    <w:abstractNumId w:val="424"/>
  </w:num>
  <w:num w:numId="427">
    <w:abstractNumId w:val="426"/>
  </w:num>
  <w:num w:numId="429">
    <w:abstractNumId w:val="428"/>
  </w:num>
  <w:num w:numId="431">
    <w:abstractNumId w:val="430"/>
  </w:num>
  <w:num w:numId="433">
    <w:abstractNumId w:val="432"/>
  </w:num>
  <w:num w:numId="435">
    <w:abstractNumId w:val="434"/>
  </w:num>
  <w:num w:numId="437">
    <w:abstractNumId w:val="436"/>
  </w:num>
  <w:num w:numId="439">
    <w:abstractNumId w:val="438"/>
  </w:num>
  <w:num w:numId="441">
    <w:abstractNumId w:val="440"/>
  </w:num>
  <w:num w:numId="443">
    <w:abstractNumId w:val="442"/>
  </w:num>
  <w:num w:numId="445">
    <w:abstractNumId w:val="444"/>
  </w:num>
  <w:num w:numId="447">
    <w:abstractNumId w:val="446"/>
  </w:num>
  <w:num w:numId="449">
    <w:abstractNumId w:val="448"/>
  </w:num>
  <w:num w:numId="451">
    <w:abstractNumId w:val="450"/>
  </w:num>
  <w:num w:numId="453">
    <w:abstractNumId w:val="452"/>
  </w:num>
  <w:num w:numId="455">
    <w:abstractNumId w:val="454"/>
  </w:num>
  <w:num w:numId="457">
    <w:abstractNumId w:val="456"/>
  </w:num>
  <w:num w:numId="459">
    <w:abstractNumId w:val="458"/>
  </w:num>
  <w:num w:numId="461">
    <w:abstractNumId w:val="460"/>
  </w:num>
  <w:num w:numId="463">
    <w:abstractNumId w:val="462"/>
  </w:num>
  <w:num w:numId="465">
    <w:abstractNumId w:val="464"/>
  </w:num>
  <w:num w:numId="467">
    <w:abstractNumId w:val="466"/>
  </w:num>
  <w:num w:numId="469">
    <w:abstractNumId w:val="468"/>
  </w:num>
  <w:num w:numId="471">
    <w:abstractNumId w:val="470"/>
  </w:num>
  <w:num w:numId="473">
    <w:abstractNumId w:val="472"/>
  </w:num>
  <w:num w:numId="475">
    <w:abstractNumId w:val="474"/>
  </w:num>
  <w:num w:numId="477">
    <w:abstractNumId w:val="476"/>
  </w:num>
  <w:num w:numId="479">
    <w:abstractNumId w:val="478"/>
  </w:num>
  <w:num w:numId="481">
    <w:abstractNumId w:val="480"/>
  </w:num>
  <w:num w:numId="483">
    <w:abstractNumId w:val="482"/>
  </w:num>
  <w:num w:numId="485">
    <w:abstractNumId w:val="484"/>
  </w:num>
  <w:num w:numId="487">
    <w:abstractNumId w:val="486"/>
  </w:num>
  <w:num w:numId="489">
    <w:abstractNumId w:val="488"/>
  </w:num>
  <w:num w:numId="491">
    <w:abstractNumId w:val="490"/>
  </w:num>
  <w:num w:numId="493">
    <w:abstractNumId w:val="492"/>
  </w:num>
  <w:num w:numId="495">
    <w:abstractNumId w:val="494"/>
  </w:num>
  <w:num w:numId="497">
    <w:abstractNumId w:val="496"/>
  </w:num>
  <w:num w:numId="499">
    <w:abstractNumId w:val="498"/>
  </w:num>
  <w:num w:numId="501">
    <w:abstractNumId w:val="500"/>
  </w:num>
  <w:num w:numId="503">
    <w:abstractNumId w:val="502"/>
  </w:num>
  <w:num w:numId="505">
    <w:abstractNumId w:val="504"/>
  </w:num>
  <w:num w:numId="507">
    <w:abstractNumId w:val="506"/>
  </w:num>
  <w:num w:numId="509">
    <w:abstractNumId w:val="508"/>
  </w:num>
  <w:num w:numId="511">
    <w:abstractNumId w:val="510"/>
  </w:num>
  <w:num w:numId="513">
    <w:abstractNumId w:val="512"/>
  </w:num>
  <w:num w:numId="515">
    <w:abstractNumId w:val="514"/>
  </w:num>
  <w:num w:numId="517">
    <w:abstractNumId w:val="516"/>
  </w:num>
  <w:num w:numId="519">
    <w:abstractNumId w:val="518"/>
  </w:num>
  <w:num w:numId="521">
    <w:abstractNumId w:val="520"/>
  </w:num>
  <w:num w:numId="523">
    <w:abstractNumId w:val="522"/>
  </w:num>
  <w:num w:numId="525">
    <w:abstractNumId w:val="524"/>
  </w:num>
  <w:num w:numId="527">
    <w:abstractNumId w:val="526"/>
  </w:num>
  <w:num w:numId="529">
    <w:abstractNumId w:val="528"/>
  </w:num>
  <w:num w:numId="531">
    <w:abstractNumId w:val="530"/>
  </w:num>
  <w:num w:numId="533">
    <w:abstractNumId w:val="532"/>
  </w:num>
  <w:num w:numId="535">
    <w:abstractNumId w:val="534"/>
  </w:num>
  <w:num w:numId="537">
    <w:abstractNumId w:val="536"/>
  </w:num>
  <w:num w:numId="539">
    <w:abstractNumId w:val="538"/>
  </w:num>
  <w:num w:numId="541">
    <w:abstractNumId w:val="540"/>
  </w:num>
  <w:num w:numId="543">
    <w:abstractNumId w:val="542"/>
  </w:num>
  <w:num w:numId="545">
    <w:abstractNumId w:val="544"/>
  </w:num>
  <w:num w:numId="547">
    <w:abstractNumId w:val="546"/>
  </w:num>
  <w:num w:numId="549">
    <w:abstractNumId w:val="548"/>
  </w:num>
  <w:num w:numId="551">
    <w:abstractNumId w:val="550"/>
  </w:num>
  <w:num w:numId="553">
    <w:abstractNumId w:val="552"/>
  </w:num>
  <w:num w:numId="555">
    <w:abstractNumId w:val="554"/>
  </w:num>
  <w:num w:numId="557">
    <w:abstractNumId w:val="556"/>
  </w:num>
  <w:num w:numId="559">
    <w:abstractNumId w:val="558"/>
  </w:num>
  <w:num w:numId="561">
    <w:abstractNumId w:val="560"/>
  </w:num>
  <w:num w:numId="563">
    <w:abstractNumId w:val="562"/>
  </w:num>
  <w:num w:numId="565">
    <w:abstractNumId w:val="564"/>
  </w:num>
  <w:num w:numId="567">
    <w:abstractNumId w:val="566"/>
  </w:num>
  <w:num w:numId="569">
    <w:abstractNumId w:val="568"/>
  </w:num>
  <w:num w:numId="571">
    <w:abstractNumId w:val="570"/>
  </w:num>
  <w:num w:numId="573">
    <w:abstractNumId w:val="572"/>
  </w:num>
  <w:num w:numId="575">
    <w:abstractNumId w:val="574"/>
  </w:num>
  <w:num w:numId="577">
    <w:abstractNumId w:val="576"/>
  </w:num>
  <w:num w:numId="579">
    <w:abstractNumId w:val="578"/>
  </w:num>
  <w:num w:numId="581">
    <w:abstractNumId w:val="580"/>
  </w:num>
  <w:num w:numId="583">
    <w:abstractNumId w:val="582"/>
  </w:num>
  <w:num w:numId="585">
    <w:abstractNumId w:val="584"/>
  </w:num>
  <w:num w:numId="587">
    <w:abstractNumId w:val="586"/>
  </w:num>
  <w:num w:numId="589">
    <w:abstractNumId w:val="58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de-DE" w:eastAsia="de-DE" w:bidi="de-DE"/>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de-DE" w:eastAsia="de-DE" w:bidi="de-DE"/>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de-DE" w:eastAsia="de-DE" w:bidi="de-DE"/>
    </w:rPr>
  </w:style>
  <w:style w:type="character" w:customStyle="1" w:styleId="CharStyle3">
    <w:name w:val="Footnote_"/>
    <w:basedOn w:val="DefaultParagraphFont"/>
    <w:link w:val="Style2"/>
    <w:rPr>
      <w:rFonts w:ascii="Times New Roman" w:eastAsia="Times New Roman" w:hAnsi="Times New Roman" w:cs="Times New Roman"/>
      <w:b w:val="0"/>
      <w:bCs w:val="0"/>
      <w:i w:val="0"/>
      <w:iCs w:val="0"/>
      <w:smallCaps w:val="0"/>
      <w:strike w:val="0"/>
      <w:sz w:val="18"/>
      <w:szCs w:val="18"/>
      <w:u w:val="none"/>
    </w:rPr>
  </w:style>
  <w:style w:type="character" w:customStyle="1" w:styleId="CharStyle13">
    <w:name w:val="Body text (2)_"/>
    <w:basedOn w:val="DefaultParagraphFont"/>
    <w:link w:val="Style12"/>
    <w:rPr>
      <w:rFonts w:ascii="Times New Roman" w:eastAsia="Times New Roman" w:hAnsi="Times New Roman" w:cs="Times New Roman"/>
      <w:b w:val="0"/>
      <w:bCs w:val="0"/>
      <w:i w:val="0"/>
      <w:iCs w:val="0"/>
      <w:smallCaps w:val="0"/>
      <w:strike w:val="0"/>
      <w:sz w:val="18"/>
      <w:szCs w:val="18"/>
      <w:u w:val="none"/>
    </w:rPr>
  </w:style>
  <w:style w:type="character" w:customStyle="1" w:styleId="CharStyle15">
    <w:name w:val="Header or footer (2)_"/>
    <w:basedOn w:val="DefaultParagraphFont"/>
    <w:link w:val="Style14"/>
    <w:rPr>
      <w:rFonts w:ascii="Times New Roman" w:eastAsia="Times New Roman" w:hAnsi="Times New Roman" w:cs="Times New Roman"/>
      <w:b w:val="0"/>
      <w:bCs w:val="0"/>
      <w:i w:val="0"/>
      <w:iCs w:val="0"/>
      <w:smallCaps w:val="0"/>
      <w:strike w:val="0"/>
      <w:sz w:val="20"/>
      <w:szCs w:val="20"/>
      <w:u w:val="none"/>
    </w:rPr>
  </w:style>
  <w:style w:type="character" w:customStyle="1" w:styleId="CharStyle18">
    <w:name w:val="Body text (3)_"/>
    <w:basedOn w:val="DefaultParagraphFont"/>
    <w:link w:val="Style17"/>
    <w:rPr>
      <w:rFonts w:ascii="Times New Roman" w:eastAsia="Times New Roman" w:hAnsi="Times New Roman" w:cs="Times New Roman"/>
      <w:b w:val="0"/>
      <w:bCs w:val="0"/>
      <w:i w:val="0"/>
      <w:iCs w:val="0"/>
      <w:smallCaps w:val="0"/>
      <w:strike w:val="0"/>
      <w:u w:val="none"/>
    </w:rPr>
  </w:style>
  <w:style w:type="character" w:customStyle="1" w:styleId="CharStyle20">
    <w:name w:val="Body text (4)_"/>
    <w:basedOn w:val="DefaultParagraphFont"/>
    <w:link w:val="Style19"/>
    <w:rPr>
      <w:rFonts w:ascii="Garamond" w:eastAsia="Garamond" w:hAnsi="Garamond" w:cs="Garamond"/>
      <w:b w:val="0"/>
      <w:bCs w:val="0"/>
      <w:i w:val="0"/>
      <w:iCs w:val="0"/>
      <w:smallCaps w:val="0"/>
      <w:strike w:val="0"/>
      <w:sz w:val="26"/>
      <w:szCs w:val="26"/>
      <w:u w:val="none"/>
    </w:rPr>
  </w:style>
  <w:style w:type="character" w:customStyle="1" w:styleId="CharStyle23">
    <w:name w:val="Body text_"/>
    <w:basedOn w:val="DefaultParagraphFont"/>
    <w:link w:val="Style22"/>
    <w:rPr>
      <w:rFonts w:ascii="Times New Roman" w:eastAsia="Times New Roman" w:hAnsi="Times New Roman" w:cs="Times New Roman"/>
      <w:b w:val="0"/>
      <w:bCs w:val="0"/>
      <w:i w:val="0"/>
      <w:iCs w:val="0"/>
      <w:smallCaps w:val="0"/>
      <w:strike w:val="0"/>
      <w:sz w:val="20"/>
      <w:szCs w:val="20"/>
      <w:u w:val="none"/>
    </w:rPr>
  </w:style>
  <w:style w:type="character" w:customStyle="1" w:styleId="CharStyle26">
    <w:name w:val="Heading #3_"/>
    <w:basedOn w:val="DefaultParagraphFont"/>
    <w:link w:val="Style25"/>
    <w:rPr>
      <w:rFonts w:ascii="Garamond" w:eastAsia="Garamond" w:hAnsi="Garamond" w:cs="Garamond"/>
      <w:b w:val="0"/>
      <w:bCs w:val="0"/>
      <w:i/>
      <w:iCs/>
      <w:smallCaps w:val="0"/>
      <w:strike w:val="0"/>
      <w:sz w:val="26"/>
      <w:szCs w:val="26"/>
      <w:u w:val="none"/>
    </w:rPr>
  </w:style>
  <w:style w:type="character" w:customStyle="1" w:styleId="CharStyle40">
    <w:name w:val="Body text (5)_"/>
    <w:basedOn w:val="DefaultParagraphFont"/>
    <w:link w:val="Style39"/>
    <w:rPr>
      <w:rFonts w:ascii="Times New Roman" w:eastAsia="Times New Roman" w:hAnsi="Times New Roman" w:cs="Times New Roman"/>
      <w:b w:val="0"/>
      <w:bCs w:val="0"/>
      <w:i w:val="0"/>
      <w:iCs w:val="0"/>
      <w:smallCaps w:val="0"/>
      <w:strike w:val="0"/>
      <w:sz w:val="9"/>
      <w:szCs w:val="9"/>
      <w:u w:val="none"/>
    </w:rPr>
  </w:style>
  <w:style w:type="character" w:customStyle="1" w:styleId="CharStyle43">
    <w:name w:val="Body text (6)_"/>
    <w:basedOn w:val="DefaultParagraphFont"/>
    <w:link w:val="Style42"/>
    <w:rPr>
      <w:rFonts w:ascii="Arial" w:eastAsia="Arial" w:hAnsi="Arial" w:cs="Arial"/>
      <w:b w:val="0"/>
      <w:bCs w:val="0"/>
      <w:i w:val="0"/>
      <w:iCs w:val="0"/>
      <w:smallCaps w:val="0"/>
      <w:strike w:val="0"/>
      <w:sz w:val="16"/>
      <w:szCs w:val="16"/>
      <w:u w:val="none"/>
    </w:rPr>
  </w:style>
  <w:style w:type="character" w:customStyle="1" w:styleId="CharStyle45">
    <w:name w:val="Table caption_"/>
    <w:basedOn w:val="DefaultParagraphFont"/>
    <w:link w:val="Style44"/>
    <w:rPr>
      <w:rFonts w:ascii="Times New Roman" w:eastAsia="Times New Roman" w:hAnsi="Times New Roman" w:cs="Times New Roman"/>
      <w:b w:val="0"/>
      <w:bCs w:val="0"/>
      <w:i/>
      <w:iCs/>
      <w:smallCaps w:val="0"/>
      <w:strike w:val="0"/>
      <w:sz w:val="18"/>
      <w:szCs w:val="18"/>
      <w:u w:val="none"/>
    </w:rPr>
  </w:style>
  <w:style w:type="character" w:customStyle="1" w:styleId="CharStyle47">
    <w:name w:val="Other_"/>
    <w:basedOn w:val="DefaultParagraphFont"/>
    <w:link w:val="Style46"/>
    <w:rPr>
      <w:rFonts w:ascii="Times New Roman" w:eastAsia="Times New Roman" w:hAnsi="Times New Roman" w:cs="Times New Roman"/>
      <w:b w:val="0"/>
      <w:bCs w:val="0"/>
      <w:i w:val="0"/>
      <w:iCs w:val="0"/>
      <w:smallCaps w:val="0"/>
      <w:strike w:val="0"/>
      <w:sz w:val="20"/>
      <w:szCs w:val="20"/>
      <w:u w:val="none"/>
    </w:rPr>
  </w:style>
  <w:style w:type="character" w:customStyle="1" w:styleId="CharStyle62">
    <w:name w:val="Picture caption_"/>
    <w:basedOn w:val="DefaultParagraphFont"/>
    <w:link w:val="Style61"/>
    <w:rPr>
      <w:rFonts w:ascii="Times New Roman" w:eastAsia="Times New Roman" w:hAnsi="Times New Roman" w:cs="Times New Roman"/>
      <w:b w:val="0"/>
      <w:bCs w:val="0"/>
      <w:i/>
      <w:iCs/>
      <w:smallCaps w:val="0"/>
      <w:strike w:val="0"/>
      <w:sz w:val="18"/>
      <w:szCs w:val="18"/>
      <w:u w:val="none"/>
    </w:rPr>
  </w:style>
  <w:style w:type="character" w:customStyle="1" w:styleId="CharStyle64">
    <w:name w:val="Header or footer_"/>
    <w:basedOn w:val="DefaultParagraphFont"/>
    <w:link w:val="Style63"/>
    <w:rPr>
      <w:rFonts w:ascii="Times New Roman" w:eastAsia="Times New Roman" w:hAnsi="Times New Roman" w:cs="Times New Roman"/>
      <w:b w:val="0"/>
      <w:bCs w:val="0"/>
      <w:i w:val="0"/>
      <w:iCs w:val="0"/>
      <w:smallCaps w:val="0"/>
      <w:strike w:val="0"/>
      <w:sz w:val="20"/>
      <w:szCs w:val="20"/>
      <w:u w:val="none"/>
    </w:rPr>
  </w:style>
  <w:style w:type="character" w:customStyle="1" w:styleId="CharStyle74">
    <w:name w:val="Table of contents_"/>
    <w:basedOn w:val="DefaultParagraphFont"/>
    <w:link w:val="Style73"/>
    <w:rPr>
      <w:rFonts w:ascii="Times New Roman" w:eastAsia="Times New Roman" w:hAnsi="Times New Roman" w:cs="Times New Roman"/>
      <w:b w:val="0"/>
      <w:bCs w:val="0"/>
      <w:i w:val="0"/>
      <w:iCs w:val="0"/>
      <w:smallCaps w:val="0"/>
      <w:strike w:val="0"/>
      <w:sz w:val="18"/>
      <w:szCs w:val="18"/>
      <w:u w:val="none"/>
    </w:rPr>
  </w:style>
  <w:style w:type="character" w:customStyle="1" w:styleId="CharStyle86">
    <w:name w:val="Body text (9)_"/>
    <w:basedOn w:val="DefaultParagraphFont"/>
    <w:link w:val="Style85"/>
    <w:rPr>
      <w:rFonts w:ascii="Times New Roman" w:eastAsia="Times New Roman" w:hAnsi="Times New Roman" w:cs="Times New Roman"/>
      <w:b/>
      <w:bCs/>
      <w:i w:val="0"/>
      <w:iCs w:val="0"/>
      <w:smallCaps w:val="0"/>
      <w:strike w:val="0"/>
      <w:sz w:val="12"/>
      <w:szCs w:val="12"/>
      <w:u w:val="none"/>
    </w:rPr>
  </w:style>
  <w:style w:type="character" w:customStyle="1" w:styleId="CharStyle125">
    <w:name w:val="Heading #2_"/>
    <w:basedOn w:val="DefaultParagraphFont"/>
    <w:link w:val="Style124"/>
    <w:rPr>
      <w:rFonts w:ascii="Arial" w:eastAsia="Arial" w:hAnsi="Arial" w:cs="Arial"/>
      <w:b w:val="0"/>
      <w:bCs w:val="0"/>
      <w:i w:val="0"/>
      <w:iCs w:val="0"/>
      <w:smallCaps w:val="0"/>
      <w:strike w:val="0"/>
      <w:sz w:val="26"/>
      <w:szCs w:val="26"/>
      <w:u w:val="none"/>
    </w:rPr>
  </w:style>
  <w:style w:type="character" w:customStyle="1" w:styleId="CharStyle169">
    <w:name w:val="Body text (10)_"/>
    <w:basedOn w:val="DefaultParagraphFont"/>
    <w:link w:val="Style168"/>
    <w:rPr>
      <w:rFonts w:ascii="Arial" w:eastAsia="Arial" w:hAnsi="Arial" w:cs="Arial"/>
      <w:b w:val="0"/>
      <w:bCs w:val="0"/>
      <w:i w:val="0"/>
      <w:iCs w:val="0"/>
      <w:smallCaps w:val="0"/>
      <w:strike w:val="0"/>
      <w:sz w:val="20"/>
      <w:szCs w:val="20"/>
      <w:u w:val="none"/>
    </w:rPr>
  </w:style>
  <w:style w:type="character" w:customStyle="1" w:styleId="CharStyle182">
    <w:name w:val="Heading #1_"/>
    <w:basedOn w:val="DefaultParagraphFont"/>
    <w:link w:val="Style181"/>
    <w:rPr>
      <w:rFonts w:ascii="Arial" w:eastAsia="Arial" w:hAnsi="Arial" w:cs="Arial"/>
      <w:b w:val="0"/>
      <w:bCs w:val="0"/>
      <w:i w:val="0"/>
      <w:iCs w:val="0"/>
      <w:smallCaps w:val="0"/>
      <w:strike w:val="0"/>
      <w:sz w:val="32"/>
      <w:szCs w:val="32"/>
      <w:u w:val="none"/>
    </w:rPr>
  </w:style>
  <w:style w:type="paragraph" w:customStyle="1" w:styleId="Style2">
    <w:name w:val="Footnote"/>
    <w:basedOn w:val="Normal"/>
    <w:link w:val="CharStyle3"/>
    <w:pPr>
      <w:widowControl w:val="0"/>
      <w:shd w:val="clear" w:color="auto" w:fill="FFFFFF"/>
      <w:spacing w:line="223" w:lineRule="auto"/>
      <w:ind w:firstLine="320"/>
    </w:pPr>
    <w:rPr>
      <w:rFonts w:ascii="Times New Roman" w:eastAsia="Times New Roman" w:hAnsi="Times New Roman" w:cs="Times New Roman"/>
      <w:b w:val="0"/>
      <w:bCs w:val="0"/>
      <w:i w:val="0"/>
      <w:iCs w:val="0"/>
      <w:smallCaps w:val="0"/>
      <w:strike w:val="0"/>
      <w:sz w:val="18"/>
      <w:szCs w:val="18"/>
      <w:u w:val="none"/>
    </w:rPr>
  </w:style>
  <w:style w:type="paragraph" w:customStyle="1" w:styleId="Style12">
    <w:name w:val="Body text (2)"/>
    <w:basedOn w:val="Normal"/>
    <w:link w:val="CharStyle13"/>
    <w:pPr>
      <w:widowControl w:val="0"/>
      <w:shd w:val="clear" w:color="auto" w:fill="FFFFFF"/>
      <w:spacing w:line="197" w:lineRule="auto"/>
      <w:ind w:left="400" w:firstLine="320"/>
    </w:pPr>
    <w:rPr>
      <w:rFonts w:ascii="Times New Roman" w:eastAsia="Times New Roman" w:hAnsi="Times New Roman" w:cs="Times New Roman"/>
      <w:b w:val="0"/>
      <w:bCs w:val="0"/>
      <w:i w:val="0"/>
      <w:iCs w:val="0"/>
      <w:smallCaps w:val="0"/>
      <w:strike w:val="0"/>
      <w:sz w:val="18"/>
      <w:szCs w:val="18"/>
      <w:u w:val="none"/>
    </w:rPr>
  </w:style>
  <w:style w:type="paragraph" w:customStyle="1" w:styleId="Style14">
    <w:name w:val="Header or footer (2)"/>
    <w:basedOn w:val="Normal"/>
    <w:link w:val="CharStyle15"/>
    <w:pPr>
      <w:widowControl w:val="0"/>
      <w:shd w:val="clear" w:color="auto" w:fill="FFFFFF"/>
    </w:pPr>
    <w:rPr>
      <w:rFonts w:ascii="Times New Roman" w:eastAsia="Times New Roman" w:hAnsi="Times New Roman" w:cs="Times New Roman"/>
      <w:b w:val="0"/>
      <w:bCs w:val="0"/>
      <w:i w:val="0"/>
      <w:iCs w:val="0"/>
      <w:smallCaps w:val="0"/>
      <w:strike w:val="0"/>
      <w:sz w:val="20"/>
      <w:szCs w:val="20"/>
      <w:u w:val="none"/>
    </w:rPr>
  </w:style>
  <w:style w:type="paragraph" w:customStyle="1" w:styleId="Style17">
    <w:name w:val="Body text (3)"/>
    <w:basedOn w:val="Normal"/>
    <w:link w:val="CharStyle18"/>
    <w:pPr>
      <w:widowControl w:val="0"/>
      <w:shd w:val="clear" w:color="auto" w:fill="FFFFFF"/>
      <w:spacing w:line="204" w:lineRule="auto"/>
      <w:jc w:val="center"/>
    </w:pPr>
    <w:rPr>
      <w:rFonts w:ascii="Times New Roman" w:eastAsia="Times New Roman" w:hAnsi="Times New Roman" w:cs="Times New Roman"/>
      <w:b w:val="0"/>
      <w:bCs w:val="0"/>
      <w:i w:val="0"/>
      <w:iCs w:val="0"/>
      <w:smallCaps w:val="0"/>
      <w:strike w:val="0"/>
      <w:u w:val="none"/>
    </w:rPr>
  </w:style>
  <w:style w:type="paragraph" w:customStyle="1" w:styleId="Style19">
    <w:name w:val="Body text (4)"/>
    <w:basedOn w:val="Normal"/>
    <w:link w:val="CharStyle20"/>
    <w:pPr>
      <w:widowControl w:val="0"/>
      <w:shd w:val="clear" w:color="auto" w:fill="FFFFFF"/>
      <w:jc w:val="center"/>
    </w:pPr>
    <w:rPr>
      <w:rFonts w:ascii="Garamond" w:eastAsia="Garamond" w:hAnsi="Garamond" w:cs="Garamond"/>
      <w:b w:val="0"/>
      <w:bCs w:val="0"/>
      <w:i w:val="0"/>
      <w:iCs w:val="0"/>
      <w:smallCaps w:val="0"/>
      <w:strike w:val="0"/>
      <w:sz w:val="26"/>
      <w:szCs w:val="26"/>
      <w:u w:val="none"/>
    </w:rPr>
  </w:style>
  <w:style w:type="paragraph" w:styleId="Style22">
    <w:name w:val="Body text"/>
    <w:basedOn w:val="Normal"/>
    <w:link w:val="CharStyle23"/>
    <w:qFormat/>
    <w:pPr>
      <w:widowControl w:val="0"/>
      <w:shd w:val="clear" w:color="auto" w:fill="FFFFFF"/>
      <w:ind w:firstLine="340"/>
    </w:pPr>
    <w:rPr>
      <w:rFonts w:ascii="Times New Roman" w:eastAsia="Times New Roman" w:hAnsi="Times New Roman" w:cs="Times New Roman"/>
      <w:b w:val="0"/>
      <w:bCs w:val="0"/>
      <w:i w:val="0"/>
      <w:iCs w:val="0"/>
      <w:smallCaps w:val="0"/>
      <w:strike w:val="0"/>
      <w:sz w:val="20"/>
      <w:szCs w:val="20"/>
      <w:u w:val="none"/>
    </w:rPr>
  </w:style>
  <w:style w:type="paragraph" w:customStyle="1" w:styleId="Style25">
    <w:name w:val="Heading #3"/>
    <w:basedOn w:val="Normal"/>
    <w:link w:val="CharStyle26"/>
    <w:pPr>
      <w:widowControl w:val="0"/>
      <w:shd w:val="clear" w:color="auto" w:fill="FFFFFF"/>
      <w:spacing w:line="259" w:lineRule="auto"/>
      <w:jc w:val="center"/>
      <w:outlineLvl w:val="2"/>
    </w:pPr>
    <w:rPr>
      <w:rFonts w:ascii="Garamond" w:eastAsia="Garamond" w:hAnsi="Garamond" w:cs="Garamond"/>
      <w:b w:val="0"/>
      <w:bCs w:val="0"/>
      <w:i/>
      <w:iCs/>
      <w:smallCaps w:val="0"/>
      <w:strike w:val="0"/>
      <w:sz w:val="26"/>
      <w:szCs w:val="26"/>
      <w:u w:val="none"/>
    </w:rPr>
  </w:style>
  <w:style w:type="paragraph" w:customStyle="1" w:styleId="Style39">
    <w:name w:val="Body text (5)"/>
    <w:basedOn w:val="Normal"/>
    <w:link w:val="CharStyle40"/>
    <w:pPr>
      <w:widowControl w:val="0"/>
      <w:shd w:val="clear" w:color="auto" w:fill="FFFFFF"/>
      <w:jc w:val="center"/>
    </w:pPr>
    <w:rPr>
      <w:rFonts w:ascii="Times New Roman" w:eastAsia="Times New Roman" w:hAnsi="Times New Roman" w:cs="Times New Roman"/>
      <w:b w:val="0"/>
      <w:bCs w:val="0"/>
      <w:i w:val="0"/>
      <w:iCs w:val="0"/>
      <w:smallCaps w:val="0"/>
      <w:strike w:val="0"/>
      <w:sz w:val="9"/>
      <w:szCs w:val="9"/>
      <w:u w:val="none"/>
    </w:rPr>
  </w:style>
  <w:style w:type="paragraph" w:customStyle="1" w:styleId="Style42">
    <w:name w:val="Body text (6)"/>
    <w:basedOn w:val="Normal"/>
    <w:link w:val="CharStyle43"/>
    <w:pPr>
      <w:widowControl w:val="0"/>
      <w:shd w:val="clear" w:color="auto" w:fill="FFFFFF"/>
      <w:spacing w:line="218" w:lineRule="auto"/>
      <w:jc w:val="center"/>
    </w:pPr>
    <w:rPr>
      <w:rFonts w:ascii="Arial" w:eastAsia="Arial" w:hAnsi="Arial" w:cs="Arial"/>
      <w:b w:val="0"/>
      <w:bCs w:val="0"/>
      <w:i w:val="0"/>
      <w:iCs w:val="0"/>
      <w:smallCaps w:val="0"/>
      <w:strike w:val="0"/>
      <w:sz w:val="16"/>
      <w:szCs w:val="16"/>
      <w:u w:val="none"/>
    </w:rPr>
  </w:style>
  <w:style w:type="paragraph" w:customStyle="1" w:styleId="Style44">
    <w:name w:val="Table caption"/>
    <w:basedOn w:val="Normal"/>
    <w:link w:val="CharStyle45"/>
    <w:pPr>
      <w:widowControl w:val="0"/>
      <w:shd w:val="clear" w:color="auto" w:fill="FFFFFF"/>
    </w:pPr>
    <w:rPr>
      <w:rFonts w:ascii="Times New Roman" w:eastAsia="Times New Roman" w:hAnsi="Times New Roman" w:cs="Times New Roman"/>
      <w:b w:val="0"/>
      <w:bCs w:val="0"/>
      <w:i/>
      <w:iCs/>
      <w:smallCaps w:val="0"/>
      <w:strike w:val="0"/>
      <w:sz w:val="18"/>
      <w:szCs w:val="18"/>
      <w:u w:val="none"/>
    </w:rPr>
  </w:style>
  <w:style w:type="paragraph" w:customStyle="1" w:styleId="Style46">
    <w:name w:val="Other"/>
    <w:basedOn w:val="Normal"/>
    <w:link w:val="CharStyle47"/>
    <w:pPr>
      <w:widowControl w:val="0"/>
      <w:shd w:val="clear" w:color="auto" w:fill="FFFFFF"/>
      <w:ind w:firstLine="340"/>
    </w:pPr>
    <w:rPr>
      <w:rFonts w:ascii="Times New Roman" w:eastAsia="Times New Roman" w:hAnsi="Times New Roman" w:cs="Times New Roman"/>
      <w:b w:val="0"/>
      <w:bCs w:val="0"/>
      <w:i w:val="0"/>
      <w:iCs w:val="0"/>
      <w:smallCaps w:val="0"/>
      <w:strike w:val="0"/>
      <w:sz w:val="20"/>
      <w:szCs w:val="20"/>
      <w:u w:val="none"/>
    </w:rPr>
  </w:style>
  <w:style w:type="paragraph" w:customStyle="1" w:styleId="Style61">
    <w:name w:val="Picture caption"/>
    <w:basedOn w:val="Normal"/>
    <w:link w:val="CharStyle62"/>
    <w:pPr>
      <w:widowControl w:val="0"/>
      <w:shd w:val="clear" w:color="auto" w:fill="FFFFFF"/>
    </w:pPr>
    <w:rPr>
      <w:rFonts w:ascii="Times New Roman" w:eastAsia="Times New Roman" w:hAnsi="Times New Roman" w:cs="Times New Roman"/>
      <w:b w:val="0"/>
      <w:bCs w:val="0"/>
      <w:i/>
      <w:iCs/>
      <w:smallCaps w:val="0"/>
      <w:strike w:val="0"/>
      <w:sz w:val="18"/>
      <w:szCs w:val="18"/>
      <w:u w:val="none"/>
    </w:rPr>
  </w:style>
  <w:style w:type="paragraph" w:customStyle="1" w:styleId="Style63">
    <w:name w:val="Header or footer"/>
    <w:basedOn w:val="Normal"/>
    <w:link w:val="CharStyle64"/>
    <w:pPr>
      <w:widowControl w:val="0"/>
      <w:shd w:val="clear" w:color="auto" w:fill="FFFFFF"/>
    </w:pPr>
    <w:rPr>
      <w:rFonts w:ascii="Times New Roman" w:eastAsia="Times New Roman" w:hAnsi="Times New Roman" w:cs="Times New Roman"/>
      <w:b w:val="0"/>
      <w:bCs w:val="0"/>
      <w:i w:val="0"/>
      <w:iCs w:val="0"/>
      <w:smallCaps w:val="0"/>
      <w:strike w:val="0"/>
      <w:sz w:val="20"/>
      <w:szCs w:val="20"/>
      <w:u w:val="none"/>
    </w:rPr>
  </w:style>
  <w:style w:type="paragraph" w:customStyle="1" w:styleId="Style73">
    <w:name w:val="Table of contents"/>
    <w:basedOn w:val="Normal"/>
    <w:link w:val="CharStyle74"/>
    <w:pPr>
      <w:widowControl w:val="0"/>
      <w:shd w:val="clear" w:color="auto" w:fill="FFFFFF"/>
      <w:spacing w:line="197" w:lineRule="auto"/>
      <w:ind w:firstLine="560"/>
    </w:pPr>
    <w:rPr>
      <w:rFonts w:ascii="Times New Roman" w:eastAsia="Times New Roman" w:hAnsi="Times New Roman" w:cs="Times New Roman"/>
      <w:b w:val="0"/>
      <w:bCs w:val="0"/>
      <w:i w:val="0"/>
      <w:iCs w:val="0"/>
      <w:smallCaps w:val="0"/>
      <w:strike w:val="0"/>
      <w:sz w:val="18"/>
      <w:szCs w:val="18"/>
      <w:u w:val="none"/>
    </w:rPr>
  </w:style>
  <w:style w:type="paragraph" w:customStyle="1" w:styleId="Style85">
    <w:name w:val="Body text (9)"/>
    <w:basedOn w:val="Normal"/>
    <w:link w:val="CharStyle86"/>
    <w:pPr>
      <w:widowControl w:val="0"/>
      <w:shd w:val="clear" w:color="auto" w:fill="FFFFFF"/>
      <w:jc w:val="center"/>
    </w:pPr>
    <w:rPr>
      <w:rFonts w:ascii="Times New Roman" w:eastAsia="Times New Roman" w:hAnsi="Times New Roman" w:cs="Times New Roman"/>
      <w:b/>
      <w:bCs/>
      <w:i w:val="0"/>
      <w:iCs w:val="0"/>
      <w:smallCaps w:val="0"/>
      <w:strike w:val="0"/>
      <w:sz w:val="12"/>
      <w:szCs w:val="12"/>
      <w:u w:val="none"/>
    </w:rPr>
  </w:style>
  <w:style w:type="paragraph" w:customStyle="1" w:styleId="Style124">
    <w:name w:val="Heading #2"/>
    <w:basedOn w:val="Normal"/>
    <w:link w:val="CharStyle125"/>
    <w:pPr>
      <w:widowControl w:val="0"/>
      <w:shd w:val="clear" w:color="auto" w:fill="FFFFFF"/>
      <w:jc w:val="center"/>
      <w:outlineLvl w:val="1"/>
    </w:pPr>
    <w:rPr>
      <w:rFonts w:ascii="Arial" w:eastAsia="Arial" w:hAnsi="Arial" w:cs="Arial"/>
      <w:b w:val="0"/>
      <w:bCs w:val="0"/>
      <w:i w:val="0"/>
      <w:iCs w:val="0"/>
      <w:smallCaps w:val="0"/>
      <w:strike w:val="0"/>
      <w:sz w:val="26"/>
      <w:szCs w:val="26"/>
      <w:u w:val="none"/>
    </w:rPr>
  </w:style>
  <w:style w:type="paragraph" w:customStyle="1" w:styleId="Style168">
    <w:name w:val="Body text (10)"/>
    <w:basedOn w:val="Normal"/>
    <w:link w:val="CharStyle169"/>
    <w:pPr>
      <w:widowControl w:val="0"/>
      <w:shd w:val="clear" w:color="auto" w:fill="FFFFFF"/>
      <w:jc w:val="center"/>
    </w:pPr>
    <w:rPr>
      <w:rFonts w:ascii="Arial" w:eastAsia="Arial" w:hAnsi="Arial" w:cs="Arial"/>
      <w:b w:val="0"/>
      <w:bCs w:val="0"/>
      <w:i w:val="0"/>
      <w:iCs w:val="0"/>
      <w:smallCaps w:val="0"/>
      <w:strike w:val="0"/>
      <w:sz w:val="20"/>
      <w:szCs w:val="20"/>
      <w:u w:val="none"/>
    </w:rPr>
  </w:style>
  <w:style w:type="paragraph" w:customStyle="1" w:styleId="Style181">
    <w:name w:val="Heading #1"/>
    <w:basedOn w:val="Normal"/>
    <w:link w:val="CharStyle182"/>
    <w:pPr>
      <w:widowControl w:val="0"/>
      <w:shd w:val="clear" w:color="auto" w:fill="FFFFFF"/>
      <w:jc w:val="center"/>
      <w:outlineLvl w:val="0"/>
    </w:pPr>
    <w:rPr>
      <w:rFonts w:ascii="Arial" w:eastAsia="Arial" w:hAnsi="Arial" w:cs="Arial"/>
      <w:b w:val="0"/>
      <w:bCs w:val="0"/>
      <w:i w:val="0"/>
      <w:iCs w:val="0"/>
      <w:smallCaps w:val="0"/>
      <w:strike w:val="0"/>
      <w:sz w:val="32"/>
      <w:szCs w:val="3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eader" Target="header1.xml"/><Relationship Id="rId8" Type="http://schemas.openxmlformats.org/officeDocument/2006/relationships/footer" Target="footer3.xml"/><Relationship Id="rId9" Type="http://schemas.openxmlformats.org/officeDocument/2006/relationships/header" Target="header2.xml"/><Relationship Id="rId10" Type="http://schemas.openxmlformats.org/officeDocument/2006/relationships/footer" Target="footer4.xml"/><Relationship Id="rId11" Type="http://schemas.openxmlformats.org/officeDocument/2006/relationships/header" Target="header3.xml"/><Relationship Id="rId12" Type="http://schemas.openxmlformats.org/officeDocument/2006/relationships/footer" Target="footer5.xml"/><Relationship Id="rId13" Type="http://schemas.openxmlformats.org/officeDocument/2006/relationships/header" Target="header4.xml"/><Relationship Id="rId14" Type="http://schemas.openxmlformats.org/officeDocument/2006/relationships/footer" Target="footer6.xml"/><Relationship Id="rId15" Type="http://schemas.openxmlformats.org/officeDocument/2006/relationships/header" Target="header5.xml"/><Relationship Id="rId16" Type="http://schemas.openxmlformats.org/officeDocument/2006/relationships/footer" Target="footer7.xml"/><Relationship Id="rId17" Type="http://schemas.openxmlformats.org/officeDocument/2006/relationships/header" Target="header6.xml"/><Relationship Id="rId18" Type="http://schemas.openxmlformats.org/officeDocument/2006/relationships/footer" Target="footer8.xml"/><Relationship Id="rId19" Type="http://schemas.openxmlformats.org/officeDocument/2006/relationships/header" Target="header7.xml"/><Relationship Id="rId20" Type="http://schemas.openxmlformats.org/officeDocument/2006/relationships/footer" Target="footer9.xml"/><Relationship Id="rId21" Type="http://schemas.openxmlformats.org/officeDocument/2006/relationships/header" Target="header8.xml"/><Relationship Id="rId22" Type="http://schemas.openxmlformats.org/officeDocument/2006/relationships/footer" Target="footer10.xml"/><Relationship Id="rId23" Type="http://schemas.openxmlformats.org/officeDocument/2006/relationships/header" Target="header9.xml"/><Relationship Id="rId24" Type="http://schemas.openxmlformats.org/officeDocument/2006/relationships/footer" Target="footer11.xml"/><Relationship Id="rId25" Type="http://schemas.openxmlformats.org/officeDocument/2006/relationships/header" Target="header10.xml"/><Relationship Id="rId26" Type="http://schemas.openxmlformats.org/officeDocument/2006/relationships/footer" Target="footer12.xml"/><Relationship Id="rId27" Type="http://schemas.openxmlformats.org/officeDocument/2006/relationships/header" Target="header11.xml"/><Relationship Id="rId28" Type="http://schemas.openxmlformats.org/officeDocument/2006/relationships/footer" Target="footer13.xml"/><Relationship Id="rId29" Type="http://schemas.openxmlformats.org/officeDocument/2006/relationships/image" Target="media/image1.png"/><Relationship Id="rId30" Type="http://schemas.openxmlformats.org/officeDocument/2006/relationships/image" Target="media/image1.png" TargetMode="External"/><Relationship Id="rId31" Type="http://schemas.openxmlformats.org/officeDocument/2006/relationships/header" Target="header12.xml"/><Relationship Id="rId32" Type="http://schemas.openxmlformats.org/officeDocument/2006/relationships/footer" Target="footer14.xml"/><Relationship Id="rId33" Type="http://schemas.openxmlformats.org/officeDocument/2006/relationships/header" Target="header13.xml"/><Relationship Id="rId34" Type="http://schemas.openxmlformats.org/officeDocument/2006/relationships/footer" Target="footer15.xml"/><Relationship Id="rId35" Type="http://schemas.openxmlformats.org/officeDocument/2006/relationships/header" Target="header14.xml"/><Relationship Id="rId36" Type="http://schemas.openxmlformats.org/officeDocument/2006/relationships/footer" Target="footer16.xml"/><Relationship Id="rId37" Type="http://schemas.openxmlformats.org/officeDocument/2006/relationships/header" Target="header15.xml"/><Relationship Id="rId38" Type="http://schemas.openxmlformats.org/officeDocument/2006/relationships/footer" Target="footer17.xml"/><Relationship Id="rId39" Type="http://schemas.openxmlformats.org/officeDocument/2006/relationships/header" Target="header16.xml"/><Relationship Id="rId40" Type="http://schemas.openxmlformats.org/officeDocument/2006/relationships/footer" Target="footer18.xml"/><Relationship Id="rId41" Type="http://schemas.openxmlformats.org/officeDocument/2006/relationships/header" Target="header17.xml"/><Relationship Id="rId42" Type="http://schemas.openxmlformats.org/officeDocument/2006/relationships/footer" Target="footer19.xml"/><Relationship Id="rId43" Type="http://schemas.openxmlformats.org/officeDocument/2006/relationships/header" Target="header18.xml"/><Relationship Id="rId44" Type="http://schemas.openxmlformats.org/officeDocument/2006/relationships/footer" Target="footer20.xml"/><Relationship Id="rId45" Type="http://schemas.openxmlformats.org/officeDocument/2006/relationships/header" Target="header19.xml"/><Relationship Id="rId46" Type="http://schemas.openxmlformats.org/officeDocument/2006/relationships/footer" Target="footer21.xml"/><Relationship Id="rId47" Type="http://schemas.openxmlformats.org/officeDocument/2006/relationships/header" Target="header20.xml"/><Relationship Id="rId48" Type="http://schemas.openxmlformats.org/officeDocument/2006/relationships/footer" Target="footer22.xml"/><Relationship Id="rId49" Type="http://schemas.openxmlformats.org/officeDocument/2006/relationships/header" Target="header21.xml"/><Relationship Id="rId50" Type="http://schemas.openxmlformats.org/officeDocument/2006/relationships/footer" Target="footer23.xml"/><Relationship Id="rId51" Type="http://schemas.openxmlformats.org/officeDocument/2006/relationships/header" Target="header22.xml"/><Relationship Id="rId52" Type="http://schemas.openxmlformats.org/officeDocument/2006/relationships/footer" Target="footer24.xml"/><Relationship Id="rId53" Type="http://schemas.openxmlformats.org/officeDocument/2006/relationships/header" Target="header23.xml"/><Relationship Id="rId54" Type="http://schemas.openxmlformats.org/officeDocument/2006/relationships/footer" Target="footer25.xml"/><Relationship Id="rId55" Type="http://schemas.openxmlformats.org/officeDocument/2006/relationships/header" Target="header24.xml"/><Relationship Id="rId56" Type="http://schemas.openxmlformats.org/officeDocument/2006/relationships/footer" Target="footer26.xml"/><Relationship Id="rId57" Type="http://schemas.openxmlformats.org/officeDocument/2006/relationships/header" Target="header25.xml"/><Relationship Id="rId58" Type="http://schemas.openxmlformats.org/officeDocument/2006/relationships/footer" Target="footer27.xml"/><Relationship Id="rId59" Type="http://schemas.openxmlformats.org/officeDocument/2006/relationships/header" Target="header26.xml"/><Relationship Id="rId60" Type="http://schemas.openxmlformats.org/officeDocument/2006/relationships/footer" Target="footer28.xml"/><Relationship Id="rId61" Type="http://schemas.openxmlformats.org/officeDocument/2006/relationships/header" Target="header27.xml"/><Relationship Id="rId62" Type="http://schemas.openxmlformats.org/officeDocument/2006/relationships/footer" Target="footer29.xml"/><Relationship Id="rId63" Type="http://schemas.openxmlformats.org/officeDocument/2006/relationships/header" Target="header28.xml"/><Relationship Id="rId64" Type="http://schemas.openxmlformats.org/officeDocument/2006/relationships/footer" Target="footer30.xml"/><Relationship Id="rId65" Type="http://schemas.openxmlformats.org/officeDocument/2006/relationships/header" Target="header29.xml"/><Relationship Id="rId66" Type="http://schemas.openxmlformats.org/officeDocument/2006/relationships/footer" Target="footer31.xml"/><Relationship Id="rId67" Type="http://schemas.openxmlformats.org/officeDocument/2006/relationships/header" Target="header30.xml"/><Relationship Id="rId68" Type="http://schemas.openxmlformats.org/officeDocument/2006/relationships/footer" Target="footer32.xml"/><Relationship Id="rId69" Type="http://schemas.openxmlformats.org/officeDocument/2006/relationships/header" Target="header31.xml"/><Relationship Id="rId70" Type="http://schemas.openxmlformats.org/officeDocument/2006/relationships/footer" Target="footer33.xml"/><Relationship Id="rId71" Type="http://schemas.openxmlformats.org/officeDocument/2006/relationships/header" Target="header32.xml"/><Relationship Id="rId72" Type="http://schemas.openxmlformats.org/officeDocument/2006/relationships/footer" Target="footer34.xml"/><Relationship Id="rId73" Type="http://schemas.openxmlformats.org/officeDocument/2006/relationships/header" Target="header33.xml"/><Relationship Id="rId74" Type="http://schemas.openxmlformats.org/officeDocument/2006/relationships/footer" Target="footer35.xml"/><Relationship Id="rId75" Type="http://schemas.openxmlformats.org/officeDocument/2006/relationships/header" Target="header34.xml"/><Relationship Id="rId76" Type="http://schemas.openxmlformats.org/officeDocument/2006/relationships/footer" Target="footer36.xml"/><Relationship Id="rId77" Type="http://schemas.openxmlformats.org/officeDocument/2006/relationships/header" Target="header35.xml"/><Relationship Id="rId78" Type="http://schemas.openxmlformats.org/officeDocument/2006/relationships/footer" Target="footer37.xml"/><Relationship Id="rId79" Type="http://schemas.openxmlformats.org/officeDocument/2006/relationships/header" Target="header36.xml"/><Relationship Id="rId80" Type="http://schemas.openxmlformats.org/officeDocument/2006/relationships/footer" Target="footer38.xml"/><Relationship Id="rId81" Type="http://schemas.openxmlformats.org/officeDocument/2006/relationships/header" Target="header37.xml"/><Relationship Id="rId82" Type="http://schemas.openxmlformats.org/officeDocument/2006/relationships/footer" Target="footer39.xml"/><Relationship Id="rId83" Type="http://schemas.openxmlformats.org/officeDocument/2006/relationships/header" Target="header38.xml"/><Relationship Id="rId84" Type="http://schemas.openxmlformats.org/officeDocument/2006/relationships/footer" Target="footer40.xml"/><Relationship Id="rId85" Type="http://schemas.openxmlformats.org/officeDocument/2006/relationships/header" Target="header39.xml"/><Relationship Id="rId86" Type="http://schemas.openxmlformats.org/officeDocument/2006/relationships/footer" Target="footer41.xml"/><Relationship Id="rId87" Type="http://schemas.openxmlformats.org/officeDocument/2006/relationships/header" Target="header40.xml"/><Relationship Id="rId88" Type="http://schemas.openxmlformats.org/officeDocument/2006/relationships/footer" Target="footer42.xml"/><Relationship Id="rId89" Type="http://schemas.openxmlformats.org/officeDocument/2006/relationships/header" Target="header41.xml"/><Relationship Id="rId90" Type="http://schemas.openxmlformats.org/officeDocument/2006/relationships/footer" Target="footer43.xml"/><Relationship Id="rId91" Type="http://schemas.openxmlformats.org/officeDocument/2006/relationships/header" Target="header42.xml"/><Relationship Id="rId92" Type="http://schemas.openxmlformats.org/officeDocument/2006/relationships/footer" Target="footer44.xml"/><Relationship Id="rId93" Type="http://schemas.openxmlformats.org/officeDocument/2006/relationships/header" Target="header43.xml"/><Relationship Id="rId94" Type="http://schemas.openxmlformats.org/officeDocument/2006/relationships/footer" Target="footer45.xml"/><Relationship Id="rId95" Type="http://schemas.openxmlformats.org/officeDocument/2006/relationships/header" Target="header44.xml"/><Relationship Id="rId96" Type="http://schemas.openxmlformats.org/officeDocument/2006/relationships/footer" Target="footer46.xml"/><Relationship Id="rId97" Type="http://schemas.openxmlformats.org/officeDocument/2006/relationships/header" Target="header45.xml"/><Relationship Id="rId98" Type="http://schemas.openxmlformats.org/officeDocument/2006/relationships/footer" Target="footer47.xml"/><Relationship Id="rId99" Type="http://schemas.openxmlformats.org/officeDocument/2006/relationships/header" Target="header46.xml"/><Relationship Id="rId100" Type="http://schemas.openxmlformats.org/officeDocument/2006/relationships/footer" Target="footer48.xml"/><Relationship Id="rId101" Type="http://schemas.openxmlformats.org/officeDocument/2006/relationships/header" Target="header47.xml"/><Relationship Id="rId102" Type="http://schemas.openxmlformats.org/officeDocument/2006/relationships/footer" Target="footer49.xml"/><Relationship Id="rId103" Type="http://schemas.openxmlformats.org/officeDocument/2006/relationships/header" Target="header48.xml"/><Relationship Id="rId104" Type="http://schemas.openxmlformats.org/officeDocument/2006/relationships/footer" Target="footer50.xml"/><Relationship Id="rId105" Type="http://schemas.openxmlformats.org/officeDocument/2006/relationships/header" Target="header49.xml"/><Relationship Id="rId106" Type="http://schemas.openxmlformats.org/officeDocument/2006/relationships/footer" Target="footer51.xml"/><Relationship Id="rId107" Type="http://schemas.openxmlformats.org/officeDocument/2006/relationships/header" Target="header50.xml"/><Relationship Id="rId108" Type="http://schemas.openxmlformats.org/officeDocument/2006/relationships/footer" Target="footer52.xml"/><Relationship Id="rId109" Type="http://schemas.openxmlformats.org/officeDocument/2006/relationships/header" Target="header51.xml"/><Relationship Id="rId110" Type="http://schemas.openxmlformats.org/officeDocument/2006/relationships/footer" Target="footer53.xml"/><Relationship Id="rId111" Type="http://schemas.openxmlformats.org/officeDocument/2006/relationships/header" Target="header52.xml"/><Relationship Id="rId112" Type="http://schemas.openxmlformats.org/officeDocument/2006/relationships/footer" Target="footer54.xml"/><Relationship Id="rId113" Type="http://schemas.openxmlformats.org/officeDocument/2006/relationships/header" Target="header53.xml"/><Relationship Id="rId114" Type="http://schemas.openxmlformats.org/officeDocument/2006/relationships/footer" Target="footer55.xml"/><Relationship Id="rId115" Type="http://schemas.openxmlformats.org/officeDocument/2006/relationships/header" Target="header54.xml"/><Relationship Id="rId116" Type="http://schemas.openxmlformats.org/officeDocument/2006/relationships/footer" Target="footer56.xml"/><Relationship Id="rId117" Type="http://schemas.openxmlformats.org/officeDocument/2006/relationships/header" Target="header55.xml"/><Relationship Id="rId118" Type="http://schemas.openxmlformats.org/officeDocument/2006/relationships/footer" Target="footer57.xml"/><Relationship Id="rId119" Type="http://schemas.openxmlformats.org/officeDocument/2006/relationships/header" Target="header56.xml"/><Relationship Id="rId120" Type="http://schemas.openxmlformats.org/officeDocument/2006/relationships/footer" Target="footer58.xml"/><Relationship Id="rId121" Type="http://schemas.openxmlformats.org/officeDocument/2006/relationships/header" Target="header57.xml"/><Relationship Id="rId122" Type="http://schemas.openxmlformats.org/officeDocument/2006/relationships/footer" Target="footer59.xml"/><Relationship Id="rId123" Type="http://schemas.openxmlformats.org/officeDocument/2006/relationships/header" Target="header58.xml"/><Relationship Id="rId124" Type="http://schemas.openxmlformats.org/officeDocument/2006/relationships/footer" Target="footer60.xml"/><Relationship Id="rId125" Type="http://schemas.openxmlformats.org/officeDocument/2006/relationships/header" Target="header59.xml"/><Relationship Id="rId126" Type="http://schemas.openxmlformats.org/officeDocument/2006/relationships/footer" Target="footer61.xml"/><Relationship Id="rId127" Type="http://schemas.openxmlformats.org/officeDocument/2006/relationships/header" Target="header60.xml"/><Relationship Id="rId128" Type="http://schemas.openxmlformats.org/officeDocument/2006/relationships/footer" Target="footer62.xml"/><Relationship Id="rId129" Type="http://schemas.openxmlformats.org/officeDocument/2006/relationships/header" Target="header61.xml"/><Relationship Id="rId130" Type="http://schemas.openxmlformats.org/officeDocument/2006/relationships/footer" Target="footer63.xml"/><Relationship Id="rId131" Type="http://schemas.openxmlformats.org/officeDocument/2006/relationships/header" Target="header62.xml"/><Relationship Id="rId132" Type="http://schemas.openxmlformats.org/officeDocument/2006/relationships/footer" Target="footer64.xml"/><Relationship Id="rId133" Type="http://schemas.openxmlformats.org/officeDocument/2006/relationships/header" Target="header63.xml"/><Relationship Id="rId134" Type="http://schemas.openxmlformats.org/officeDocument/2006/relationships/footer" Target="footer65.xml"/><Relationship Id="rId135" Type="http://schemas.openxmlformats.org/officeDocument/2006/relationships/header" Target="header64.xml"/><Relationship Id="rId136" Type="http://schemas.openxmlformats.org/officeDocument/2006/relationships/footer" Target="footer66.xml"/><Relationship Id="rId137" Type="http://schemas.openxmlformats.org/officeDocument/2006/relationships/image" Target="media/image2.png"/><Relationship Id="rId138" Type="http://schemas.openxmlformats.org/officeDocument/2006/relationships/image" Target="media/image2.png" TargetMode="External"/><Relationship Id="rId139" Type="http://schemas.openxmlformats.org/officeDocument/2006/relationships/header" Target="header65.xml"/><Relationship Id="rId140" Type="http://schemas.openxmlformats.org/officeDocument/2006/relationships/footer" Target="footer67.xml"/><Relationship Id="rId141" Type="http://schemas.openxmlformats.org/officeDocument/2006/relationships/header" Target="header66.xml"/><Relationship Id="rId142" Type="http://schemas.openxmlformats.org/officeDocument/2006/relationships/footer" Target="footer68.xml"/><Relationship Id="rId143" Type="http://schemas.openxmlformats.org/officeDocument/2006/relationships/image" Target="media/image3.png"/><Relationship Id="rId144" Type="http://schemas.openxmlformats.org/officeDocument/2006/relationships/image" Target="media/image3.png" TargetMode="External"/><Relationship Id="rId145" Type="http://schemas.openxmlformats.org/officeDocument/2006/relationships/image" Target="media/image4.png"/><Relationship Id="rId146" Type="http://schemas.openxmlformats.org/officeDocument/2006/relationships/image" Target="media/image4.png" TargetMode="External"/><Relationship Id="rId147" Type="http://schemas.openxmlformats.org/officeDocument/2006/relationships/header" Target="header67.xml"/><Relationship Id="rId148" Type="http://schemas.openxmlformats.org/officeDocument/2006/relationships/footer" Target="footer69.xml"/><Relationship Id="rId149" Type="http://schemas.openxmlformats.org/officeDocument/2006/relationships/header" Target="header68.xml"/><Relationship Id="rId150" Type="http://schemas.openxmlformats.org/officeDocument/2006/relationships/footer" Target="footer70.xml"/><Relationship Id="rId151" Type="http://schemas.openxmlformats.org/officeDocument/2006/relationships/header" Target="header69.xml"/><Relationship Id="rId152" Type="http://schemas.openxmlformats.org/officeDocument/2006/relationships/footer" Target="footer71.xml"/><Relationship Id="rId153" Type="http://schemas.openxmlformats.org/officeDocument/2006/relationships/header" Target="header70.xml"/><Relationship Id="rId154" Type="http://schemas.openxmlformats.org/officeDocument/2006/relationships/footer" Target="footer72.xml"/><Relationship Id="rId155" Type="http://schemas.openxmlformats.org/officeDocument/2006/relationships/header" Target="header71.xml"/><Relationship Id="rId156" Type="http://schemas.openxmlformats.org/officeDocument/2006/relationships/footer" Target="footer73.xml"/><Relationship Id="rId157" Type="http://schemas.openxmlformats.org/officeDocument/2006/relationships/header" Target="header72.xml"/><Relationship Id="rId158" Type="http://schemas.openxmlformats.org/officeDocument/2006/relationships/footer" Target="footer74.xml"/><Relationship Id="rId159" Type="http://schemas.openxmlformats.org/officeDocument/2006/relationships/header" Target="header73.xml"/><Relationship Id="rId160" Type="http://schemas.openxmlformats.org/officeDocument/2006/relationships/footer" Target="footer75.xml"/><Relationship Id="rId161" Type="http://schemas.openxmlformats.org/officeDocument/2006/relationships/header" Target="header74.xml"/><Relationship Id="rId162" Type="http://schemas.openxmlformats.org/officeDocument/2006/relationships/footer" Target="footer76.xml"/><Relationship Id="rId163" Type="http://schemas.openxmlformats.org/officeDocument/2006/relationships/image" Target="media/image5.png"/><Relationship Id="rId164" Type="http://schemas.openxmlformats.org/officeDocument/2006/relationships/image" Target="media/image5.png" TargetMode="External"/><Relationship Id="rId165" Type="http://schemas.openxmlformats.org/officeDocument/2006/relationships/image" Target="media/image6.png"/><Relationship Id="rId166" Type="http://schemas.openxmlformats.org/officeDocument/2006/relationships/image" Target="media/image6.png" TargetMode="External"/><Relationship Id="rId167" Type="http://schemas.openxmlformats.org/officeDocument/2006/relationships/header" Target="header75.xml"/><Relationship Id="rId168" Type="http://schemas.openxmlformats.org/officeDocument/2006/relationships/footer" Target="footer77.xml"/><Relationship Id="rId169" Type="http://schemas.openxmlformats.org/officeDocument/2006/relationships/header" Target="header76.xml"/><Relationship Id="rId170" Type="http://schemas.openxmlformats.org/officeDocument/2006/relationships/footer" Target="footer78.xml"/><Relationship Id="rId171" Type="http://schemas.openxmlformats.org/officeDocument/2006/relationships/header" Target="header77.xml"/><Relationship Id="rId172" Type="http://schemas.openxmlformats.org/officeDocument/2006/relationships/footer" Target="footer79.xml"/><Relationship Id="rId173" Type="http://schemas.openxmlformats.org/officeDocument/2006/relationships/header" Target="header78.xml"/><Relationship Id="rId174" Type="http://schemas.openxmlformats.org/officeDocument/2006/relationships/footer" Target="footer80.xml"/><Relationship Id="rId175" Type="http://schemas.openxmlformats.org/officeDocument/2006/relationships/image" Target="media/image7.png"/><Relationship Id="rId176" Type="http://schemas.openxmlformats.org/officeDocument/2006/relationships/image" Target="media/image7.png" TargetMode="External"/><Relationship Id="rId177" Type="http://schemas.openxmlformats.org/officeDocument/2006/relationships/header" Target="header79.xml"/><Relationship Id="rId178" Type="http://schemas.openxmlformats.org/officeDocument/2006/relationships/footer" Target="footer81.xml"/><Relationship Id="rId179" Type="http://schemas.openxmlformats.org/officeDocument/2006/relationships/header" Target="header80.xml"/><Relationship Id="rId180" Type="http://schemas.openxmlformats.org/officeDocument/2006/relationships/footer" Target="footer82.xml"/><Relationship Id="rId181" Type="http://schemas.openxmlformats.org/officeDocument/2006/relationships/header" Target="header81.xml"/><Relationship Id="rId182" Type="http://schemas.openxmlformats.org/officeDocument/2006/relationships/footer" Target="footer83.xml"/><Relationship Id="rId183" Type="http://schemas.openxmlformats.org/officeDocument/2006/relationships/header" Target="header82.xml"/><Relationship Id="rId184" Type="http://schemas.openxmlformats.org/officeDocument/2006/relationships/footer" Target="footer84.xml"/><Relationship Id="rId185" Type="http://schemas.openxmlformats.org/officeDocument/2006/relationships/header" Target="header83.xml"/><Relationship Id="rId186" Type="http://schemas.openxmlformats.org/officeDocument/2006/relationships/footer" Target="footer85.xml"/><Relationship Id="rId187" Type="http://schemas.openxmlformats.org/officeDocument/2006/relationships/header" Target="header84.xml"/><Relationship Id="rId188" Type="http://schemas.openxmlformats.org/officeDocument/2006/relationships/footer" Target="footer86.xml"/><Relationship Id="rId189" Type="http://schemas.openxmlformats.org/officeDocument/2006/relationships/header" Target="header85.xml"/><Relationship Id="rId190" Type="http://schemas.openxmlformats.org/officeDocument/2006/relationships/footer" Target="footer87.xml"/><Relationship Id="rId191" Type="http://schemas.openxmlformats.org/officeDocument/2006/relationships/header" Target="header86.xml"/><Relationship Id="rId192" Type="http://schemas.openxmlformats.org/officeDocument/2006/relationships/footer" Target="footer88.xml"/><Relationship Id="rId193" Type="http://schemas.openxmlformats.org/officeDocument/2006/relationships/header" Target="header87.xml"/><Relationship Id="rId194" Type="http://schemas.openxmlformats.org/officeDocument/2006/relationships/footer" Target="footer89.xml"/><Relationship Id="rId195" Type="http://schemas.openxmlformats.org/officeDocument/2006/relationships/header" Target="header88.xml"/><Relationship Id="rId196" Type="http://schemas.openxmlformats.org/officeDocument/2006/relationships/footer" Target="footer90.xml"/><Relationship Id="rId197" Type="http://schemas.openxmlformats.org/officeDocument/2006/relationships/header" Target="header89.xml"/><Relationship Id="rId198" Type="http://schemas.openxmlformats.org/officeDocument/2006/relationships/footer" Target="footer91.xml"/><Relationship Id="rId199" Type="http://schemas.openxmlformats.org/officeDocument/2006/relationships/header" Target="header90.xml"/><Relationship Id="rId200" Type="http://schemas.openxmlformats.org/officeDocument/2006/relationships/footer" Target="footer92.xml"/><Relationship Id="rId201" Type="http://schemas.openxmlformats.org/officeDocument/2006/relationships/header" Target="header91.xml"/><Relationship Id="rId202" Type="http://schemas.openxmlformats.org/officeDocument/2006/relationships/footer" Target="footer93.xml"/><Relationship Id="rId203" Type="http://schemas.openxmlformats.org/officeDocument/2006/relationships/header" Target="header92.xml"/><Relationship Id="rId204" Type="http://schemas.openxmlformats.org/officeDocument/2006/relationships/footer" Target="footer94.xml"/><Relationship Id="rId205" Type="http://schemas.openxmlformats.org/officeDocument/2006/relationships/header" Target="header93.xml"/><Relationship Id="rId206" Type="http://schemas.openxmlformats.org/officeDocument/2006/relationships/footer" Target="footer95.xml"/><Relationship Id="rId207" Type="http://schemas.openxmlformats.org/officeDocument/2006/relationships/header" Target="header94.xml"/><Relationship Id="rId208" Type="http://schemas.openxmlformats.org/officeDocument/2006/relationships/footer" Target="footer96.xml"/><Relationship Id="rId209" Type="http://schemas.openxmlformats.org/officeDocument/2006/relationships/image" Target="media/image8.png"/><Relationship Id="rId210" Type="http://schemas.openxmlformats.org/officeDocument/2006/relationships/image" Target="media/image8.png" TargetMode="External"/><Relationship Id="rId211" Type="http://schemas.openxmlformats.org/officeDocument/2006/relationships/header" Target="header95.xml"/><Relationship Id="rId212" Type="http://schemas.openxmlformats.org/officeDocument/2006/relationships/footer" Target="footer97.xml"/><Relationship Id="rId213" Type="http://schemas.openxmlformats.org/officeDocument/2006/relationships/header" Target="header96.xml"/><Relationship Id="rId214" Type="http://schemas.openxmlformats.org/officeDocument/2006/relationships/footer" Target="footer98.xml"/><Relationship Id="rId215" Type="http://schemas.openxmlformats.org/officeDocument/2006/relationships/image" Target="media/image9.png"/><Relationship Id="rId216" Type="http://schemas.openxmlformats.org/officeDocument/2006/relationships/image" Target="media/image9.png" TargetMode="External"/><Relationship Id="rId217" Type="http://schemas.openxmlformats.org/officeDocument/2006/relationships/image" Target="media/image10.png"/><Relationship Id="rId218" Type="http://schemas.openxmlformats.org/officeDocument/2006/relationships/image" Target="media/image10.png" TargetMode="External"/><Relationship Id="rId219" Type="http://schemas.openxmlformats.org/officeDocument/2006/relationships/image" Target="media/image11.png"/><Relationship Id="rId220" Type="http://schemas.openxmlformats.org/officeDocument/2006/relationships/image" Target="media/image11.png" TargetMode="External"/><Relationship Id="rId221" Type="http://schemas.openxmlformats.org/officeDocument/2006/relationships/header" Target="header97.xml"/><Relationship Id="rId222" Type="http://schemas.openxmlformats.org/officeDocument/2006/relationships/footer" Target="footer99.xml"/><Relationship Id="rId223" Type="http://schemas.openxmlformats.org/officeDocument/2006/relationships/header" Target="header98.xml"/><Relationship Id="rId224" Type="http://schemas.openxmlformats.org/officeDocument/2006/relationships/footer" Target="footer100.xml"/><Relationship Id="rId225" Type="http://schemas.openxmlformats.org/officeDocument/2006/relationships/header" Target="header99.xml"/><Relationship Id="rId226" Type="http://schemas.openxmlformats.org/officeDocument/2006/relationships/footer" Target="footer101.xml"/><Relationship Id="rId227" Type="http://schemas.openxmlformats.org/officeDocument/2006/relationships/image" Target="media/image12.png"/><Relationship Id="rId228" Type="http://schemas.openxmlformats.org/officeDocument/2006/relationships/image" Target="media/image12.png" TargetMode="External"/><Relationship Id="rId229" Type="http://schemas.openxmlformats.org/officeDocument/2006/relationships/image" Target="media/image13.png"/><Relationship Id="rId230" Type="http://schemas.openxmlformats.org/officeDocument/2006/relationships/image" Target="media/image13.png" TargetMode="External"/><Relationship Id="rId231" Type="http://schemas.openxmlformats.org/officeDocument/2006/relationships/image" Target="media/image14.png"/><Relationship Id="rId232" Type="http://schemas.openxmlformats.org/officeDocument/2006/relationships/image" Target="media/image14.png" TargetMode="External"/><Relationship Id="rId233" Type="http://schemas.openxmlformats.org/officeDocument/2006/relationships/image" Target="media/image15.png"/><Relationship Id="rId234" Type="http://schemas.openxmlformats.org/officeDocument/2006/relationships/image" Target="media/image15.png" TargetMode="External"/><Relationship Id="rId235" Type="http://schemas.openxmlformats.org/officeDocument/2006/relationships/image" Target="media/image16.png"/><Relationship Id="rId236" Type="http://schemas.openxmlformats.org/officeDocument/2006/relationships/image" Target="media/image16.png" TargetMode="External"/><Relationship Id="rId237" Type="http://schemas.openxmlformats.org/officeDocument/2006/relationships/image" Target="media/image17.png"/><Relationship Id="rId238" Type="http://schemas.openxmlformats.org/officeDocument/2006/relationships/image" Target="media/image17.png" TargetMode="External"/><Relationship Id="rId239" Type="http://schemas.openxmlformats.org/officeDocument/2006/relationships/image" Target="media/image18.png"/><Relationship Id="rId240" Type="http://schemas.openxmlformats.org/officeDocument/2006/relationships/image" Target="media/image18.png" TargetMode="External"/><Relationship Id="rId241" Type="http://schemas.openxmlformats.org/officeDocument/2006/relationships/header" Target="header100.xml"/><Relationship Id="rId242" Type="http://schemas.openxmlformats.org/officeDocument/2006/relationships/footer" Target="footer102.xml"/><Relationship Id="rId243" Type="http://schemas.openxmlformats.org/officeDocument/2006/relationships/header" Target="header101.xml"/><Relationship Id="rId244" Type="http://schemas.openxmlformats.org/officeDocument/2006/relationships/footer" Target="footer103.xml"/><Relationship Id="rId245" Type="http://schemas.openxmlformats.org/officeDocument/2006/relationships/header" Target="header102.xml"/><Relationship Id="rId246" Type="http://schemas.openxmlformats.org/officeDocument/2006/relationships/footer" Target="footer104.xml"/><Relationship Id="rId247" Type="http://schemas.openxmlformats.org/officeDocument/2006/relationships/header" Target="header103.xml"/><Relationship Id="rId248" Type="http://schemas.openxmlformats.org/officeDocument/2006/relationships/footer" Target="footer105.xml"/><Relationship Id="rId249" Type="http://schemas.openxmlformats.org/officeDocument/2006/relationships/header" Target="header104.xml"/><Relationship Id="rId250" Type="http://schemas.openxmlformats.org/officeDocument/2006/relationships/footer" Target="footer106.xml"/><Relationship Id="rId251" Type="http://schemas.openxmlformats.org/officeDocument/2006/relationships/header" Target="header105.xml"/><Relationship Id="rId252" Type="http://schemas.openxmlformats.org/officeDocument/2006/relationships/footer" Target="footer107.xml"/><Relationship Id="rId253" Type="http://schemas.openxmlformats.org/officeDocument/2006/relationships/image" Target="media/image19.png"/><Relationship Id="rId254" Type="http://schemas.openxmlformats.org/officeDocument/2006/relationships/image" Target="media/image19.png" TargetMode="External"/><Relationship Id="rId255" Type="http://schemas.openxmlformats.org/officeDocument/2006/relationships/header" Target="header106.xml"/><Relationship Id="rId256" Type="http://schemas.openxmlformats.org/officeDocument/2006/relationships/footer" Target="footer108.xml"/><Relationship Id="rId257" Type="http://schemas.openxmlformats.org/officeDocument/2006/relationships/header" Target="header107.xml"/><Relationship Id="rId258" Type="http://schemas.openxmlformats.org/officeDocument/2006/relationships/footer" Target="footer109.xml"/><Relationship Id="rId259" Type="http://schemas.openxmlformats.org/officeDocument/2006/relationships/header" Target="header108.xml"/><Relationship Id="rId260" Type="http://schemas.openxmlformats.org/officeDocument/2006/relationships/footer" Target="footer110.xml"/><Relationship Id="rId261" Type="http://schemas.openxmlformats.org/officeDocument/2006/relationships/header" Target="header109.xml"/><Relationship Id="rId262" Type="http://schemas.openxmlformats.org/officeDocument/2006/relationships/footer" Target="footer111.xml"/><Relationship Id="rId263" Type="http://schemas.openxmlformats.org/officeDocument/2006/relationships/header" Target="header110.xml"/><Relationship Id="rId264" Type="http://schemas.openxmlformats.org/officeDocument/2006/relationships/footer" Target="footer112.xml"/><Relationship Id="rId265" Type="http://schemas.openxmlformats.org/officeDocument/2006/relationships/header" Target="header111.xml"/><Relationship Id="rId266" Type="http://schemas.openxmlformats.org/officeDocument/2006/relationships/footer" Target="footer113.xml"/><Relationship Id="rId267" Type="http://schemas.openxmlformats.org/officeDocument/2006/relationships/header" Target="header112.xml"/><Relationship Id="rId268" Type="http://schemas.openxmlformats.org/officeDocument/2006/relationships/footer" Target="footer114.xml"/><Relationship Id="rId269" Type="http://schemas.openxmlformats.org/officeDocument/2006/relationships/header" Target="header113.xml"/><Relationship Id="rId270" Type="http://schemas.openxmlformats.org/officeDocument/2006/relationships/footer" Target="footer115.xml"/><Relationship Id="rId271" Type="http://schemas.openxmlformats.org/officeDocument/2006/relationships/header" Target="header114.xml"/><Relationship Id="rId272" Type="http://schemas.openxmlformats.org/officeDocument/2006/relationships/footer" Target="footer116.xml"/><Relationship Id="rId273" Type="http://schemas.openxmlformats.org/officeDocument/2006/relationships/header" Target="header115.xml"/><Relationship Id="rId274" Type="http://schemas.openxmlformats.org/officeDocument/2006/relationships/footer" Target="footer117.xml"/><Relationship Id="rId275" Type="http://schemas.openxmlformats.org/officeDocument/2006/relationships/header" Target="header116.xml"/><Relationship Id="rId276" Type="http://schemas.openxmlformats.org/officeDocument/2006/relationships/footer" Target="footer118.xml"/><Relationship Id="rId277" Type="http://schemas.openxmlformats.org/officeDocument/2006/relationships/header" Target="header117.xml"/><Relationship Id="rId278" Type="http://schemas.openxmlformats.org/officeDocument/2006/relationships/footer" Target="footer119.xml"/><Relationship Id="rId279" Type="http://schemas.openxmlformats.org/officeDocument/2006/relationships/header" Target="header118.xml"/><Relationship Id="rId280" Type="http://schemas.openxmlformats.org/officeDocument/2006/relationships/footer" Target="footer120.xml"/><Relationship Id="rId281" Type="http://schemas.openxmlformats.org/officeDocument/2006/relationships/image" Target="media/image20.png"/><Relationship Id="rId282" Type="http://schemas.openxmlformats.org/officeDocument/2006/relationships/image" Target="media/image20.png" TargetMode="External"/><Relationship Id="rId283" Type="http://schemas.openxmlformats.org/officeDocument/2006/relationships/header" Target="header119.xml"/><Relationship Id="rId284" Type="http://schemas.openxmlformats.org/officeDocument/2006/relationships/footer" Target="footer121.xml"/><Relationship Id="rId285" Type="http://schemas.openxmlformats.org/officeDocument/2006/relationships/header" Target="header120.xml"/><Relationship Id="rId286" Type="http://schemas.openxmlformats.org/officeDocument/2006/relationships/footer" Target="footer122.xml"/><Relationship Id="rId287" Type="http://schemas.openxmlformats.org/officeDocument/2006/relationships/header" Target="header121.xml"/><Relationship Id="rId288" Type="http://schemas.openxmlformats.org/officeDocument/2006/relationships/footer" Target="footer123.xml"/><Relationship Id="rId289" Type="http://schemas.openxmlformats.org/officeDocument/2006/relationships/header" Target="header122.xml"/><Relationship Id="rId290" Type="http://schemas.openxmlformats.org/officeDocument/2006/relationships/footer" Target="footer124.xml"/><Relationship Id="rId291" Type="http://schemas.openxmlformats.org/officeDocument/2006/relationships/header" Target="header123.xml"/><Relationship Id="rId292" Type="http://schemas.openxmlformats.org/officeDocument/2006/relationships/footer" Target="footer125.xml"/><Relationship Id="rId293" Type="http://schemas.openxmlformats.org/officeDocument/2006/relationships/header" Target="header124.xml"/><Relationship Id="rId294" Type="http://schemas.openxmlformats.org/officeDocument/2006/relationships/footer" Target="footer126.xml"/><Relationship Id="rId295" Type="http://schemas.openxmlformats.org/officeDocument/2006/relationships/header" Target="header125.xml"/><Relationship Id="rId296" Type="http://schemas.openxmlformats.org/officeDocument/2006/relationships/footer" Target="footer127.xml"/><Relationship Id="rId297" Type="http://schemas.openxmlformats.org/officeDocument/2006/relationships/image" Target="media/image21.png"/><Relationship Id="rId298" Type="http://schemas.openxmlformats.org/officeDocument/2006/relationships/image" Target="media/image21.png" TargetMode="External"/><Relationship Id="rId299" Type="http://schemas.openxmlformats.org/officeDocument/2006/relationships/header" Target="header126.xml"/><Relationship Id="rId300" Type="http://schemas.openxmlformats.org/officeDocument/2006/relationships/footer" Target="footer128.xml"/><Relationship Id="rId301" Type="http://schemas.openxmlformats.org/officeDocument/2006/relationships/header" Target="header127.xml"/><Relationship Id="rId302" Type="http://schemas.openxmlformats.org/officeDocument/2006/relationships/footer" Target="footer129.xml"/><Relationship Id="rId303" Type="http://schemas.openxmlformats.org/officeDocument/2006/relationships/header" Target="header128.xml"/><Relationship Id="rId304" Type="http://schemas.openxmlformats.org/officeDocument/2006/relationships/footer" Target="footer130.xml"/><Relationship Id="rId305" Type="http://schemas.openxmlformats.org/officeDocument/2006/relationships/header" Target="header129.xml"/><Relationship Id="rId306" Type="http://schemas.openxmlformats.org/officeDocument/2006/relationships/footer" Target="footer131.xml"/><Relationship Id="rId307" Type="http://schemas.openxmlformats.org/officeDocument/2006/relationships/header" Target="header130.xml"/><Relationship Id="rId308" Type="http://schemas.openxmlformats.org/officeDocument/2006/relationships/footer" Target="footer132.xml"/><Relationship Id="rId309" Type="http://schemas.openxmlformats.org/officeDocument/2006/relationships/header" Target="header131.xml"/><Relationship Id="rId310" Type="http://schemas.openxmlformats.org/officeDocument/2006/relationships/footer" Target="footer133.xml"/><Relationship Id="rId311" Type="http://schemas.openxmlformats.org/officeDocument/2006/relationships/header" Target="header132.xml"/><Relationship Id="rId312" Type="http://schemas.openxmlformats.org/officeDocument/2006/relationships/footer" Target="footer134.xml"/><Relationship Id="rId313" Type="http://schemas.openxmlformats.org/officeDocument/2006/relationships/header" Target="header133.xml"/><Relationship Id="rId314" Type="http://schemas.openxmlformats.org/officeDocument/2006/relationships/footer" Target="footer135.xml"/><Relationship Id="rId315" Type="http://schemas.openxmlformats.org/officeDocument/2006/relationships/header" Target="header134.xml"/><Relationship Id="rId316" Type="http://schemas.openxmlformats.org/officeDocument/2006/relationships/footer" Target="footer136.xml"/></Relationships>
</file>