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Despliegue Blindado Nextcloud</w:t>
      </w:r>
    </w:p>
    <w:p>
      <w:pPr>
        <w:pStyle w:val="Heading1"/>
      </w:pPr>
      <w:r>
        <w:t>🗺️ Plan de Despliegue Blindado para Nextcloud (Elestio)</w:t>
      </w:r>
    </w:p>
    <w:p>
      <w:pPr>
        <w:pStyle w:val="Heading3"/>
      </w:pPr>
      <w:r>
        <w:t>Enfoque Multi-Instancia y Cumplimiento Normativo (Ley 21.719)</w:t>
      </w:r>
    </w:p>
    <w:p>
      <w:r>
        <w:t xml:space="preserve">Este plan de despliegue propone una arquitectura de </w:t>
      </w:r>
      <w:r>
        <w:rPr>
          <w:b/>
        </w:rPr>
        <w:t>aislamiento físico total</w:t>
      </w:r>
      <w:r>
        <w:t xml:space="preserve"> levantando una instancia independiente de Nextcloud (con su propia base de datos y volumen de almacenamiento) para cada cliente de HRINSER. Esto reduce a cero el riesgo de fugas de información cruzada y garantiza el cumplimiento del principio de confidencialidad de la Ley 21.719.</w:t>
        <w:br/>
      </w:r>
    </w:p>
    <w:p>
      <w:r>
        <w:t>---</w:t>
        <w:br/>
      </w:r>
    </w:p>
    <w:p>
      <w:pPr>
        <w:pStyle w:val="Heading2"/>
      </w:pPr>
      <w:r>
        <w:t>📦 Paso 1: Configurar la Infraestructura y el Servidor en Elestio</w:t>
      </w:r>
    </w:p>
    <w:p>
      <w:pPr>
        <w:pStyle w:val="Heading3"/>
      </w:pPr>
      <w:r>
        <w:t>1. Dimensionamiento del Servidor</w:t>
      </w:r>
    </w:p>
    <w:p>
      <w:pPr>
        <w:pStyle w:val="ListBullet"/>
      </w:pPr>
      <w:r>
        <w:t xml:space="preserve">  **Capacidad del Host:** Para servir a ~5-10 empresas de forma inicial con instancias independientes de Nextcloud, seleccionamos un VPS con:</w:t>
      </w:r>
    </w:p>
    <w:p>
      <w:pPr>
        <w:pStyle w:val="ListBullet"/>
      </w:pPr>
      <w:r>
        <w:t xml:space="preserve">  **CPU:** 4 vCPUs.</w:t>
      </w:r>
    </w:p>
    <w:p>
      <w:pPr>
        <w:pStyle w:val="ListBullet"/>
      </w:pPr>
      <w:r>
        <w:t xml:space="preserve">  **RAM:** 8 GB o 16 GB de RAM (cada Nextcloud en Docker consume ~500 MB a 1 GB en reposo).</w:t>
      </w:r>
    </w:p>
    <w:p>
      <w:pPr>
        <w:pStyle w:val="ListBullet"/>
      </w:pPr>
      <w:r>
        <w:t xml:space="preserve">  **Almacenamiento:** 250 GB SSD/NVMe con **cifrado en reposo activo** a nivel de volumen del VPS.</w:t>
      </w:r>
    </w:p>
    <w:p>
      <w:pPr>
        <w:pStyle w:val="ListBullet"/>
      </w:pPr>
      <w:r>
        <w:t xml:space="preserve">  **Acceso al Servidor:** Activar 2FA obligatorio en el panel de administración de Elestio para los administradores de HRINSER.</w:t>
      </w:r>
    </w:p>
    <w:p>
      <w:pPr>
        <w:pStyle w:val="Heading3"/>
      </w:pPr>
      <w:r>
        <w:t>2. Configuración del Orquestador (Nginx Proxy Manager)</w:t>
      </w:r>
    </w:p>
    <w:p>
      <w:pPr>
        <w:pStyle w:val="ListBullet"/>
      </w:pPr>
      <w:r>
        <w:t xml:space="preserve">  Desplegar un contenedor de **Nginx Proxy Manager (NPM)** en el servidor. NPM actuará como la puerta de entrada única del servidor, recibiendo el tráfico web y enrutándolo a la instancia correcta de Nextcloud según el subdominio.</w:t>
      </w:r>
    </w:p>
    <w:p>
      <w:pPr>
        <w:pStyle w:val="ListBullet"/>
      </w:pPr>
      <w:r>
        <w:t xml:space="preserve">  NPM administrará y renovará automáticamente los certificados SSL/TLS para cada subdominio de cliente.</w:t>
      </w:r>
    </w:p>
    <w:p>
      <w:r>
        <w:t>---</w:t>
        <w:br/>
      </w:r>
    </w:p>
    <w:p>
      <w:pPr>
        <w:pStyle w:val="Heading2"/>
      </w:pPr>
      <w:r>
        <w:t>🌐 Paso 2: Estructura de Subdominios y Aislamiento por Cliente</w:t>
      </w:r>
    </w:p>
    <w:p>
      <w:pPr>
        <w:pStyle w:val="Heading3"/>
      </w:pPr>
      <w:r>
        <w:t>1. Mapeo de Subdominios</w:t>
      </w:r>
    </w:p>
    <w:p>
      <w:r>
        <w:t>Por cada cliente contratista de HRINSER se registrará un subdominio específico apuntando a la IP del VPS:</w:t>
        <w:br/>
      </w:r>
    </w:p>
    <w:p>
      <w:pPr>
        <w:pStyle w:val="ListBullet"/>
      </w:pPr>
      <w:r>
        <w:t xml:space="preserve">  `clientealfa.hrinser.cl`</w:t>
      </w:r>
    </w:p>
    <w:p>
      <w:pPr>
        <w:pStyle w:val="ListBullet"/>
      </w:pPr>
      <w:r>
        <w:t xml:space="preserve">  `clientebeta.hrinser.cl`</w:t>
      </w:r>
    </w:p>
    <w:p>
      <w:pPr>
        <w:pStyle w:val="Heading3"/>
      </w:pPr>
      <w:r>
        <w:t>2. Despliegue de Instancias Docker por Cliente</w:t>
      </w:r>
    </w:p>
    <w:p>
      <w:r>
        <w:t>Cada cliente tendrá su propio archivo `docker-compose.yml` que levantará:</w:t>
        <w:br/>
      </w:r>
    </w:p>
    <w:p>
      <w:pPr>
        <w:pStyle w:val="ListNumber"/>
      </w:pPr>
      <w:r>
        <w:t xml:space="preserve"> **Contenedor Nextcloud App:** Aislado en su propia red Docker interna.</w:t>
      </w:r>
    </w:p>
    <w:p>
      <w:pPr>
        <w:pStyle w:val="ListNumber"/>
      </w:pPr>
      <w:r>
        <w:t xml:space="preserve"> **Contenedor de Base de Datos (PostgreSQL o MariaDB):** Exclusivo para la instancia de ese cliente.</w:t>
      </w:r>
    </w:p>
    <w:p>
      <w:pPr>
        <w:pStyle w:val="ListNumber"/>
      </w:pPr>
      <w:r>
        <w:t xml:space="preserve"> **Volumen de Datos Cifrado:** Carpeta montada en el VPS donde se guardan los archivos físicos de ese cliente en específico.</w:t>
      </w:r>
    </w:p>
    <w:p>
      <w:r>
        <w:rPr>
          <w:rFonts w:ascii="Courier New" w:hAnsi="Courier New"/>
        </w:rPr>
        <w:t>[Tráfico de Red]</w:t>
        <w:br/>
      </w:r>
    </w:p>
    <w:p>
      <w:r>
        <w:rPr>
          <w:rFonts w:ascii="Courier New" w:hAnsi="Courier New"/>
        </w:rPr>
        <w:t xml:space="preserve">       │</w:t>
        <w:br/>
      </w:r>
    </w:p>
    <w:p>
      <w:r>
        <w:rPr>
          <w:rFonts w:ascii="Courier New" w:hAnsi="Courier New"/>
        </w:rPr>
        <w:t xml:space="preserve">       ▼</w:t>
        <w:br/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┌──────────────────────────────────────────────┐</w:t>
        <w:br/>
      </w:r>
    </w:p>
    <w:p>
      <w:r>
        <w:rPr>
          <w:rFonts w:ascii="Courier New" w:hAnsi="Courier New"/>
        </w:rPr>
        <w:t>│        Nginx Proxy Manager (SSL)             │</w:t>
        <w:br/>
      </w:r>
    </w:p>
    <w:p>
      <w:r>
        <w:rPr>
          <w:rFonts w:ascii="Courier New" w:hAnsi="Courier New"/>
        </w:rPr>
        <w:t>└──────────────────────┬───────────────────────┘</w:t>
        <w:br/>
      </w:r>
    </w:p>
    <w:p>
      <w:r>
        <w:rPr>
          <w:rFonts w:ascii="Courier New" w:hAnsi="Courier New"/>
        </w:rPr>
        <w:t xml:space="preserve">                       │</w:t>
        <w:br/>
      </w:r>
    </w:p>
    <w:p>
      <w:r>
        <w:rPr>
          <w:rFonts w:ascii="Courier New" w:hAnsi="Courier New"/>
        </w:rPr>
        <w:t xml:space="preserve">       ┌───────────────┴───────────────┐</w:t>
        <w:br/>
      </w:r>
    </w:p>
    <w:p>
      <w:r>
        <w:rPr>
          <w:rFonts w:ascii="Courier New" w:hAnsi="Courier New"/>
        </w:rPr>
        <w:t xml:space="preserve">       ▼                               ▼</w:t>
        <w:br/>
      </w:r>
    </w:p>
    <w:p>
      <w:r>
        <w:rPr>
          <w:rFonts w:ascii="Courier New" w:hAnsi="Courier New"/>
        </w:rPr>
        <w:t>┌──────────────┐                ┌──────────────┐</w:t>
        <w:br/>
      </w:r>
    </w:p>
    <w:p>
      <w:r>
        <w:rPr>
          <w:rFonts w:ascii="Courier New" w:hAnsi="Courier New"/>
        </w:rPr>
        <w:t>│ Nextcloud    │                │ Nextcloud    │</w:t>
        <w:br/>
      </w:r>
    </w:p>
    <w:p>
      <w:r>
        <w:rPr>
          <w:rFonts w:ascii="Courier New" w:hAnsi="Courier New"/>
        </w:rPr>
        <w:t>│ Cliente Alfa │                │ Cliente Beta │</w:t>
        <w:br/>
      </w:r>
    </w:p>
    <w:p>
      <w:r>
        <w:rPr>
          <w:rFonts w:ascii="Courier New" w:hAnsi="Courier New"/>
        </w:rPr>
        <w:t>├──────────────┤                ├──────────────┤</w:t>
        <w:br/>
      </w:r>
    </w:p>
    <w:p>
      <w:r>
        <w:rPr>
          <w:rFonts w:ascii="Courier New" w:hAnsi="Courier New"/>
        </w:rPr>
        <w:t>│ DB Alfa      │                │ DB Beta      │</w:t>
        <w:br/>
      </w:r>
    </w:p>
    <w:p>
      <w:r>
        <w:rPr>
          <w:rFonts w:ascii="Courier New" w:hAnsi="Courier New"/>
        </w:rPr>
        <w:t>├──────────────┤                ├──────────────┤</w:t>
        <w:br/>
      </w:r>
    </w:p>
    <w:p>
      <w:r>
        <w:rPr>
          <w:rFonts w:ascii="Courier New" w:hAnsi="Courier New"/>
        </w:rPr>
        <w:t>│ Vol. Alfa    │                │ Vol. Beta    │</w:t>
        <w:br/>
      </w:r>
    </w:p>
    <w:p>
      <w:r>
        <w:rPr>
          <w:rFonts w:ascii="Courier New" w:hAnsi="Courier New"/>
        </w:rPr>
        <w:t>└──────────────┘                └──────────────┘</w:t>
        <w:br/>
      </w:r>
    </w:p>
    <w:p>
      <w:r>
        <w:t>---</w:t>
        <w:br/>
      </w:r>
    </w:p>
    <w:p>
      <w:pPr>
        <w:pStyle w:val="Heading2"/>
      </w:pPr>
      <w:r>
        <w:t>👥 Paso 3: Configuración Interna de Nextcloud por Instancia</w:t>
      </w:r>
    </w:p>
    <w:p>
      <w:r>
        <w:t>Una vez levantada la instancia de un cliente específico (ej: `clientealfa.hrinser.cl`):</w:t>
        <w:br/>
      </w:r>
    </w:p>
    <w:p>
      <w:pPr>
        <w:pStyle w:val="Heading3"/>
      </w:pPr>
      <w:r>
        <w:t>1. Usuarios y Control de Acceso</w:t>
      </w:r>
    </w:p>
    <w:p>
      <w:pPr>
        <w:pStyle w:val="ListBullet"/>
      </w:pPr>
      <w:r>
        <w:t xml:space="preserve">  **Usuarios Internos de HRINSER:** Crear las cuentas para Vanessa y Daniel con rol de administración de la instancia.</w:t>
      </w:r>
    </w:p>
    <w:p>
      <w:pPr>
        <w:pStyle w:val="ListBullet"/>
      </w:pPr>
      <w:r>
        <w:t xml:space="preserve">  **Usuarios del Cliente:** Crear cuentas individuales para los encargados de RRHH o administración del cliente.</w:t>
      </w:r>
    </w:p>
    <w:p>
      <w:pPr>
        <w:pStyle w:val="ListBullet"/>
      </w:pPr>
      <w:r>
        <w:t xml:space="preserve">  **Doble Factor de Autenticación (2FA) Obligatorio:** Instalar la aplicación oficial de Two-Factor Authentication en Nextcloud y forzar su uso obligatorio para todos los usuarios.</w:t>
      </w:r>
    </w:p>
    <w:p>
      <w:pPr>
        <w:pStyle w:val="Heading3"/>
      </w:pPr>
      <w:r>
        <w:t>2. Endurecimiento de Seguridad en Nextcloud</w:t>
      </w:r>
    </w:p>
    <w:p>
      <w:pPr>
        <w:pStyle w:val="ListBullet"/>
      </w:pPr>
      <w:r>
        <w:t xml:space="preserve">  Desactivar la opción de crear enlaces públicos compartidos sin contraseña o sin fecha de expiración.</w:t>
      </w:r>
    </w:p>
    <w:p>
      <w:pPr>
        <w:pStyle w:val="ListBullet"/>
      </w:pPr>
      <w:r>
        <w:t xml:space="preserve">  Configurar la aplicación oficial de **Server-side Encryption** de Nextcloud para cifrar los archivos directamente en el almacenamiento antes de escribirlos a disco.</w:t>
      </w:r>
    </w:p>
    <w:p>
      <w:r>
        <w:t>---</w:t>
        <w:br/>
      </w:r>
    </w:p>
    <w:p>
      <w:pPr>
        <w:pStyle w:val="Heading2"/>
      </w:pPr>
      <w:r>
        <w:t>📂 Paso 4: Ingesta Masiva y Operación Diaria de los 100 GB</w:t>
      </w:r>
    </w:p>
    <w:p>
      <w:pPr>
        <w:pStyle w:val="Heading3"/>
      </w:pPr>
      <w:r>
        <w:t>1. Ingesta Inicial de Históricos</w:t>
      </w:r>
    </w:p>
    <w:p>
      <w:pPr>
        <w:pStyle w:val="ListBullet"/>
      </w:pPr>
      <w:r>
        <w:t xml:space="preserve">  Utilizar la herramienta de línea de comando `occ` de Nextcloud para importar archivos grandes directamente desde el servidor local (SSH) al volumen del cliente respectivo.</w:t>
      </w:r>
    </w:p>
    <w:p>
      <w:pPr>
        <w:pStyle w:val="ListBullet"/>
      </w:pPr>
      <w:r>
        <w:t xml:space="preserve">  Comando para escanear y sincronizar los archivos:</w:t>
      </w:r>
    </w:p>
    <w:p>
      <w:r>
        <w:rPr>
          <w:rFonts w:ascii="Courier New" w:hAnsi="Courier New"/>
        </w:rPr>
        <w:t xml:space="preserve">    docker exec --user www-data nextcloud-app-alfa php occ files:scan --all</w:t>
        <w:br/>
      </w:r>
    </w:p>
    <w:p>
      <w:pPr>
        <w:pStyle w:val="ListBullet"/>
      </w:pPr>
      <w:r>
        <w:t xml:space="preserve">  Esto evita la subida manual de 100 GB por navegador web, reduciendo la carga y eliminando errores de red.</w:t>
      </w:r>
    </w:p>
    <w:p>
      <w:pPr>
        <w:pStyle w:val="Heading3"/>
      </w:pPr>
      <w:r>
        <w:t>2. OCR en Nextcloud (Lectura de PDFs)</w:t>
      </w:r>
    </w:p>
    <w:p>
      <w:pPr>
        <w:pStyle w:val="ListBullet"/>
      </w:pPr>
      <w:r>
        <w:t xml:space="preserve">  Instalar la aplicación **"OCRMyPDF"** o similar en Nextcloud.</w:t>
      </w:r>
    </w:p>
    <w:p>
      <w:pPr>
        <w:pStyle w:val="ListBullet"/>
      </w:pPr>
      <w:r>
        <w:t xml:space="preserve">  Para evitar picos de uso del servidor, configurar la tarea cron de Nextcloud para que ejecute el indexado OCR únicamente en horas de la noche (madrugada).</w:t>
      </w:r>
    </w:p>
    <w:p>
      <w:r>
        <w:t>---</w:t>
        <w:br/>
      </w:r>
    </w:p>
    <w:p>
      <w:pPr>
        <w:pStyle w:val="Heading2"/>
      </w:pPr>
      <w:r>
        <w:t>📊 Paso 5: Gestión de Backups y Trazabilidad (Cumplimiento Ley 21.719)</w:t>
      </w:r>
    </w:p>
    <w:p>
      <w:pPr>
        <w:pStyle w:val="Heading3"/>
      </w:pPr>
      <w:r>
        <w:t>1. Registro de Actividades Inmutable (Audit Trail)</w:t>
      </w:r>
    </w:p>
    <w:p>
      <w:pPr>
        <w:pStyle w:val="ListBullet"/>
      </w:pPr>
      <w:r>
        <w:t xml:space="preserve">  Habilitar y configurar la aplicación oficial **"Activity"** e **"Auditing / Logging"** en cada instancia de Nextcloud.</w:t>
      </w:r>
    </w:p>
    <w:p>
      <w:pPr>
        <w:pStyle w:val="ListBullet"/>
      </w:pPr>
      <w:r>
        <w:t xml:space="preserve">  Configurar los logs para registrar obligatoriamente:</w:t>
      </w:r>
    </w:p>
    <w:p>
      <w:pPr>
        <w:pStyle w:val="ListBullet"/>
      </w:pPr>
      <w:r>
        <w:t xml:space="preserve">  Logins de usuarios (exitosos y fallidos con IP de origen).</w:t>
      </w:r>
    </w:p>
    <w:p>
      <w:pPr>
        <w:pStyle w:val="ListBullet"/>
      </w:pPr>
      <w:r>
        <w:t xml:space="preserve">  Visualizaciones y descargas de cualquier documento.</w:t>
      </w:r>
    </w:p>
    <w:p>
      <w:pPr>
        <w:pStyle w:val="ListBullet"/>
      </w:pPr>
      <w:r>
        <w:t xml:space="preserve">  Creación, edición o eliminación de archivos.</w:t>
      </w:r>
    </w:p>
    <w:p>
      <w:pPr>
        <w:pStyle w:val="ListBullet"/>
      </w:pPr>
      <w:r>
        <w:t xml:space="preserve">  Enviar los logs a un archivo syslog seguro en el VPS para evitar alteraciones.</w:t>
      </w:r>
    </w:p>
    <w:p>
      <w:pPr>
        <w:pStyle w:val="Heading3"/>
      </w:pPr>
      <w:r>
        <w:t>2. Backups Independientes por Cliente</w:t>
      </w:r>
    </w:p>
    <w:p>
      <w:pPr>
        <w:pStyle w:val="ListBullet"/>
      </w:pPr>
      <w:r>
        <w:t xml:space="preserve">  Configurar copias de seguridad diarias en Elestio.</w:t>
      </w:r>
    </w:p>
    <w:p>
      <w:pPr>
        <w:pStyle w:val="ListBullet"/>
      </w:pPr>
      <w:r>
        <w:t xml:space="preserve">  Al ser instancias separadas, es posible respaldar y restaurar la base de datos y archivos de la **Empresa A** de forma independiente sin interferir en los datos ni la operación de la **Empresa B**.</w:t>
      </w:r>
    </w:p>
    <w:p>
      <w:pPr>
        <w:pStyle w:val="ListBullet"/>
      </w:pPr>
      <w:r>
        <w:t xml:space="preserve">  Los respaldos son enviados de forma cifrada a un bucket S3 externo.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