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3001" w14:textId="77777777" w:rsidR="001A0293" w:rsidRPr="00752797" w:rsidRDefault="001A0293" w:rsidP="002603CC">
      <w:pPr>
        <w:rPr>
          <w:lang w:val="en-US"/>
        </w:rPr>
        <w:sectPr w:rsidR="001A0293" w:rsidRPr="00752797" w:rsidSect="003363CC">
          <w:headerReference w:type="default" r:id="rId8"/>
          <w:footerReference w:type="default" r:id="rId9"/>
          <w:headerReference w:type="first" r:id="rId10"/>
          <w:footerReference w:type="first" r:id="rId11"/>
          <w:type w:val="oddPage"/>
          <w:pgSz w:w="11906" w:h="16838" w:code="9"/>
          <w:pgMar w:top="2552" w:right="1094" w:bottom="1077" w:left="2098" w:header="822" w:footer="198" w:gutter="0"/>
          <w:paperSrc w:first="1" w:other="1"/>
          <w:cols w:space="708"/>
          <w:docGrid w:linePitch="360"/>
        </w:sectPr>
      </w:pPr>
      <w:bookmarkStart w:id="11" w:name="_Hlk151739144"/>
      <w:bookmarkEnd w:id="11"/>
    </w:p>
    <w:p w14:paraId="7F945034" w14:textId="77777777" w:rsidR="000C5FE2" w:rsidRPr="00752797" w:rsidRDefault="000C5FE2" w:rsidP="002603CC">
      <w:pPr>
        <w:pStyle w:val="Huisstijl-Kopje"/>
        <w:rPr>
          <w:noProof w:val="0"/>
          <w:lang w:val="en-US"/>
        </w:rPr>
      </w:pPr>
      <w:r w:rsidRPr="00752797">
        <w:rPr>
          <w:noProof w:val="0"/>
          <w:lang w:val="en-US"/>
        </w:rPr>
        <w:lastRenderedPageBreak/>
        <w:t>Keywords</w:t>
      </w:r>
    </w:p>
    <w:p w14:paraId="63906A76" w14:textId="0957BC38" w:rsidR="000C5FE2" w:rsidRDefault="00AA196B" w:rsidP="002603CC">
      <w:pPr>
        <w:rPr>
          <w:lang w:val="en-US"/>
        </w:rPr>
      </w:pPr>
      <w:r>
        <w:rPr>
          <w:lang w:val="en-US"/>
        </w:rPr>
        <w:t xml:space="preserve">Coastline change, </w:t>
      </w:r>
    </w:p>
    <w:p w14:paraId="2E6D1D69" w14:textId="77777777" w:rsidR="00B143B0" w:rsidRDefault="00B143B0" w:rsidP="00B143B0">
      <w:pPr>
        <w:rPr>
          <w:lang w:val="en-US"/>
        </w:rPr>
      </w:pPr>
    </w:p>
    <w:p w14:paraId="2ABF1649" w14:textId="77777777" w:rsidR="0070697E" w:rsidRPr="00752797" w:rsidRDefault="0070697E" w:rsidP="00B143B0">
      <w:pPr>
        <w:rPr>
          <w:lang w:val="en-US"/>
        </w:rPr>
      </w:pPr>
    </w:p>
    <w:p w14:paraId="2B0E0C07" w14:textId="326AAFB9" w:rsidR="00B143B0" w:rsidRPr="00752797" w:rsidRDefault="00B143B0" w:rsidP="00B143B0">
      <w:pPr>
        <w:pStyle w:val="Huisstijl-Kopje"/>
        <w:rPr>
          <w:noProof w:val="0"/>
          <w:lang w:val="en-US"/>
        </w:rPr>
      </w:pPr>
      <w:r>
        <w:rPr>
          <w:noProof w:val="0"/>
          <w:lang w:val="en-US"/>
        </w:rPr>
        <w:t>Organizations</w:t>
      </w:r>
    </w:p>
    <w:p w14:paraId="54F03BF0" w14:textId="73DD1749" w:rsidR="00B143B0" w:rsidRDefault="00B143B0" w:rsidP="00B143B0">
      <w:pPr>
        <w:rPr>
          <w:lang w:val="en-US"/>
        </w:rPr>
      </w:pPr>
      <w:r>
        <w:rPr>
          <w:lang w:val="en-US"/>
        </w:rPr>
        <w:t>Deltares, IHE</w:t>
      </w:r>
      <w:r w:rsidR="00AA196B">
        <w:rPr>
          <w:lang w:val="en-US"/>
        </w:rPr>
        <w:t xml:space="preserve"> Delft</w:t>
      </w:r>
      <w:r>
        <w:rPr>
          <w:lang w:val="en-US"/>
        </w:rPr>
        <w:t xml:space="preserve"> Institute of Water Education </w:t>
      </w:r>
    </w:p>
    <w:p w14:paraId="41E42320" w14:textId="77777777" w:rsidR="00B143B0" w:rsidRDefault="00B143B0" w:rsidP="002603CC">
      <w:pPr>
        <w:rPr>
          <w:lang w:val="en-US"/>
        </w:rPr>
      </w:pPr>
    </w:p>
    <w:p w14:paraId="7FC6AD9B" w14:textId="77777777" w:rsidR="0070697E" w:rsidRPr="00752797" w:rsidRDefault="0070697E" w:rsidP="002603CC">
      <w:pPr>
        <w:rPr>
          <w:lang w:val="en-US"/>
        </w:rPr>
      </w:pPr>
    </w:p>
    <w:p w14:paraId="7852A4CB" w14:textId="54C169C5" w:rsidR="00B143B0" w:rsidRPr="000D1A07" w:rsidRDefault="00B143B0" w:rsidP="00B143B0">
      <w:pPr>
        <w:pStyle w:val="Huisstijl-Kopje"/>
        <w:rPr>
          <w:noProof w:val="0"/>
          <w:lang w:val="nl-NL"/>
        </w:rPr>
      </w:pPr>
      <w:r w:rsidRPr="000D1A07">
        <w:rPr>
          <w:noProof w:val="0"/>
          <w:lang w:val="nl-NL"/>
        </w:rPr>
        <w:t>Authors</w:t>
      </w:r>
    </w:p>
    <w:p w14:paraId="1588F8C2" w14:textId="54281202" w:rsidR="00B143B0" w:rsidRPr="004778BC" w:rsidRDefault="00B143B0" w:rsidP="00B143B0">
      <w:pPr>
        <w:rPr>
          <w:lang w:val="nl-NL"/>
        </w:rPr>
      </w:pPr>
      <w:r w:rsidRPr="004778BC">
        <w:rPr>
          <w:lang w:val="nl-NL"/>
        </w:rPr>
        <w:t xml:space="preserve">Dano Roelvink, </w:t>
      </w:r>
      <w:r w:rsidR="00AA196B">
        <w:rPr>
          <w:lang w:val="nl-NL"/>
        </w:rPr>
        <w:t>Bas Huisman</w:t>
      </w:r>
    </w:p>
    <w:p w14:paraId="625DE336" w14:textId="77777777" w:rsidR="000C5FE2" w:rsidRPr="004778BC" w:rsidRDefault="000C5FE2" w:rsidP="002603CC">
      <w:pPr>
        <w:rPr>
          <w:lang w:val="nl-NL"/>
        </w:rPr>
      </w:pPr>
    </w:p>
    <w:p w14:paraId="409CCE7D" w14:textId="7911944A" w:rsidR="00B143B0" w:rsidRPr="004778BC" w:rsidRDefault="00B143B0" w:rsidP="002603CC">
      <w:pPr>
        <w:rPr>
          <w:lang w:val="nl-NL"/>
        </w:rPr>
      </w:pPr>
    </w:p>
    <w:tbl>
      <w:tblPr>
        <w:tblW w:w="8420" w:type="dxa"/>
        <w:tblLayout w:type="fixed"/>
        <w:tblCellMar>
          <w:left w:w="0" w:type="dxa"/>
          <w:right w:w="0" w:type="dxa"/>
        </w:tblCellMar>
        <w:tblLook w:val="0000" w:firstRow="0" w:lastRow="0" w:firstColumn="0" w:lastColumn="0" w:noHBand="0" w:noVBand="0"/>
      </w:tblPr>
      <w:tblGrid>
        <w:gridCol w:w="8420"/>
      </w:tblGrid>
      <w:tr w:rsidR="000C5FE2" w:rsidRPr="00752797" w14:paraId="72EF98FB" w14:textId="77777777" w:rsidTr="008E05D9">
        <w:tc>
          <w:tcPr>
            <w:tcW w:w="8420" w:type="dxa"/>
          </w:tcPr>
          <w:p w14:paraId="2B10119A" w14:textId="77777777" w:rsidR="0070697E" w:rsidRPr="003238DE" w:rsidRDefault="00DE36A3" w:rsidP="002603CC">
            <w:pPr>
              <w:pStyle w:val="Huisstijl-Kopje"/>
              <w:rPr>
                <w:noProof w:val="0"/>
              </w:rPr>
            </w:pPr>
            <w:bookmarkStart w:id="12" w:name="bmStatus" w:colFirst="0" w:colLast="0"/>
            <w:r w:rsidRPr="003238DE">
              <w:rPr>
                <w:noProof w:val="0"/>
              </w:rPr>
              <w:t>Summary</w:t>
            </w:r>
          </w:p>
          <w:p w14:paraId="23ADCF71" w14:textId="733118A4" w:rsidR="0070697E" w:rsidRPr="00393948" w:rsidRDefault="00065F12" w:rsidP="00F51F66">
            <w:r>
              <w:t xml:space="preserve">ShorelineS is an open-source numerical model for coastal planform evolution, based on one-dimensional equations for alongshore sediment transport and mass conservation, on a free-form grid that may consist of several coastal sections represented as strings of coastline points. The coastline sections can evolve freely and may include undulations, islands, spits, salient and </w:t>
            </w:r>
            <w:proofErr w:type="spellStart"/>
            <w:r>
              <w:t>tombolos</w:t>
            </w:r>
            <w:proofErr w:type="spellEnd"/>
            <w:r>
              <w:t>; the sections may influence each other through shadowing and may merge or split. A range of hard elements or coastal structures are supported, such as groynes, T-groynes, offshore breakwaters and revetments; processes simulated include bypassing and diffraction. A range of longshore (bulk) transport formulas is available and soft engineering measures such as beach- and nearshore nourishments can be simulated.</w:t>
            </w:r>
          </w:p>
          <w:p w14:paraId="5DFBDB85" w14:textId="49622B01" w:rsidR="0070697E" w:rsidRPr="000D1A07" w:rsidRDefault="0070697E" w:rsidP="002603CC">
            <w:pPr>
              <w:pStyle w:val="Huisstijl-Kopje"/>
              <w:rPr>
                <w:noProof w:val="0"/>
              </w:rPr>
            </w:pPr>
          </w:p>
          <w:p w14:paraId="2221635F" w14:textId="1B67BA62" w:rsidR="0070697E" w:rsidRPr="000D1A07" w:rsidRDefault="0070697E" w:rsidP="002603CC">
            <w:pPr>
              <w:pStyle w:val="Huisstijl-Kopje"/>
              <w:rPr>
                <w:noProof w:val="0"/>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DE36A3" w14:paraId="4C139947" w14:textId="77777777" w:rsidTr="003238DE">
              <w:tc>
                <w:tcPr>
                  <w:tcW w:w="737" w:type="dxa"/>
                  <w:tcBorders>
                    <w:top w:val="single" w:sz="4" w:space="0" w:color="auto"/>
                    <w:left w:val="nil"/>
                    <w:bottom w:val="single" w:sz="4" w:space="0" w:color="auto"/>
                    <w:right w:val="nil"/>
                  </w:tcBorders>
                  <w:shd w:val="clear" w:color="auto" w:fill="D9D9D9"/>
                </w:tcPr>
                <w:p w14:paraId="19D525D4" w14:textId="77777777" w:rsidR="00DE36A3" w:rsidRDefault="00DE36A3" w:rsidP="003238DE">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14:paraId="2118E719" w14:textId="77777777" w:rsidR="00DE36A3" w:rsidRDefault="00DE36A3" w:rsidP="003238DE">
                  <w:pPr>
                    <w:pStyle w:val="Huisstijl-Kopje"/>
                  </w:pPr>
                  <w:r>
                    <w:t>Date</w:t>
                  </w:r>
                </w:p>
              </w:tc>
              <w:tc>
                <w:tcPr>
                  <w:tcW w:w="1531" w:type="dxa"/>
                  <w:tcBorders>
                    <w:top w:val="single" w:sz="4" w:space="0" w:color="auto"/>
                    <w:left w:val="nil"/>
                    <w:bottom w:val="single" w:sz="4" w:space="0" w:color="auto"/>
                    <w:right w:val="nil"/>
                  </w:tcBorders>
                  <w:shd w:val="clear" w:color="auto" w:fill="D9D9D9"/>
                </w:tcPr>
                <w:p w14:paraId="53665C95" w14:textId="77777777" w:rsidR="00DE36A3" w:rsidRDefault="00DE36A3" w:rsidP="003238DE">
                  <w:pPr>
                    <w:pStyle w:val="Huisstijl-Kopje"/>
                  </w:pPr>
                  <w:r>
                    <w:t>Author</w:t>
                  </w:r>
                </w:p>
              </w:tc>
              <w:tc>
                <w:tcPr>
                  <w:tcW w:w="680" w:type="dxa"/>
                  <w:tcBorders>
                    <w:top w:val="single" w:sz="4" w:space="0" w:color="auto"/>
                    <w:left w:val="nil"/>
                    <w:bottom w:val="single" w:sz="4" w:space="0" w:color="auto"/>
                    <w:right w:val="nil"/>
                  </w:tcBorders>
                  <w:shd w:val="clear" w:color="auto" w:fill="D9D9D9"/>
                </w:tcPr>
                <w:p w14:paraId="18FAAA4E" w14:textId="77777777" w:rsidR="00DE36A3" w:rsidRDefault="00DE36A3" w:rsidP="003238DE">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63643492" w14:textId="77777777" w:rsidR="00DE36A3" w:rsidRDefault="00DE36A3" w:rsidP="003238DE">
                  <w:pPr>
                    <w:pStyle w:val="Huisstijl-Kopje"/>
                  </w:pPr>
                  <w:r>
                    <w:t>Review</w:t>
                  </w:r>
                </w:p>
              </w:tc>
              <w:tc>
                <w:tcPr>
                  <w:tcW w:w="680" w:type="dxa"/>
                  <w:tcBorders>
                    <w:top w:val="single" w:sz="4" w:space="0" w:color="auto"/>
                    <w:left w:val="nil"/>
                    <w:bottom w:val="single" w:sz="4" w:space="0" w:color="auto"/>
                    <w:right w:val="nil"/>
                  </w:tcBorders>
                  <w:shd w:val="clear" w:color="auto" w:fill="D9D9D9"/>
                </w:tcPr>
                <w:p w14:paraId="1641B4C3" w14:textId="77777777" w:rsidR="00DE36A3" w:rsidRDefault="00DE36A3" w:rsidP="003238DE">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71C049A5" w14:textId="77777777" w:rsidR="00DE36A3" w:rsidRDefault="00DE36A3" w:rsidP="003238DE">
                  <w:pPr>
                    <w:pStyle w:val="Huisstijl-Kopje"/>
                  </w:pPr>
                  <w:r>
                    <w:t>Approval</w:t>
                  </w:r>
                </w:p>
              </w:tc>
              <w:tc>
                <w:tcPr>
                  <w:tcW w:w="680" w:type="dxa"/>
                  <w:tcBorders>
                    <w:top w:val="single" w:sz="4" w:space="0" w:color="auto"/>
                    <w:left w:val="nil"/>
                    <w:bottom w:val="single" w:sz="4" w:space="0" w:color="auto"/>
                    <w:right w:val="nil"/>
                  </w:tcBorders>
                  <w:shd w:val="clear" w:color="auto" w:fill="D9D9D9"/>
                </w:tcPr>
                <w:p w14:paraId="78D6309B" w14:textId="77777777" w:rsidR="00DE36A3" w:rsidRDefault="00DE36A3" w:rsidP="003238DE">
                  <w:pPr>
                    <w:pStyle w:val="Huisstijl-Kopje"/>
                  </w:pPr>
                  <w:r>
                    <w:t>Initials</w:t>
                  </w:r>
                </w:p>
              </w:tc>
            </w:tr>
            <w:tr w:rsidR="00DE36A3" w14:paraId="42BA8F18" w14:textId="77777777" w:rsidTr="003238DE">
              <w:tc>
                <w:tcPr>
                  <w:tcW w:w="737" w:type="dxa"/>
                  <w:tcBorders>
                    <w:top w:val="single" w:sz="4" w:space="0" w:color="auto"/>
                    <w:left w:val="nil"/>
                    <w:bottom w:val="single" w:sz="4" w:space="0" w:color="auto"/>
                    <w:right w:val="nil"/>
                  </w:tcBorders>
                </w:tcPr>
                <w:p w14:paraId="26EC1315" w14:textId="1AD7EA22" w:rsidR="00DE36A3" w:rsidRDefault="00065F12" w:rsidP="003238DE">
                  <w:pPr>
                    <w:pStyle w:val="Huisstijl-TabelStatus"/>
                  </w:pPr>
                  <w:bookmarkStart w:id="14" w:name="bmVersie" w:colFirst="0" w:colLast="0"/>
                  <w:bookmarkStart w:id="15" w:name="bmDatum" w:colFirst="1" w:colLast="1"/>
                  <w:r>
                    <w:t>0.1</w:t>
                  </w:r>
                </w:p>
              </w:tc>
              <w:tc>
                <w:tcPr>
                  <w:tcW w:w="964" w:type="dxa"/>
                  <w:tcBorders>
                    <w:top w:val="single" w:sz="4" w:space="0" w:color="auto"/>
                    <w:left w:val="nil"/>
                    <w:bottom w:val="single" w:sz="4" w:space="0" w:color="auto"/>
                    <w:right w:val="nil"/>
                  </w:tcBorders>
                </w:tcPr>
                <w:p w14:paraId="49A4E1BF" w14:textId="4BCD9AB3" w:rsidR="00DE36A3" w:rsidRDefault="00065F12" w:rsidP="003238DE">
                  <w:pPr>
                    <w:pStyle w:val="Huisstijl-TabelStatus"/>
                  </w:pPr>
                  <w:r>
                    <w:t>24/11</w:t>
                  </w:r>
                </w:p>
              </w:tc>
              <w:tc>
                <w:tcPr>
                  <w:tcW w:w="1531" w:type="dxa"/>
                  <w:tcBorders>
                    <w:top w:val="single" w:sz="4" w:space="0" w:color="auto"/>
                    <w:left w:val="nil"/>
                    <w:bottom w:val="single" w:sz="4" w:space="0" w:color="auto"/>
                    <w:right w:val="nil"/>
                  </w:tcBorders>
                </w:tcPr>
                <w:p w14:paraId="5575436A" w14:textId="0340C373" w:rsidR="00DE36A3" w:rsidRDefault="00065F12" w:rsidP="003238DE">
                  <w:pPr>
                    <w:pStyle w:val="Huisstijl-TabelStatus"/>
                  </w:pPr>
                  <w:r>
                    <w:t>Dano Roelvink</w:t>
                  </w:r>
                </w:p>
              </w:tc>
              <w:tc>
                <w:tcPr>
                  <w:tcW w:w="680" w:type="dxa"/>
                  <w:tcBorders>
                    <w:top w:val="single" w:sz="4" w:space="0" w:color="auto"/>
                    <w:left w:val="nil"/>
                    <w:bottom w:val="single" w:sz="4" w:space="0" w:color="auto"/>
                    <w:right w:val="nil"/>
                  </w:tcBorders>
                </w:tcPr>
                <w:p w14:paraId="0EA809FC" w14:textId="4363D389" w:rsidR="00DE36A3" w:rsidRDefault="00DE36A3" w:rsidP="003238DE">
                  <w:pPr>
                    <w:pStyle w:val="Huisstijl-TabelStatus"/>
                  </w:pPr>
                </w:p>
              </w:tc>
              <w:tc>
                <w:tcPr>
                  <w:tcW w:w="1531" w:type="dxa"/>
                  <w:tcBorders>
                    <w:top w:val="single" w:sz="4" w:space="0" w:color="auto"/>
                    <w:left w:val="nil"/>
                    <w:bottom w:val="single" w:sz="4" w:space="0" w:color="auto"/>
                    <w:right w:val="nil"/>
                  </w:tcBorders>
                </w:tcPr>
                <w:p w14:paraId="5F93BF2B" w14:textId="77777777" w:rsidR="00DE36A3" w:rsidRDefault="00DE36A3" w:rsidP="003238DE">
                  <w:pPr>
                    <w:pStyle w:val="Huisstijl-TabelStatus"/>
                  </w:pPr>
                </w:p>
              </w:tc>
              <w:tc>
                <w:tcPr>
                  <w:tcW w:w="680" w:type="dxa"/>
                  <w:tcBorders>
                    <w:top w:val="single" w:sz="4" w:space="0" w:color="auto"/>
                    <w:left w:val="nil"/>
                    <w:bottom w:val="single" w:sz="4" w:space="0" w:color="auto"/>
                    <w:right w:val="nil"/>
                  </w:tcBorders>
                </w:tcPr>
                <w:p w14:paraId="4219BE6C" w14:textId="77777777" w:rsidR="00DE36A3" w:rsidRDefault="00DE36A3" w:rsidP="003238DE">
                  <w:pPr>
                    <w:pStyle w:val="Huisstijl-TabelStatus"/>
                  </w:pPr>
                </w:p>
              </w:tc>
              <w:tc>
                <w:tcPr>
                  <w:tcW w:w="1531" w:type="dxa"/>
                  <w:tcBorders>
                    <w:top w:val="single" w:sz="4" w:space="0" w:color="auto"/>
                    <w:left w:val="nil"/>
                    <w:bottom w:val="single" w:sz="4" w:space="0" w:color="auto"/>
                    <w:right w:val="nil"/>
                  </w:tcBorders>
                </w:tcPr>
                <w:p w14:paraId="70AAFAFD" w14:textId="77777777" w:rsidR="00DE36A3" w:rsidRDefault="00DE36A3" w:rsidP="003238DE">
                  <w:pPr>
                    <w:pStyle w:val="Huisstijl-TabelStatus"/>
                  </w:pPr>
                </w:p>
              </w:tc>
              <w:tc>
                <w:tcPr>
                  <w:tcW w:w="680" w:type="dxa"/>
                  <w:tcBorders>
                    <w:top w:val="single" w:sz="4" w:space="0" w:color="auto"/>
                    <w:left w:val="nil"/>
                    <w:bottom w:val="single" w:sz="4" w:space="0" w:color="auto"/>
                    <w:right w:val="nil"/>
                  </w:tcBorders>
                </w:tcPr>
                <w:p w14:paraId="6A6BC03B" w14:textId="77777777" w:rsidR="00DE36A3" w:rsidRDefault="00DE36A3" w:rsidP="003238DE">
                  <w:pPr>
                    <w:pStyle w:val="Huisstijl-TabelStatus"/>
                  </w:pPr>
                </w:p>
              </w:tc>
            </w:tr>
            <w:bookmarkEnd w:id="14"/>
            <w:bookmarkEnd w:id="15"/>
            <w:tr w:rsidR="00DE36A3" w14:paraId="1EA31912" w14:textId="77777777" w:rsidTr="003238DE">
              <w:tc>
                <w:tcPr>
                  <w:tcW w:w="737" w:type="dxa"/>
                  <w:tcBorders>
                    <w:top w:val="single" w:sz="4" w:space="0" w:color="auto"/>
                    <w:left w:val="nil"/>
                    <w:bottom w:val="single" w:sz="4" w:space="0" w:color="auto"/>
                    <w:right w:val="nil"/>
                  </w:tcBorders>
                </w:tcPr>
                <w:p w14:paraId="0A1068A2" w14:textId="0E00926B" w:rsidR="00DE36A3" w:rsidRDefault="00DE36A3" w:rsidP="003238DE">
                  <w:pPr>
                    <w:pStyle w:val="Huisstijl-TabelStatus"/>
                  </w:pPr>
                </w:p>
              </w:tc>
              <w:tc>
                <w:tcPr>
                  <w:tcW w:w="964" w:type="dxa"/>
                  <w:tcBorders>
                    <w:top w:val="single" w:sz="4" w:space="0" w:color="auto"/>
                    <w:left w:val="nil"/>
                    <w:bottom w:val="single" w:sz="4" w:space="0" w:color="auto"/>
                    <w:right w:val="nil"/>
                  </w:tcBorders>
                </w:tcPr>
                <w:p w14:paraId="328ACB52" w14:textId="62345DD5" w:rsidR="00DE36A3" w:rsidRDefault="00DE36A3" w:rsidP="003238DE">
                  <w:pPr>
                    <w:pStyle w:val="Huisstijl-TabelStatus"/>
                  </w:pPr>
                </w:p>
              </w:tc>
              <w:tc>
                <w:tcPr>
                  <w:tcW w:w="1531" w:type="dxa"/>
                  <w:tcBorders>
                    <w:top w:val="single" w:sz="4" w:space="0" w:color="auto"/>
                    <w:left w:val="nil"/>
                    <w:bottom w:val="single" w:sz="4" w:space="0" w:color="auto"/>
                    <w:right w:val="nil"/>
                  </w:tcBorders>
                </w:tcPr>
                <w:p w14:paraId="11A6D2AC" w14:textId="75B6003F" w:rsidR="00DE36A3" w:rsidRDefault="00DE36A3" w:rsidP="003238DE">
                  <w:pPr>
                    <w:pStyle w:val="Huisstijl-TabelStatus"/>
                  </w:pPr>
                </w:p>
              </w:tc>
              <w:tc>
                <w:tcPr>
                  <w:tcW w:w="680" w:type="dxa"/>
                  <w:tcBorders>
                    <w:top w:val="single" w:sz="4" w:space="0" w:color="auto"/>
                    <w:left w:val="nil"/>
                    <w:bottom w:val="single" w:sz="4" w:space="0" w:color="auto"/>
                    <w:right w:val="nil"/>
                  </w:tcBorders>
                </w:tcPr>
                <w:p w14:paraId="47ECC7B5" w14:textId="77777777" w:rsidR="00DE36A3" w:rsidRDefault="00DE36A3" w:rsidP="003238DE">
                  <w:pPr>
                    <w:pStyle w:val="Huisstijl-TabelStatus"/>
                  </w:pPr>
                </w:p>
              </w:tc>
              <w:tc>
                <w:tcPr>
                  <w:tcW w:w="1531" w:type="dxa"/>
                  <w:tcBorders>
                    <w:top w:val="single" w:sz="4" w:space="0" w:color="auto"/>
                    <w:left w:val="nil"/>
                    <w:bottom w:val="single" w:sz="4" w:space="0" w:color="auto"/>
                    <w:right w:val="nil"/>
                  </w:tcBorders>
                </w:tcPr>
                <w:p w14:paraId="61B63F92" w14:textId="77777777" w:rsidR="00DE36A3" w:rsidRDefault="00DE36A3" w:rsidP="003238DE">
                  <w:pPr>
                    <w:pStyle w:val="Huisstijl-TabelStatus"/>
                  </w:pPr>
                </w:p>
              </w:tc>
              <w:tc>
                <w:tcPr>
                  <w:tcW w:w="680" w:type="dxa"/>
                  <w:tcBorders>
                    <w:top w:val="single" w:sz="4" w:space="0" w:color="auto"/>
                    <w:left w:val="nil"/>
                    <w:bottom w:val="single" w:sz="4" w:space="0" w:color="auto"/>
                    <w:right w:val="nil"/>
                  </w:tcBorders>
                </w:tcPr>
                <w:p w14:paraId="27B1B58F" w14:textId="77777777" w:rsidR="00DE36A3" w:rsidRDefault="00DE36A3" w:rsidP="003238DE">
                  <w:pPr>
                    <w:pStyle w:val="Huisstijl-TabelStatus"/>
                  </w:pPr>
                </w:p>
              </w:tc>
              <w:tc>
                <w:tcPr>
                  <w:tcW w:w="1531" w:type="dxa"/>
                  <w:tcBorders>
                    <w:top w:val="single" w:sz="4" w:space="0" w:color="auto"/>
                    <w:left w:val="nil"/>
                    <w:bottom w:val="single" w:sz="4" w:space="0" w:color="auto"/>
                    <w:right w:val="nil"/>
                  </w:tcBorders>
                </w:tcPr>
                <w:p w14:paraId="678EE98B" w14:textId="77777777" w:rsidR="00DE36A3" w:rsidRDefault="00DE36A3" w:rsidP="003238DE">
                  <w:pPr>
                    <w:pStyle w:val="Huisstijl-TabelStatus"/>
                  </w:pPr>
                </w:p>
              </w:tc>
              <w:tc>
                <w:tcPr>
                  <w:tcW w:w="680" w:type="dxa"/>
                  <w:tcBorders>
                    <w:top w:val="single" w:sz="4" w:space="0" w:color="auto"/>
                    <w:left w:val="nil"/>
                    <w:bottom w:val="single" w:sz="4" w:space="0" w:color="auto"/>
                    <w:right w:val="nil"/>
                  </w:tcBorders>
                </w:tcPr>
                <w:p w14:paraId="70A254FB" w14:textId="77777777" w:rsidR="00DE36A3" w:rsidRDefault="00DE36A3" w:rsidP="003238DE">
                  <w:pPr>
                    <w:pStyle w:val="Huisstijl-TabelStatus"/>
                  </w:pPr>
                </w:p>
              </w:tc>
            </w:tr>
            <w:tr w:rsidR="00DE36A3" w14:paraId="77CBC13E" w14:textId="77777777" w:rsidTr="003238DE">
              <w:tc>
                <w:tcPr>
                  <w:tcW w:w="737" w:type="dxa"/>
                  <w:tcBorders>
                    <w:top w:val="single" w:sz="4" w:space="0" w:color="auto"/>
                    <w:left w:val="nil"/>
                    <w:bottom w:val="single" w:sz="4" w:space="0" w:color="auto"/>
                    <w:right w:val="nil"/>
                  </w:tcBorders>
                </w:tcPr>
                <w:p w14:paraId="720592FD" w14:textId="1C254E0D" w:rsidR="00DE36A3" w:rsidRDefault="00DE36A3" w:rsidP="003238DE">
                  <w:pPr>
                    <w:pStyle w:val="Huisstijl-TabelStatus"/>
                  </w:pPr>
                </w:p>
              </w:tc>
              <w:tc>
                <w:tcPr>
                  <w:tcW w:w="964" w:type="dxa"/>
                  <w:tcBorders>
                    <w:top w:val="single" w:sz="4" w:space="0" w:color="auto"/>
                    <w:left w:val="nil"/>
                    <w:bottom w:val="single" w:sz="4" w:space="0" w:color="auto"/>
                    <w:right w:val="nil"/>
                  </w:tcBorders>
                </w:tcPr>
                <w:p w14:paraId="5AE4F0BD" w14:textId="1072B8B9" w:rsidR="00DE36A3" w:rsidRDefault="00DE36A3" w:rsidP="003238DE">
                  <w:pPr>
                    <w:pStyle w:val="Huisstijl-TabelStatus"/>
                  </w:pPr>
                </w:p>
              </w:tc>
              <w:tc>
                <w:tcPr>
                  <w:tcW w:w="1531" w:type="dxa"/>
                  <w:tcBorders>
                    <w:top w:val="single" w:sz="4" w:space="0" w:color="auto"/>
                    <w:left w:val="nil"/>
                    <w:bottom w:val="single" w:sz="4" w:space="0" w:color="auto"/>
                    <w:right w:val="nil"/>
                  </w:tcBorders>
                </w:tcPr>
                <w:p w14:paraId="1BF47407" w14:textId="46FDC4C6" w:rsidR="00DE36A3" w:rsidRDefault="00DE36A3" w:rsidP="003238DE">
                  <w:pPr>
                    <w:pStyle w:val="Huisstijl-TabelStatus"/>
                  </w:pPr>
                </w:p>
              </w:tc>
              <w:tc>
                <w:tcPr>
                  <w:tcW w:w="680" w:type="dxa"/>
                  <w:tcBorders>
                    <w:top w:val="single" w:sz="4" w:space="0" w:color="auto"/>
                    <w:left w:val="nil"/>
                    <w:bottom w:val="single" w:sz="4" w:space="0" w:color="auto"/>
                    <w:right w:val="nil"/>
                  </w:tcBorders>
                </w:tcPr>
                <w:p w14:paraId="0C140391" w14:textId="77777777" w:rsidR="00DE36A3" w:rsidRDefault="00DE36A3" w:rsidP="003238DE">
                  <w:pPr>
                    <w:pStyle w:val="Huisstijl-TabelStatus"/>
                  </w:pPr>
                </w:p>
              </w:tc>
              <w:tc>
                <w:tcPr>
                  <w:tcW w:w="1531" w:type="dxa"/>
                  <w:tcBorders>
                    <w:top w:val="single" w:sz="4" w:space="0" w:color="auto"/>
                    <w:left w:val="nil"/>
                    <w:bottom w:val="single" w:sz="4" w:space="0" w:color="auto"/>
                    <w:right w:val="nil"/>
                  </w:tcBorders>
                </w:tcPr>
                <w:p w14:paraId="76D98F0A" w14:textId="77777777" w:rsidR="00DE36A3" w:rsidRDefault="00DE36A3" w:rsidP="003238DE">
                  <w:pPr>
                    <w:pStyle w:val="Huisstijl-TabelStatus"/>
                  </w:pPr>
                </w:p>
              </w:tc>
              <w:tc>
                <w:tcPr>
                  <w:tcW w:w="680" w:type="dxa"/>
                  <w:tcBorders>
                    <w:top w:val="single" w:sz="4" w:space="0" w:color="auto"/>
                    <w:left w:val="nil"/>
                    <w:bottom w:val="single" w:sz="4" w:space="0" w:color="auto"/>
                    <w:right w:val="nil"/>
                  </w:tcBorders>
                </w:tcPr>
                <w:p w14:paraId="135169C6" w14:textId="77777777" w:rsidR="00DE36A3" w:rsidRDefault="00DE36A3" w:rsidP="003238DE">
                  <w:pPr>
                    <w:pStyle w:val="Huisstijl-TabelStatus"/>
                  </w:pPr>
                </w:p>
              </w:tc>
              <w:tc>
                <w:tcPr>
                  <w:tcW w:w="1531" w:type="dxa"/>
                  <w:tcBorders>
                    <w:top w:val="single" w:sz="4" w:space="0" w:color="auto"/>
                    <w:left w:val="nil"/>
                    <w:bottom w:val="single" w:sz="4" w:space="0" w:color="auto"/>
                    <w:right w:val="nil"/>
                  </w:tcBorders>
                </w:tcPr>
                <w:p w14:paraId="35537D10" w14:textId="77777777" w:rsidR="00DE36A3" w:rsidRDefault="00DE36A3" w:rsidP="003238DE">
                  <w:pPr>
                    <w:pStyle w:val="Huisstijl-TabelStatus"/>
                  </w:pPr>
                </w:p>
              </w:tc>
              <w:tc>
                <w:tcPr>
                  <w:tcW w:w="680" w:type="dxa"/>
                  <w:tcBorders>
                    <w:top w:val="single" w:sz="4" w:space="0" w:color="auto"/>
                    <w:left w:val="nil"/>
                    <w:bottom w:val="single" w:sz="4" w:space="0" w:color="auto"/>
                    <w:right w:val="nil"/>
                  </w:tcBorders>
                </w:tcPr>
                <w:p w14:paraId="5EF1A820" w14:textId="77777777" w:rsidR="00DE36A3" w:rsidRDefault="00DE36A3" w:rsidP="003238DE">
                  <w:pPr>
                    <w:pStyle w:val="Huisstijl-TabelStatus"/>
                  </w:pPr>
                </w:p>
              </w:tc>
            </w:tr>
            <w:bookmarkEnd w:id="13"/>
          </w:tbl>
          <w:p w14:paraId="75EDF61F" w14:textId="77777777" w:rsidR="0070697E" w:rsidRPr="003238DE" w:rsidRDefault="0070697E" w:rsidP="002603CC">
            <w:pPr>
              <w:pStyle w:val="Huisstijl-Kopje"/>
              <w:rPr>
                <w:noProof w:val="0"/>
              </w:rPr>
            </w:pPr>
          </w:p>
          <w:p w14:paraId="4507EF75" w14:textId="77777777" w:rsidR="0070697E" w:rsidRPr="003238DE" w:rsidRDefault="0070697E" w:rsidP="002603CC">
            <w:pPr>
              <w:pStyle w:val="Huisstijl-Kopje"/>
              <w:rPr>
                <w:noProof w:val="0"/>
              </w:rPr>
            </w:pPr>
          </w:p>
          <w:p w14:paraId="5C7A406E" w14:textId="77777777" w:rsidR="0070697E" w:rsidRPr="003238DE" w:rsidRDefault="0070697E" w:rsidP="002603CC">
            <w:pPr>
              <w:pStyle w:val="Huisstijl-Kopje"/>
              <w:rPr>
                <w:noProof w:val="0"/>
              </w:rPr>
            </w:pPr>
          </w:p>
          <w:p w14:paraId="5906AF80" w14:textId="77777777" w:rsidR="0070697E" w:rsidRPr="003238DE" w:rsidRDefault="0070697E" w:rsidP="002603CC">
            <w:pPr>
              <w:pStyle w:val="Huisstijl-Kopje"/>
              <w:rPr>
                <w:noProof w:val="0"/>
              </w:rPr>
            </w:pPr>
          </w:p>
          <w:p w14:paraId="70879EC8" w14:textId="77777777" w:rsidR="0070697E" w:rsidRPr="003238DE" w:rsidRDefault="0070697E" w:rsidP="002603CC">
            <w:pPr>
              <w:pStyle w:val="Huisstijl-Kopje"/>
              <w:rPr>
                <w:noProof w:val="0"/>
              </w:rPr>
            </w:pPr>
          </w:p>
          <w:p w14:paraId="1DE36455" w14:textId="77777777" w:rsidR="0070697E" w:rsidRPr="003238DE" w:rsidRDefault="0070697E" w:rsidP="002603CC">
            <w:pPr>
              <w:pStyle w:val="Huisstijl-Kopje"/>
              <w:rPr>
                <w:noProof w:val="0"/>
              </w:rPr>
            </w:pPr>
          </w:p>
          <w:p w14:paraId="378CC627" w14:textId="77777777" w:rsidR="0070697E" w:rsidRPr="003238DE" w:rsidRDefault="0070697E" w:rsidP="002603CC">
            <w:pPr>
              <w:pStyle w:val="Huisstijl-Kopje"/>
              <w:rPr>
                <w:noProof w:val="0"/>
              </w:rPr>
            </w:pPr>
          </w:p>
          <w:p w14:paraId="2E9AA5A1" w14:textId="77777777" w:rsidR="0070697E" w:rsidRPr="003238DE" w:rsidRDefault="0070697E" w:rsidP="002603CC">
            <w:pPr>
              <w:pStyle w:val="Huisstijl-Kopje"/>
              <w:rPr>
                <w:noProof w:val="0"/>
              </w:rPr>
            </w:pPr>
          </w:p>
          <w:p w14:paraId="1A18B139" w14:textId="77777777" w:rsidR="00A43C31" w:rsidRPr="003238DE" w:rsidRDefault="00A43C31" w:rsidP="002603CC">
            <w:pPr>
              <w:pStyle w:val="Huisstijl-Kopje"/>
              <w:rPr>
                <w:noProof w:val="0"/>
              </w:rPr>
            </w:pPr>
          </w:p>
          <w:p w14:paraId="40538916" w14:textId="77777777" w:rsidR="00A43C31" w:rsidRPr="003238DE" w:rsidRDefault="00A43C31" w:rsidP="002603CC">
            <w:pPr>
              <w:pStyle w:val="Huisstijl-Kopje"/>
              <w:rPr>
                <w:noProof w:val="0"/>
              </w:rPr>
            </w:pPr>
          </w:p>
          <w:p w14:paraId="5FBEDF5E" w14:textId="77777777" w:rsidR="00A43C31" w:rsidRPr="003238DE" w:rsidRDefault="00A43C31" w:rsidP="002603CC">
            <w:pPr>
              <w:pStyle w:val="Huisstijl-Kopje"/>
              <w:rPr>
                <w:noProof w:val="0"/>
              </w:rPr>
            </w:pPr>
          </w:p>
          <w:p w14:paraId="46E2842E" w14:textId="3AA0ACCF" w:rsidR="003363CC" w:rsidRPr="00752797" w:rsidRDefault="003363CC" w:rsidP="002603CC">
            <w:pPr>
              <w:pStyle w:val="Huisstijl-Kopje"/>
              <w:rPr>
                <w:noProof w:val="0"/>
                <w:lang w:val="en-US"/>
              </w:rPr>
            </w:pPr>
            <w:r w:rsidRPr="00752797">
              <w:rPr>
                <w:noProof w:val="0"/>
                <w:lang w:val="en-US"/>
              </w:rPr>
              <w:t>State</w:t>
            </w:r>
          </w:p>
          <w:p w14:paraId="7AF5B252" w14:textId="1F8A5C5D" w:rsidR="003363CC" w:rsidRPr="00752797" w:rsidRDefault="00607B68" w:rsidP="002603CC">
            <w:pPr>
              <w:pStyle w:val="Huisstijl-Gegeven"/>
              <w:jc w:val="both"/>
              <w:rPr>
                <w:noProof w:val="0"/>
                <w:lang w:val="en-US"/>
              </w:rPr>
            </w:pPr>
            <w:r>
              <w:rPr>
                <w:noProof w:val="0"/>
                <w:lang w:val="en-US"/>
              </w:rPr>
              <w:t>draft</w:t>
            </w:r>
          </w:p>
          <w:p w14:paraId="3EC6FD48" w14:textId="4DC6BAC5" w:rsidR="000C5FE2" w:rsidRPr="00752797" w:rsidRDefault="000C5FE2" w:rsidP="002603CC">
            <w:pPr>
              <w:pStyle w:val="Huisstijl-Gegeven"/>
              <w:jc w:val="both"/>
              <w:rPr>
                <w:noProof w:val="0"/>
                <w:lang w:val="en-US"/>
              </w:rPr>
            </w:pPr>
          </w:p>
        </w:tc>
      </w:tr>
    </w:tbl>
    <w:p w14:paraId="48A5E744" w14:textId="77777777" w:rsidR="00DE36A3" w:rsidRDefault="00DE36A3" w:rsidP="002603CC">
      <w:pPr>
        <w:pStyle w:val="Huisstijl-TitelInhoud"/>
        <w:jc w:val="both"/>
        <w:rPr>
          <w:lang w:val="en-US"/>
        </w:rPr>
      </w:pPr>
      <w:bookmarkStart w:id="16" w:name="bmTOC"/>
      <w:bookmarkEnd w:id="12"/>
      <w:bookmarkEnd w:id="16"/>
    </w:p>
    <w:p w14:paraId="3BE0D1A5" w14:textId="77777777" w:rsidR="00DE36A3" w:rsidRDefault="00DE36A3">
      <w:pPr>
        <w:spacing w:line="240" w:lineRule="auto"/>
        <w:jc w:val="left"/>
        <w:rPr>
          <w:rFonts w:cs="Times New Roman"/>
          <w:b/>
          <w:bCs/>
          <w:position w:val="20"/>
          <w:sz w:val="30"/>
          <w:szCs w:val="20"/>
          <w:lang w:val="en-US"/>
        </w:rPr>
      </w:pPr>
      <w:r>
        <w:rPr>
          <w:lang w:val="en-US"/>
        </w:rPr>
        <w:br w:type="page"/>
      </w:r>
    </w:p>
    <w:p w14:paraId="60175292" w14:textId="1FA5EF7A" w:rsidR="000C5FE2" w:rsidRPr="00752797" w:rsidRDefault="000C5FE2" w:rsidP="002603CC">
      <w:pPr>
        <w:pStyle w:val="Huisstijl-TitelInhoud"/>
        <w:jc w:val="both"/>
        <w:rPr>
          <w:lang w:val="en-US"/>
        </w:rPr>
      </w:pPr>
      <w:r w:rsidRPr="00752797">
        <w:rPr>
          <w:lang w:val="en-US"/>
        </w:rPr>
        <w:lastRenderedPageBreak/>
        <w:t>Contents</w:t>
      </w:r>
    </w:p>
    <w:p w14:paraId="446A0220" w14:textId="1C8DCCA1" w:rsidR="00CD5084" w:rsidRDefault="000C5FE2">
      <w:pPr>
        <w:pStyle w:val="TOC1"/>
        <w:tabs>
          <w:tab w:val="left" w:pos="3477"/>
        </w:tabs>
        <w:rPr>
          <w:rFonts w:asciiTheme="minorHAnsi" w:eastAsiaTheme="minorEastAsia" w:hAnsiTheme="minorHAnsi" w:cstheme="minorBidi"/>
          <w:b w:val="0"/>
          <w:noProof/>
          <w:sz w:val="22"/>
          <w:szCs w:val="22"/>
          <w:lang w:eastAsia="en-GB"/>
        </w:rPr>
      </w:pPr>
      <w:r w:rsidRPr="00752797">
        <w:rPr>
          <w:lang w:val="en-US"/>
        </w:rPr>
        <w:fldChar w:fldCharType="begin"/>
      </w:r>
      <w:r w:rsidRPr="00752797">
        <w:rPr>
          <w:lang w:val="en-US"/>
        </w:rPr>
        <w:instrText xml:space="preserve"> TOC \t "Heading 1;1;Heading 2;2;Heading 3;3" </w:instrText>
      </w:r>
      <w:r w:rsidRPr="00752797">
        <w:rPr>
          <w:lang w:val="en-US"/>
        </w:rPr>
        <w:fldChar w:fldCharType="separate"/>
      </w:r>
      <w:r w:rsidR="00CD5084" w:rsidRPr="00AE7248">
        <w:rPr>
          <w:noProof/>
          <w:lang w:val="en-US"/>
        </w:rPr>
        <w:t>1</w:t>
      </w:r>
      <w:r w:rsidR="00CD5084">
        <w:rPr>
          <w:noProof/>
          <w:lang w:val="en-US"/>
        </w:rPr>
        <w:fldChar w:fldCharType="begin"/>
      </w:r>
      <w:r w:rsidR="00CD5084">
        <w:rPr>
          <w:noProof/>
          <w:lang w:val="en-US"/>
        </w:rPr>
        <w:instrText xml:space="preserve"> MACROBUTTON MTEditEquationSection2 </w:instrText>
      </w:r>
      <w:r w:rsidR="00CD5084" w:rsidRPr="002357C7">
        <w:rPr>
          <w:rStyle w:val="MTEquationSection"/>
          <w:noProof/>
        </w:rPr>
        <w:instrText>Equation Chapter (Next) Section 1</w:instrText>
      </w:r>
      <w:r w:rsidR="00CD5084">
        <w:rPr>
          <w:noProof/>
          <w:lang w:val="en-US"/>
        </w:rPr>
        <w:fldChar w:fldCharType="begin"/>
      </w:r>
      <w:r w:rsidR="00CD5084">
        <w:rPr>
          <w:noProof/>
          <w:lang w:val="en-US"/>
        </w:rPr>
        <w:instrText xml:space="preserve"> SEQ MTEqn \r \h \* MERGEFORMAT </w:instrText>
      </w:r>
      <w:r w:rsidR="00CD5084">
        <w:rPr>
          <w:noProof/>
          <w:lang w:val="en-US"/>
        </w:rPr>
        <w:fldChar w:fldCharType="end"/>
      </w:r>
      <w:r w:rsidR="00CD5084">
        <w:rPr>
          <w:noProof/>
          <w:lang w:val="en-US"/>
        </w:rPr>
        <w:fldChar w:fldCharType="begin"/>
      </w:r>
      <w:r w:rsidR="00CD5084">
        <w:rPr>
          <w:noProof/>
          <w:lang w:val="en-US"/>
        </w:rPr>
        <w:instrText xml:space="preserve"> SEQ MTSec \r 1 \h \* MERGEFORMAT </w:instrText>
      </w:r>
      <w:r w:rsidR="00CD5084">
        <w:rPr>
          <w:noProof/>
          <w:lang w:val="en-US"/>
        </w:rPr>
        <w:fldChar w:fldCharType="end"/>
      </w:r>
      <w:r w:rsidR="00CD5084">
        <w:rPr>
          <w:noProof/>
          <w:lang w:val="en-US"/>
        </w:rPr>
        <w:fldChar w:fldCharType="begin"/>
      </w:r>
      <w:r w:rsidR="00CD5084">
        <w:rPr>
          <w:noProof/>
          <w:lang w:val="en-US"/>
        </w:rPr>
        <w:instrText xml:space="preserve"> SEQ MTChap \h \* MERGEFORMAT </w:instrText>
      </w:r>
      <w:r w:rsidR="00CD5084">
        <w:rPr>
          <w:noProof/>
          <w:lang w:val="en-US"/>
        </w:rPr>
        <w:fldChar w:fldCharType="end"/>
      </w:r>
      <w:r w:rsidR="00CD5084">
        <w:rPr>
          <w:noProof/>
          <w:lang w:val="en-US"/>
        </w:rPr>
        <w:fldChar w:fldCharType="end"/>
      </w:r>
      <w:r w:rsidR="00CD5084">
        <w:rPr>
          <w:rFonts w:asciiTheme="minorHAnsi" w:eastAsiaTheme="minorEastAsia" w:hAnsiTheme="minorHAnsi" w:cstheme="minorBidi"/>
          <w:b w:val="0"/>
          <w:noProof/>
          <w:sz w:val="22"/>
          <w:szCs w:val="22"/>
          <w:lang w:eastAsia="en-GB"/>
        </w:rPr>
        <w:tab/>
      </w:r>
      <w:r w:rsidR="00CD5084" w:rsidRPr="00AE7248">
        <w:rPr>
          <w:noProof/>
          <w:lang w:val="en-US"/>
        </w:rPr>
        <w:t>Introduction</w:t>
      </w:r>
      <w:r w:rsidR="00CD5084">
        <w:rPr>
          <w:noProof/>
        </w:rPr>
        <w:tab/>
      </w:r>
      <w:r w:rsidR="00CD5084">
        <w:rPr>
          <w:noProof/>
        </w:rPr>
        <w:fldChar w:fldCharType="begin"/>
      </w:r>
      <w:r w:rsidR="00CD5084">
        <w:rPr>
          <w:noProof/>
        </w:rPr>
        <w:instrText xml:space="preserve"> PAGEREF _Toc165023571 \h </w:instrText>
      </w:r>
      <w:r w:rsidR="00CD5084">
        <w:rPr>
          <w:noProof/>
        </w:rPr>
      </w:r>
      <w:r w:rsidR="00CD5084">
        <w:rPr>
          <w:noProof/>
        </w:rPr>
        <w:fldChar w:fldCharType="separate"/>
      </w:r>
      <w:r w:rsidR="00CD5084">
        <w:rPr>
          <w:noProof/>
        </w:rPr>
        <w:t>4</w:t>
      </w:r>
      <w:r w:rsidR="00CD5084">
        <w:rPr>
          <w:noProof/>
        </w:rPr>
        <w:fldChar w:fldCharType="end"/>
      </w:r>
    </w:p>
    <w:p w14:paraId="31E064C9" w14:textId="638903EA"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1.1</w:t>
      </w:r>
      <w:r>
        <w:rPr>
          <w:rFonts w:asciiTheme="minorHAnsi" w:eastAsiaTheme="minorEastAsia" w:hAnsiTheme="minorHAnsi" w:cstheme="minorBidi"/>
          <w:noProof/>
          <w:sz w:val="22"/>
          <w:szCs w:val="22"/>
          <w:lang w:eastAsia="en-GB"/>
        </w:rPr>
        <w:tab/>
      </w:r>
      <w:r w:rsidRPr="00AE7248">
        <w:rPr>
          <w:noProof/>
          <w:lang w:val="en-US"/>
        </w:rPr>
        <w:t>Description of the development of ShorelineS</w:t>
      </w:r>
      <w:r>
        <w:rPr>
          <w:noProof/>
        </w:rPr>
        <w:tab/>
      </w:r>
      <w:r>
        <w:rPr>
          <w:noProof/>
        </w:rPr>
        <w:fldChar w:fldCharType="begin"/>
      </w:r>
      <w:r>
        <w:rPr>
          <w:noProof/>
        </w:rPr>
        <w:instrText xml:space="preserve"> PAGEREF _Toc165023572 \h </w:instrText>
      </w:r>
      <w:r>
        <w:rPr>
          <w:noProof/>
        </w:rPr>
      </w:r>
      <w:r>
        <w:rPr>
          <w:noProof/>
        </w:rPr>
        <w:fldChar w:fldCharType="separate"/>
      </w:r>
      <w:r>
        <w:rPr>
          <w:noProof/>
        </w:rPr>
        <w:t>4</w:t>
      </w:r>
      <w:r>
        <w:rPr>
          <w:noProof/>
        </w:rPr>
        <w:fldChar w:fldCharType="end"/>
      </w:r>
    </w:p>
    <w:p w14:paraId="088740B9" w14:textId="13FE3FAF"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1.2</w:t>
      </w:r>
      <w:r>
        <w:rPr>
          <w:rFonts w:asciiTheme="minorHAnsi" w:eastAsiaTheme="minorEastAsia" w:hAnsiTheme="minorHAnsi" w:cstheme="minorBidi"/>
          <w:noProof/>
          <w:sz w:val="22"/>
          <w:szCs w:val="22"/>
          <w:lang w:eastAsia="en-GB"/>
        </w:rPr>
        <w:tab/>
      </w:r>
      <w:r w:rsidRPr="00AE7248">
        <w:rPr>
          <w:noProof/>
          <w:lang w:val="en-US"/>
        </w:rPr>
        <w:t>Scope</w:t>
      </w:r>
      <w:r>
        <w:rPr>
          <w:noProof/>
        </w:rPr>
        <w:tab/>
      </w:r>
      <w:r>
        <w:rPr>
          <w:noProof/>
        </w:rPr>
        <w:fldChar w:fldCharType="begin"/>
      </w:r>
      <w:r>
        <w:rPr>
          <w:noProof/>
        </w:rPr>
        <w:instrText xml:space="preserve"> PAGEREF _Toc165023573 \h </w:instrText>
      </w:r>
      <w:r>
        <w:rPr>
          <w:noProof/>
        </w:rPr>
      </w:r>
      <w:r>
        <w:rPr>
          <w:noProof/>
        </w:rPr>
        <w:fldChar w:fldCharType="separate"/>
      </w:r>
      <w:r>
        <w:rPr>
          <w:noProof/>
        </w:rPr>
        <w:t>4</w:t>
      </w:r>
      <w:r>
        <w:rPr>
          <w:noProof/>
        </w:rPr>
        <w:fldChar w:fldCharType="end"/>
      </w:r>
    </w:p>
    <w:p w14:paraId="47CABA8B" w14:textId="2AFFCF27"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1.3</w:t>
      </w:r>
      <w:r>
        <w:rPr>
          <w:rFonts w:asciiTheme="minorHAnsi" w:eastAsiaTheme="minorEastAsia" w:hAnsiTheme="minorHAnsi" w:cstheme="minorBidi"/>
          <w:noProof/>
          <w:sz w:val="22"/>
          <w:szCs w:val="22"/>
          <w:lang w:eastAsia="en-GB"/>
        </w:rPr>
        <w:tab/>
      </w:r>
      <w:r w:rsidRPr="00AE7248">
        <w:rPr>
          <w:noProof/>
          <w:lang w:val="en-US"/>
        </w:rPr>
        <w:t>Readers guide</w:t>
      </w:r>
      <w:r>
        <w:rPr>
          <w:noProof/>
        </w:rPr>
        <w:tab/>
      </w:r>
      <w:r>
        <w:rPr>
          <w:noProof/>
        </w:rPr>
        <w:fldChar w:fldCharType="begin"/>
      </w:r>
      <w:r>
        <w:rPr>
          <w:noProof/>
        </w:rPr>
        <w:instrText xml:space="preserve"> PAGEREF _Toc165023574 \h </w:instrText>
      </w:r>
      <w:r>
        <w:rPr>
          <w:noProof/>
        </w:rPr>
      </w:r>
      <w:r>
        <w:rPr>
          <w:noProof/>
        </w:rPr>
        <w:fldChar w:fldCharType="separate"/>
      </w:r>
      <w:r>
        <w:rPr>
          <w:noProof/>
        </w:rPr>
        <w:t>4</w:t>
      </w:r>
      <w:r>
        <w:rPr>
          <w:noProof/>
        </w:rPr>
        <w:fldChar w:fldCharType="end"/>
      </w:r>
    </w:p>
    <w:p w14:paraId="47634F52" w14:textId="3F68B3B5"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1.4</w:t>
      </w:r>
      <w:r>
        <w:rPr>
          <w:rFonts w:asciiTheme="minorHAnsi" w:eastAsiaTheme="minorEastAsia" w:hAnsiTheme="minorHAnsi" w:cstheme="minorBidi"/>
          <w:noProof/>
          <w:sz w:val="22"/>
          <w:szCs w:val="22"/>
          <w:lang w:eastAsia="en-GB"/>
        </w:rPr>
        <w:tab/>
      </w:r>
      <w:r w:rsidRPr="00AE7248">
        <w:rPr>
          <w:noProof/>
          <w:lang w:val="en-US"/>
        </w:rPr>
        <w:t>Technical reference version and revisions</w:t>
      </w:r>
      <w:r>
        <w:rPr>
          <w:noProof/>
        </w:rPr>
        <w:tab/>
      </w:r>
      <w:r>
        <w:rPr>
          <w:noProof/>
        </w:rPr>
        <w:fldChar w:fldCharType="begin"/>
      </w:r>
      <w:r>
        <w:rPr>
          <w:noProof/>
        </w:rPr>
        <w:instrText xml:space="preserve"> PAGEREF _Toc165023575 \h </w:instrText>
      </w:r>
      <w:r>
        <w:rPr>
          <w:noProof/>
        </w:rPr>
      </w:r>
      <w:r>
        <w:rPr>
          <w:noProof/>
        </w:rPr>
        <w:fldChar w:fldCharType="separate"/>
      </w:r>
      <w:r>
        <w:rPr>
          <w:noProof/>
        </w:rPr>
        <w:t>4</w:t>
      </w:r>
      <w:r>
        <w:rPr>
          <w:noProof/>
        </w:rPr>
        <w:fldChar w:fldCharType="end"/>
      </w:r>
    </w:p>
    <w:p w14:paraId="47E6DB0C" w14:textId="66CFCF6A" w:rsidR="00CD5084" w:rsidRDefault="00CD5084">
      <w:pPr>
        <w:pStyle w:val="TOC1"/>
        <w:tabs>
          <w:tab w:val="left" w:pos="2999"/>
        </w:tabs>
        <w:rPr>
          <w:rFonts w:asciiTheme="minorHAnsi" w:eastAsiaTheme="minorEastAsia" w:hAnsiTheme="minorHAnsi" w:cstheme="minorBidi"/>
          <w:b w:val="0"/>
          <w:noProof/>
          <w:sz w:val="22"/>
          <w:szCs w:val="22"/>
          <w:lang w:eastAsia="en-GB"/>
        </w:rPr>
      </w:pPr>
      <w:r>
        <w:rPr>
          <w:noProof/>
        </w:rPr>
        <w:t>2</w:t>
      </w:r>
      <w:r>
        <w:rPr>
          <w:noProof/>
        </w:rPr>
        <w:fldChar w:fldCharType="begin"/>
      </w:r>
      <w:r>
        <w:rPr>
          <w:noProof/>
        </w:rPr>
        <w:instrText xml:space="preserve"> MACROBUTTON MTEditEquationSection2 </w:instrText>
      </w:r>
      <w:r w:rsidRPr="007E2352">
        <w:rPr>
          <w:rStyle w:val="MTEquationSection"/>
          <w:noProof/>
        </w:rPr>
        <w:instrText>Equation Chapter 2 Section 1</w:instrText>
      </w:r>
      <w:r>
        <w:rPr>
          <w:noProof/>
        </w:rPr>
        <w:fldChar w:fldCharType="begin"/>
      </w:r>
      <w:r>
        <w:rPr>
          <w:noProof/>
        </w:rPr>
        <w:instrText xml:space="preserve"> SEQ MTEqn \r \h \* MERGEFORMAT </w:instrText>
      </w:r>
      <w:r>
        <w:rPr>
          <w:noProof/>
        </w:rPr>
        <w:fldChar w:fldCharType="end"/>
      </w:r>
      <w:r>
        <w:rPr>
          <w:noProof/>
        </w:rPr>
        <w:fldChar w:fldCharType="begin"/>
      </w:r>
      <w:r>
        <w:rPr>
          <w:noProof/>
        </w:rPr>
        <w:instrText xml:space="preserve"> SEQ MTSec \r 1 \h \* MERGEFORMAT </w:instrText>
      </w:r>
      <w:r>
        <w:rPr>
          <w:noProof/>
        </w:rPr>
        <w:fldChar w:fldCharType="end"/>
      </w:r>
      <w:r>
        <w:rPr>
          <w:noProof/>
        </w:rPr>
        <w:fldChar w:fldCharType="begin"/>
      </w:r>
      <w:r>
        <w:rPr>
          <w:noProof/>
        </w:rPr>
        <w:instrText xml:space="preserve"> SEQ MTChap \r 2 \h \* MERGEFORMAT </w:instrText>
      </w:r>
      <w:r>
        <w:rPr>
          <w:noProof/>
        </w:rPr>
        <w:fldChar w:fldCharType="end"/>
      </w:r>
      <w:r>
        <w:rPr>
          <w:noProof/>
        </w:rPr>
        <w:fldChar w:fldCharType="end"/>
      </w:r>
      <w:r>
        <w:rPr>
          <w:rFonts w:asciiTheme="minorHAnsi" w:eastAsiaTheme="minorEastAsia" w:hAnsiTheme="minorHAnsi" w:cstheme="minorBidi"/>
          <w:b w:val="0"/>
          <w:noProof/>
          <w:sz w:val="22"/>
          <w:szCs w:val="22"/>
          <w:lang w:eastAsia="en-GB"/>
        </w:rPr>
        <w:tab/>
      </w:r>
      <w:r>
        <w:rPr>
          <w:noProof/>
        </w:rPr>
        <w:t>Processes and model formulation</w:t>
      </w:r>
      <w:r>
        <w:rPr>
          <w:noProof/>
        </w:rPr>
        <w:tab/>
      </w:r>
      <w:r>
        <w:rPr>
          <w:noProof/>
        </w:rPr>
        <w:fldChar w:fldCharType="begin"/>
      </w:r>
      <w:r>
        <w:rPr>
          <w:noProof/>
        </w:rPr>
        <w:instrText xml:space="preserve"> PAGEREF _Toc165023576 \h </w:instrText>
      </w:r>
      <w:r>
        <w:rPr>
          <w:noProof/>
        </w:rPr>
      </w:r>
      <w:r>
        <w:rPr>
          <w:noProof/>
        </w:rPr>
        <w:fldChar w:fldCharType="separate"/>
      </w:r>
      <w:r>
        <w:rPr>
          <w:noProof/>
        </w:rPr>
        <w:t>6</w:t>
      </w:r>
      <w:r>
        <w:rPr>
          <w:noProof/>
        </w:rPr>
        <w:fldChar w:fldCharType="end"/>
      </w:r>
    </w:p>
    <w:p w14:paraId="7E6E4887" w14:textId="50E21356" w:rsidR="00CD5084" w:rsidRDefault="00CD5084">
      <w:pPr>
        <w:pStyle w:val="TOC2"/>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_Toc165023577 \h </w:instrText>
      </w:r>
      <w:r>
        <w:rPr>
          <w:noProof/>
        </w:rPr>
      </w:r>
      <w:r>
        <w:rPr>
          <w:noProof/>
        </w:rPr>
        <w:fldChar w:fldCharType="separate"/>
      </w:r>
      <w:r>
        <w:rPr>
          <w:noProof/>
        </w:rPr>
        <w:t>6</w:t>
      </w:r>
      <w:r>
        <w:rPr>
          <w:noProof/>
        </w:rPr>
        <w:fldChar w:fldCharType="end"/>
      </w:r>
    </w:p>
    <w:p w14:paraId="67E155D5" w14:textId="36A27180" w:rsidR="00CD5084" w:rsidRDefault="00CD5084">
      <w:pPr>
        <w:pStyle w:val="TOC2"/>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Basic equation</w:t>
      </w:r>
      <w:r>
        <w:rPr>
          <w:noProof/>
        </w:rPr>
        <w:tab/>
      </w:r>
      <w:r>
        <w:rPr>
          <w:noProof/>
        </w:rPr>
        <w:fldChar w:fldCharType="begin"/>
      </w:r>
      <w:r>
        <w:rPr>
          <w:noProof/>
        </w:rPr>
        <w:instrText xml:space="preserve"> PAGEREF _Toc165023578 \h </w:instrText>
      </w:r>
      <w:r>
        <w:rPr>
          <w:noProof/>
        </w:rPr>
      </w:r>
      <w:r>
        <w:rPr>
          <w:noProof/>
        </w:rPr>
        <w:fldChar w:fldCharType="separate"/>
      </w:r>
      <w:r>
        <w:rPr>
          <w:noProof/>
        </w:rPr>
        <w:t>6</w:t>
      </w:r>
      <w:r>
        <w:rPr>
          <w:noProof/>
        </w:rPr>
        <w:fldChar w:fldCharType="end"/>
      </w:r>
    </w:p>
    <w:p w14:paraId="4AA6B0B5" w14:textId="5E0EFFD8" w:rsidR="00CD5084" w:rsidRDefault="00CD5084">
      <w:pPr>
        <w:pStyle w:val="TOC2"/>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Transport formulations</w:t>
      </w:r>
      <w:r>
        <w:rPr>
          <w:noProof/>
        </w:rPr>
        <w:tab/>
      </w:r>
      <w:r>
        <w:rPr>
          <w:noProof/>
        </w:rPr>
        <w:fldChar w:fldCharType="begin"/>
      </w:r>
      <w:r>
        <w:rPr>
          <w:noProof/>
        </w:rPr>
        <w:instrText xml:space="preserve"> PAGEREF _Toc165023579 \h </w:instrText>
      </w:r>
      <w:r>
        <w:rPr>
          <w:noProof/>
        </w:rPr>
      </w:r>
      <w:r>
        <w:rPr>
          <w:noProof/>
        </w:rPr>
        <w:fldChar w:fldCharType="separate"/>
      </w:r>
      <w:r>
        <w:rPr>
          <w:noProof/>
        </w:rPr>
        <w:t>7</w:t>
      </w:r>
      <w:r>
        <w:rPr>
          <w:noProof/>
        </w:rPr>
        <w:fldChar w:fldCharType="end"/>
      </w:r>
    </w:p>
    <w:p w14:paraId="77D5F1E8" w14:textId="49AE7D22" w:rsidR="00CD5084" w:rsidRDefault="00CD5084">
      <w:pPr>
        <w:pStyle w:val="TOC2"/>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Numerical implementation</w:t>
      </w:r>
      <w:r>
        <w:rPr>
          <w:noProof/>
        </w:rPr>
        <w:tab/>
      </w:r>
      <w:r>
        <w:rPr>
          <w:noProof/>
        </w:rPr>
        <w:fldChar w:fldCharType="begin"/>
      </w:r>
      <w:r>
        <w:rPr>
          <w:noProof/>
        </w:rPr>
        <w:instrText xml:space="preserve"> PAGEREF _Toc165023580 \h </w:instrText>
      </w:r>
      <w:r>
        <w:rPr>
          <w:noProof/>
        </w:rPr>
      </w:r>
      <w:r>
        <w:rPr>
          <w:noProof/>
        </w:rPr>
        <w:fldChar w:fldCharType="separate"/>
      </w:r>
      <w:r>
        <w:rPr>
          <w:noProof/>
        </w:rPr>
        <w:t>8</w:t>
      </w:r>
      <w:r>
        <w:rPr>
          <w:noProof/>
        </w:rPr>
        <w:fldChar w:fldCharType="end"/>
      </w:r>
    </w:p>
    <w:p w14:paraId="65AE4F89" w14:textId="333C64BF" w:rsidR="00CD5084" w:rsidRDefault="00CD5084">
      <w:pPr>
        <w:pStyle w:val="TOC2"/>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Coastline evolution</w:t>
      </w:r>
      <w:r>
        <w:rPr>
          <w:noProof/>
        </w:rPr>
        <w:tab/>
      </w:r>
      <w:r>
        <w:rPr>
          <w:noProof/>
        </w:rPr>
        <w:fldChar w:fldCharType="begin"/>
      </w:r>
      <w:r>
        <w:rPr>
          <w:noProof/>
        </w:rPr>
        <w:instrText xml:space="preserve"> PAGEREF _Toc165023581 \h </w:instrText>
      </w:r>
      <w:r>
        <w:rPr>
          <w:noProof/>
        </w:rPr>
      </w:r>
      <w:r>
        <w:rPr>
          <w:noProof/>
        </w:rPr>
        <w:fldChar w:fldCharType="separate"/>
      </w:r>
      <w:r>
        <w:rPr>
          <w:noProof/>
        </w:rPr>
        <w:t>11</w:t>
      </w:r>
      <w:r>
        <w:rPr>
          <w:noProof/>
        </w:rPr>
        <w:fldChar w:fldCharType="end"/>
      </w:r>
    </w:p>
    <w:p w14:paraId="6B2E1727" w14:textId="339E2B51"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2.6</w:t>
      </w:r>
      <w:r>
        <w:rPr>
          <w:rFonts w:asciiTheme="minorHAnsi" w:eastAsiaTheme="minorEastAsia" w:hAnsiTheme="minorHAnsi" w:cstheme="minorBidi"/>
          <w:noProof/>
          <w:sz w:val="22"/>
          <w:szCs w:val="22"/>
          <w:lang w:eastAsia="en-GB"/>
        </w:rPr>
        <w:tab/>
      </w:r>
      <w:r w:rsidRPr="00AE7248">
        <w:rPr>
          <w:noProof/>
          <w:lang w:val="en-US"/>
        </w:rPr>
        <w:t>Dynamic profile concept</w:t>
      </w:r>
      <w:r>
        <w:rPr>
          <w:noProof/>
        </w:rPr>
        <w:tab/>
      </w:r>
      <w:r>
        <w:rPr>
          <w:noProof/>
        </w:rPr>
        <w:fldChar w:fldCharType="begin"/>
      </w:r>
      <w:r>
        <w:rPr>
          <w:noProof/>
        </w:rPr>
        <w:instrText xml:space="preserve"> PAGEREF _Toc165023582 \h </w:instrText>
      </w:r>
      <w:r>
        <w:rPr>
          <w:noProof/>
        </w:rPr>
      </w:r>
      <w:r>
        <w:rPr>
          <w:noProof/>
        </w:rPr>
        <w:fldChar w:fldCharType="separate"/>
      </w:r>
      <w:r>
        <w:rPr>
          <w:noProof/>
        </w:rPr>
        <w:t>12</w:t>
      </w:r>
      <w:r>
        <w:rPr>
          <w:noProof/>
        </w:rPr>
        <w:fldChar w:fldCharType="end"/>
      </w:r>
    </w:p>
    <w:p w14:paraId="623B31F2" w14:textId="57C76EC0" w:rsidR="00CD5084" w:rsidRDefault="00CD5084">
      <w:pPr>
        <w:pStyle w:val="TOC2"/>
        <w:rPr>
          <w:rFonts w:asciiTheme="minorHAnsi" w:eastAsiaTheme="minorEastAsia" w:hAnsiTheme="minorHAnsi" w:cstheme="minorBidi"/>
          <w:noProof/>
          <w:sz w:val="22"/>
          <w:szCs w:val="22"/>
          <w:lang w:eastAsia="en-GB"/>
        </w:rPr>
      </w:pPr>
      <w:r>
        <w:rPr>
          <w:noProof/>
        </w:rPr>
        <w:t>2.7</w:t>
      </w:r>
      <w:r>
        <w:rPr>
          <w:rFonts w:asciiTheme="minorHAnsi" w:eastAsiaTheme="minorEastAsia" w:hAnsiTheme="minorHAnsi" w:cstheme="minorBidi"/>
          <w:noProof/>
          <w:sz w:val="22"/>
          <w:szCs w:val="22"/>
          <w:lang w:eastAsia="en-GB"/>
        </w:rPr>
        <w:tab/>
      </w:r>
      <w:r>
        <w:rPr>
          <w:noProof/>
        </w:rPr>
        <w:t>High-angle instability</w:t>
      </w:r>
      <w:r>
        <w:rPr>
          <w:noProof/>
        </w:rPr>
        <w:tab/>
      </w:r>
      <w:r>
        <w:rPr>
          <w:noProof/>
        </w:rPr>
        <w:fldChar w:fldCharType="begin"/>
      </w:r>
      <w:r>
        <w:rPr>
          <w:noProof/>
        </w:rPr>
        <w:instrText xml:space="preserve"> PAGEREF _Toc165023583 \h </w:instrText>
      </w:r>
      <w:r>
        <w:rPr>
          <w:noProof/>
        </w:rPr>
      </w:r>
      <w:r>
        <w:rPr>
          <w:noProof/>
        </w:rPr>
        <w:fldChar w:fldCharType="separate"/>
      </w:r>
      <w:r>
        <w:rPr>
          <w:noProof/>
        </w:rPr>
        <w:t>12</w:t>
      </w:r>
      <w:r>
        <w:rPr>
          <w:noProof/>
        </w:rPr>
        <w:fldChar w:fldCharType="end"/>
      </w:r>
    </w:p>
    <w:p w14:paraId="13F7F7A5" w14:textId="34D74CD2" w:rsidR="00CD5084" w:rsidRDefault="00CD5084">
      <w:pPr>
        <w:pStyle w:val="TOC2"/>
        <w:rPr>
          <w:rFonts w:asciiTheme="minorHAnsi" w:eastAsiaTheme="minorEastAsia" w:hAnsiTheme="minorHAnsi" w:cstheme="minorBidi"/>
          <w:noProof/>
          <w:sz w:val="22"/>
          <w:szCs w:val="22"/>
          <w:lang w:eastAsia="en-GB"/>
        </w:rPr>
      </w:pPr>
      <w:r>
        <w:rPr>
          <w:noProof/>
        </w:rPr>
        <w:t>2.8</w:t>
      </w:r>
      <w:r>
        <w:rPr>
          <w:rFonts w:asciiTheme="minorHAnsi" w:eastAsiaTheme="minorEastAsia" w:hAnsiTheme="minorHAnsi" w:cstheme="minorBidi"/>
          <w:noProof/>
          <w:sz w:val="22"/>
          <w:szCs w:val="22"/>
          <w:lang w:eastAsia="en-GB"/>
        </w:rPr>
        <w:tab/>
      </w:r>
      <w:r>
        <w:rPr>
          <w:noProof/>
        </w:rPr>
        <w:t>Barrier or spit overwash</w:t>
      </w:r>
      <w:r>
        <w:rPr>
          <w:noProof/>
        </w:rPr>
        <w:tab/>
      </w:r>
      <w:r>
        <w:rPr>
          <w:noProof/>
        </w:rPr>
        <w:fldChar w:fldCharType="begin"/>
      </w:r>
      <w:r>
        <w:rPr>
          <w:noProof/>
        </w:rPr>
        <w:instrText xml:space="preserve"> PAGEREF _Toc165023584 \h </w:instrText>
      </w:r>
      <w:r>
        <w:rPr>
          <w:noProof/>
        </w:rPr>
      </w:r>
      <w:r>
        <w:rPr>
          <w:noProof/>
        </w:rPr>
        <w:fldChar w:fldCharType="separate"/>
      </w:r>
      <w:r>
        <w:rPr>
          <w:noProof/>
        </w:rPr>
        <w:t>12</w:t>
      </w:r>
      <w:r>
        <w:rPr>
          <w:noProof/>
        </w:rPr>
        <w:fldChar w:fldCharType="end"/>
      </w:r>
    </w:p>
    <w:p w14:paraId="2AE4298B" w14:textId="556C839A" w:rsidR="00CD5084" w:rsidRDefault="00CD5084">
      <w:pPr>
        <w:pStyle w:val="TOC2"/>
        <w:rPr>
          <w:rFonts w:asciiTheme="minorHAnsi" w:eastAsiaTheme="minorEastAsia" w:hAnsiTheme="minorHAnsi" w:cstheme="minorBidi"/>
          <w:noProof/>
          <w:sz w:val="22"/>
          <w:szCs w:val="22"/>
          <w:lang w:eastAsia="en-GB"/>
        </w:rPr>
      </w:pPr>
      <w:r>
        <w:rPr>
          <w:noProof/>
        </w:rPr>
        <w:t>2.9</w:t>
      </w:r>
      <w:r>
        <w:rPr>
          <w:rFonts w:asciiTheme="minorHAnsi" w:eastAsiaTheme="minorEastAsia" w:hAnsiTheme="minorHAnsi" w:cstheme="minorBidi"/>
          <w:noProof/>
          <w:sz w:val="22"/>
          <w:szCs w:val="22"/>
          <w:lang w:eastAsia="en-GB"/>
        </w:rPr>
        <w:tab/>
      </w:r>
      <w:r>
        <w:rPr>
          <w:noProof/>
        </w:rPr>
        <w:t>Merging and splitting</w:t>
      </w:r>
      <w:r>
        <w:rPr>
          <w:noProof/>
        </w:rPr>
        <w:tab/>
      </w:r>
      <w:r>
        <w:rPr>
          <w:noProof/>
        </w:rPr>
        <w:fldChar w:fldCharType="begin"/>
      </w:r>
      <w:r>
        <w:rPr>
          <w:noProof/>
        </w:rPr>
        <w:instrText xml:space="preserve"> PAGEREF _Toc165023585 \h </w:instrText>
      </w:r>
      <w:r>
        <w:rPr>
          <w:noProof/>
        </w:rPr>
      </w:r>
      <w:r>
        <w:rPr>
          <w:noProof/>
        </w:rPr>
        <w:fldChar w:fldCharType="separate"/>
      </w:r>
      <w:r>
        <w:rPr>
          <w:noProof/>
        </w:rPr>
        <w:t>13</w:t>
      </w:r>
      <w:r>
        <w:rPr>
          <w:noProof/>
        </w:rPr>
        <w:fldChar w:fldCharType="end"/>
      </w:r>
    </w:p>
    <w:p w14:paraId="0E1A809B" w14:textId="0BAA97C9" w:rsidR="00CD5084" w:rsidRDefault="00CD5084">
      <w:pPr>
        <w:pStyle w:val="TOC2"/>
        <w:rPr>
          <w:rFonts w:asciiTheme="minorHAnsi" w:eastAsiaTheme="minorEastAsia" w:hAnsiTheme="minorHAnsi" w:cstheme="minorBidi"/>
          <w:noProof/>
          <w:sz w:val="22"/>
          <w:szCs w:val="22"/>
          <w:lang w:eastAsia="en-GB"/>
        </w:rPr>
      </w:pPr>
      <w:r>
        <w:rPr>
          <w:noProof/>
        </w:rPr>
        <w:t>2.10</w:t>
      </w:r>
      <w:r>
        <w:rPr>
          <w:rFonts w:asciiTheme="minorHAnsi" w:eastAsiaTheme="minorEastAsia" w:hAnsiTheme="minorHAnsi" w:cstheme="minorBidi"/>
          <w:noProof/>
          <w:sz w:val="22"/>
          <w:szCs w:val="22"/>
          <w:lang w:eastAsia="en-GB"/>
        </w:rPr>
        <w:tab/>
      </w:r>
      <w:r>
        <w:rPr>
          <w:noProof/>
        </w:rPr>
        <w:t>Treatment of groynes</w:t>
      </w:r>
      <w:r>
        <w:rPr>
          <w:noProof/>
        </w:rPr>
        <w:tab/>
      </w:r>
      <w:r>
        <w:rPr>
          <w:noProof/>
        </w:rPr>
        <w:fldChar w:fldCharType="begin"/>
      </w:r>
      <w:r>
        <w:rPr>
          <w:noProof/>
        </w:rPr>
        <w:instrText xml:space="preserve"> PAGEREF _Toc165023586 \h </w:instrText>
      </w:r>
      <w:r>
        <w:rPr>
          <w:noProof/>
        </w:rPr>
      </w:r>
      <w:r>
        <w:rPr>
          <w:noProof/>
        </w:rPr>
        <w:fldChar w:fldCharType="separate"/>
      </w:r>
      <w:r>
        <w:rPr>
          <w:noProof/>
        </w:rPr>
        <w:t>13</w:t>
      </w:r>
      <w:r>
        <w:rPr>
          <w:noProof/>
        </w:rPr>
        <w:fldChar w:fldCharType="end"/>
      </w:r>
    </w:p>
    <w:p w14:paraId="29C47C3F" w14:textId="2B562803"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2.11</w:t>
      </w:r>
      <w:r>
        <w:rPr>
          <w:rFonts w:asciiTheme="minorHAnsi" w:eastAsiaTheme="minorEastAsia" w:hAnsiTheme="minorHAnsi" w:cstheme="minorBidi"/>
          <w:noProof/>
          <w:sz w:val="22"/>
          <w:szCs w:val="22"/>
          <w:lang w:eastAsia="en-GB"/>
        </w:rPr>
        <w:tab/>
      </w:r>
      <w:r w:rsidRPr="00AE7248">
        <w:rPr>
          <w:noProof/>
          <w:lang w:val="en-US"/>
        </w:rPr>
        <w:t>Revetments</w:t>
      </w:r>
      <w:r>
        <w:rPr>
          <w:noProof/>
        </w:rPr>
        <w:tab/>
      </w:r>
      <w:r>
        <w:rPr>
          <w:noProof/>
        </w:rPr>
        <w:fldChar w:fldCharType="begin"/>
      </w:r>
      <w:r>
        <w:rPr>
          <w:noProof/>
        </w:rPr>
        <w:instrText xml:space="preserve"> PAGEREF _Toc165023587 \h </w:instrText>
      </w:r>
      <w:r>
        <w:rPr>
          <w:noProof/>
        </w:rPr>
      </w:r>
      <w:r>
        <w:rPr>
          <w:noProof/>
        </w:rPr>
        <w:fldChar w:fldCharType="separate"/>
      </w:r>
      <w:r>
        <w:rPr>
          <w:noProof/>
        </w:rPr>
        <w:t>15</w:t>
      </w:r>
      <w:r>
        <w:rPr>
          <w:noProof/>
        </w:rPr>
        <w:fldChar w:fldCharType="end"/>
      </w:r>
    </w:p>
    <w:p w14:paraId="71DF50BB" w14:textId="4C0F71CB" w:rsidR="00CD5084" w:rsidRDefault="00CD5084">
      <w:pPr>
        <w:pStyle w:val="TOC1"/>
        <w:rPr>
          <w:rFonts w:asciiTheme="minorHAnsi" w:eastAsiaTheme="minorEastAsia" w:hAnsiTheme="minorHAnsi" w:cstheme="minorBidi"/>
          <w:b w:val="0"/>
          <w:noProof/>
          <w:sz w:val="22"/>
          <w:szCs w:val="22"/>
          <w:lang w:eastAsia="en-GB"/>
        </w:rPr>
      </w:pPr>
      <w:r>
        <w:rPr>
          <w:noProof/>
        </w:rPr>
        <w:t>3</w:t>
      </w:r>
      <w:r>
        <w:rPr>
          <w:rFonts w:asciiTheme="minorHAnsi" w:eastAsiaTheme="minorEastAsia" w:hAnsiTheme="minorHAnsi" w:cstheme="minorBidi"/>
          <w:b w:val="0"/>
          <w:noProof/>
          <w:sz w:val="22"/>
          <w:szCs w:val="22"/>
          <w:lang w:eastAsia="en-GB"/>
        </w:rPr>
        <w:tab/>
      </w:r>
      <w:r>
        <w:rPr>
          <w:noProof/>
        </w:rPr>
        <w:t>Input description</w:t>
      </w:r>
      <w:r>
        <w:rPr>
          <w:noProof/>
        </w:rPr>
        <w:tab/>
      </w:r>
      <w:r>
        <w:rPr>
          <w:noProof/>
        </w:rPr>
        <w:fldChar w:fldCharType="begin"/>
      </w:r>
      <w:r>
        <w:rPr>
          <w:noProof/>
        </w:rPr>
        <w:instrText xml:space="preserve"> PAGEREF _Toc165023588 \h </w:instrText>
      </w:r>
      <w:r>
        <w:rPr>
          <w:noProof/>
        </w:rPr>
      </w:r>
      <w:r>
        <w:rPr>
          <w:noProof/>
        </w:rPr>
        <w:fldChar w:fldCharType="separate"/>
      </w:r>
      <w:r>
        <w:rPr>
          <w:noProof/>
        </w:rPr>
        <w:t>16</w:t>
      </w:r>
      <w:r>
        <w:rPr>
          <w:noProof/>
        </w:rPr>
        <w:fldChar w:fldCharType="end"/>
      </w:r>
    </w:p>
    <w:p w14:paraId="1F28F997" w14:textId="30F75DED" w:rsidR="00CD5084" w:rsidRDefault="00CD5084">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Main script or text input file</w:t>
      </w:r>
      <w:r>
        <w:rPr>
          <w:noProof/>
        </w:rPr>
        <w:tab/>
      </w:r>
      <w:r>
        <w:rPr>
          <w:noProof/>
        </w:rPr>
        <w:fldChar w:fldCharType="begin"/>
      </w:r>
      <w:r>
        <w:rPr>
          <w:noProof/>
        </w:rPr>
        <w:instrText xml:space="preserve"> PAGEREF _Toc165023589 \h </w:instrText>
      </w:r>
      <w:r>
        <w:rPr>
          <w:noProof/>
        </w:rPr>
      </w:r>
      <w:r>
        <w:rPr>
          <w:noProof/>
        </w:rPr>
        <w:fldChar w:fldCharType="separate"/>
      </w:r>
      <w:r>
        <w:rPr>
          <w:noProof/>
        </w:rPr>
        <w:t>16</w:t>
      </w:r>
      <w:r>
        <w:rPr>
          <w:noProof/>
        </w:rPr>
        <w:fldChar w:fldCharType="end"/>
      </w:r>
    </w:p>
    <w:p w14:paraId="01FBDFD0" w14:textId="540B0295" w:rsidR="00CD5084" w:rsidRDefault="00CD5084">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Definition of coastline(s)</w:t>
      </w:r>
      <w:r>
        <w:rPr>
          <w:noProof/>
        </w:rPr>
        <w:tab/>
      </w:r>
      <w:r>
        <w:rPr>
          <w:noProof/>
        </w:rPr>
        <w:fldChar w:fldCharType="begin"/>
      </w:r>
      <w:r>
        <w:rPr>
          <w:noProof/>
        </w:rPr>
        <w:instrText xml:space="preserve"> PAGEREF _Toc165023590 \h </w:instrText>
      </w:r>
      <w:r>
        <w:rPr>
          <w:noProof/>
        </w:rPr>
      </w:r>
      <w:r>
        <w:rPr>
          <w:noProof/>
        </w:rPr>
        <w:fldChar w:fldCharType="separate"/>
      </w:r>
      <w:r>
        <w:rPr>
          <w:noProof/>
        </w:rPr>
        <w:t>17</w:t>
      </w:r>
      <w:r>
        <w:rPr>
          <w:noProof/>
        </w:rPr>
        <w:fldChar w:fldCharType="end"/>
      </w:r>
    </w:p>
    <w:p w14:paraId="36C5ECC1" w14:textId="09B881F4" w:rsidR="00CD5084" w:rsidRDefault="00CD5084">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Model grid</w:t>
      </w:r>
      <w:r>
        <w:rPr>
          <w:noProof/>
        </w:rPr>
        <w:tab/>
      </w:r>
      <w:r>
        <w:rPr>
          <w:noProof/>
        </w:rPr>
        <w:fldChar w:fldCharType="begin"/>
      </w:r>
      <w:r>
        <w:rPr>
          <w:noProof/>
        </w:rPr>
        <w:instrText xml:space="preserve"> PAGEREF _Toc165023591 \h </w:instrText>
      </w:r>
      <w:r>
        <w:rPr>
          <w:noProof/>
        </w:rPr>
      </w:r>
      <w:r>
        <w:rPr>
          <w:noProof/>
        </w:rPr>
        <w:fldChar w:fldCharType="separate"/>
      </w:r>
      <w:r>
        <w:rPr>
          <w:noProof/>
        </w:rPr>
        <w:t>17</w:t>
      </w:r>
      <w:r>
        <w:rPr>
          <w:noProof/>
        </w:rPr>
        <w:fldChar w:fldCharType="end"/>
      </w:r>
    </w:p>
    <w:p w14:paraId="621878D0" w14:textId="5E60072E"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3.4</w:t>
      </w:r>
      <w:r>
        <w:rPr>
          <w:rFonts w:asciiTheme="minorHAnsi" w:eastAsiaTheme="minorEastAsia" w:hAnsiTheme="minorHAnsi" w:cstheme="minorBidi"/>
          <w:noProof/>
          <w:sz w:val="22"/>
          <w:szCs w:val="22"/>
          <w:lang w:eastAsia="en-GB"/>
        </w:rPr>
        <w:tab/>
      </w:r>
      <w:r w:rsidRPr="00AE7248">
        <w:rPr>
          <w:noProof/>
          <w:lang w:val="en-US"/>
        </w:rPr>
        <w:t>Time frame</w:t>
      </w:r>
      <w:r>
        <w:rPr>
          <w:noProof/>
        </w:rPr>
        <w:tab/>
      </w:r>
      <w:r>
        <w:rPr>
          <w:noProof/>
        </w:rPr>
        <w:fldChar w:fldCharType="begin"/>
      </w:r>
      <w:r>
        <w:rPr>
          <w:noProof/>
        </w:rPr>
        <w:instrText xml:space="preserve"> PAGEREF _Toc165023592 \h </w:instrText>
      </w:r>
      <w:r>
        <w:rPr>
          <w:noProof/>
        </w:rPr>
      </w:r>
      <w:r>
        <w:rPr>
          <w:noProof/>
        </w:rPr>
        <w:fldChar w:fldCharType="separate"/>
      </w:r>
      <w:r>
        <w:rPr>
          <w:noProof/>
        </w:rPr>
        <w:t>18</w:t>
      </w:r>
      <w:r>
        <w:rPr>
          <w:noProof/>
        </w:rPr>
        <w:fldChar w:fldCharType="end"/>
      </w:r>
    </w:p>
    <w:p w14:paraId="5FDFA617" w14:textId="2FF3EB4D"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3.5</w:t>
      </w:r>
      <w:r>
        <w:rPr>
          <w:rFonts w:asciiTheme="minorHAnsi" w:eastAsiaTheme="minorEastAsia" w:hAnsiTheme="minorHAnsi" w:cstheme="minorBidi"/>
          <w:noProof/>
          <w:sz w:val="22"/>
          <w:szCs w:val="22"/>
          <w:lang w:eastAsia="en-GB"/>
        </w:rPr>
        <w:tab/>
      </w:r>
      <w:r w:rsidRPr="00AE7248">
        <w:rPr>
          <w:noProof/>
          <w:lang w:val="en-US"/>
        </w:rPr>
        <w:t>Wave conditions</w:t>
      </w:r>
      <w:r>
        <w:rPr>
          <w:noProof/>
        </w:rPr>
        <w:tab/>
      </w:r>
      <w:r>
        <w:rPr>
          <w:noProof/>
        </w:rPr>
        <w:fldChar w:fldCharType="begin"/>
      </w:r>
      <w:r>
        <w:rPr>
          <w:noProof/>
        </w:rPr>
        <w:instrText xml:space="preserve"> PAGEREF _Toc165023593 \h </w:instrText>
      </w:r>
      <w:r>
        <w:rPr>
          <w:noProof/>
        </w:rPr>
      </w:r>
      <w:r>
        <w:rPr>
          <w:noProof/>
        </w:rPr>
        <w:fldChar w:fldCharType="separate"/>
      </w:r>
      <w:r>
        <w:rPr>
          <w:noProof/>
        </w:rPr>
        <w:t>18</w:t>
      </w:r>
      <w:r>
        <w:rPr>
          <w:noProof/>
        </w:rPr>
        <w:fldChar w:fldCharType="end"/>
      </w:r>
    </w:p>
    <w:p w14:paraId="21F3BB17" w14:textId="294171A6" w:rsidR="00CD5084" w:rsidRDefault="00CD5084">
      <w:pPr>
        <w:pStyle w:val="TOC3"/>
        <w:tabs>
          <w:tab w:val="left" w:pos="1276"/>
        </w:tabs>
        <w:rPr>
          <w:rFonts w:asciiTheme="minorHAnsi" w:eastAsiaTheme="minorEastAsia" w:hAnsiTheme="minorHAnsi" w:cstheme="minorBidi"/>
          <w:noProof/>
          <w:sz w:val="22"/>
          <w:szCs w:val="22"/>
          <w:lang w:eastAsia="en-GB"/>
        </w:rPr>
      </w:pPr>
      <w:r w:rsidRPr="00AE7248">
        <w:rPr>
          <w:noProof/>
          <w:lang w:val="en-US"/>
        </w:rPr>
        <w:t>3.5.1</w:t>
      </w:r>
      <w:r>
        <w:rPr>
          <w:rFonts w:asciiTheme="minorHAnsi" w:eastAsiaTheme="minorEastAsia" w:hAnsiTheme="minorHAnsi" w:cstheme="minorBidi"/>
          <w:noProof/>
          <w:sz w:val="22"/>
          <w:szCs w:val="22"/>
          <w:lang w:eastAsia="en-GB"/>
        </w:rPr>
        <w:tab/>
      </w:r>
      <w:r w:rsidRPr="00AE7248">
        <w:rPr>
          <w:noProof/>
          <w:lang w:val="en-US"/>
        </w:rPr>
        <w:t>Static condition</w:t>
      </w:r>
      <w:r>
        <w:rPr>
          <w:noProof/>
        </w:rPr>
        <w:tab/>
      </w:r>
      <w:r>
        <w:rPr>
          <w:noProof/>
        </w:rPr>
        <w:fldChar w:fldCharType="begin"/>
      </w:r>
      <w:r>
        <w:rPr>
          <w:noProof/>
        </w:rPr>
        <w:instrText xml:space="preserve"> PAGEREF _Toc165023594 \h </w:instrText>
      </w:r>
      <w:r>
        <w:rPr>
          <w:noProof/>
        </w:rPr>
      </w:r>
      <w:r>
        <w:rPr>
          <w:noProof/>
        </w:rPr>
        <w:fldChar w:fldCharType="separate"/>
      </w:r>
      <w:r>
        <w:rPr>
          <w:noProof/>
        </w:rPr>
        <w:t>18</w:t>
      </w:r>
      <w:r>
        <w:rPr>
          <w:noProof/>
        </w:rPr>
        <w:fldChar w:fldCharType="end"/>
      </w:r>
    </w:p>
    <w:p w14:paraId="1E5D2910" w14:textId="21448A39" w:rsidR="00CD5084" w:rsidRDefault="00CD5084">
      <w:pPr>
        <w:pStyle w:val="TOC3"/>
        <w:tabs>
          <w:tab w:val="left" w:pos="1276"/>
        </w:tabs>
        <w:rPr>
          <w:rFonts w:asciiTheme="minorHAnsi" w:eastAsiaTheme="minorEastAsia" w:hAnsiTheme="minorHAnsi" w:cstheme="minorBidi"/>
          <w:noProof/>
          <w:sz w:val="22"/>
          <w:szCs w:val="22"/>
          <w:lang w:eastAsia="en-GB"/>
        </w:rPr>
      </w:pPr>
      <w:r w:rsidRPr="00AE7248">
        <w:rPr>
          <w:noProof/>
          <w:lang w:val="en-US"/>
        </w:rPr>
        <w:t>3.5.2</w:t>
      </w:r>
      <w:r>
        <w:rPr>
          <w:rFonts w:asciiTheme="minorHAnsi" w:eastAsiaTheme="minorEastAsia" w:hAnsiTheme="minorHAnsi" w:cstheme="minorBidi"/>
          <w:noProof/>
          <w:sz w:val="22"/>
          <w:szCs w:val="22"/>
          <w:lang w:eastAsia="en-GB"/>
        </w:rPr>
        <w:tab/>
      </w:r>
      <w:r w:rsidRPr="00AE7248">
        <w:rPr>
          <w:noProof/>
          <w:lang w:val="en-US"/>
        </w:rPr>
        <w:t>Single time series</w:t>
      </w:r>
      <w:r>
        <w:rPr>
          <w:noProof/>
        </w:rPr>
        <w:tab/>
      </w:r>
      <w:r>
        <w:rPr>
          <w:noProof/>
        </w:rPr>
        <w:fldChar w:fldCharType="begin"/>
      </w:r>
      <w:r>
        <w:rPr>
          <w:noProof/>
        </w:rPr>
        <w:instrText xml:space="preserve"> PAGEREF _Toc165023595 \h </w:instrText>
      </w:r>
      <w:r>
        <w:rPr>
          <w:noProof/>
        </w:rPr>
      </w:r>
      <w:r>
        <w:rPr>
          <w:noProof/>
        </w:rPr>
        <w:fldChar w:fldCharType="separate"/>
      </w:r>
      <w:r>
        <w:rPr>
          <w:noProof/>
        </w:rPr>
        <w:t>19</w:t>
      </w:r>
      <w:r>
        <w:rPr>
          <w:noProof/>
        </w:rPr>
        <w:fldChar w:fldCharType="end"/>
      </w:r>
    </w:p>
    <w:p w14:paraId="76FD1E21" w14:textId="15F3013A"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3.6</w:t>
      </w:r>
      <w:r>
        <w:rPr>
          <w:rFonts w:asciiTheme="minorHAnsi" w:eastAsiaTheme="minorEastAsia" w:hAnsiTheme="minorHAnsi" w:cstheme="minorBidi"/>
          <w:noProof/>
          <w:sz w:val="22"/>
          <w:szCs w:val="22"/>
          <w:lang w:eastAsia="en-GB"/>
        </w:rPr>
        <w:tab/>
      </w:r>
      <w:r w:rsidRPr="00AE7248">
        <w:rPr>
          <w:noProof/>
          <w:lang w:val="en-US"/>
        </w:rPr>
        <w:t>Foreshore orientation</w:t>
      </w:r>
      <w:r>
        <w:rPr>
          <w:noProof/>
        </w:rPr>
        <w:tab/>
      </w:r>
      <w:r>
        <w:rPr>
          <w:noProof/>
        </w:rPr>
        <w:fldChar w:fldCharType="begin"/>
      </w:r>
      <w:r>
        <w:rPr>
          <w:noProof/>
        </w:rPr>
        <w:instrText xml:space="preserve"> PAGEREF _Toc165023596 \h </w:instrText>
      </w:r>
      <w:r>
        <w:rPr>
          <w:noProof/>
        </w:rPr>
      </w:r>
      <w:r>
        <w:rPr>
          <w:noProof/>
        </w:rPr>
        <w:fldChar w:fldCharType="separate"/>
      </w:r>
      <w:r>
        <w:rPr>
          <w:noProof/>
        </w:rPr>
        <w:t>19</w:t>
      </w:r>
      <w:r>
        <w:rPr>
          <w:noProof/>
        </w:rPr>
        <w:fldChar w:fldCharType="end"/>
      </w:r>
    </w:p>
    <w:p w14:paraId="6779D797" w14:textId="231E60F1"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3.7</w:t>
      </w:r>
      <w:r>
        <w:rPr>
          <w:rFonts w:asciiTheme="minorHAnsi" w:eastAsiaTheme="minorEastAsia" w:hAnsiTheme="minorHAnsi" w:cstheme="minorBidi"/>
          <w:noProof/>
          <w:sz w:val="22"/>
          <w:szCs w:val="22"/>
          <w:lang w:eastAsia="en-GB"/>
        </w:rPr>
        <w:tab/>
      </w:r>
      <w:r w:rsidRPr="00AE7248">
        <w:rPr>
          <w:noProof/>
          <w:lang w:val="en-US"/>
        </w:rPr>
        <w:t>Mapping of wave conditions to the shoreline</w:t>
      </w:r>
      <w:r>
        <w:rPr>
          <w:noProof/>
        </w:rPr>
        <w:tab/>
      </w:r>
      <w:r>
        <w:rPr>
          <w:noProof/>
        </w:rPr>
        <w:fldChar w:fldCharType="begin"/>
      </w:r>
      <w:r>
        <w:rPr>
          <w:noProof/>
        </w:rPr>
        <w:instrText xml:space="preserve"> PAGEREF _Toc165023597 \h </w:instrText>
      </w:r>
      <w:r>
        <w:rPr>
          <w:noProof/>
        </w:rPr>
      </w:r>
      <w:r>
        <w:rPr>
          <w:noProof/>
        </w:rPr>
        <w:fldChar w:fldCharType="separate"/>
      </w:r>
      <w:r>
        <w:rPr>
          <w:noProof/>
        </w:rPr>
        <w:t>20</w:t>
      </w:r>
      <w:r>
        <w:rPr>
          <w:noProof/>
        </w:rPr>
        <w:fldChar w:fldCharType="end"/>
      </w:r>
    </w:p>
    <w:p w14:paraId="4850A295" w14:textId="0F819756"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3.8</w:t>
      </w:r>
      <w:r>
        <w:rPr>
          <w:rFonts w:asciiTheme="minorHAnsi" w:eastAsiaTheme="minorEastAsia" w:hAnsiTheme="minorHAnsi" w:cstheme="minorBidi"/>
          <w:noProof/>
          <w:sz w:val="22"/>
          <w:szCs w:val="22"/>
          <w:lang w:eastAsia="en-GB"/>
        </w:rPr>
        <w:tab/>
      </w:r>
      <w:r w:rsidRPr="00AE7248">
        <w:rPr>
          <w:noProof/>
          <w:lang w:val="en-US"/>
        </w:rPr>
        <w:t>Transport formulations</w:t>
      </w:r>
      <w:r>
        <w:rPr>
          <w:noProof/>
        </w:rPr>
        <w:tab/>
      </w:r>
      <w:r>
        <w:rPr>
          <w:noProof/>
        </w:rPr>
        <w:fldChar w:fldCharType="begin"/>
      </w:r>
      <w:r>
        <w:rPr>
          <w:noProof/>
        </w:rPr>
        <w:instrText xml:space="preserve"> PAGEREF _Toc165023598 \h </w:instrText>
      </w:r>
      <w:r>
        <w:rPr>
          <w:noProof/>
        </w:rPr>
      </w:r>
      <w:r>
        <w:rPr>
          <w:noProof/>
        </w:rPr>
        <w:fldChar w:fldCharType="separate"/>
      </w:r>
      <w:r>
        <w:rPr>
          <w:noProof/>
        </w:rPr>
        <w:t>20</w:t>
      </w:r>
      <w:r>
        <w:rPr>
          <w:noProof/>
        </w:rPr>
        <w:fldChar w:fldCharType="end"/>
      </w:r>
    </w:p>
    <w:p w14:paraId="587A0917" w14:textId="5F879960"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3.9</w:t>
      </w:r>
      <w:r>
        <w:rPr>
          <w:rFonts w:asciiTheme="minorHAnsi" w:eastAsiaTheme="minorEastAsia" w:hAnsiTheme="minorHAnsi" w:cstheme="minorBidi"/>
          <w:noProof/>
          <w:sz w:val="22"/>
          <w:szCs w:val="22"/>
          <w:lang w:eastAsia="en-GB"/>
        </w:rPr>
        <w:tab/>
      </w:r>
      <w:r w:rsidRPr="00AE7248">
        <w:rPr>
          <w:noProof/>
          <w:lang w:val="en-US"/>
        </w:rPr>
        <w:t>Active profile height</w:t>
      </w:r>
      <w:r>
        <w:rPr>
          <w:noProof/>
        </w:rPr>
        <w:tab/>
      </w:r>
      <w:r>
        <w:rPr>
          <w:noProof/>
        </w:rPr>
        <w:fldChar w:fldCharType="begin"/>
      </w:r>
      <w:r>
        <w:rPr>
          <w:noProof/>
        </w:rPr>
        <w:instrText xml:space="preserve"> PAGEREF _Toc165023599 \h </w:instrText>
      </w:r>
      <w:r>
        <w:rPr>
          <w:noProof/>
        </w:rPr>
      </w:r>
      <w:r>
        <w:rPr>
          <w:noProof/>
        </w:rPr>
        <w:fldChar w:fldCharType="separate"/>
      </w:r>
      <w:r>
        <w:rPr>
          <w:noProof/>
        </w:rPr>
        <w:t>21</w:t>
      </w:r>
      <w:r>
        <w:rPr>
          <w:noProof/>
        </w:rPr>
        <w:fldChar w:fldCharType="end"/>
      </w:r>
    </w:p>
    <w:p w14:paraId="5CBBA4D3" w14:textId="59E4CAC0"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3.10</w:t>
      </w:r>
      <w:r>
        <w:rPr>
          <w:rFonts w:asciiTheme="minorHAnsi" w:eastAsiaTheme="minorEastAsia" w:hAnsiTheme="minorHAnsi" w:cstheme="minorBidi"/>
          <w:noProof/>
          <w:sz w:val="22"/>
          <w:szCs w:val="22"/>
          <w:lang w:eastAsia="en-GB"/>
        </w:rPr>
        <w:tab/>
      </w:r>
      <w:r w:rsidRPr="00AE7248">
        <w:rPr>
          <w:noProof/>
          <w:lang w:val="en-US"/>
        </w:rPr>
        <w:t>Coastline boundary conditions</w:t>
      </w:r>
      <w:r>
        <w:rPr>
          <w:noProof/>
        </w:rPr>
        <w:tab/>
      </w:r>
      <w:r>
        <w:rPr>
          <w:noProof/>
        </w:rPr>
        <w:fldChar w:fldCharType="begin"/>
      </w:r>
      <w:r>
        <w:rPr>
          <w:noProof/>
        </w:rPr>
        <w:instrText xml:space="preserve"> PAGEREF _Toc165023600 \h </w:instrText>
      </w:r>
      <w:r>
        <w:rPr>
          <w:noProof/>
        </w:rPr>
      </w:r>
      <w:r>
        <w:rPr>
          <w:noProof/>
        </w:rPr>
        <w:fldChar w:fldCharType="separate"/>
      </w:r>
      <w:r>
        <w:rPr>
          <w:noProof/>
        </w:rPr>
        <w:t>22</w:t>
      </w:r>
      <w:r>
        <w:rPr>
          <w:noProof/>
        </w:rPr>
        <w:fldChar w:fldCharType="end"/>
      </w:r>
    </w:p>
    <w:p w14:paraId="25AF1AF4" w14:textId="504274C4"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3.11</w:t>
      </w:r>
      <w:r>
        <w:rPr>
          <w:rFonts w:asciiTheme="minorHAnsi" w:eastAsiaTheme="minorEastAsia" w:hAnsiTheme="minorHAnsi" w:cstheme="minorBidi"/>
          <w:noProof/>
          <w:sz w:val="22"/>
          <w:szCs w:val="22"/>
          <w:lang w:eastAsia="en-GB"/>
        </w:rPr>
        <w:tab/>
      </w:r>
      <w:r w:rsidRPr="00AE7248">
        <w:rPr>
          <w:noProof/>
          <w:lang w:val="en-US"/>
        </w:rPr>
        <w:t>Nourishments</w:t>
      </w:r>
      <w:r>
        <w:rPr>
          <w:noProof/>
        </w:rPr>
        <w:tab/>
      </w:r>
      <w:r>
        <w:rPr>
          <w:noProof/>
        </w:rPr>
        <w:fldChar w:fldCharType="begin"/>
      </w:r>
      <w:r>
        <w:rPr>
          <w:noProof/>
        </w:rPr>
        <w:instrText xml:space="preserve"> PAGEREF _Toc165023601 \h </w:instrText>
      </w:r>
      <w:r>
        <w:rPr>
          <w:noProof/>
        </w:rPr>
      </w:r>
      <w:r>
        <w:rPr>
          <w:noProof/>
        </w:rPr>
        <w:fldChar w:fldCharType="separate"/>
      </w:r>
      <w:r>
        <w:rPr>
          <w:noProof/>
        </w:rPr>
        <w:t>22</w:t>
      </w:r>
      <w:r>
        <w:rPr>
          <w:noProof/>
        </w:rPr>
        <w:fldChar w:fldCharType="end"/>
      </w:r>
    </w:p>
    <w:p w14:paraId="49A9D67C" w14:textId="74B0B71D"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3.12</w:t>
      </w:r>
      <w:r>
        <w:rPr>
          <w:rFonts w:asciiTheme="minorHAnsi" w:eastAsiaTheme="minorEastAsia" w:hAnsiTheme="minorHAnsi" w:cstheme="minorBidi"/>
          <w:noProof/>
          <w:sz w:val="22"/>
          <w:szCs w:val="22"/>
          <w:lang w:eastAsia="en-GB"/>
        </w:rPr>
        <w:tab/>
      </w:r>
      <w:r w:rsidRPr="00AE7248">
        <w:rPr>
          <w:noProof/>
          <w:lang w:val="en-US"/>
        </w:rPr>
        <w:t>Shoreface nourishments</w:t>
      </w:r>
      <w:r>
        <w:rPr>
          <w:noProof/>
        </w:rPr>
        <w:tab/>
      </w:r>
      <w:r>
        <w:rPr>
          <w:noProof/>
        </w:rPr>
        <w:fldChar w:fldCharType="begin"/>
      </w:r>
      <w:r>
        <w:rPr>
          <w:noProof/>
        </w:rPr>
        <w:instrText xml:space="preserve"> PAGEREF _Toc165023602 \h </w:instrText>
      </w:r>
      <w:r>
        <w:rPr>
          <w:noProof/>
        </w:rPr>
      </w:r>
      <w:r>
        <w:rPr>
          <w:noProof/>
        </w:rPr>
        <w:fldChar w:fldCharType="separate"/>
      </w:r>
      <w:r>
        <w:rPr>
          <w:noProof/>
        </w:rPr>
        <w:t>22</w:t>
      </w:r>
      <w:r>
        <w:rPr>
          <w:noProof/>
        </w:rPr>
        <w:fldChar w:fldCharType="end"/>
      </w:r>
    </w:p>
    <w:p w14:paraId="139636B4" w14:textId="4DA093EB"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3.13</w:t>
      </w:r>
      <w:r>
        <w:rPr>
          <w:rFonts w:asciiTheme="minorHAnsi" w:eastAsiaTheme="minorEastAsia" w:hAnsiTheme="minorHAnsi" w:cstheme="minorBidi"/>
          <w:noProof/>
          <w:sz w:val="22"/>
          <w:szCs w:val="22"/>
          <w:lang w:eastAsia="en-GB"/>
        </w:rPr>
        <w:tab/>
      </w:r>
      <w:r w:rsidRPr="00AE7248">
        <w:rPr>
          <w:noProof/>
          <w:lang w:val="en-US"/>
        </w:rPr>
        <w:t>Revetments</w:t>
      </w:r>
      <w:r>
        <w:rPr>
          <w:noProof/>
        </w:rPr>
        <w:tab/>
      </w:r>
      <w:r>
        <w:rPr>
          <w:noProof/>
        </w:rPr>
        <w:fldChar w:fldCharType="begin"/>
      </w:r>
      <w:r>
        <w:rPr>
          <w:noProof/>
        </w:rPr>
        <w:instrText xml:space="preserve"> PAGEREF _Toc165023603 \h </w:instrText>
      </w:r>
      <w:r>
        <w:rPr>
          <w:noProof/>
        </w:rPr>
      </w:r>
      <w:r>
        <w:rPr>
          <w:noProof/>
        </w:rPr>
        <w:fldChar w:fldCharType="separate"/>
      </w:r>
      <w:r>
        <w:rPr>
          <w:noProof/>
        </w:rPr>
        <w:t>23</w:t>
      </w:r>
      <w:r>
        <w:rPr>
          <w:noProof/>
        </w:rPr>
        <w:fldChar w:fldCharType="end"/>
      </w:r>
    </w:p>
    <w:p w14:paraId="04BD6133" w14:textId="7102CAE0" w:rsidR="00CD5084" w:rsidRDefault="00CD5084">
      <w:pPr>
        <w:pStyle w:val="TOC2"/>
        <w:rPr>
          <w:rFonts w:asciiTheme="minorHAnsi" w:eastAsiaTheme="minorEastAsia" w:hAnsiTheme="minorHAnsi" w:cstheme="minorBidi"/>
          <w:noProof/>
          <w:sz w:val="22"/>
          <w:szCs w:val="22"/>
          <w:lang w:eastAsia="en-GB"/>
        </w:rPr>
      </w:pPr>
      <w:r>
        <w:rPr>
          <w:noProof/>
        </w:rPr>
        <w:t>3.14</w:t>
      </w:r>
      <w:r>
        <w:rPr>
          <w:rFonts w:asciiTheme="minorHAnsi" w:eastAsiaTheme="minorEastAsia" w:hAnsiTheme="minorHAnsi" w:cstheme="minorBidi"/>
          <w:noProof/>
          <w:sz w:val="22"/>
          <w:szCs w:val="22"/>
          <w:lang w:eastAsia="en-GB"/>
        </w:rPr>
        <w:tab/>
      </w:r>
      <w:r>
        <w:rPr>
          <w:noProof/>
        </w:rPr>
        <w:t>Offshore breakwaters</w:t>
      </w:r>
      <w:r>
        <w:rPr>
          <w:noProof/>
        </w:rPr>
        <w:tab/>
      </w:r>
      <w:r>
        <w:rPr>
          <w:noProof/>
        </w:rPr>
        <w:fldChar w:fldCharType="begin"/>
      </w:r>
      <w:r>
        <w:rPr>
          <w:noProof/>
        </w:rPr>
        <w:instrText xml:space="preserve"> PAGEREF _Toc165023604 \h </w:instrText>
      </w:r>
      <w:r>
        <w:rPr>
          <w:noProof/>
        </w:rPr>
      </w:r>
      <w:r>
        <w:rPr>
          <w:noProof/>
        </w:rPr>
        <w:fldChar w:fldCharType="separate"/>
      </w:r>
      <w:r>
        <w:rPr>
          <w:noProof/>
        </w:rPr>
        <w:t>23</w:t>
      </w:r>
      <w:r>
        <w:rPr>
          <w:noProof/>
        </w:rPr>
        <w:fldChar w:fldCharType="end"/>
      </w:r>
    </w:p>
    <w:p w14:paraId="704691C7" w14:textId="48644EBA" w:rsidR="00CD5084" w:rsidRDefault="00CD5084">
      <w:pPr>
        <w:pStyle w:val="TOC2"/>
        <w:rPr>
          <w:rFonts w:asciiTheme="minorHAnsi" w:eastAsiaTheme="minorEastAsia" w:hAnsiTheme="minorHAnsi" w:cstheme="minorBidi"/>
          <w:noProof/>
          <w:sz w:val="22"/>
          <w:szCs w:val="22"/>
          <w:lang w:eastAsia="en-GB"/>
        </w:rPr>
      </w:pPr>
      <w:r>
        <w:rPr>
          <w:noProof/>
        </w:rPr>
        <w:t>3.15</w:t>
      </w:r>
      <w:r>
        <w:rPr>
          <w:rFonts w:asciiTheme="minorHAnsi" w:eastAsiaTheme="minorEastAsia" w:hAnsiTheme="minorHAnsi" w:cstheme="minorBidi"/>
          <w:noProof/>
          <w:sz w:val="22"/>
          <w:szCs w:val="22"/>
          <w:lang w:eastAsia="en-GB"/>
        </w:rPr>
        <w:tab/>
      </w:r>
      <w:r>
        <w:rPr>
          <w:noProof/>
        </w:rPr>
        <w:t>Groynes</w:t>
      </w:r>
      <w:r>
        <w:rPr>
          <w:noProof/>
        </w:rPr>
        <w:tab/>
      </w:r>
      <w:r>
        <w:rPr>
          <w:noProof/>
        </w:rPr>
        <w:fldChar w:fldCharType="begin"/>
      </w:r>
      <w:r>
        <w:rPr>
          <w:noProof/>
        </w:rPr>
        <w:instrText xml:space="preserve"> PAGEREF _Toc165023605 \h </w:instrText>
      </w:r>
      <w:r>
        <w:rPr>
          <w:noProof/>
        </w:rPr>
      </w:r>
      <w:r>
        <w:rPr>
          <w:noProof/>
        </w:rPr>
        <w:fldChar w:fldCharType="separate"/>
      </w:r>
      <w:r>
        <w:rPr>
          <w:noProof/>
        </w:rPr>
        <w:t>24</w:t>
      </w:r>
      <w:r>
        <w:rPr>
          <w:noProof/>
        </w:rPr>
        <w:fldChar w:fldCharType="end"/>
      </w:r>
    </w:p>
    <w:p w14:paraId="5E537E98" w14:textId="6D6428EB"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3.16</w:t>
      </w:r>
      <w:r>
        <w:rPr>
          <w:rFonts w:asciiTheme="minorHAnsi" w:eastAsiaTheme="minorEastAsia" w:hAnsiTheme="minorHAnsi" w:cstheme="minorBidi"/>
          <w:noProof/>
          <w:sz w:val="22"/>
          <w:szCs w:val="22"/>
          <w:lang w:eastAsia="en-GB"/>
        </w:rPr>
        <w:tab/>
      </w:r>
      <w:r w:rsidRPr="00AE7248">
        <w:rPr>
          <w:noProof/>
          <w:lang w:val="en-US"/>
        </w:rPr>
        <w:t>Dune interaction</w:t>
      </w:r>
      <w:r>
        <w:rPr>
          <w:noProof/>
        </w:rPr>
        <w:tab/>
      </w:r>
      <w:r>
        <w:rPr>
          <w:noProof/>
        </w:rPr>
        <w:fldChar w:fldCharType="begin"/>
      </w:r>
      <w:r>
        <w:rPr>
          <w:noProof/>
        </w:rPr>
        <w:instrText xml:space="preserve"> PAGEREF _Toc165023606 \h </w:instrText>
      </w:r>
      <w:r>
        <w:rPr>
          <w:noProof/>
        </w:rPr>
      </w:r>
      <w:r>
        <w:rPr>
          <w:noProof/>
        </w:rPr>
        <w:fldChar w:fldCharType="separate"/>
      </w:r>
      <w:r>
        <w:rPr>
          <w:noProof/>
        </w:rPr>
        <w:t>25</w:t>
      </w:r>
      <w:r>
        <w:rPr>
          <w:noProof/>
        </w:rPr>
        <w:fldChar w:fldCharType="end"/>
      </w:r>
    </w:p>
    <w:p w14:paraId="442C7E6F" w14:textId="4ED4BCF1"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3.17</w:t>
      </w:r>
      <w:r>
        <w:rPr>
          <w:rFonts w:asciiTheme="minorHAnsi" w:eastAsiaTheme="minorEastAsia" w:hAnsiTheme="minorHAnsi" w:cstheme="minorBidi"/>
          <w:noProof/>
          <w:sz w:val="22"/>
          <w:szCs w:val="22"/>
          <w:lang w:eastAsia="en-GB"/>
        </w:rPr>
        <w:tab/>
      </w:r>
      <w:r w:rsidRPr="00AE7248">
        <w:rPr>
          <w:noProof/>
          <w:lang w:val="en-US"/>
        </w:rPr>
        <w:t>Overwashing</w:t>
      </w:r>
      <w:r>
        <w:rPr>
          <w:noProof/>
        </w:rPr>
        <w:tab/>
      </w:r>
      <w:r>
        <w:rPr>
          <w:noProof/>
        </w:rPr>
        <w:fldChar w:fldCharType="begin"/>
      </w:r>
      <w:r>
        <w:rPr>
          <w:noProof/>
        </w:rPr>
        <w:instrText xml:space="preserve"> PAGEREF _Toc165023607 \h </w:instrText>
      </w:r>
      <w:r>
        <w:rPr>
          <w:noProof/>
        </w:rPr>
      </w:r>
      <w:r>
        <w:rPr>
          <w:noProof/>
        </w:rPr>
        <w:fldChar w:fldCharType="separate"/>
      </w:r>
      <w:r>
        <w:rPr>
          <w:noProof/>
        </w:rPr>
        <w:t>26</w:t>
      </w:r>
      <w:r>
        <w:rPr>
          <w:noProof/>
        </w:rPr>
        <w:fldChar w:fldCharType="end"/>
      </w:r>
    </w:p>
    <w:p w14:paraId="79FB53C5" w14:textId="4F0647FE"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3.18</w:t>
      </w:r>
      <w:r>
        <w:rPr>
          <w:rFonts w:asciiTheme="minorHAnsi" w:eastAsiaTheme="minorEastAsia" w:hAnsiTheme="minorHAnsi" w:cstheme="minorBidi"/>
          <w:noProof/>
          <w:sz w:val="22"/>
          <w:szCs w:val="22"/>
          <w:lang w:eastAsia="en-GB"/>
        </w:rPr>
        <w:tab/>
      </w:r>
      <w:r w:rsidRPr="00AE7248">
        <w:rPr>
          <w:noProof/>
          <w:lang w:val="en-US"/>
        </w:rPr>
        <w:t>Channel migration</w:t>
      </w:r>
      <w:r>
        <w:rPr>
          <w:noProof/>
        </w:rPr>
        <w:tab/>
      </w:r>
      <w:r>
        <w:rPr>
          <w:noProof/>
        </w:rPr>
        <w:fldChar w:fldCharType="begin"/>
      </w:r>
      <w:r>
        <w:rPr>
          <w:noProof/>
        </w:rPr>
        <w:instrText xml:space="preserve"> PAGEREF _Toc165023608 \h </w:instrText>
      </w:r>
      <w:r>
        <w:rPr>
          <w:noProof/>
        </w:rPr>
      </w:r>
      <w:r>
        <w:rPr>
          <w:noProof/>
        </w:rPr>
        <w:fldChar w:fldCharType="separate"/>
      </w:r>
      <w:r>
        <w:rPr>
          <w:noProof/>
        </w:rPr>
        <w:t>27</w:t>
      </w:r>
      <w:r>
        <w:rPr>
          <w:noProof/>
        </w:rPr>
        <w:fldChar w:fldCharType="end"/>
      </w:r>
    </w:p>
    <w:p w14:paraId="39C9988A" w14:textId="4E2FDA77"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3.19</w:t>
      </w:r>
      <w:r>
        <w:rPr>
          <w:rFonts w:asciiTheme="minorHAnsi" w:eastAsiaTheme="minorEastAsia" w:hAnsiTheme="minorHAnsi" w:cstheme="minorBidi"/>
          <w:noProof/>
          <w:sz w:val="22"/>
          <w:szCs w:val="22"/>
          <w:lang w:eastAsia="en-GB"/>
        </w:rPr>
        <w:tab/>
      </w:r>
      <w:r w:rsidRPr="00AE7248">
        <w:rPr>
          <w:noProof/>
          <w:lang w:val="en-US"/>
        </w:rPr>
        <w:t>High-angle instabilities</w:t>
      </w:r>
      <w:r>
        <w:rPr>
          <w:noProof/>
        </w:rPr>
        <w:tab/>
      </w:r>
      <w:r>
        <w:rPr>
          <w:noProof/>
        </w:rPr>
        <w:fldChar w:fldCharType="begin"/>
      </w:r>
      <w:r>
        <w:rPr>
          <w:noProof/>
        </w:rPr>
        <w:instrText xml:space="preserve"> PAGEREF _Toc165023609 \h </w:instrText>
      </w:r>
      <w:r>
        <w:rPr>
          <w:noProof/>
        </w:rPr>
      </w:r>
      <w:r>
        <w:rPr>
          <w:noProof/>
        </w:rPr>
        <w:fldChar w:fldCharType="separate"/>
      </w:r>
      <w:r>
        <w:rPr>
          <w:noProof/>
        </w:rPr>
        <w:t>27</w:t>
      </w:r>
      <w:r>
        <w:rPr>
          <w:noProof/>
        </w:rPr>
        <w:fldChar w:fldCharType="end"/>
      </w:r>
    </w:p>
    <w:p w14:paraId="05EDB63C" w14:textId="151E5505"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3.20</w:t>
      </w:r>
      <w:r>
        <w:rPr>
          <w:rFonts w:asciiTheme="minorHAnsi" w:eastAsiaTheme="minorEastAsia" w:hAnsiTheme="minorHAnsi" w:cstheme="minorBidi"/>
          <w:noProof/>
          <w:sz w:val="22"/>
          <w:szCs w:val="22"/>
          <w:lang w:eastAsia="en-GB"/>
        </w:rPr>
        <w:tab/>
      </w:r>
      <w:r w:rsidRPr="00AE7248">
        <w:rPr>
          <w:noProof/>
          <w:lang w:val="en-US"/>
        </w:rPr>
        <w:t>Climate change</w:t>
      </w:r>
      <w:r>
        <w:rPr>
          <w:noProof/>
        </w:rPr>
        <w:tab/>
      </w:r>
      <w:r>
        <w:rPr>
          <w:noProof/>
        </w:rPr>
        <w:fldChar w:fldCharType="begin"/>
      </w:r>
      <w:r>
        <w:rPr>
          <w:noProof/>
        </w:rPr>
        <w:instrText xml:space="preserve"> PAGEREF _Toc165023610 \h </w:instrText>
      </w:r>
      <w:r>
        <w:rPr>
          <w:noProof/>
        </w:rPr>
      </w:r>
      <w:r>
        <w:rPr>
          <w:noProof/>
        </w:rPr>
        <w:fldChar w:fldCharType="separate"/>
      </w:r>
      <w:r>
        <w:rPr>
          <w:noProof/>
        </w:rPr>
        <w:t>27</w:t>
      </w:r>
      <w:r>
        <w:rPr>
          <w:noProof/>
        </w:rPr>
        <w:fldChar w:fldCharType="end"/>
      </w:r>
    </w:p>
    <w:p w14:paraId="0B74D5F2" w14:textId="2FD470CE"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3.21</w:t>
      </w:r>
      <w:r>
        <w:rPr>
          <w:rFonts w:asciiTheme="minorHAnsi" w:eastAsiaTheme="minorEastAsia" w:hAnsiTheme="minorHAnsi" w:cstheme="minorBidi"/>
          <w:noProof/>
          <w:sz w:val="22"/>
          <w:szCs w:val="22"/>
          <w:lang w:eastAsia="en-GB"/>
        </w:rPr>
        <w:tab/>
      </w:r>
      <w:r w:rsidRPr="00AE7248">
        <w:rPr>
          <w:noProof/>
          <w:lang w:val="en-US"/>
        </w:rPr>
        <w:t>Visualization of coastline and wave conditions</w:t>
      </w:r>
      <w:r>
        <w:rPr>
          <w:noProof/>
        </w:rPr>
        <w:tab/>
      </w:r>
      <w:r>
        <w:rPr>
          <w:noProof/>
        </w:rPr>
        <w:fldChar w:fldCharType="begin"/>
      </w:r>
      <w:r>
        <w:rPr>
          <w:noProof/>
        </w:rPr>
        <w:instrText xml:space="preserve"> PAGEREF _Toc165023611 \h </w:instrText>
      </w:r>
      <w:r>
        <w:rPr>
          <w:noProof/>
        </w:rPr>
      </w:r>
      <w:r>
        <w:rPr>
          <w:noProof/>
        </w:rPr>
        <w:fldChar w:fldCharType="separate"/>
      </w:r>
      <w:r>
        <w:rPr>
          <w:noProof/>
        </w:rPr>
        <w:t>27</w:t>
      </w:r>
      <w:r>
        <w:rPr>
          <w:noProof/>
        </w:rPr>
        <w:fldChar w:fldCharType="end"/>
      </w:r>
    </w:p>
    <w:p w14:paraId="1C405698" w14:textId="0CEEAECE" w:rsidR="00CD5084" w:rsidRDefault="00CD5084">
      <w:pPr>
        <w:pStyle w:val="TOC2"/>
        <w:rPr>
          <w:rFonts w:asciiTheme="minorHAnsi" w:eastAsiaTheme="minorEastAsia" w:hAnsiTheme="minorHAnsi" w:cstheme="minorBidi"/>
          <w:noProof/>
          <w:sz w:val="22"/>
          <w:szCs w:val="22"/>
          <w:lang w:eastAsia="en-GB"/>
        </w:rPr>
      </w:pPr>
      <w:r w:rsidRPr="00AE7248">
        <w:rPr>
          <w:noProof/>
          <w:lang w:val="en-US"/>
        </w:rPr>
        <w:t>3.22</w:t>
      </w:r>
      <w:r>
        <w:rPr>
          <w:rFonts w:asciiTheme="minorHAnsi" w:eastAsiaTheme="minorEastAsia" w:hAnsiTheme="minorHAnsi" w:cstheme="minorBidi"/>
          <w:noProof/>
          <w:sz w:val="22"/>
          <w:szCs w:val="22"/>
          <w:lang w:eastAsia="en-GB"/>
        </w:rPr>
        <w:tab/>
      </w:r>
      <w:r w:rsidRPr="00AE7248">
        <w:rPr>
          <w:noProof/>
          <w:lang w:val="en-US"/>
        </w:rPr>
        <w:t>Output data</w:t>
      </w:r>
      <w:r>
        <w:rPr>
          <w:noProof/>
        </w:rPr>
        <w:tab/>
      </w:r>
      <w:r>
        <w:rPr>
          <w:noProof/>
        </w:rPr>
        <w:fldChar w:fldCharType="begin"/>
      </w:r>
      <w:r>
        <w:rPr>
          <w:noProof/>
        </w:rPr>
        <w:instrText xml:space="preserve"> PAGEREF _Toc165023612 \h </w:instrText>
      </w:r>
      <w:r>
        <w:rPr>
          <w:noProof/>
        </w:rPr>
      </w:r>
      <w:r>
        <w:rPr>
          <w:noProof/>
        </w:rPr>
        <w:fldChar w:fldCharType="separate"/>
      </w:r>
      <w:r>
        <w:rPr>
          <w:noProof/>
        </w:rPr>
        <w:t>28</w:t>
      </w:r>
      <w:r>
        <w:rPr>
          <w:noProof/>
        </w:rPr>
        <w:fldChar w:fldCharType="end"/>
      </w:r>
    </w:p>
    <w:p w14:paraId="207CF8F1" w14:textId="4E94FAE5" w:rsidR="000C5FE2" w:rsidRPr="00752797" w:rsidRDefault="000C5FE2" w:rsidP="002603CC">
      <w:pPr>
        <w:rPr>
          <w:lang w:val="en-US"/>
        </w:rPr>
      </w:pPr>
      <w:r w:rsidRPr="00752797">
        <w:rPr>
          <w:lang w:val="en-US"/>
        </w:rPr>
        <w:fldChar w:fldCharType="end"/>
      </w:r>
    </w:p>
    <w:p w14:paraId="07B606D7" w14:textId="77777777" w:rsidR="004C33FD" w:rsidRDefault="004C33FD" w:rsidP="002603CC">
      <w:pPr>
        <w:rPr>
          <w:lang w:val="en-US"/>
        </w:rPr>
      </w:pPr>
    </w:p>
    <w:p w14:paraId="5A583D34" w14:textId="0630D154" w:rsidR="004F3331" w:rsidRDefault="004F3331">
      <w:pPr>
        <w:spacing w:line="240" w:lineRule="auto"/>
        <w:jc w:val="left"/>
        <w:rPr>
          <w:lang w:val="en-US"/>
        </w:rPr>
      </w:pPr>
      <w:r>
        <w:rPr>
          <w:lang w:val="en-US"/>
        </w:rPr>
        <w:br w:type="page"/>
      </w:r>
    </w:p>
    <w:p w14:paraId="2BFAE314" w14:textId="134C3598" w:rsidR="004F3331" w:rsidRDefault="00486C47" w:rsidP="002603CC">
      <w:pPr>
        <w:rPr>
          <w:b/>
          <w:sz w:val="24"/>
          <w:lang w:val="en-US"/>
        </w:rPr>
      </w:pPr>
      <w:r w:rsidRPr="00262C56">
        <w:rPr>
          <w:b/>
          <w:sz w:val="24"/>
          <w:lang w:val="en-US"/>
        </w:rPr>
        <w:lastRenderedPageBreak/>
        <w:t>Appendices</w:t>
      </w:r>
    </w:p>
    <w:p w14:paraId="50F61B9F" w14:textId="4FB23EAA" w:rsidR="0022092B" w:rsidRPr="00262C56" w:rsidRDefault="003F4ACD" w:rsidP="002603CC">
      <w:pPr>
        <w:rPr>
          <w:b/>
          <w:sz w:val="24"/>
          <w:lang w:val="en-US"/>
        </w:rPr>
      </w:pPr>
      <w:r>
        <w:rPr>
          <w:sz w:val="24"/>
          <w:lang w:val="en-US"/>
        </w:rPr>
        <w:fldChar w:fldCharType="begin"/>
      </w:r>
      <w:r>
        <w:rPr>
          <w:sz w:val="24"/>
          <w:lang w:val="en-US"/>
        </w:rPr>
        <w:instrText xml:space="preserve"> TOC \o "6-</w:instrText>
      </w:r>
      <w:r w:rsidR="00B84388">
        <w:rPr>
          <w:sz w:val="24"/>
          <w:lang w:val="en-US"/>
        </w:rPr>
        <w:instrText>8</w:instrText>
      </w:r>
      <w:r>
        <w:rPr>
          <w:sz w:val="24"/>
          <w:lang w:val="en-US"/>
        </w:rPr>
        <w:instrText xml:space="preserve">" \h \z \u </w:instrText>
      </w:r>
      <w:r>
        <w:rPr>
          <w:sz w:val="24"/>
          <w:lang w:val="en-US"/>
        </w:rPr>
        <w:fldChar w:fldCharType="separate"/>
      </w:r>
      <w:r w:rsidR="00CD5084">
        <w:rPr>
          <w:b/>
          <w:bCs/>
          <w:noProof/>
          <w:sz w:val="24"/>
          <w:lang w:val="en-US"/>
        </w:rPr>
        <w:t>No table of contents entries found.</w:t>
      </w:r>
      <w:r>
        <w:rPr>
          <w:b/>
          <w:sz w:val="24"/>
          <w:lang w:val="en-US"/>
        </w:rPr>
        <w:fldChar w:fldCharType="end"/>
      </w:r>
    </w:p>
    <w:p w14:paraId="64C0F297" w14:textId="1E111737" w:rsidR="003F4ACD" w:rsidRPr="00752797" w:rsidRDefault="003F4ACD" w:rsidP="003F4ACD">
      <w:pPr>
        <w:rPr>
          <w:lang w:val="en-US"/>
        </w:rPr>
      </w:pPr>
      <w:bookmarkStart w:id="17" w:name="_Toc417455410"/>
      <w:bookmarkStart w:id="18" w:name="_Toc417455603"/>
      <w:bookmarkStart w:id="19" w:name="_Toc417455748"/>
      <w:bookmarkStart w:id="20" w:name="_Toc431972259"/>
    </w:p>
    <w:p w14:paraId="6EC1B0F2" w14:textId="77777777" w:rsidR="003F4ACD" w:rsidRDefault="003F4ACD">
      <w:pPr>
        <w:spacing w:line="240" w:lineRule="auto"/>
        <w:jc w:val="left"/>
        <w:rPr>
          <w:b/>
          <w:bCs/>
          <w:sz w:val="30"/>
          <w:szCs w:val="32"/>
          <w:lang w:val="en-US"/>
        </w:rPr>
      </w:pPr>
      <w:r>
        <w:rPr>
          <w:lang w:val="en-US"/>
        </w:rPr>
        <w:br w:type="page"/>
      </w:r>
    </w:p>
    <w:p w14:paraId="0FAF3ACE" w14:textId="45C3D032" w:rsidR="000C5FE2" w:rsidRPr="00752797" w:rsidRDefault="00962C6A" w:rsidP="00073410">
      <w:pPr>
        <w:pStyle w:val="Heading1"/>
        <w:rPr>
          <w:lang w:val="en-US"/>
        </w:rPr>
      </w:pPr>
      <w:r>
        <w:rPr>
          <w:lang w:val="en-US"/>
        </w:rPr>
        <w:lastRenderedPageBreak/>
        <w:fldChar w:fldCharType="begin"/>
      </w:r>
      <w:r>
        <w:rPr>
          <w:lang w:val="en-US"/>
        </w:rPr>
        <w:instrText xml:space="preserve"> MACROBUTTON MTEditEquationSection2 </w:instrText>
      </w:r>
      <w:r w:rsidRPr="002357C7">
        <w:rPr>
          <w:rStyle w:val="MTEquationSection"/>
        </w:rPr>
        <w:instrText>Equation Chapter (Next) Section 1</w:instrText>
      </w:r>
      <w:r>
        <w:rPr>
          <w:lang w:val="en-US"/>
        </w:rPr>
        <w:fldChar w:fldCharType="begin"/>
      </w:r>
      <w:r>
        <w:rPr>
          <w:lang w:val="en-US"/>
        </w:rPr>
        <w:instrText xml:space="preserve"> SEQ MTEqn \r \h \* MERGEFORMAT </w:instrText>
      </w:r>
      <w:r>
        <w:rPr>
          <w:lang w:val="en-US"/>
        </w:rPr>
        <w:fldChar w:fldCharType="end"/>
      </w:r>
      <w:r>
        <w:rPr>
          <w:lang w:val="en-US"/>
        </w:rPr>
        <w:fldChar w:fldCharType="begin"/>
      </w:r>
      <w:r>
        <w:rPr>
          <w:lang w:val="en-US"/>
        </w:rPr>
        <w:instrText xml:space="preserve"> SEQ MTSec \r 1 \h \* MERGEFORMAT </w:instrText>
      </w:r>
      <w:r>
        <w:rPr>
          <w:lang w:val="en-US"/>
        </w:rPr>
        <w:fldChar w:fldCharType="end"/>
      </w:r>
      <w:r>
        <w:rPr>
          <w:lang w:val="en-US"/>
        </w:rPr>
        <w:fldChar w:fldCharType="begin"/>
      </w:r>
      <w:r>
        <w:rPr>
          <w:lang w:val="en-US"/>
        </w:rPr>
        <w:instrText xml:space="preserve"> SEQ MTChap \h \* MERGEFORMAT </w:instrText>
      </w:r>
      <w:r>
        <w:rPr>
          <w:lang w:val="en-US"/>
        </w:rPr>
        <w:fldChar w:fldCharType="end"/>
      </w:r>
      <w:bookmarkStart w:id="21" w:name="_Toc165023571"/>
      <w:r>
        <w:rPr>
          <w:lang w:val="en-US"/>
        </w:rPr>
        <w:fldChar w:fldCharType="end"/>
      </w:r>
      <w:r w:rsidR="008C2325" w:rsidRPr="00752797">
        <w:rPr>
          <w:lang w:val="en-US"/>
        </w:rPr>
        <w:t>Introduction</w:t>
      </w:r>
      <w:bookmarkEnd w:id="17"/>
      <w:bookmarkEnd w:id="18"/>
      <w:bookmarkEnd w:id="19"/>
      <w:bookmarkEnd w:id="20"/>
      <w:bookmarkEnd w:id="21"/>
    </w:p>
    <w:p w14:paraId="6506CBAE" w14:textId="513B8819" w:rsidR="00D242C0" w:rsidRDefault="00D242C0" w:rsidP="0023684E">
      <w:pPr>
        <w:pStyle w:val="Heading2"/>
        <w:rPr>
          <w:lang w:val="en-US"/>
        </w:rPr>
      </w:pPr>
      <w:bookmarkStart w:id="22" w:name="_Toc431972260"/>
      <w:bookmarkStart w:id="23" w:name="_Toc165023572"/>
      <w:r>
        <w:rPr>
          <w:lang w:val="en-US"/>
        </w:rPr>
        <w:t>Description of</w:t>
      </w:r>
      <w:r w:rsidR="0027246C">
        <w:rPr>
          <w:lang w:val="en-US"/>
        </w:rPr>
        <w:t xml:space="preserve"> the development of</w:t>
      </w:r>
      <w:r>
        <w:rPr>
          <w:lang w:val="en-US"/>
        </w:rPr>
        <w:t xml:space="preserve"> </w:t>
      </w:r>
      <w:bookmarkEnd w:id="22"/>
      <w:r w:rsidR="00607B68">
        <w:rPr>
          <w:lang w:val="en-US"/>
        </w:rPr>
        <w:t>ShorelineS</w:t>
      </w:r>
      <w:bookmarkEnd w:id="23"/>
    </w:p>
    <w:p w14:paraId="40ABA17C" w14:textId="77777777" w:rsidR="00D242C0" w:rsidRDefault="00D242C0" w:rsidP="003355EB">
      <w:pPr>
        <w:spacing w:line="240" w:lineRule="auto"/>
        <w:rPr>
          <w:lang w:val="en-US"/>
        </w:rPr>
      </w:pPr>
    </w:p>
    <w:p w14:paraId="4F23FCA6" w14:textId="221DDAB1" w:rsidR="004C1035" w:rsidRDefault="004C1035" w:rsidP="004B46AB">
      <w:pPr>
        <w:spacing w:line="240" w:lineRule="auto"/>
        <w:rPr>
          <w:lang w:val="en-US"/>
        </w:rPr>
      </w:pPr>
    </w:p>
    <w:p w14:paraId="0CBA8F1B" w14:textId="0EC0F14E" w:rsidR="005F36C3" w:rsidRDefault="005F36C3" w:rsidP="005F36C3">
      <w:pPr>
        <w:pStyle w:val="Heading2"/>
        <w:rPr>
          <w:lang w:val="en-US"/>
        </w:rPr>
      </w:pPr>
      <w:bookmarkStart w:id="24" w:name="_Toc431972261"/>
      <w:bookmarkStart w:id="25" w:name="_Toc417455411"/>
      <w:bookmarkStart w:id="26" w:name="_Toc417455604"/>
      <w:bookmarkStart w:id="27" w:name="_Toc417455749"/>
      <w:bookmarkStart w:id="28" w:name="_Toc165023573"/>
      <w:r>
        <w:rPr>
          <w:lang w:val="en-US"/>
        </w:rPr>
        <w:t>Scope</w:t>
      </w:r>
      <w:bookmarkEnd w:id="24"/>
      <w:bookmarkEnd w:id="28"/>
    </w:p>
    <w:p w14:paraId="1AF5FE14" w14:textId="141180A3" w:rsidR="005F36C3" w:rsidRPr="005F36C3" w:rsidRDefault="005F36C3" w:rsidP="0017061E">
      <w:pPr>
        <w:rPr>
          <w:lang w:val="en-US"/>
        </w:rPr>
      </w:pPr>
      <w:r>
        <w:rPr>
          <w:lang w:val="en-US"/>
        </w:rPr>
        <w:t xml:space="preserve">This </w:t>
      </w:r>
      <w:r w:rsidR="0017061E">
        <w:rPr>
          <w:lang w:val="en-US"/>
        </w:rPr>
        <w:t xml:space="preserve">is a </w:t>
      </w:r>
      <w:r w:rsidR="00E315BF">
        <w:rPr>
          <w:lang w:val="en-US"/>
        </w:rPr>
        <w:t xml:space="preserve">technical </w:t>
      </w:r>
      <w:r w:rsidR="0017061E">
        <w:rPr>
          <w:lang w:val="en-US"/>
        </w:rPr>
        <w:t xml:space="preserve">reference </w:t>
      </w:r>
      <w:r>
        <w:rPr>
          <w:lang w:val="en-US"/>
        </w:rPr>
        <w:t xml:space="preserve">guide </w:t>
      </w:r>
      <w:r w:rsidR="0017061E">
        <w:rPr>
          <w:lang w:val="en-US"/>
        </w:rPr>
        <w:t xml:space="preserve">which </w:t>
      </w:r>
      <w:r w:rsidR="007216BE">
        <w:rPr>
          <w:lang w:val="en-US"/>
        </w:rPr>
        <w:t>provides a description of</w:t>
      </w:r>
      <w:r w:rsidR="0017061E">
        <w:rPr>
          <w:lang w:val="en-US"/>
        </w:rPr>
        <w:t xml:space="preserve"> the physics behind the many functionalities of the model,</w:t>
      </w:r>
      <w:r w:rsidR="007216BE">
        <w:rPr>
          <w:lang w:val="en-US"/>
        </w:rPr>
        <w:t xml:space="preserve"> the different model settings and the numerical implementation.</w:t>
      </w:r>
      <w:r w:rsidR="00053B0F">
        <w:rPr>
          <w:lang w:val="en-US"/>
        </w:rPr>
        <w:t xml:space="preserve"> </w:t>
      </w:r>
      <w:r w:rsidR="00BE27B5">
        <w:rPr>
          <w:lang w:val="en-US"/>
        </w:rPr>
        <w:t xml:space="preserve">For the latest news on </w:t>
      </w:r>
      <w:r w:rsidR="00607B68">
        <w:rPr>
          <w:lang w:val="en-US"/>
        </w:rPr>
        <w:t>ShorelineS</w:t>
      </w:r>
      <w:r w:rsidR="00BE27B5">
        <w:rPr>
          <w:lang w:val="en-US"/>
        </w:rPr>
        <w:t xml:space="preserve"> courses and releases, </w:t>
      </w:r>
      <w:r w:rsidR="00D11398">
        <w:rPr>
          <w:lang w:val="en-US"/>
        </w:rPr>
        <w:t>or</w:t>
      </w:r>
      <w:r w:rsidR="00BE27B5">
        <w:rPr>
          <w:lang w:val="en-US"/>
        </w:rPr>
        <w:t xml:space="preserve"> if you have questions, visit our website:</w:t>
      </w:r>
      <w:r w:rsidR="0017061E">
        <w:rPr>
          <w:lang w:val="en-US"/>
        </w:rPr>
        <w:t xml:space="preserve"> </w:t>
      </w:r>
      <w:r>
        <w:rPr>
          <w:lang w:val="en-US"/>
        </w:rPr>
        <w:t xml:space="preserve"> </w:t>
      </w:r>
    </w:p>
    <w:p w14:paraId="269D334F" w14:textId="77777777" w:rsidR="005A50C7" w:rsidRDefault="004C1035" w:rsidP="004C1035">
      <w:pPr>
        <w:pStyle w:val="Heading2"/>
        <w:rPr>
          <w:lang w:val="en-US"/>
        </w:rPr>
      </w:pPr>
      <w:bookmarkStart w:id="29" w:name="_Toc431972262"/>
      <w:bookmarkStart w:id="30" w:name="_Toc165023574"/>
      <w:r>
        <w:rPr>
          <w:lang w:val="en-US"/>
        </w:rPr>
        <w:t>Readers guide</w:t>
      </w:r>
      <w:bookmarkEnd w:id="25"/>
      <w:bookmarkEnd w:id="26"/>
      <w:bookmarkEnd w:id="27"/>
      <w:bookmarkEnd w:id="29"/>
      <w:bookmarkEnd w:id="30"/>
    </w:p>
    <w:p w14:paraId="296478CE" w14:textId="15B8AD25" w:rsidR="005A50C7" w:rsidRDefault="005A50C7" w:rsidP="00CD5084">
      <w:pPr>
        <w:rPr>
          <w:lang w:val="en-US"/>
        </w:rPr>
      </w:pPr>
      <w:r>
        <w:rPr>
          <w:lang w:val="en-US"/>
        </w:rPr>
        <w:t xml:space="preserve">To make this </w:t>
      </w:r>
      <w:r w:rsidR="00BE27B5">
        <w:rPr>
          <w:lang w:val="en-US"/>
        </w:rPr>
        <w:t xml:space="preserve">guide </w:t>
      </w:r>
      <w:r>
        <w:rPr>
          <w:lang w:val="en-US"/>
        </w:rPr>
        <w:t xml:space="preserve">more accessible we briefly describe the contents of each chapter and the appendix. </w:t>
      </w:r>
    </w:p>
    <w:p w14:paraId="2A182270" w14:textId="77777777" w:rsidR="005A50C7" w:rsidRDefault="005A50C7" w:rsidP="005A50C7">
      <w:pPr>
        <w:rPr>
          <w:lang w:val="en-US"/>
        </w:rPr>
      </w:pPr>
    </w:p>
    <w:p w14:paraId="5881273A" w14:textId="1D7213AC" w:rsidR="005A50C7" w:rsidRDefault="00E315BF" w:rsidP="005A50C7">
      <w:pPr>
        <w:pStyle w:val="Heading2"/>
        <w:rPr>
          <w:lang w:val="en-US"/>
        </w:rPr>
      </w:pPr>
      <w:bookmarkStart w:id="31" w:name="_Toc417455412"/>
      <w:bookmarkStart w:id="32" w:name="_Toc417455605"/>
      <w:bookmarkStart w:id="33" w:name="_Toc417455750"/>
      <w:bookmarkStart w:id="34" w:name="_Toc431972263"/>
      <w:bookmarkStart w:id="35" w:name="_Toc165023575"/>
      <w:r>
        <w:rPr>
          <w:lang w:val="en-US"/>
        </w:rPr>
        <w:t>Technical reference</w:t>
      </w:r>
      <w:r w:rsidR="007216BE">
        <w:rPr>
          <w:lang w:val="en-US"/>
        </w:rPr>
        <w:t xml:space="preserve"> </w:t>
      </w:r>
      <w:r w:rsidR="005A50C7">
        <w:rPr>
          <w:lang w:val="en-US"/>
        </w:rPr>
        <w:t>version and revisions</w:t>
      </w:r>
      <w:bookmarkEnd w:id="31"/>
      <w:bookmarkEnd w:id="32"/>
      <w:bookmarkEnd w:id="33"/>
      <w:bookmarkEnd w:id="34"/>
      <w:bookmarkEnd w:id="35"/>
    </w:p>
    <w:p w14:paraId="0B6E4408" w14:textId="68D71AFD" w:rsidR="008C2325" w:rsidRPr="00752797" w:rsidRDefault="008C2325" w:rsidP="00616090">
      <w:pPr>
        <w:numPr>
          <w:ilvl w:val="0"/>
          <w:numId w:val="4"/>
        </w:numPr>
        <w:rPr>
          <w:lang w:val="en-US"/>
        </w:rPr>
      </w:pPr>
      <w:r w:rsidRPr="00752797">
        <w:rPr>
          <w:lang w:val="en-US"/>
        </w:rPr>
        <w:br w:type="page"/>
      </w:r>
    </w:p>
    <w:bookmarkStart w:id="36" w:name="_Toc417455413"/>
    <w:bookmarkStart w:id="37" w:name="_Toc417455606"/>
    <w:bookmarkStart w:id="38" w:name="_Toc417455751"/>
    <w:bookmarkStart w:id="39" w:name="_Toc431972264"/>
    <w:p w14:paraId="2034A027" w14:textId="0C7E2888" w:rsidR="008C2325" w:rsidRDefault="007E2352" w:rsidP="00962C6A">
      <w:pPr>
        <w:pStyle w:val="Heading1"/>
      </w:pPr>
      <w:r>
        <w:lastRenderedPageBreak/>
        <w:fldChar w:fldCharType="begin"/>
      </w:r>
      <w:r>
        <w:instrText xml:space="preserve"> MACROBUTTON MTEditEquationSection2 </w:instrText>
      </w:r>
      <w:r w:rsidRPr="007E2352">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bookmarkStart w:id="40" w:name="_Toc165023576"/>
      <w:r>
        <w:fldChar w:fldCharType="end"/>
      </w:r>
      <w:r w:rsidR="008C2325" w:rsidRPr="002357C7">
        <w:t>Processes and model formulation</w:t>
      </w:r>
      <w:bookmarkEnd w:id="36"/>
      <w:bookmarkEnd w:id="37"/>
      <w:bookmarkEnd w:id="38"/>
      <w:bookmarkEnd w:id="39"/>
      <w:bookmarkEnd w:id="40"/>
    </w:p>
    <w:p w14:paraId="5EE5B0A9" w14:textId="34F3BDF3" w:rsidR="007F6A93" w:rsidRDefault="007F6A93" w:rsidP="007F6A93">
      <w:pPr>
        <w:pStyle w:val="Heading2"/>
      </w:pPr>
      <w:bookmarkStart w:id="41" w:name="_Toc165023577"/>
      <w:r>
        <w:t>Introduction</w:t>
      </w:r>
      <w:bookmarkEnd w:id="41"/>
    </w:p>
    <w:p w14:paraId="05CAE6D4" w14:textId="77777777" w:rsidR="007F6A93" w:rsidRPr="007F6A93" w:rsidRDefault="007F6A93" w:rsidP="007F6A93"/>
    <w:p w14:paraId="6147B0B6" w14:textId="6524DAD9" w:rsidR="007F6A93" w:rsidRDefault="002D0BAE" w:rsidP="007F6A93">
      <w:pPr>
        <w:rPr>
          <w:noProof/>
        </w:rPr>
      </w:pPr>
      <w:r>
        <w:rPr>
          <w:noProof/>
        </w:rPr>
        <w:t>The d</w:t>
      </w:r>
      <w:r w:rsidR="007F6A93">
        <w:rPr>
          <w:noProof/>
        </w:rPr>
        <w:t xml:space="preserve">escription of coastlines </w:t>
      </w:r>
      <w:r>
        <w:rPr>
          <w:noProof/>
        </w:rPr>
        <w:t xml:space="preserve">in ShorelineS </w:t>
      </w:r>
      <w:r w:rsidR="007F6A93">
        <w:rPr>
          <w:noProof/>
        </w:rPr>
        <w:t xml:space="preserve">is of strings of grid points (see Figure 1) that can move around, expand and shrink freely. The coastline points are assumed to be representative of the movement of the active coastal profile, and hence are situated at the MSL contour. The model can have multiple sections which may be closed (islands, lagoons). Sections can develop spits and other features and they may break up or merge as the simulation continues. </w:t>
      </w:r>
    </w:p>
    <w:p w14:paraId="165323D1" w14:textId="77777777" w:rsidR="007F6A93" w:rsidRDefault="007F6A93" w:rsidP="007F6A93">
      <w:pPr>
        <w:keepNext/>
      </w:pPr>
      <w:r>
        <w:rPr>
          <w:noProof/>
          <w:lang w:val="fr-FR" w:eastAsia="fr-FR"/>
        </w:rPr>
        <w:drawing>
          <wp:inline distT="0" distB="0" distL="0" distR="0" wp14:anchorId="38F4414A" wp14:editId="0D798808">
            <wp:extent cx="3061335" cy="4253865"/>
            <wp:effectExtent l="0" t="0" r="5715" b="0"/>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335" cy="4253865"/>
                    </a:xfrm>
                    <a:prstGeom prst="rect">
                      <a:avLst/>
                    </a:prstGeom>
                    <a:noFill/>
                    <a:ln>
                      <a:noFill/>
                    </a:ln>
                  </pic:spPr>
                </pic:pic>
              </a:graphicData>
            </a:graphic>
          </wp:inline>
        </w:drawing>
      </w:r>
    </w:p>
    <w:p w14:paraId="0E91B968" w14:textId="77777777" w:rsidR="007F6A93" w:rsidRDefault="007F6A93" w:rsidP="007F6A93">
      <w:pPr>
        <w:pStyle w:val="Caption"/>
        <w:rPr>
          <w:noProof/>
        </w:rPr>
      </w:pPr>
      <w:r w:rsidRPr="00CD2EBE">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CD2EBE">
        <w:t>. Coastline-following coordinate system</w:t>
      </w:r>
      <w:r>
        <w:t xml:space="preserve"> and d</w:t>
      </w:r>
      <w:r w:rsidRPr="00CD2EBE">
        <w:t xml:space="preserve">efinition of wave and coast angles. </w:t>
      </w:r>
      <w:r w:rsidRPr="00CD2EBE">
        <w:rPr>
          <w:rFonts w:eastAsia="SimSun"/>
          <w:position w:val="-12"/>
          <w:sz w:val="20"/>
          <w:szCs w:val="18"/>
        </w:rPr>
        <w:object w:dxaOrig="279" w:dyaOrig="360" w14:anchorId="5D424C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8.1pt" o:ole="">
            <v:imagedata r:id="rId13" o:title=""/>
          </v:shape>
          <o:OLEObject Type="Embed" ProgID="Equation.DSMT4" ShapeID="_x0000_i1025" DrawAspect="Content" ObjectID="_1775636580" r:id="rId14"/>
        </w:object>
      </w:r>
      <w:r w:rsidRPr="00CD2EBE">
        <w:t xml:space="preserve"> is the orientation of the shore normal with respect to North; </w:t>
      </w:r>
      <w:r w:rsidRPr="00CD2EBE">
        <w:rPr>
          <w:rFonts w:eastAsia="SimSun"/>
          <w:position w:val="-12"/>
          <w:sz w:val="20"/>
          <w:szCs w:val="18"/>
        </w:rPr>
        <w:object w:dxaOrig="300" w:dyaOrig="360" w14:anchorId="53859FEF">
          <v:shape id="_x0000_i1026" type="#_x0000_t75" style="width:15pt;height:18.1pt" o:ole="">
            <v:imagedata r:id="rId15" o:title=""/>
          </v:shape>
          <o:OLEObject Type="Embed" ProgID="Equation.DSMT4" ShapeID="_x0000_i1026" DrawAspect="Content" ObjectID="_1775636581" r:id="rId16"/>
        </w:object>
      </w:r>
      <w:r w:rsidRPr="00CD2EBE">
        <w:t xml:space="preserve">is the angle of incidence of the waves with respect to North and </w:t>
      </w:r>
      <w:r w:rsidRPr="00CD2EBE">
        <w:rPr>
          <w:rFonts w:eastAsia="SimSun"/>
          <w:position w:val="-12"/>
          <w:sz w:val="20"/>
          <w:szCs w:val="18"/>
        </w:rPr>
        <w:object w:dxaOrig="380" w:dyaOrig="360" w14:anchorId="4855680B">
          <v:shape id="_x0000_i1027" type="#_x0000_t75" style="width:18.85pt;height:18.1pt" o:ole="">
            <v:imagedata r:id="rId17" o:title=""/>
          </v:shape>
          <o:OLEObject Type="Embed" ProgID="Equation.DSMT4" ShapeID="_x0000_i1027" DrawAspect="Content" ObjectID="_1775636582" r:id="rId18"/>
        </w:object>
      </w:r>
      <w:r w:rsidRPr="00CD2EBE">
        <w:t xml:space="preserve">the local angle between waves and coast, defined as </w:t>
      </w:r>
      <w:r w:rsidRPr="00CD2EBE">
        <w:rPr>
          <w:rFonts w:eastAsia="SimSun"/>
          <w:position w:val="-12"/>
          <w:sz w:val="20"/>
          <w:szCs w:val="18"/>
        </w:rPr>
        <w:object w:dxaOrig="735" w:dyaOrig="360" w14:anchorId="0F854E22">
          <v:shape id="_x0000_i1028" type="#_x0000_t75" style="width:36.95pt;height:18.1pt" o:ole="">
            <v:imagedata r:id="rId19" o:title=""/>
          </v:shape>
          <o:OLEObject Type="Embed" ProgID="Equation.DSMT4" ShapeID="_x0000_i1028" DrawAspect="Content" ObjectID="_1775636583" r:id="rId20"/>
        </w:object>
      </w:r>
      <w:r w:rsidRPr="00CD2EBE">
        <w:rPr>
          <w:rFonts w:eastAsia="SimSun"/>
          <w:sz w:val="20"/>
          <w:szCs w:val="18"/>
        </w:rPr>
        <w:t>.</w:t>
      </w:r>
    </w:p>
    <w:p w14:paraId="07829244" w14:textId="77777777" w:rsidR="007F6A93" w:rsidRDefault="007F6A93" w:rsidP="007F6A93">
      <w:pPr>
        <w:pStyle w:val="BodyText"/>
        <w:keepNext/>
        <w:spacing w:line="480" w:lineRule="auto"/>
        <w:ind w:firstLine="360"/>
      </w:pPr>
    </w:p>
    <w:p w14:paraId="3731F91F" w14:textId="77777777" w:rsidR="007F6A93" w:rsidRDefault="007F6A93" w:rsidP="007F6A93">
      <w:pPr>
        <w:pStyle w:val="Heading2"/>
        <w:keepNext w:val="0"/>
        <w:keepLines w:val="0"/>
        <w:tabs>
          <w:tab w:val="clear" w:pos="0"/>
        </w:tabs>
        <w:spacing w:before="240" w:after="200" w:line="240" w:lineRule="auto"/>
        <w:ind w:left="576" w:hanging="576"/>
      </w:pPr>
      <w:bookmarkStart w:id="42" w:name="_Toc165023578"/>
      <w:r>
        <w:t xml:space="preserve">Basic </w:t>
      </w:r>
      <w:r w:rsidRPr="00F316BD">
        <w:t>equation</w:t>
      </w:r>
      <w:bookmarkEnd w:id="42"/>
    </w:p>
    <w:p w14:paraId="132ED981" w14:textId="77777777" w:rsidR="007F6A93" w:rsidRDefault="007F6A93" w:rsidP="007F6A93"/>
    <w:p w14:paraId="075AE908" w14:textId="77777777" w:rsidR="007F6A93" w:rsidRDefault="007F6A93" w:rsidP="007F6A93">
      <w:r>
        <w:t xml:space="preserve">The basic equation for the updating of the coastline position </w:t>
      </w:r>
      <w:r>
        <w:rPr>
          <w:noProof/>
        </w:rPr>
        <w:t>is based</w:t>
      </w:r>
      <w:r>
        <w:t xml:space="preserve"> on the conservation of sediment:</w:t>
      </w:r>
    </w:p>
    <w:p w14:paraId="45AA901A" w14:textId="77777777" w:rsidR="007F6A93" w:rsidRDefault="007F6A93" w:rsidP="007F6A93">
      <w:r>
        <w:rPr>
          <w:rFonts w:eastAsia="SimSun" w:cs="Times New Roman"/>
          <w:position w:val="-30"/>
        </w:rPr>
        <w:object w:dxaOrig="3330" w:dyaOrig="690" w14:anchorId="0813238E">
          <v:shape id="_x0000_i1029" type="#_x0000_t75" style="width:166.7pt;height:34.65pt" o:ole="">
            <v:imagedata r:id="rId21" o:title=""/>
          </v:shape>
          <o:OLEObject Type="Embed" ProgID="Equation.DSMT4" ShapeID="_x0000_i1029" DrawAspect="Content" ObjectID="_1775636584" r:id="rId22"/>
        </w:object>
      </w:r>
      <w:r>
        <w:tab/>
      </w: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480604"/>
      <w:r>
        <w:instrText>(</w:instrText>
      </w:r>
      <w:r>
        <w:fldChar w:fldCharType="begin"/>
      </w:r>
      <w:r>
        <w:rPr>
          <w:noProof/>
        </w:rPr>
        <w:instrText xml:space="preserve"> SEQ MTEqn \c \* Arabic \* MERGEFORMAT </w:instrText>
      </w:r>
      <w:r>
        <w:fldChar w:fldCharType="separate"/>
      </w:r>
      <w:r>
        <w:rPr>
          <w:noProof/>
        </w:rPr>
        <w:instrText>1</w:instrText>
      </w:r>
      <w:r>
        <w:fldChar w:fldCharType="end"/>
      </w:r>
      <w:r>
        <w:instrText>)</w:instrText>
      </w:r>
      <w:bookmarkEnd w:id="43"/>
      <w:r>
        <w:fldChar w:fldCharType="end"/>
      </w:r>
    </w:p>
    <w:p w14:paraId="3B671820" w14:textId="77777777" w:rsidR="007F6A93" w:rsidRDefault="007F6A93" w:rsidP="007F6A93">
      <w:r>
        <w:lastRenderedPageBreak/>
        <w:t xml:space="preserve"> </w:t>
      </w:r>
    </w:p>
    <w:p w14:paraId="4DBD90AE" w14:textId="32E6C937" w:rsidR="007F6A93" w:rsidRDefault="007F6A93" w:rsidP="007F6A93">
      <w:pPr>
        <w:rPr>
          <w:noProof/>
        </w:rPr>
      </w:pPr>
      <w:r>
        <w:rPr>
          <w:noProof/>
        </w:rPr>
        <w:t xml:space="preserve">where </w:t>
      </w:r>
      <w:r>
        <w:rPr>
          <w:i/>
          <w:noProof/>
        </w:rPr>
        <w:t>n</w:t>
      </w:r>
      <w:r>
        <w:rPr>
          <w:noProof/>
        </w:rPr>
        <w:t xml:space="preserve"> is the cross-shore coordinate, </w:t>
      </w:r>
      <w:r>
        <w:rPr>
          <w:i/>
          <w:noProof/>
        </w:rPr>
        <w:t xml:space="preserve">s </w:t>
      </w:r>
      <w:r>
        <w:rPr>
          <w:noProof/>
        </w:rPr>
        <w:t xml:space="preserve">the longshore coordinate, </w:t>
      </w:r>
      <w:r>
        <w:rPr>
          <w:i/>
          <w:noProof/>
        </w:rPr>
        <w:t>t</w:t>
      </w:r>
      <w:r>
        <w:rPr>
          <w:noProof/>
        </w:rPr>
        <w:t xml:space="preserve"> is time, </w:t>
      </w:r>
      <w:r>
        <w:rPr>
          <w:i/>
          <w:noProof/>
        </w:rPr>
        <w:t>D</w:t>
      </w:r>
      <w:r>
        <w:rPr>
          <w:i/>
          <w:noProof/>
          <w:vertAlign w:val="subscript"/>
        </w:rPr>
        <w:t>c</w:t>
      </w:r>
      <w:r>
        <w:rPr>
          <w:i/>
          <w:noProof/>
        </w:rPr>
        <w:t xml:space="preserve"> </w:t>
      </w:r>
      <w:r>
        <w:rPr>
          <w:noProof/>
        </w:rPr>
        <w:t xml:space="preserve">is the active profile height, </w:t>
      </w:r>
      <w:r>
        <w:rPr>
          <w:i/>
          <w:noProof/>
        </w:rPr>
        <w:t>Q</w:t>
      </w:r>
      <w:r>
        <w:rPr>
          <w:i/>
          <w:noProof/>
          <w:vertAlign w:val="subscript"/>
        </w:rPr>
        <w:t>s</w:t>
      </w:r>
      <w:r>
        <w:rPr>
          <w:noProof/>
        </w:rPr>
        <w:t xml:space="preserve"> is the longshore transport (m</w:t>
      </w:r>
      <w:r>
        <w:rPr>
          <w:noProof/>
          <w:vertAlign w:val="superscript"/>
        </w:rPr>
        <w:t>3</w:t>
      </w:r>
      <w:r>
        <w:rPr>
          <w:noProof/>
        </w:rPr>
        <w:t xml:space="preserve">/yr), tan </w:t>
      </w:r>
      <w:r>
        <w:rPr>
          <w:i/>
          <w:noProof/>
        </w:rPr>
        <w:t>β</w:t>
      </w:r>
      <w:r>
        <w:rPr>
          <w:noProof/>
        </w:rPr>
        <w:t xml:space="preserve"> is the average profile slope between the dune or barrier crest and the depth of closure, </w:t>
      </w:r>
      <w:r>
        <w:rPr>
          <w:i/>
          <w:noProof/>
        </w:rPr>
        <w:t>RSLR</w:t>
      </w:r>
      <w:r>
        <w:rPr>
          <w:noProof/>
        </w:rPr>
        <w:t xml:space="preserve"> is the relative sea-level rise (m/yr) and </w:t>
      </w:r>
      <w:r>
        <w:rPr>
          <w:i/>
          <w:noProof/>
        </w:rPr>
        <w:t>q</w:t>
      </w:r>
      <w:r>
        <w:rPr>
          <w:i/>
          <w:noProof/>
          <w:vertAlign w:val="subscript"/>
        </w:rPr>
        <w:t>i</w:t>
      </w:r>
      <w:r>
        <w:rPr>
          <w:i/>
          <w:noProof/>
        </w:rPr>
        <w:t xml:space="preserve"> </w:t>
      </w:r>
      <w:r>
        <w:rPr>
          <w:noProof/>
        </w:rPr>
        <w:t>is the source/sink term (m</w:t>
      </w:r>
      <w:r>
        <w:rPr>
          <w:noProof/>
          <w:vertAlign w:val="superscript"/>
        </w:rPr>
        <w:t>3</w:t>
      </w:r>
      <w:r>
        <w:rPr>
          <w:noProof/>
        </w:rPr>
        <w:t>/m/yr) due to cross-shore transport, overwashing, nourishments, sand mining and exchanges with rivers and tidal inlets.</w:t>
      </w:r>
    </w:p>
    <w:p w14:paraId="5AC220F1" w14:textId="6158B337" w:rsidR="007F6A93" w:rsidRDefault="007F6A93" w:rsidP="007F6A93"/>
    <w:p w14:paraId="614D4121" w14:textId="77777777" w:rsidR="005919C4" w:rsidRDefault="005919C4" w:rsidP="005919C4"/>
    <w:p w14:paraId="6BC88081" w14:textId="77777777" w:rsidR="005919C4" w:rsidRPr="002D0BAE" w:rsidRDefault="005919C4" w:rsidP="002D0BAE">
      <w:pPr>
        <w:pStyle w:val="Heading2"/>
      </w:pPr>
      <w:bookmarkStart w:id="44" w:name="_Toc165023579"/>
      <w:r w:rsidRPr="002D0BAE">
        <w:t>Transport formulations</w:t>
      </w:r>
      <w:bookmarkEnd w:id="44"/>
    </w:p>
    <w:p w14:paraId="05F6B5D3" w14:textId="77777777" w:rsidR="005919C4" w:rsidRDefault="005919C4" w:rsidP="005919C4"/>
    <w:p w14:paraId="64AA14ED" w14:textId="77777777" w:rsidR="005919C4" w:rsidRDefault="005919C4" w:rsidP="005919C4">
      <w:r>
        <w:t>The coastline changes are driven by wave-driven longshore transport, which is computed using a choice of formulations, which can be calibrated to match the local transport rates. The formulations listed in Table 1 have been implemented. The definitions of the angles are as in Figure 1.</w:t>
      </w:r>
    </w:p>
    <w:p w14:paraId="6BF1A78E" w14:textId="77777777" w:rsidR="005919C4" w:rsidRDefault="005919C4" w:rsidP="005919C4">
      <w:pPr>
        <w:rPr>
          <w:noProof/>
          <w:lang w:eastAsia="en-GB"/>
        </w:rPr>
      </w:pPr>
      <w:r>
        <w:t xml:space="preserve">CERC1 and CERC2 are defined </w:t>
      </w:r>
      <w:r>
        <w:rPr>
          <w:noProof/>
        </w:rPr>
        <w:t>in terms of</w:t>
      </w:r>
      <w:r>
        <w:t xml:space="preserve"> the offshore wave angle, and CERC3 and KAMP are defined </w:t>
      </w:r>
      <w:r>
        <w:rPr>
          <w:noProof/>
        </w:rPr>
        <w:t>in terms of</w:t>
      </w:r>
      <w:r>
        <w:t xml:space="preserve"> the breaking wave angle. However, in all </w:t>
      </w:r>
      <w:r>
        <w:rPr>
          <w:noProof/>
        </w:rPr>
        <w:t>cases</w:t>
      </w:r>
      <w:r>
        <w:t xml:space="preserve"> the transport follows a shape </w:t>
      </w:r>
      <w:r>
        <w:rPr>
          <w:noProof/>
        </w:rPr>
        <w:t>rather</w:t>
      </w:r>
      <w:r>
        <w:t xml:space="preserve"> similar to CERC1 when plotted against the </w:t>
      </w:r>
      <w:proofErr w:type="gramStart"/>
      <w:r>
        <w:t>deep water</w:t>
      </w:r>
      <w:proofErr w:type="gramEnd"/>
      <w:r>
        <w:t xml:space="preserve"> wave angle, with a maximum occurring at an offshore angle of 40° to 45° from wave incidence.</w:t>
      </w:r>
      <w:r>
        <w:rPr>
          <w:noProof/>
          <w:lang w:eastAsia="en-GB"/>
        </w:rPr>
        <w:t xml:space="preserve"> </w:t>
      </w:r>
    </w:p>
    <w:p w14:paraId="30B5DC29" w14:textId="77777777" w:rsidR="005919C4" w:rsidRDefault="005919C4" w:rsidP="005919C4">
      <w:pPr>
        <w:rPr>
          <w:noProof/>
          <w:lang w:eastAsia="en-GB"/>
        </w:rPr>
      </w:pPr>
      <w:r>
        <w:rPr>
          <w:noProof/>
          <w:lang w:eastAsia="en-GB"/>
        </w:rPr>
        <w:t>CERC1 is the simplest formula and is mainly meant for illustrating the principles of the behavior of the coastline model. CERC2 is derived from the official CERC formula to formally include the effect of refraction and shoaling. Though its behavior is quite similar to CERC1, it allows for a direct comparison with the Coastal Evolution model that utilises it. The CERC3 and KAMP formulas are widely used in models worldwide such as GENESIS or UNIBEST and again can be useful for intercomparison with such models. CERC1, CERC2 and CERC3 have a single calibration coefficient, whereas the KAMP formula requires, usually uncertain, extra inputs such as beach slope and grain size but has the ambition to be a more accurate, predictive formula.</w:t>
      </w:r>
    </w:p>
    <w:p w14:paraId="4BCBE830" w14:textId="77777777" w:rsidR="005919C4" w:rsidRDefault="005919C4" w:rsidP="005919C4">
      <w:pPr>
        <w:pStyle w:val="Text"/>
        <w:spacing w:before="0" w:line="480" w:lineRule="auto"/>
        <w:rPr>
          <w:sz w:val="22"/>
          <w:szCs w:val="22"/>
          <w:lang w:val="en-US"/>
        </w:rPr>
      </w:pPr>
    </w:p>
    <w:p w14:paraId="6897445D" w14:textId="77777777" w:rsidR="005919C4" w:rsidRDefault="005919C4" w:rsidP="005919C4">
      <w:pPr>
        <w:pStyle w:val="Caption"/>
        <w:spacing w:line="480" w:lineRule="auto"/>
        <w:rPr>
          <w:sz w:val="20"/>
          <w:szCs w:val="18"/>
        </w:rPr>
      </w:pPr>
      <w:bookmarkStart w:id="45" w:name="_Ref23518822"/>
      <w:bookmarkStart w:id="46" w:name="_Ref33357949"/>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45"/>
      <w:r>
        <w:t xml:space="preserve"> Implemented longshore transport formulations</w:t>
      </w:r>
      <w:bookmarkEnd w:id="46"/>
    </w:p>
    <w:tbl>
      <w:tblPr>
        <w:tblStyle w:val="TableGrid"/>
        <w:tblW w:w="9930" w:type="dxa"/>
        <w:tblInd w:w="-5" w:type="dxa"/>
        <w:tblLayout w:type="fixed"/>
        <w:tblLook w:val="04A0" w:firstRow="1" w:lastRow="0" w:firstColumn="1" w:lastColumn="0" w:noHBand="0" w:noVBand="1"/>
      </w:tblPr>
      <w:tblGrid>
        <w:gridCol w:w="3689"/>
        <w:gridCol w:w="1844"/>
        <w:gridCol w:w="4397"/>
      </w:tblGrid>
      <w:tr w:rsidR="005919C4" w14:paraId="73B9724E" w14:textId="77777777" w:rsidTr="005919C4">
        <w:tc>
          <w:tcPr>
            <w:tcW w:w="3686" w:type="dxa"/>
            <w:tcBorders>
              <w:top w:val="single" w:sz="4" w:space="0" w:color="auto"/>
              <w:left w:val="single" w:sz="4" w:space="0" w:color="auto"/>
              <w:bottom w:val="single" w:sz="4" w:space="0" w:color="auto"/>
              <w:right w:val="single" w:sz="4" w:space="0" w:color="auto"/>
            </w:tcBorders>
            <w:hideMark/>
          </w:tcPr>
          <w:p w14:paraId="0E269634"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 xml:space="preserve">Author </w:t>
            </w:r>
          </w:p>
        </w:tc>
        <w:tc>
          <w:tcPr>
            <w:tcW w:w="1843" w:type="dxa"/>
            <w:tcBorders>
              <w:top w:val="single" w:sz="4" w:space="0" w:color="auto"/>
              <w:left w:val="single" w:sz="4" w:space="0" w:color="auto"/>
              <w:bottom w:val="single" w:sz="4" w:space="0" w:color="auto"/>
              <w:right w:val="single" w:sz="4" w:space="0" w:color="auto"/>
            </w:tcBorders>
            <w:hideMark/>
          </w:tcPr>
          <w:p w14:paraId="795D0A60"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Notation</w:t>
            </w:r>
          </w:p>
        </w:tc>
        <w:tc>
          <w:tcPr>
            <w:tcW w:w="4394" w:type="dxa"/>
            <w:tcBorders>
              <w:top w:val="single" w:sz="4" w:space="0" w:color="auto"/>
              <w:left w:val="single" w:sz="4" w:space="0" w:color="auto"/>
              <w:bottom w:val="single" w:sz="4" w:space="0" w:color="auto"/>
              <w:right w:val="single" w:sz="4" w:space="0" w:color="auto"/>
            </w:tcBorders>
            <w:hideMark/>
          </w:tcPr>
          <w:p w14:paraId="0163FBA4"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Formula</w:t>
            </w:r>
          </w:p>
        </w:tc>
      </w:tr>
      <w:tr w:rsidR="005919C4" w14:paraId="5CEEF4D7" w14:textId="77777777" w:rsidTr="005919C4">
        <w:tc>
          <w:tcPr>
            <w:tcW w:w="3686" w:type="dxa"/>
            <w:tcBorders>
              <w:top w:val="single" w:sz="4" w:space="0" w:color="auto"/>
              <w:left w:val="single" w:sz="4" w:space="0" w:color="auto"/>
              <w:bottom w:val="single" w:sz="4" w:space="0" w:color="auto"/>
              <w:right w:val="single" w:sz="4" w:space="0" w:color="auto"/>
            </w:tcBorders>
            <w:hideMark/>
          </w:tcPr>
          <w:p w14:paraId="2C630F3A"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 xml:space="preserve">USACE </w:t>
            </w:r>
            <w:r>
              <w:rPr>
                <w:rFonts w:asciiTheme="majorBidi" w:hAnsiTheme="majorBidi" w:cstheme="majorBidi"/>
                <w:color w:val="000000"/>
                <w:sz w:val="18"/>
                <w:szCs w:val="18"/>
              </w:rPr>
              <w:fldChar w:fldCharType="begin" w:fldLock="1"/>
            </w:r>
            <w:r>
              <w:rPr>
                <w:rFonts w:asciiTheme="majorBidi" w:hAnsiTheme="majorBidi" w:cstheme="majorBidi"/>
                <w:color w:val="000000"/>
                <w:sz w:val="18"/>
                <w:szCs w:val="18"/>
              </w:rPr>
              <w:instrText>ADDIN CSL_CITATION {"citationItems":[{"id":"ITEM-1","itemData":{"DOI":"10.5962/bhl.title.47830","ISBN":"1043031065","ISSN":"1098-6596","PMID":"25246403","abstract":"applicability for this approach.","author":[{"dropping-particle":"","family":"USACE","given":"","non-dropping-particle":"","parse-names":false,"suffix":""}],"container-title":"Coastal Engineering Research Center","id":"ITEM-1","issue":"4th ed., 2 Vol","issued":{"date-parts":[["1984"]]},"number-of-pages":"652","publisher":"US Army Corps of Engineers, Waterways Experiment Station; Coastal Engineering Research Center; Vicksburg; Miss.","title":"Shore Protection Manual","type":"book","volume":"1"},"suppress-author":1,"uris":["http://www.mendeley.com/documents/?uuid=f3b3fbc3-f066-426f-89c1-2be4d279297a"]}],"mendeley":{"formattedCitation":"(1984)","plainTextFormattedCitation":"(1984)","previouslyFormattedCitation":"(1984)"},"properties":{"noteIndex":0},"schema":"https://github.com/citation-style-language/schema/raw/master/csl-citation.json"}</w:instrText>
            </w:r>
            <w:r>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(1984)</w:t>
            </w:r>
            <w:r>
              <w:rPr>
                <w:rFonts w:asciiTheme="majorBidi" w:hAnsiTheme="majorBidi" w:cstheme="majorBidi"/>
                <w:color w:val="000000"/>
                <w:sz w:val="18"/>
                <w:szCs w:val="18"/>
              </w:rPr>
              <w:fldChar w:fldCharType="end"/>
            </w:r>
            <w:r>
              <w:rPr>
                <w:rFonts w:asciiTheme="majorBidi" w:hAnsiTheme="majorBidi" w:cstheme="majorBidi"/>
                <w:color w:val="000000"/>
                <w:sz w:val="18"/>
                <w:szCs w:val="18"/>
              </w:rPr>
              <w:t xml:space="preserve"> (simplified)</w:t>
            </w:r>
          </w:p>
        </w:tc>
        <w:tc>
          <w:tcPr>
            <w:tcW w:w="1843" w:type="dxa"/>
            <w:tcBorders>
              <w:top w:val="single" w:sz="4" w:space="0" w:color="auto"/>
              <w:left w:val="single" w:sz="4" w:space="0" w:color="auto"/>
              <w:bottom w:val="single" w:sz="4" w:space="0" w:color="auto"/>
              <w:right w:val="single" w:sz="4" w:space="0" w:color="auto"/>
            </w:tcBorders>
            <w:hideMark/>
          </w:tcPr>
          <w:p w14:paraId="6F4BF0DF"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CERC1</w:t>
            </w:r>
          </w:p>
        </w:tc>
        <w:tc>
          <w:tcPr>
            <w:tcW w:w="4394" w:type="dxa"/>
            <w:tcBorders>
              <w:top w:val="single" w:sz="4" w:space="0" w:color="auto"/>
              <w:left w:val="single" w:sz="4" w:space="0" w:color="auto"/>
              <w:bottom w:val="single" w:sz="4" w:space="0" w:color="auto"/>
              <w:right w:val="single" w:sz="4" w:space="0" w:color="auto"/>
            </w:tcBorders>
            <w:hideMark/>
          </w:tcPr>
          <w:p w14:paraId="4F647BD2" w14:textId="77777777" w:rsidR="005919C4" w:rsidRDefault="005919C4" w:rsidP="005919C4">
            <w:pPr>
              <w:pStyle w:val="NormalWeb"/>
              <w:spacing w:before="0" w:beforeAutospacing="0" w:after="0" w:afterAutospacing="0" w:line="480" w:lineRule="auto"/>
              <w:rPr>
                <w:rFonts w:eastAsiaTheme="minorEastAsia"/>
              </w:rPr>
            </w:pPr>
            <w:r>
              <w:rPr>
                <w:rFonts w:eastAsiaTheme="minorEastAsia"/>
                <w:position w:val="-12"/>
                <w:lang w:eastAsia="en-GB"/>
              </w:rPr>
              <w:object w:dxaOrig="2040" w:dyaOrig="375" w14:anchorId="1B513423">
                <v:shape id="_x0000_i1030" type="#_x0000_t75" style="width:102.05pt;height:18.85pt" o:ole="">
                  <v:imagedata r:id="rId23" o:title=""/>
                </v:shape>
                <o:OLEObject Type="Embed" ProgID="Equation.DSMT4" ShapeID="_x0000_i1030" DrawAspect="Content" ObjectID="_1775636585" r:id="rId24"/>
              </w:object>
            </w:r>
          </w:p>
        </w:tc>
      </w:tr>
      <w:tr w:rsidR="005919C4" w14:paraId="367E8920" w14:textId="77777777" w:rsidTr="005919C4">
        <w:trPr>
          <w:trHeight w:val="667"/>
        </w:trPr>
        <w:tc>
          <w:tcPr>
            <w:tcW w:w="3686" w:type="dxa"/>
            <w:tcBorders>
              <w:top w:val="single" w:sz="4" w:space="0" w:color="auto"/>
              <w:left w:val="single" w:sz="4" w:space="0" w:color="auto"/>
              <w:bottom w:val="single" w:sz="4" w:space="0" w:color="auto"/>
              <w:right w:val="single" w:sz="4" w:space="0" w:color="auto"/>
            </w:tcBorders>
            <w:hideMark/>
          </w:tcPr>
          <w:p w14:paraId="5633B5DE"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 xml:space="preserve">Ashton and Murray </w:t>
            </w:r>
            <w:r>
              <w:rPr>
                <w:rFonts w:asciiTheme="majorBidi" w:hAnsiTheme="majorBidi" w:cstheme="majorBidi"/>
                <w:color w:val="000000"/>
                <w:sz w:val="18"/>
                <w:szCs w:val="18"/>
              </w:rPr>
              <w:fldChar w:fldCharType="begin" w:fldLock="1"/>
            </w:r>
            <w:r>
              <w:rPr>
                <w:rFonts w:asciiTheme="majorBidi" w:hAnsiTheme="majorBidi" w:cstheme="majorBidi"/>
                <w:color w:val="000000"/>
                <w:sz w:val="18"/>
                <w:szCs w:val="18"/>
              </w:rPr>
              <w:instrText>ADDIN CSL_CITATION {"citationItems":[{"id":"ITEM-1","itemData":{"DOI":"10.1029/2005JF000422","ISBN":"0148-0227","ISSN":"21699011","abstract":"Contrary to traditional findings, the deepwater angle of wave approach strongly affects plan view coastal evolution, giving rise to an antidiffusional \"high wave angle\" instability for sufficiently oblique deepwater waves (with angles between wave crests and the shoreline trend larger than the value that maximizes alongshore sediment transport, similar to 45 degrees). A one-contour-line numerical model shows that a predominance of high-angle waves can cause a shoreline to self-organize into regular, quasiperiodic shapes similar to those found along many natural coasts at scales ranging from kilometers to hundreds of kilometers. The numerical model has been updated from a previous version to include a formulation for the widening of an overly thin barrier by the process of barrier overwash, which is assumed to maintain a minimum barrier width. Systematic analysis shows that the wave climate determines the form of coastal response. For nearly symmetric wave climates (small net alongshore sediment transport), cuspate coasts develop that exhibit increasing relative cross-shore amplitude and pointier tips as the proportion of high-angle waves is increased. For asymmetrical wave climates, shoreline features migrate in the downdrift direction, either as subtle alongshore sand waves or as offshore-extending \"flying spits,\" depending on the proportion of high-angle waves. Numerical analyses further show that the rate that the alongshore scale of model features increases through merging follows a diffusional temporal scale over several orders of magnitude, a rate that is insensitive to the proportion of high-angle waves. The proportion of high-angle waves determines the offshore versus alongshore aspect ratio of self-organized shoreline undulations.","author":[{"dropping-particle":"","family":"Ashton","given":"Andrew D.","non-dropping-particle":"","parse-names":false,"suffix":""},{"dropping-particle":"","family":"Murray","given":"A. Brad","non-dropping-particle":"","parse-names":false,"suffix":""}],"container-title":"Journal of Geophysical Research: Earth Surface","id":"ITEM-1","issue":"4","issued":{"date-parts":[["2006"]]},"page":"1-19","title":"High-angle wave instability and emergent shoreline shapes: 1. Modeling of sand waves, flying spits, and capes","type":"article-journal","volume":"111"},"suppress-author":1,"uris":["http://www.mendeley.com/documents/?uuid=f829d390-bd81-411d-bc2f-1746eb4eafd6"]}],"mendeley":{"formattedCitation":"(2006)","plainTextFormattedCitation":"(2006)","previouslyFormattedCitation":"(2006)"},"properties":{"noteIndex":0},"schema":"https://github.com/citation-style-language/schema/raw/master/csl-citation.json"}</w:instrText>
            </w:r>
            <w:r>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(2006)</w:t>
            </w:r>
            <w:r>
              <w:rPr>
                <w:rFonts w:asciiTheme="majorBidi" w:hAnsiTheme="majorBidi" w:cstheme="majorBidi"/>
                <w:color w:val="000000"/>
                <w:sz w:val="18"/>
                <w:szCs w:val="18"/>
              </w:rP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18D4F6B8"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CERC2</w:t>
            </w:r>
          </w:p>
        </w:tc>
        <w:tc>
          <w:tcPr>
            <w:tcW w:w="4394" w:type="dxa"/>
            <w:tcBorders>
              <w:top w:val="single" w:sz="4" w:space="0" w:color="auto"/>
              <w:left w:val="single" w:sz="4" w:space="0" w:color="auto"/>
              <w:bottom w:val="single" w:sz="4" w:space="0" w:color="auto"/>
              <w:right w:val="single" w:sz="4" w:space="0" w:color="auto"/>
            </w:tcBorders>
            <w:hideMark/>
          </w:tcPr>
          <w:p w14:paraId="3D09A7FE" w14:textId="77777777" w:rsidR="005919C4" w:rsidRDefault="005919C4" w:rsidP="005919C4">
            <w:pPr>
              <w:pStyle w:val="NormalWeb"/>
              <w:spacing w:before="0" w:beforeAutospacing="0" w:after="0" w:afterAutospacing="0" w:line="480" w:lineRule="auto"/>
              <w:rPr>
                <w:rFonts w:eastAsiaTheme="minorEastAsia"/>
              </w:rPr>
            </w:pPr>
            <w:r>
              <w:rPr>
                <w:rFonts w:eastAsiaTheme="minorEastAsia"/>
                <w:position w:val="-12"/>
                <w:lang w:eastAsia="en-GB"/>
              </w:rPr>
              <w:object w:dxaOrig="3195" w:dyaOrig="525" w14:anchorId="1549F404">
                <v:shape id="_x0000_i1031" type="#_x0000_t75" style="width:160.15pt;height:26.55pt" o:ole="">
                  <v:imagedata r:id="rId25" o:title=""/>
                </v:shape>
                <o:OLEObject Type="Embed" ProgID="Equation.DSMT4" ShapeID="_x0000_i1031" DrawAspect="Content" ObjectID="_1775636586" r:id="rId26"/>
              </w:object>
            </w:r>
          </w:p>
        </w:tc>
      </w:tr>
      <w:tr w:rsidR="005919C4" w14:paraId="51441B55" w14:textId="77777777" w:rsidTr="005919C4">
        <w:tc>
          <w:tcPr>
            <w:tcW w:w="3686" w:type="dxa"/>
            <w:tcBorders>
              <w:top w:val="single" w:sz="4" w:space="0" w:color="auto"/>
              <w:left w:val="single" w:sz="4" w:space="0" w:color="auto"/>
              <w:bottom w:val="single" w:sz="4" w:space="0" w:color="auto"/>
              <w:right w:val="single" w:sz="4" w:space="0" w:color="auto"/>
            </w:tcBorders>
            <w:hideMark/>
          </w:tcPr>
          <w:p w14:paraId="2F5F5FE7"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 xml:space="preserve">USACE </w:t>
            </w:r>
            <w:r>
              <w:rPr>
                <w:rFonts w:asciiTheme="majorBidi" w:hAnsiTheme="majorBidi" w:cstheme="majorBidi"/>
                <w:color w:val="000000"/>
                <w:sz w:val="18"/>
                <w:szCs w:val="18"/>
              </w:rPr>
              <w:fldChar w:fldCharType="begin" w:fldLock="1"/>
            </w:r>
            <w:r>
              <w:rPr>
                <w:rFonts w:asciiTheme="majorBidi" w:hAnsiTheme="majorBidi" w:cstheme="majorBidi"/>
                <w:color w:val="000000"/>
                <w:sz w:val="18"/>
                <w:szCs w:val="18"/>
              </w:rPr>
              <w:instrText>ADDIN CSL_CITATION {"citationItems":[{"id":"ITEM-1","itemData":{"DOI":"10.5962/bhl.title.47830","ISBN":"1043031065","ISSN":"1098-6596","PMID":"25246403","abstract":"applicability for this approach.","author":[{"dropping-particle":"","family":"USACE","given":"","non-dropping-particle":"","parse-names":false,"suffix":""}],"container-title":"Coastal Engineering Research Center","id":"ITEM-1","issue":"4th ed., 2 Vol","issued":{"date-parts":[["1984"]]},"number-of-pages":"652","publisher":"US Army Corps of Engineers, Waterways Experiment Station; Coastal Engineering Research Center; Vicksburg; Miss.","title":"Shore Protection Manual","type":"book","volume":"1"},"suppress-author":1,"uris":["http://www.mendeley.com/documents/?uuid=f3b3fbc3-f066-426f-89c1-2be4d279297a"]}],"mendeley":{"formattedCitation":"(1984)","plainTextFormattedCitation":"(1984)","previouslyFormattedCitation":"(1984)"},"properties":{"noteIndex":0},"schema":"https://github.com/citation-style-language/schema/raw/master/csl-citation.json"}</w:instrText>
            </w:r>
            <w:r>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(1984)</w:t>
            </w:r>
            <w:r>
              <w:rPr>
                <w:rFonts w:asciiTheme="majorBidi" w:hAnsiTheme="majorBidi" w:cstheme="majorBidi"/>
                <w:color w:val="000000"/>
                <w:sz w:val="18"/>
                <w:szCs w:val="18"/>
              </w:rP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78EEDB22"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CERC3</w:t>
            </w:r>
          </w:p>
        </w:tc>
        <w:tc>
          <w:tcPr>
            <w:tcW w:w="4394" w:type="dxa"/>
            <w:tcBorders>
              <w:top w:val="single" w:sz="4" w:space="0" w:color="auto"/>
              <w:left w:val="single" w:sz="4" w:space="0" w:color="auto"/>
              <w:bottom w:val="single" w:sz="4" w:space="0" w:color="auto"/>
              <w:right w:val="single" w:sz="4" w:space="0" w:color="auto"/>
            </w:tcBorders>
            <w:hideMark/>
          </w:tcPr>
          <w:p w14:paraId="7E59ACB8" w14:textId="77777777" w:rsidR="005919C4" w:rsidRDefault="005919C4" w:rsidP="005919C4">
            <w:pPr>
              <w:pStyle w:val="NormalWeb"/>
              <w:spacing w:before="0" w:beforeAutospacing="0" w:after="0" w:afterAutospacing="0" w:line="480" w:lineRule="auto"/>
              <w:rPr>
                <w:rFonts w:ascii="Calibri" w:hAnsi="Calibri"/>
                <w:color w:val="000000"/>
                <w:sz w:val="26"/>
                <w:szCs w:val="26"/>
              </w:rPr>
            </w:pPr>
            <w:r>
              <w:rPr>
                <w:rFonts w:eastAsiaTheme="minorEastAsia"/>
                <w:position w:val="-12"/>
                <w:lang w:eastAsia="en-GB"/>
              </w:rPr>
              <w:object w:dxaOrig="2115" w:dyaOrig="375" w14:anchorId="5122F400">
                <v:shape id="_x0000_i1032" type="#_x0000_t75" style="width:105.9pt;height:18.85pt" o:ole="">
                  <v:imagedata r:id="rId27" o:title=""/>
                </v:shape>
                <o:OLEObject Type="Embed" ProgID="Equation.DSMT4" ShapeID="_x0000_i1032" DrawAspect="Content" ObjectID="_1775636587" r:id="rId28"/>
              </w:object>
            </w:r>
          </w:p>
        </w:tc>
      </w:tr>
      <w:tr w:rsidR="005919C4" w14:paraId="24C8B44A" w14:textId="77777777" w:rsidTr="005919C4">
        <w:tc>
          <w:tcPr>
            <w:tcW w:w="3686" w:type="dxa"/>
            <w:tcBorders>
              <w:top w:val="single" w:sz="4" w:space="0" w:color="auto"/>
              <w:left w:val="single" w:sz="4" w:space="0" w:color="auto"/>
              <w:bottom w:val="single" w:sz="4" w:space="0" w:color="auto"/>
              <w:right w:val="single" w:sz="4" w:space="0" w:color="auto"/>
            </w:tcBorders>
            <w:hideMark/>
          </w:tcPr>
          <w:p w14:paraId="3CD97BE6"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proofErr w:type="spellStart"/>
            <w:r>
              <w:rPr>
                <w:rFonts w:asciiTheme="majorBidi" w:hAnsiTheme="majorBidi" w:cstheme="majorBidi"/>
                <w:color w:val="000000"/>
                <w:sz w:val="18"/>
                <w:szCs w:val="18"/>
              </w:rPr>
              <w:t>Kamphuis</w:t>
            </w:r>
            <w:proofErr w:type="spellEnd"/>
            <w:r>
              <w:rPr>
                <w:rFonts w:asciiTheme="majorBidi" w:hAnsiTheme="majorBidi" w:cstheme="majorBidi"/>
                <w:color w:val="000000"/>
                <w:sz w:val="18"/>
                <w:szCs w:val="18"/>
              </w:rPr>
              <w:t xml:space="preserve"> </w:t>
            </w:r>
            <w:r>
              <w:rPr>
                <w:rFonts w:asciiTheme="majorBidi" w:hAnsiTheme="majorBidi" w:cstheme="majorBidi"/>
                <w:color w:val="000000"/>
                <w:sz w:val="18"/>
                <w:szCs w:val="18"/>
              </w:rPr>
              <w:fldChar w:fldCharType="begin" w:fldLock="1"/>
            </w:r>
            <w:r>
              <w:rPr>
                <w:rFonts w:asciiTheme="majorBidi" w:hAnsiTheme="majorBidi" w:cstheme="majorBidi"/>
                <w:color w:val="000000"/>
                <w:sz w:val="18"/>
                <w:szCs w:val="18"/>
              </w:rPr>
              <w:instrText>ADDIN CSL_CITATION {"citationItems":[{"id":"ITEM-1","itemData":{"DOI":"10.1061/(ASCE)0733-950X(1991)117:6(624)","author":[{"dropping-particle":"","family":"Kamphuis","given":"J. William","non-dropping-particle":"","parse-names":false,"suffix":""}],"container-title":"Journal of Waterway, Port, Coastal, and Ocean Engineering","id":"ITEM-1","issue":"6","issued":{"date-parts":[["1991","11","1"]]},"note":"doi: 10.1061/(ASCE)0733-950X(1991)117:6(624)","page":"624-640","publisher":"American Society of Civil Engineers","title":"Alongshore sediment transport rate","type":"article-journal","volume":"117"},"suppress-author":1,"uris":["http://www.mendeley.com/documents/?uuid=280876a4-7f5b-4ed5-a39d-72a1ac028988"]}],"mendeley":{"formattedCitation":"(1991)","plainTextFormattedCitation":"(1991)","previouslyFormattedCitation":"(1991)"},"properties":{"noteIndex":0},"schema":"https://github.com/citation-style-language/schema/raw/master/csl-citation.json"}</w:instrText>
            </w:r>
            <w:r>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(1991)</w:t>
            </w:r>
            <w:r>
              <w:rPr>
                <w:rFonts w:asciiTheme="majorBidi" w:hAnsiTheme="majorBidi" w:cstheme="majorBidi"/>
                <w:color w:val="000000"/>
                <w:sz w:val="18"/>
                <w:szCs w:val="18"/>
              </w:rPr>
              <w:fldChar w:fldCharType="end"/>
            </w:r>
          </w:p>
        </w:tc>
        <w:tc>
          <w:tcPr>
            <w:tcW w:w="1843" w:type="dxa"/>
            <w:tcBorders>
              <w:top w:val="single" w:sz="4" w:space="0" w:color="auto"/>
              <w:left w:val="single" w:sz="4" w:space="0" w:color="auto"/>
              <w:bottom w:val="single" w:sz="4" w:space="0" w:color="auto"/>
              <w:right w:val="single" w:sz="4" w:space="0" w:color="auto"/>
            </w:tcBorders>
            <w:hideMark/>
          </w:tcPr>
          <w:p w14:paraId="7E72EF3B" w14:textId="77777777" w:rsidR="005919C4" w:rsidRDefault="005919C4" w:rsidP="005919C4">
            <w:pPr>
              <w:pStyle w:val="NormalWeb"/>
              <w:spacing w:before="0" w:beforeAutospacing="0" w:after="0" w:afterAutospacing="0" w:line="480" w:lineRule="auto"/>
              <w:rPr>
                <w:rFonts w:asciiTheme="majorBidi" w:hAnsiTheme="majorBidi" w:cstheme="majorBidi"/>
                <w:color w:val="000000"/>
                <w:sz w:val="18"/>
                <w:szCs w:val="18"/>
              </w:rPr>
            </w:pPr>
            <w:r>
              <w:rPr>
                <w:rFonts w:asciiTheme="majorBidi" w:hAnsiTheme="majorBidi" w:cstheme="majorBidi"/>
                <w:color w:val="000000"/>
                <w:sz w:val="18"/>
                <w:szCs w:val="18"/>
              </w:rPr>
              <w:t>KAMP</w:t>
            </w:r>
          </w:p>
        </w:tc>
        <w:tc>
          <w:tcPr>
            <w:tcW w:w="4394" w:type="dxa"/>
            <w:tcBorders>
              <w:top w:val="single" w:sz="4" w:space="0" w:color="auto"/>
              <w:left w:val="single" w:sz="4" w:space="0" w:color="auto"/>
              <w:bottom w:val="single" w:sz="4" w:space="0" w:color="auto"/>
              <w:right w:val="single" w:sz="4" w:space="0" w:color="auto"/>
            </w:tcBorders>
            <w:hideMark/>
          </w:tcPr>
          <w:p w14:paraId="1A50B1FB" w14:textId="77777777" w:rsidR="005919C4" w:rsidRDefault="005919C4" w:rsidP="005919C4">
            <w:pPr>
              <w:pStyle w:val="NormalWeb"/>
              <w:spacing w:before="0" w:beforeAutospacing="0" w:after="0" w:afterAutospacing="0" w:line="480" w:lineRule="auto"/>
              <w:rPr>
                <w:rFonts w:ascii="Calibri" w:hAnsi="Calibri"/>
                <w:color w:val="000000"/>
                <w:sz w:val="26"/>
                <w:szCs w:val="26"/>
              </w:rPr>
            </w:pPr>
            <w:r>
              <w:rPr>
                <w:position w:val="-12"/>
                <w:lang w:eastAsia="en-GB"/>
              </w:rPr>
              <w:object w:dxaOrig="3780" w:dyaOrig="375" w14:anchorId="44F786D5">
                <v:shape id="_x0000_i1033" type="#_x0000_t75" style="width:189.05pt;height:18.85pt" o:ole="">
                  <v:imagedata r:id="rId29" o:title=""/>
                </v:shape>
                <o:OLEObject Type="Embed" ProgID="Equation.DSMT4" ShapeID="_x0000_i1033" DrawAspect="Content" ObjectID="_1775636588" r:id="rId30"/>
              </w:object>
            </w:r>
          </w:p>
        </w:tc>
      </w:tr>
    </w:tbl>
    <w:p w14:paraId="42B94703" w14:textId="77777777" w:rsidR="005919C4" w:rsidRDefault="005919C4" w:rsidP="005919C4">
      <w:pPr>
        <w:spacing w:line="480" w:lineRule="auto"/>
      </w:pPr>
    </w:p>
    <w:p w14:paraId="58E6068B" w14:textId="77777777" w:rsidR="005919C4" w:rsidRDefault="005919C4" w:rsidP="005919C4">
      <w:pPr>
        <w:rPr>
          <w:noProof/>
          <w:lang w:eastAsia="en-GB"/>
        </w:rPr>
      </w:pPr>
      <w:r>
        <w:t xml:space="preserve">In </w:t>
      </w:r>
      <w:r>
        <w:fldChar w:fldCharType="begin"/>
      </w:r>
      <w:r>
        <w:instrText xml:space="preserve"> REF _Ref23518822 \h  \* MERGEFORMAT </w:instrText>
      </w:r>
      <w:r>
        <w:fldChar w:fldCharType="separate"/>
      </w:r>
      <w:r>
        <w:t xml:space="preserve">Table </w:t>
      </w:r>
      <w:r>
        <w:rPr>
          <w:noProof/>
        </w:rPr>
        <w:t>1</w:t>
      </w:r>
      <w:r>
        <w:fldChar w:fldCharType="end"/>
      </w:r>
      <w:r>
        <w:t xml:space="preserve">, </w:t>
      </w:r>
      <w:r>
        <w:rPr>
          <w:i/>
        </w:rPr>
        <w:t>H</w:t>
      </w:r>
      <w:r>
        <w:rPr>
          <w:i/>
          <w:vertAlign w:val="subscript"/>
        </w:rPr>
        <w:t>S0</w:t>
      </w:r>
      <w:r>
        <w:t xml:space="preserve"> and </w:t>
      </w:r>
      <w:proofErr w:type="spellStart"/>
      <w:r>
        <w:rPr>
          <w:i/>
        </w:rPr>
        <w:t>H</w:t>
      </w:r>
      <w:r>
        <w:rPr>
          <w:i/>
          <w:vertAlign w:val="subscript"/>
        </w:rPr>
        <w:t>sb</w:t>
      </w:r>
      <w:proofErr w:type="spellEnd"/>
      <w:r>
        <w:t xml:space="preserve"> are the significant wave height at the offshore location and point of breaking respectively (m), </w:t>
      </w:r>
      <w:r>
        <w:rPr>
          <w:i/>
        </w:rPr>
        <w:t>T</w:t>
      </w:r>
      <w:r>
        <w:t xml:space="preserve"> is the peak wave period (s), </w:t>
      </w:r>
      <w:r>
        <w:rPr>
          <w:i/>
        </w:rPr>
        <w:t>D</w:t>
      </w:r>
      <w:r>
        <w:rPr>
          <w:i/>
          <w:vertAlign w:val="subscript"/>
        </w:rPr>
        <w:t>50</w:t>
      </w:r>
      <w:r>
        <w:t xml:space="preserve"> is the median grain diameter (m), </w:t>
      </w:r>
      <w:r>
        <w:rPr>
          <w:i/>
        </w:rPr>
        <w:t>m</w:t>
      </w:r>
      <w:r>
        <w:rPr>
          <w:i/>
          <w:vertAlign w:val="subscript"/>
        </w:rPr>
        <w:t>b</w:t>
      </w:r>
      <w:r>
        <w:t xml:space="preserve"> is the mean bed slope (beach slope in the breaking zone), </w:t>
      </w:r>
      <w:proofErr w:type="spellStart"/>
      <w:r>
        <w:rPr>
          <w:i/>
        </w:rPr>
        <w:t>Φ</w:t>
      </w:r>
      <w:r>
        <w:rPr>
          <w:i/>
          <w:vertAlign w:val="subscript"/>
        </w:rPr>
        <w:t>loc</w:t>
      </w:r>
      <w:proofErr w:type="spellEnd"/>
      <w:r>
        <w:t xml:space="preserve"> is the relative angle of wave incidence for waves offshore and </w:t>
      </w:r>
      <w:proofErr w:type="spellStart"/>
      <w:r>
        <w:rPr>
          <w:i/>
        </w:rPr>
        <w:t>Φ</w:t>
      </w:r>
      <w:r>
        <w:rPr>
          <w:i/>
          <w:vertAlign w:val="subscript"/>
        </w:rPr>
        <w:t>locb</w:t>
      </w:r>
      <w:proofErr w:type="spellEnd"/>
      <w:r>
        <w:t xml:space="preserve"> is the relative angle of waves at the breaking point; </w:t>
      </w:r>
      <w:r>
        <w:rPr>
          <w:i/>
        </w:rPr>
        <w:t>b</w:t>
      </w:r>
      <w:r>
        <w:t xml:space="preserve"> and </w:t>
      </w:r>
      <w:r>
        <w:rPr>
          <w:i/>
        </w:rPr>
        <w:t>K</w:t>
      </w:r>
      <w:r>
        <w:rPr>
          <w:i/>
          <w:vertAlign w:val="subscript"/>
        </w:rPr>
        <w:t>2</w:t>
      </w:r>
      <w:r>
        <w:t xml:space="preserve"> are the calibration coefficients of CERC1 and CERC2 formulations respectively, which are computed as :.</w:t>
      </w:r>
      <w:r>
        <w:rPr>
          <w:noProof/>
          <w:lang w:eastAsia="en-GB"/>
        </w:rPr>
        <w:t xml:space="preserve"> </w:t>
      </w:r>
    </w:p>
    <w:p w14:paraId="0B95F524" w14:textId="77777777" w:rsidR="005919C4" w:rsidRDefault="005919C4" w:rsidP="005919C4"/>
    <w:p w14:paraId="12EA161C" w14:textId="77777777" w:rsidR="005919C4" w:rsidRDefault="005919C4" w:rsidP="005919C4">
      <w:r>
        <w:tab/>
      </w:r>
      <w:r>
        <w:rPr>
          <w:rFonts w:eastAsia="SimSun" w:cs="Times New Roman"/>
          <w:position w:val="-30"/>
          <w:lang w:eastAsia="x-none"/>
        </w:rPr>
        <w:object w:dxaOrig="2055" w:dyaOrig="735" w14:anchorId="66FC6342">
          <v:shape id="_x0000_i1034" type="#_x0000_t75" style="width:102.8pt;height:36.95pt" o:ole="">
            <v:imagedata r:id="rId31" o:title=""/>
          </v:shape>
          <o:OLEObject Type="Embed" ProgID="Equation.DSMT4" ShapeID="_x0000_i1034" DrawAspect="Content" ObjectID="_1775636589"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w:instrText>
      </w:r>
      <w:r>
        <w:rPr>
          <w:noProof/>
        </w:rPr>
        <w:fldChar w:fldCharType="end"/>
      </w:r>
      <w:r>
        <w:instrText>)</w:instrText>
      </w:r>
      <w:r>
        <w:fldChar w:fldCharType="end"/>
      </w:r>
    </w:p>
    <w:p w14:paraId="395EF435" w14:textId="77777777" w:rsidR="005919C4" w:rsidRDefault="005919C4" w:rsidP="005919C4">
      <w:r>
        <w:t xml:space="preserve"> </w:t>
      </w:r>
      <w:r>
        <w:tab/>
      </w:r>
    </w:p>
    <w:p w14:paraId="0ACB6C66" w14:textId="77777777" w:rsidR="005919C4" w:rsidRDefault="005919C4" w:rsidP="005919C4">
      <w:r>
        <w:tab/>
      </w:r>
      <w:r>
        <w:rPr>
          <w:rFonts w:eastAsia="SimSun" w:cs="Times New Roman"/>
          <w:position w:val="-24"/>
          <w:lang w:eastAsia="x-none"/>
        </w:rPr>
        <w:object w:dxaOrig="3585" w:dyaOrig="690" w14:anchorId="7B78B88F">
          <v:shape id="_x0000_i1035" type="#_x0000_t75" style="width:179.05pt;height:34.65pt" o:ole="">
            <v:imagedata r:id="rId33" o:title=""/>
          </v:shape>
          <o:OLEObject Type="Embed" ProgID="Equation.DSMT4" ShapeID="_x0000_i1035" DrawAspect="Content" ObjectID="_1775636590"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w:instrText>
      </w:r>
      <w:r>
        <w:rPr>
          <w:noProof/>
        </w:rPr>
        <w:fldChar w:fldCharType="end"/>
      </w:r>
      <w:r>
        <w:instrText>)</w:instrText>
      </w:r>
      <w:r>
        <w:fldChar w:fldCharType="end"/>
      </w:r>
    </w:p>
    <w:p w14:paraId="390A420C" w14:textId="77777777" w:rsidR="005919C4" w:rsidRDefault="005919C4" w:rsidP="005919C4"/>
    <w:p w14:paraId="59949AA7" w14:textId="7B2F9EFF" w:rsidR="005919C4" w:rsidRDefault="005919C4" w:rsidP="005919C4">
      <w:r>
        <w:t xml:space="preserve">where </w:t>
      </w:r>
      <w:r>
        <w:rPr>
          <w:i/>
        </w:rPr>
        <w:t>k</w:t>
      </w:r>
      <w:r>
        <w:t xml:space="preserve"> is the default calibration coefficient according to the Shore Protection Manual </w:t>
      </w:r>
      <w:r>
        <w:fldChar w:fldCharType="begin" w:fldLock="1"/>
      </w:r>
      <w:r>
        <w:instrText>ADDIN CSL_CITATION {"citationItems":[{"id":"ITEM-1","itemData":{"DOI":"10.5962/bhl.title.47830","ISBN":"1043031065","ISSN":"1098-6596","PMID":"25246403","abstract":"applicability for this approach.","author":[{"dropping-particle":"","family":"USACE","given":"","non-dropping-particle":"","parse-names":false,"suffix":""}],"container-title":"Coastal Engineering Research Center","id":"ITEM-1","issue":"4th ed., 2 Vol","issued":{"date-parts":[["1984"]]},"number-of-pages":"652","publisher":"US Army Corps of Engineers, Waterways Experiment Station; Coastal Engineering Research Center; Vicksburg; Miss.","title":"Shore Protection Manual","type":"book","volume":"1"},"uris":["http://www.mendeley.com/documents/?uuid=f3b3fbc3-f066-426f-89c1-2be4d279297a"]}],"mendeley":{"formattedCitation":"(USACE, 1984)","plainTextFormattedCitation":"(USACE, 1984)","previouslyFormattedCitation":"(USACE, 1984)"},"properties":{"noteIndex":0},"schema":"https://github.com/citation-style-language/schema/raw/master/csl-citation.json"}</w:instrText>
      </w:r>
      <w:r>
        <w:fldChar w:fldCharType="separate"/>
      </w:r>
      <w:r>
        <w:rPr>
          <w:noProof/>
        </w:rPr>
        <w:t>(USACE, 1984)</w:t>
      </w:r>
      <w:r>
        <w:fldChar w:fldCharType="end"/>
      </w:r>
      <w:r>
        <w:t xml:space="preserve">, </w:t>
      </w:r>
      <w:r>
        <w:rPr>
          <w:i/>
        </w:rPr>
        <w:t>ρ</w:t>
      </w:r>
      <w:r>
        <w:t xml:space="preserve"> the density of the water (kg/m</w:t>
      </w:r>
      <w:r>
        <w:rPr>
          <w:vertAlign w:val="superscript"/>
        </w:rPr>
        <w:t>3</w:t>
      </w:r>
      <w:r>
        <w:t xml:space="preserve">), </w:t>
      </w:r>
      <w:proofErr w:type="spellStart"/>
      <w:r>
        <w:rPr>
          <w:i/>
        </w:rPr>
        <w:t>ρ</w:t>
      </w:r>
      <w:r>
        <w:rPr>
          <w:i/>
          <w:vertAlign w:val="subscript"/>
        </w:rPr>
        <w:t>s</w:t>
      </w:r>
      <w:proofErr w:type="spellEnd"/>
      <w:r>
        <w:t xml:space="preserve"> the density of the sediment (kg/m</w:t>
      </w:r>
      <w:r>
        <w:rPr>
          <w:vertAlign w:val="superscript"/>
        </w:rPr>
        <w:t>3</w:t>
      </w:r>
      <w:r>
        <w:t>), g the acceleration of gravity (m/s</w:t>
      </w:r>
      <w:r>
        <w:rPr>
          <w:vertAlign w:val="superscript"/>
        </w:rPr>
        <w:t>2</w:t>
      </w:r>
      <w:r>
        <w:t xml:space="preserve">) and </w:t>
      </w:r>
      <w:r>
        <w:rPr>
          <w:i/>
        </w:rPr>
        <w:t>γ</w:t>
      </w:r>
      <w:r>
        <w:t xml:space="preserve"> the breaker criterion. </w:t>
      </w:r>
    </w:p>
    <w:p w14:paraId="27C73F73" w14:textId="77777777" w:rsidR="005919C4" w:rsidRDefault="005919C4" w:rsidP="005919C4">
      <w:pPr>
        <w:rPr>
          <w:noProof/>
          <w:lang w:eastAsia="en-GB"/>
        </w:rPr>
      </w:pPr>
    </w:p>
    <w:p w14:paraId="21D9E31D" w14:textId="77777777" w:rsidR="005919C4" w:rsidRPr="002D0BAE" w:rsidRDefault="005919C4" w:rsidP="002D0BAE">
      <w:pPr>
        <w:pStyle w:val="Heading2"/>
      </w:pPr>
      <w:bookmarkStart w:id="47" w:name="_Toc165023580"/>
      <w:r w:rsidRPr="002D0BAE">
        <w:t>Numerical implementation</w:t>
      </w:r>
      <w:bookmarkEnd w:id="47"/>
    </w:p>
    <w:p w14:paraId="3EEA9C30" w14:textId="77777777" w:rsidR="005919C4" w:rsidRDefault="005919C4" w:rsidP="005919C4"/>
    <w:p w14:paraId="4976B04F" w14:textId="77777777" w:rsidR="005919C4" w:rsidRDefault="005919C4" w:rsidP="005919C4">
      <w:r>
        <w:t xml:space="preserve">The ShorelineS model </w:t>
      </w:r>
      <w:r>
        <w:rPr>
          <w:noProof/>
        </w:rPr>
        <w:t>is implemented</w:t>
      </w:r>
      <w:r>
        <w:t xml:space="preserve"> in </w:t>
      </w:r>
      <w:proofErr w:type="spellStart"/>
      <w:r>
        <w:t>Matlab</w:t>
      </w:r>
      <w:proofErr w:type="spellEnd"/>
      <w:r>
        <w:t>. The flow diagram of the model is depicted in Figure 2. In the following we will describe the procedure point by point.</w:t>
      </w:r>
    </w:p>
    <w:p w14:paraId="69569C7D" w14:textId="77777777" w:rsidR="005919C4" w:rsidRDefault="005919C4" w:rsidP="005919C4">
      <w:pPr>
        <w:pStyle w:val="Text"/>
        <w:spacing w:before="0" w:line="480" w:lineRule="auto"/>
        <w:rPr>
          <w:sz w:val="22"/>
          <w:szCs w:val="22"/>
          <w:lang w:val="en-US"/>
        </w:rPr>
      </w:pPr>
    </w:p>
    <w:p w14:paraId="3ABE66CA" w14:textId="77777777" w:rsidR="005919C4" w:rsidRDefault="005919C4" w:rsidP="005919C4">
      <w:pPr>
        <w:pStyle w:val="Text"/>
        <w:keepNext/>
        <w:spacing w:before="0" w:line="480" w:lineRule="auto"/>
        <w:jc w:val="center"/>
      </w:pPr>
      <w:r>
        <w:rPr>
          <w:noProof/>
          <w:lang w:val="fr-FR" w:eastAsia="fr-FR"/>
        </w:rPr>
        <w:lastRenderedPageBreak/>
        <w:drawing>
          <wp:inline distT="0" distB="0" distL="0" distR="0" wp14:anchorId="21ADD4A9" wp14:editId="24C42865">
            <wp:extent cx="6516000" cy="6100125"/>
            <wp:effectExtent l="0" t="0" r="0"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516000" cy="6100125"/>
                    </a:xfrm>
                    <a:prstGeom prst="rect">
                      <a:avLst/>
                    </a:prstGeom>
                    <a:noFill/>
                    <a:ln>
                      <a:noFill/>
                    </a:ln>
                  </pic:spPr>
                </pic:pic>
              </a:graphicData>
            </a:graphic>
          </wp:inline>
        </w:drawing>
      </w:r>
    </w:p>
    <w:p w14:paraId="357A2521" w14:textId="77777777" w:rsidR="005919C4" w:rsidRDefault="005919C4" w:rsidP="005919C4">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Pr="00A20D1C">
        <w:t>Flow diagram of the ShorelineS model</w:t>
      </w:r>
      <w:r>
        <w:t>.</w:t>
      </w:r>
    </w:p>
    <w:p w14:paraId="29EF4359" w14:textId="77777777" w:rsidR="005919C4" w:rsidRDefault="005919C4" w:rsidP="005919C4">
      <w:r>
        <w:t xml:space="preserve">The coastline positions are given in two column vectors </w:t>
      </w:r>
      <w:proofErr w:type="spellStart"/>
      <w:r>
        <w:rPr>
          <w:i/>
        </w:rPr>
        <w:t>x</w:t>
      </w:r>
      <w:r>
        <w:rPr>
          <w:i/>
          <w:vertAlign w:val="subscript"/>
        </w:rPr>
        <w:t>mc</w:t>
      </w:r>
      <w:proofErr w:type="spellEnd"/>
      <w:r>
        <w:rPr>
          <w:i/>
        </w:rPr>
        <w:t xml:space="preserve"> </w:t>
      </w:r>
      <w:r>
        <w:t xml:space="preserve">and </w:t>
      </w:r>
      <w:proofErr w:type="spellStart"/>
      <w:r>
        <w:rPr>
          <w:i/>
        </w:rPr>
        <w:t>y</w:t>
      </w:r>
      <w:r>
        <w:rPr>
          <w:i/>
          <w:vertAlign w:val="subscript"/>
        </w:rPr>
        <w:t>mc</w:t>
      </w:r>
      <w:proofErr w:type="spellEnd"/>
      <w:r>
        <w:t xml:space="preserve">, where the different coast sections are separated by </w:t>
      </w:r>
      <w:proofErr w:type="spellStart"/>
      <w:r>
        <w:t>NaN’s</w:t>
      </w:r>
      <w:proofErr w:type="spellEnd"/>
      <w:r>
        <w:t xml:space="preserve">. The sea is defined to the left when following the coastline positions. If a section ends at the same coordinates as where it starts, it is treated as a cyclic section and may represent either an island or a closed lagoon. The coordinates may be in any Cartesian (metric) system. Structures are defined in a similar way, as two column vectors where different structures may be defined, separated by </w:t>
      </w:r>
      <w:proofErr w:type="spellStart"/>
      <w:r>
        <w:t>NaN’s</w:t>
      </w:r>
      <w:proofErr w:type="spellEnd"/>
      <w:r>
        <w:t>.</w:t>
      </w:r>
    </w:p>
    <w:p w14:paraId="5AF7776F" w14:textId="77777777" w:rsidR="005919C4" w:rsidRDefault="005919C4" w:rsidP="005919C4">
      <w:pPr>
        <w:pStyle w:val="Text"/>
        <w:spacing w:before="0" w:line="480" w:lineRule="auto"/>
        <w:rPr>
          <w:sz w:val="22"/>
          <w:szCs w:val="22"/>
          <w:lang w:val="en-US"/>
        </w:rPr>
      </w:pPr>
    </w:p>
    <w:p w14:paraId="62ADCFD0" w14:textId="77777777" w:rsidR="005919C4" w:rsidRDefault="005919C4" w:rsidP="005919C4">
      <w:r>
        <w:t>The offshore wave climate can be specified in three ways:</w:t>
      </w:r>
    </w:p>
    <w:p w14:paraId="410A4D62" w14:textId="77777777" w:rsidR="005919C4" w:rsidRDefault="005919C4" w:rsidP="005919C4">
      <w:pPr>
        <w:pStyle w:val="ListParagraph"/>
        <w:numPr>
          <w:ilvl w:val="0"/>
          <w:numId w:val="38"/>
        </w:numPr>
        <w:spacing w:before="120" w:after="240" w:line="240" w:lineRule="auto"/>
        <w:jc w:val="left"/>
      </w:pPr>
      <w:r>
        <w:lastRenderedPageBreak/>
        <w:t xml:space="preserve">By means of wave direction and a spreading sector, where a uniform distribution is assumed between the mean wave direction and plus or minus half the spreading sector. For each time step a random wave direction will be chosen from this sector. </w:t>
      </w:r>
    </w:p>
    <w:p w14:paraId="434774E1" w14:textId="77777777" w:rsidR="005919C4" w:rsidRDefault="005919C4" w:rsidP="005919C4">
      <w:pPr>
        <w:pStyle w:val="ListParagraph"/>
        <w:numPr>
          <w:ilvl w:val="0"/>
          <w:numId w:val="38"/>
        </w:numPr>
        <w:spacing w:before="120" w:after="240" w:line="240" w:lineRule="auto"/>
        <w:jc w:val="left"/>
      </w:pPr>
      <w:r>
        <w:t>By a wave climate consisting of a number of wave conditions characterized by significant wave height, peak period and mean wave direction, each with equal probability of occurrence. A condition will be chosen randomly for each time step.</w:t>
      </w:r>
    </w:p>
    <w:p w14:paraId="275BB222" w14:textId="77777777" w:rsidR="005919C4" w:rsidRDefault="005919C4" w:rsidP="005919C4">
      <w:pPr>
        <w:pStyle w:val="ListParagraph"/>
        <w:numPr>
          <w:ilvl w:val="0"/>
          <w:numId w:val="38"/>
        </w:numPr>
        <w:spacing w:before="120" w:after="240" w:line="240" w:lineRule="auto"/>
        <w:jc w:val="left"/>
      </w:pPr>
      <w:r>
        <w:t xml:space="preserve">By a </w:t>
      </w:r>
      <w:proofErr w:type="gramStart"/>
      <w:r>
        <w:t>time</w:t>
      </w:r>
      <w:proofErr w:type="gramEnd"/>
      <w:r>
        <w:t xml:space="preserve"> series of these wave conditions, from which the model will interpolate in time. </w:t>
      </w:r>
    </w:p>
    <w:p w14:paraId="03CD8664" w14:textId="77777777" w:rsidR="005919C4" w:rsidRDefault="005919C4" w:rsidP="005919C4">
      <w:r>
        <w:t xml:space="preserve">Various lateral boundary conditions were implemented in the model to represent a variety of coastal situations. For the non-cyclic </w:t>
      </w:r>
      <w:proofErr w:type="gramStart"/>
      <w:r>
        <w:t>sections</w:t>
      </w:r>
      <w:proofErr w:type="gramEnd"/>
      <w:r>
        <w:t xml:space="preserve"> the lateral boundary conditions are specified by controlling the sediment transport rate at the start and end of the boundary, thereby specifying a constant coastline position, a constant coastline orientation or a periodic boundary condition. One type of boundary condition is applied at all open-ended sections, whether existing or newly created. The model detects when a section end point is near the section start point and then always applies cyclic boundary conditions.</w:t>
      </w:r>
    </w:p>
    <w:p w14:paraId="7EA95B1A" w14:textId="77777777" w:rsidR="005919C4" w:rsidRDefault="005919C4" w:rsidP="005919C4">
      <w:r>
        <w:t xml:space="preserve">Nourishments can be prescribed through a number of polygons within which each nourishment takes place, start and end times, and the total volume of each nourishment. This information is then internally converted into a shoreline accretion rate by dividing the total volume by the time period, the length of coastline within the polygon and the profile height, </w:t>
      </w:r>
      <w:r>
        <w:rPr>
          <w:i/>
        </w:rPr>
        <w:t>D</w:t>
      </w:r>
      <w:r>
        <w:rPr>
          <w:i/>
          <w:vertAlign w:val="subscript"/>
        </w:rPr>
        <w:t>c</w:t>
      </w:r>
      <w:r>
        <w:t xml:space="preserve">. By the same mechanism sediment discharged by a river can be distributed over a coastline section within a specified polygon. Shoreline recession as a result of relative sea level rise can be specified, e.g., resulting from the </w:t>
      </w:r>
      <w:proofErr w:type="spellStart"/>
      <w:r>
        <w:t>Bruun</w:t>
      </w:r>
      <w:proofErr w:type="spellEnd"/>
      <w:r>
        <w:t xml:space="preserve"> rule </w:t>
      </w:r>
      <w:r>
        <w:fldChar w:fldCharType="begin" w:fldLock="1"/>
      </w:r>
      <w:r>
        <w:instrText>ADDIN CSL_CITATION {"citationItems":[{"id":"ITEM-1","itemData":{"author":[{"dropping-particle":"","family":"Bruun","given":"P.","non-dropping-particle":"","parse-names":false,"suffix":""}],"container-title":"Journal of the Waterways and Harbors division","id":"ITEM-1","issue":"1","issued":{"date-parts":[["1962"]]},"page":"117-132","title":"Sea level rise as a cause of shore erosion","type":"article-journal","volume":"88"},"uris":["http://www.mendeley.com/documents/?uuid=49d3e37e-018c-458a-8e43-1ca074db99f3"]}],"mendeley":{"formattedCitation":"(Bruun, 1962)","plainTextFormattedCitation":"(Bruun, 1962)","previouslyFormattedCitation":"(Bruun, 1962)"},"properties":{"noteIndex":0},"schema":"https://github.com/citation-style-language/schema/raw/master/csl-citation.json"}</w:instrText>
      </w:r>
      <w:r>
        <w:fldChar w:fldCharType="separate"/>
      </w:r>
      <w:r>
        <w:rPr>
          <w:noProof/>
        </w:rPr>
        <w:t>(Bruun, 1962)</w:t>
      </w:r>
      <w:r>
        <w:fldChar w:fldCharType="end"/>
      </w:r>
      <w:r>
        <w:t xml:space="preserve">,  as given by eq. </w:t>
      </w:r>
      <w:r>
        <w:fldChar w:fldCharType="begin"/>
      </w:r>
      <w:r>
        <w:instrText xml:space="preserve"> GOTOBUTTON ZEqnNum480604  \* MERGEFORMAT </w:instrText>
      </w:r>
      <w:r>
        <w:fldChar w:fldCharType="begin"/>
      </w:r>
      <w:r>
        <w:instrText xml:space="preserve"> REF ZEqnNum480604 \* Charformat \! \* MERGEFORMAT </w:instrText>
      </w:r>
      <w:r>
        <w:fldChar w:fldCharType="separate"/>
      </w:r>
      <w:r>
        <w:instrText>(1)</w:instrText>
      </w:r>
      <w:r>
        <w:fldChar w:fldCharType="end"/>
      </w:r>
      <w:r>
        <w:fldChar w:fldCharType="end"/>
      </w:r>
      <w:r>
        <w:t xml:space="preserve">. </w:t>
      </w:r>
    </w:p>
    <w:p w14:paraId="4218FE2A" w14:textId="77777777" w:rsidR="005919C4" w:rsidRDefault="005919C4" w:rsidP="005919C4">
      <w:r>
        <w:t xml:space="preserve">All inputs are collected in a single structure </w:t>
      </w:r>
      <w:r>
        <w:rPr>
          <w:i/>
        </w:rPr>
        <w:t>S</w:t>
      </w:r>
      <w:r>
        <w:t xml:space="preserve"> that is passed on to the main function ShorelineS. Preparation of the input can be done in a tailor-made script, but ShorelineS and its sub-functions normally do not have to be altered for a specific application. The main function ShorelineS contains default values for all inputs that are not application-dependent. </w:t>
      </w:r>
    </w:p>
    <w:p w14:paraId="53DB65B3" w14:textId="77777777" w:rsidR="005919C4" w:rsidRDefault="005919C4" w:rsidP="005919C4">
      <w:r>
        <w:t xml:space="preserve">The cumulative distance </w:t>
      </w:r>
      <w:r>
        <w:rPr>
          <w:i/>
        </w:rPr>
        <w:t xml:space="preserve">s </w:t>
      </w:r>
      <w:r>
        <w:t xml:space="preserve">along each coast section is computed, and this is then distributed over equidistant longshore grid cells based on a given initial grid size. The </w:t>
      </w:r>
      <w:r>
        <w:rPr>
          <w:i/>
        </w:rPr>
        <w:t>x</w:t>
      </w:r>
      <w:r>
        <w:t xml:space="preserve"> and </w:t>
      </w:r>
      <w:r>
        <w:rPr>
          <w:i/>
        </w:rPr>
        <w:t>y</w:t>
      </w:r>
      <w:r>
        <w:t xml:space="preserve"> positions of the coastline then are interpolated along </w:t>
      </w:r>
      <w:r>
        <w:rPr>
          <w:i/>
        </w:rPr>
        <w:t>s</w:t>
      </w:r>
      <w:r>
        <w:t xml:space="preserve"> to obtain the </w:t>
      </w:r>
      <w:r>
        <w:rPr>
          <w:i/>
        </w:rPr>
        <w:t xml:space="preserve">x </w:t>
      </w:r>
      <w:r>
        <w:t xml:space="preserve">and </w:t>
      </w:r>
      <w:r>
        <w:rPr>
          <w:i/>
        </w:rPr>
        <w:t>y</w:t>
      </w:r>
      <w:r>
        <w:t xml:space="preserve"> positions of the grid points. </w:t>
      </w:r>
    </w:p>
    <w:p w14:paraId="22D97911" w14:textId="77777777" w:rsidR="005919C4" w:rsidRDefault="005919C4" w:rsidP="005919C4">
      <w:pPr>
        <w:rPr>
          <w:b/>
          <w:i/>
        </w:rPr>
      </w:pPr>
      <w:r>
        <w:t xml:space="preserve">In cases where the grid sizes expand (e.g., at the tip of an expanding spit), new grid points are inserted where the grid size exceeds twice the initial prescribed grid size. Where the grid distances shrink (e.g., at an infilling bay or a shrinking spit) grid points are removed when the grid distance becomes less than half the original grid size. </w:t>
      </w:r>
    </w:p>
    <w:p w14:paraId="0C065061" w14:textId="77777777" w:rsidR="005919C4" w:rsidRDefault="005919C4" w:rsidP="005919C4">
      <w:r>
        <w:t xml:space="preserve">To avoid strong variations in grid size after inserting or extracting grid cells in expanding or shrinking sections, some smoothing of the </w:t>
      </w:r>
      <w:r>
        <w:rPr>
          <w:i/>
        </w:rPr>
        <w:t>s</w:t>
      </w:r>
      <w:r>
        <w:t>-grid is applied. The smoothing factor has to be chosen carefully as too much smoothing may lead to a loss of planform area and will tend to straighten out sections that should not move at all. The smoothing formulation applied is a simple 3-point smoothing according to:</w:t>
      </w:r>
    </w:p>
    <w:p w14:paraId="69464C7D" w14:textId="77777777" w:rsidR="005919C4" w:rsidRDefault="005919C4" w:rsidP="005919C4">
      <w:r>
        <w:tab/>
      </w:r>
      <w:r>
        <w:rPr>
          <w:rFonts w:eastAsia="SimSun" w:cs="Times New Roman"/>
          <w:position w:val="-14"/>
        </w:rPr>
        <w:object w:dxaOrig="3090" w:dyaOrig="390" w14:anchorId="6D7FF6DD">
          <v:shape id="_x0000_i1036" type="#_x0000_t75" style="width:154.8pt;height:19.65pt" o:ole="">
            <v:imagedata r:id="rId36" o:title=""/>
          </v:shape>
          <o:OLEObject Type="Embed" ProgID="Equation.DSMT4" ShapeID="_x0000_i1036" DrawAspect="Content" ObjectID="_1775636591"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4</w:instrText>
      </w:r>
      <w:r>
        <w:rPr>
          <w:noProof/>
        </w:rPr>
        <w:fldChar w:fldCharType="end"/>
      </w:r>
      <w:r>
        <w:instrText>)</w:instrText>
      </w:r>
      <w:r>
        <w:fldChar w:fldCharType="end"/>
      </w:r>
    </w:p>
    <w:p w14:paraId="48F13A8A" w14:textId="77777777" w:rsidR="005919C4" w:rsidRDefault="005919C4" w:rsidP="005919C4">
      <w:proofErr w:type="gramStart"/>
      <w:r>
        <w:t xml:space="preserve">where  </w:t>
      </w:r>
      <w:r>
        <w:rPr>
          <w:i/>
        </w:rPr>
        <w:t>f</w:t>
      </w:r>
      <w:proofErr w:type="gramEnd"/>
      <w:r>
        <w:rPr>
          <w:i/>
        </w:rPr>
        <w:t xml:space="preserve"> </w:t>
      </w:r>
      <w:r>
        <w:t xml:space="preserve">is a smoothing factor, with default value of 0.1. Smoothing can lead to losses in the </w:t>
      </w:r>
      <w:proofErr w:type="gramStart"/>
      <w:r>
        <w:t>sediment  balance</w:t>
      </w:r>
      <w:proofErr w:type="gramEnd"/>
      <w:r>
        <w:t xml:space="preserve"> and in situations where this is critical a value closer to zero is advised. </w:t>
      </w:r>
    </w:p>
    <w:p w14:paraId="695FA5E2" w14:textId="77777777" w:rsidR="005919C4" w:rsidRDefault="005919C4" w:rsidP="005919C4">
      <w:pPr>
        <w:pStyle w:val="Text"/>
        <w:spacing w:before="0" w:line="480" w:lineRule="auto"/>
        <w:rPr>
          <w:b/>
          <w:i/>
          <w:sz w:val="22"/>
          <w:szCs w:val="22"/>
          <w:lang w:val="en-US"/>
        </w:rPr>
      </w:pPr>
    </w:p>
    <w:p w14:paraId="156BC292" w14:textId="77777777" w:rsidR="005919C4" w:rsidRDefault="005919C4" w:rsidP="005919C4">
      <w:r>
        <w:t xml:space="preserve">The local wave angle is estimated through the wave transformation from deep water to the nearshore using Snell’s law of refraction and from the nearshore to the breaking line using the equations of van Rijn </w:t>
      </w:r>
      <w:r>
        <w:fldChar w:fldCharType="begin" w:fldLock="1"/>
      </w:r>
      <w:r>
        <w:instrText>ADDIN CSL_CITATION {"citationItems":[{"id":"ITEM-1","itemData":{"DOI":"10.1016/j.coastaleng.2014.04.008","ISBN":"03783839","ISSN":"03783839","abstract":"Longshore transport of sand, gravel and shingle has been studied using field and laboratory data over a wide range of conditions. A detailed model (CROSMOR) for cross-shore and longshore sediment transport has been used to determine the effects of wave period, grain size, beach/surf zone slope and type of waves (wind waves or swell waves). The longshore transport was found to be proportional to wave height to the power 3.1 (</w:instrText>
      </w:r>
      <w:r>
        <w:rPr>
          <w:rFonts w:hint="eastAsia"/>
        </w:rPr>
        <w:instrText>≈</w:instrText>
      </w:r>
      <w:r>
        <w:instrText>H3.1), to grain size to the power -0.6 (</w:instrText>
      </w:r>
      <w:r>
        <w:rPr>
          <w:rFonts w:hint="eastAsia"/>
        </w:rPr>
        <w:instrText>≈</w:instrText>
      </w:r>
      <w:r>
        <w:instrText>d50-0.6) and to beach slope to the power 0.4 (</w:instrText>
      </w:r>
      <w:r>
        <w:rPr>
          <w:rFonts w:hint="eastAsia"/>
        </w:rPr>
        <w:instrText>≈</w:instrText>
      </w:r>
      <w:r>
        <w:instrText>tan</w:instrText>
      </w:r>
      <w:r>
        <w:rPr>
          <w:rFonts w:hint="eastAsia"/>
        </w:rPr>
        <w:instrText>β</w:instrText>
      </w:r>
      <w:r>
        <w:instrText>0.4). Regular swell waves yield much larger (factor 1.5) longshore transport rates than irregular wind waves of the same height. It is proposed to take this effect into account by a swell correction factor. Based on all results, a new simple and general (dimensionally correct) expression for longshore transport of sand, gravel and shingle beaches with grain sizes between 0.1 and 100mm has been derived. Short-term and long-term field data of sand, gravel and shingle have been used for verification. In most cases the predicted longshore transport rates are within a factor of 2 of the measured values. The CERC and Kamphuis formulas have also been tested. © 2014 Elsevier B.V.","author":[{"dropping-particle":"","family":"Rijn","given":"L. C.","non-dropping-particle":"van","parse-names":false,"suffix":""}],"container-title":"Coastal Engineering","id":"ITEM-1","issued":{"date-parts":[["2014"]]},"page":"23-39","publisher":"Elsevier B.V.","title":"A simple general expression for longshore transport of sand, gravel and shingle","type":"article-journal","volume":"90"},"suppress-author":1,"uris":["http://www.mendeley.com/documents/?uuid=6da8e2ba-e101-450f-b0a3-5f9a0b197f03"]}],"mendeley":{"formattedCitation":"(2014)","plainTextFormattedCitation":"(2014)","previouslyFormattedCitation":"(2014)"},"properties":{"noteIndex":0},"schema":"https://github.com/citation-style-language/schema/raw/master/csl-citation.json"}</w:instrText>
      </w:r>
      <w:r>
        <w:fldChar w:fldCharType="separate"/>
      </w:r>
      <w:r>
        <w:rPr>
          <w:noProof/>
        </w:rPr>
        <w:t>(2014)</w:t>
      </w:r>
      <w:r>
        <w:fldChar w:fldCharType="end"/>
      </w:r>
      <w:r>
        <w:t xml:space="preserve">. The refraction from deep water to the toe of the dynamic profile can be done based on the assumption of parallel offshore depth contours, or using a 2D refraction model to provide alongshore-varying wave conditions. </w:t>
      </w:r>
    </w:p>
    <w:p w14:paraId="62140AFE" w14:textId="77777777" w:rsidR="005919C4" w:rsidRDefault="005919C4" w:rsidP="005919C4">
      <w:r>
        <w:t xml:space="preserve">Some parts of the coastline might </w:t>
      </w:r>
      <w:r>
        <w:rPr>
          <w:noProof/>
        </w:rPr>
        <w:t>be sheltered</w:t>
      </w:r>
      <w:r>
        <w:t xml:space="preserve"> by structures or other parts (sections) of the coast. Hard structures or rocky shores </w:t>
      </w:r>
      <w:r>
        <w:rPr>
          <w:noProof/>
        </w:rPr>
        <w:t>are represented</w:t>
      </w:r>
      <w:r>
        <w:t xml:space="preserve"> by an arbitrary number of polylines, </w:t>
      </w:r>
      <w:r>
        <w:lastRenderedPageBreak/>
        <w:t xml:space="preserve">which shield waves and block longshore transport where they cross a coastline. Thus, sea walls, hard rocks and headlands can represent supply-limited situations where the transport is determined by the updrift sand supply and ‘plugs’ of sand are bypassed. The waves at any location can </w:t>
      </w:r>
      <w:r>
        <w:rPr>
          <w:noProof/>
        </w:rPr>
        <w:t>be shielded</w:t>
      </w:r>
      <w:r>
        <w:t xml:space="preserve"> by other coast sections or hard structures, see Figure SI01. This approach is valid when the scale of the structures is much larger than the wave length; if this is not the case, diffraction can be activated using different approximations </w:t>
      </w:r>
      <w:r>
        <w:fldChar w:fldCharType="begin" w:fldLock="1"/>
      </w:r>
      <w:r>
        <w:instrText>ADDIN CSL_CITATION {"citationItems":[{"id":"ITEM-1","itemData":{"author":[{"dropping-particle":"","family":"Elghandour","given":"Ahmed M.","non-dropping-particle":"","parse-names":false,"suffix":""}],"id":"ITEM-1","issue":"March","issued":{"date-parts":[["2018"]]},"publisher":"IHE Delft Insitute for Water Education, Delft, The Netherlands","title":"Efficient Modelling of coastal evolution Development, verification and validation of ShorelineS model","type":"thesis"},"uris":["http://www.mendeley.com/documents/?uuid=e75c431f-67f1-40e1-928d-6f2371283815"]}],"mendeley":{"formattedCitation":"(Elghandour, 2018)","plainTextFormattedCitation":"(Elghandour, 2018)","previouslyFormattedCitation":"(Elghandour, 2018)"},"properties":{"noteIndex":0},"schema":"https://github.com/citation-style-language/schema/raw/master/csl-citation.json"}</w:instrText>
      </w:r>
      <w:r>
        <w:fldChar w:fldCharType="separate"/>
      </w:r>
      <w:r>
        <w:rPr>
          <w:noProof/>
        </w:rPr>
        <w:t>(Elghandour, 2018)</w:t>
      </w:r>
      <w:r>
        <w:fldChar w:fldCharType="end"/>
      </w:r>
      <w:r>
        <w:t>.</w:t>
      </w:r>
    </w:p>
    <w:p w14:paraId="35F695B4" w14:textId="77777777" w:rsidR="005919C4" w:rsidRDefault="005919C4" w:rsidP="005919C4">
      <w:r>
        <w:t xml:space="preserve">Given the local wave angle with respect to the coast normal and the refracted wave conditions (or </w:t>
      </w:r>
      <w:proofErr w:type="gramStart"/>
      <w:r>
        <w:t>deep water</w:t>
      </w:r>
      <w:proofErr w:type="gramEnd"/>
      <w:r>
        <w:t xml:space="preserve"> wave directions in the case of the CERC1 and CERC2 formulas) the longshore transport can be computed at each transport point between two adjacent coastline points. At present, a choice of formulations as listed in </w:t>
      </w:r>
      <w:r>
        <w:fldChar w:fldCharType="begin"/>
      </w:r>
      <w:r>
        <w:instrText xml:space="preserve"> REF _Ref23518822 \h  \* MERGEFORMAT </w:instrText>
      </w:r>
      <w:r>
        <w:fldChar w:fldCharType="separate"/>
      </w:r>
      <w:r>
        <w:t xml:space="preserve">Table </w:t>
      </w:r>
      <w:r>
        <w:rPr>
          <w:noProof/>
        </w:rPr>
        <w:t>1</w:t>
      </w:r>
      <w:r>
        <w:fldChar w:fldCharType="end"/>
      </w:r>
      <w:r>
        <w:t xml:space="preserve"> is available to be used.</w:t>
      </w:r>
    </w:p>
    <w:p w14:paraId="4FD9F5A7" w14:textId="77777777" w:rsidR="005919C4" w:rsidRDefault="005919C4" w:rsidP="005919C4">
      <w:pPr>
        <w:pStyle w:val="Text"/>
        <w:spacing w:before="0" w:line="480" w:lineRule="auto"/>
        <w:rPr>
          <w:sz w:val="22"/>
          <w:szCs w:val="22"/>
          <w:lang w:val="en-US"/>
        </w:rPr>
      </w:pPr>
    </w:p>
    <w:p w14:paraId="77B1EAA5" w14:textId="77777777" w:rsidR="005919C4" w:rsidRPr="002D0BAE" w:rsidRDefault="005919C4" w:rsidP="002D0BAE">
      <w:pPr>
        <w:pStyle w:val="Heading2"/>
      </w:pPr>
      <w:bookmarkStart w:id="48" w:name="_Toc509971693"/>
      <w:bookmarkStart w:id="49" w:name="_Toc165023581"/>
      <w:r w:rsidRPr="002D0BAE">
        <w:t>Coastline evolution</w:t>
      </w:r>
      <w:bookmarkEnd w:id="48"/>
      <w:bookmarkEnd w:id="49"/>
    </w:p>
    <w:p w14:paraId="7F83BA1E" w14:textId="77777777" w:rsidR="005919C4" w:rsidRDefault="005919C4" w:rsidP="005919C4">
      <w:r>
        <w:t xml:space="preserve">At each point the local direction of the coast is determined from the two adjacent points (as a reference line), then the longshore transport is calculated for each segment. The difference leads the points to build out or to shrink. The mass conservation equation is solved using a staggered forward time–central space explicit scheme (see Figure 1):            </w:t>
      </w:r>
    </w:p>
    <w:p w14:paraId="7B880C9A" w14:textId="77777777" w:rsidR="005919C4" w:rsidRDefault="005919C4" w:rsidP="005919C4">
      <w:r>
        <w:tab/>
      </w:r>
      <w:r>
        <w:rPr>
          <w:rFonts w:eastAsia="SimSun" w:cs="Times New Roman"/>
          <w:position w:val="-30"/>
          <w:lang w:eastAsia="x-none"/>
        </w:rPr>
        <w:object w:dxaOrig="2775" w:dyaOrig="735" w14:anchorId="612E70CC">
          <v:shape id="_x0000_i1037" type="#_x0000_t75" style="width:139pt;height:36.95pt" o:ole="">
            <v:imagedata r:id="rId38" o:title=""/>
          </v:shape>
          <o:OLEObject Type="Embed" ProgID="Equation.DSMT4" ShapeID="_x0000_i1037" DrawAspect="Content" ObjectID="_1775636592"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5</w:instrText>
      </w:r>
      <w:r>
        <w:rPr>
          <w:noProof/>
        </w:rPr>
        <w:fldChar w:fldCharType="end"/>
      </w:r>
      <w:r>
        <w:instrText>)</w:instrText>
      </w:r>
      <w:r>
        <w:fldChar w:fldCharType="end"/>
      </w:r>
    </w:p>
    <w:p w14:paraId="2D586BF4" w14:textId="77777777" w:rsidR="005919C4" w:rsidRDefault="005919C4" w:rsidP="005919C4">
      <w:pPr>
        <w:rPr>
          <w:b/>
          <w:bCs/>
        </w:rPr>
      </w:pPr>
      <w:r>
        <w:t xml:space="preserve">                                                        </w:t>
      </w:r>
    </w:p>
    <w:p w14:paraId="34323ACB" w14:textId="77777777" w:rsidR="005919C4" w:rsidRDefault="005919C4" w:rsidP="005919C4">
      <w:r>
        <w:t xml:space="preserve">where </w:t>
      </w:r>
      <w:r>
        <w:rPr>
          <w:i/>
        </w:rPr>
        <w:t>j</w:t>
      </w:r>
      <w:r>
        <w:t xml:space="preserve"> is the time step index, </w:t>
      </w:r>
      <w:r>
        <w:rPr>
          <w:rFonts w:eastAsia="SimSun" w:cs="Times New Roman"/>
          <w:position w:val="-6"/>
          <w:lang w:eastAsia="x-none"/>
        </w:rPr>
        <w:object w:dxaOrig="315" w:dyaOrig="285" w14:anchorId="4DAA2D55">
          <v:shape id="_x0000_i1038" type="#_x0000_t75" style="width:15.4pt;height:14.65pt" o:ole="">
            <v:imagedata r:id="rId40" o:title=""/>
          </v:shape>
          <o:OLEObject Type="Embed" ProgID="Equation.DSMT4" ShapeID="_x0000_i1038" DrawAspect="Content" ObjectID="_1775636593" r:id="rId41"/>
        </w:object>
      </w:r>
      <w:r>
        <w:t>is the time step (</w:t>
      </w:r>
      <w:proofErr w:type="spellStart"/>
      <w:r>
        <w:t>yr</w:t>
      </w:r>
      <w:proofErr w:type="spellEnd"/>
      <w:r>
        <w:t xml:space="preserve">), </w:t>
      </w:r>
      <w:proofErr w:type="spellStart"/>
      <w:r>
        <w:rPr>
          <w:i/>
        </w:rPr>
        <w:t>i</w:t>
      </w:r>
      <w:proofErr w:type="spellEnd"/>
      <w:r>
        <w:rPr>
          <w:i/>
        </w:rPr>
        <w:t xml:space="preserve"> </w:t>
      </w:r>
      <w:r>
        <w:t>is the</w:t>
      </w:r>
      <w:r>
        <w:rPr>
          <w:i/>
        </w:rPr>
        <w:t xml:space="preserve"> </w:t>
      </w:r>
      <w:r>
        <w:t xml:space="preserve">point/node index and </w:t>
      </w:r>
      <w:r>
        <w:rPr>
          <w:i/>
        </w:rPr>
        <w:t>L</w:t>
      </w:r>
      <w:r>
        <w:rPr>
          <w:i/>
          <w:vertAlign w:val="subscript"/>
        </w:rPr>
        <w:t>i</w:t>
      </w:r>
      <w:r>
        <w:t xml:space="preserve"> </w:t>
      </w:r>
      <w:proofErr w:type="gramStart"/>
      <w:r>
        <w:t>is</w:t>
      </w:r>
      <w:proofErr w:type="gramEnd"/>
      <w:r>
        <w:t xml:space="preserve"> the length of the considered grid element computed from </w:t>
      </w:r>
      <w:r>
        <w:rPr>
          <w:rFonts w:eastAsia="SimSun" w:cs="Times New Roman"/>
          <w:position w:val="-14"/>
          <w:lang w:eastAsia="x-none"/>
        </w:rPr>
        <w:object w:dxaOrig="3195" w:dyaOrig="465" w14:anchorId="1499ECF3">
          <v:shape id="_x0000_i1039" type="#_x0000_t75" style="width:160.15pt;height:23.1pt" o:ole="">
            <v:imagedata r:id="rId42" o:title=""/>
          </v:shape>
          <o:OLEObject Type="Embed" ProgID="Equation.DSMT4" ShapeID="_x0000_i1039" DrawAspect="Content" ObjectID="_1775636594" r:id="rId43"/>
        </w:object>
      </w:r>
      <w:r>
        <w:t xml:space="preserve">and </w:t>
      </w:r>
      <w:r>
        <w:rPr>
          <w:i/>
        </w:rPr>
        <w:t>x</w:t>
      </w:r>
      <w:r>
        <w:rPr>
          <w:i/>
          <w:vertAlign w:val="subscript"/>
        </w:rPr>
        <w:t>i</w:t>
      </w:r>
      <w:r>
        <w:rPr>
          <w:i/>
        </w:rPr>
        <w:t xml:space="preserve"> </w:t>
      </w:r>
      <w:r>
        <w:t xml:space="preserve">and </w:t>
      </w:r>
      <w:proofErr w:type="spellStart"/>
      <w:r>
        <w:rPr>
          <w:i/>
        </w:rPr>
        <w:t>y</w:t>
      </w:r>
      <w:r>
        <w:rPr>
          <w:i/>
          <w:vertAlign w:val="subscript"/>
        </w:rPr>
        <w:t>i</w:t>
      </w:r>
      <w:proofErr w:type="spellEnd"/>
      <w:r>
        <w:rPr>
          <w:i/>
        </w:rPr>
        <w:t xml:space="preserve"> </w:t>
      </w:r>
      <w:r>
        <w:t xml:space="preserve">are the Cartesian coordinates of point </w:t>
      </w:r>
      <w:proofErr w:type="spellStart"/>
      <w:r>
        <w:rPr>
          <w:i/>
        </w:rPr>
        <w:t>i</w:t>
      </w:r>
      <w:proofErr w:type="spellEnd"/>
      <w:r>
        <w:t xml:space="preserve">. From the normal displacement it follows that the change in position of point </w:t>
      </w:r>
      <w:proofErr w:type="gramStart"/>
      <w:r>
        <w:rPr>
          <w:i/>
          <w:noProof/>
        </w:rPr>
        <w:t>i</w:t>
      </w:r>
      <w:r>
        <w:rPr>
          <w:i/>
        </w:rPr>
        <w:t xml:space="preserve"> </w:t>
      </w:r>
      <w:r>
        <w:t xml:space="preserve"> then</w:t>
      </w:r>
      <w:proofErr w:type="gramEnd"/>
      <w:r>
        <w:t xml:space="preserve"> becomes:</w:t>
      </w:r>
    </w:p>
    <w:p w14:paraId="06065EB5" w14:textId="77777777" w:rsidR="005919C4" w:rsidRDefault="005919C4" w:rsidP="005919C4">
      <w:r>
        <w:tab/>
      </w:r>
      <w:r>
        <w:rPr>
          <w:rFonts w:eastAsia="SimSun" w:cs="Times New Roman"/>
          <w:position w:val="-74"/>
          <w:lang w:eastAsia="x-none"/>
        </w:rPr>
        <w:object w:dxaOrig="2610" w:dyaOrig="1605" w14:anchorId="7023DC4C">
          <v:shape id="_x0000_i1040" type="#_x0000_t75" style="width:130.5pt;height:80.45pt" o:ole="">
            <v:imagedata r:id="rId44" o:title=""/>
          </v:shape>
          <o:OLEObject Type="Embed" ProgID="Equation.DSMT4" ShapeID="_x0000_i1040" DrawAspect="Content" ObjectID="_1775636595"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6</w:instrText>
      </w:r>
      <w:r>
        <w:rPr>
          <w:noProof/>
        </w:rPr>
        <w:fldChar w:fldCharType="end"/>
      </w:r>
      <w:r>
        <w:instrText>)</w:instrText>
      </w:r>
      <w:r>
        <w:fldChar w:fldCharType="end"/>
      </w:r>
    </w:p>
    <w:p w14:paraId="3D6BFAE1" w14:textId="77777777" w:rsidR="005919C4" w:rsidRDefault="005919C4" w:rsidP="005919C4">
      <w:r>
        <w:t xml:space="preserve">The scheme can be shown to be conserving the land area.  Since an explicit scheme is applied, the time step is limited by the following criterion </w:t>
      </w:r>
      <w:r>
        <w:fldChar w:fldCharType="begin" w:fldLock="1"/>
      </w:r>
      <w:r>
        <w:instrText>ADDIN CSL_CITATION {"citationItems":[{"id":"ITEM-1","itemData":{"DOI":"doi:10.1142/9789814689977_0215","ISBN":"978-981-4689-96-0","abstract":"We present the formulation, validation, and application of a nonlinear, implicit one-line model to simulate long-term (decadal and longer) shoreline change. The purpose of the implicit numerical method presented here is to allow large time steps without sacrificing model stability compared to explicit approaches, and thereby improve computational efficiency. The model uses a Jacobian-free Newton-Krylov solver to compute the solution to the governing equations, i.e. the shoreline position. The model is validated against an analytical solution for alongshore shoreline diffusion. The model is applied to simulate a decade of observed shoreline change at Ocean Beach (2004-2014). When wave transformation is included (implemented via SWAN and a look-up table) there is a 100% increase in the number of profiles where erosion or accretion is correctly predicted.","author":[{"dropping-particle":"","family":"Vitousek","given":"Sean","non-dropping-particle":"","parse-names":false,"suffix":""},{"dropping-particle":"","family":"Barnard","given":"Patrick L.","non-dropping-particle":"","parse-names":false,"suffix":""}],"container-title":"Coastal Sediments 2015","id":"ITEM-1","issued":{"date-parts":[["2015","4","1"]]},"note":"doi:10.1142/9789814689977_0215","publisher":"World Scientific","title":"A nonlinear, implicit one-line model to predict long-term shoreline change","type":"chapter"},"uris":["http://www.mendeley.com/documents/?uuid=1b184fae-1a68-40b6-ac74-e2e09c2cf0cb"]}],"mendeley":{"formattedCitation":"(Vitousek &amp; Barnard, 2015)","plainTextFormattedCitation":"(Vitousek &amp; Barnard, 2015)","previouslyFormattedCitation":"(Vitousek &amp; Barnard, 2015)"},"properties":{"noteIndex":0},"schema":"https://github.com/citation-style-language/schema/raw/master/csl-citation.json"}</w:instrText>
      </w:r>
      <w:r>
        <w:fldChar w:fldCharType="separate"/>
      </w:r>
      <w:r>
        <w:rPr>
          <w:noProof/>
        </w:rPr>
        <w:t>(Vitousek &amp; Barnard, 2015)</w:t>
      </w:r>
      <w:r>
        <w:fldChar w:fldCharType="end"/>
      </w:r>
      <w:r>
        <w:t>:</w:t>
      </w:r>
    </w:p>
    <w:p w14:paraId="72845B42" w14:textId="77777777" w:rsidR="005919C4" w:rsidRDefault="005919C4" w:rsidP="005919C4">
      <w:r>
        <w:tab/>
      </w:r>
      <w:r>
        <w:rPr>
          <w:rFonts w:eastAsia="SimSun" w:cs="Times New Roman"/>
          <w:position w:val="-24"/>
          <w:lang w:eastAsia="x-none"/>
        </w:rPr>
        <w:object w:dxaOrig="915" w:dyaOrig="615" w14:anchorId="2AC74E64">
          <v:shape id="_x0000_i1041" type="#_x0000_t75" style="width:45.8pt;height:31.2pt" o:ole="">
            <v:imagedata r:id="rId46" o:title=""/>
          </v:shape>
          <o:OLEObject Type="Embed" ProgID="Equation.DSMT4" ShapeID="_x0000_i1041" DrawAspect="Content" ObjectID="_1775636596"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7</w:instrText>
      </w:r>
      <w:r>
        <w:rPr>
          <w:noProof/>
        </w:rPr>
        <w:fldChar w:fldCharType="end"/>
      </w:r>
      <w:r>
        <w:instrText>)</w:instrText>
      </w:r>
      <w:r>
        <w:fldChar w:fldCharType="end"/>
      </w:r>
    </w:p>
    <w:p w14:paraId="5AADE4CB" w14:textId="77777777" w:rsidR="005919C4" w:rsidRDefault="005919C4" w:rsidP="005919C4"/>
    <w:p w14:paraId="5C2F1649" w14:textId="77777777" w:rsidR="005919C4" w:rsidRDefault="005919C4" w:rsidP="005919C4">
      <w:r>
        <w:t xml:space="preserve">where the diffusivity </w:t>
      </w:r>
      <m:oMath>
        <m:r>
          <w:rPr>
            <w:rFonts w:ascii="Cambria Math" w:hAnsi="Cambria Math"/>
          </w:rPr>
          <m:t>ε</m:t>
        </m:r>
      </m:oMath>
      <w:r>
        <w:t xml:space="preserve"> is related to the maximum gradient of the sediment transport with respect to the wave angle relative to the coast, which can be approximated by:</w:t>
      </w:r>
    </w:p>
    <w:p w14:paraId="1576E6DB" w14:textId="77777777" w:rsidR="005919C4" w:rsidRDefault="005919C4" w:rsidP="005919C4">
      <w:r>
        <w:tab/>
      </w:r>
      <w:r>
        <w:rPr>
          <w:rFonts w:eastAsia="SimSun" w:cs="Times New Roman"/>
          <w:position w:val="-12"/>
          <w:lang w:eastAsia="x-none"/>
        </w:rPr>
        <w:object w:dxaOrig="1650" w:dyaOrig="375" w14:anchorId="3B1712B1">
          <v:shape id="_x0000_i1042" type="#_x0000_t75" style="width:82.8pt;height:18.85pt" o:ole="">
            <v:imagedata r:id="rId48" o:title=""/>
          </v:shape>
          <o:OLEObject Type="Embed" ProgID="Equation.DSMT4" ShapeID="_x0000_i1042" DrawAspect="Content" ObjectID="_1775636597"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8</w:instrText>
      </w:r>
      <w:r>
        <w:rPr>
          <w:noProof/>
        </w:rPr>
        <w:fldChar w:fldCharType="end"/>
      </w:r>
      <w:r>
        <w:instrText>)</w:instrText>
      </w:r>
      <w:r>
        <w:fldChar w:fldCharType="end"/>
      </w:r>
    </w:p>
    <w:p w14:paraId="0D832E76" w14:textId="77777777" w:rsidR="005919C4" w:rsidRDefault="005919C4" w:rsidP="005919C4">
      <w:pPr>
        <w:rPr>
          <w:lang w:eastAsia="x-none"/>
        </w:rPr>
      </w:pPr>
      <w:r>
        <w:rPr>
          <w:lang w:eastAsia="x-none"/>
        </w:rPr>
        <w:t xml:space="preserve">where </w:t>
      </w:r>
      <w:proofErr w:type="spellStart"/>
      <w:r>
        <w:rPr>
          <w:i/>
          <w:lang w:eastAsia="x-none"/>
        </w:rPr>
        <w:t>Q</w:t>
      </w:r>
      <w:r>
        <w:rPr>
          <w:i/>
          <w:vertAlign w:val="subscript"/>
          <w:lang w:eastAsia="x-none"/>
        </w:rPr>
        <w:t>max</w:t>
      </w:r>
      <w:proofErr w:type="spellEnd"/>
      <w:r>
        <w:rPr>
          <w:lang w:eastAsia="x-none"/>
        </w:rPr>
        <w:t xml:space="preserve"> is the maximum transport rate in the model.</w:t>
      </w:r>
    </w:p>
    <w:p w14:paraId="7C9A229B" w14:textId="77777777" w:rsidR="005919C4" w:rsidRDefault="005919C4" w:rsidP="005919C4">
      <w:pPr>
        <w:rPr>
          <w:lang w:eastAsia="x-none"/>
        </w:rPr>
      </w:pPr>
      <w:proofErr w:type="gramStart"/>
      <w:r>
        <w:t>Therefore</w:t>
      </w:r>
      <w:proofErr w:type="gramEnd"/>
      <w:r>
        <w:t xml:space="preserve"> the following is obtained:</w:t>
      </w:r>
    </w:p>
    <w:p w14:paraId="402E87EC" w14:textId="77777777" w:rsidR="005919C4" w:rsidRDefault="005919C4" w:rsidP="005919C4">
      <w:r>
        <w:tab/>
      </w:r>
      <w:r>
        <w:rPr>
          <w:rFonts w:eastAsia="SimSun" w:cs="Times New Roman"/>
          <w:position w:val="-30"/>
          <w:lang w:eastAsia="x-none"/>
        </w:rPr>
        <w:object w:dxaOrig="1185" w:dyaOrig="735" w14:anchorId="7F34EB43">
          <v:shape id="_x0000_i1043" type="#_x0000_t75" style="width:58.9pt;height:36.95pt" o:ole="">
            <v:imagedata r:id="rId50" o:title=""/>
          </v:shape>
          <o:OLEObject Type="Embed" ProgID="Equation.DSMT4" ShapeID="_x0000_i1043" DrawAspect="Content" ObjectID="_1775636598"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9</w:instrText>
      </w:r>
      <w:r>
        <w:rPr>
          <w:noProof/>
        </w:rPr>
        <w:fldChar w:fldCharType="end"/>
      </w:r>
      <w:r>
        <w:instrText>)</w:instrText>
      </w:r>
      <w:r>
        <w:fldChar w:fldCharType="end"/>
      </w:r>
      <w:r>
        <w:t xml:space="preserve"> </w:t>
      </w:r>
    </w:p>
    <w:p w14:paraId="54214D10" w14:textId="77777777" w:rsidR="005919C4" w:rsidRDefault="005919C4" w:rsidP="005919C4">
      <w:pPr>
        <w:rPr>
          <w:noProof/>
        </w:rPr>
      </w:pPr>
      <w:r>
        <w:rPr>
          <w:noProof/>
        </w:rPr>
        <w:t>This criterion can be restrictive for small grid sizes (e.g. less than 100m). Stability is, however, guaranteed through this adaptive timestep.</w:t>
      </w:r>
    </w:p>
    <w:p w14:paraId="1C9640F9" w14:textId="34A10473" w:rsidR="005919C4" w:rsidRDefault="005919C4" w:rsidP="005919C4">
      <w:pPr>
        <w:pStyle w:val="Text"/>
        <w:spacing w:before="0" w:line="480" w:lineRule="auto"/>
        <w:rPr>
          <w:sz w:val="22"/>
          <w:szCs w:val="22"/>
          <w:lang w:val="en-US"/>
        </w:rPr>
      </w:pPr>
    </w:p>
    <w:p w14:paraId="20349276" w14:textId="47692FE1" w:rsidR="002D0BAE" w:rsidRDefault="002D0BAE" w:rsidP="002D0BAE">
      <w:pPr>
        <w:pStyle w:val="Heading2"/>
        <w:rPr>
          <w:lang w:val="en-US"/>
        </w:rPr>
      </w:pPr>
      <w:bookmarkStart w:id="50" w:name="_Toc165023582"/>
      <w:r>
        <w:rPr>
          <w:lang w:val="en-US"/>
        </w:rPr>
        <w:lastRenderedPageBreak/>
        <w:t>Dynamic profile concept</w:t>
      </w:r>
      <w:bookmarkEnd w:id="50"/>
    </w:p>
    <w:p w14:paraId="4B4741FC" w14:textId="77777777" w:rsidR="005919C4" w:rsidRPr="002D0BAE" w:rsidRDefault="005919C4" w:rsidP="002D0BAE">
      <w:pPr>
        <w:pStyle w:val="Heading2"/>
      </w:pPr>
      <w:bookmarkStart w:id="51" w:name="_Toc165023583"/>
      <w:r w:rsidRPr="002D0BAE">
        <w:t>High-angle instability</w:t>
      </w:r>
      <w:bookmarkEnd w:id="51"/>
    </w:p>
    <w:p w14:paraId="07BB3CDD" w14:textId="77777777" w:rsidR="005919C4" w:rsidRDefault="005919C4" w:rsidP="005919C4"/>
    <w:p w14:paraId="351A955F" w14:textId="77777777" w:rsidR="005919C4" w:rsidRDefault="005919C4" w:rsidP="005919C4">
      <w:r>
        <w:rPr>
          <w:noProof/>
        </w:rPr>
        <w:t>A special</w:t>
      </w:r>
      <w:r>
        <w:t xml:space="preserve"> treatment takes care of so-called high-angle instability </w:t>
      </w:r>
      <w:r>
        <w:fldChar w:fldCharType="begin" w:fldLock="1"/>
      </w:r>
      <w:r>
        <w:instrText>ADDIN CSL_CITATION {"citationItems":[{"id":"ITEM-1","itemData":{"DOI":"10.1038/415666a","ISBN":"0028-0836 (Print)\\n0028-0836 (Linking)","ISSN":"00280836","PMID":"11713526","abstract":"Along shore sediment transport that is driven by waves is generally assumed to smooth a coastline. This assumption is valid for small angles between the wave crest lines and the shore, as has been demonstrated in shoreline models. But when the angle between the waves and the shoreline is sufficiently large, small perturbations to a straight shoreline will grow. Here we use a numerical model to investigate the implications of this instability mechanism for large-scale morphology over long timescales. Our simulations show growth of coastline perturbations that interact with each other to produce large-scale features that resemble various kinds of natural landforms, including the capes and cuspate forelands observed along the Carolina coast of southeastern North America. Wind and wave data from this area support our hypothesis that such an instability mechanism could be responsible for the formation of shoreline features at spatial scales up to hundreds of kilometres and temporal scales up to millennia.","author":[{"dropping-particle":"","family":"Ashton","given":"Andrew D.","non-dropping-particle":"","parse-names":false,"suffix":""},{"dropping-particle":"","family":"Murray","given":"A. Brad","non-dropping-particle":"","parse-names":false,"suffix":""},{"dropping-particle":"","family":"Arnoult","given":"Olivier","non-dropping-particle":"","parse-names":false,"suffix":""}],"container-title":"Nature","id":"ITEM-1","issue":"6872","issued":{"date-parts":[["2001"]]},"page":"296-300","title":"Formation of coastline features by large-scale instabilities induced by high-angle waves","type":"article-journal","volume":"414"},"uris":["http://www.mendeley.com/documents/?uuid=74bb907e-e3a5-4ad2-8094-599ceedfd5c7"]}],"mendeley":{"formattedCitation":"(Ashton et al., 2001)","plainTextFormattedCitation":"(Ashton et al., 2001)","previouslyFormattedCitation":"(Ashton et al., 2001)"},"properties":{"noteIndex":0},"schema":"https://github.com/citation-style-language/schema/raw/master/csl-citation.json"}</w:instrText>
      </w:r>
      <w:r>
        <w:fldChar w:fldCharType="separate"/>
      </w:r>
      <w:r>
        <w:rPr>
          <w:noProof/>
        </w:rPr>
        <w:t>(Ashton et al., 2001)</w:t>
      </w:r>
      <w:r>
        <w:fldChar w:fldCharType="end"/>
      </w:r>
      <w:r>
        <w:t xml:space="preserve">, which allows spits to develop. In cases where the local angle exceeds the critical angle on one side and is less than the critical angle at the </w:t>
      </w:r>
      <w:r>
        <w:rPr>
          <w:noProof/>
        </w:rPr>
        <w:t>updrift</w:t>
      </w:r>
      <w:r>
        <w:t xml:space="preserve"> side, the transport at the downdrift point </w:t>
      </w:r>
      <w:r>
        <w:rPr>
          <w:noProof/>
        </w:rPr>
        <w:t>is set</w:t>
      </w:r>
      <w:r>
        <w:t xml:space="preserve"> to the maximum transport (or the angle is set to the critical angle). Figure 3 illustrates the effect of this treatment, where a central scheme would lead to unstable </w:t>
      </w:r>
      <w:proofErr w:type="spellStart"/>
      <w:r>
        <w:t>behavior</w:t>
      </w:r>
      <w:proofErr w:type="spellEnd"/>
      <w:r>
        <w:t xml:space="preserve">, the local upwind treatment ensures a smooth development into a spit. The physics in the model is the same as in Ashton et al. </w:t>
      </w:r>
      <w:r>
        <w:fldChar w:fldCharType="begin" w:fldLock="1"/>
      </w:r>
      <w:r>
        <w:instrText>ADDIN CSL_CITATION {"citationItems":[{"id":"ITEM-1","itemData":{"DOI":"10.1038/415666a","ISBN":"0028-0836 (Print)\\n0028-0836 (Linking)","ISSN":"00280836","PMID":"11713526","abstract":"Along shore sediment transport that is driven by waves is generally assumed to smooth a coastline. This assumption is valid for small angles between the wave crest lines and the shore, as has been demonstrated in shoreline models. But when the angle between the waves and the shoreline is sufficiently large, small perturbations to a straight shoreline will grow. Here we use a numerical model to investigate the implications of this instability mechanism for large-scale morphology over long timescales. Our simulations show growth of coastline perturbations that interact with each other to produce large-scale features that resemble various kinds of natural landforms, including the capes and cuspate forelands observed along the Carolina coast of southeastern North America. Wind and wave data from this area support our hypothesis that such an instability mechanism could be responsible for the formation of shoreline features at spatial scales up to hundreds of kilometres and temporal scales up to millennia.","author":[{"dropping-particle":"","family":"Ashton","given":"Andrew D.","non-dropping-particle":"","parse-names":false,"suffix":""},{"dropping-particle":"","family":"Murray","given":"A. Brad","non-dropping-particle":"","parse-names":false,"suffix":""},{"dropping-particle":"","family":"Arnoult","given":"Olivier","non-dropping-particle":"","parse-names":false,"suffix":""}],"container-title":"Nature","id":"ITEM-1","issue":"6872","issued":{"date-parts":[["2001"]]},"page":"296-300","title":"Formation of coastline features by large-scale instabilities induced by high-angle waves","type":"article-journal","volume":"414"},"suppress-author":1,"uris":["http://www.mendeley.com/documents/?uuid=74bb907e-e3a5-4ad2-8094-599ceedfd5c7"]},{"id":"ITEM-2","itemData":{"DOI":"10.5194/esurf-4-193-2016","author":[{"dropping-particle":"","family":"Ashton","given":"Andrew D.","non-dropping-particle":"","parse-names":false,"suffix":""},{"dropping-particle":"","family":"Nienhuis","given":"J","non-dropping-particle":"","parse-names":false,"suffix":""},{"dropping-particle":"","family":"Ells","given":"K","non-dropping-particle":"","parse-names":false,"suffix":""}],"id":"ITEM-2","issued":{"date-parts":[["2016"]]},"page":"193-210","title":"On a neck , on a spit : Controls on the shape of free spits","type":"article-journal","volume":"4"},"suppress-author":1,"uris":["http://www.mendeley.com/documents/?uuid=13458b12-25c5-417e-8769-cc52513e2a02"]}],"mendeley":{"formattedCitation":"(2001, 2016)","plainTextFormattedCitation":"(2001, 2016)","previouslyFormattedCitation":"(2001, 2016)"},"properties":{"noteIndex":0},"schema":"https://github.com/citation-style-language/schema/raw/master/csl-citation.json"}</w:instrText>
      </w:r>
      <w:r>
        <w:fldChar w:fldCharType="separate"/>
      </w:r>
      <w:r>
        <w:rPr>
          <w:noProof/>
        </w:rPr>
        <w:t>(2001, 2016)</w:t>
      </w:r>
      <w:r>
        <w:fldChar w:fldCharType="end"/>
      </w:r>
      <w:r>
        <w:t xml:space="preserve">, and </w:t>
      </w:r>
      <w:r>
        <w:rPr>
          <w:noProof/>
        </w:rPr>
        <w:t>Ashton and Murray</w:t>
      </w:r>
      <w:r>
        <w:t xml:space="preserve"> </w:t>
      </w:r>
      <w:r>
        <w:fldChar w:fldCharType="begin" w:fldLock="1"/>
      </w:r>
      <w:r>
        <w:instrText>ADDIN CSL_CITATION {"citationItems":[{"id":"ITEM-1","itemData":{"DOI":"10.1029/2005JF000422","ISBN":"0148-0227","ISSN":"21699011","abstract":"Contrary to traditional findings, the deepwater angle of wave approach strongly affects plan view coastal evolution, giving rise to an antidiffusional \"high wave angle\" instability for sufficiently oblique deepwater waves (with angles between wave crests and the shoreline trend larger than the value that maximizes alongshore sediment transport, similar to 45 degrees). A one-contour-line numerical model shows that a predominance of high-angle waves can cause a shoreline to self-organize into regular, quasiperiodic shapes similar to those found along many natural coasts at scales ranging from kilometers to hundreds of kilometers. The numerical model has been updated from a previous version to include a formulation for the widening of an overly thin barrier by the process of barrier overwash, which is assumed to maintain a minimum barrier width. Systematic analysis shows that the wave climate determines the form of coastal response. For nearly symmetric wave climates (small net alongshore sediment transport), cuspate coasts develop that exhibit increasing relative cross-shore amplitude and pointier tips as the proportion of high-angle waves is increased. For asymmetrical wave climates, shoreline features migrate in the downdrift direction, either as subtle alongshore sand waves or as offshore-extending \"flying spits,\" depending on the proportion of high-angle waves. Numerical analyses further show that the rate that the alongshore scale of model features increases through merging follows a diffusional temporal scale over several orders of magnitude, a rate that is insensitive to the proportion of high-angle waves. The proportion of high-angle waves determines the offshore versus alongshore aspect ratio of self-organized shoreline undulations.","author":[{"dropping-particle":"","family":"Ashton","given":"Andrew D.","non-dropping-particle":"","parse-names":false,"suffix":""},{"dropping-particle":"","family":"Murray","given":"A. Brad","non-dropping-particle":"","parse-names":false,"suffix":""}],"container-title":"Journal of Geophysical Research: Earth Surface","id":"ITEM-1","issue":"4","issued":{"date-parts":[["2006"]]},"page":"1-19","title":"High-angle wave instability and emergent shoreline shapes: 1. Modeling of sand waves, flying spits, and capes","type":"article-journal","volume":"111"},"suppress-author":1,"uris":["http://www.mendeley.com/documents/?uuid=f829d390-bd81-411d-bc2f-1746eb4eafd6"]}],"mendeley":{"formattedCitation":"(2006)","plainTextFormattedCitation":"(2006)","previouslyFormattedCitation":"(2006)"},"properties":{"noteIndex":0},"schema":"https://github.com/citation-style-language/schema/raw/master/csl-citation.json"}</w:instrText>
      </w:r>
      <w:r>
        <w:fldChar w:fldCharType="separate"/>
      </w:r>
      <w:r>
        <w:rPr>
          <w:noProof/>
        </w:rPr>
        <w:t>(2006)</w:t>
      </w:r>
      <w:r>
        <w:fldChar w:fldCharType="end"/>
      </w:r>
      <w:r>
        <w:t xml:space="preserve">, and therefore it inherits most of the </w:t>
      </w:r>
      <w:proofErr w:type="spellStart"/>
      <w:r>
        <w:t>behavior</w:t>
      </w:r>
      <w:proofErr w:type="spellEnd"/>
      <w:r>
        <w:t xml:space="preserve"> of their Coastal Evolution Model. The novelty in ShorelineS is that it achieves the same </w:t>
      </w:r>
      <w:proofErr w:type="spellStart"/>
      <w:r>
        <w:t>behavior</w:t>
      </w:r>
      <w:proofErr w:type="spellEnd"/>
      <w:r>
        <w:t xml:space="preserve"> with a vector-based rather than a grid-based approach. This is more elegant and more efficient, especially when large areas need to be covered.</w:t>
      </w:r>
    </w:p>
    <w:p w14:paraId="57E121FF" w14:textId="77777777" w:rsidR="005919C4" w:rsidRDefault="005919C4" w:rsidP="005919C4">
      <w:pPr>
        <w:rPr>
          <w:noProof/>
        </w:rPr>
      </w:pPr>
      <w:r w:rsidRPr="0066654F">
        <w:t xml:space="preserve"> </w:t>
      </w:r>
      <w:r>
        <w:rPr>
          <w:noProof/>
          <w:lang w:val="fr-FR" w:eastAsia="fr-FR"/>
        </w:rPr>
        <w:drawing>
          <wp:inline distT="0" distB="0" distL="0" distR="0" wp14:anchorId="144E6BBB" wp14:editId="1F87B1E3">
            <wp:extent cx="3056255" cy="1548765"/>
            <wp:effectExtent l="0" t="0" r="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56255" cy="1548765"/>
                    </a:xfrm>
                    <a:prstGeom prst="rect">
                      <a:avLst/>
                    </a:prstGeom>
                    <a:noFill/>
                    <a:ln>
                      <a:noFill/>
                    </a:ln>
                  </pic:spPr>
                </pic:pic>
              </a:graphicData>
            </a:graphic>
          </wp:inline>
        </w:drawing>
      </w:r>
    </w:p>
    <w:p w14:paraId="72E20E39" w14:textId="77777777" w:rsidR="005919C4" w:rsidRDefault="005919C4" w:rsidP="005919C4">
      <w:pPr>
        <w:keepNext/>
      </w:pPr>
      <w:r>
        <w:rPr>
          <w:noProof/>
          <w:lang w:val="fr-FR" w:eastAsia="fr-FR"/>
        </w:rPr>
        <w:drawing>
          <wp:inline distT="0" distB="0" distL="0" distR="0" wp14:anchorId="33C019D9" wp14:editId="6BAC5F23">
            <wp:extent cx="3056255" cy="1548765"/>
            <wp:effectExtent l="0" t="0" r="0" b="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56255" cy="1548765"/>
                    </a:xfrm>
                    <a:prstGeom prst="rect">
                      <a:avLst/>
                    </a:prstGeom>
                    <a:noFill/>
                    <a:ln>
                      <a:noFill/>
                    </a:ln>
                  </pic:spPr>
                </pic:pic>
              </a:graphicData>
            </a:graphic>
          </wp:inline>
        </w:drawing>
      </w:r>
    </w:p>
    <w:p w14:paraId="654891B2" w14:textId="77777777" w:rsidR="005919C4" w:rsidRDefault="005919C4" w:rsidP="005919C4">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sidRPr="00AF6FF8">
        <w:t>Example of high-angle instability with standard central scheme (</w:t>
      </w:r>
      <w:r>
        <w:t>A</w:t>
      </w:r>
      <w:r w:rsidRPr="00AF6FF8">
        <w:t>) and upwind scheme (</w:t>
      </w:r>
      <w:r>
        <w:t>B</w:t>
      </w:r>
      <w:r w:rsidRPr="00AF6FF8">
        <w:t>).</w:t>
      </w:r>
    </w:p>
    <w:p w14:paraId="2C0A5692" w14:textId="77777777" w:rsidR="005919C4" w:rsidRDefault="005919C4" w:rsidP="005919C4">
      <w:pPr>
        <w:pStyle w:val="Text"/>
        <w:spacing w:before="0" w:line="480" w:lineRule="auto"/>
        <w:ind w:firstLine="0"/>
        <w:rPr>
          <w:sz w:val="22"/>
          <w:szCs w:val="22"/>
          <w:lang w:val="en-US"/>
        </w:rPr>
      </w:pPr>
    </w:p>
    <w:p w14:paraId="23A7F103" w14:textId="77777777" w:rsidR="005919C4" w:rsidRDefault="005919C4" w:rsidP="005919C4">
      <w:pPr>
        <w:pStyle w:val="Heading2"/>
        <w:keepNext w:val="0"/>
        <w:keepLines w:val="0"/>
        <w:tabs>
          <w:tab w:val="clear" w:pos="0"/>
        </w:tabs>
        <w:spacing w:before="240" w:after="200" w:line="240" w:lineRule="auto"/>
        <w:ind w:left="576" w:hanging="576"/>
      </w:pPr>
      <w:bookmarkStart w:id="52" w:name="_Toc165023584"/>
      <w:r w:rsidRPr="003D20C0">
        <w:t>Barrier</w:t>
      </w:r>
      <w:r>
        <w:t xml:space="preserve"> or spit </w:t>
      </w:r>
      <w:proofErr w:type="spellStart"/>
      <w:r>
        <w:t>overwash</w:t>
      </w:r>
      <w:bookmarkEnd w:id="52"/>
      <w:proofErr w:type="spellEnd"/>
    </w:p>
    <w:p w14:paraId="7CD5CEFC" w14:textId="77777777" w:rsidR="005919C4" w:rsidRDefault="005919C4" w:rsidP="005919C4"/>
    <w:p w14:paraId="3172A404" w14:textId="77777777" w:rsidR="005919C4" w:rsidRPr="00F76C4B" w:rsidRDefault="005919C4" w:rsidP="005919C4">
      <w:r>
        <w:t>For simulating barriers that already exist or that are in the form of developed spits due to high wave angle instability</w:t>
      </w:r>
      <w:r>
        <w:rPr>
          <w:noProof/>
        </w:rPr>
        <w:t>, it</w:t>
      </w:r>
      <w:r>
        <w:t xml:space="preserve"> was necessary to represent the </w:t>
      </w:r>
      <w:proofErr w:type="spellStart"/>
      <w:r>
        <w:t>overwash</w:t>
      </w:r>
      <w:proofErr w:type="spellEnd"/>
      <w:r>
        <w:t xml:space="preserve"> process as it maintains the width of the barrier t</w:t>
      </w:r>
      <w:r>
        <w:rPr>
          <w:noProof/>
        </w:rPr>
        <w:t>o a certa</w:t>
      </w:r>
      <w:r>
        <w:t xml:space="preserve">in limit </w:t>
      </w:r>
      <w:r>
        <w:fldChar w:fldCharType="begin" w:fldLock="1"/>
      </w:r>
      <w:r>
        <w:instrText>ADDIN CSL_CITATION {"citationItems":[{"id":"ITEM-1","itemData":{"author":[{"dropping-particle":"","family":"Leatherman","given":"Stephen P","non-dropping-particle":"","parse-names":false,"suffix":""}],"container-title":"Geology","id":"ITEM-1","issue":"2","issued":{"date-parts":[["1979"]]},"page":"104-107","title":"Migration of Assateague Island, Maryland, by inlet and overwash processes","type":"article-journal","volume":"7"},"uris":["http://www.mendeley.com/documents/?uuid=4842ed0e-f3ae-489a-b996-602ceedc5acf"]}],"mendeley":{"formattedCitation":"(Leatherman, 1979)","plainTextFormattedCitation":"(Leatherman, 1979)","previouslyFormattedCitation":"(Leatherman, 1979)"},"properties":{"noteIndex":0},"schema":"https://github.com/citation-style-language/schema/raw/master/csl-citation.json"}</w:instrText>
      </w:r>
      <w:r>
        <w:fldChar w:fldCharType="separate"/>
      </w:r>
      <w:r>
        <w:rPr>
          <w:noProof/>
        </w:rPr>
        <w:t>(Leatherman, 1979)</w:t>
      </w:r>
      <w:r>
        <w:fldChar w:fldCharType="end"/>
      </w:r>
      <w:r>
        <w:t>.</w:t>
      </w:r>
    </w:p>
    <w:p w14:paraId="160AFAB5" w14:textId="77777777" w:rsidR="005919C4" w:rsidRPr="00F120BD" w:rsidRDefault="005919C4" w:rsidP="005919C4">
      <w:r w:rsidRPr="00F120BD">
        <w:fldChar w:fldCharType="begin" w:fldLock="1"/>
      </w:r>
      <w:r w:rsidRPr="00F120BD">
        <w:instrText>ADDIN CSL_CITATION {"citationItems":[{"id":"ITEM-1","itemData":{"DOI":"10.1029/2005JF000422","ISBN":"0148-0227","ISSN":"21699011","abstract":"Contrary to traditional findings, the deepwater angle of wave approach strongly affects plan view coastal evolution, giving rise to an antidiffusional \"high wave angle\" instability for sufficiently oblique deepwater waves (with angles between wave crests and the shoreline trend larger than the value that maximizes alongshore sediment transport, similar to 45 degrees). A one-contour-line numerical model shows that a predominance of high-angle waves can cause a shoreline to self-organize into regular, quasiperiodic shapes similar to those found along many natural coasts at scales ranging from kilometers to hundreds of kilometers. The numerical model has been updated from a previous version to include a formulation for the widening of an overly thin barrier by the process of barrier overwash, which is assumed to maintain a minimum barrier width. Systematic analysis shows that the wave climate determines the form of coastal response. For nearly symmetric wave climates (small net alongshore sediment transport), cuspate coasts develop that exhibit increasing relative cross-shore amplitude and pointier tips as the proportion of high-angle waves is increased. For asymmetrical wave climates, shoreline features migrate in the downdrift direction, either as subtle alongshore sand waves or as offshore-extending \"flying spits,\" depending on the proportion of high-angle waves. Numerical analyses further show that the rate that the alongshore scale of model features increases through merging follows a diffusional temporal scale over several orders of magnitude, a rate that is insensitive to the proportion of high-angle waves. The proportion of high-angle waves determines the offshore versus alongshore aspect ratio of self-organized shoreline undulations.","author":[{"dropping-particle":"","family":"Ashton","given":"Andrew D.","non-dropping-particle":"","parse-names":false,"suffix":""},{"dropping-particle":"","family":"Murray","given":"A. Brad","non-dropping-particle":"","parse-names":false,"suffix":""}],"container-title":"Journal of Geophysical Research: Earth Surface","id":"ITEM-1","issue":"4","issued":{"date-parts":[["2006"]]},"page":"1-19","title":"High-angle wave instability and emergent shoreline shapes: 1. Modeling of sand waves, flying spits, and capes","type":"article-journal","volume":"111"},"uris":["http://www.mendeley.com/documents/?uuid=f829d390-bd81-411d-bc2f-1746eb4eafd6"]}],"mendeley":{"formattedCitation":"(Ashton &amp; Murray, 2006)","plainTextFormattedCitation":"(Ashton &amp; Murray, 2006)","previouslyFormattedCitation":"(Ashton &amp; Murray, 2006)"},"properties":{"noteIndex":0},"schema":"https://github.com/citation-style-language/schema/raw/master/csl-citation.json"}</w:instrText>
      </w:r>
      <w:r w:rsidRPr="00F120BD">
        <w:fldChar w:fldCharType="separate"/>
      </w:r>
      <w:r w:rsidRPr="00F120BD">
        <w:rPr>
          <w:noProof/>
        </w:rPr>
        <w:t>(Ashton &amp; Murray, 2006)</w:t>
      </w:r>
      <w:r w:rsidRPr="00F120BD">
        <w:fldChar w:fldCharType="end"/>
      </w:r>
      <w:r w:rsidRPr="00F120BD">
        <w:t xml:space="preserve"> introduced the physical process of </w:t>
      </w:r>
      <w:proofErr w:type="spellStart"/>
      <w:r w:rsidRPr="00F120BD">
        <w:t>overwash</w:t>
      </w:r>
      <w:proofErr w:type="spellEnd"/>
      <w:r w:rsidRPr="00F120BD">
        <w:t xml:space="preserve"> by assuming a minimum barrier width such that sediment eroded from the seaward side is deposited on the landward side. By simultaneously retreating the seaward and landward sides of a section narrower than the specified critical width, the retreating section creates </w:t>
      </w:r>
      <w:r w:rsidRPr="00F120BD">
        <w:rPr>
          <w:noProof/>
        </w:rPr>
        <w:t>a longshore</w:t>
      </w:r>
      <w:r w:rsidRPr="00F120BD">
        <w:t xml:space="preserve"> transport gradient that tends to fill it up; thus, the retreating helps maintain the width.</w:t>
      </w:r>
    </w:p>
    <w:p w14:paraId="3E40AFA5" w14:textId="77777777" w:rsidR="005919C4" w:rsidRPr="00F120BD" w:rsidRDefault="005919C4" w:rsidP="005919C4">
      <w:r w:rsidRPr="00F120BD">
        <w:t xml:space="preserve">A similar concept </w:t>
      </w:r>
      <w:r w:rsidRPr="00F120BD">
        <w:rPr>
          <w:noProof/>
        </w:rPr>
        <w:t>was implemented</w:t>
      </w:r>
      <w:r w:rsidRPr="00F120BD">
        <w:t xml:space="preserve"> in ShorelineS in a simple approach for treating the barrier width. At each time step, the model checks the local barrier width at each point/node, measured in the incident wave direction. If the barrier is narrower than the critical width, </w:t>
      </w:r>
      <w:r w:rsidRPr="00F120BD">
        <w:rPr>
          <w:noProof/>
        </w:rPr>
        <w:t>then</w:t>
      </w:r>
      <w:r w:rsidRPr="00F120BD">
        <w:t xml:space="preserve"> </w:t>
      </w:r>
      <w:proofErr w:type="spellStart"/>
      <w:r w:rsidRPr="00F120BD">
        <w:t>overwash</w:t>
      </w:r>
      <w:proofErr w:type="spellEnd"/>
      <w:r w:rsidRPr="00F120BD">
        <w:t xml:space="preserve"> occurs. The </w:t>
      </w:r>
      <w:proofErr w:type="spellStart"/>
      <w:r w:rsidRPr="00F120BD">
        <w:t>overwash</w:t>
      </w:r>
      <w:proofErr w:type="spellEnd"/>
      <w:r w:rsidRPr="00F120BD">
        <w:t xml:space="preserve"> process moves the landward point a distance equal to the difference </w:t>
      </w:r>
      <w:r w:rsidRPr="00F120BD">
        <w:lastRenderedPageBreak/>
        <w:t xml:space="preserve">between the actual width and the critical width. Such a distance </w:t>
      </w:r>
      <w:r>
        <w:t>is not allowed to exceed a given percentage (e.g. 10%)</w:t>
      </w:r>
      <w:r w:rsidRPr="00F120BD">
        <w:t xml:space="preserve"> of the local spatial discretization distance of the grid</w:t>
      </w:r>
      <w:r w:rsidRPr="00F120BD">
        <w:rPr>
          <w:noProof/>
        </w:rPr>
        <w:t xml:space="preserve"> per</w:t>
      </w:r>
      <w:r w:rsidRPr="00F120BD">
        <w:t xml:space="preserve"> time step to avoid </w:t>
      </w:r>
      <w:r w:rsidRPr="00F120BD">
        <w:rPr>
          <w:noProof/>
        </w:rPr>
        <w:t>discretization</w:t>
      </w:r>
      <w:r w:rsidRPr="00F120BD">
        <w:t xml:space="preserve"> artefacts. Then the model looks for the closest node on the seaward side to erode it by the same amount (</w:t>
      </w:r>
      <w:r>
        <w:t>Figure SI02</w:t>
      </w:r>
      <w:r w:rsidRPr="00F120BD">
        <w:t xml:space="preserve">). A possible refinement is, as in </w:t>
      </w:r>
      <w:r w:rsidRPr="00F120BD">
        <w:rPr>
          <w:noProof/>
        </w:rPr>
        <w:t>Ashton and Murray</w:t>
      </w:r>
      <w:r w:rsidRPr="00F120BD">
        <w:t xml:space="preserve"> </w:t>
      </w:r>
      <w:r w:rsidRPr="00F120BD">
        <w:fldChar w:fldCharType="begin" w:fldLock="1"/>
      </w:r>
      <w:r w:rsidRPr="00F120BD">
        <w:instrText>ADDIN CSL_CITATION {"citationItems":[{"id":"ITEM-1","itemData":{"DOI":"10.1029/2005JF000422","ISBN":"0148-0227","ISSN":"21699011","abstract":"Contrary to traditional findings, the deepwater angle of wave approach strongly affects plan view coastal evolution, giving rise to an antidiffusional \"high wave angle\" instability for sufficiently oblique deepwater waves (with angles between wave crests and the shoreline trend larger than the value that maximizes alongshore sediment transport, similar to 45 degrees). A one-contour-line numerical model shows that a predominance of high-angle waves can cause a shoreline to self-organize into regular, quasiperiodic shapes similar to those found along many natural coasts at scales ranging from kilometers to hundreds of kilometers. The numerical model has been updated from a previous version to include a formulation for the widening of an overly thin barrier by the process of barrier overwash, which is assumed to maintain a minimum barrier width. Systematic analysis shows that the wave climate determines the form of coastal response. For nearly symmetric wave climates (small net alongshore sediment transport), cuspate coasts develop that exhibit increasing relative cross-shore amplitude and pointier tips as the proportion of high-angle waves is increased. For asymmetrical wave climates, shoreline features migrate in the downdrift direction, either as subtle alongshore sand waves or as offshore-extending \"flying spits,\" depending on the proportion of high-angle waves. Numerical analyses further show that the rate that the alongshore scale of model features increases through merging follows a diffusional temporal scale over several orders of magnitude, a rate that is insensitive to the proportion of high-angle waves. The proportion of high-angle waves determines the offshore versus alongshore aspect ratio of self-organized shoreline undulations.","author":[{"dropping-particle":"","family":"Ashton","given":"Andrew D.","non-dropping-particle":"","parse-names":false,"suffix":""},{"dropping-particle":"","family":"Murray","given":"A. Brad","non-dropping-particle":"","parse-names":false,"suffix":""}],"container-title":"Journal of Geophysical Research: Earth Surface","id":"ITEM-1","issue":"4","issued":{"date-parts":[["2006"]]},"page":"1-19","title":"High-angle wave instability and emergent shoreline shapes: 1. Modeling of sand waves, flying spits, and capes","type":"article-journal","volume":"111"},"suppress-author":1,"uris":["http://www.mendeley.com/documents/?uuid=f829d390-bd81-411d-bc2f-1746eb4eafd6"]}],"mendeley":{"formattedCitation":"(2006)","plainTextFormattedCitation":"(2006)","previouslyFormattedCitation":"(2006)"},"properties":{"noteIndex":0},"schema":"https://github.com/citation-style-language/schema/raw/master/csl-citation.json"}</w:instrText>
      </w:r>
      <w:r w:rsidRPr="00F120BD">
        <w:fldChar w:fldCharType="separate"/>
      </w:r>
      <w:r w:rsidRPr="00F120BD">
        <w:rPr>
          <w:noProof/>
        </w:rPr>
        <w:t>(2006)</w:t>
      </w:r>
      <w:r w:rsidRPr="00F120BD">
        <w:fldChar w:fldCharType="end"/>
      </w:r>
      <w:r w:rsidRPr="00F120BD">
        <w:t xml:space="preserve">,  to assume different profile depths on the seaward and landward sides, as </w:t>
      </w:r>
      <w:r>
        <w:t>is</w:t>
      </w:r>
      <w:r w:rsidRPr="00F120BD">
        <w:t xml:space="preserve"> logical in some settings, e.g., for the case of an eroding barrier island. In this case the landward extension would be larger than the erosion on the seaward side.</w:t>
      </w:r>
    </w:p>
    <w:p w14:paraId="529F2821" w14:textId="77777777" w:rsidR="005919C4" w:rsidRDefault="005919C4" w:rsidP="005919C4">
      <w:pPr>
        <w:pStyle w:val="Text"/>
        <w:spacing w:before="0" w:line="480" w:lineRule="auto"/>
        <w:rPr>
          <w:sz w:val="22"/>
          <w:szCs w:val="22"/>
          <w:lang w:val="en-US"/>
        </w:rPr>
      </w:pPr>
    </w:p>
    <w:p w14:paraId="3ED35600" w14:textId="77777777" w:rsidR="005919C4" w:rsidRDefault="005919C4" w:rsidP="005919C4">
      <w:pPr>
        <w:pStyle w:val="Heading2"/>
        <w:keepNext w:val="0"/>
        <w:keepLines w:val="0"/>
        <w:tabs>
          <w:tab w:val="clear" w:pos="0"/>
        </w:tabs>
        <w:spacing w:before="240" w:after="200" w:line="240" w:lineRule="auto"/>
        <w:ind w:left="576" w:hanging="576"/>
      </w:pPr>
      <w:bookmarkStart w:id="53" w:name="_Toc165023585"/>
      <w:r>
        <w:t xml:space="preserve">Merging </w:t>
      </w:r>
      <w:r w:rsidRPr="003D20C0">
        <w:t>and</w:t>
      </w:r>
      <w:r>
        <w:t xml:space="preserve"> splitting</w:t>
      </w:r>
      <w:bookmarkEnd w:id="53"/>
    </w:p>
    <w:p w14:paraId="4C9719F0" w14:textId="77777777" w:rsidR="005919C4" w:rsidRDefault="005919C4" w:rsidP="005919C4"/>
    <w:p w14:paraId="5BCAE128" w14:textId="77777777" w:rsidR="005919C4" w:rsidRDefault="005919C4" w:rsidP="005919C4">
      <w:r>
        <w:t xml:space="preserve">One of the advantages of the ShorelineS model is that it can simulate multiple coastal sections at the same time, and these sections can affect each other by shielding the waves. Small parts of the coast are allowed to split and migrate as the spits are growing </w:t>
      </w:r>
      <w:proofErr w:type="gramStart"/>
      <w:r>
        <w:t>and in some cases</w:t>
      </w:r>
      <w:proofErr w:type="gramEnd"/>
      <w:r>
        <w:t xml:space="preserve"> break up and migrate as a small island. An example of the splitting procedure </w:t>
      </w:r>
      <w:r>
        <w:rPr>
          <w:noProof/>
        </w:rPr>
        <w:t>is shown</w:t>
      </w:r>
      <w:r>
        <w:t xml:space="preserve"> in Figure SI03. Such splitting typically happens when the seaward side of a section erodes by more than the </w:t>
      </w:r>
      <w:proofErr w:type="spellStart"/>
      <w:r>
        <w:t>overwashing</w:t>
      </w:r>
      <w:proofErr w:type="spellEnd"/>
      <w:r>
        <w:t xml:space="preserve"> process allows for or when the latter is not activated. The numbering is indicated to show how the grid cell connections change after the splitting procedure: from one continuous coastline section to two separately numbered sections.</w:t>
      </w:r>
    </w:p>
    <w:p w14:paraId="112C94A0" w14:textId="77777777" w:rsidR="005919C4" w:rsidRDefault="005919C4" w:rsidP="005919C4">
      <w:r>
        <w:t xml:space="preserve">If two sections intersect, </w:t>
      </w:r>
      <w:r>
        <w:rPr>
          <w:noProof/>
        </w:rPr>
        <w:t>they</w:t>
      </w:r>
      <w:r>
        <w:t xml:space="preserve"> may merge into one section as the simulation continues, as is illustrated in Figure SI04. Such merging typically happens due to shoreward migration or extension of a spit towards the mainland coast. Again, the numbering is included to indicate how the separate spit and mainland coast sections are now joined at the seaward side as a continuous coastline numbered 12-20 and a lagoon numbered 1-10.</w:t>
      </w:r>
    </w:p>
    <w:p w14:paraId="764E7079" w14:textId="77777777" w:rsidR="005919C4" w:rsidRDefault="005919C4" w:rsidP="005919C4">
      <w:pPr>
        <w:spacing w:line="480" w:lineRule="auto"/>
        <w:rPr>
          <w:sz w:val="22"/>
        </w:rPr>
      </w:pPr>
    </w:p>
    <w:p w14:paraId="3A3DD48F" w14:textId="77777777" w:rsidR="005919C4" w:rsidRDefault="005919C4" w:rsidP="005919C4">
      <w:pPr>
        <w:pStyle w:val="Heading2"/>
        <w:keepNext w:val="0"/>
        <w:keepLines w:val="0"/>
        <w:tabs>
          <w:tab w:val="clear" w:pos="0"/>
        </w:tabs>
        <w:spacing w:before="240" w:after="200" w:line="240" w:lineRule="auto"/>
        <w:ind w:left="576" w:hanging="576"/>
      </w:pPr>
      <w:bookmarkStart w:id="54" w:name="_Toc509971697"/>
      <w:bookmarkStart w:id="55" w:name="_Toc165023586"/>
      <w:r w:rsidRPr="003D20C0">
        <w:t>Treatment</w:t>
      </w:r>
      <w:r>
        <w:t xml:space="preserve"> of groynes</w:t>
      </w:r>
      <w:bookmarkEnd w:id="55"/>
    </w:p>
    <w:p w14:paraId="71103C80" w14:textId="77777777" w:rsidR="005919C4" w:rsidRDefault="005919C4" w:rsidP="005919C4"/>
    <w:p w14:paraId="16EDF071" w14:textId="77777777" w:rsidR="005919C4" w:rsidRDefault="005919C4" w:rsidP="005919C4">
      <w:pPr>
        <w:rPr>
          <w:noProof/>
        </w:rPr>
      </w:pPr>
      <w:r>
        <w:rPr>
          <w:noProof/>
        </w:rPr>
        <w:t xml:space="preserve">Groynes can be treated simply as any structure crossing the coastline, where the transport at the transport point closest to the intersection between the structure polyline and the coastline is set to zero. However, such a treatment does not give a very accurate representation of the groyne position and local coastline evolution, and does not account for bypassing in a smooth way. Therefore, a more eleborate treatment was presented in Ghonim </w:t>
      </w:r>
      <w:r>
        <w:fldChar w:fldCharType="begin" w:fldLock="1"/>
      </w:r>
      <w:r>
        <w:rPr>
          <w:noProof/>
        </w:rPr>
        <w:instrText>ADDIN CSL_CITATION {"citationItems":[{"id":"ITEM-1","itemData":{"author":[{"dropping-particle":"","family":"Ghonim","given":"Mohamed Elsayed","non-dropping-particle":"","parse-names":false,"suffix":""}],"id":"ITEM-1","issued":{"date-parts":[["2019"]]},"publisher":"IHE Delft Institute for Water Education, Delft, The Netherlands","title":"Recent developments in numerical modelling of coastline evolution Advanced development and evaluation of ShorelineS coastline model","type":"thesis"},"suppress-author":1,"uris":["http://www.mendeley.com/documents/?uuid=ef1eac7a-ef88-4d33-aaf3-9052a3851439"]}],"mendeley":{"formattedCitation":"(2019)","plainTextFormattedCitation":"(2019)","previouslyFormattedCitation":"(2019)"},"properties":{"noteIndex":0},"schema":"https://github.com/citation-style-language/schema/raw/master/csl-citation.json"}</w:instrText>
      </w:r>
      <w:r>
        <w:fldChar w:fldCharType="separate"/>
      </w:r>
      <w:r>
        <w:rPr>
          <w:noProof/>
        </w:rPr>
        <w:t>(2019)</w:t>
      </w:r>
      <w:r>
        <w:fldChar w:fldCharType="end"/>
      </w:r>
      <w:r>
        <w:rPr>
          <w:noProof/>
        </w:rPr>
        <w:t>, which is summarized as follows. First, additional grid points exactly on either side of each groyne are introduced. Second, the local coastline position at either side of the groyne is forced to move along the groyne. Third, bypassing and transmission are accounted for, according to the following mechanisms.</w:t>
      </w:r>
    </w:p>
    <w:p w14:paraId="412DCEEE" w14:textId="7B831BF8" w:rsidR="005919C4" w:rsidRDefault="005919C4" w:rsidP="005919C4">
      <w:pPr>
        <w:rPr>
          <w:noProof/>
        </w:rPr>
      </w:pPr>
      <w:r>
        <w:rPr>
          <w:noProof/>
        </w:rPr>
        <w:t>Bypassing can be simulated in two ways, either as starting only when the updrift accretion has reached the tip of the groyne, or gradually increasing if the depth at the tip of the groyne is less than the depth of active transport. The first approach follows the considerations of , assuming a fully impermeable structure, such as a groyne with complete blockage of the longshore transport. Sand bypassing takes place only when the groyne is filled with sand. Based on that, the longshore sediment transport is set to zero at the structure and the sand bypassing factor (</w:t>
      </w:r>
      <w:r>
        <w:rPr>
          <w:i/>
          <w:iCs/>
          <w:noProof/>
        </w:rPr>
        <w:t>BPF</w:t>
      </w:r>
      <w:r>
        <w:rPr>
          <w:noProof/>
        </w:rPr>
        <w:t>) also is set to zero from the start of the simulation until the moment when the sediment reaches the tip of the groyne. Then, the bypassing factor is set to its maximum value (</w:t>
      </w:r>
      <w:r>
        <w:rPr>
          <w:i/>
          <w:iCs/>
          <w:noProof/>
        </w:rPr>
        <w:t>BPF</w:t>
      </w:r>
      <w:r>
        <w:rPr>
          <w:iCs/>
          <w:noProof/>
        </w:rPr>
        <w:t>=1</w:t>
      </w:r>
      <w:r>
        <w:rPr>
          <w:noProof/>
        </w:rPr>
        <w:t xml:space="preserve">), which means that all sediment bypasses the groyne’s tip and moves towards its downdrift side. In that case the lateral boundary condition at grid point </w:t>
      </w:r>
      <w:r>
        <w:rPr>
          <w:i/>
          <w:iCs/>
          <w:noProof/>
        </w:rPr>
        <w:t>i</w:t>
      </w:r>
      <w:r>
        <w:rPr>
          <w:noProof/>
        </w:rPr>
        <w:t xml:space="preserve"> (see </w:t>
      </w:r>
      <w:r>
        <w:t>Figure SI05</w:t>
      </w:r>
      <w:r>
        <w:rPr>
          <w:noProof/>
        </w:rPr>
        <w:t>), which is located at the groyne representing the bypassed volume can be expressed as:</w:t>
      </w:r>
    </w:p>
    <w:p w14:paraId="6FD4EB35" w14:textId="77777777" w:rsidR="002D0BAE" w:rsidRDefault="002D0BAE" w:rsidP="005919C4">
      <w:pPr>
        <w:rPr>
          <w:noProof/>
        </w:rPr>
      </w:pPr>
    </w:p>
    <w:p w14:paraId="15685CED" w14:textId="77777777" w:rsidR="005919C4" w:rsidRDefault="005919C4" w:rsidP="005919C4">
      <w:pPr>
        <w:rPr>
          <w:noProof/>
        </w:rPr>
      </w:pPr>
      <w:r>
        <w:rPr>
          <w:noProof/>
        </w:rPr>
        <w:tab/>
      </w:r>
      <w:r>
        <w:rPr>
          <w:rFonts w:eastAsia="SimSun" w:cs="Times New Roman"/>
          <w:noProof/>
          <w:position w:val="-12"/>
        </w:rPr>
        <w:object w:dxaOrig="1635" w:dyaOrig="375" w14:anchorId="2C3256D0">
          <v:shape id="_x0000_i1044" type="#_x0000_t75" style="width:81.65pt;height:18.85pt" o:ole="">
            <v:imagedata r:id="rId54" o:title=""/>
          </v:shape>
          <o:OLEObject Type="Embed" ProgID="Equation.DSMT4" ShapeID="_x0000_i1044" DrawAspect="Content" ObjectID="_1775636599" r:id="rId55"/>
        </w:object>
      </w:r>
      <w:r>
        <w:rPr>
          <w:noProof/>
        </w:rPr>
        <w:t xml:space="preserve"> </w:t>
      </w:r>
      <w:r>
        <w:rPr>
          <w:noProof/>
        </w:rPr>
        <w:tab/>
      </w:r>
      <w:r>
        <w:fldChar w:fldCharType="begin"/>
      </w:r>
      <w:r>
        <w:rPr>
          <w:noProof/>
        </w:rPr>
        <w:instrText xml:space="preserve"> MACROBUTTON MTPlaceRef \* MERGEFORMAT </w:instrText>
      </w:r>
      <w:r>
        <w:fldChar w:fldCharType="begin"/>
      </w:r>
      <w:r>
        <w:rPr>
          <w:noProof/>
        </w:rPr>
        <w:instrText xml:space="preserve"> SEQ MTEqn \h \* MERGEFORMAT </w:instrText>
      </w:r>
      <w:r>
        <w:fldChar w:fldCharType="end"/>
      </w:r>
      <w:r>
        <w:rPr>
          <w:noProof/>
        </w:rPr>
        <w:instrText>(</w:instrText>
      </w:r>
      <w:r>
        <w:fldChar w:fldCharType="begin"/>
      </w:r>
      <w:r>
        <w:rPr>
          <w:noProof/>
        </w:rPr>
        <w:instrText xml:space="preserve"> SEQ MTEqn \c \* Arabic \* MERGEFORMAT </w:instrText>
      </w:r>
      <w:r>
        <w:fldChar w:fldCharType="separate"/>
      </w:r>
      <w:r>
        <w:rPr>
          <w:noProof/>
        </w:rPr>
        <w:instrText>10</w:instrText>
      </w:r>
      <w:r>
        <w:fldChar w:fldCharType="end"/>
      </w:r>
      <w:r>
        <w:rPr>
          <w:noProof/>
        </w:rPr>
        <w:instrText>)</w:instrText>
      </w:r>
      <w:r>
        <w:fldChar w:fldCharType="end"/>
      </w:r>
    </w:p>
    <w:p w14:paraId="5FC1A91E" w14:textId="77777777" w:rsidR="005919C4" w:rsidRDefault="005919C4" w:rsidP="005919C4">
      <w:pPr>
        <w:rPr>
          <w:noProof/>
        </w:rPr>
      </w:pPr>
      <w:r>
        <w:rPr>
          <w:noProof/>
        </w:rPr>
        <w:t xml:space="preserve"> </w:t>
      </w:r>
    </w:p>
    <w:p w14:paraId="2381C682" w14:textId="4C53E51B" w:rsidR="005919C4" w:rsidRDefault="005919C4" w:rsidP="005919C4">
      <w:r>
        <w:rPr>
          <w:noProof/>
        </w:rPr>
        <w:t xml:space="preserve">where </w:t>
      </w:r>
      <w:r>
        <w:rPr>
          <w:i/>
          <w:iCs/>
          <w:noProof/>
        </w:rPr>
        <w:t>QS</w:t>
      </w:r>
      <w:r>
        <w:rPr>
          <w:i/>
          <w:iCs/>
          <w:noProof/>
          <w:vertAlign w:val="subscript"/>
        </w:rPr>
        <w:t>i</w:t>
      </w:r>
      <w:r>
        <w:rPr>
          <w:noProof/>
        </w:rPr>
        <w:t xml:space="preserve"> is the longshore transport at grid point </w:t>
      </w:r>
      <w:r>
        <w:rPr>
          <w:i/>
          <w:iCs/>
          <w:noProof/>
        </w:rPr>
        <w:t>i</w:t>
      </w:r>
      <w:r>
        <w:rPr>
          <w:noProof/>
        </w:rPr>
        <w:t xml:space="preserve">. There were many options for how the bypassed sediment should be distributed downdrift of the groyne. The most appropriate distribution of the bypassed sediment, in line with the expected flow pattern around the groyne, which attaches roughly at the end of the sheltered area, is to pass all the bypassed sediment at the last sheltered grid point </w:t>
      </w:r>
      <w:r>
        <w:rPr>
          <w:i/>
          <w:iCs/>
          <w:noProof/>
        </w:rPr>
        <w:t>ilast</w:t>
      </w:r>
      <w:r>
        <w:rPr>
          <w:noProof/>
        </w:rPr>
        <w:t xml:space="preserve"> and to leave the sheltered area untouched. To do so numerically, the lateral boundary conditions at the downdrift side of the groyne are set as </w:t>
      </w:r>
      <w:r>
        <w:t>follows:</w:t>
      </w:r>
    </w:p>
    <w:p w14:paraId="49891141" w14:textId="77777777" w:rsidR="002D0BAE" w:rsidRDefault="002D0BAE" w:rsidP="005919C4"/>
    <w:p w14:paraId="44A91E33" w14:textId="77777777" w:rsidR="005919C4" w:rsidRDefault="005919C4" w:rsidP="005919C4">
      <w:r>
        <w:tab/>
      </w:r>
      <w:r>
        <w:rPr>
          <w:rFonts w:eastAsia="SimSun" w:cs="Times New Roman"/>
          <w:position w:val="-12"/>
        </w:rPr>
        <w:object w:dxaOrig="2880" w:dyaOrig="375" w14:anchorId="22392B94">
          <v:shape id="_x0000_i1045" type="#_x0000_t75" style="width:2in;height:18.85pt" o:ole="">
            <v:imagedata r:id="rId56" o:title=""/>
          </v:shape>
          <o:OLEObject Type="Embed" ProgID="Equation.DSMT4" ShapeID="_x0000_i1045" DrawAspect="Content" ObjectID="_1775636600"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rPr>
          <w:noProof/>
        </w:rPr>
        <w:instrText xml:space="preserve"> SEQ MTEqn \c \* Arabic \* MERGEFORMAT </w:instrText>
      </w:r>
      <w:r>
        <w:fldChar w:fldCharType="separate"/>
      </w:r>
      <w:r>
        <w:rPr>
          <w:noProof/>
        </w:rPr>
        <w:instrText>11</w:instrText>
      </w:r>
      <w:r>
        <w:fldChar w:fldCharType="end"/>
      </w:r>
      <w:r>
        <w:instrText>)</w:instrText>
      </w:r>
      <w:r>
        <w:fldChar w:fldCharType="end"/>
      </w:r>
    </w:p>
    <w:p w14:paraId="26F8747A" w14:textId="77777777" w:rsidR="005919C4" w:rsidRDefault="005919C4" w:rsidP="005919C4">
      <w:r>
        <w:t xml:space="preserve"> </w:t>
      </w:r>
    </w:p>
    <w:p w14:paraId="24994004" w14:textId="77777777" w:rsidR="005919C4" w:rsidRDefault="005919C4" w:rsidP="005919C4">
      <w:pPr>
        <w:rPr>
          <w:noProof/>
        </w:rPr>
      </w:pPr>
      <w:r>
        <w:rPr>
          <w:noProof/>
        </w:rPr>
        <w:t xml:space="preserve">Eq. (11) ensures that only the last sheltered grid point obtains all the bypassed sediment and equal signs indicate that there is no sediment transport gradient from the grid point </w:t>
      </w:r>
      <w:r>
        <w:rPr>
          <w:i/>
          <w:noProof/>
        </w:rPr>
        <w:t>i</w:t>
      </w:r>
      <w:r>
        <w:rPr>
          <w:noProof/>
        </w:rPr>
        <w:t xml:space="preserve"> to the last sheltered grid point </w:t>
      </w:r>
      <w:r>
        <w:rPr>
          <w:i/>
          <w:noProof/>
        </w:rPr>
        <w:t>ilast</w:t>
      </w:r>
      <w:r>
        <w:rPr>
          <w:noProof/>
        </w:rPr>
        <w:t xml:space="preserve">. This approach keeps the sheltered grid points fixed in their positions except for the last one, which gives a transport gradient to its following grid point. </w:t>
      </w:r>
    </w:p>
    <w:p w14:paraId="2639AF2C" w14:textId="77777777" w:rsidR="005919C4" w:rsidRDefault="005919C4" w:rsidP="005919C4">
      <w:pPr>
        <w:rPr>
          <w:noProof/>
        </w:rPr>
      </w:pPr>
      <w:r>
        <w:rPr>
          <w:noProof/>
        </w:rPr>
        <w:t xml:space="preserve">That this treatment is more realistic than the classical Pelnard-Considère solution where an erosion peak at the downdrift end of the groyne is assumed follows from many examples worldwide, where the erosion peak is rarely found right next to the groyne but always some distance downdrift, due to the wave sheltering and recirculation in this area. An example is shown in </w:t>
      </w:r>
      <w:r>
        <w:t>Figure SI06,</w:t>
      </w:r>
      <w:r>
        <w:rPr>
          <w:noProof/>
        </w:rPr>
        <w:t xml:space="preserve"> for a groyne field at Eastbourne, UK.</w:t>
      </w:r>
    </w:p>
    <w:p w14:paraId="0E01FD09" w14:textId="77777777" w:rsidR="005919C4" w:rsidRDefault="005919C4" w:rsidP="005919C4">
      <w:pPr>
        <w:rPr>
          <w:noProof/>
        </w:rPr>
      </w:pPr>
      <w:r>
        <w:rPr>
          <w:noProof/>
        </w:rPr>
        <w:t xml:space="preserve">The second approach </w:t>
      </w:r>
      <w:r>
        <w:fldChar w:fldCharType="begin" w:fldLock="1"/>
      </w:r>
      <w:r>
        <w:rPr>
          <w:noProof/>
        </w:rPr>
        <w:instrText>ADDIN CSL_CITATION {"citationItems":[{"id":"ITEM-1","itemData":{"author":[{"dropping-particle":"","family":"Larson","given":"Magnus","non-dropping-particle":"","parse-names":false,"suffix":""},{"dropping-particle":"","family":"Hanson","given":"Hans","non-dropping-particle":"","parse-names":false,"suffix":""},{"dropping-particle":"","family":"Kraus","given":"Nicholas C","non-dropping-particle":"","parse-names":false,"suffix":""}],"id":"ITEM-1","issued":{"date-parts":[["1987"]]},"title":"Analytical Solutions of the On-line model of shoreline change","type":"report"},"uris":["http://www.mendeley.com/documents/?uuid=5ef8472b-9f6c-41ac-83da-e89bd2aa0c56"]}],"mendeley":{"formattedCitation":"(Larson et al., 1987)","plainTextFormattedCitation":"(Larson et al., 1987)","previouslyFormattedCitation":"(Larson et al., 1987)"},"properties":{"noteIndex":0},"schema":"https://github.com/citation-style-language/schema/raw/master/csl-citation.json"}</w:instrText>
      </w:r>
      <w:r>
        <w:fldChar w:fldCharType="separate"/>
      </w:r>
      <w:r>
        <w:rPr>
          <w:noProof/>
        </w:rPr>
        <w:t>(Larson et al., 1987)</w:t>
      </w:r>
      <w:r>
        <w:fldChar w:fldCharType="end"/>
      </w:r>
      <w:r>
        <w:rPr>
          <w:noProof/>
        </w:rPr>
        <w:t xml:space="preserve"> assumes that sand bypassing does not take place only when the groyne is totally filled with sand, but it may take place just after the construction of the groyne. While sand moves along the coastline, it is influenced by the presence of the shore-normal structures, such as groynes and the response of the coastline to those structures varies for different locations and different types of structures. The main parameters that influence the response of the shoreline at the structure are the structure permeability and the bypassing ratio, which is the ratio between the water depth at the head of the structure </w:t>
      </w:r>
      <w:r>
        <w:rPr>
          <w:i/>
          <w:noProof/>
        </w:rPr>
        <w:t>D</w:t>
      </w:r>
      <w:r>
        <w:rPr>
          <w:i/>
          <w:noProof/>
          <w:vertAlign w:val="subscript"/>
        </w:rPr>
        <w:t>s</w:t>
      </w:r>
      <w:r>
        <w:rPr>
          <w:noProof/>
        </w:rPr>
        <w:t xml:space="preserve"> and the water depth of the active longshore transport </w:t>
      </w:r>
      <w:r>
        <w:rPr>
          <w:i/>
          <w:noProof/>
        </w:rPr>
        <w:t>D</w:t>
      </w:r>
      <w:r>
        <w:rPr>
          <w:i/>
          <w:noProof/>
          <w:vertAlign w:val="subscript"/>
        </w:rPr>
        <w:t>LT</w:t>
      </w:r>
      <w:r>
        <w:rPr>
          <w:noProof/>
        </w:rPr>
        <w:t xml:space="preserve">. The bypassing ratio varies between 0 and 1 </w:t>
      </w:r>
      <w:r>
        <w:fldChar w:fldCharType="begin" w:fldLock="1"/>
      </w:r>
      <w:r>
        <w:rPr>
          <w:noProof/>
        </w:rPr>
        <w:instrText>ADDIN CSL_CITATION {"citationItems":[{"id":"ITEM-1","itemData":{"DOI":"10.2112/SI59-012.1","author":[{"dropping-particle":"","family":"Hanson","given":"Hans","non-dropping-particle":"","parse-names":false,"suffix":""},{"dropping-particle":"","family":"Kraus","given":"Nicholas C","non-dropping-particle":"","parse-names":false,"suffix":""}],"container-title":"Journal of Coastal Research","id":"ITEM-1","issued":{"date-parts":[["2011"]]},"page":"118-129","title":"Long-term evolution of a long-term evolution model","type":"article-journal","volume":"59"},"uris":["http://www.mendeley.com/documents/?uuid=9b40d4e2-9166-4c7c-8b69-f3c2c8bce064"]}],"mendeley":{"formattedCitation":"(Hanson &amp; Kraus, 2011)","plainTextFormattedCitation":"(Hanson &amp; Kraus, 2011)","previouslyFormattedCitation":"(Hanson &amp; Kraus, 2011)"},"properties":{"noteIndex":0},"schema":"https://github.com/citation-style-language/schema/raw/master/csl-citation.json"}</w:instrText>
      </w:r>
      <w:r>
        <w:fldChar w:fldCharType="separate"/>
      </w:r>
      <w:r>
        <w:rPr>
          <w:noProof/>
        </w:rPr>
        <w:t>(Hanson &amp; Kraus, 2011)</w:t>
      </w:r>
      <w:r>
        <w:fldChar w:fldCharType="end"/>
      </w:r>
      <w:r>
        <w:rPr>
          <w:noProof/>
        </w:rPr>
        <w:t>.</w:t>
      </w:r>
    </w:p>
    <w:p w14:paraId="7D54F1C5" w14:textId="77777777" w:rsidR="005919C4" w:rsidRDefault="005919C4" w:rsidP="005919C4">
      <w:pPr>
        <w:rPr>
          <w:noProof/>
        </w:rPr>
      </w:pPr>
      <w:r>
        <w:rPr>
          <w:noProof/>
        </w:rPr>
        <w:t xml:space="preserve">Sand bypassing occurs at the seaward end of the groyne as long as </w:t>
      </w:r>
      <w:r>
        <w:rPr>
          <w:i/>
          <w:noProof/>
        </w:rPr>
        <w:t>D</w:t>
      </w:r>
      <w:r>
        <w:rPr>
          <w:i/>
          <w:noProof/>
          <w:vertAlign w:val="subscript"/>
        </w:rPr>
        <w:t>s</w:t>
      </w:r>
      <w:r>
        <w:rPr>
          <w:noProof/>
        </w:rPr>
        <w:t xml:space="preserve"> is less than </w:t>
      </w:r>
      <w:r>
        <w:rPr>
          <w:i/>
          <w:noProof/>
        </w:rPr>
        <w:t>D</w:t>
      </w:r>
      <w:r>
        <w:rPr>
          <w:i/>
          <w:noProof/>
          <w:vertAlign w:val="subscript"/>
        </w:rPr>
        <w:t>LT</w:t>
      </w:r>
      <w:r>
        <w:rPr>
          <w:noProof/>
        </w:rPr>
        <w:t xml:space="preserve">. The depth of the active longshore transport is similar to the depth of the highest 1/10 waves at the updrift side of the structure </w:t>
      </w:r>
      <w:r>
        <w:fldChar w:fldCharType="begin" w:fldLock="1"/>
      </w:r>
      <w:r>
        <w:rPr>
          <w:noProof/>
        </w:rPr>
        <w:instrText>ADDIN CSL_CITATION {"citationItems":[{"id":"ITEM-1","itemData":{"abstract":"This r{~}port describes a numerical model called GENESIS (GENEralized model for SImulating Sh{~}rehne change): developed for calc{~}.J.1ating shoreline change as caused primarily by wave actIo{~}. The model IS based on the o{~}e-hne theory, for which it is assumed that the beach profile remal{~}s unc{~}a{~}ged, thereby allowing beach change to be described uniquely in terms of the shor.ehn{~} posItion. As opposed to previous models based on the same concept, GENESIS is genera{~} lzed In .the s.ense. that {~} simple user i.nterface allows the system to be applied to a diverse {~}ar{~}ety of situations Involving almost arbitrary numbers, locations, and combinations of groins, Jetties, detache{~} breakwat{~}rs, seawal.1s, an{~} beach fills. Other features included in the system are wave sho{~}hng, refraction, and {~}lffractIon; sand passing through and around groins, and sources a{~}d slnk.s of sand. An overview of the modeling system is presented, and comparisons {~}o. analytic solutions as well as prototype situations are presented to demonstrate the capabilIties of the system","author":[{"dropping-particle":"","family":"Hanson","given":"Hans","non-dropping-particle":"","parse-names":false,"suffix":""}],"container-title":"Journal of Coastal Research","id":"ITEM-1","issue":"1","issued":{"date-parts":[["1989"]]},"page":"1-27","title":"Genesis: A generalized shoreline change numerical model","type":"article-journal","volume":"5"},"uris":["http://www.mendeley.com/documents/?uuid=1951cbf4-f5b3-4ebf-b0c0-71b2808d6ca4"]}],"mendeley":{"formattedCitation":"(Hanson, 1989)","plainTextFormattedCitation":"(Hanson, 1989)","previouslyFormattedCitation":"(Hanson, 1989)"},"properties":{"noteIndex":0},"schema":"https://github.com/citation-style-language/schema/raw/master/csl-citation.json"}</w:instrText>
      </w:r>
      <w:r>
        <w:fldChar w:fldCharType="separate"/>
      </w:r>
      <w:r>
        <w:rPr>
          <w:noProof/>
        </w:rPr>
        <w:t>(Hanson, 1989)</w:t>
      </w:r>
      <w:r>
        <w:fldChar w:fldCharType="end"/>
      </w:r>
      <w:r>
        <w:rPr>
          <w:noProof/>
        </w:rPr>
        <w:t xml:space="preserve">, and represents the time-dependent depth for longshore sediment transport, which is often less than closure depth </w:t>
      </w:r>
      <w:r>
        <w:rPr>
          <w:i/>
          <w:iCs/>
          <w:noProof/>
        </w:rPr>
        <w:t>D</w:t>
      </w:r>
      <w:r>
        <w:rPr>
          <w:i/>
          <w:iCs/>
          <w:noProof/>
          <w:vertAlign w:val="subscript"/>
        </w:rPr>
        <w:t>c</w:t>
      </w:r>
      <w:r>
        <w:rPr>
          <w:noProof/>
        </w:rPr>
        <w:t>, and can be estimated as:</w:t>
      </w:r>
    </w:p>
    <w:p w14:paraId="3ECC18EA" w14:textId="77777777" w:rsidR="005919C4" w:rsidRDefault="005919C4" w:rsidP="005919C4">
      <w:pPr>
        <w:rPr>
          <w:noProof/>
        </w:rPr>
      </w:pPr>
      <w:r>
        <w:rPr>
          <w:noProof/>
        </w:rPr>
        <w:tab/>
      </w:r>
      <w:r>
        <w:rPr>
          <w:rFonts w:eastAsia="SimSun" w:cs="Times New Roman"/>
          <w:noProof/>
          <w:position w:val="-28"/>
        </w:rPr>
        <w:object w:dxaOrig="1650" w:dyaOrig="675" w14:anchorId="06498138">
          <v:shape id="_x0000_i1046" type="#_x0000_t75" style="width:82.8pt;height:33.5pt" o:ole="">
            <v:imagedata r:id="rId58" o:title=""/>
          </v:shape>
          <o:OLEObject Type="Embed" ProgID="Equation.DSMT4" ShapeID="_x0000_i1046" DrawAspect="Content" ObjectID="_1775636601" r:id="rId59"/>
        </w:object>
      </w:r>
      <w:r>
        <w:rPr>
          <w:noProof/>
        </w:rPr>
        <w:t xml:space="preserve"> </w:t>
      </w:r>
      <w:r>
        <w:rPr>
          <w:noProof/>
        </w:rPr>
        <w:tab/>
      </w:r>
      <w:r>
        <w:fldChar w:fldCharType="begin"/>
      </w:r>
      <w:r>
        <w:rPr>
          <w:noProof/>
        </w:rPr>
        <w:instrText xml:space="preserve"> MACROBUTTON MTPlaceRef \* MERGEFORMAT </w:instrText>
      </w:r>
      <w:r>
        <w:fldChar w:fldCharType="begin"/>
      </w:r>
      <w:r>
        <w:rPr>
          <w:noProof/>
        </w:rPr>
        <w:instrText xml:space="preserve"> SEQ MTEqn \h \* MERGEFORMAT </w:instrText>
      </w:r>
      <w:r>
        <w:fldChar w:fldCharType="end"/>
      </w:r>
      <w:r>
        <w:rPr>
          <w:noProof/>
        </w:rPr>
        <w:instrText>(</w:instrText>
      </w:r>
      <w:r>
        <w:fldChar w:fldCharType="begin"/>
      </w:r>
      <w:r>
        <w:rPr>
          <w:noProof/>
        </w:rPr>
        <w:instrText xml:space="preserve"> SEQ MTEqn \c \* Arabic \* MERGEFORMAT </w:instrText>
      </w:r>
      <w:r>
        <w:fldChar w:fldCharType="separate"/>
      </w:r>
      <w:r>
        <w:rPr>
          <w:noProof/>
        </w:rPr>
        <w:instrText>12</w:instrText>
      </w:r>
      <w:r>
        <w:fldChar w:fldCharType="end"/>
      </w:r>
      <w:r>
        <w:rPr>
          <w:noProof/>
        </w:rPr>
        <w:instrText>)</w:instrText>
      </w:r>
      <w:r>
        <w:fldChar w:fldCharType="end"/>
      </w:r>
    </w:p>
    <w:p w14:paraId="36E496B6" w14:textId="77777777" w:rsidR="005919C4" w:rsidRDefault="005919C4" w:rsidP="005919C4"/>
    <w:p w14:paraId="7A768574" w14:textId="77777777" w:rsidR="005919C4" w:rsidRDefault="005919C4" w:rsidP="005919C4">
      <w:pPr>
        <w:rPr>
          <w:noProof/>
        </w:rPr>
      </w:pPr>
      <w:r>
        <w:rPr>
          <w:noProof/>
        </w:rPr>
        <w:t xml:space="preserve">where </w:t>
      </w:r>
      <w:r>
        <w:rPr>
          <w:i/>
          <w:noProof/>
        </w:rPr>
        <w:t>A</w:t>
      </w:r>
      <w:r>
        <w:rPr>
          <w:i/>
          <w:noProof/>
          <w:vertAlign w:val="subscript"/>
        </w:rPr>
        <w:t>w</w:t>
      </w:r>
      <w:r>
        <w:rPr>
          <w:noProof/>
        </w:rPr>
        <w:t xml:space="preserve"> = 1.27, a factor that converts the 1/10 highest wave height to significant wave height [-]; </w:t>
      </w:r>
      <w:r>
        <w:rPr>
          <w:i/>
          <w:iCs/>
          <w:noProof/>
        </w:rPr>
        <w:t>γ</w:t>
      </w:r>
      <w:r>
        <w:rPr>
          <w:noProof/>
        </w:rPr>
        <w:t xml:space="preserve"> is the breaker index, the ratio between wave height to wave depth at breaking line [-] and </w:t>
      </w:r>
      <w:r>
        <w:rPr>
          <w:i/>
          <w:iCs/>
          <w:noProof/>
        </w:rPr>
        <w:t>(H</w:t>
      </w:r>
      <w:r>
        <w:rPr>
          <w:i/>
          <w:iCs/>
          <w:noProof/>
          <w:vertAlign w:val="subscript"/>
        </w:rPr>
        <w:t>1/3</w:t>
      </w:r>
      <w:r>
        <w:rPr>
          <w:i/>
          <w:iCs/>
          <w:noProof/>
        </w:rPr>
        <w:t>)</w:t>
      </w:r>
      <w:r>
        <w:rPr>
          <w:i/>
          <w:iCs/>
          <w:noProof/>
          <w:vertAlign w:val="subscript"/>
        </w:rPr>
        <w:t>b</w:t>
      </w:r>
      <w:r>
        <w:rPr>
          <w:noProof/>
        </w:rPr>
        <w:t xml:space="preserve"> is the significant wave height at the line of breaking [m].</w:t>
      </w:r>
    </w:p>
    <w:p w14:paraId="2FEA9BF7" w14:textId="77777777" w:rsidR="005919C4" w:rsidRDefault="005919C4" w:rsidP="005919C4">
      <w:pPr>
        <w:rPr>
          <w:noProof/>
        </w:rPr>
      </w:pPr>
      <w:r>
        <w:rPr>
          <w:noProof/>
        </w:rPr>
        <w:t xml:space="preserve">Based on the assumption of equilibrium profile shape </w:t>
      </w:r>
      <w:r>
        <w:fldChar w:fldCharType="begin" w:fldLock="1"/>
      </w:r>
      <w:r>
        <w:rPr>
          <w:noProof/>
        </w:rPr>
        <w:instrText>ADDIN CSL_CITATION {"citationItems":[{"id":"ITEM-1","itemData":{"author":[{"dropping-particle":"","family":"Dean","given":"Robert G.","non-dropping-particle":"","parse-names":false,"suffix":""}],"container-title":"Journal of Coastal Research","id":"ITEM-1","issue":"1","issued":{"date-parts":[["1991"]]},"page":"53-84","title":"Equilibrium beach profiles : characteristics and applications","type":"article-journal","volume":"7"},"uris":["http://www.mendeley.com/documents/?uuid=d934375a-84b5-4e10-80c1-d1333f2bb926"]}],"mendeley":{"formattedCitation":"(Dean, 1991)","plainTextFormattedCitation":"(Dean, 1991)","previouslyFormattedCitation":"(Dean, 1991)"},"properties":{"noteIndex":0},"schema":"https://github.com/citation-style-language/schema/raw/master/csl-citation.json"}</w:instrText>
      </w:r>
      <w:r>
        <w:fldChar w:fldCharType="separate"/>
      </w:r>
      <w:r>
        <w:rPr>
          <w:noProof/>
        </w:rPr>
        <w:t>(Dean, 1991)</w:t>
      </w:r>
      <w:r>
        <w:fldChar w:fldCharType="end"/>
      </w:r>
      <w:r>
        <w:rPr>
          <w:noProof/>
        </w:rPr>
        <w:t xml:space="preserve">, the water depth at the structure’s head </w:t>
      </w:r>
      <w:r>
        <w:rPr>
          <w:i/>
          <w:iCs/>
          <w:noProof/>
        </w:rPr>
        <w:t>D</w:t>
      </w:r>
      <w:r>
        <w:rPr>
          <w:i/>
          <w:iCs/>
          <w:noProof/>
          <w:vertAlign w:val="subscript"/>
        </w:rPr>
        <w:t>s</w:t>
      </w:r>
      <w:r>
        <w:rPr>
          <w:noProof/>
        </w:rPr>
        <w:t xml:space="preserve"> can be determined as:</w:t>
      </w:r>
    </w:p>
    <w:p w14:paraId="566E3110" w14:textId="77777777" w:rsidR="005919C4" w:rsidRDefault="005919C4" w:rsidP="005919C4">
      <w:pPr>
        <w:rPr>
          <w:noProof/>
        </w:rPr>
      </w:pPr>
      <w:r>
        <w:rPr>
          <w:noProof/>
        </w:rPr>
        <w:tab/>
      </w:r>
      <w:r>
        <w:rPr>
          <w:rFonts w:eastAsia="SimSun" w:cs="Times New Roman"/>
          <w:noProof/>
          <w:position w:val="-14"/>
        </w:rPr>
        <w:object w:dxaOrig="1305" w:dyaOrig="390" w14:anchorId="4CEEFA83">
          <v:shape id="_x0000_i1047" type="#_x0000_t75" style="width:65.05pt;height:19.65pt" o:ole="">
            <v:imagedata r:id="rId60" o:title=""/>
          </v:shape>
          <o:OLEObject Type="Embed" ProgID="Equation.DSMT4" ShapeID="_x0000_i1047" DrawAspect="Content" ObjectID="_1775636602" r:id="rId61"/>
        </w:object>
      </w:r>
      <w:r>
        <w:rPr>
          <w:noProof/>
        </w:rPr>
        <w:t xml:space="preserve"> </w:t>
      </w:r>
      <w:r>
        <w:rPr>
          <w:noProof/>
        </w:rPr>
        <w:tab/>
      </w:r>
      <w:r>
        <w:fldChar w:fldCharType="begin"/>
      </w:r>
      <w:r>
        <w:rPr>
          <w:noProof/>
        </w:rPr>
        <w:instrText xml:space="preserve"> MACROBUTTON MTPlaceRef \* MERGEFORMAT </w:instrText>
      </w:r>
      <w:r>
        <w:fldChar w:fldCharType="begin"/>
      </w:r>
      <w:r>
        <w:rPr>
          <w:noProof/>
        </w:rPr>
        <w:instrText xml:space="preserve"> SEQ MTEqn \h \* MERGEFORMAT </w:instrText>
      </w:r>
      <w:r>
        <w:fldChar w:fldCharType="end"/>
      </w:r>
      <w:r>
        <w:rPr>
          <w:noProof/>
        </w:rPr>
        <w:instrText>(</w:instrText>
      </w:r>
      <w:r>
        <w:fldChar w:fldCharType="begin"/>
      </w:r>
      <w:r>
        <w:rPr>
          <w:noProof/>
        </w:rPr>
        <w:instrText xml:space="preserve"> SEQ MTEqn \c \* Arabic \* MERGEFORMAT </w:instrText>
      </w:r>
      <w:r>
        <w:fldChar w:fldCharType="separate"/>
      </w:r>
      <w:r>
        <w:rPr>
          <w:noProof/>
        </w:rPr>
        <w:instrText>13</w:instrText>
      </w:r>
      <w:r>
        <w:fldChar w:fldCharType="end"/>
      </w:r>
      <w:r>
        <w:rPr>
          <w:noProof/>
        </w:rPr>
        <w:instrText>)</w:instrText>
      </w:r>
      <w:r>
        <w:fldChar w:fldCharType="end"/>
      </w:r>
    </w:p>
    <w:p w14:paraId="5C5D26F3" w14:textId="77777777" w:rsidR="005919C4" w:rsidRDefault="005919C4" w:rsidP="005919C4">
      <w:pPr>
        <w:rPr>
          <w:noProof/>
        </w:rPr>
      </w:pPr>
    </w:p>
    <w:p w14:paraId="7CAC26F1" w14:textId="77777777" w:rsidR="005919C4" w:rsidRDefault="005919C4" w:rsidP="005919C4">
      <w:pPr>
        <w:rPr>
          <w:noProof/>
        </w:rPr>
      </w:pPr>
      <w:r>
        <w:rPr>
          <w:noProof/>
        </w:rPr>
        <w:t>where</w:t>
      </w:r>
      <w:r>
        <w:t xml:space="preserve"> </w:t>
      </w:r>
      <w:r>
        <w:rPr>
          <w:i/>
          <w:iCs/>
        </w:rPr>
        <w:t>A</w:t>
      </w:r>
      <w:r>
        <w:rPr>
          <w:i/>
          <w:iCs/>
          <w:vertAlign w:val="subscript"/>
        </w:rPr>
        <w:t>p</w:t>
      </w:r>
      <w:r>
        <w:t xml:space="preserve"> is the sediment scale parameter [m</w:t>
      </w:r>
      <w:r>
        <w:rPr>
          <w:vertAlign w:val="superscript"/>
        </w:rPr>
        <w:t>1/3</w:t>
      </w:r>
      <w:r>
        <w:t xml:space="preserve">] and </w:t>
      </w:r>
      <w:r>
        <w:rPr>
          <w:i/>
          <w:iCs/>
          <w:noProof/>
        </w:rPr>
        <w:t>y</w:t>
      </w:r>
      <w:r>
        <w:rPr>
          <w:i/>
          <w:iCs/>
          <w:noProof/>
          <w:vertAlign w:val="subscript"/>
        </w:rPr>
        <w:t>str</w:t>
      </w:r>
      <w:r>
        <w:t xml:space="preserve"> is the distance from the structure’s head to the nearest point of the coastline [m]. </w:t>
      </w:r>
      <w:r>
        <w:rPr>
          <w:noProof/>
        </w:rPr>
        <w:t>In that case, the bypassing factor  (</w:t>
      </w:r>
      <w:r>
        <w:rPr>
          <w:i/>
          <w:iCs/>
          <w:noProof/>
        </w:rPr>
        <w:t>BPF</w:t>
      </w:r>
      <w:r>
        <w:rPr>
          <w:noProof/>
        </w:rPr>
        <w:t>) is estimated based on the following equation:</w:t>
      </w:r>
    </w:p>
    <w:p w14:paraId="735EF69D" w14:textId="77777777" w:rsidR="005919C4" w:rsidRDefault="005919C4" w:rsidP="005919C4">
      <w:pPr>
        <w:rPr>
          <w:noProof/>
        </w:rPr>
      </w:pPr>
      <w:r>
        <w:rPr>
          <w:noProof/>
        </w:rPr>
        <w:lastRenderedPageBreak/>
        <w:tab/>
      </w:r>
      <w:r>
        <w:rPr>
          <w:rFonts w:eastAsia="SimSun" w:cs="Times New Roman"/>
          <w:noProof/>
          <w:position w:val="-30"/>
        </w:rPr>
        <w:object w:dxaOrig="1470" w:dyaOrig="690" w14:anchorId="070D6423">
          <v:shape id="_x0000_i1048" type="#_x0000_t75" style="width:73.55pt;height:34.65pt" o:ole="">
            <v:imagedata r:id="rId62" o:title=""/>
          </v:shape>
          <o:OLEObject Type="Embed" ProgID="Equation.DSMT4" ShapeID="_x0000_i1048" DrawAspect="Content" ObjectID="_1775636603" r:id="rId63"/>
        </w:object>
      </w:r>
      <w:r>
        <w:rPr>
          <w:noProof/>
        </w:rPr>
        <w:t xml:space="preserve"> </w:t>
      </w:r>
      <w:r>
        <w:rPr>
          <w:noProof/>
        </w:rPr>
        <w:tab/>
      </w:r>
      <w:r>
        <w:fldChar w:fldCharType="begin"/>
      </w:r>
      <w:r>
        <w:rPr>
          <w:noProof/>
        </w:rPr>
        <w:instrText xml:space="preserve"> MACROBUTTON MTPlaceRef \* MERGEFORMAT </w:instrText>
      </w:r>
      <w:r>
        <w:fldChar w:fldCharType="begin"/>
      </w:r>
      <w:r>
        <w:rPr>
          <w:noProof/>
        </w:rPr>
        <w:instrText xml:space="preserve"> SEQ MTEqn \h \* MERGEFORMAT </w:instrText>
      </w:r>
      <w:r>
        <w:fldChar w:fldCharType="end"/>
      </w:r>
      <w:r>
        <w:rPr>
          <w:noProof/>
        </w:rPr>
        <w:instrText>(</w:instrText>
      </w:r>
      <w:r>
        <w:fldChar w:fldCharType="begin"/>
      </w:r>
      <w:r>
        <w:rPr>
          <w:noProof/>
        </w:rPr>
        <w:instrText xml:space="preserve"> SEQ MTEqn \c \* Arabic \* MERGEFORMAT </w:instrText>
      </w:r>
      <w:r>
        <w:fldChar w:fldCharType="separate"/>
      </w:r>
      <w:r>
        <w:rPr>
          <w:noProof/>
        </w:rPr>
        <w:instrText>14</w:instrText>
      </w:r>
      <w:r>
        <w:fldChar w:fldCharType="end"/>
      </w:r>
      <w:r>
        <w:rPr>
          <w:noProof/>
        </w:rPr>
        <w:instrText>)</w:instrText>
      </w:r>
      <w:r>
        <w:fldChar w:fldCharType="end"/>
      </w:r>
    </w:p>
    <w:p w14:paraId="1D27EA09" w14:textId="77777777" w:rsidR="005919C4" w:rsidRDefault="005919C4" w:rsidP="005919C4">
      <w:pPr>
        <w:rPr>
          <w:noProof/>
        </w:rPr>
      </w:pPr>
    </w:p>
    <w:p w14:paraId="7985EBA3" w14:textId="329D73F2" w:rsidR="005919C4" w:rsidRPr="002D0BAE" w:rsidRDefault="005919C4" w:rsidP="002D0BAE">
      <w:pPr>
        <w:rPr>
          <w:noProof/>
        </w:rPr>
      </w:pPr>
      <w:r>
        <w:rPr>
          <w:noProof/>
        </w:rPr>
        <w:t>and the bypassing volume increases until reaching its maximum value when the groyne is filled with sediment [</w:t>
      </w:r>
      <w:r>
        <w:rPr>
          <w:i/>
          <w:iCs/>
          <w:noProof/>
        </w:rPr>
        <w:t>BPF</w:t>
      </w:r>
      <w:r>
        <w:rPr>
          <w:noProof/>
        </w:rPr>
        <w:t xml:space="preserve"> =1]. The lateral boundary conditions at the groyne are otherwise equal to those for the first approach, as given by Eqs. (6) and (7).</w:t>
      </w:r>
    </w:p>
    <w:p w14:paraId="27ECA8D2" w14:textId="0EBFDD72" w:rsidR="002D0BAE" w:rsidRDefault="002D0BAE" w:rsidP="002D0BAE">
      <w:pPr>
        <w:pStyle w:val="Heading2"/>
        <w:rPr>
          <w:noProof/>
          <w:lang w:val="en-US"/>
        </w:rPr>
      </w:pPr>
      <w:bookmarkStart w:id="56" w:name="_Toc165023587"/>
      <w:r>
        <w:rPr>
          <w:noProof/>
          <w:lang w:val="en-US"/>
        </w:rPr>
        <w:t>Revetments</w:t>
      </w:r>
      <w:bookmarkEnd w:id="56"/>
    </w:p>
    <w:p w14:paraId="719F2A17" w14:textId="77777777" w:rsidR="002D0BAE" w:rsidRPr="002D0BAE" w:rsidRDefault="002D0BAE" w:rsidP="002D0BAE">
      <w:pPr>
        <w:rPr>
          <w:lang w:val="en-US"/>
        </w:rPr>
      </w:pPr>
    </w:p>
    <w:bookmarkEnd w:id="54"/>
    <w:p w14:paraId="06312A9E" w14:textId="77777777" w:rsidR="002D0BAE" w:rsidRPr="009E6992" w:rsidRDefault="002D0BAE" w:rsidP="002D0BAE">
      <w:r>
        <w:t xml:space="preserve">The basic assumption in our approach is that the longshore transport is reduced when the width of the beach in front of the revetment is reduced; we assume a linear decrease when the width in front of the revetment, </w:t>
      </w:r>
      <w:r w:rsidRPr="009E6992">
        <w:rPr>
          <w:position w:val="-12"/>
        </w:rPr>
        <w:object w:dxaOrig="520" w:dyaOrig="360" w14:anchorId="42891D12">
          <v:shape id="_x0000_i1049" type="#_x0000_t75" style="width:26.2pt;height:18.1pt" o:ole="">
            <v:imagedata r:id="rId64" o:title=""/>
          </v:shape>
          <o:OLEObject Type="Embed" ProgID="Equation.DSMT4" ShapeID="_x0000_i1049" DrawAspect="Content" ObjectID="_1775636604" r:id="rId65"/>
        </w:object>
      </w:r>
      <w:r>
        <w:t xml:space="preserve">, is less than the critical width, </w:t>
      </w:r>
      <w:r w:rsidRPr="009E6992">
        <w:rPr>
          <w:position w:val="-12"/>
        </w:rPr>
        <w:object w:dxaOrig="540" w:dyaOrig="360" w14:anchorId="212D0618">
          <v:shape id="_x0000_i1050" type="#_x0000_t75" style="width:26.95pt;height:18.1pt" o:ole="">
            <v:imagedata r:id="rId66" o:title=""/>
          </v:shape>
          <o:OLEObject Type="Embed" ProgID="Equation.DSMT4" ShapeID="_x0000_i1050" DrawAspect="Content" ObjectID="_1775636605" r:id="rId67"/>
        </w:object>
      </w:r>
      <w:r>
        <w:t xml:space="preserve">, as illustrated in </w:t>
      </w:r>
      <w:r>
        <w:fldChar w:fldCharType="begin"/>
      </w:r>
      <w:r>
        <w:instrText xml:space="preserve"> REF _Ref119654392 \h </w:instrText>
      </w:r>
      <w:r>
        <w:fldChar w:fldCharType="separate"/>
      </w:r>
      <w:r>
        <w:t xml:space="preserve">Figure </w:t>
      </w:r>
      <w:r>
        <w:rPr>
          <w:noProof/>
        </w:rPr>
        <w:t>1</w:t>
      </w:r>
      <w:r>
        <w:fldChar w:fldCharType="end"/>
      </w:r>
      <w:r>
        <w:t>.</w:t>
      </w:r>
    </w:p>
    <w:p w14:paraId="273CAAE5" w14:textId="77777777" w:rsidR="002D0BAE" w:rsidRDefault="002D0BAE" w:rsidP="002D0BAE">
      <w:pPr>
        <w:keepNext/>
      </w:pPr>
      <w:r w:rsidRPr="00AC1B41">
        <w:rPr>
          <w:noProof/>
        </w:rPr>
        <w:drawing>
          <wp:inline distT="0" distB="0" distL="0" distR="0" wp14:anchorId="5BED5311" wp14:editId="3A98AC1C">
            <wp:extent cx="2654300" cy="1295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63214" cy="1299750"/>
                    </a:xfrm>
                    <a:prstGeom prst="rect">
                      <a:avLst/>
                    </a:prstGeom>
                    <a:noFill/>
                    <a:ln>
                      <a:noFill/>
                    </a:ln>
                  </pic:spPr>
                </pic:pic>
              </a:graphicData>
            </a:graphic>
          </wp:inline>
        </w:drawing>
      </w:r>
    </w:p>
    <w:p w14:paraId="5D74CF35" w14:textId="3A0394EC" w:rsidR="002D0BAE" w:rsidRDefault="002D0BAE" w:rsidP="002D0BAE">
      <w:pPr>
        <w:pStyle w:val="Caption"/>
      </w:pPr>
      <w:bookmarkStart w:id="57" w:name="_Ref119654392"/>
      <w:r>
        <w:t xml:space="preserve">Figure </w:t>
      </w:r>
      <w:r>
        <w:fldChar w:fldCharType="begin"/>
      </w:r>
      <w:r>
        <w:instrText xml:space="preserve"> SEQ Figure \* ARABIC </w:instrText>
      </w:r>
      <w:r>
        <w:fldChar w:fldCharType="separate"/>
      </w:r>
      <w:r>
        <w:rPr>
          <w:noProof/>
        </w:rPr>
        <w:t>1</w:t>
      </w:r>
      <w:r>
        <w:fldChar w:fldCharType="end"/>
      </w:r>
      <w:bookmarkEnd w:id="57"/>
      <w:r>
        <w:t xml:space="preserve"> Decrease of longshore transport, Qs, as function of the beach width.</w:t>
      </w:r>
    </w:p>
    <w:p w14:paraId="3675059D" w14:textId="620BCABD" w:rsidR="002D0BAE" w:rsidRDefault="002D0BAE" w:rsidP="002D0BAE"/>
    <w:p w14:paraId="56E5931D" w14:textId="77777777" w:rsidR="002D0BAE" w:rsidRPr="009E6992" w:rsidRDefault="002D0BAE" w:rsidP="002D0BAE">
      <w:r>
        <w:t xml:space="preserve">The basic assumption in our approach is that the longshore transport is reduced when the width of the beach in front of the revetment is reduced; we assume a linear decrease when the width in front of the revetment, </w:t>
      </w:r>
      <w:r w:rsidRPr="009E6992">
        <w:rPr>
          <w:position w:val="-12"/>
        </w:rPr>
        <w:object w:dxaOrig="520" w:dyaOrig="360" w14:anchorId="34306040">
          <v:shape id="_x0000_i1051" type="#_x0000_t75" style="width:26.2pt;height:18.1pt" o:ole="">
            <v:imagedata r:id="rId64" o:title=""/>
          </v:shape>
          <o:OLEObject Type="Embed" ProgID="Equation.DSMT4" ShapeID="_x0000_i1051" DrawAspect="Content" ObjectID="_1775636606" r:id="rId69"/>
        </w:object>
      </w:r>
      <w:r>
        <w:t xml:space="preserve">, is less than the critical width, </w:t>
      </w:r>
      <w:r w:rsidRPr="009E6992">
        <w:rPr>
          <w:position w:val="-12"/>
        </w:rPr>
        <w:object w:dxaOrig="540" w:dyaOrig="360" w14:anchorId="3EE958BB">
          <v:shape id="_x0000_i1052" type="#_x0000_t75" style="width:26.95pt;height:18.1pt" o:ole="">
            <v:imagedata r:id="rId66" o:title=""/>
          </v:shape>
          <o:OLEObject Type="Embed" ProgID="Equation.DSMT4" ShapeID="_x0000_i1052" DrawAspect="Content" ObjectID="_1775636607" r:id="rId70"/>
        </w:object>
      </w:r>
      <w:r>
        <w:t xml:space="preserve">, as illustrated in </w:t>
      </w:r>
      <w:r>
        <w:fldChar w:fldCharType="begin"/>
      </w:r>
      <w:r>
        <w:instrText xml:space="preserve"> REF _Ref119654392 \h </w:instrText>
      </w:r>
      <w:r>
        <w:fldChar w:fldCharType="separate"/>
      </w:r>
      <w:r>
        <w:t xml:space="preserve">Figure </w:t>
      </w:r>
      <w:r>
        <w:rPr>
          <w:noProof/>
        </w:rPr>
        <w:t>1</w:t>
      </w:r>
      <w:r>
        <w:fldChar w:fldCharType="end"/>
      </w:r>
      <w:r>
        <w:t>.</w:t>
      </w:r>
    </w:p>
    <w:p w14:paraId="404993C1" w14:textId="7B5D1D3D" w:rsidR="002D0BAE" w:rsidRDefault="002D0BAE" w:rsidP="002D0BAE">
      <w:pPr>
        <w:keepNext/>
      </w:pPr>
    </w:p>
    <w:p w14:paraId="0A34BB45" w14:textId="5D1EB499" w:rsidR="002D0BAE" w:rsidRDefault="002D0BAE" w:rsidP="002D0BAE">
      <w:pPr>
        <w:keepNext/>
      </w:pPr>
    </w:p>
    <w:p w14:paraId="576BD8E5" w14:textId="77777777" w:rsidR="002D0BAE" w:rsidRDefault="002D0BAE" w:rsidP="002D0BAE">
      <w:r>
        <w:t>In order to avoid that the coastline retreats behind the revetment, while conserving mass, we limit the flux at each transport point (at the edge of each coastline cell) to the volume of that cell divided by the timestep:</w:t>
      </w:r>
    </w:p>
    <w:p w14:paraId="5F6CB709" w14:textId="77777777" w:rsidR="002D0BAE" w:rsidRDefault="002D0BAE" w:rsidP="002D0BAE">
      <w:pPr>
        <w:pStyle w:val="MTDisplayEquation"/>
      </w:pPr>
      <w:r>
        <w:tab/>
      </w:r>
      <w:r w:rsidRPr="006D35BB">
        <w:rPr>
          <w:position w:val="-24"/>
        </w:rPr>
        <w:object w:dxaOrig="1440" w:dyaOrig="620" w14:anchorId="18FDE3D7">
          <v:shape id="_x0000_i1053" type="#_x0000_t75" style="width:1in;height:31.2pt" o:ole="">
            <v:imagedata r:id="rId71" o:title=""/>
          </v:shape>
          <o:OLEObject Type="Embed" ProgID="Equation.DSMT4" ShapeID="_x0000_i1053" DrawAspect="Content" ObjectID="_1775636608"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E3E96">
        <w:fldChar w:fldCharType="begin"/>
      </w:r>
      <w:r w:rsidR="00DE3E96">
        <w:instrText xml:space="preserve"> SEQ MTSec \c \* Arab</w:instrText>
      </w:r>
      <w:r w:rsidR="00DE3E96">
        <w:instrText xml:space="preserve">ic \* MERGEFORMAT </w:instrText>
      </w:r>
      <w:r w:rsidR="00DE3E96">
        <w:fldChar w:fldCharType="separate"/>
      </w:r>
      <w:r>
        <w:rPr>
          <w:noProof/>
        </w:rPr>
        <w:instrText>1</w:instrText>
      </w:r>
      <w:r w:rsidR="00DE3E96">
        <w:rPr>
          <w:noProof/>
        </w:rPr>
        <w:fldChar w:fldCharType="end"/>
      </w:r>
      <w:r>
        <w:instrText>.</w:instrText>
      </w:r>
      <w:r w:rsidR="00DE3E96">
        <w:fldChar w:fldCharType="begin"/>
      </w:r>
      <w:r w:rsidR="00DE3E96">
        <w:instrText xml:space="preserve"> SEQ MTEqn \c \* Arabic \* MERGEFORMAT </w:instrText>
      </w:r>
      <w:r w:rsidR="00DE3E96">
        <w:fldChar w:fldCharType="separate"/>
      </w:r>
      <w:r>
        <w:rPr>
          <w:noProof/>
        </w:rPr>
        <w:instrText>1</w:instrText>
      </w:r>
      <w:r w:rsidR="00DE3E96">
        <w:rPr>
          <w:noProof/>
        </w:rPr>
        <w:fldChar w:fldCharType="end"/>
      </w:r>
      <w:r>
        <w:instrText>)</w:instrText>
      </w:r>
      <w:r>
        <w:fldChar w:fldCharType="end"/>
      </w:r>
    </w:p>
    <w:p w14:paraId="68B6B90C" w14:textId="77777777" w:rsidR="002D0BAE" w:rsidRDefault="002D0BAE" w:rsidP="002D0BAE">
      <w:r>
        <w:t xml:space="preserve">where </w:t>
      </w:r>
      <w:r w:rsidRPr="006D35BB">
        <w:rPr>
          <w:position w:val="-6"/>
        </w:rPr>
        <w:object w:dxaOrig="320" w:dyaOrig="279" w14:anchorId="5F1A63C7">
          <v:shape id="_x0000_i1054" type="#_x0000_t75" style="width:16.15pt;height:13.85pt" o:ole="">
            <v:imagedata r:id="rId73" o:title=""/>
          </v:shape>
          <o:OLEObject Type="Embed" ProgID="Equation.DSMT4" ShapeID="_x0000_i1054" DrawAspect="Content" ObjectID="_1775636609" r:id="rId74"/>
        </w:object>
      </w:r>
      <w:r>
        <w:t xml:space="preserve">is the cell size, </w:t>
      </w:r>
      <w:r>
        <w:rPr>
          <w:i/>
        </w:rPr>
        <w:t>d</w:t>
      </w:r>
      <w:r>
        <w:t xml:space="preserve"> the profile height and </w:t>
      </w:r>
      <w:r w:rsidRPr="006D35BB">
        <w:rPr>
          <w:position w:val="-6"/>
        </w:rPr>
        <w:object w:dxaOrig="300" w:dyaOrig="279" w14:anchorId="1272BDBC">
          <v:shape id="_x0000_i1055" type="#_x0000_t75" style="width:15pt;height:13.85pt" o:ole="">
            <v:imagedata r:id="rId75" o:title=""/>
          </v:shape>
          <o:OLEObject Type="Embed" ProgID="Equation.DSMT4" ShapeID="_x0000_i1055" DrawAspect="Content" ObjectID="_1775636610" r:id="rId76"/>
        </w:object>
      </w:r>
      <w:r>
        <w:t xml:space="preserve"> the time step, which has been determined based on the transports and grid sizes throughout the model domain.</w:t>
      </w:r>
    </w:p>
    <w:p w14:paraId="44E5E6F6" w14:textId="77777777" w:rsidR="002D0BAE" w:rsidRPr="006D35BB" w:rsidRDefault="002D0BAE" w:rsidP="002D0BAE">
      <w:r>
        <w:t>Finally, in order to avoid gaps between the revetment and the coastline, the coastline is shifted to the revetment where necessary, i.e. when the revetment is initially seaward of the coastline.</w:t>
      </w:r>
    </w:p>
    <w:p w14:paraId="796DAFC4" w14:textId="77777777" w:rsidR="002D0BAE" w:rsidRPr="002D0BAE" w:rsidRDefault="002D0BAE" w:rsidP="002D0BAE"/>
    <w:p w14:paraId="3083DFDA" w14:textId="67FD8D6C" w:rsidR="002D0BAE" w:rsidRDefault="002D0BAE" w:rsidP="002D0BAE">
      <w:pPr>
        <w:pStyle w:val="NoSpacing"/>
      </w:pPr>
    </w:p>
    <w:p w14:paraId="1920EFAD" w14:textId="1E7BFE23" w:rsidR="002D0BAE" w:rsidRDefault="002D0BAE" w:rsidP="002D0BAE">
      <w:pPr>
        <w:keepNext/>
      </w:pPr>
      <w:r>
        <w:rPr>
          <w:noProof/>
        </w:rPr>
        <w:lastRenderedPageBreak/>
        <w:drawing>
          <wp:inline distT="0" distB="0" distL="0" distR="0" wp14:anchorId="0E0F8E75" wp14:editId="05D8E1A5">
            <wp:extent cx="4102100" cy="2818633"/>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115990" cy="2828177"/>
                    </a:xfrm>
                    <a:prstGeom prst="rect">
                      <a:avLst/>
                    </a:prstGeom>
                    <a:noFill/>
                  </pic:spPr>
                </pic:pic>
              </a:graphicData>
            </a:graphic>
          </wp:inline>
        </w:drawing>
      </w:r>
    </w:p>
    <w:p w14:paraId="1F976C0F" w14:textId="77777777" w:rsidR="002D0BAE" w:rsidRDefault="002D0BAE" w:rsidP="002D0BAE">
      <w:pPr>
        <w:pStyle w:val="Caption"/>
      </w:pPr>
      <w:bookmarkStart w:id="58" w:name="_Ref119654998"/>
      <w:r>
        <w:t xml:space="preserve">Figure </w:t>
      </w:r>
      <w:r>
        <w:fldChar w:fldCharType="begin"/>
      </w:r>
      <w:r>
        <w:instrText xml:space="preserve"> SEQ Figure \* ARABIC </w:instrText>
      </w:r>
      <w:r>
        <w:fldChar w:fldCharType="separate"/>
      </w:r>
      <w:r>
        <w:rPr>
          <w:noProof/>
        </w:rPr>
        <w:t>2</w:t>
      </w:r>
      <w:r>
        <w:fldChar w:fldCharType="end"/>
      </w:r>
      <w:bookmarkEnd w:id="58"/>
      <w:r>
        <w:t xml:space="preserve"> Definition of beach width (bottom panel) and example reduction of transport (top), where the dashed line is the original transport and the</w:t>
      </w:r>
      <w:r>
        <w:rPr>
          <w:noProof/>
        </w:rPr>
        <w:t xml:space="preserve"> drawn line the modified transport rate.</w:t>
      </w:r>
    </w:p>
    <w:p w14:paraId="3457907E" w14:textId="77777777" w:rsidR="002D0BAE" w:rsidRDefault="002D0BAE" w:rsidP="002D0BAE"/>
    <w:p w14:paraId="6CF38EFA" w14:textId="77777777" w:rsidR="005919C4" w:rsidRDefault="005919C4" w:rsidP="005919C4">
      <w:pPr>
        <w:rPr>
          <w:noProof/>
          <w:lang w:eastAsia="en-GB"/>
        </w:rPr>
      </w:pPr>
    </w:p>
    <w:p w14:paraId="22E01CB9" w14:textId="77777777" w:rsidR="007F6A93" w:rsidRPr="007F6A93" w:rsidRDefault="007F6A93" w:rsidP="007F6A93"/>
    <w:p w14:paraId="768AF07C" w14:textId="27944439" w:rsidR="00607B68" w:rsidRDefault="00607B68" w:rsidP="00607B68">
      <w:pPr>
        <w:pStyle w:val="Heading1"/>
      </w:pPr>
      <w:bookmarkStart w:id="59" w:name="_Toc165023588"/>
      <w:r>
        <w:t>Input description</w:t>
      </w:r>
      <w:bookmarkEnd w:id="59"/>
    </w:p>
    <w:p w14:paraId="7E09F3D4" w14:textId="3C628903" w:rsidR="00607B68" w:rsidRDefault="00607B68" w:rsidP="00607B68">
      <w:pPr>
        <w:pStyle w:val="Heading2"/>
      </w:pPr>
      <w:bookmarkStart w:id="60" w:name="_Toc165023589"/>
      <w:r>
        <w:t>Main script or text input file</w:t>
      </w:r>
      <w:bookmarkEnd w:id="60"/>
    </w:p>
    <w:p w14:paraId="2B2F02B8" w14:textId="71E7ED81" w:rsidR="00CB4AA4" w:rsidRDefault="00CB4AA4" w:rsidP="00CB4AA4"/>
    <w:p w14:paraId="698F6586" w14:textId="268AB71D" w:rsidR="00CB4AA4" w:rsidRDefault="008F778E" w:rsidP="00CB4AA4">
      <w:r>
        <w:t xml:space="preserve">The main function is called </w:t>
      </w:r>
      <w:proofErr w:type="spellStart"/>
      <w:r>
        <w:t>ShorelineS</w:t>
      </w:r>
      <w:proofErr w:type="spellEnd"/>
      <w:r>
        <w:t xml:space="preserve">. This function is called with a state variable or structure S, which contains all necessary input for </w:t>
      </w:r>
      <w:proofErr w:type="spellStart"/>
      <w:r>
        <w:t>ShorelineS</w:t>
      </w:r>
      <w:proofErr w:type="spellEnd"/>
      <w:r>
        <w:t xml:space="preserve">. In principle, there is no need to change anything in </w:t>
      </w:r>
      <w:proofErr w:type="spellStart"/>
      <w:r>
        <w:t>ShorelineS</w:t>
      </w:r>
      <w:proofErr w:type="spellEnd"/>
      <w:r>
        <w:t xml:space="preserve"> or lower functions, unless it is to fix bugs or add generic functionality.</w:t>
      </w:r>
    </w:p>
    <w:p w14:paraId="329F8CA2" w14:textId="36D06FDC" w:rsidR="008F778E" w:rsidRDefault="008F778E" w:rsidP="00CB4AA4"/>
    <w:p w14:paraId="75601B51" w14:textId="306AA842" w:rsidR="008F778E" w:rsidRDefault="008F778E" w:rsidP="00CB4AA4">
      <w:r>
        <w:t xml:space="preserve">One way to run </w:t>
      </w:r>
      <w:proofErr w:type="spellStart"/>
      <w:r>
        <w:t>ShorelineS</w:t>
      </w:r>
      <w:proofErr w:type="spellEnd"/>
      <w:r>
        <w:t xml:space="preserve"> is to create a master script that fills the state variable S with all the elements specific to a case. An example is the </w:t>
      </w:r>
      <w:proofErr w:type="spellStart"/>
      <w:r>
        <w:t>foowing</w:t>
      </w:r>
      <w:proofErr w:type="spellEnd"/>
      <w:r>
        <w:t xml:space="preserve"> script to run a circular island case:</w:t>
      </w:r>
    </w:p>
    <w:p w14:paraId="06C5C0F3" w14:textId="4F502876" w:rsidR="008F778E" w:rsidRDefault="008F778E" w:rsidP="00CB4AA4"/>
    <w:tbl>
      <w:tblPr>
        <w:tblStyle w:val="TableGrid"/>
        <w:tblW w:w="0" w:type="auto"/>
        <w:tblLook w:val="04A0" w:firstRow="1" w:lastRow="0" w:firstColumn="1" w:lastColumn="0" w:noHBand="0" w:noVBand="1"/>
      </w:tblPr>
      <w:tblGrid>
        <w:gridCol w:w="8704"/>
      </w:tblGrid>
      <w:tr w:rsidR="008F778E" w14:paraId="14BC1237" w14:textId="77777777" w:rsidTr="008F778E">
        <w:tc>
          <w:tcPr>
            <w:tcW w:w="8704" w:type="dxa"/>
          </w:tcPr>
          <w:p w14:paraId="00B59B56" w14:textId="576AACA8" w:rsidR="008F778E" w:rsidRPr="00F8306B" w:rsidRDefault="008F778E" w:rsidP="008F778E">
            <w:pPr>
              <w:rPr>
                <w:sz w:val="18"/>
              </w:rPr>
            </w:pPr>
            <w:proofErr w:type="spellStart"/>
            <w:r w:rsidRPr="00F8306B">
              <w:rPr>
                <w:sz w:val="18"/>
              </w:rPr>
              <w:t>addpath</w:t>
            </w:r>
            <w:proofErr w:type="spellEnd"/>
            <w:r w:rsidRPr="00F8306B">
              <w:rPr>
                <w:sz w:val="18"/>
              </w:rPr>
              <w:t>(</w:t>
            </w:r>
            <w:proofErr w:type="spellStart"/>
            <w:proofErr w:type="gramStart"/>
            <w:r w:rsidRPr="00F8306B">
              <w:rPr>
                <w:sz w:val="18"/>
              </w:rPr>
              <w:t>genpath</w:t>
            </w:r>
            <w:proofErr w:type="spellEnd"/>
            <w:r w:rsidRPr="00F8306B">
              <w:rPr>
                <w:sz w:val="18"/>
              </w:rPr>
              <w:t>(</w:t>
            </w:r>
            <w:proofErr w:type="gramEnd"/>
            <w:r w:rsidRPr="00F8306B">
              <w:rPr>
                <w:sz w:val="18"/>
              </w:rPr>
              <w:t>'..\functions\'))</w:t>
            </w:r>
          </w:p>
          <w:p w14:paraId="53C93311" w14:textId="77777777" w:rsidR="008F778E" w:rsidRPr="00F8306B" w:rsidRDefault="008F778E" w:rsidP="008F778E">
            <w:pPr>
              <w:rPr>
                <w:sz w:val="18"/>
              </w:rPr>
            </w:pPr>
            <w:r w:rsidRPr="00F8306B">
              <w:rPr>
                <w:sz w:val="18"/>
              </w:rPr>
              <w:t>%% MODEL INPUT PARAMETERS</w:t>
            </w:r>
          </w:p>
          <w:p w14:paraId="1C2F842F" w14:textId="77777777" w:rsidR="008F778E" w:rsidRPr="00F8306B" w:rsidRDefault="008F778E" w:rsidP="008F778E">
            <w:pPr>
              <w:rPr>
                <w:sz w:val="18"/>
              </w:rPr>
            </w:pPr>
            <w:r w:rsidRPr="00F8306B">
              <w:rPr>
                <w:sz w:val="18"/>
              </w:rPr>
              <w:t>S=struct;</w:t>
            </w:r>
          </w:p>
          <w:p w14:paraId="65EEC402" w14:textId="1B4CB11C" w:rsidR="008F778E" w:rsidRPr="00F8306B" w:rsidRDefault="008F778E" w:rsidP="008F778E">
            <w:pPr>
              <w:rPr>
                <w:sz w:val="18"/>
              </w:rPr>
            </w:pPr>
            <w:proofErr w:type="spellStart"/>
            <w:proofErr w:type="gramStart"/>
            <w:r w:rsidRPr="00F8306B">
              <w:rPr>
                <w:sz w:val="18"/>
              </w:rPr>
              <w:t>S.reftime</w:t>
            </w:r>
            <w:proofErr w:type="spellEnd"/>
            <w:proofErr w:type="gramEnd"/>
            <w:r w:rsidRPr="00F8306B">
              <w:rPr>
                <w:sz w:val="18"/>
              </w:rPr>
              <w:t>='2005-01-01';                                  % Reference time (i.e. '</w:t>
            </w:r>
            <w:proofErr w:type="spellStart"/>
            <w:r w:rsidRPr="00F8306B">
              <w:rPr>
                <w:sz w:val="18"/>
              </w:rPr>
              <w:t>yyyy</w:t>
            </w:r>
            <w:proofErr w:type="spellEnd"/>
            <w:r w:rsidRPr="00F8306B">
              <w:rPr>
                <w:sz w:val="18"/>
              </w:rPr>
              <w:t xml:space="preserve">-mm-dd') </w:t>
            </w:r>
          </w:p>
          <w:p w14:paraId="13E25EC4" w14:textId="77777777" w:rsidR="008F778E" w:rsidRPr="00F8306B" w:rsidRDefault="008F778E" w:rsidP="008F778E">
            <w:pPr>
              <w:rPr>
                <w:sz w:val="18"/>
              </w:rPr>
            </w:pPr>
            <w:proofErr w:type="spellStart"/>
            <w:proofErr w:type="gramStart"/>
            <w:r w:rsidRPr="00F8306B">
              <w:rPr>
                <w:sz w:val="18"/>
              </w:rPr>
              <w:t>S.endofsimulation</w:t>
            </w:r>
            <w:proofErr w:type="spellEnd"/>
            <w:proofErr w:type="gramEnd"/>
            <w:r w:rsidRPr="00F8306B">
              <w:rPr>
                <w:sz w:val="18"/>
              </w:rPr>
              <w:t>='2009-01-01';</w:t>
            </w:r>
          </w:p>
          <w:p w14:paraId="6E5A371A" w14:textId="77777777" w:rsidR="008F778E" w:rsidRPr="00F8306B" w:rsidRDefault="008F778E" w:rsidP="008F778E">
            <w:pPr>
              <w:rPr>
                <w:sz w:val="18"/>
              </w:rPr>
            </w:pPr>
            <w:proofErr w:type="spellStart"/>
            <w:proofErr w:type="gramStart"/>
            <w:r w:rsidRPr="00F8306B">
              <w:rPr>
                <w:sz w:val="18"/>
              </w:rPr>
              <w:t>S.LDBcoastline</w:t>
            </w:r>
            <w:proofErr w:type="spellEnd"/>
            <w:proofErr w:type="gramEnd"/>
            <w:r w:rsidRPr="00F8306B">
              <w:rPr>
                <w:sz w:val="18"/>
              </w:rPr>
              <w:t>='circle.txt';</w:t>
            </w:r>
          </w:p>
          <w:p w14:paraId="1600DF9A" w14:textId="77777777" w:rsidR="008F778E" w:rsidRPr="00F8306B" w:rsidRDefault="008F778E" w:rsidP="008F778E">
            <w:pPr>
              <w:rPr>
                <w:sz w:val="18"/>
              </w:rPr>
            </w:pPr>
            <w:proofErr w:type="spellStart"/>
            <w:proofErr w:type="gramStart"/>
            <w:r w:rsidRPr="00F8306B">
              <w:rPr>
                <w:sz w:val="18"/>
              </w:rPr>
              <w:t>S.WVCfile</w:t>
            </w:r>
            <w:proofErr w:type="spellEnd"/>
            <w:proofErr w:type="gramEnd"/>
            <w:r w:rsidRPr="00F8306B">
              <w:rPr>
                <w:sz w:val="18"/>
              </w:rPr>
              <w:t>='wavedata_IJMDMNTSPS_200501010000_201412312359.wvt';</w:t>
            </w:r>
          </w:p>
          <w:p w14:paraId="3A8ED3DD" w14:textId="65EF5896" w:rsidR="008F778E" w:rsidRPr="00F8306B" w:rsidRDefault="008F778E" w:rsidP="008F778E">
            <w:pPr>
              <w:rPr>
                <w:sz w:val="18"/>
              </w:rPr>
            </w:pPr>
            <w:proofErr w:type="spellStart"/>
            <w:proofErr w:type="gramStart"/>
            <w:r w:rsidRPr="00F8306B">
              <w:rPr>
                <w:sz w:val="18"/>
              </w:rPr>
              <w:t>S.d</w:t>
            </w:r>
            <w:proofErr w:type="spellEnd"/>
            <w:proofErr w:type="gramEnd"/>
            <w:r w:rsidRPr="00F8306B">
              <w:rPr>
                <w:sz w:val="18"/>
              </w:rPr>
              <w:t>=6;                                                              % active profile height [m]</w:t>
            </w:r>
          </w:p>
          <w:p w14:paraId="1462929D" w14:textId="1E1ADB59" w:rsidR="008F778E" w:rsidRPr="00F8306B" w:rsidRDefault="008F778E" w:rsidP="008F778E">
            <w:pPr>
              <w:rPr>
                <w:sz w:val="18"/>
              </w:rPr>
            </w:pPr>
            <w:proofErr w:type="spellStart"/>
            <w:proofErr w:type="gramStart"/>
            <w:r w:rsidRPr="00F8306B">
              <w:rPr>
                <w:sz w:val="18"/>
              </w:rPr>
              <w:t>S.b</w:t>
            </w:r>
            <w:proofErr w:type="spellEnd"/>
            <w:proofErr w:type="gramEnd"/>
            <w:r w:rsidRPr="00F8306B">
              <w:rPr>
                <w:sz w:val="18"/>
              </w:rPr>
              <w:t xml:space="preserve">=1e6;                                                          % CERC : </w:t>
            </w:r>
            <w:proofErr w:type="spellStart"/>
            <w:r w:rsidRPr="00F8306B">
              <w:rPr>
                <w:sz w:val="18"/>
              </w:rPr>
              <w:t>coeff</w:t>
            </w:r>
            <w:proofErr w:type="spellEnd"/>
            <w:r w:rsidRPr="00F8306B">
              <w:rPr>
                <w:sz w:val="18"/>
              </w:rPr>
              <w:t xml:space="preserve"> in simple </w:t>
            </w:r>
            <w:proofErr w:type="spellStart"/>
            <w:r w:rsidRPr="00F8306B">
              <w:rPr>
                <w:sz w:val="18"/>
              </w:rPr>
              <w:t>cerc</w:t>
            </w:r>
            <w:proofErr w:type="spellEnd"/>
            <w:r w:rsidRPr="00F8306B">
              <w:rPr>
                <w:sz w:val="18"/>
              </w:rPr>
              <w:t xml:space="preserve"> formula</w:t>
            </w:r>
          </w:p>
          <w:p w14:paraId="249F55E5" w14:textId="5C670917" w:rsidR="008F778E" w:rsidRPr="00F8306B" w:rsidRDefault="008F778E" w:rsidP="008F778E">
            <w:pPr>
              <w:rPr>
                <w:sz w:val="18"/>
              </w:rPr>
            </w:pPr>
            <w:proofErr w:type="spellStart"/>
            <w:proofErr w:type="gramStart"/>
            <w:r w:rsidRPr="00F8306B">
              <w:rPr>
                <w:sz w:val="18"/>
              </w:rPr>
              <w:t>S.dt</w:t>
            </w:r>
            <w:proofErr w:type="spellEnd"/>
            <w:proofErr w:type="gramEnd"/>
            <w:r w:rsidRPr="00F8306B">
              <w:rPr>
                <w:sz w:val="18"/>
              </w:rPr>
              <w:t xml:space="preserve">=1/365/8;   </w:t>
            </w:r>
            <w:r w:rsidR="00F8306B" w:rsidRPr="00F8306B">
              <w:rPr>
                <w:sz w:val="18"/>
              </w:rPr>
              <w:t xml:space="preserve">                                                % time step in </w:t>
            </w:r>
            <w:proofErr w:type="spellStart"/>
            <w:r w:rsidR="00F8306B" w:rsidRPr="00F8306B">
              <w:rPr>
                <w:sz w:val="18"/>
              </w:rPr>
              <w:t>yr</w:t>
            </w:r>
            <w:proofErr w:type="spellEnd"/>
          </w:p>
          <w:p w14:paraId="0FAF0943" w14:textId="191A405F" w:rsidR="008F778E" w:rsidRPr="00F8306B" w:rsidRDefault="008F778E" w:rsidP="008F778E">
            <w:pPr>
              <w:rPr>
                <w:sz w:val="18"/>
              </w:rPr>
            </w:pPr>
            <w:r w:rsidRPr="00F8306B">
              <w:rPr>
                <w:sz w:val="18"/>
              </w:rPr>
              <w:t>S.tc=</w:t>
            </w:r>
            <w:proofErr w:type="gramStart"/>
            <w:r w:rsidRPr="00F8306B">
              <w:rPr>
                <w:sz w:val="18"/>
              </w:rPr>
              <w:t>0;</w:t>
            </w:r>
            <w:r w:rsidR="00F8306B" w:rsidRPr="00F8306B">
              <w:rPr>
                <w:sz w:val="18"/>
              </w:rPr>
              <w:t xml:space="preserve">   </w:t>
            </w:r>
            <w:proofErr w:type="gramEnd"/>
            <w:r w:rsidR="00F8306B" w:rsidRPr="00F8306B">
              <w:rPr>
                <w:sz w:val="18"/>
              </w:rPr>
              <w:t xml:space="preserve">                                                         % Courant number automatic timestep; 0 for fixed step</w:t>
            </w:r>
          </w:p>
          <w:p w14:paraId="4903055D" w14:textId="23309E8D" w:rsidR="008F778E" w:rsidRDefault="008F778E" w:rsidP="008F778E">
            <w:pPr>
              <w:rPr>
                <w:sz w:val="18"/>
              </w:rPr>
            </w:pPr>
            <w:r w:rsidRPr="00F8306B">
              <w:rPr>
                <w:sz w:val="18"/>
              </w:rPr>
              <w:t>S.ds0=</w:t>
            </w:r>
            <w:proofErr w:type="gramStart"/>
            <w:r w:rsidRPr="00F8306B">
              <w:rPr>
                <w:sz w:val="18"/>
              </w:rPr>
              <w:t xml:space="preserve">200;   </w:t>
            </w:r>
            <w:proofErr w:type="gramEnd"/>
            <w:r w:rsidRPr="00F8306B">
              <w:rPr>
                <w:sz w:val="18"/>
              </w:rPr>
              <w:t xml:space="preserve">                                                   % initial space step [m]</w:t>
            </w:r>
          </w:p>
          <w:p w14:paraId="1B3F4F9B" w14:textId="2DDAD5BE" w:rsidR="00F8306B" w:rsidRPr="00F8306B" w:rsidRDefault="00F8306B" w:rsidP="008F778E">
            <w:pPr>
              <w:rPr>
                <w:i/>
                <w:sz w:val="18"/>
              </w:rPr>
            </w:pPr>
            <w:r>
              <w:rPr>
                <w:sz w:val="18"/>
              </w:rPr>
              <w:t xml:space="preserve">….. </w:t>
            </w:r>
            <w:r>
              <w:rPr>
                <w:i/>
                <w:sz w:val="18"/>
              </w:rPr>
              <w:t>more input</w:t>
            </w:r>
          </w:p>
          <w:p w14:paraId="067B6889" w14:textId="77777777" w:rsidR="008F778E" w:rsidRPr="00F8306B" w:rsidRDefault="008F778E" w:rsidP="008F778E">
            <w:pPr>
              <w:rPr>
                <w:sz w:val="18"/>
              </w:rPr>
            </w:pPr>
            <w:r w:rsidRPr="00F8306B">
              <w:rPr>
                <w:sz w:val="18"/>
              </w:rPr>
              <w:t>%% RUN SHORELINES MODEL</w:t>
            </w:r>
          </w:p>
          <w:p w14:paraId="22EDB817" w14:textId="4765F41C" w:rsidR="008F778E" w:rsidRDefault="008F778E" w:rsidP="008F778E">
            <w:r w:rsidRPr="00F8306B">
              <w:rPr>
                <w:sz w:val="18"/>
              </w:rPr>
              <w:t>[</w:t>
            </w:r>
            <w:proofErr w:type="gramStart"/>
            <w:r w:rsidRPr="00F8306B">
              <w:rPr>
                <w:sz w:val="18"/>
              </w:rPr>
              <w:t>S,O</w:t>
            </w:r>
            <w:proofErr w:type="gramEnd"/>
            <w:r w:rsidRPr="00F8306B">
              <w:rPr>
                <w:sz w:val="18"/>
              </w:rPr>
              <w:t>]=</w:t>
            </w:r>
            <w:proofErr w:type="spellStart"/>
            <w:r w:rsidRPr="00F8306B">
              <w:rPr>
                <w:sz w:val="18"/>
              </w:rPr>
              <w:t>ShorelineS</w:t>
            </w:r>
            <w:proofErr w:type="spellEnd"/>
            <w:r w:rsidRPr="00F8306B">
              <w:rPr>
                <w:sz w:val="18"/>
              </w:rPr>
              <w:t>(S);</w:t>
            </w:r>
          </w:p>
        </w:tc>
      </w:tr>
    </w:tbl>
    <w:p w14:paraId="512D0E75" w14:textId="454D69F4" w:rsidR="008F778E" w:rsidRDefault="00F8306B" w:rsidP="00CB4AA4">
      <w:r>
        <w:lastRenderedPageBreak/>
        <w:t>An alternative way is to</w:t>
      </w:r>
      <w:r w:rsidR="00546A0B">
        <w:t xml:space="preserve"> directly call </w:t>
      </w:r>
      <w:proofErr w:type="spellStart"/>
      <w:r w:rsidR="00546A0B">
        <w:t>runShorelineS</w:t>
      </w:r>
      <w:proofErr w:type="spellEnd"/>
      <w:r w:rsidR="00546A0B">
        <w:t>(</w:t>
      </w:r>
      <w:proofErr w:type="spellStart"/>
      <w:r w:rsidR="00546A0B">
        <w:rPr>
          <w:i/>
        </w:rPr>
        <w:t>inputfile</w:t>
      </w:r>
      <w:proofErr w:type="spellEnd"/>
      <w:r w:rsidR="00546A0B">
        <w:rPr>
          <w:i/>
        </w:rPr>
        <w:t>)</w:t>
      </w:r>
      <w:r w:rsidR="006A44EB">
        <w:t xml:space="preserve">, where the contents of </w:t>
      </w:r>
      <w:proofErr w:type="spellStart"/>
      <w:r w:rsidR="006A44EB">
        <w:rPr>
          <w:i/>
        </w:rPr>
        <w:t>inputfile</w:t>
      </w:r>
      <w:proofErr w:type="spellEnd"/>
      <w:r w:rsidR="006A44EB">
        <w:t xml:space="preserve"> would look like:</w:t>
      </w:r>
    </w:p>
    <w:tbl>
      <w:tblPr>
        <w:tblStyle w:val="TableGrid"/>
        <w:tblW w:w="0" w:type="auto"/>
        <w:tblLook w:val="04A0" w:firstRow="1" w:lastRow="0" w:firstColumn="1" w:lastColumn="0" w:noHBand="0" w:noVBand="1"/>
      </w:tblPr>
      <w:tblGrid>
        <w:gridCol w:w="8704"/>
      </w:tblGrid>
      <w:tr w:rsidR="006A44EB" w14:paraId="53C1DB6D" w14:textId="77777777" w:rsidTr="006A44EB">
        <w:tc>
          <w:tcPr>
            <w:tcW w:w="8704" w:type="dxa"/>
          </w:tcPr>
          <w:p w14:paraId="307B9078" w14:textId="77777777" w:rsidR="006A44EB" w:rsidRPr="00CD5084" w:rsidRDefault="006A44EB" w:rsidP="006A44EB">
            <w:pPr>
              <w:rPr>
                <w:sz w:val="20"/>
              </w:rPr>
            </w:pPr>
            <w:r w:rsidRPr="00CD5084">
              <w:rPr>
                <w:sz w:val="20"/>
              </w:rPr>
              <w:t>%% MODEL INPUT PARAMETERS</w:t>
            </w:r>
          </w:p>
          <w:p w14:paraId="4348A4BD" w14:textId="77777777" w:rsidR="006A44EB" w:rsidRPr="00CD5084" w:rsidRDefault="006A44EB" w:rsidP="006A44EB">
            <w:pPr>
              <w:rPr>
                <w:sz w:val="20"/>
              </w:rPr>
            </w:pPr>
            <w:proofErr w:type="spellStart"/>
            <w:r w:rsidRPr="00CD5084">
              <w:rPr>
                <w:sz w:val="20"/>
              </w:rPr>
              <w:t>reftime</w:t>
            </w:r>
            <w:proofErr w:type="spellEnd"/>
            <w:r w:rsidRPr="00CD5084">
              <w:rPr>
                <w:sz w:val="20"/>
              </w:rPr>
              <w:t>='2005-01-01</w:t>
            </w:r>
            <w:proofErr w:type="gramStart"/>
            <w:r w:rsidRPr="00CD5084">
              <w:rPr>
                <w:sz w:val="20"/>
              </w:rPr>
              <w:t xml:space="preserve">';   </w:t>
            </w:r>
            <w:proofErr w:type="gramEnd"/>
            <w:r w:rsidRPr="00CD5084">
              <w:rPr>
                <w:sz w:val="20"/>
              </w:rPr>
              <w:t xml:space="preserve">                               % Reference time (i.e. '</w:t>
            </w:r>
            <w:proofErr w:type="spellStart"/>
            <w:r w:rsidRPr="00CD5084">
              <w:rPr>
                <w:sz w:val="20"/>
              </w:rPr>
              <w:t>yyyy</w:t>
            </w:r>
            <w:proofErr w:type="spellEnd"/>
            <w:r w:rsidRPr="00CD5084">
              <w:rPr>
                <w:sz w:val="20"/>
              </w:rPr>
              <w:t xml:space="preserve">-mm-dd') </w:t>
            </w:r>
          </w:p>
          <w:p w14:paraId="54E4B7CE" w14:textId="77777777" w:rsidR="006A44EB" w:rsidRPr="00CD5084" w:rsidRDefault="006A44EB" w:rsidP="006A44EB">
            <w:pPr>
              <w:rPr>
                <w:sz w:val="20"/>
              </w:rPr>
            </w:pPr>
            <w:proofErr w:type="spellStart"/>
            <w:r w:rsidRPr="00CD5084">
              <w:rPr>
                <w:sz w:val="20"/>
              </w:rPr>
              <w:t>endofsimulation</w:t>
            </w:r>
            <w:proofErr w:type="spellEnd"/>
            <w:r w:rsidRPr="00CD5084">
              <w:rPr>
                <w:sz w:val="20"/>
              </w:rPr>
              <w:t>='2009-01-01';</w:t>
            </w:r>
          </w:p>
          <w:p w14:paraId="656C4F2C" w14:textId="77777777" w:rsidR="006A44EB" w:rsidRPr="00CD5084" w:rsidRDefault="006A44EB" w:rsidP="006A44EB">
            <w:pPr>
              <w:rPr>
                <w:sz w:val="20"/>
              </w:rPr>
            </w:pPr>
            <w:proofErr w:type="spellStart"/>
            <w:r w:rsidRPr="00CD5084">
              <w:rPr>
                <w:sz w:val="20"/>
              </w:rPr>
              <w:t>LDBcoastline</w:t>
            </w:r>
            <w:proofErr w:type="spellEnd"/>
            <w:r w:rsidRPr="00CD5084">
              <w:rPr>
                <w:sz w:val="20"/>
              </w:rPr>
              <w:t>='circle.txt';</w:t>
            </w:r>
          </w:p>
          <w:p w14:paraId="07263610" w14:textId="77777777" w:rsidR="006A44EB" w:rsidRPr="00CD5084" w:rsidRDefault="006A44EB" w:rsidP="006A44EB">
            <w:pPr>
              <w:rPr>
                <w:sz w:val="20"/>
              </w:rPr>
            </w:pPr>
            <w:proofErr w:type="spellStart"/>
            <w:r w:rsidRPr="00CD5084">
              <w:rPr>
                <w:sz w:val="20"/>
              </w:rPr>
              <w:t>WVCfile</w:t>
            </w:r>
            <w:proofErr w:type="spellEnd"/>
            <w:r w:rsidRPr="00CD5084">
              <w:rPr>
                <w:sz w:val="20"/>
              </w:rPr>
              <w:t>='wavedata_IJMDMNTSPS_200501010000_201412312359.wvt';</w:t>
            </w:r>
          </w:p>
          <w:p w14:paraId="5FF4A694" w14:textId="77777777" w:rsidR="006A44EB" w:rsidRPr="00CD5084" w:rsidRDefault="006A44EB" w:rsidP="006A44EB">
            <w:pPr>
              <w:rPr>
                <w:sz w:val="20"/>
              </w:rPr>
            </w:pPr>
            <w:r w:rsidRPr="00CD5084">
              <w:rPr>
                <w:sz w:val="20"/>
              </w:rPr>
              <w:t>d=</w:t>
            </w:r>
            <w:proofErr w:type="gramStart"/>
            <w:r w:rsidRPr="00CD5084">
              <w:rPr>
                <w:sz w:val="20"/>
              </w:rPr>
              <w:t xml:space="preserve">6;   </w:t>
            </w:r>
            <w:proofErr w:type="gramEnd"/>
            <w:r w:rsidRPr="00CD5084">
              <w:rPr>
                <w:sz w:val="20"/>
              </w:rPr>
              <w:t xml:space="preserve">                                                           % active profile height [m]</w:t>
            </w:r>
          </w:p>
          <w:p w14:paraId="47A76065" w14:textId="77777777" w:rsidR="006A44EB" w:rsidRPr="00CD5084" w:rsidRDefault="006A44EB" w:rsidP="006A44EB">
            <w:pPr>
              <w:rPr>
                <w:sz w:val="20"/>
              </w:rPr>
            </w:pPr>
            <w:r w:rsidRPr="00CD5084">
              <w:rPr>
                <w:sz w:val="20"/>
              </w:rPr>
              <w:t>b=1e</w:t>
            </w:r>
            <w:proofErr w:type="gramStart"/>
            <w:r w:rsidRPr="00CD5084">
              <w:rPr>
                <w:sz w:val="20"/>
              </w:rPr>
              <w:t xml:space="preserve">6;   </w:t>
            </w:r>
            <w:proofErr w:type="gramEnd"/>
            <w:r w:rsidRPr="00CD5084">
              <w:rPr>
                <w:sz w:val="20"/>
              </w:rPr>
              <w:t xml:space="preserve">                                                       % CERC : </w:t>
            </w:r>
            <w:proofErr w:type="spellStart"/>
            <w:r w:rsidRPr="00CD5084">
              <w:rPr>
                <w:sz w:val="20"/>
              </w:rPr>
              <w:t>coeff</w:t>
            </w:r>
            <w:proofErr w:type="spellEnd"/>
            <w:r w:rsidRPr="00CD5084">
              <w:rPr>
                <w:sz w:val="20"/>
              </w:rPr>
              <w:t xml:space="preserve"> in simple </w:t>
            </w:r>
            <w:proofErr w:type="spellStart"/>
            <w:r w:rsidRPr="00CD5084">
              <w:rPr>
                <w:sz w:val="20"/>
              </w:rPr>
              <w:t>cerc</w:t>
            </w:r>
            <w:proofErr w:type="spellEnd"/>
            <w:r w:rsidRPr="00CD5084">
              <w:rPr>
                <w:sz w:val="20"/>
              </w:rPr>
              <w:t xml:space="preserve"> formula</w:t>
            </w:r>
          </w:p>
          <w:p w14:paraId="7B29DA5B" w14:textId="77777777" w:rsidR="006A44EB" w:rsidRPr="00CD5084" w:rsidRDefault="006A44EB" w:rsidP="006A44EB">
            <w:pPr>
              <w:rPr>
                <w:sz w:val="20"/>
              </w:rPr>
            </w:pPr>
            <w:r w:rsidRPr="00CD5084">
              <w:rPr>
                <w:sz w:val="20"/>
              </w:rPr>
              <w:t>dt=1/365/</w:t>
            </w:r>
            <w:proofErr w:type="gramStart"/>
            <w:r w:rsidRPr="00CD5084">
              <w:rPr>
                <w:sz w:val="20"/>
              </w:rPr>
              <w:t xml:space="preserve">8;   </w:t>
            </w:r>
            <w:proofErr w:type="gramEnd"/>
            <w:r w:rsidRPr="00CD5084">
              <w:rPr>
                <w:sz w:val="20"/>
              </w:rPr>
              <w:t xml:space="preserve">                                                % time step in </w:t>
            </w:r>
            <w:proofErr w:type="spellStart"/>
            <w:r w:rsidRPr="00CD5084">
              <w:rPr>
                <w:sz w:val="20"/>
              </w:rPr>
              <w:t>yr</w:t>
            </w:r>
            <w:proofErr w:type="spellEnd"/>
          </w:p>
          <w:p w14:paraId="0FAAC2D5" w14:textId="71F95A87" w:rsidR="006A44EB" w:rsidRPr="00CD5084" w:rsidRDefault="006A44EB" w:rsidP="006A44EB">
            <w:pPr>
              <w:rPr>
                <w:sz w:val="20"/>
              </w:rPr>
            </w:pPr>
            <w:proofErr w:type="spellStart"/>
            <w:r w:rsidRPr="00CD5084">
              <w:rPr>
                <w:sz w:val="20"/>
              </w:rPr>
              <w:t>tc</w:t>
            </w:r>
            <w:proofErr w:type="spellEnd"/>
            <w:r w:rsidRPr="00CD5084">
              <w:rPr>
                <w:sz w:val="20"/>
              </w:rPr>
              <w:t xml:space="preserve">=0;                                                    </w:t>
            </w:r>
            <w:r w:rsidR="00CD5084">
              <w:rPr>
                <w:sz w:val="20"/>
              </w:rPr>
              <w:t xml:space="preserve"> </w:t>
            </w:r>
            <w:r w:rsidRPr="00CD5084">
              <w:rPr>
                <w:sz w:val="20"/>
              </w:rPr>
              <w:t xml:space="preserve">    </w:t>
            </w:r>
            <w:bookmarkStart w:id="61" w:name="_GoBack"/>
            <w:bookmarkEnd w:id="61"/>
            <w:r w:rsidRPr="00CD5084">
              <w:rPr>
                <w:sz w:val="20"/>
              </w:rPr>
              <w:t>% Courant number automatic timestep; 0 for fixed step</w:t>
            </w:r>
          </w:p>
          <w:p w14:paraId="25011CE7" w14:textId="77777777" w:rsidR="006A44EB" w:rsidRPr="00CD5084" w:rsidRDefault="006A44EB" w:rsidP="006A44EB">
            <w:pPr>
              <w:rPr>
                <w:sz w:val="20"/>
              </w:rPr>
            </w:pPr>
            <w:r w:rsidRPr="00CD5084">
              <w:rPr>
                <w:sz w:val="20"/>
              </w:rPr>
              <w:t>ds0=</w:t>
            </w:r>
            <w:proofErr w:type="gramStart"/>
            <w:r w:rsidRPr="00CD5084">
              <w:rPr>
                <w:sz w:val="20"/>
              </w:rPr>
              <w:t xml:space="preserve">200;   </w:t>
            </w:r>
            <w:proofErr w:type="gramEnd"/>
            <w:r w:rsidRPr="00CD5084">
              <w:rPr>
                <w:sz w:val="20"/>
              </w:rPr>
              <w:t xml:space="preserve">                                                   % initial space step [m]</w:t>
            </w:r>
          </w:p>
          <w:p w14:paraId="454DC66B" w14:textId="36BE943F" w:rsidR="006A44EB" w:rsidRDefault="006A44EB" w:rsidP="006A44EB">
            <w:r w:rsidRPr="00CD5084">
              <w:rPr>
                <w:sz w:val="20"/>
              </w:rPr>
              <w:t>….. more input</w:t>
            </w:r>
          </w:p>
        </w:tc>
      </w:tr>
    </w:tbl>
    <w:p w14:paraId="45E69C11" w14:textId="1C7375D5" w:rsidR="006A44EB" w:rsidRDefault="006A44EB" w:rsidP="00CB4AA4"/>
    <w:p w14:paraId="147C257A" w14:textId="595A3BFB" w:rsidR="006A44EB" w:rsidRPr="006A44EB" w:rsidRDefault="006A44EB" w:rsidP="00CB4AA4">
      <w:r>
        <w:t xml:space="preserve">In the following we will use the second way of specifying the input, as it can also be applied with a compiled version of </w:t>
      </w:r>
      <w:proofErr w:type="spellStart"/>
      <w:r>
        <w:t>ShorelineS</w:t>
      </w:r>
      <w:proofErr w:type="spellEnd"/>
      <w:r>
        <w:t>.</w:t>
      </w:r>
    </w:p>
    <w:p w14:paraId="63414EAF" w14:textId="2BF08E76" w:rsidR="00F8306B" w:rsidRDefault="00F8306B" w:rsidP="00CB4AA4"/>
    <w:p w14:paraId="469610FF" w14:textId="77777777" w:rsidR="00F8306B" w:rsidRPr="008F778E" w:rsidRDefault="00F8306B" w:rsidP="00CB4AA4"/>
    <w:p w14:paraId="2F0E7BBB" w14:textId="44679758" w:rsidR="00607B68" w:rsidRDefault="00607B68" w:rsidP="00607B68">
      <w:pPr>
        <w:pStyle w:val="Heading2"/>
      </w:pPr>
      <w:bookmarkStart w:id="62" w:name="_Toc165023590"/>
      <w:r>
        <w:t>Definition of coastline(s)</w:t>
      </w:r>
      <w:bookmarkEnd w:id="62"/>
    </w:p>
    <w:p w14:paraId="5525D61F" w14:textId="77777777" w:rsidR="00607B68" w:rsidRPr="00607B68" w:rsidRDefault="00607B68" w:rsidP="00607B68"/>
    <w:p w14:paraId="271846E9" w14:textId="4DA4E3F3" w:rsidR="00607B68" w:rsidRPr="00CB3D72" w:rsidRDefault="00607B68" w:rsidP="00CB3D72">
      <w:pPr>
        <w:spacing w:line="259" w:lineRule="auto"/>
        <w:jc w:val="left"/>
        <w:rPr>
          <w:rFonts w:asciiTheme="majorHAnsi" w:hAnsiTheme="majorHAnsi" w:cstheme="majorHAnsi"/>
          <w:szCs w:val="21"/>
          <w:lang w:val="en-US"/>
        </w:rPr>
      </w:pPr>
      <w:r w:rsidRPr="00CB3D72">
        <w:rPr>
          <w:rFonts w:asciiTheme="majorHAnsi" w:hAnsiTheme="majorHAnsi" w:cstheme="majorHAnsi"/>
          <w:szCs w:val="21"/>
          <w:lang w:val="en-US"/>
        </w:rPr>
        <w:t xml:space="preserve">The coastline needs to be specified either as x-y vectors (in </w:t>
      </w:r>
      <w:proofErr w:type="spellStart"/>
      <w:r w:rsidRPr="00CB3D72">
        <w:rPr>
          <w:rFonts w:asciiTheme="majorHAnsi" w:hAnsiTheme="majorHAnsi" w:cstheme="majorHAnsi"/>
          <w:szCs w:val="21"/>
          <w:lang w:val="en-US"/>
        </w:rPr>
        <w:t>x_mc</w:t>
      </w:r>
      <w:proofErr w:type="spellEnd"/>
      <w:r w:rsidRPr="00CB3D72">
        <w:rPr>
          <w:rFonts w:asciiTheme="majorHAnsi" w:hAnsiTheme="majorHAnsi" w:cstheme="majorHAnsi"/>
          <w:szCs w:val="21"/>
          <w:lang w:val="en-US"/>
        </w:rPr>
        <w:t xml:space="preserve"> and </w:t>
      </w:r>
      <w:proofErr w:type="spellStart"/>
      <w:r w:rsidRPr="00CB3D72">
        <w:rPr>
          <w:rFonts w:asciiTheme="majorHAnsi" w:hAnsiTheme="majorHAnsi" w:cstheme="majorHAnsi"/>
          <w:szCs w:val="21"/>
          <w:lang w:val="en-US"/>
        </w:rPr>
        <w:t>y_mc</w:t>
      </w:r>
      <w:proofErr w:type="spellEnd"/>
      <w:r w:rsidRPr="00CB3D72">
        <w:rPr>
          <w:rFonts w:asciiTheme="majorHAnsi" w:hAnsiTheme="majorHAnsi" w:cstheme="majorHAnsi"/>
          <w:szCs w:val="21"/>
          <w:lang w:val="en-US"/>
        </w:rPr>
        <w:t xml:space="preserve"> as [1xN] vectors) or in a </w:t>
      </w:r>
      <w:proofErr w:type="spellStart"/>
      <w:r w:rsidRPr="00CB3D72">
        <w:rPr>
          <w:rFonts w:asciiTheme="majorHAnsi" w:hAnsiTheme="majorHAnsi" w:cstheme="majorHAnsi"/>
          <w:szCs w:val="21"/>
          <w:lang w:val="en-US"/>
        </w:rPr>
        <w:t>textfile</w:t>
      </w:r>
      <w:proofErr w:type="spellEnd"/>
      <w:r w:rsidRPr="00CB3D72">
        <w:rPr>
          <w:rFonts w:asciiTheme="majorHAnsi" w:hAnsiTheme="majorHAnsi" w:cstheme="majorHAnsi"/>
          <w:szCs w:val="21"/>
          <w:lang w:val="en-US"/>
        </w:rPr>
        <w:t xml:space="preserve"> with the </w:t>
      </w:r>
      <w:proofErr w:type="spellStart"/>
      <w:r w:rsidRPr="00CB3D72">
        <w:rPr>
          <w:rFonts w:asciiTheme="majorHAnsi" w:hAnsiTheme="majorHAnsi" w:cstheme="majorHAnsi"/>
          <w:szCs w:val="21"/>
          <w:lang w:val="en-US"/>
        </w:rPr>
        <w:t>xy</w:t>
      </w:r>
      <w:proofErr w:type="spellEnd"/>
      <w:r w:rsidRPr="00CB3D72">
        <w:rPr>
          <w:rFonts w:asciiTheme="majorHAnsi" w:hAnsiTheme="majorHAnsi" w:cstheme="majorHAnsi"/>
          <w:szCs w:val="21"/>
          <w:lang w:val="en-US"/>
        </w:rPr>
        <w:t xml:space="preserve">-coordinates (in </w:t>
      </w:r>
      <w:proofErr w:type="spellStart"/>
      <w:r w:rsidRPr="00CB3D72">
        <w:rPr>
          <w:rFonts w:asciiTheme="majorHAnsi" w:hAnsiTheme="majorHAnsi" w:cstheme="majorHAnsi"/>
          <w:i/>
          <w:iCs/>
          <w:szCs w:val="21"/>
          <w:lang w:val="en-US"/>
        </w:rPr>
        <w:t>LDBcoastline</w:t>
      </w:r>
      <w:proofErr w:type="spellEnd"/>
      <w:r w:rsidRPr="00CB3D72">
        <w:rPr>
          <w:rFonts w:asciiTheme="majorHAnsi" w:hAnsiTheme="majorHAnsi" w:cstheme="majorHAnsi"/>
          <w:szCs w:val="21"/>
          <w:lang w:val="en-US"/>
        </w:rPr>
        <w:t xml:space="preserve"> with [Nx2] vector).</w:t>
      </w:r>
      <w:r w:rsidR="001E1D7D">
        <w:rPr>
          <w:rFonts w:asciiTheme="majorHAnsi" w:hAnsiTheme="majorHAnsi" w:cstheme="majorHAnsi"/>
          <w:szCs w:val="21"/>
          <w:lang w:val="en-US"/>
        </w:rPr>
        <w:t xml:space="preserve"> </w:t>
      </w:r>
      <w:r w:rsidRPr="00CB3D72">
        <w:rPr>
          <w:rFonts w:asciiTheme="majorHAnsi" w:hAnsiTheme="majorHAnsi" w:cstheme="majorHAnsi"/>
          <w:szCs w:val="21"/>
          <w:lang w:val="en-US"/>
        </w:rPr>
        <w:t xml:space="preserve">Separate coastline segments can be specified, which need to be separated by </w:t>
      </w:r>
      <w:proofErr w:type="spellStart"/>
      <w:proofErr w:type="gramStart"/>
      <w:r w:rsidRPr="00CB3D72">
        <w:rPr>
          <w:rFonts w:asciiTheme="majorHAnsi" w:hAnsiTheme="majorHAnsi" w:cstheme="majorHAnsi"/>
          <w:szCs w:val="21"/>
          <w:lang w:val="en-US"/>
        </w:rPr>
        <w:t>NaN’s</w:t>
      </w:r>
      <w:proofErr w:type="spellEnd"/>
      <w:r w:rsidRPr="00CB3D72">
        <w:rPr>
          <w:rFonts w:asciiTheme="majorHAnsi" w:hAnsiTheme="majorHAnsi" w:cstheme="majorHAnsi"/>
          <w:szCs w:val="21"/>
          <w:lang w:val="en-US"/>
        </w:rPr>
        <w:t xml:space="preserve">  in</w:t>
      </w:r>
      <w:proofErr w:type="gramEnd"/>
      <w:r w:rsidRPr="00CB3D72">
        <w:rPr>
          <w:rFonts w:asciiTheme="majorHAnsi" w:hAnsiTheme="majorHAnsi" w:cstheme="majorHAnsi"/>
          <w:szCs w:val="21"/>
          <w:lang w:val="en-US"/>
        </w:rPr>
        <w:t xml:space="preserve"> the </w:t>
      </w:r>
      <w:proofErr w:type="spellStart"/>
      <w:r w:rsidRPr="00CB3D72">
        <w:rPr>
          <w:rFonts w:asciiTheme="majorHAnsi" w:hAnsiTheme="majorHAnsi" w:cstheme="majorHAnsi"/>
          <w:i/>
          <w:iCs/>
          <w:szCs w:val="21"/>
          <w:lang w:val="en-US"/>
        </w:rPr>
        <w:t>x_mc</w:t>
      </w:r>
      <w:proofErr w:type="spellEnd"/>
      <w:r w:rsidRPr="00CB3D72">
        <w:rPr>
          <w:rFonts w:asciiTheme="majorHAnsi" w:hAnsiTheme="majorHAnsi" w:cstheme="majorHAnsi"/>
          <w:i/>
          <w:iCs/>
          <w:szCs w:val="21"/>
          <w:lang w:val="en-US"/>
        </w:rPr>
        <w:t>/</w:t>
      </w:r>
      <w:proofErr w:type="spellStart"/>
      <w:r w:rsidRPr="00CB3D72">
        <w:rPr>
          <w:rFonts w:asciiTheme="majorHAnsi" w:hAnsiTheme="majorHAnsi" w:cstheme="majorHAnsi"/>
          <w:i/>
          <w:iCs/>
          <w:szCs w:val="21"/>
          <w:lang w:val="en-US"/>
        </w:rPr>
        <w:t>y_mc</w:t>
      </w:r>
      <w:proofErr w:type="spellEnd"/>
      <w:r w:rsidRPr="00CB3D72">
        <w:rPr>
          <w:rFonts w:asciiTheme="majorHAnsi" w:hAnsiTheme="majorHAnsi" w:cstheme="majorHAnsi"/>
          <w:szCs w:val="21"/>
          <w:lang w:val="en-US"/>
        </w:rPr>
        <w:t xml:space="preserve"> or </w:t>
      </w:r>
      <w:proofErr w:type="spellStart"/>
      <w:r w:rsidRPr="00CB3D72">
        <w:rPr>
          <w:rFonts w:asciiTheme="majorHAnsi" w:hAnsiTheme="majorHAnsi" w:cstheme="majorHAnsi"/>
          <w:i/>
          <w:iCs/>
          <w:szCs w:val="21"/>
          <w:lang w:val="en-US"/>
        </w:rPr>
        <w:t>LDBcoastline</w:t>
      </w:r>
      <w:proofErr w:type="spellEnd"/>
      <w:r w:rsidRPr="00CB3D72">
        <w:rPr>
          <w:rFonts w:asciiTheme="majorHAnsi" w:hAnsiTheme="majorHAnsi" w:cstheme="majorHAnsi"/>
          <w:i/>
          <w:iCs/>
          <w:szCs w:val="21"/>
          <w:lang w:val="en-US"/>
        </w:rPr>
        <w:t>.</w:t>
      </w:r>
      <w:r w:rsidRPr="00CB3D72">
        <w:rPr>
          <w:rFonts w:asciiTheme="majorHAnsi" w:hAnsiTheme="majorHAnsi" w:cstheme="majorHAnsi"/>
          <w:szCs w:val="21"/>
          <w:lang w:val="en-US"/>
        </w:rPr>
        <w:t xml:space="preserve"> </w:t>
      </w:r>
      <w:r w:rsidR="001E1D7D" w:rsidRPr="00CB3D72">
        <w:rPr>
          <w:rFonts w:asciiTheme="majorHAnsi" w:hAnsiTheme="majorHAnsi" w:cstheme="majorHAnsi"/>
          <w:szCs w:val="21"/>
          <w:lang w:val="en-US"/>
        </w:rPr>
        <w:t xml:space="preserve">In </w:t>
      </w:r>
      <w:r w:rsidR="001E1D7D">
        <w:rPr>
          <w:rFonts w:asciiTheme="majorHAnsi" w:hAnsiTheme="majorHAnsi" w:cstheme="majorHAnsi"/>
          <w:szCs w:val="21"/>
          <w:lang w:val="en-US"/>
        </w:rPr>
        <w:t>all</w:t>
      </w:r>
      <w:r w:rsidR="001E1D7D" w:rsidRPr="00CB3D72">
        <w:rPr>
          <w:rFonts w:asciiTheme="majorHAnsi" w:hAnsiTheme="majorHAnsi" w:cstheme="majorHAnsi"/>
          <w:szCs w:val="21"/>
          <w:lang w:val="en-US"/>
        </w:rPr>
        <w:t xml:space="preserve"> coastline sections, the land should be on the right when following the coastline point</w:t>
      </w:r>
      <w:r w:rsidR="001E1D7D">
        <w:rPr>
          <w:rFonts w:asciiTheme="majorHAnsi" w:hAnsiTheme="majorHAnsi" w:cstheme="majorHAnsi"/>
          <w:szCs w:val="21"/>
          <w:lang w:val="en-US"/>
        </w:rPr>
        <w:t>.</w:t>
      </w:r>
      <w:r w:rsidR="001E1D7D" w:rsidRPr="001E1D7D">
        <w:rPr>
          <w:rFonts w:asciiTheme="majorHAnsi" w:hAnsiTheme="majorHAnsi" w:cstheme="majorHAnsi"/>
          <w:szCs w:val="21"/>
          <w:lang w:val="en-US"/>
        </w:rPr>
        <w:t xml:space="preserve"> </w:t>
      </w:r>
      <w:r w:rsidR="001E1D7D" w:rsidRPr="00CB3D72">
        <w:rPr>
          <w:rFonts w:asciiTheme="majorHAnsi" w:hAnsiTheme="majorHAnsi" w:cstheme="majorHAnsi"/>
          <w:szCs w:val="21"/>
          <w:lang w:val="en-US"/>
        </w:rPr>
        <w:t>Only cartesian coordinate systems can be used</w:t>
      </w:r>
      <w:r w:rsidR="001E1D7D">
        <w:rPr>
          <w:rFonts w:asciiTheme="majorHAnsi" w:hAnsiTheme="majorHAnsi" w:cstheme="majorHAnsi"/>
          <w:szCs w:val="21"/>
          <w:lang w:val="en-US"/>
        </w:rPr>
        <w:t>,</w:t>
      </w:r>
      <w:r w:rsidR="001E1D7D" w:rsidRPr="00CB3D72">
        <w:rPr>
          <w:rFonts w:asciiTheme="majorHAnsi" w:hAnsiTheme="majorHAnsi" w:cstheme="majorHAnsi"/>
          <w:szCs w:val="21"/>
          <w:lang w:val="en-US"/>
        </w:rPr>
        <w:t xml:space="preserve"> with units in </w:t>
      </w:r>
      <w:proofErr w:type="spellStart"/>
      <w:r w:rsidR="001E1D7D">
        <w:rPr>
          <w:rFonts w:asciiTheme="majorHAnsi" w:hAnsiTheme="majorHAnsi" w:cstheme="majorHAnsi"/>
          <w:szCs w:val="21"/>
          <w:lang w:val="en-US"/>
        </w:rPr>
        <w:t>metres</w:t>
      </w:r>
      <w:proofErr w:type="spellEnd"/>
      <w:r w:rsidR="001E1D7D">
        <w:rPr>
          <w:rFonts w:asciiTheme="majorHAnsi" w:hAnsiTheme="majorHAnsi" w:cstheme="majorHAnsi"/>
          <w:szCs w:val="21"/>
          <w:lang w:val="en-US"/>
        </w:rPr>
        <w:t>.</w:t>
      </w:r>
    </w:p>
    <w:p w14:paraId="65300CCD" w14:textId="77777777" w:rsidR="001E1D7D" w:rsidRDefault="001E1D7D" w:rsidP="00CB3D72">
      <w:pPr>
        <w:spacing w:line="259" w:lineRule="auto"/>
        <w:jc w:val="left"/>
        <w:rPr>
          <w:rFonts w:asciiTheme="majorHAnsi" w:hAnsiTheme="majorHAnsi" w:cstheme="majorHAnsi"/>
          <w:szCs w:val="21"/>
          <w:lang w:val="en-US"/>
        </w:rPr>
      </w:pPr>
    </w:p>
    <w:p w14:paraId="6965152F" w14:textId="653CB671" w:rsidR="00607B68" w:rsidRPr="00CB3D72" w:rsidRDefault="00607B68" w:rsidP="00CB3D72">
      <w:pPr>
        <w:spacing w:line="259" w:lineRule="auto"/>
        <w:jc w:val="left"/>
        <w:rPr>
          <w:rFonts w:asciiTheme="majorHAnsi" w:hAnsiTheme="majorHAnsi" w:cstheme="majorHAnsi"/>
          <w:szCs w:val="21"/>
          <w:lang w:val="en-US"/>
        </w:rPr>
      </w:pPr>
      <w:commentRangeStart w:id="63"/>
      <w:r w:rsidRPr="00CB3D72">
        <w:rPr>
          <w:rFonts w:asciiTheme="majorHAnsi" w:hAnsiTheme="majorHAnsi" w:cstheme="majorHAnsi"/>
          <w:szCs w:val="21"/>
          <w:lang w:val="en-US"/>
        </w:rPr>
        <w:t xml:space="preserve">At most one ‘open’ coastal element (or line-element) can be used, which should be the first element specified. Other elements should be closed (i.e. islands with begin and end point matching). The first element may also be a closed-element. </w:t>
      </w:r>
      <w:commentRangeEnd w:id="63"/>
      <w:r>
        <w:rPr>
          <w:rStyle w:val="CommentReference"/>
        </w:rPr>
        <w:commentReference w:id="63"/>
      </w:r>
    </w:p>
    <w:p w14:paraId="6C5937BA" w14:textId="5F3122B5" w:rsidR="00607B68" w:rsidRPr="00CB3D72" w:rsidRDefault="00607B68" w:rsidP="00CB3D72">
      <w:pPr>
        <w:spacing w:line="259" w:lineRule="auto"/>
        <w:jc w:val="left"/>
        <w:rPr>
          <w:rFonts w:asciiTheme="majorHAnsi" w:hAnsiTheme="majorHAnsi" w:cstheme="majorHAnsi"/>
          <w:szCs w:val="21"/>
          <w:lang w:val="en-US"/>
        </w:rPr>
      </w:pPr>
    </w:p>
    <w:p w14:paraId="0A069BBB" w14:textId="58AAA934" w:rsidR="001E1D7D" w:rsidRPr="00CB3D72" w:rsidRDefault="00607B68" w:rsidP="001E1D7D">
      <w:pPr>
        <w:spacing w:line="259" w:lineRule="auto"/>
        <w:jc w:val="left"/>
        <w:rPr>
          <w:rFonts w:asciiTheme="majorHAnsi" w:hAnsiTheme="majorHAnsi" w:cstheme="majorHAnsi"/>
          <w:szCs w:val="21"/>
          <w:lang w:val="en-US"/>
        </w:rPr>
      </w:pPr>
      <w:r w:rsidRPr="00CB3D72">
        <w:rPr>
          <w:rFonts w:asciiTheme="majorHAnsi" w:hAnsiTheme="majorHAnsi" w:cstheme="majorHAnsi"/>
          <w:szCs w:val="21"/>
          <w:lang w:val="en-US"/>
        </w:rPr>
        <w:t>Land and lake segments can be defined. The land-segments are defined clockwise, while lakes should be defined anticlockwise. The lakes should be inside coastal elements (so within an island or landward of an open-coast). The first element should always be a land-segment. So, lakes can only be the second element or later.</w:t>
      </w:r>
      <w:r w:rsidR="001E1D7D" w:rsidRPr="001E1D7D">
        <w:rPr>
          <w:rFonts w:asciiTheme="majorHAnsi" w:hAnsiTheme="majorHAnsi" w:cstheme="majorHAnsi"/>
          <w:szCs w:val="21"/>
          <w:lang w:val="en-US"/>
        </w:rPr>
        <w:t xml:space="preserve"> </w:t>
      </w:r>
    </w:p>
    <w:p w14:paraId="65EAA348" w14:textId="77777777" w:rsidR="00607B68" w:rsidRPr="00CB3D72" w:rsidRDefault="00607B68" w:rsidP="00CB3D72">
      <w:pPr>
        <w:spacing w:line="259" w:lineRule="auto"/>
        <w:jc w:val="left"/>
        <w:rPr>
          <w:rFonts w:asciiTheme="majorHAnsi" w:hAnsiTheme="majorHAnsi" w:cstheme="majorHAnsi"/>
          <w:szCs w:val="21"/>
          <w:lang w:val="en-US"/>
        </w:rPr>
      </w:pPr>
    </w:p>
    <w:p w14:paraId="711978BA" w14:textId="7915A732" w:rsidR="00607B68" w:rsidRPr="00CB3D72" w:rsidRDefault="00607B68" w:rsidP="00CB3D72">
      <w:pPr>
        <w:spacing w:line="259" w:lineRule="auto"/>
        <w:jc w:val="left"/>
        <w:rPr>
          <w:rFonts w:asciiTheme="majorHAnsi" w:hAnsiTheme="majorHAnsi" w:cstheme="majorHAnsi"/>
          <w:szCs w:val="21"/>
          <w:lang w:val="en-US"/>
        </w:rPr>
      </w:pPr>
      <w:r w:rsidRPr="00CB3D72">
        <w:rPr>
          <w:rFonts w:asciiTheme="majorHAnsi" w:hAnsiTheme="majorHAnsi" w:cstheme="majorHAnsi"/>
          <w:szCs w:val="21"/>
          <w:lang w:val="en-US"/>
        </w:rPr>
        <w:t xml:space="preserve">Note that the prescribed elements are </w:t>
      </w:r>
      <w:proofErr w:type="spellStart"/>
      <w:r w:rsidRPr="00CB3D72">
        <w:rPr>
          <w:rFonts w:asciiTheme="majorHAnsi" w:hAnsiTheme="majorHAnsi" w:cstheme="majorHAnsi"/>
          <w:szCs w:val="21"/>
          <w:lang w:val="en-US"/>
        </w:rPr>
        <w:t>regridded</w:t>
      </w:r>
      <w:proofErr w:type="spellEnd"/>
      <w:r w:rsidRPr="00CB3D72">
        <w:rPr>
          <w:rFonts w:asciiTheme="majorHAnsi" w:hAnsiTheme="majorHAnsi" w:cstheme="majorHAnsi"/>
          <w:szCs w:val="21"/>
          <w:lang w:val="en-US"/>
        </w:rPr>
        <w:t xml:space="preserve"> in the model, which may increase or decrease the resolution depending on the specified grid cell size (</w:t>
      </w:r>
      <w:r w:rsidRPr="00CB3D72">
        <w:rPr>
          <w:rFonts w:asciiTheme="majorHAnsi" w:hAnsiTheme="majorHAnsi" w:cstheme="majorHAnsi"/>
          <w:i/>
          <w:iCs/>
          <w:szCs w:val="21"/>
          <w:lang w:val="en-US"/>
        </w:rPr>
        <w:t>ds0</w:t>
      </w:r>
      <w:r w:rsidRPr="00CB3D72">
        <w:rPr>
          <w:rFonts w:asciiTheme="majorHAnsi" w:hAnsiTheme="majorHAnsi" w:cstheme="majorHAnsi"/>
          <w:szCs w:val="21"/>
          <w:lang w:val="en-US"/>
        </w:rPr>
        <w:t>)</w:t>
      </w:r>
      <w:r w:rsidR="001E1D7D">
        <w:rPr>
          <w:rFonts w:asciiTheme="majorHAnsi" w:hAnsiTheme="majorHAnsi" w:cstheme="majorHAnsi"/>
          <w:szCs w:val="21"/>
          <w:lang w:val="en-US"/>
        </w:rPr>
        <w:t xml:space="preserve">. </w:t>
      </w:r>
      <w:r w:rsidRPr="00CB3D72">
        <w:rPr>
          <w:rFonts w:asciiTheme="majorHAnsi" w:hAnsiTheme="majorHAnsi" w:cstheme="majorHAnsi"/>
          <w:szCs w:val="21"/>
          <w:lang w:val="en-US"/>
        </w:rPr>
        <w:t xml:space="preserve">In general, it is preferable to have a rather smooth initial coastline. Especially, if it is a coast with high-angle wave condition  </w:t>
      </w:r>
    </w:p>
    <w:p w14:paraId="281B76BC" w14:textId="0B767393" w:rsidR="00607B68" w:rsidRDefault="00607B68" w:rsidP="00607B68"/>
    <w:p w14:paraId="5A3C7BCF" w14:textId="1363BF38" w:rsidR="00607B68" w:rsidRDefault="00607B68" w:rsidP="00607B68">
      <w:pPr>
        <w:pStyle w:val="Heading2"/>
      </w:pPr>
      <w:bookmarkStart w:id="64" w:name="_Toc165023591"/>
      <w:r>
        <w:t>Model grid</w:t>
      </w:r>
      <w:bookmarkEnd w:id="64"/>
    </w:p>
    <w:p w14:paraId="74AB7A5E" w14:textId="77777777" w:rsidR="00607B68" w:rsidRPr="00607B68" w:rsidRDefault="00607B68" w:rsidP="00607B68"/>
    <w:p w14:paraId="0C697DAB" w14:textId="1BC98C17" w:rsidR="00607B68" w:rsidRDefault="001E1D7D" w:rsidP="001E1D7D">
      <w:pPr>
        <w:spacing w:line="259" w:lineRule="auto"/>
        <w:jc w:val="left"/>
        <w:rPr>
          <w:rFonts w:asciiTheme="majorHAnsi" w:hAnsiTheme="majorHAnsi" w:cstheme="majorHAnsi"/>
          <w:szCs w:val="21"/>
          <w:lang w:val="en-US"/>
        </w:rPr>
      </w:pPr>
      <w:r>
        <w:rPr>
          <w:rFonts w:asciiTheme="majorHAnsi" w:hAnsiTheme="majorHAnsi" w:cstheme="majorHAnsi"/>
          <w:szCs w:val="21"/>
          <w:lang w:val="en-US"/>
        </w:rPr>
        <w:t>A t</w:t>
      </w:r>
      <w:r w:rsidR="00607B68" w:rsidRPr="001E1D7D">
        <w:rPr>
          <w:rFonts w:asciiTheme="majorHAnsi" w:hAnsiTheme="majorHAnsi" w:cstheme="majorHAnsi"/>
          <w:szCs w:val="21"/>
          <w:lang w:val="en-US"/>
        </w:rPr>
        <w:t>ypical grid cell size (</w:t>
      </w:r>
      <w:r w:rsidR="00607B68" w:rsidRPr="001E1D7D">
        <w:rPr>
          <w:rFonts w:asciiTheme="majorHAnsi" w:hAnsiTheme="majorHAnsi" w:cstheme="majorHAnsi"/>
          <w:i/>
          <w:iCs/>
          <w:szCs w:val="21"/>
          <w:lang w:val="en-US"/>
        </w:rPr>
        <w:t>ds0</w:t>
      </w:r>
      <w:r w:rsidR="00607B68" w:rsidRPr="001E1D7D">
        <w:rPr>
          <w:rFonts w:asciiTheme="majorHAnsi" w:hAnsiTheme="majorHAnsi" w:cstheme="majorHAnsi"/>
          <w:szCs w:val="21"/>
          <w:lang w:val="en-US"/>
        </w:rPr>
        <w:t xml:space="preserve">) </w:t>
      </w:r>
      <w:r>
        <w:rPr>
          <w:rFonts w:asciiTheme="majorHAnsi" w:hAnsiTheme="majorHAnsi" w:cstheme="majorHAnsi"/>
          <w:szCs w:val="21"/>
          <w:lang w:val="en-US"/>
        </w:rPr>
        <w:t xml:space="preserve">is in the order </w:t>
      </w:r>
      <w:r w:rsidR="00607B68" w:rsidRPr="001E1D7D">
        <w:rPr>
          <w:rFonts w:asciiTheme="majorHAnsi" w:hAnsiTheme="majorHAnsi" w:cstheme="majorHAnsi"/>
          <w:szCs w:val="21"/>
          <w:lang w:val="en-US"/>
        </w:rPr>
        <w:t>of 50-100</w:t>
      </w:r>
      <w:r>
        <w:rPr>
          <w:rFonts w:asciiTheme="majorHAnsi" w:hAnsiTheme="majorHAnsi" w:cstheme="majorHAnsi"/>
          <w:szCs w:val="21"/>
          <w:lang w:val="en-US"/>
        </w:rPr>
        <w:t xml:space="preserve">. </w:t>
      </w:r>
      <w:r w:rsidR="00607B68" w:rsidRPr="001E1D7D">
        <w:rPr>
          <w:rFonts w:asciiTheme="majorHAnsi" w:hAnsiTheme="majorHAnsi" w:cstheme="majorHAnsi"/>
          <w:szCs w:val="21"/>
          <w:lang w:val="en-US"/>
        </w:rPr>
        <w:t>Larger and smaller grid cell sizes can be used. Coarse grids are suited for large-scale problems where not too much detail is needed. Fine grid cells need to be accompanied by a small timestep and precise wave condition</w:t>
      </w:r>
      <w:r>
        <w:rPr>
          <w:rFonts w:asciiTheme="majorHAnsi" w:hAnsiTheme="majorHAnsi" w:cstheme="majorHAnsi"/>
          <w:szCs w:val="21"/>
          <w:lang w:val="en-US"/>
        </w:rPr>
        <w:t>s</w:t>
      </w:r>
      <w:r w:rsidR="00607B68" w:rsidRPr="001E1D7D">
        <w:rPr>
          <w:rFonts w:asciiTheme="majorHAnsi" w:hAnsiTheme="majorHAnsi" w:cstheme="majorHAnsi"/>
          <w:szCs w:val="21"/>
          <w:lang w:val="en-US"/>
        </w:rPr>
        <w:t xml:space="preserve">. It is known that grid resolutions of ~10 meter pose some difficulties for a stable model run. </w:t>
      </w:r>
    </w:p>
    <w:p w14:paraId="1E101876" w14:textId="77777777" w:rsidR="001E1D7D" w:rsidRPr="001E1D7D" w:rsidRDefault="001E1D7D" w:rsidP="001E1D7D">
      <w:pPr>
        <w:spacing w:line="259" w:lineRule="auto"/>
        <w:jc w:val="left"/>
        <w:rPr>
          <w:rFonts w:asciiTheme="majorHAnsi" w:hAnsiTheme="majorHAnsi" w:cstheme="majorHAnsi"/>
          <w:szCs w:val="21"/>
          <w:lang w:val="en-US"/>
        </w:rPr>
      </w:pPr>
    </w:p>
    <w:p w14:paraId="4606B375" w14:textId="67DAA46F" w:rsidR="00607B68" w:rsidRDefault="00607B68" w:rsidP="001E1D7D">
      <w:p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Two ‘grid </w:t>
      </w:r>
      <w:proofErr w:type="spellStart"/>
      <w:r w:rsidRPr="001E1D7D">
        <w:rPr>
          <w:rFonts w:asciiTheme="majorHAnsi" w:hAnsiTheme="majorHAnsi" w:cstheme="majorHAnsi"/>
          <w:szCs w:val="21"/>
          <w:lang w:val="en-US"/>
        </w:rPr>
        <w:t>regerenation</w:t>
      </w:r>
      <w:proofErr w:type="spellEnd"/>
      <w:r w:rsidRPr="001E1D7D">
        <w:rPr>
          <w:rFonts w:asciiTheme="majorHAnsi" w:hAnsiTheme="majorHAnsi" w:cstheme="majorHAnsi"/>
          <w:szCs w:val="21"/>
          <w:lang w:val="en-US"/>
        </w:rPr>
        <w:t xml:space="preserve"> methods’ are available. By </w:t>
      </w:r>
      <w:proofErr w:type="gramStart"/>
      <w:r w:rsidRPr="001E1D7D">
        <w:rPr>
          <w:rFonts w:asciiTheme="majorHAnsi" w:hAnsiTheme="majorHAnsi" w:cstheme="majorHAnsi"/>
          <w:szCs w:val="21"/>
          <w:lang w:val="en-US"/>
        </w:rPr>
        <w:t>default</w:t>
      </w:r>
      <w:proofErr w:type="gramEnd"/>
      <w:r w:rsidRPr="001E1D7D">
        <w:rPr>
          <w:rFonts w:asciiTheme="majorHAnsi" w:hAnsiTheme="majorHAnsi" w:cstheme="majorHAnsi"/>
          <w:szCs w:val="21"/>
          <w:lang w:val="en-US"/>
        </w:rPr>
        <w:t xml:space="preserve"> the whole grid is re-interpolated when a cell is too small or too large (</w:t>
      </w:r>
      <w:proofErr w:type="spellStart"/>
      <w:r w:rsidRPr="001E1D7D">
        <w:rPr>
          <w:rFonts w:asciiTheme="majorHAnsi" w:hAnsiTheme="majorHAnsi" w:cstheme="majorHAnsi"/>
          <w:i/>
          <w:iCs/>
          <w:szCs w:val="21"/>
          <w:lang w:val="en-US"/>
        </w:rPr>
        <w:t>griddingmethod</w:t>
      </w:r>
      <w:proofErr w:type="spellEnd"/>
      <w:r w:rsidRPr="001E1D7D">
        <w:rPr>
          <w:rFonts w:asciiTheme="majorHAnsi" w:hAnsiTheme="majorHAnsi" w:cstheme="majorHAnsi"/>
          <w:i/>
          <w:iCs/>
          <w:szCs w:val="21"/>
          <w:lang w:val="en-US"/>
        </w:rPr>
        <w:t>=2).</w:t>
      </w:r>
      <w:r w:rsidRPr="001E1D7D">
        <w:rPr>
          <w:rFonts w:asciiTheme="majorHAnsi" w:hAnsiTheme="majorHAnsi" w:cstheme="majorHAnsi"/>
          <w:szCs w:val="21"/>
          <w:lang w:val="en-US"/>
        </w:rPr>
        <w:t xml:space="preserve"> A second method has been introduced which </w:t>
      </w:r>
      <w:r w:rsidRPr="001E1D7D">
        <w:rPr>
          <w:rFonts w:asciiTheme="majorHAnsi" w:hAnsiTheme="majorHAnsi" w:cstheme="majorHAnsi"/>
          <w:szCs w:val="21"/>
          <w:lang w:val="en-US"/>
        </w:rPr>
        <w:lastRenderedPageBreak/>
        <w:t xml:space="preserve">only splits or merges these cells that are actually too large or too small (and not redefine all cells), which can be activated using </w:t>
      </w:r>
      <w:proofErr w:type="spellStart"/>
      <w:r w:rsidRPr="001E1D7D">
        <w:rPr>
          <w:rFonts w:asciiTheme="majorHAnsi" w:hAnsiTheme="majorHAnsi" w:cstheme="majorHAnsi"/>
          <w:i/>
          <w:iCs/>
          <w:szCs w:val="21"/>
          <w:lang w:val="en-US"/>
        </w:rPr>
        <w:t>griddingmethod</w:t>
      </w:r>
      <w:proofErr w:type="spellEnd"/>
      <w:r w:rsidRPr="001E1D7D">
        <w:rPr>
          <w:rFonts w:asciiTheme="majorHAnsi" w:hAnsiTheme="majorHAnsi" w:cstheme="majorHAnsi"/>
          <w:i/>
          <w:iCs/>
          <w:szCs w:val="21"/>
          <w:lang w:val="en-US"/>
        </w:rPr>
        <w:t>=1</w:t>
      </w:r>
      <w:r w:rsidRPr="001E1D7D">
        <w:rPr>
          <w:rFonts w:asciiTheme="majorHAnsi" w:hAnsiTheme="majorHAnsi" w:cstheme="majorHAnsi"/>
          <w:szCs w:val="21"/>
          <w:lang w:val="en-US"/>
        </w:rPr>
        <w:t xml:space="preserve">. With this method it will also be easier to perform local grid refinement, which is being worked on. </w:t>
      </w:r>
    </w:p>
    <w:p w14:paraId="49E3266B" w14:textId="77777777" w:rsidR="001E1D7D" w:rsidRPr="001E1D7D" w:rsidRDefault="001E1D7D" w:rsidP="001E1D7D">
      <w:pPr>
        <w:spacing w:line="259" w:lineRule="auto"/>
        <w:jc w:val="left"/>
        <w:rPr>
          <w:rFonts w:asciiTheme="majorHAnsi" w:hAnsiTheme="majorHAnsi" w:cstheme="majorHAnsi"/>
          <w:szCs w:val="21"/>
          <w:lang w:val="en-US"/>
        </w:rPr>
      </w:pPr>
    </w:p>
    <w:p w14:paraId="0A1F5B09" w14:textId="0DD9C2B2" w:rsidR="00607B68" w:rsidRDefault="00607B68" w:rsidP="001E1D7D">
      <w:p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A smoothing factor can be used which smooths the grid every timestep, but it is not </w:t>
      </w:r>
      <w:r w:rsidR="001E1D7D">
        <w:rPr>
          <w:rFonts w:asciiTheme="majorHAnsi" w:hAnsiTheme="majorHAnsi" w:cstheme="majorHAnsi"/>
          <w:szCs w:val="21"/>
          <w:lang w:val="en-US"/>
        </w:rPr>
        <w:t>r</w:t>
      </w:r>
      <w:r w:rsidRPr="001E1D7D">
        <w:rPr>
          <w:rFonts w:asciiTheme="majorHAnsi" w:hAnsiTheme="majorHAnsi" w:cstheme="majorHAnsi"/>
          <w:szCs w:val="21"/>
          <w:lang w:val="en-US"/>
        </w:rPr>
        <w:t xml:space="preserve">ecommended for most applications (by default </w:t>
      </w:r>
      <w:proofErr w:type="spellStart"/>
      <w:r w:rsidRPr="001E1D7D">
        <w:rPr>
          <w:rFonts w:asciiTheme="majorHAnsi" w:hAnsiTheme="majorHAnsi" w:cstheme="majorHAnsi"/>
          <w:szCs w:val="21"/>
          <w:lang w:val="en-US"/>
        </w:rPr>
        <w:t>smoothfac</w:t>
      </w:r>
      <w:proofErr w:type="spellEnd"/>
      <w:r w:rsidRPr="001E1D7D">
        <w:rPr>
          <w:rFonts w:asciiTheme="majorHAnsi" w:hAnsiTheme="majorHAnsi" w:cstheme="majorHAnsi"/>
          <w:szCs w:val="21"/>
          <w:lang w:val="en-US"/>
        </w:rPr>
        <w:t>=0).</w:t>
      </w:r>
    </w:p>
    <w:p w14:paraId="760EE680" w14:textId="39436AAA" w:rsidR="00E9262A" w:rsidRDefault="00E9262A" w:rsidP="001E1D7D">
      <w:pPr>
        <w:spacing w:line="259" w:lineRule="auto"/>
        <w:jc w:val="left"/>
        <w:rPr>
          <w:rFonts w:asciiTheme="majorHAnsi" w:hAnsiTheme="majorHAnsi" w:cstheme="majorHAnsi"/>
          <w:szCs w:val="21"/>
          <w:lang w:val="en-US"/>
        </w:rPr>
      </w:pPr>
    </w:p>
    <w:p w14:paraId="7351D272" w14:textId="06CF6224" w:rsidR="00E9262A" w:rsidRPr="00E9262A" w:rsidRDefault="00E9262A" w:rsidP="00E9262A">
      <w:pPr>
        <w:spacing w:line="259" w:lineRule="auto"/>
        <w:ind w:left="360"/>
        <w:jc w:val="left"/>
        <w:rPr>
          <w:rFonts w:asciiTheme="majorHAnsi" w:hAnsiTheme="majorHAnsi" w:cstheme="majorHAnsi"/>
          <w:szCs w:val="21"/>
          <w:lang w:val="en-US"/>
        </w:rPr>
      </w:pPr>
      <w:r w:rsidRPr="00E9262A">
        <w:rPr>
          <w:rFonts w:asciiTheme="majorHAnsi" w:hAnsiTheme="majorHAnsi" w:cstheme="majorHAnsi"/>
          <w:szCs w:val="21"/>
          <w:lang w:val="en-US"/>
        </w:rPr>
        <w:t xml:space="preserve">A spatially varying grid size can be used if </w:t>
      </w:r>
      <w:proofErr w:type="spellStart"/>
      <w:r w:rsidRPr="00E9262A">
        <w:rPr>
          <w:rFonts w:asciiTheme="majorHAnsi" w:hAnsiTheme="majorHAnsi" w:cstheme="majorHAnsi"/>
          <w:szCs w:val="21"/>
          <w:lang w:val="en-US"/>
        </w:rPr>
        <w:t>griddingmethod</w:t>
      </w:r>
      <w:proofErr w:type="spellEnd"/>
      <w:r w:rsidRPr="00E9262A">
        <w:rPr>
          <w:rFonts w:asciiTheme="majorHAnsi" w:hAnsiTheme="majorHAnsi" w:cstheme="majorHAnsi"/>
          <w:szCs w:val="21"/>
          <w:lang w:val="en-US"/>
        </w:rPr>
        <w:t xml:space="preserve"> 1 is used. This requires the S.ds0 to have multiple grid-sizes at predefined locations. </w:t>
      </w:r>
      <w:r w:rsidRPr="00E9262A">
        <w:rPr>
          <w:rFonts w:asciiTheme="majorHAnsi" w:hAnsiTheme="majorHAnsi" w:cstheme="majorHAnsi"/>
          <w:szCs w:val="21"/>
          <w:lang w:val="en-US"/>
        </w:rPr>
        <w:br/>
        <w:t>For example: ds0</w:t>
      </w:r>
      <w:proofErr w:type="gramStart"/>
      <w:r w:rsidRPr="00E9262A">
        <w:rPr>
          <w:rFonts w:asciiTheme="majorHAnsi" w:hAnsiTheme="majorHAnsi" w:cstheme="majorHAnsi"/>
          <w:szCs w:val="21"/>
          <w:lang w:val="en-US"/>
        </w:rPr>
        <w:t>=[</w:t>
      </w:r>
      <w:proofErr w:type="gramEnd"/>
      <w:r w:rsidRPr="00E9262A">
        <w:rPr>
          <w:rFonts w:asciiTheme="majorHAnsi" w:hAnsiTheme="majorHAnsi" w:cstheme="majorHAnsi"/>
          <w:szCs w:val="21"/>
          <w:lang w:val="en-US"/>
        </w:rPr>
        <w:t xml:space="preserve">x1,y1,ds1; x2,y2,ds2; ... ; </w:t>
      </w:r>
      <w:proofErr w:type="spellStart"/>
      <w:r w:rsidRPr="00E9262A">
        <w:rPr>
          <w:rFonts w:asciiTheme="majorHAnsi" w:hAnsiTheme="majorHAnsi" w:cstheme="majorHAnsi"/>
          <w:szCs w:val="21"/>
          <w:lang w:val="en-US"/>
        </w:rPr>
        <w:t>xn,yn,dsn</w:t>
      </w:r>
      <w:proofErr w:type="spellEnd"/>
      <w:r w:rsidRPr="00E9262A">
        <w:rPr>
          <w:rFonts w:asciiTheme="majorHAnsi" w:hAnsiTheme="majorHAnsi" w:cstheme="majorHAnsi"/>
          <w:szCs w:val="21"/>
          <w:lang w:val="en-US"/>
        </w:rPr>
        <w:t>]</w:t>
      </w:r>
    </w:p>
    <w:p w14:paraId="6A5FC543" w14:textId="77777777" w:rsidR="00E9262A" w:rsidRPr="001E1D7D" w:rsidRDefault="00E9262A" w:rsidP="001E1D7D">
      <w:pPr>
        <w:spacing w:line="259" w:lineRule="auto"/>
        <w:jc w:val="left"/>
        <w:rPr>
          <w:rFonts w:asciiTheme="majorHAnsi" w:hAnsiTheme="majorHAnsi" w:cstheme="majorHAnsi"/>
          <w:szCs w:val="21"/>
          <w:lang w:val="en-US"/>
        </w:rPr>
      </w:pPr>
    </w:p>
    <w:p w14:paraId="7AFA07A6" w14:textId="2BA8837E" w:rsidR="00607B68" w:rsidRDefault="00607B68" w:rsidP="00607B68">
      <w:pPr>
        <w:pStyle w:val="Heading2"/>
        <w:rPr>
          <w:lang w:val="en-US"/>
        </w:rPr>
      </w:pPr>
      <w:bookmarkStart w:id="65" w:name="_Toc165023592"/>
      <w:r>
        <w:rPr>
          <w:lang w:val="en-US"/>
        </w:rPr>
        <w:t>Time frame</w:t>
      </w:r>
      <w:bookmarkEnd w:id="65"/>
    </w:p>
    <w:p w14:paraId="7AC94B1E" w14:textId="77777777" w:rsidR="009F7CEA" w:rsidRPr="009F7CEA" w:rsidRDefault="009F7CEA" w:rsidP="009F7CEA">
      <w:pPr>
        <w:rPr>
          <w:lang w:val="en-US"/>
        </w:rPr>
      </w:pPr>
    </w:p>
    <w:p w14:paraId="33E06260" w14:textId="3435DC0F" w:rsidR="00607B68" w:rsidRPr="001E1D7D" w:rsidRDefault="00607B68" w:rsidP="001E1D7D">
      <w:p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The start time has to be entered as </w:t>
      </w:r>
      <w:proofErr w:type="spellStart"/>
      <w:r w:rsidRPr="001E1D7D">
        <w:rPr>
          <w:rFonts w:asciiTheme="majorHAnsi" w:hAnsiTheme="majorHAnsi" w:cstheme="majorHAnsi"/>
          <w:szCs w:val="21"/>
          <w:lang w:val="en-US"/>
        </w:rPr>
        <w:t>yyyy</w:t>
      </w:r>
      <w:proofErr w:type="spellEnd"/>
      <w:r w:rsidRPr="001E1D7D">
        <w:rPr>
          <w:rFonts w:asciiTheme="majorHAnsi" w:hAnsiTheme="majorHAnsi" w:cstheme="majorHAnsi"/>
          <w:szCs w:val="21"/>
          <w:lang w:val="en-US"/>
        </w:rPr>
        <w:t xml:space="preserve">-mm-dd (e.g. </w:t>
      </w:r>
      <w:proofErr w:type="spellStart"/>
      <w:r w:rsidRPr="001E1D7D">
        <w:rPr>
          <w:rFonts w:asciiTheme="majorHAnsi" w:hAnsiTheme="majorHAnsi" w:cstheme="majorHAnsi"/>
          <w:szCs w:val="21"/>
          <w:lang w:val="en-US"/>
        </w:rPr>
        <w:t>reftime</w:t>
      </w:r>
      <w:proofErr w:type="spellEnd"/>
      <w:r w:rsidRPr="001E1D7D">
        <w:rPr>
          <w:rFonts w:asciiTheme="majorHAnsi" w:hAnsiTheme="majorHAnsi" w:cstheme="majorHAnsi"/>
          <w:szCs w:val="21"/>
          <w:lang w:val="en-US"/>
        </w:rPr>
        <w:t>='2020-01-01')</w:t>
      </w:r>
      <w:r w:rsidR="001E1D7D">
        <w:rPr>
          <w:rFonts w:asciiTheme="majorHAnsi" w:hAnsiTheme="majorHAnsi" w:cstheme="majorHAnsi"/>
          <w:szCs w:val="21"/>
          <w:lang w:val="en-US"/>
        </w:rPr>
        <w:t>.</w:t>
      </w:r>
    </w:p>
    <w:p w14:paraId="422ACA94" w14:textId="67BB5F59" w:rsidR="00607B68" w:rsidRDefault="00607B68" w:rsidP="001E1D7D">
      <w:p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The end of the simulation is added as </w:t>
      </w:r>
      <w:proofErr w:type="spellStart"/>
      <w:r w:rsidRPr="001E1D7D">
        <w:rPr>
          <w:rFonts w:asciiTheme="majorHAnsi" w:hAnsiTheme="majorHAnsi" w:cstheme="majorHAnsi"/>
          <w:szCs w:val="21"/>
          <w:lang w:val="en-US"/>
        </w:rPr>
        <w:t>yyyy</w:t>
      </w:r>
      <w:proofErr w:type="spellEnd"/>
      <w:r w:rsidRPr="001E1D7D">
        <w:rPr>
          <w:rFonts w:asciiTheme="majorHAnsi" w:hAnsiTheme="majorHAnsi" w:cstheme="majorHAnsi"/>
          <w:szCs w:val="21"/>
          <w:lang w:val="en-US"/>
        </w:rPr>
        <w:t xml:space="preserve">-mm-dd (e.g. </w:t>
      </w:r>
      <w:proofErr w:type="spellStart"/>
      <w:r w:rsidRPr="001E1D7D">
        <w:rPr>
          <w:rFonts w:asciiTheme="majorHAnsi" w:hAnsiTheme="majorHAnsi" w:cstheme="majorHAnsi"/>
          <w:szCs w:val="21"/>
          <w:lang w:val="en-US"/>
        </w:rPr>
        <w:t>endofsimulation</w:t>
      </w:r>
      <w:proofErr w:type="spellEnd"/>
      <w:r w:rsidRPr="001E1D7D">
        <w:rPr>
          <w:rFonts w:asciiTheme="majorHAnsi" w:hAnsiTheme="majorHAnsi" w:cstheme="majorHAnsi"/>
          <w:szCs w:val="21"/>
          <w:lang w:val="en-US"/>
        </w:rPr>
        <w:t>='2040-01-01')</w:t>
      </w:r>
      <w:r w:rsidR="001E1D7D">
        <w:rPr>
          <w:rFonts w:asciiTheme="majorHAnsi" w:hAnsiTheme="majorHAnsi" w:cstheme="majorHAnsi"/>
          <w:szCs w:val="21"/>
          <w:lang w:val="en-US"/>
        </w:rPr>
        <w:t>.</w:t>
      </w:r>
    </w:p>
    <w:p w14:paraId="1A45CEE6" w14:textId="77777777" w:rsidR="001E1D7D" w:rsidRPr="001E1D7D" w:rsidRDefault="001E1D7D" w:rsidP="001E1D7D">
      <w:pPr>
        <w:spacing w:line="259" w:lineRule="auto"/>
        <w:jc w:val="left"/>
        <w:rPr>
          <w:rFonts w:asciiTheme="majorHAnsi" w:hAnsiTheme="majorHAnsi" w:cstheme="majorHAnsi"/>
          <w:szCs w:val="21"/>
          <w:lang w:val="en-US"/>
        </w:rPr>
      </w:pPr>
    </w:p>
    <w:p w14:paraId="6A68B391" w14:textId="33BAC4F6" w:rsidR="00607B68" w:rsidRDefault="001E1D7D" w:rsidP="001E1D7D">
      <w:pPr>
        <w:spacing w:line="259" w:lineRule="auto"/>
        <w:jc w:val="left"/>
        <w:rPr>
          <w:rFonts w:asciiTheme="majorHAnsi" w:hAnsiTheme="majorHAnsi" w:cstheme="majorHAnsi"/>
          <w:szCs w:val="21"/>
          <w:lang w:val="en-US"/>
        </w:rPr>
      </w:pPr>
      <w:r>
        <w:rPr>
          <w:rFonts w:asciiTheme="majorHAnsi" w:hAnsiTheme="majorHAnsi" w:cstheme="majorHAnsi"/>
          <w:szCs w:val="21"/>
          <w:lang w:val="en-US"/>
        </w:rPr>
        <w:t>A</w:t>
      </w:r>
      <w:r w:rsidR="00607B68" w:rsidRPr="001E1D7D">
        <w:rPr>
          <w:rFonts w:asciiTheme="majorHAnsi" w:hAnsiTheme="majorHAnsi" w:cstheme="majorHAnsi"/>
          <w:szCs w:val="21"/>
          <w:lang w:val="en-US"/>
        </w:rPr>
        <w:t xml:space="preserve"> variable timestep is used by default. It is automatically computed based on the transport rate You can set the fraction of this automatic timestep with </w:t>
      </w:r>
      <w:proofErr w:type="spellStart"/>
      <w:r w:rsidR="00607B68" w:rsidRPr="001E1D7D">
        <w:rPr>
          <w:rFonts w:asciiTheme="majorHAnsi" w:hAnsiTheme="majorHAnsi" w:cstheme="majorHAnsi"/>
          <w:i/>
          <w:iCs/>
          <w:szCs w:val="21"/>
          <w:lang w:val="en-US"/>
        </w:rPr>
        <w:t>tc</w:t>
      </w:r>
      <w:proofErr w:type="spellEnd"/>
      <w:r w:rsidR="00607B68" w:rsidRPr="001E1D7D">
        <w:rPr>
          <w:rFonts w:asciiTheme="majorHAnsi" w:hAnsiTheme="majorHAnsi" w:cstheme="majorHAnsi"/>
          <w:szCs w:val="21"/>
          <w:lang w:val="en-US"/>
        </w:rPr>
        <w:t xml:space="preserve">. So, a </w:t>
      </w:r>
      <w:proofErr w:type="spellStart"/>
      <w:r w:rsidR="00607B68" w:rsidRPr="001E1D7D">
        <w:rPr>
          <w:rFonts w:asciiTheme="majorHAnsi" w:hAnsiTheme="majorHAnsi" w:cstheme="majorHAnsi"/>
          <w:i/>
          <w:iCs/>
          <w:szCs w:val="21"/>
          <w:lang w:val="en-US"/>
        </w:rPr>
        <w:t>tc</w:t>
      </w:r>
      <w:proofErr w:type="spellEnd"/>
      <w:r w:rsidR="00607B68" w:rsidRPr="001E1D7D">
        <w:rPr>
          <w:rFonts w:asciiTheme="majorHAnsi" w:hAnsiTheme="majorHAnsi" w:cstheme="majorHAnsi"/>
          <w:i/>
          <w:iCs/>
          <w:szCs w:val="21"/>
          <w:lang w:val="en-US"/>
        </w:rPr>
        <w:t>=0.9</w:t>
      </w:r>
      <w:r w:rsidR="00607B68" w:rsidRPr="001E1D7D">
        <w:rPr>
          <w:rFonts w:asciiTheme="majorHAnsi" w:hAnsiTheme="majorHAnsi" w:cstheme="majorHAnsi"/>
          <w:szCs w:val="21"/>
          <w:lang w:val="en-US"/>
        </w:rPr>
        <w:t xml:space="preserve"> uses a timestep that is 90% of the maximum automatically computed timestep. Note that when a variable timestep is used the timestep will always be the minimum of the automatically computed timestep and the DT at which the wave conditions (in the input file) are specified. This ensures that wave conditions in the input file are never skipped. </w:t>
      </w:r>
    </w:p>
    <w:p w14:paraId="1F22D721" w14:textId="77777777" w:rsidR="001E1D7D" w:rsidRPr="001E1D7D" w:rsidRDefault="001E1D7D" w:rsidP="001E1D7D">
      <w:pPr>
        <w:spacing w:line="259" w:lineRule="auto"/>
        <w:jc w:val="left"/>
        <w:rPr>
          <w:rFonts w:asciiTheme="majorHAnsi" w:hAnsiTheme="majorHAnsi" w:cstheme="majorHAnsi"/>
          <w:szCs w:val="21"/>
          <w:lang w:val="en-US"/>
        </w:rPr>
      </w:pPr>
    </w:p>
    <w:p w14:paraId="7ED2DF4F" w14:textId="2453D078" w:rsidR="00607B68" w:rsidRPr="001E1D7D" w:rsidRDefault="00607B68" w:rsidP="001E1D7D">
      <w:p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For more control, a fixed timestep can be used by setting </w:t>
      </w:r>
      <w:proofErr w:type="spellStart"/>
      <w:r w:rsidRPr="001E1D7D">
        <w:rPr>
          <w:rFonts w:asciiTheme="majorHAnsi" w:hAnsiTheme="majorHAnsi" w:cstheme="majorHAnsi"/>
          <w:i/>
          <w:iCs/>
          <w:szCs w:val="21"/>
          <w:lang w:val="en-US"/>
        </w:rPr>
        <w:t>tc</w:t>
      </w:r>
      <w:proofErr w:type="spellEnd"/>
      <w:r w:rsidRPr="001E1D7D">
        <w:rPr>
          <w:rFonts w:asciiTheme="majorHAnsi" w:hAnsiTheme="majorHAnsi" w:cstheme="majorHAnsi"/>
          <w:i/>
          <w:iCs/>
          <w:szCs w:val="21"/>
          <w:lang w:val="en-US"/>
        </w:rPr>
        <w:t>=0</w:t>
      </w:r>
      <w:r w:rsidRPr="001E1D7D">
        <w:rPr>
          <w:rFonts w:asciiTheme="majorHAnsi" w:hAnsiTheme="majorHAnsi" w:cstheme="majorHAnsi"/>
          <w:szCs w:val="21"/>
          <w:lang w:val="en-US"/>
        </w:rPr>
        <w:t xml:space="preserve"> and setting </w:t>
      </w:r>
      <w:r w:rsidRPr="001E1D7D">
        <w:rPr>
          <w:rFonts w:asciiTheme="majorHAnsi" w:hAnsiTheme="majorHAnsi" w:cstheme="majorHAnsi"/>
          <w:i/>
          <w:iCs/>
          <w:szCs w:val="21"/>
          <w:lang w:val="en-US"/>
        </w:rPr>
        <w:t xml:space="preserve">dt </w:t>
      </w:r>
      <w:r w:rsidRPr="001E1D7D">
        <w:rPr>
          <w:rFonts w:asciiTheme="majorHAnsi" w:hAnsiTheme="majorHAnsi" w:cstheme="majorHAnsi"/>
          <w:szCs w:val="21"/>
          <w:lang w:val="en-US"/>
        </w:rPr>
        <w:t xml:space="preserve">to a value in years (e.g. </w:t>
      </w:r>
      <w:r w:rsidRPr="001E1D7D">
        <w:rPr>
          <w:rFonts w:asciiTheme="majorHAnsi" w:hAnsiTheme="majorHAnsi" w:cstheme="majorHAnsi"/>
          <w:i/>
          <w:iCs/>
          <w:szCs w:val="21"/>
          <w:lang w:val="en-US"/>
        </w:rPr>
        <w:t>dt=1/365</w:t>
      </w:r>
      <w:r w:rsidRPr="001E1D7D">
        <w:rPr>
          <w:rFonts w:asciiTheme="majorHAnsi" w:hAnsiTheme="majorHAnsi" w:cstheme="majorHAnsi"/>
          <w:szCs w:val="21"/>
          <w:lang w:val="en-US"/>
        </w:rPr>
        <w:t xml:space="preserve"> to get a </w:t>
      </w:r>
      <w:proofErr w:type="gramStart"/>
      <w:r w:rsidRPr="001E1D7D">
        <w:rPr>
          <w:rFonts w:asciiTheme="majorHAnsi" w:hAnsiTheme="majorHAnsi" w:cstheme="majorHAnsi"/>
          <w:szCs w:val="21"/>
          <w:lang w:val="en-US"/>
        </w:rPr>
        <w:t>one day</w:t>
      </w:r>
      <w:proofErr w:type="gramEnd"/>
      <w:r w:rsidRPr="001E1D7D">
        <w:rPr>
          <w:rFonts w:asciiTheme="majorHAnsi" w:hAnsiTheme="majorHAnsi" w:cstheme="majorHAnsi"/>
          <w:szCs w:val="21"/>
          <w:lang w:val="en-US"/>
        </w:rPr>
        <w:t xml:space="preserve"> timestep). A typical timestep for a coastline model is 3hrs to 1 day. </w:t>
      </w:r>
    </w:p>
    <w:p w14:paraId="5E059848" w14:textId="77777777" w:rsidR="001E1D7D" w:rsidRDefault="001E1D7D" w:rsidP="001E1D7D">
      <w:pPr>
        <w:spacing w:line="259" w:lineRule="auto"/>
        <w:rPr>
          <w:rFonts w:asciiTheme="majorHAnsi" w:hAnsiTheme="majorHAnsi" w:cstheme="majorHAnsi"/>
          <w:szCs w:val="21"/>
          <w:lang w:val="en-US"/>
        </w:rPr>
      </w:pPr>
    </w:p>
    <w:p w14:paraId="7ACDE3A4" w14:textId="39C53817" w:rsidR="00607B68" w:rsidRPr="001E1D7D" w:rsidRDefault="00607B68" w:rsidP="001E1D7D">
      <w:pPr>
        <w:spacing w:line="259" w:lineRule="auto"/>
        <w:rPr>
          <w:rFonts w:asciiTheme="majorHAnsi" w:hAnsiTheme="majorHAnsi" w:cstheme="majorHAnsi"/>
          <w:szCs w:val="21"/>
          <w:lang w:val="en-US"/>
        </w:rPr>
      </w:pPr>
      <w:r w:rsidRPr="001E1D7D">
        <w:rPr>
          <w:rFonts w:asciiTheme="majorHAnsi" w:hAnsiTheme="majorHAnsi" w:cstheme="majorHAnsi"/>
          <w:szCs w:val="21"/>
          <w:lang w:val="en-US"/>
        </w:rPr>
        <w:t xml:space="preserve">If you use a fixed timestep, then the model aggregates the input wave conditions within the fixed dt and applies this averaged wave condition. So, for a </w:t>
      </w:r>
      <w:r w:rsidRPr="001E1D7D">
        <w:rPr>
          <w:rFonts w:asciiTheme="majorHAnsi" w:hAnsiTheme="majorHAnsi" w:cstheme="majorHAnsi"/>
          <w:i/>
          <w:iCs/>
          <w:szCs w:val="21"/>
          <w:lang w:val="en-US"/>
        </w:rPr>
        <w:t>dt=1/365</w:t>
      </w:r>
      <w:r w:rsidRPr="001E1D7D">
        <w:rPr>
          <w:rFonts w:asciiTheme="majorHAnsi" w:hAnsiTheme="majorHAnsi" w:cstheme="majorHAnsi"/>
          <w:szCs w:val="21"/>
          <w:lang w:val="en-US"/>
        </w:rPr>
        <w:t xml:space="preserve"> (of one day) and a time-series that is defined every 3 hours, the model will take the average of all wave condition 8 instances that occur within the considered time step of a day. It will add up the ‘energy vectors’ of all these wave conditions, take the mean, and translate the ‘average energy vector’ back to an average condition. </w:t>
      </w:r>
    </w:p>
    <w:p w14:paraId="7DDC8DF9" w14:textId="03DFC2A0" w:rsidR="009F7CEA" w:rsidRDefault="009F7CEA" w:rsidP="009F7CEA">
      <w:pPr>
        <w:pStyle w:val="Heading2"/>
        <w:rPr>
          <w:lang w:val="en-US"/>
        </w:rPr>
      </w:pPr>
      <w:bookmarkStart w:id="66" w:name="_Toc165023593"/>
      <w:r>
        <w:rPr>
          <w:lang w:val="en-US"/>
        </w:rPr>
        <w:t>Wave conditions</w:t>
      </w:r>
      <w:bookmarkEnd w:id="66"/>
    </w:p>
    <w:p w14:paraId="3A3A24C1" w14:textId="382B0D2D" w:rsidR="009F7CEA" w:rsidRDefault="009F7CEA" w:rsidP="009F7CEA">
      <w:pPr>
        <w:rPr>
          <w:lang w:val="en-US"/>
        </w:rPr>
      </w:pPr>
    </w:p>
    <w:p w14:paraId="2EF081F9" w14:textId="77777777" w:rsidR="001E1D7D" w:rsidRDefault="009F7CEA" w:rsidP="001E1D7D">
      <w:p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Wave conditions can either be specified as </w:t>
      </w:r>
    </w:p>
    <w:p w14:paraId="6252B639" w14:textId="77777777" w:rsidR="001E1D7D" w:rsidRDefault="009F7CEA" w:rsidP="005C766B">
      <w:pPr>
        <w:pStyle w:val="ListParagraph"/>
        <w:numPr>
          <w:ilvl w:val="0"/>
          <w:numId w:val="18"/>
        </w:num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a static value, </w:t>
      </w:r>
    </w:p>
    <w:p w14:paraId="08A97EDA" w14:textId="77777777" w:rsidR="001E1D7D" w:rsidRDefault="009F7CEA" w:rsidP="005C766B">
      <w:pPr>
        <w:pStyle w:val="ListParagraph"/>
        <w:numPr>
          <w:ilvl w:val="0"/>
          <w:numId w:val="18"/>
        </w:num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a time-series</w:t>
      </w:r>
      <w:r w:rsidR="001E1D7D">
        <w:rPr>
          <w:rFonts w:asciiTheme="majorHAnsi" w:hAnsiTheme="majorHAnsi" w:cstheme="majorHAnsi"/>
          <w:szCs w:val="21"/>
          <w:lang w:val="en-US"/>
        </w:rPr>
        <w:t>,</w:t>
      </w:r>
      <w:r w:rsidRPr="001E1D7D">
        <w:rPr>
          <w:rFonts w:asciiTheme="majorHAnsi" w:hAnsiTheme="majorHAnsi" w:cstheme="majorHAnsi"/>
          <w:szCs w:val="21"/>
          <w:lang w:val="en-US"/>
        </w:rPr>
        <w:t xml:space="preserve"> or </w:t>
      </w:r>
    </w:p>
    <w:p w14:paraId="0EFDB642" w14:textId="7AE85F03" w:rsidR="009F7CEA" w:rsidRDefault="009F7CEA" w:rsidP="005C766B">
      <w:pPr>
        <w:pStyle w:val="ListParagraph"/>
        <w:numPr>
          <w:ilvl w:val="0"/>
          <w:numId w:val="18"/>
        </w:numPr>
        <w:spacing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a wave climate with probability per condition </w:t>
      </w:r>
    </w:p>
    <w:p w14:paraId="68E01F3F" w14:textId="77777777" w:rsidR="00873162" w:rsidRDefault="001E1D7D" w:rsidP="00873162">
      <w:pPr>
        <w:pStyle w:val="Heading3"/>
        <w:rPr>
          <w:lang w:val="en-US"/>
        </w:rPr>
      </w:pPr>
      <w:bookmarkStart w:id="67" w:name="_Toc165023594"/>
      <w:r>
        <w:rPr>
          <w:lang w:val="en-US"/>
        </w:rPr>
        <w:t>Static condition</w:t>
      </w:r>
      <w:bookmarkEnd w:id="67"/>
    </w:p>
    <w:p w14:paraId="3645C005" w14:textId="7868D5D4" w:rsidR="009F7CEA" w:rsidRPr="00873162" w:rsidRDefault="009F7CEA" w:rsidP="00873162">
      <w:pPr>
        <w:spacing w:before="240" w:line="259" w:lineRule="auto"/>
        <w:jc w:val="left"/>
        <w:rPr>
          <w:rFonts w:asciiTheme="majorHAnsi" w:hAnsiTheme="majorHAnsi" w:cstheme="majorHAnsi"/>
          <w:szCs w:val="21"/>
          <w:lang w:val="en-US"/>
        </w:rPr>
      </w:pPr>
      <w:r w:rsidRPr="00873162">
        <w:rPr>
          <w:rFonts w:asciiTheme="majorHAnsi" w:hAnsiTheme="majorHAnsi" w:cstheme="majorHAnsi"/>
          <w:szCs w:val="21"/>
          <w:lang w:val="en-US"/>
        </w:rPr>
        <w:t xml:space="preserve">A static wave height can be specified in </w:t>
      </w:r>
      <w:proofErr w:type="spellStart"/>
      <w:r w:rsidRPr="00873162">
        <w:rPr>
          <w:rFonts w:asciiTheme="majorHAnsi" w:hAnsiTheme="majorHAnsi" w:cstheme="majorHAnsi"/>
          <w:szCs w:val="21"/>
          <w:lang w:val="en-US"/>
        </w:rPr>
        <w:t>Hso</w:t>
      </w:r>
      <w:proofErr w:type="spellEnd"/>
      <w:r w:rsidRPr="00873162">
        <w:rPr>
          <w:rFonts w:asciiTheme="majorHAnsi" w:hAnsiTheme="majorHAnsi" w:cstheme="majorHAnsi"/>
          <w:szCs w:val="21"/>
          <w:lang w:val="en-US"/>
        </w:rPr>
        <w:t xml:space="preserve"> (significant wave height in meters), the wave direction in phiw0 (as wave direction in nautical convention °N) and the wave period in </w:t>
      </w:r>
      <w:proofErr w:type="spellStart"/>
      <w:r w:rsidRPr="00873162">
        <w:rPr>
          <w:rFonts w:asciiTheme="majorHAnsi" w:hAnsiTheme="majorHAnsi" w:cstheme="majorHAnsi"/>
          <w:szCs w:val="21"/>
          <w:lang w:val="en-US"/>
        </w:rPr>
        <w:t>tper</w:t>
      </w:r>
      <w:proofErr w:type="spellEnd"/>
      <w:r w:rsidRPr="00873162">
        <w:rPr>
          <w:rFonts w:asciiTheme="majorHAnsi" w:hAnsiTheme="majorHAnsi" w:cstheme="majorHAnsi"/>
          <w:szCs w:val="21"/>
          <w:lang w:val="en-US"/>
        </w:rPr>
        <w:t xml:space="preserve"> (as peak wave period in seconds). A standard spreading around the mean-wave direction of 90 degrees is used (in spread) which can be adjusted. </w:t>
      </w:r>
    </w:p>
    <w:p w14:paraId="2805C2E7" w14:textId="17DFAD00" w:rsidR="00873162" w:rsidRDefault="00873162" w:rsidP="00873162">
      <w:pPr>
        <w:pStyle w:val="Heading3"/>
        <w:rPr>
          <w:lang w:val="en-US"/>
        </w:rPr>
      </w:pPr>
      <w:bookmarkStart w:id="68" w:name="_Toc165023595"/>
      <w:r>
        <w:rPr>
          <w:lang w:val="en-US"/>
        </w:rPr>
        <w:lastRenderedPageBreak/>
        <w:t>Single time series</w:t>
      </w:r>
      <w:bookmarkEnd w:id="68"/>
    </w:p>
    <w:p w14:paraId="2CE44294" w14:textId="40197EBE" w:rsidR="009F7CEA" w:rsidRPr="001E1D7D" w:rsidRDefault="00873162" w:rsidP="001E1D7D">
      <w:pPr>
        <w:spacing w:before="240" w:line="259" w:lineRule="auto"/>
        <w:jc w:val="left"/>
        <w:rPr>
          <w:rFonts w:asciiTheme="majorHAnsi" w:hAnsiTheme="majorHAnsi" w:cstheme="majorHAnsi"/>
          <w:szCs w:val="21"/>
          <w:lang w:val="en-US"/>
        </w:rPr>
      </w:pPr>
      <w:r>
        <w:rPr>
          <w:rFonts w:asciiTheme="majorHAnsi" w:hAnsiTheme="majorHAnsi" w:cstheme="majorHAnsi"/>
          <w:szCs w:val="21"/>
          <w:lang w:val="en-US"/>
        </w:rPr>
        <w:t>A</w:t>
      </w:r>
      <w:r w:rsidR="009F7CEA" w:rsidRPr="001E1D7D">
        <w:rPr>
          <w:rFonts w:asciiTheme="majorHAnsi" w:hAnsiTheme="majorHAnsi" w:cstheme="majorHAnsi"/>
          <w:szCs w:val="21"/>
          <w:lang w:val="en-US"/>
        </w:rPr>
        <w:t xml:space="preserve"> single time-series can be specified </w:t>
      </w:r>
      <w:proofErr w:type="gramStart"/>
      <w:r w:rsidR="009F7CEA" w:rsidRPr="001E1D7D">
        <w:rPr>
          <w:rFonts w:asciiTheme="majorHAnsi" w:hAnsiTheme="majorHAnsi" w:cstheme="majorHAnsi"/>
          <w:szCs w:val="21"/>
          <w:lang w:val="en-US"/>
        </w:rPr>
        <w:t xml:space="preserve">using </w:t>
      </w:r>
      <w:r w:rsidR="009F7CEA" w:rsidRPr="001E1D7D">
        <w:rPr>
          <w:rFonts w:asciiTheme="majorHAnsi" w:hAnsiTheme="majorHAnsi" w:cstheme="majorHAnsi"/>
          <w:i/>
          <w:iCs/>
          <w:szCs w:val="21"/>
          <w:lang w:val="en-US"/>
        </w:rPr>
        <w:t xml:space="preserve"> </w:t>
      </w:r>
      <w:proofErr w:type="spellStart"/>
      <w:r w:rsidR="009F7CEA" w:rsidRPr="001E1D7D">
        <w:rPr>
          <w:rFonts w:asciiTheme="majorHAnsi" w:hAnsiTheme="majorHAnsi" w:cstheme="majorHAnsi"/>
          <w:i/>
          <w:iCs/>
          <w:szCs w:val="21"/>
          <w:lang w:val="en-US"/>
        </w:rPr>
        <w:t>WVCfile</w:t>
      </w:r>
      <w:proofErr w:type="spellEnd"/>
      <w:proofErr w:type="gramEnd"/>
      <w:r w:rsidR="009F7CEA" w:rsidRPr="001E1D7D">
        <w:rPr>
          <w:rFonts w:asciiTheme="majorHAnsi" w:hAnsiTheme="majorHAnsi" w:cstheme="majorHAnsi"/>
          <w:i/>
          <w:iCs/>
          <w:szCs w:val="21"/>
          <w:lang w:val="en-US"/>
        </w:rPr>
        <w:t>=’</w:t>
      </w:r>
      <w:proofErr w:type="spellStart"/>
      <w:r w:rsidR="009F7CEA" w:rsidRPr="001E1D7D">
        <w:rPr>
          <w:rFonts w:asciiTheme="majorHAnsi" w:hAnsiTheme="majorHAnsi" w:cstheme="majorHAnsi"/>
          <w:i/>
          <w:iCs/>
          <w:szCs w:val="21"/>
          <w:lang w:val="en-US"/>
        </w:rPr>
        <w:t>filename.wvt</w:t>
      </w:r>
      <w:proofErr w:type="spellEnd"/>
      <w:r w:rsidR="009F7CEA" w:rsidRPr="001E1D7D">
        <w:rPr>
          <w:rFonts w:asciiTheme="majorHAnsi" w:hAnsiTheme="majorHAnsi" w:cstheme="majorHAnsi"/>
          <w:i/>
          <w:iCs/>
          <w:szCs w:val="21"/>
          <w:lang w:val="en-US"/>
        </w:rPr>
        <w:t>’</w:t>
      </w:r>
      <w:r w:rsidR="009F7CEA" w:rsidRPr="001E1D7D">
        <w:rPr>
          <w:rFonts w:asciiTheme="majorHAnsi" w:hAnsiTheme="majorHAnsi" w:cstheme="majorHAnsi"/>
          <w:szCs w:val="21"/>
          <w:lang w:val="en-US"/>
        </w:rPr>
        <w:t>. The model checks the extension ‘</w:t>
      </w:r>
      <w:proofErr w:type="spellStart"/>
      <w:r w:rsidR="009F7CEA" w:rsidRPr="001E1D7D">
        <w:rPr>
          <w:rFonts w:asciiTheme="majorHAnsi" w:hAnsiTheme="majorHAnsi" w:cstheme="majorHAnsi"/>
          <w:szCs w:val="21"/>
          <w:lang w:val="en-US"/>
        </w:rPr>
        <w:t>wvt</w:t>
      </w:r>
      <w:proofErr w:type="spellEnd"/>
      <w:r w:rsidR="009F7CEA" w:rsidRPr="001E1D7D">
        <w:rPr>
          <w:rFonts w:asciiTheme="majorHAnsi" w:hAnsiTheme="majorHAnsi" w:cstheme="majorHAnsi"/>
          <w:szCs w:val="21"/>
          <w:lang w:val="en-US"/>
        </w:rPr>
        <w:t>’ and then knows it is a time-</w:t>
      </w:r>
      <w:proofErr w:type="spellStart"/>
      <w:r w:rsidR="009F7CEA" w:rsidRPr="001E1D7D">
        <w:rPr>
          <w:rFonts w:asciiTheme="majorHAnsi" w:hAnsiTheme="majorHAnsi" w:cstheme="majorHAnsi"/>
          <w:szCs w:val="21"/>
          <w:lang w:val="en-US"/>
        </w:rPr>
        <w:t>serie</w:t>
      </w:r>
      <w:proofErr w:type="spellEnd"/>
      <w:r w:rsidR="009F7CEA" w:rsidRPr="001E1D7D">
        <w:rPr>
          <w:rFonts w:asciiTheme="majorHAnsi" w:hAnsiTheme="majorHAnsi" w:cstheme="majorHAnsi"/>
          <w:szCs w:val="21"/>
          <w:lang w:val="en-US"/>
        </w:rPr>
        <w:t xml:space="preserve"> </w:t>
      </w:r>
      <w:proofErr w:type="gramStart"/>
      <w:r w:rsidR="009F7CEA" w:rsidRPr="001E1D7D">
        <w:rPr>
          <w:rFonts w:asciiTheme="majorHAnsi" w:hAnsiTheme="majorHAnsi" w:cstheme="majorHAnsi"/>
          <w:szCs w:val="21"/>
          <w:lang w:val="en-US"/>
        </w:rPr>
        <w:t>The</w:t>
      </w:r>
      <w:proofErr w:type="gramEnd"/>
      <w:r w:rsidR="009F7CEA" w:rsidRPr="001E1D7D">
        <w:rPr>
          <w:rFonts w:asciiTheme="majorHAnsi" w:hAnsiTheme="majorHAnsi" w:cstheme="majorHAnsi"/>
          <w:szCs w:val="21"/>
          <w:lang w:val="en-US"/>
        </w:rPr>
        <w:t xml:space="preserve"> time-series file has the format of four columns with date/time (as a string of </w:t>
      </w:r>
      <w:proofErr w:type="spellStart"/>
      <w:r w:rsidR="009F7CEA" w:rsidRPr="001E1D7D">
        <w:rPr>
          <w:rFonts w:asciiTheme="majorHAnsi" w:hAnsiTheme="majorHAnsi" w:cstheme="majorHAnsi"/>
          <w:szCs w:val="21"/>
          <w:lang w:val="en-US"/>
        </w:rPr>
        <w:t>yyyymmddHHMM</w:t>
      </w:r>
      <w:proofErr w:type="spellEnd"/>
      <w:r w:rsidR="009F7CEA" w:rsidRPr="001E1D7D">
        <w:rPr>
          <w:rFonts w:asciiTheme="majorHAnsi" w:hAnsiTheme="majorHAnsi" w:cstheme="majorHAnsi"/>
          <w:szCs w:val="21"/>
          <w:lang w:val="en-US"/>
        </w:rPr>
        <w:t>), wave height (</w:t>
      </w:r>
      <w:r w:rsidR="009F7CEA" w:rsidRPr="001E1D7D">
        <w:rPr>
          <w:rFonts w:asciiTheme="majorHAnsi" w:hAnsiTheme="majorHAnsi" w:cstheme="majorHAnsi"/>
          <w:i/>
          <w:iCs/>
          <w:szCs w:val="21"/>
          <w:lang w:val="en-US"/>
        </w:rPr>
        <w:t>Hs</w:t>
      </w:r>
      <w:r w:rsidR="009F7CEA" w:rsidRPr="001E1D7D">
        <w:rPr>
          <w:rFonts w:asciiTheme="majorHAnsi" w:hAnsiTheme="majorHAnsi" w:cstheme="majorHAnsi"/>
          <w:szCs w:val="21"/>
          <w:lang w:val="en-US"/>
        </w:rPr>
        <w:t xml:space="preserve"> in meters), wave period (</w:t>
      </w:r>
      <w:proofErr w:type="spellStart"/>
      <w:r w:rsidR="009F7CEA" w:rsidRPr="001E1D7D">
        <w:rPr>
          <w:rFonts w:asciiTheme="majorHAnsi" w:hAnsiTheme="majorHAnsi" w:cstheme="majorHAnsi"/>
          <w:i/>
          <w:iCs/>
          <w:szCs w:val="21"/>
          <w:lang w:val="en-US"/>
        </w:rPr>
        <w:t>Tp</w:t>
      </w:r>
      <w:proofErr w:type="spellEnd"/>
      <w:r w:rsidR="009F7CEA" w:rsidRPr="001E1D7D">
        <w:rPr>
          <w:rFonts w:asciiTheme="majorHAnsi" w:hAnsiTheme="majorHAnsi" w:cstheme="majorHAnsi"/>
          <w:szCs w:val="21"/>
          <w:lang w:val="en-US"/>
        </w:rPr>
        <w:t xml:space="preserve"> in seconds) and wave direction (</w:t>
      </w:r>
      <w:r w:rsidR="009F7CEA" w:rsidRPr="001E1D7D">
        <w:rPr>
          <w:rFonts w:asciiTheme="majorHAnsi" w:hAnsiTheme="majorHAnsi" w:cstheme="majorHAnsi"/>
          <w:i/>
          <w:iCs/>
          <w:szCs w:val="21"/>
          <w:lang w:val="en-US"/>
        </w:rPr>
        <w:t>Dir</w:t>
      </w:r>
      <w:r w:rsidR="009F7CEA" w:rsidRPr="001E1D7D">
        <w:rPr>
          <w:rFonts w:asciiTheme="majorHAnsi" w:hAnsiTheme="majorHAnsi" w:cstheme="majorHAnsi"/>
          <w:szCs w:val="21"/>
          <w:lang w:val="en-US"/>
        </w:rPr>
        <w:t xml:space="preserve"> in nautical convention). </w:t>
      </w:r>
    </w:p>
    <w:p w14:paraId="4BDAFB89" w14:textId="719A4A48" w:rsidR="009F7CEA" w:rsidRPr="001E1D7D" w:rsidRDefault="009F7CEA" w:rsidP="001E1D7D">
      <w:pPr>
        <w:spacing w:before="240"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A single wave climate can be specified </w:t>
      </w:r>
      <w:proofErr w:type="gramStart"/>
      <w:r w:rsidRPr="001E1D7D">
        <w:rPr>
          <w:rFonts w:asciiTheme="majorHAnsi" w:hAnsiTheme="majorHAnsi" w:cstheme="majorHAnsi"/>
          <w:szCs w:val="21"/>
          <w:lang w:val="en-US"/>
        </w:rPr>
        <w:t xml:space="preserve">using </w:t>
      </w:r>
      <w:r w:rsidRPr="001E1D7D">
        <w:rPr>
          <w:rFonts w:asciiTheme="majorHAnsi" w:hAnsiTheme="majorHAnsi" w:cstheme="majorHAnsi"/>
          <w:i/>
          <w:iCs/>
          <w:szCs w:val="21"/>
          <w:lang w:val="en-US"/>
        </w:rPr>
        <w:t xml:space="preserve"> </w:t>
      </w:r>
      <w:proofErr w:type="spellStart"/>
      <w:r w:rsidRPr="001E1D7D">
        <w:rPr>
          <w:rFonts w:asciiTheme="majorHAnsi" w:hAnsiTheme="majorHAnsi" w:cstheme="majorHAnsi"/>
          <w:i/>
          <w:iCs/>
          <w:szCs w:val="21"/>
          <w:lang w:val="en-US"/>
        </w:rPr>
        <w:t>WVCfile</w:t>
      </w:r>
      <w:proofErr w:type="spellEnd"/>
      <w:proofErr w:type="gramEnd"/>
      <w:r w:rsidRPr="001E1D7D">
        <w:rPr>
          <w:rFonts w:asciiTheme="majorHAnsi" w:hAnsiTheme="majorHAnsi" w:cstheme="majorHAnsi"/>
          <w:i/>
          <w:iCs/>
          <w:szCs w:val="21"/>
          <w:lang w:val="en-US"/>
        </w:rPr>
        <w:t>=’</w:t>
      </w:r>
      <w:proofErr w:type="spellStart"/>
      <w:r w:rsidRPr="001E1D7D">
        <w:rPr>
          <w:rFonts w:asciiTheme="majorHAnsi" w:hAnsiTheme="majorHAnsi" w:cstheme="majorHAnsi"/>
          <w:i/>
          <w:iCs/>
          <w:szCs w:val="21"/>
          <w:lang w:val="en-US"/>
        </w:rPr>
        <w:t>filename.wvc</w:t>
      </w:r>
      <w:proofErr w:type="spellEnd"/>
      <w:r w:rsidRPr="001E1D7D">
        <w:rPr>
          <w:rFonts w:asciiTheme="majorHAnsi" w:hAnsiTheme="majorHAnsi" w:cstheme="majorHAnsi"/>
          <w:i/>
          <w:iCs/>
          <w:szCs w:val="21"/>
          <w:lang w:val="en-US"/>
        </w:rPr>
        <w:t>’</w:t>
      </w:r>
      <w:r w:rsidRPr="001E1D7D">
        <w:rPr>
          <w:rFonts w:asciiTheme="majorHAnsi" w:hAnsiTheme="majorHAnsi" w:cstheme="majorHAnsi"/>
          <w:szCs w:val="21"/>
          <w:lang w:val="en-US"/>
        </w:rPr>
        <w:t>. The model checks the extension ‘</w:t>
      </w:r>
      <w:proofErr w:type="spellStart"/>
      <w:r w:rsidRPr="001E1D7D">
        <w:rPr>
          <w:rFonts w:asciiTheme="majorHAnsi" w:hAnsiTheme="majorHAnsi" w:cstheme="majorHAnsi"/>
          <w:szCs w:val="21"/>
          <w:lang w:val="en-US"/>
        </w:rPr>
        <w:t>wvc</w:t>
      </w:r>
      <w:proofErr w:type="spellEnd"/>
      <w:r w:rsidRPr="001E1D7D">
        <w:rPr>
          <w:rFonts w:asciiTheme="majorHAnsi" w:hAnsiTheme="majorHAnsi" w:cstheme="majorHAnsi"/>
          <w:szCs w:val="21"/>
          <w:lang w:val="en-US"/>
        </w:rPr>
        <w:t>’ and then knows it is a wave climate. The wave climate file has the format of four columns with wave height (</w:t>
      </w:r>
      <w:r w:rsidRPr="001E1D7D">
        <w:rPr>
          <w:rFonts w:asciiTheme="majorHAnsi" w:hAnsiTheme="majorHAnsi" w:cstheme="majorHAnsi"/>
          <w:i/>
          <w:iCs/>
          <w:szCs w:val="21"/>
          <w:lang w:val="en-US"/>
        </w:rPr>
        <w:t>Hs</w:t>
      </w:r>
      <w:r w:rsidRPr="001E1D7D">
        <w:rPr>
          <w:rFonts w:asciiTheme="majorHAnsi" w:hAnsiTheme="majorHAnsi" w:cstheme="majorHAnsi"/>
          <w:szCs w:val="21"/>
          <w:lang w:val="en-US"/>
        </w:rPr>
        <w:t xml:space="preserve"> in meters), wave period (</w:t>
      </w:r>
      <w:proofErr w:type="spellStart"/>
      <w:r w:rsidRPr="001E1D7D">
        <w:rPr>
          <w:rFonts w:asciiTheme="majorHAnsi" w:hAnsiTheme="majorHAnsi" w:cstheme="majorHAnsi"/>
          <w:i/>
          <w:iCs/>
          <w:szCs w:val="21"/>
          <w:lang w:val="en-US"/>
        </w:rPr>
        <w:t>Tp</w:t>
      </w:r>
      <w:proofErr w:type="spellEnd"/>
      <w:r w:rsidRPr="001E1D7D">
        <w:rPr>
          <w:rFonts w:asciiTheme="majorHAnsi" w:hAnsiTheme="majorHAnsi" w:cstheme="majorHAnsi"/>
          <w:szCs w:val="21"/>
          <w:lang w:val="en-US"/>
        </w:rPr>
        <w:t xml:space="preserve"> in seconds), wave direction (</w:t>
      </w:r>
      <w:r w:rsidRPr="001E1D7D">
        <w:rPr>
          <w:rFonts w:asciiTheme="majorHAnsi" w:hAnsiTheme="majorHAnsi" w:cstheme="majorHAnsi"/>
          <w:i/>
          <w:iCs/>
          <w:szCs w:val="21"/>
          <w:lang w:val="en-US"/>
        </w:rPr>
        <w:t>Dir</w:t>
      </w:r>
      <w:r w:rsidRPr="001E1D7D">
        <w:rPr>
          <w:rFonts w:asciiTheme="majorHAnsi" w:hAnsiTheme="majorHAnsi" w:cstheme="majorHAnsi"/>
          <w:szCs w:val="21"/>
          <w:lang w:val="en-US"/>
        </w:rPr>
        <w:t xml:space="preserve"> in nautical convention) and probability (as a fraction of 1, or in percentage). The probability of the conditions </w:t>
      </w:r>
      <w:proofErr w:type="gramStart"/>
      <w:r w:rsidRPr="001E1D7D">
        <w:rPr>
          <w:rFonts w:asciiTheme="majorHAnsi" w:hAnsiTheme="majorHAnsi" w:cstheme="majorHAnsi"/>
          <w:szCs w:val="21"/>
          <w:lang w:val="en-US"/>
        </w:rPr>
        <w:t>are</w:t>
      </w:r>
      <w:proofErr w:type="gramEnd"/>
      <w:r w:rsidRPr="001E1D7D">
        <w:rPr>
          <w:rFonts w:asciiTheme="majorHAnsi" w:hAnsiTheme="majorHAnsi" w:cstheme="majorHAnsi"/>
          <w:szCs w:val="21"/>
          <w:lang w:val="en-US"/>
        </w:rPr>
        <w:t xml:space="preserve"> scaled with the sum of all the </w:t>
      </w:r>
      <w:proofErr w:type="spellStart"/>
      <w:r w:rsidRPr="001E1D7D">
        <w:rPr>
          <w:rFonts w:asciiTheme="majorHAnsi" w:hAnsiTheme="majorHAnsi" w:cstheme="majorHAnsi"/>
          <w:szCs w:val="21"/>
          <w:lang w:val="en-US"/>
        </w:rPr>
        <w:t>probabilitie</w:t>
      </w:r>
      <w:proofErr w:type="spellEnd"/>
      <w:r w:rsidRPr="001E1D7D">
        <w:rPr>
          <w:rFonts w:asciiTheme="majorHAnsi" w:hAnsiTheme="majorHAnsi" w:cstheme="majorHAnsi"/>
          <w:szCs w:val="21"/>
          <w:lang w:val="en-US"/>
        </w:rPr>
        <w:t xml:space="preserve">  </w:t>
      </w:r>
    </w:p>
    <w:p w14:paraId="2AF09375" w14:textId="76B70942" w:rsidR="009F7CEA" w:rsidRPr="001E1D7D" w:rsidRDefault="009F7CEA" w:rsidP="001E1D7D">
      <w:pPr>
        <w:spacing w:before="240"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Spatially varying time-series or wave climates can be specified by using a cell-string as input for the </w:t>
      </w:r>
      <w:proofErr w:type="spellStart"/>
      <w:r w:rsidRPr="001E1D7D">
        <w:rPr>
          <w:rFonts w:asciiTheme="majorHAnsi" w:hAnsiTheme="majorHAnsi" w:cstheme="majorHAnsi"/>
          <w:i/>
          <w:iCs/>
          <w:szCs w:val="21"/>
          <w:lang w:val="en-US"/>
        </w:rPr>
        <w:t>WVCfile</w:t>
      </w:r>
      <w:proofErr w:type="spellEnd"/>
      <w:r w:rsidRPr="001E1D7D">
        <w:rPr>
          <w:rFonts w:asciiTheme="majorHAnsi" w:hAnsiTheme="majorHAnsi" w:cstheme="majorHAnsi"/>
          <w:szCs w:val="21"/>
          <w:lang w:val="en-US"/>
        </w:rPr>
        <w:t xml:space="preserve">. With the first column being the names of the time-series/wave-climate files, and columns 2 and 3 respectively the x and y locations of these input wave file As an example, it may look like </w:t>
      </w:r>
      <w:proofErr w:type="spellStart"/>
      <w:r w:rsidRPr="001E1D7D">
        <w:rPr>
          <w:rFonts w:asciiTheme="majorHAnsi" w:hAnsiTheme="majorHAnsi" w:cstheme="majorHAnsi"/>
          <w:i/>
          <w:iCs/>
          <w:szCs w:val="21"/>
          <w:lang w:val="en-US"/>
        </w:rPr>
        <w:t>WVCfile</w:t>
      </w:r>
      <w:proofErr w:type="spellEnd"/>
      <w:proofErr w:type="gramStart"/>
      <w:r w:rsidRPr="001E1D7D">
        <w:rPr>
          <w:rFonts w:asciiTheme="majorHAnsi" w:hAnsiTheme="majorHAnsi" w:cstheme="majorHAnsi"/>
          <w:i/>
          <w:iCs/>
          <w:szCs w:val="21"/>
          <w:lang w:val="en-US"/>
        </w:rPr>
        <w:t>={</w:t>
      </w:r>
      <w:proofErr w:type="gramEnd"/>
      <w:r w:rsidRPr="001E1D7D">
        <w:rPr>
          <w:rFonts w:asciiTheme="majorHAnsi" w:hAnsiTheme="majorHAnsi" w:cstheme="majorHAnsi"/>
          <w:i/>
          <w:iCs/>
          <w:szCs w:val="21"/>
          <w:lang w:val="en-US"/>
        </w:rPr>
        <w:t xml:space="preserve">‘example1.wvt’,x1,x1; ‘example2.wvt’,x2,y2; </w:t>
      </w:r>
      <w:proofErr w:type="spellStart"/>
      <w:r w:rsidRPr="001E1D7D">
        <w:rPr>
          <w:rFonts w:asciiTheme="majorHAnsi" w:hAnsiTheme="majorHAnsi" w:cstheme="majorHAnsi"/>
          <w:i/>
          <w:iCs/>
          <w:szCs w:val="21"/>
          <w:lang w:val="en-US"/>
        </w:rPr>
        <w:t>etc</w:t>
      </w:r>
      <w:proofErr w:type="spellEnd"/>
      <w:r w:rsidRPr="001E1D7D">
        <w:rPr>
          <w:rFonts w:asciiTheme="majorHAnsi" w:hAnsiTheme="majorHAnsi" w:cstheme="majorHAnsi"/>
          <w:i/>
          <w:iCs/>
          <w:szCs w:val="21"/>
          <w:lang w:val="en-US"/>
        </w:rPr>
        <w:t>};</w:t>
      </w:r>
    </w:p>
    <w:p w14:paraId="6A55BD6D" w14:textId="23E29101" w:rsidR="009F7CEA" w:rsidRPr="001E1D7D" w:rsidRDefault="009F7CEA" w:rsidP="001E1D7D">
      <w:pPr>
        <w:spacing w:before="240"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Spatially varying time-series or wave climates may also be specified by using a WVT or </w:t>
      </w:r>
      <w:proofErr w:type="spellStart"/>
      <w:r w:rsidRPr="001E1D7D">
        <w:rPr>
          <w:rFonts w:asciiTheme="majorHAnsi" w:hAnsiTheme="majorHAnsi" w:cstheme="majorHAnsi"/>
          <w:szCs w:val="21"/>
          <w:lang w:val="en-US"/>
        </w:rPr>
        <w:t>WVCfile</w:t>
      </w:r>
      <w:proofErr w:type="spellEnd"/>
      <w:r w:rsidRPr="001E1D7D">
        <w:rPr>
          <w:rFonts w:asciiTheme="majorHAnsi" w:hAnsiTheme="majorHAnsi" w:cstheme="majorHAnsi"/>
          <w:szCs w:val="21"/>
          <w:lang w:val="en-US"/>
        </w:rPr>
        <w:t xml:space="preserve"> containing a table with a reference to multiple WVT/WVC-files and their x and y locations as input for the </w:t>
      </w:r>
      <w:proofErr w:type="spellStart"/>
      <w:r w:rsidRPr="001E1D7D">
        <w:rPr>
          <w:rFonts w:asciiTheme="majorHAnsi" w:hAnsiTheme="majorHAnsi" w:cstheme="majorHAnsi"/>
          <w:i/>
          <w:iCs/>
          <w:szCs w:val="21"/>
          <w:lang w:val="en-US"/>
        </w:rPr>
        <w:t>WVCfile</w:t>
      </w:r>
      <w:proofErr w:type="spellEnd"/>
      <w:r w:rsidRPr="001E1D7D">
        <w:rPr>
          <w:rFonts w:asciiTheme="majorHAnsi" w:hAnsiTheme="majorHAnsi" w:cstheme="majorHAnsi"/>
          <w:szCs w:val="21"/>
          <w:lang w:val="en-US"/>
        </w:rPr>
        <w:t xml:space="preserve">. With the first column in this ‘reference WVT/WVC-file’ being the names of the time-series/wave-climate files, and columns 2 and 3 respectively the x and y locations of these input wave file As an example, it may look like </w:t>
      </w:r>
      <w:proofErr w:type="spellStart"/>
      <w:r w:rsidRPr="001E1D7D">
        <w:rPr>
          <w:rFonts w:asciiTheme="majorHAnsi" w:hAnsiTheme="majorHAnsi" w:cstheme="majorHAnsi"/>
          <w:i/>
          <w:iCs/>
          <w:szCs w:val="21"/>
          <w:lang w:val="en-US"/>
        </w:rPr>
        <w:t>WVCfile</w:t>
      </w:r>
      <w:proofErr w:type="spellEnd"/>
      <w:proofErr w:type="gramStart"/>
      <w:r w:rsidRPr="001E1D7D">
        <w:rPr>
          <w:rFonts w:asciiTheme="majorHAnsi" w:hAnsiTheme="majorHAnsi" w:cstheme="majorHAnsi"/>
          <w:i/>
          <w:iCs/>
          <w:szCs w:val="21"/>
          <w:lang w:val="en-US"/>
        </w:rPr>
        <w:t>=‘</w:t>
      </w:r>
      <w:proofErr w:type="spellStart"/>
      <w:proofErr w:type="gramEnd"/>
      <w:r w:rsidRPr="001E1D7D">
        <w:rPr>
          <w:rFonts w:asciiTheme="majorHAnsi" w:hAnsiTheme="majorHAnsi" w:cstheme="majorHAnsi"/>
          <w:i/>
          <w:iCs/>
          <w:szCs w:val="21"/>
          <w:lang w:val="en-US"/>
        </w:rPr>
        <w:t>referencing.wvt</w:t>
      </w:r>
      <w:proofErr w:type="spellEnd"/>
      <w:r w:rsidRPr="001E1D7D">
        <w:rPr>
          <w:rFonts w:asciiTheme="majorHAnsi" w:hAnsiTheme="majorHAnsi" w:cstheme="majorHAnsi"/>
          <w:i/>
          <w:iCs/>
          <w:szCs w:val="21"/>
          <w:lang w:val="en-US"/>
        </w:rPr>
        <w:t>’</w:t>
      </w:r>
      <w:r w:rsidRPr="001E1D7D">
        <w:rPr>
          <w:rFonts w:asciiTheme="majorHAnsi" w:hAnsiTheme="majorHAnsi" w:cstheme="majorHAnsi"/>
          <w:szCs w:val="21"/>
          <w:lang w:val="en-US"/>
        </w:rPr>
        <w:t>; And the content of the ‘</w:t>
      </w:r>
      <w:proofErr w:type="spellStart"/>
      <w:r w:rsidRPr="001E1D7D">
        <w:rPr>
          <w:rFonts w:asciiTheme="majorHAnsi" w:hAnsiTheme="majorHAnsi" w:cstheme="majorHAnsi"/>
          <w:szCs w:val="21"/>
          <w:lang w:val="en-US"/>
        </w:rPr>
        <w:t>referencing.wvt</w:t>
      </w:r>
      <w:proofErr w:type="spellEnd"/>
      <w:r w:rsidRPr="001E1D7D">
        <w:rPr>
          <w:rFonts w:asciiTheme="majorHAnsi" w:hAnsiTheme="majorHAnsi" w:cstheme="majorHAnsi"/>
          <w:szCs w:val="21"/>
          <w:lang w:val="en-US"/>
        </w:rPr>
        <w:t xml:space="preserve">’ contains </w:t>
      </w:r>
      <w:r w:rsidRPr="001E1D7D">
        <w:rPr>
          <w:rFonts w:asciiTheme="majorHAnsi" w:hAnsiTheme="majorHAnsi" w:cstheme="majorHAnsi"/>
          <w:i/>
          <w:iCs/>
          <w:szCs w:val="21"/>
          <w:lang w:val="en-US"/>
        </w:rPr>
        <w:t>‘example1.wvt’,x1,x1</w:t>
      </w:r>
      <w:r w:rsidRPr="001E1D7D">
        <w:rPr>
          <w:rFonts w:asciiTheme="majorHAnsi" w:hAnsiTheme="majorHAnsi" w:cstheme="majorHAnsi"/>
          <w:szCs w:val="21"/>
          <w:lang w:val="en-US"/>
        </w:rPr>
        <w:t xml:space="preserve"> and </w:t>
      </w:r>
      <w:r w:rsidRPr="001E1D7D">
        <w:rPr>
          <w:rFonts w:asciiTheme="majorHAnsi" w:hAnsiTheme="majorHAnsi" w:cstheme="majorHAnsi"/>
          <w:i/>
          <w:iCs/>
          <w:szCs w:val="21"/>
          <w:lang w:val="en-US"/>
        </w:rPr>
        <w:t>‘example2.wvt’,x2,y2</w:t>
      </w:r>
      <w:r w:rsidRPr="001E1D7D">
        <w:rPr>
          <w:rFonts w:asciiTheme="majorHAnsi" w:hAnsiTheme="majorHAnsi" w:cstheme="majorHAnsi"/>
          <w:szCs w:val="21"/>
          <w:lang w:val="en-US"/>
        </w:rPr>
        <w:t xml:space="preserve"> at the next line etc. It works similar for a wave climate but with WVC-file </w:t>
      </w:r>
    </w:p>
    <w:p w14:paraId="7650FB33" w14:textId="795A8820" w:rsidR="009F7CEA" w:rsidRPr="001E1D7D" w:rsidRDefault="009F7CEA" w:rsidP="001E1D7D">
      <w:pPr>
        <w:spacing w:before="240"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Alternatively, a </w:t>
      </w:r>
      <w:proofErr w:type="spellStart"/>
      <w:r w:rsidRPr="001E1D7D">
        <w:rPr>
          <w:rFonts w:asciiTheme="majorHAnsi" w:hAnsiTheme="majorHAnsi" w:cstheme="majorHAnsi"/>
          <w:szCs w:val="21"/>
          <w:lang w:val="en-US"/>
        </w:rPr>
        <w:t>NetCDF</w:t>
      </w:r>
      <w:proofErr w:type="spellEnd"/>
      <w:r w:rsidRPr="001E1D7D">
        <w:rPr>
          <w:rFonts w:asciiTheme="majorHAnsi" w:hAnsiTheme="majorHAnsi" w:cstheme="majorHAnsi"/>
          <w:szCs w:val="21"/>
          <w:lang w:val="en-US"/>
        </w:rPr>
        <w:t xml:space="preserve"> file can be used to provide the nearshore conditions, which is recognized from the ‘.</w:t>
      </w:r>
      <w:proofErr w:type="spellStart"/>
      <w:r w:rsidRPr="001E1D7D">
        <w:rPr>
          <w:rFonts w:asciiTheme="majorHAnsi" w:hAnsiTheme="majorHAnsi" w:cstheme="majorHAnsi"/>
          <w:szCs w:val="21"/>
          <w:lang w:val="en-US"/>
        </w:rPr>
        <w:t>nc</w:t>
      </w:r>
      <w:proofErr w:type="spellEnd"/>
      <w:r w:rsidRPr="001E1D7D">
        <w:rPr>
          <w:rFonts w:asciiTheme="majorHAnsi" w:hAnsiTheme="majorHAnsi" w:cstheme="majorHAnsi"/>
          <w:szCs w:val="21"/>
          <w:lang w:val="en-US"/>
        </w:rPr>
        <w:t xml:space="preserve">’ extension in the </w:t>
      </w:r>
      <w:proofErr w:type="spellStart"/>
      <w:r w:rsidRPr="001E1D7D">
        <w:rPr>
          <w:rFonts w:asciiTheme="majorHAnsi" w:hAnsiTheme="majorHAnsi" w:cstheme="majorHAnsi"/>
          <w:i/>
          <w:iCs/>
          <w:szCs w:val="21"/>
          <w:lang w:val="en-US"/>
        </w:rPr>
        <w:t>WVCfile</w:t>
      </w:r>
      <w:proofErr w:type="spellEnd"/>
      <w:r w:rsidRPr="001E1D7D">
        <w:rPr>
          <w:rFonts w:asciiTheme="majorHAnsi" w:hAnsiTheme="majorHAnsi" w:cstheme="majorHAnsi"/>
          <w:szCs w:val="21"/>
          <w:lang w:val="en-US"/>
        </w:rPr>
        <w:t>. It needs to contain variables '</w:t>
      </w:r>
      <w:proofErr w:type="spellStart"/>
      <w:r w:rsidRPr="001E1D7D">
        <w:rPr>
          <w:rFonts w:asciiTheme="majorHAnsi" w:hAnsiTheme="majorHAnsi" w:cstheme="majorHAnsi"/>
          <w:szCs w:val="21"/>
          <w:lang w:val="en-US"/>
        </w:rPr>
        <w:t>station_x</w:t>
      </w:r>
      <w:proofErr w:type="spellEnd"/>
      <w:r w:rsidRPr="001E1D7D">
        <w:rPr>
          <w:rFonts w:asciiTheme="majorHAnsi" w:hAnsiTheme="majorHAnsi" w:cstheme="majorHAnsi"/>
          <w:szCs w:val="21"/>
          <w:lang w:val="en-US"/>
        </w:rPr>
        <w:t>', '</w:t>
      </w:r>
      <w:proofErr w:type="spellStart"/>
      <w:r w:rsidRPr="001E1D7D">
        <w:rPr>
          <w:rFonts w:asciiTheme="majorHAnsi" w:hAnsiTheme="majorHAnsi" w:cstheme="majorHAnsi"/>
          <w:szCs w:val="21"/>
          <w:lang w:val="en-US"/>
        </w:rPr>
        <w:t>station_y</w:t>
      </w:r>
      <w:proofErr w:type="spellEnd"/>
      <w:r w:rsidRPr="001E1D7D">
        <w:rPr>
          <w:rFonts w:asciiTheme="majorHAnsi" w:hAnsiTheme="majorHAnsi" w:cstheme="majorHAnsi"/>
          <w:szCs w:val="21"/>
          <w:lang w:val="en-US"/>
        </w:rPr>
        <w:t xml:space="preserve">' for the location Time/Date needs to be stored in a ‘time’ variable, which is in seconds with respect to a </w:t>
      </w:r>
      <w:commentRangeStart w:id="69"/>
      <w:r w:rsidRPr="001E1D7D">
        <w:rPr>
          <w:rFonts w:asciiTheme="majorHAnsi" w:hAnsiTheme="majorHAnsi" w:cstheme="majorHAnsi"/>
          <w:szCs w:val="21"/>
          <w:lang w:val="en-US"/>
        </w:rPr>
        <w:t xml:space="preserve">refence year on 1 </w:t>
      </w:r>
      <w:proofErr w:type="spellStart"/>
      <w:r w:rsidRPr="001E1D7D">
        <w:rPr>
          <w:rFonts w:asciiTheme="majorHAnsi" w:hAnsiTheme="majorHAnsi" w:cstheme="majorHAnsi"/>
          <w:szCs w:val="21"/>
          <w:lang w:val="en-US"/>
        </w:rPr>
        <w:t>january</w:t>
      </w:r>
      <w:proofErr w:type="spellEnd"/>
      <w:r w:rsidRPr="001E1D7D">
        <w:rPr>
          <w:rFonts w:asciiTheme="majorHAnsi" w:hAnsiTheme="majorHAnsi" w:cstheme="majorHAnsi"/>
          <w:szCs w:val="21"/>
          <w:lang w:val="en-US"/>
        </w:rPr>
        <w:t xml:space="preserve"> 1979. </w:t>
      </w:r>
      <w:commentRangeEnd w:id="69"/>
      <w:r>
        <w:rPr>
          <w:rStyle w:val="CommentReference"/>
        </w:rPr>
        <w:commentReference w:id="69"/>
      </w:r>
      <w:r w:rsidRPr="001E1D7D">
        <w:rPr>
          <w:rFonts w:asciiTheme="majorHAnsi" w:hAnsiTheme="majorHAnsi" w:cstheme="majorHAnsi"/>
          <w:szCs w:val="21"/>
          <w:lang w:val="en-US"/>
        </w:rPr>
        <w:t>Wave properties need to be stored in fields 'point_hm0', '</w:t>
      </w:r>
      <w:proofErr w:type="spellStart"/>
      <w:r w:rsidRPr="001E1D7D">
        <w:rPr>
          <w:rFonts w:asciiTheme="majorHAnsi" w:hAnsiTheme="majorHAnsi" w:cstheme="majorHAnsi"/>
          <w:szCs w:val="21"/>
          <w:lang w:val="en-US"/>
        </w:rPr>
        <w:t>point_tp</w:t>
      </w:r>
      <w:proofErr w:type="spellEnd"/>
      <w:r w:rsidRPr="001E1D7D">
        <w:rPr>
          <w:rFonts w:asciiTheme="majorHAnsi" w:hAnsiTheme="majorHAnsi" w:cstheme="majorHAnsi"/>
          <w:szCs w:val="21"/>
          <w:lang w:val="en-US"/>
        </w:rPr>
        <w:t>' and '</w:t>
      </w:r>
      <w:proofErr w:type="spellStart"/>
      <w:r w:rsidRPr="001E1D7D">
        <w:rPr>
          <w:rFonts w:asciiTheme="majorHAnsi" w:hAnsiTheme="majorHAnsi" w:cstheme="majorHAnsi"/>
          <w:szCs w:val="21"/>
          <w:lang w:val="en-US"/>
        </w:rPr>
        <w:t>point_wavdir</w:t>
      </w:r>
      <w:proofErr w:type="spellEnd"/>
      <w:r w:rsidRPr="001E1D7D">
        <w:rPr>
          <w:rFonts w:asciiTheme="majorHAnsi" w:hAnsiTheme="majorHAnsi" w:cstheme="majorHAnsi"/>
          <w:szCs w:val="21"/>
          <w:lang w:val="en-US"/>
        </w:rPr>
        <w:t xml:space="preserve">'. </w:t>
      </w:r>
    </w:p>
    <w:p w14:paraId="1BC1D65B" w14:textId="77777777" w:rsidR="009F7CEA" w:rsidRPr="001E1D7D" w:rsidRDefault="009F7CEA" w:rsidP="001E1D7D">
      <w:pPr>
        <w:spacing w:before="240"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 xml:space="preserve">In </w:t>
      </w:r>
      <w:proofErr w:type="gramStart"/>
      <w:r w:rsidRPr="001E1D7D">
        <w:rPr>
          <w:rFonts w:asciiTheme="majorHAnsi" w:hAnsiTheme="majorHAnsi" w:cstheme="majorHAnsi"/>
          <w:szCs w:val="21"/>
          <w:lang w:val="en-US"/>
        </w:rPr>
        <w:t>general</w:t>
      </w:r>
      <w:proofErr w:type="gramEnd"/>
      <w:r w:rsidRPr="001E1D7D">
        <w:rPr>
          <w:rFonts w:asciiTheme="majorHAnsi" w:hAnsiTheme="majorHAnsi" w:cstheme="majorHAnsi"/>
          <w:szCs w:val="21"/>
          <w:lang w:val="en-US"/>
        </w:rPr>
        <w:t xml:space="preserve"> it is preferable to use nearshore wave conditions at the depth-of-closure (i.e. close to the coast; possible even closer to the shore) which implicitly includes the transformation of the foreland in the wave boundary conditions, as this has been dealt with in the 2D wave computation. </w:t>
      </w:r>
    </w:p>
    <w:p w14:paraId="76491A3A" w14:textId="77777777" w:rsidR="009F7CEA" w:rsidRPr="001E1D7D" w:rsidRDefault="009F7CEA" w:rsidP="001E1D7D">
      <w:pPr>
        <w:spacing w:before="240" w:line="259" w:lineRule="auto"/>
        <w:jc w:val="left"/>
        <w:rPr>
          <w:rFonts w:asciiTheme="majorHAnsi" w:hAnsiTheme="majorHAnsi" w:cstheme="majorHAnsi"/>
          <w:szCs w:val="21"/>
          <w:lang w:val="en-US"/>
        </w:rPr>
      </w:pPr>
      <w:r w:rsidRPr="001E1D7D">
        <w:rPr>
          <w:rFonts w:asciiTheme="majorHAnsi" w:hAnsiTheme="majorHAnsi" w:cstheme="majorHAnsi"/>
          <w:szCs w:val="21"/>
          <w:lang w:val="en-US"/>
        </w:rPr>
        <w:t>The selection of wave conditions for the different boundary points has been synchronized.</w:t>
      </w:r>
    </w:p>
    <w:p w14:paraId="6D80139C" w14:textId="77777777" w:rsidR="009F7CEA" w:rsidRPr="001E1D7D" w:rsidRDefault="009F7CEA" w:rsidP="001E1D7D">
      <w:pPr>
        <w:spacing w:line="259" w:lineRule="auto"/>
        <w:rPr>
          <w:rFonts w:asciiTheme="majorHAnsi" w:hAnsiTheme="majorHAnsi" w:cstheme="majorHAnsi"/>
          <w:szCs w:val="21"/>
          <w:lang w:val="en-US"/>
        </w:rPr>
      </w:pPr>
      <w:r w:rsidRPr="001E1D7D">
        <w:rPr>
          <w:rFonts w:asciiTheme="majorHAnsi" w:hAnsiTheme="majorHAnsi" w:cstheme="majorHAnsi"/>
          <w:szCs w:val="21"/>
          <w:lang w:val="en-US"/>
        </w:rPr>
        <w:t>Looping the wave conditions is not yet possible.</w:t>
      </w:r>
    </w:p>
    <w:p w14:paraId="657D4147" w14:textId="0F16856E" w:rsidR="009F7CEA" w:rsidRPr="001E1D7D" w:rsidRDefault="009F7CEA" w:rsidP="001E1D7D">
      <w:pPr>
        <w:spacing w:line="259" w:lineRule="auto"/>
        <w:rPr>
          <w:rFonts w:asciiTheme="majorHAnsi" w:hAnsiTheme="majorHAnsi" w:cstheme="majorHAnsi"/>
          <w:szCs w:val="21"/>
          <w:lang w:val="en-US"/>
        </w:rPr>
      </w:pPr>
      <w:r w:rsidRPr="001E1D7D">
        <w:rPr>
          <w:rFonts w:asciiTheme="majorHAnsi" w:hAnsiTheme="majorHAnsi" w:cstheme="majorHAnsi"/>
          <w:szCs w:val="21"/>
          <w:lang w:val="en-US"/>
        </w:rPr>
        <w:t xml:space="preserve">The seeding number of randomized </w:t>
      </w:r>
      <w:proofErr w:type="gramStart"/>
      <w:r w:rsidRPr="001E1D7D">
        <w:rPr>
          <w:rFonts w:asciiTheme="majorHAnsi" w:hAnsiTheme="majorHAnsi" w:cstheme="majorHAnsi"/>
          <w:szCs w:val="21"/>
          <w:lang w:val="en-US"/>
        </w:rPr>
        <w:t>selection</w:t>
      </w:r>
      <w:proofErr w:type="gramEnd"/>
      <w:r w:rsidRPr="001E1D7D">
        <w:rPr>
          <w:rFonts w:asciiTheme="majorHAnsi" w:hAnsiTheme="majorHAnsi" w:cstheme="majorHAnsi"/>
          <w:szCs w:val="21"/>
          <w:lang w:val="en-US"/>
        </w:rPr>
        <w:t xml:space="preserve"> of wave climate conditions can be prescribed in </w:t>
      </w:r>
      <w:proofErr w:type="spellStart"/>
      <w:r w:rsidRPr="001E1D7D">
        <w:rPr>
          <w:rFonts w:asciiTheme="majorHAnsi" w:hAnsiTheme="majorHAnsi" w:cstheme="majorHAnsi"/>
          <w:i/>
          <w:iCs/>
          <w:szCs w:val="21"/>
          <w:lang w:val="en-US"/>
        </w:rPr>
        <w:t>randomseed</w:t>
      </w:r>
      <w:proofErr w:type="spellEnd"/>
      <w:r w:rsidRPr="001E1D7D">
        <w:rPr>
          <w:rFonts w:asciiTheme="majorHAnsi" w:hAnsiTheme="majorHAnsi" w:cstheme="majorHAnsi"/>
          <w:szCs w:val="21"/>
          <w:lang w:val="en-US"/>
        </w:rPr>
        <w:t xml:space="preserve">, which allows for re-generation of the same random </w:t>
      </w:r>
      <w:proofErr w:type="spellStart"/>
      <w:r w:rsidRPr="001E1D7D">
        <w:rPr>
          <w:rFonts w:asciiTheme="majorHAnsi" w:hAnsiTheme="majorHAnsi" w:cstheme="majorHAnsi"/>
          <w:szCs w:val="21"/>
          <w:lang w:val="en-US"/>
        </w:rPr>
        <w:t>serie</w:t>
      </w:r>
      <w:proofErr w:type="spellEnd"/>
      <w:r w:rsidRPr="001E1D7D">
        <w:rPr>
          <w:rFonts w:asciiTheme="majorHAnsi" w:hAnsiTheme="majorHAnsi" w:cstheme="majorHAnsi"/>
          <w:szCs w:val="21"/>
          <w:lang w:val="en-US"/>
        </w:rPr>
        <w:t xml:space="preserve"> By default, this is off, meaning a different seeding number is taken for every new simulation.</w:t>
      </w:r>
    </w:p>
    <w:p w14:paraId="6E098A1A" w14:textId="1611BCF3" w:rsidR="009F7CEA" w:rsidRDefault="009F7CEA" w:rsidP="009F7CEA">
      <w:pPr>
        <w:spacing w:line="259" w:lineRule="auto"/>
        <w:rPr>
          <w:rFonts w:asciiTheme="majorHAnsi" w:hAnsiTheme="majorHAnsi" w:cstheme="majorHAnsi"/>
          <w:szCs w:val="21"/>
          <w:lang w:val="en-US"/>
        </w:rPr>
      </w:pPr>
    </w:p>
    <w:p w14:paraId="418A7C30" w14:textId="4F0AC9D4" w:rsidR="009F7CEA" w:rsidRDefault="009F7CEA" w:rsidP="009F7CEA">
      <w:pPr>
        <w:pStyle w:val="Heading2"/>
        <w:rPr>
          <w:lang w:val="en-US"/>
        </w:rPr>
      </w:pPr>
      <w:bookmarkStart w:id="70" w:name="_Toc165023596"/>
      <w:r>
        <w:rPr>
          <w:lang w:val="en-US"/>
        </w:rPr>
        <w:t>Foreshore orientation</w:t>
      </w:r>
      <w:bookmarkEnd w:id="70"/>
    </w:p>
    <w:p w14:paraId="6BED97A4" w14:textId="77777777" w:rsidR="009F7CEA" w:rsidRPr="009F7CEA" w:rsidRDefault="009F7CEA" w:rsidP="009F7CEA">
      <w:pPr>
        <w:rPr>
          <w:lang w:val="en-US"/>
        </w:rPr>
      </w:pPr>
    </w:p>
    <w:p w14:paraId="6E8DF1AF" w14:textId="744DC6B2" w:rsidR="009F7CEA" w:rsidRDefault="009F7CEA" w:rsidP="00065F12">
      <w:pPr>
        <w:spacing w:line="259" w:lineRule="auto"/>
        <w:ind w:left="360"/>
        <w:jc w:val="left"/>
        <w:rPr>
          <w:rFonts w:asciiTheme="majorHAnsi" w:hAnsiTheme="majorHAnsi" w:cstheme="majorHAnsi"/>
          <w:szCs w:val="21"/>
          <w:lang w:val="en-US"/>
        </w:rPr>
      </w:pPr>
      <w:r w:rsidRPr="00065F12">
        <w:rPr>
          <w:rFonts w:asciiTheme="majorHAnsi" w:hAnsiTheme="majorHAnsi" w:cstheme="majorHAnsi"/>
          <w:szCs w:val="21"/>
          <w:lang w:val="en-US"/>
        </w:rPr>
        <w:t xml:space="preserve">The foreshore area just outside the region with the longshore current (i.e. outside the inner depth of-closure) does not react instantaneously to changes at the waterline. And for this region the foreshore orientation is specified separately for the </w:t>
      </w:r>
      <w:proofErr w:type="gramStart"/>
      <w:r w:rsidRPr="00065F12">
        <w:rPr>
          <w:rFonts w:asciiTheme="majorHAnsi" w:hAnsiTheme="majorHAnsi" w:cstheme="majorHAnsi"/>
          <w:szCs w:val="21"/>
          <w:lang w:val="en-US"/>
        </w:rPr>
        <w:t>deep water</w:t>
      </w:r>
      <w:proofErr w:type="gramEnd"/>
      <w:r w:rsidRPr="00065F12">
        <w:rPr>
          <w:rFonts w:asciiTheme="majorHAnsi" w:hAnsiTheme="majorHAnsi" w:cstheme="majorHAnsi"/>
          <w:szCs w:val="21"/>
          <w:lang w:val="en-US"/>
        </w:rPr>
        <w:t xml:space="preserve"> refraction from the offshore (user prescribed point) to the nearshore depth-of-closure (</w:t>
      </w:r>
      <w:proofErr w:type="spellStart"/>
      <w:r w:rsidRPr="00065F12">
        <w:rPr>
          <w:rFonts w:asciiTheme="majorHAnsi" w:hAnsiTheme="majorHAnsi" w:cstheme="majorHAnsi"/>
          <w:i/>
          <w:iCs/>
          <w:szCs w:val="21"/>
          <w:lang w:val="en-US"/>
        </w:rPr>
        <w:t>tdp</w:t>
      </w:r>
      <w:proofErr w:type="spellEnd"/>
      <w:r w:rsidRPr="00065F12">
        <w:rPr>
          <w:rFonts w:asciiTheme="majorHAnsi" w:hAnsiTheme="majorHAnsi" w:cstheme="majorHAnsi"/>
          <w:szCs w:val="21"/>
          <w:lang w:val="en-US"/>
        </w:rPr>
        <w:t xml:space="preserve">). In many cases </w:t>
      </w:r>
      <w:r w:rsidRPr="00065F12">
        <w:rPr>
          <w:rFonts w:asciiTheme="majorHAnsi" w:hAnsiTheme="majorHAnsi" w:cstheme="majorHAnsi"/>
          <w:szCs w:val="21"/>
          <w:lang w:val="en-US"/>
        </w:rPr>
        <w:lastRenderedPageBreak/>
        <w:t xml:space="preserve">the disturbance at the coastline is not present at the foreshore, which means that defining the foreshore orientation can have a large influence on the transformed nearshore wave </w:t>
      </w:r>
    </w:p>
    <w:p w14:paraId="66CC7FF7" w14:textId="77777777" w:rsidR="00065F12" w:rsidRPr="00065F12" w:rsidRDefault="00065F12" w:rsidP="00065F12">
      <w:pPr>
        <w:spacing w:line="259" w:lineRule="auto"/>
        <w:ind w:left="360"/>
        <w:jc w:val="left"/>
        <w:rPr>
          <w:rFonts w:asciiTheme="majorHAnsi" w:hAnsiTheme="majorHAnsi" w:cstheme="majorHAnsi"/>
          <w:szCs w:val="21"/>
          <w:lang w:val="en-US"/>
        </w:rPr>
      </w:pPr>
    </w:p>
    <w:p w14:paraId="2F993090" w14:textId="519EB1F6" w:rsidR="009F7CEA" w:rsidRPr="00065F12" w:rsidRDefault="009F7CEA" w:rsidP="00065F12">
      <w:pPr>
        <w:spacing w:line="259" w:lineRule="auto"/>
        <w:ind w:left="360"/>
        <w:jc w:val="left"/>
        <w:rPr>
          <w:rFonts w:asciiTheme="majorHAnsi" w:hAnsiTheme="majorHAnsi" w:cstheme="majorHAnsi"/>
          <w:szCs w:val="21"/>
          <w:lang w:val="en-US"/>
        </w:rPr>
      </w:pPr>
      <w:r w:rsidRPr="00065F12">
        <w:rPr>
          <w:rFonts w:asciiTheme="majorHAnsi" w:hAnsiTheme="majorHAnsi" w:cstheme="majorHAnsi"/>
          <w:szCs w:val="21"/>
          <w:lang w:val="en-US"/>
        </w:rPr>
        <w:t xml:space="preserve">The foreshore orientation of the coastline can be specified using the </w:t>
      </w:r>
      <w:proofErr w:type="spellStart"/>
      <w:r w:rsidRPr="00065F12">
        <w:rPr>
          <w:rFonts w:asciiTheme="majorHAnsi" w:hAnsiTheme="majorHAnsi" w:cstheme="majorHAnsi"/>
          <w:i/>
          <w:iCs/>
          <w:szCs w:val="21"/>
          <w:lang w:val="en-US"/>
        </w:rPr>
        <w:t>phif</w:t>
      </w:r>
      <w:proofErr w:type="spellEnd"/>
      <w:r w:rsidRPr="00065F12">
        <w:rPr>
          <w:rFonts w:asciiTheme="majorHAnsi" w:hAnsiTheme="majorHAnsi" w:cstheme="majorHAnsi"/>
          <w:szCs w:val="21"/>
          <w:lang w:val="en-US"/>
        </w:rPr>
        <w:t>. By default the foreshore orientation is not specified (</w:t>
      </w:r>
      <w:proofErr w:type="spellStart"/>
      <w:r w:rsidRPr="00065F12">
        <w:rPr>
          <w:rFonts w:asciiTheme="majorHAnsi" w:hAnsiTheme="majorHAnsi" w:cstheme="majorHAnsi"/>
          <w:i/>
          <w:iCs/>
          <w:szCs w:val="21"/>
          <w:lang w:val="en-US"/>
        </w:rPr>
        <w:t>phif</w:t>
      </w:r>
      <w:proofErr w:type="spellEnd"/>
      <w:proofErr w:type="gramStart"/>
      <w:r w:rsidRPr="00065F12">
        <w:rPr>
          <w:rFonts w:asciiTheme="majorHAnsi" w:hAnsiTheme="majorHAnsi" w:cstheme="majorHAnsi"/>
          <w:i/>
          <w:iCs/>
          <w:szCs w:val="21"/>
          <w:lang w:val="en-US"/>
        </w:rPr>
        <w:t>=[</w:t>
      </w:r>
      <w:proofErr w:type="gramEnd"/>
      <w:r w:rsidRPr="00065F12">
        <w:rPr>
          <w:rFonts w:asciiTheme="majorHAnsi" w:hAnsiTheme="majorHAnsi" w:cstheme="majorHAnsi"/>
          <w:i/>
          <w:iCs/>
          <w:szCs w:val="21"/>
          <w:lang w:val="en-US"/>
        </w:rPr>
        <w:t>]</w:t>
      </w:r>
      <w:r w:rsidRPr="00065F12">
        <w:rPr>
          <w:rFonts w:asciiTheme="majorHAnsi" w:hAnsiTheme="majorHAnsi" w:cstheme="majorHAnsi"/>
          <w:szCs w:val="21"/>
          <w:lang w:val="en-US"/>
        </w:rPr>
        <w:t xml:space="preserve">) which means that the initial coastline is assumed to be representative for the deeper foreshore. </w:t>
      </w:r>
    </w:p>
    <w:p w14:paraId="19BD71E8" w14:textId="77777777" w:rsidR="00065F12" w:rsidRDefault="00065F12" w:rsidP="00065F12">
      <w:pPr>
        <w:spacing w:line="259" w:lineRule="auto"/>
        <w:ind w:left="360"/>
        <w:jc w:val="left"/>
        <w:rPr>
          <w:rFonts w:asciiTheme="majorHAnsi" w:hAnsiTheme="majorHAnsi" w:cstheme="majorHAnsi"/>
          <w:szCs w:val="21"/>
          <w:lang w:val="en-US"/>
        </w:rPr>
      </w:pPr>
    </w:p>
    <w:p w14:paraId="22E8CBCC" w14:textId="525ECBCE" w:rsidR="009F7CEA" w:rsidRPr="00065F12" w:rsidRDefault="009F7CEA" w:rsidP="00065F12">
      <w:pPr>
        <w:spacing w:line="259" w:lineRule="auto"/>
        <w:ind w:left="360"/>
        <w:jc w:val="left"/>
        <w:rPr>
          <w:rFonts w:asciiTheme="majorHAnsi" w:hAnsiTheme="majorHAnsi" w:cstheme="majorHAnsi"/>
          <w:szCs w:val="21"/>
          <w:lang w:val="en-US"/>
        </w:rPr>
      </w:pPr>
      <w:r w:rsidRPr="00065F12">
        <w:rPr>
          <w:rFonts w:asciiTheme="majorHAnsi" w:hAnsiTheme="majorHAnsi" w:cstheme="majorHAnsi"/>
          <w:szCs w:val="21"/>
          <w:lang w:val="en-US"/>
        </w:rPr>
        <w:t xml:space="preserve">A fixed value can be prescribed for the foreshore orientation (e.g. </w:t>
      </w:r>
      <w:proofErr w:type="spellStart"/>
      <w:r w:rsidRPr="00065F12">
        <w:rPr>
          <w:rFonts w:asciiTheme="majorHAnsi" w:hAnsiTheme="majorHAnsi" w:cstheme="majorHAnsi"/>
          <w:i/>
          <w:iCs/>
          <w:szCs w:val="21"/>
          <w:lang w:val="en-US"/>
        </w:rPr>
        <w:t>phif</w:t>
      </w:r>
      <w:proofErr w:type="spellEnd"/>
      <w:r w:rsidRPr="00065F12">
        <w:rPr>
          <w:rFonts w:asciiTheme="majorHAnsi" w:hAnsiTheme="majorHAnsi" w:cstheme="majorHAnsi"/>
          <w:i/>
          <w:iCs/>
          <w:szCs w:val="21"/>
          <w:lang w:val="en-US"/>
        </w:rPr>
        <w:t xml:space="preserve">=270; </w:t>
      </w:r>
      <w:r w:rsidRPr="00065F12">
        <w:rPr>
          <w:rFonts w:asciiTheme="majorHAnsi" w:hAnsiTheme="majorHAnsi" w:cstheme="majorHAnsi"/>
          <w:szCs w:val="21"/>
          <w:lang w:val="en-US"/>
        </w:rPr>
        <w:t xml:space="preserve">in °N describes a foreshore with a sea in the West and land in the East). </w:t>
      </w:r>
    </w:p>
    <w:p w14:paraId="57DF0F86" w14:textId="78207D05" w:rsidR="009F7CEA" w:rsidRDefault="009F7CEA" w:rsidP="00065F12">
      <w:pPr>
        <w:spacing w:line="259" w:lineRule="auto"/>
        <w:ind w:left="360"/>
        <w:jc w:val="left"/>
        <w:rPr>
          <w:rFonts w:asciiTheme="majorHAnsi" w:hAnsiTheme="majorHAnsi" w:cstheme="majorHAnsi"/>
          <w:szCs w:val="21"/>
          <w:lang w:val="en-US"/>
        </w:rPr>
      </w:pPr>
      <w:r w:rsidRPr="00065F12">
        <w:rPr>
          <w:rFonts w:asciiTheme="majorHAnsi" w:hAnsiTheme="majorHAnsi" w:cstheme="majorHAnsi"/>
          <w:szCs w:val="21"/>
          <w:lang w:val="en-US"/>
        </w:rPr>
        <w:t xml:space="preserve">It is also possible to provide a spatially varying foreshore orientation (e.g. </w:t>
      </w:r>
      <w:proofErr w:type="spellStart"/>
      <w:r w:rsidRPr="00065F12">
        <w:rPr>
          <w:rFonts w:asciiTheme="majorHAnsi" w:hAnsiTheme="majorHAnsi" w:cstheme="majorHAnsi"/>
          <w:i/>
          <w:iCs/>
          <w:szCs w:val="21"/>
          <w:lang w:val="en-US"/>
        </w:rPr>
        <w:t>phif</w:t>
      </w:r>
      <w:proofErr w:type="spellEnd"/>
      <w:proofErr w:type="gramStart"/>
      <w:r w:rsidRPr="00065F12">
        <w:rPr>
          <w:rFonts w:asciiTheme="majorHAnsi" w:hAnsiTheme="majorHAnsi" w:cstheme="majorHAnsi"/>
          <w:i/>
          <w:iCs/>
          <w:szCs w:val="21"/>
          <w:lang w:val="en-US"/>
        </w:rPr>
        <w:t>=[</w:t>
      </w:r>
      <w:proofErr w:type="gramEnd"/>
      <w:r w:rsidRPr="00065F12">
        <w:rPr>
          <w:rFonts w:asciiTheme="majorHAnsi" w:hAnsiTheme="majorHAnsi" w:cstheme="majorHAnsi"/>
          <w:i/>
          <w:iCs/>
          <w:szCs w:val="21"/>
          <w:lang w:val="en-US"/>
        </w:rPr>
        <w:t xml:space="preserve">x1,y1,phif1; x2,y2,phif2; </w:t>
      </w:r>
      <w:proofErr w:type="spellStart"/>
      <w:r w:rsidRPr="00065F12">
        <w:rPr>
          <w:rFonts w:asciiTheme="majorHAnsi" w:hAnsiTheme="majorHAnsi" w:cstheme="majorHAnsi"/>
          <w:i/>
          <w:iCs/>
          <w:szCs w:val="21"/>
          <w:lang w:val="en-US"/>
        </w:rPr>
        <w:t>etc</w:t>
      </w:r>
      <w:proofErr w:type="spellEnd"/>
      <w:r w:rsidRPr="00065F12">
        <w:rPr>
          <w:rFonts w:asciiTheme="majorHAnsi" w:hAnsiTheme="majorHAnsi" w:cstheme="majorHAnsi"/>
          <w:i/>
          <w:iCs/>
          <w:szCs w:val="21"/>
          <w:lang w:val="en-US"/>
        </w:rPr>
        <w:t xml:space="preserve">] </w:t>
      </w:r>
      <w:r w:rsidRPr="00065F12">
        <w:rPr>
          <w:rFonts w:asciiTheme="majorHAnsi" w:hAnsiTheme="majorHAnsi" w:cstheme="majorHAnsi"/>
          <w:szCs w:val="21"/>
          <w:lang w:val="en-US"/>
        </w:rPr>
        <w:t>)</w:t>
      </w:r>
    </w:p>
    <w:p w14:paraId="1169298C" w14:textId="77777777" w:rsidR="00065F12" w:rsidRPr="00065F12" w:rsidRDefault="00065F12" w:rsidP="00065F12">
      <w:pPr>
        <w:spacing w:line="259" w:lineRule="auto"/>
        <w:ind w:left="360"/>
        <w:jc w:val="left"/>
        <w:rPr>
          <w:rFonts w:asciiTheme="majorHAnsi" w:hAnsiTheme="majorHAnsi" w:cstheme="majorHAnsi"/>
          <w:szCs w:val="21"/>
          <w:lang w:val="en-US"/>
        </w:rPr>
      </w:pPr>
    </w:p>
    <w:p w14:paraId="23636D49" w14:textId="1C020871" w:rsidR="009F7CEA" w:rsidRPr="00065F12" w:rsidRDefault="009F7CEA" w:rsidP="00065F12">
      <w:pPr>
        <w:spacing w:line="259" w:lineRule="auto"/>
        <w:ind w:left="360"/>
        <w:jc w:val="left"/>
        <w:rPr>
          <w:rFonts w:asciiTheme="majorHAnsi" w:hAnsiTheme="majorHAnsi" w:cstheme="majorHAnsi"/>
          <w:szCs w:val="21"/>
          <w:lang w:val="en-US"/>
        </w:rPr>
      </w:pPr>
      <w:proofErr w:type="gramStart"/>
      <w:r w:rsidRPr="00065F12">
        <w:rPr>
          <w:rFonts w:asciiTheme="majorHAnsi" w:hAnsiTheme="majorHAnsi" w:cstheme="majorHAnsi"/>
          <w:szCs w:val="21"/>
          <w:lang w:val="en-US"/>
        </w:rPr>
        <w:t>A</w:t>
      </w:r>
      <w:proofErr w:type="gramEnd"/>
      <w:r w:rsidRPr="00065F12">
        <w:rPr>
          <w:rFonts w:asciiTheme="majorHAnsi" w:hAnsiTheme="majorHAnsi" w:cstheme="majorHAnsi"/>
          <w:szCs w:val="21"/>
          <w:lang w:val="en-US"/>
        </w:rPr>
        <w:t xml:space="preserve"> option is also to use the current orientation of the coast but with some smoothing using a cell-string as input (e.g. </w:t>
      </w:r>
      <w:proofErr w:type="spellStart"/>
      <w:r w:rsidRPr="00065F12">
        <w:rPr>
          <w:rFonts w:asciiTheme="majorHAnsi" w:hAnsiTheme="majorHAnsi" w:cstheme="majorHAnsi"/>
          <w:i/>
          <w:iCs/>
          <w:szCs w:val="21"/>
          <w:lang w:val="en-US"/>
        </w:rPr>
        <w:t>phif</w:t>
      </w:r>
      <w:proofErr w:type="spellEnd"/>
      <w:r w:rsidRPr="00065F12">
        <w:rPr>
          <w:rFonts w:asciiTheme="majorHAnsi" w:hAnsiTheme="majorHAnsi" w:cstheme="majorHAnsi"/>
          <w:i/>
          <w:iCs/>
          <w:szCs w:val="21"/>
          <w:lang w:val="en-US"/>
        </w:rPr>
        <w:t>={'gaussian',7}</w:t>
      </w:r>
      <w:r w:rsidRPr="00065F12">
        <w:rPr>
          <w:rFonts w:asciiTheme="majorHAnsi" w:hAnsiTheme="majorHAnsi" w:cstheme="majorHAnsi"/>
          <w:szCs w:val="21"/>
          <w:lang w:val="en-US"/>
        </w:rPr>
        <w:t xml:space="preserve"> which smooths over 7 cells). </w:t>
      </w:r>
    </w:p>
    <w:p w14:paraId="55791F5C" w14:textId="5143BEAA" w:rsidR="009F7CEA" w:rsidRDefault="009F7CEA" w:rsidP="009F7CEA">
      <w:pPr>
        <w:pStyle w:val="Heading2"/>
        <w:rPr>
          <w:lang w:val="en-US"/>
        </w:rPr>
      </w:pPr>
      <w:bookmarkStart w:id="71" w:name="_Toc165023597"/>
      <w:r>
        <w:rPr>
          <w:lang w:val="en-US"/>
        </w:rPr>
        <w:t>Mapping of wave conditions to the shoreline</w:t>
      </w:r>
      <w:bookmarkEnd w:id="71"/>
    </w:p>
    <w:p w14:paraId="2EF662BD" w14:textId="77777777" w:rsidR="009F7CEA" w:rsidRPr="009F7CEA" w:rsidRDefault="009F7CEA" w:rsidP="009F7CEA">
      <w:pPr>
        <w:rPr>
          <w:lang w:val="en-US"/>
        </w:rPr>
      </w:pPr>
    </w:p>
    <w:p w14:paraId="64F003D2" w14:textId="77777777" w:rsidR="009F7CEA" w:rsidRPr="00065F12" w:rsidRDefault="009F7CEA"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 xml:space="preserve">Wave conditions are interpolated on the transport grid points at every timestep. For this </w:t>
      </w:r>
      <w:proofErr w:type="gramStart"/>
      <w:r w:rsidRPr="00065F12">
        <w:rPr>
          <w:rFonts w:asciiTheme="majorHAnsi" w:hAnsiTheme="majorHAnsi" w:cstheme="majorHAnsi"/>
          <w:szCs w:val="21"/>
          <w:lang w:val="en-US"/>
        </w:rPr>
        <w:t>purpose</w:t>
      </w:r>
      <w:proofErr w:type="gramEnd"/>
      <w:r w:rsidRPr="00065F12">
        <w:rPr>
          <w:rFonts w:asciiTheme="majorHAnsi" w:hAnsiTheme="majorHAnsi" w:cstheme="majorHAnsi"/>
          <w:szCs w:val="21"/>
          <w:lang w:val="en-US"/>
        </w:rPr>
        <w:t xml:space="preserve"> two methods can be chosen for the interpolation method which are:</w:t>
      </w:r>
    </w:p>
    <w:p w14:paraId="66CF6EF8" w14:textId="6A9D20AD" w:rsidR="009F7CEA" w:rsidRPr="00065F12" w:rsidRDefault="009F7CEA" w:rsidP="00065F12">
      <w:pPr>
        <w:pStyle w:val="ListParagraph"/>
        <w:numPr>
          <w:ilvl w:val="0"/>
          <w:numId w:val="20"/>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w:t>
      </w:r>
      <w:proofErr w:type="spellStart"/>
      <w:r w:rsidRPr="00065F12">
        <w:rPr>
          <w:rFonts w:asciiTheme="majorHAnsi" w:hAnsiTheme="majorHAnsi" w:cstheme="majorHAnsi"/>
          <w:szCs w:val="21"/>
          <w:lang w:val="en-US"/>
        </w:rPr>
        <w:t>interpolationmethod</w:t>
      </w:r>
      <w:proofErr w:type="spellEnd"/>
      <w:r w:rsidRPr="00065F12">
        <w:rPr>
          <w:rFonts w:asciiTheme="majorHAnsi" w:hAnsiTheme="majorHAnsi" w:cstheme="majorHAnsi"/>
          <w:szCs w:val="21"/>
          <w:lang w:val="en-US"/>
        </w:rPr>
        <w:t>='</w:t>
      </w:r>
      <w:proofErr w:type="spellStart"/>
      <w:r w:rsidRPr="00065F12">
        <w:rPr>
          <w:rFonts w:asciiTheme="majorHAnsi" w:hAnsiTheme="majorHAnsi" w:cstheme="majorHAnsi"/>
          <w:szCs w:val="21"/>
          <w:lang w:val="en-US"/>
        </w:rPr>
        <w:t>alongshore_mapping</w:t>
      </w:r>
      <w:proofErr w:type="spellEnd"/>
      <w:r w:rsidRPr="00065F12">
        <w:rPr>
          <w:rFonts w:asciiTheme="majorHAnsi" w:hAnsiTheme="majorHAnsi" w:cstheme="majorHAnsi"/>
          <w:szCs w:val="21"/>
          <w:lang w:val="en-US"/>
        </w:rPr>
        <w:t>' which projects the wave locations on the coast and then interpolates alongshore, which is the most accurate but also the slowest.</w:t>
      </w:r>
    </w:p>
    <w:p w14:paraId="3EE11E93" w14:textId="28FB79B8" w:rsidR="009F7CEA" w:rsidRPr="00065F12" w:rsidRDefault="009F7CEA" w:rsidP="00065F12">
      <w:pPr>
        <w:pStyle w:val="ListParagraph"/>
        <w:numPr>
          <w:ilvl w:val="0"/>
          <w:numId w:val="20"/>
        </w:numPr>
        <w:spacing w:line="259" w:lineRule="auto"/>
        <w:jc w:val="left"/>
        <w:rPr>
          <w:rFonts w:asciiTheme="majorHAnsi" w:hAnsiTheme="majorHAnsi" w:cstheme="majorHAnsi"/>
          <w:szCs w:val="21"/>
          <w:lang w:val="en-US"/>
        </w:rPr>
      </w:pPr>
      <w:proofErr w:type="spellStart"/>
      <w:r w:rsidRPr="00065F12">
        <w:rPr>
          <w:rFonts w:asciiTheme="majorHAnsi" w:hAnsiTheme="majorHAnsi" w:cstheme="majorHAnsi"/>
          <w:szCs w:val="21"/>
          <w:lang w:val="en-US"/>
        </w:rPr>
        <w:t>interpolationmethod</w:t>
      </w:r>
      <w:proofErr w:type="spellEnd"/>
      <w:r w:rsidRPr="00065F12">
        <w:rPr>
          <w:rFonts w:asciiTheme="majorHAnsi" w:hAnsiTheme="majorHAnsi" w:cstheme="majorHAnsi"/>
          <w:szCs w:val="21"/>
          <w:lang w:val="en-US"/>
        </w:rPr>
        <w:t>='</w:t>
      </w:r>
      <w:proofErr w:type="spellStart"/>
      <w:r w:rsidRPr="00065F12">
        <w:rPr>
          <w:rFonts w:asciiTheme="majorHAnsi" w:hAnsiTheme="majorHAnsi" w:cstheme="majorHAnsi"/>
          <w:szCs w:val="21"/>
          <w:lang w:val="en-US"/>
        </w:rPr>
        <w:t>weighted_distance</w:t>
      </w:r>
      <w:proofErr w:type="spellEnd"/>
      <w:r w:rsidRPr="00065F12">
        <w:rPr>
          <w:rFonts w:asciiTheme="majorHAnsi" w:hAnsiTheme="majorHAnsi" w:cstheme="majorHAnsi"/>
          <w:szCs w:val="21"/>
          <w:lang w:val="en-US"/>
        </w:rPr>
        <w:t xml:space="preserve">' which takes a weighted average of the nearest two wave locations based on the inverse of the distance to these points, which is less accurate but much quicker. </w:t>
      </w:r>
    </w:p>
    <w:p w14:paraId="15CF8110" w14:textId="008B8A13" w:rsidR="009F7CEA" w:rsidRDefault="009F7CEA"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 xml:space="preserve">The prescribed wave conditions are transformed in nearshore direction using snellius for wave refraction, depth-induced breaking (based on </w:t>
      </w:r>
      <w:r w:rsidRPr="00065F12">
        <w:rPr>
          <w:rFonts w:asciiTheme="majorHAnsi" w:hAnsiTheme="majorHAnsi" w:cstheme="majorHAnsi"/>
          <w:i/>
          <w:iCs/>
          <w:szCs w:val="21"/>
          <w:lang w:val="en-US"/>
        </w:rPr>
        <w:t>gamma</w:t>
      </w:r>
      <w:r w:rsidRPr="00065F12">
        <w:rPr>
          <w:rFonts w:asciiTheme="majorHAnsi" w:hAnsiTheme="majorHAnsi" w:cstheme="majorHAnsi"/>
          <w:szCs w:val="21"/>
          <w:lang w:val="en-US"/>
        </w:rPr>
        <w:t>) and shoaling based on the wave-celerity at the considered depth. Both wave height and direction are adjusted for the wave refraction. This is done first for the ‘relatively static’ foreshore from offshore (o) to the depth-of-closure (</w:t>
      </w:r>
      <w:proofErr w:type="spellStart"/>
      <w:r w:rsidRPr="00065F12">
        <w:rPr>
          <w:rFonts w:asciiTheme="majorHAnsi" w:hAnsiTheme="majorHAnsi" w:cstheme="majorHAnsi"/>
          <w:szCs w:val="21"/>
          <w:lang w:val="en-US"/>
        </w:rPr>
        <w:t>tdp</w:t>
      </w:r>
      <w:proofErr w:type="spellEnd"/>
      <w:r w:rsidRPr="00065F12">
        <w:rPr>
          <w:rFonts w:asciiTheme="majorHAnsi" w:hAnsiTheme="majorHAnsi" w:cstheme="majorHAnsi"/>
          <w:szCs w:val="21"/>
          <w:lang w:val="en-US"/>
        </w:rPr>
        <w:t>) and then for the nearshore to the point-of-breaking (</w:t>
      </w:r>
      <w:proofErr w:type="spellStart"/>
      <w:r w:rsidRPr="00065F12">
        <w:rPr>
          <w:rFonts w:asciiTheme="majorHAnsi" w:hAnsiTheme="majorHAnsi" w:cstheme="majorHAnsi"/>
          <w:szCs w:val="21"/>
          <w:lang w:val="en-US"/>
        </w:rPr>
        <w:t>br</w:t>
      </w:r>
      <w:proofErr w:type="spellEnd"/>
      <w:r w:rsidRPr="00065F12">
        <w:rPr>
          <w:rFonts w:asciiTheme="majorHAnsi" w:hAnsiTheme="majorHAnsi" w:cstheme="majorHAnsi"/>
          <w:szCs w:val="21"/>
          <w:lang w:val="en-US"/>
        </w:rPr>
        <w:t xml:space="preserve">). So, three cross-shore locations are evaluated which are the offshore (or user-defined boundary condition depth, referred to with </w:t>
      </w:r>
      <w:r w:rsidRPr="00065F12">
        <w:rPr>
          <w:rFonts w:asciiTheme="majorHAnsi" w:hAnsiTheme="majorHAnsi" w:cstheme="majorHAnsi"/>
          <w:i/>
          <w:iCs/>
          <w:szCs w:val="21"/>
          <w:lang w:val="en-US"/>
        </w:rPr>
        <w:t>o</w:t>
      </w:r>
      <w:r w:rsidRPr="00065F12">
        <w:rPr>
          <w:rFonts w:asciiTheme="majorHAnsi" w:hAnsiTheme="majorHAnsi" w:cstheme="majorHAnsi"/>
          <w:szCs w:val="21"/>
          <w:lang w:val="en-US"/>
        </w:rPr>
        <w:t xml:space="preserve"> symbol), the nearshore location at the depth-of-closure (</w:t>
      </w:r>
      <w:proofErr w:type="spellStart"/>
      <w:r w:rsidRPr="00065F12">
        <w:rPr>
          <w:rFonts w:asciiTheme="majorHAnsi" w:hAnsiTheme="majorHAnsi" w:cstheme="majorHAnsi"/>
          <w:i/>
          <w:iCs/>
          <w:szCs w:val="21"/>
          <w:lang w:val="en-US"/>
        </w:rPr>
        <w:t>tdp</w:t>
      </w:r>
      <w:proofErr w:type="spellEnd"/>
      <w:r w:rsidRPr="00065F12">
        <w:rPr>
          <w:rFonts w:asciiTheme="majorHAnsi" w:hAnsiTheme="majorHAnsi" w:cstheme="majorHAnsi"/>
          <w:szCs w:val="21"/>
          <w:lang w:val="en-US"/>
        </w:rPr>
        <w:t>) and the point of breaking (</w:t>
      </w:r>
      <w:proofErr w:type="spellStart"/>
      <w:r w:rsidRPr="00065F12">
        <w:rPr>
          <w:rFonts w:asciiTheme="majorHAnsi" w:hAnsiTheme="majorHAnsi" w:cstheme="majorHAnsi"/>
          <w:i/>
          <w:iCs/>
          <w:szCs w:val="21"/>
          <w:lang w:val="en-US"/>
        </w:rPr>
        <w:t>br</w:t>
      </w:r>
      <w:proofErr w:type="spellEnd"/>
      <w:r w:rsidRPr="00065F12">
        <w:rPr>
          <w:rFonts w:asciiTheme="majorHAnsi" w:hAnsiTheme="majorHAnsi" w:cstheme="majorHAnsi"/>
          <w:szCs w:val="21"/>
          <w:lang w:val="en-US"/>
        </w:rPr>
        <w:t xml:space="preserve">). </w:t>
      </w:r>
    </w:p>
    <w:p w14:paraId="043C9E59" w14:textId="77777777" w:rsidR="00065F12" w:rsidRPr="00065F12" w:rsidRDefault="00065F12" w:rsidP="00065F12">
      <w:pPr>
        <w:spacing w:line="259" w:lineRule="auto"/>
        <w:jc w:val="left"/>
        <w:rPr>
          <w:rFonts w:asciiTheme="majorHAnsi" w:hAnsiTheme="majorHAnsi" w:cstheme="majorHAnsi"/>
          <w:szCs w:val="21"/>
          <w:lang w:val="en-US"/>
        </w:rPr>
      </w:pPr>
    </w:p>
    <w:p w14:paraId="5497086C" w14:textId="5EC67139" w:rsidR="009F7CEA" w:rsidRDefault="009F7CEA"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 xml:space="preserve">The offshore depth is specified as </w:t>
      </w:r>
      <w:proofErr w:type="spellStart"/>
      <w:r w:rsidRPr="00065F12">
        <w:rPr>
          <w:rFonts w:asciiTheme="majorHAnsi" w:hAnsiTheme="majorHAnsi" w:cstheme="majorHAnsi"/>
          <w:i/>
          <w:iCs/>
          <w:szCs w:val="21"/>
          <w:lang w:val="en-US"/>
        </w:rPr>
        <w:t>ddeep</w:t>
      </w:r>
      <w:proofErr w:type="spellEnd"/>
      <w:r w:rsidRPr="00065F12">
        <w:rPr>
          <w:rFonts w:asciiTheme="majorHAnsi" w:hAnsiTheme="majorHAnsi" w:cstheme="majorHAnsi"/>
          <w:szCs w:val="21"/>
          <w:lang w:val="en-US"/>
        </w:rPr>
        <w:t xml:space="preserve"> and the nearshore depth as </w:t>
      </w:r>
      <w:proofErr w:type="spellStart"/>
      <w:r w:rsidRPr="00065F12">
        <w:rPr>
          <w:rFonts w:asciiTheme="majorHAnsi" w:hAnsiTheme="majorHAnsi" w:cstheme="majorHAnsi"/>
          <w:i/>
          <w:iCs/>
          <w:szCs w:val="21"/>
          <w:lang w:val="en-US"/>
        </w:rPr>
        <w:t>dnearshore</w:t>
      </w:r>
      <w:proofErr w:type="spellEnd"/>
      <w:r w:rsidRPr="00065F12">
        <w:rPr>
          <w:rFonts w:asciiTheme="majorHAnsi" w:hAnsiTheme="majorHAnsi" w:cstheme="majorHAnsi"/>
          <w:szCs w:val="21"/>
          <w:lang w:val="en-US"/>
        </w:rPr>
        <w:t xml:space="preserve">. Note that </w:t>
      </w:r>
      <w:proofErr w:type="spellStart"/>
      <w:r w:rsidRPr="00065F12">
        <w:rPr>
          <w:rFonts w:asciiTheme="majorHAnsi" w:hAnsiTheme="majorHAnsi" w:cstheme="majorHAnsi"/>
          <w:szCs w:val="21"/>
          <w:lang w:val="en-US"/>
        </w:rPr>
        <w:t>ddeep</w:t>
      </w:r>
      <w:proofErr w:type="spellEnd"/>
      <w:r w:rsidRPr="00065F12">
        <w:rPr>
          <w:rFonts w:asciiTheme="majorHAnsi" w:hAnsiTheme="majorHAnsi" w:cstheme="majorHAnsi"/>
          <w:szCs w:val="21"/>
          <w:lang w:val="en-US"/>
        </w:rPr>
        <w:t xml:space="preserve"> is always the depth at the point at which the wave data were derived, whereas the nearshore depth should be estimated based on the depth-of-closure. </w:t>
      </w:r>
    </w:p>
    <w:p w14:paraId="7DF28FBB" w14:textId="77777777" w:rsidR="00065F12" w:rsidRPr="00065F12" w:rsidRDefault="00065F12" w:rsidP="00065F12">
      <w:pPr>
        <w:spacing w:line="259" w:lineRule="auto"/>
        <w:jc w:val="left"/>
        <w:rPr>
          <w:rFonts w:asciiTheme="majorHAnsi" w:hAnsiTheme="majorHAnsi" w:cstheme="majorHAnsi"/>
          <w:szCs w:val="21"/>
          <w:lang w:val="en-US"/>
        </w:rPr>
      </w:pPr>
    </w:p>
    <w:p w14:paraId="412AE742" w14:textId="34DDE005" w:rsidR="009F7CEA" w:rsidRDefault="009F7CEA" w:rsidP="00065F12">
      <w:pPr>
        <w:spacing w:line="259" w:lineRule="auto"/>
        <w:jc w:val="left"/>
        <w:rPr>
          <w:rFonts w:asciiTheme="majorHAnsi" w:hAnsiTheme="majorHAnsi" w:cstheme="majorHAnsi"/>
          <w:szCs w:val="21"/>
          <w:lang w:val="en-US"/>
        </w:rPr>
      </w:pPr>
      <w:proofErr w:type="spellStart"/>
      <w:r w:rsidRPr="00065F12">
        <w:rPr>
          <w:rFonts w:asciiTheme="majorHAnsi" w:hAnsiTheme="majorHAnsi" w:cstheme="majorHAnsi"/>
          <w:szCs w:val="21"/>
          <w:lang w:val="en-US"/>
        </w:rPr>
        <w:t>ddeep</w:t>
      </w:r>
      <w:proofErr w:type="spellEnd"/>
      <w:r w:rsidRPr="00065F12">
        <w:rPr>
          <w:rFonts w:asciiTheme="majorHAnsi" w:hAnsiTheme="majorHAnsi" w:cstheme="majorHAnsi"/>
          <w:szCs w:val="21"/>
          <w:lang w:val="en-US"/>
        </w:rPr>
        <w:t xml:space="preserve"> (at point of wave output) may in some cases be equal to </w:t>
      </w:r>
      <w:proofErr w:type="spellStart"/>
      <w:r w:rsidRPr="00065F12">
        <w:rPr>
          <w:rFonts w:asciiTheme="majorHAnsi" w:hAnsiTheme="majorHAnsi" w:cstheme="majorHAnsi"/>
          <w:szCs w:val="21"/>
          <w:lang w:val="en-US"/>
        </w:rPr>
        <w:t>dnearshore</w:t>
      </w:r>
      <w:proofErr w:type="spellEnd"/>
      <w:r w:rsidRPr="00065F12">
        <w:rPr>
          <w:rFonts w:asciiTheme="majorHAnsi" w:hAnsiTheme="majorHAnsi" w:cstheme="majorHAnsi"/>
          <w:szCs w:val="21"/>
          <w:lang w:val="en-US"/>
        </w:rPr>
        <w:t xml:space="preserve"> when nearshore waves are applied to the model.</w:t>
      </w:r>
    </w:p>
    <w:p w14:paraId="3EE7F65C" w14:textId="77777777" w:rsidR="00065F12" w:rsidRPr="00065F12" w:rsidRDefault="00065F12" w:rsidP="00065F12">
      <w:pPr>
        <w:spacing w:line="259" w:lineRule="auto"/>
        <w:jc w:val="left"/>
        <w:rPr>
          <w:rFonts w:asciiTheme="majorHAnsi" w:hAnsiTheme="majorHAnsi" w:cstheme="majorHAnsi"/>
          <w:szCs w:val="21"/>
          <w:lang w:val="en-US"/>
        </w:rPr>
      </w:pPr>
    </w:p>
    <w:p w14:paraId="25F6A885" w14:textId="5AF321D2" w:rsidR="009F7CEA" w:rsidRPr="00065F12" w:rsidRDefault="009F7CEA"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 xml:space="preserve">The transport rates are computed using the offshore wave conditions for the CERC formulation and </w:t>
      </w:r>
      <w:proofErr w:type="spellStart"/>
      <w:r w:rsidRPr="00065F12">
        <w:rPr>
          <w:rFonts w:asciiTheme="majorHAnsi" w:hAnsiTheme="majorHAnsi" w:cstheme="majorHAnsi"/>
          <w:szCs w:val="21"/>
          <w:lang w:val="en-US"/>
        </w:rPr>
        <w:t>Kamphuis</w:t>
      </w:r>
      <w:proofErr w:type="spellEnd"/>
      <w:r w:rsidRPr="00065F12">
        <w:rPr>
          <w:rFonts w:asciiTheme="majorHAnsi" w:hAnsiTheme="majorHAnsi" w:cstheme="majorHAnsi"/>
          <w:szCs w:val="21"/>
          <w:lang w:val="en-US"/>
        </w:rPr>
        <w:t xml:space="preserve"> (</w:t>
      </w:r>
      <w:r w:rsidRPr="00065F12">
        <w:rPr>
          <w:rFonts w:asciiTheme="majorHAnsi" w:hAnsiTheme="majorHAnsi" w:cstheme="majorHAnsi"/>
          <w:i/>
          <w:iCs/>
          <w:szCs w:val="21"/>
          <w:lang w:val="en-US"/>
        </w:rPr>
        <w:t>CERC</w:t>
      </w:r>
      <w:r w:rsidRPr="00065F12">
        <w:rPr>
          <w:rFonts w:asciiTheme="majorHAnsi" w:hAnsiTheme="majorHAnsi" w:cstheme="majorHAnsi"/>
          <w:szCs w:val="21"/>
          <w:lang w:val="en-US"/>
        </w:rPr>
        <w:t xml:space="preserve">, </w:t>
      </w:r>
      <w:r w:rsidRPr="00065F12">
        <w:rPr>
          <w:rFonts w:asciiTheme="majorHAnsi" w:hAnsiTheme="majorHAnsi" w:cstheme="majorHAnsi"/>
          <w:i/>
          <w:iCs/>
          <w:szCs w:val="21"/>
          <w:lang w:val="en-US"/>
        </w:rPr>
        <w:t>CERC2</w:t>
      </w:r>
      <w:r w:rsidRPr="00065F12">
        <w:rPr>
          <w:rFonts w:asciiTheme="majorHAnsi" w:hAnsiTheme="majorHAnsi" w:cstheme="majorHAnsi"/>
          <w:szCs w:val="21"/>
          <w:lang w:val="en-US"/>
        </w:rPr>
        <w:t xml:space="preserve">, </w:t>
      </w:r>
      <w:r w:rsidRPr="00065F12">
        <w:rPr>
          <w:rFonts w:asciiTheme="majorHAnsi" w:hAnsiTheme="majorHAnsi" w:cstheme="majorHAnsi"/>
          <w:i/>
          <w:iCs/>
          <w:szCs w:val="21"/>
          <w:lang w:val="en-US"/>
        </w:rPr>
        <w:t>KAMP</w:t>
      </w:r>
      <w:r w:rsidRPr="00065F12">
        <w:rPr>
          <w:rFonts w:asciiTheme="majorHAnsi" w:hAnsiTheme="majorHAnsi" w:cstheme="majorHAnsi"/>
          <w:szCs w:val="21"/>
          <w:lang w:val="en-US"/>
        </w:rPr>
        <w:t xml:space="preserve"> and </w:t>
      </w:r>
      <w:r w:rsidRPr="00065F12">
        <w:rPr>
          <w:rFonts w:asciiTheme="majorHAnsi" w:hAnsiTheme="majorHAnsi" w:cstheme="majorHAnsi"/>
          <w:i/>
          <w:iCs/>
          <w:szCs w:val="21"/>
          <w:lang w:val="en-US"/>
        </w:rPr>
        <w:t>MILH</w:t>
      </w:r>
      <w:r w:rsidRPr="00065F12">
        <w:rPr>
          <w:rFonts w:asciiTheme="majorHAnsi" w:hAnsiTheme="majorHAnsi" w:cstheme="majorHAnsi"/>
          <w:szCs w:val="21"/>
          <w:lang w:val="en-US"/>
        </w:rPr>
        <w:t xml:space="preserve">), and using the waves at point of breaking for all other transport formulations (e.g. </w:t>
      </w:r>
      <w:r w:rsidRPr="00065F12">
        <w:rPr>
          <w:rFonts w:asciiTheme="majorHAnsi" w:hAnsiTheme="majorHAnsi" w:cstheme="majorHAnsi"/>
          <w:i/>
          <w:iCs/>
          <w:szCs w:val="21"/>
          <w:lang w:val="en-US"/>
        </w:rPr>
        <w:t xml:space="preserve">CERC3 </w:t>
      </w:r>
      <w:r w:rsidRPr="00065F12">
        <w:rPr>
          <w:rFonts w:asciiTheme="majorHAnsi" w:hAnsiTheme="majorHAnsi" w:cstheme="majorHAnsi"/>
          <w:szCs w:val="21"/>
          <w:lang w:val="en-US"/>
        </w:rPr>
        <w:t xml:space="preserve">or </w:t>
      </w:r>
      <w:r w:rsidRPr="00065F12">
        <w:rPr>
          <w:rFonts w:asciiTheme="majorHAnsi" w:hAnsiTheme="majorHAnsi" w:cstheme="majorHAnsi"/>
          <w:i/>
          <w:iCs/>
          <w:szCs w:val="21"/>
          <w:lang w:val="en-US"/>
        </w:rPr>
        <w:t>VR14</w:t>
      </w:r>
      <w:r w:rsidRPr="00065F12">
        <w:rPr>
          <w:rFonts w:asciiTheme="majorHAnsi" w:hAnsiTheme="majorHAnsi" w:cstheme="majorHAnsi"/>
          <w:szCs w:val="21"/>
          <w:lang w:val="en-US"/>
        </w:rPr>
        <w:t xml:space="preserve">). </w:t>
      </w:r>
    </w:p>
    <w:p w14:paraId="3C65665B" w14:textId="6A2471AA" w:rsidR="00ED32C8" w:rsidRDefault="00ED32C8" w:rsidP="00ED32C8">
      <w:pPr>
        <w:spacing w:line="259" w:lineRule="auto"/>
        <w:jc w:val="left"/>
        <w:rPr>
          <w:rFonts w:asciiTheme="majorHAnsi" w:hAnsiTheme="majorHAnsi" w:cstheme="majorHAnsi"/>
          <w:szCs w:val="21"/>
          <w:lang w:val="en-US"/>
        </w:rPr>
      </w:pPr>
    </w:p>
    <w:p w14:paraId="13297894" w14:textId="67E957DA" w:rsidR="00ED32C8" w:rsidRPr="00ED32C8" w:rsidRDefault="00ED32C8" w:rsidP="00ED32C8">
      <w:pPr>
        <w:pStyle w:val="Heading2"/>
        <w:rPr>
          <w:lang w:val="en-US"/>
        </w:rPr>
      </w:pPr>
      <w:bookmarkStart w:id="72" w:name="_Toc165023598"/>
      <w:r>
        <w:rPr>
          <w:lang w:val="en-US"/>
        </w:rPr>
        <w:t>Transport formulations</w:t>
      </w:r>
      <w:bookmarkEnd w:id="72"/>
    </w:p>
    <w:p w14:paraId="202190A7" w14:textId="55565FA8" w:rsidR="00ED32C8" w:rsidRDefault="00ED32C8" w:rsidP="00ED32C8">
      <w:pPr>
        <w:spacing w:line="259" w:lineRule="auto"/>
        <w:jc w:val="left"/>
        <w:rPr>
          <w:rFonts w:asciiTheme="majorHAnsi" w:hAnsiTheme="majorHAnsi" w:cstheme="majorHAnsi"/>
          <w:szCs w:val="21"/>
          <w:lang w:val="en-US"/>
        </w:rPr>
      </w:pPr>
    </w:p>
    <w:p w14:paraId="33FE15DD" w14:textId="77777777" w:rsidR="00ED32C8" w:rsidRPr="00065F12" w:rsidRDefault="00ED32C8"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 xml:space="preserve">A couple of transport formulations can be chosen. They can be subdivided in formulations that use 1) directly the user-defined offshore wave condition, 2) use nearshore wave conditions at the </w:t>
      </w:r>
      <w:r w:rsidRPr="00065F12">
        <w:rPr>
          <w:rFonts w:asciiTheme="majorHAnsi" w:hAnsiTheme="majorHAnsi" w:cstheme="majorHAnsi"/>
          <w:szCs w:val="21"/>
          <w:lang w:val="en-US"/>
        </w:rPr>
        <w:lastRenderedPageBreak/>
        <w:t xml:space="preserve">point-of-breaking as computed by the model and 3) compute the wave transformation and transports over the whole cross-shore profile. </w:t>
      </w:r>
    </w:p>
    <w:p w14:paraId="3599845F" w14:textId="77777777" w:rsidR="00ED32C8" w:rsidRPr="00065F12" w:rsidRDefault="00ED32C8"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The formulation using directly the specified (offshore) wave condition by the user (and not the refraction on the foreshore) are:</w:t>
      </w:r>
    </w:p>
    <w:p w14:paraId="5D77F61E" w14:textId="1F04C72E" w:rsidR="00ED32C8" w:rsidRPr="00065F12" w:rsidRDefault="00ED32C8" w:rsidP="00065F12">
      <w:pPr>
        <w:pStyle w:val="ListParagraph"/>
        <w:numPr>
          <w:ilvl w:val="0"/>
          <w:numId w:val="21"/>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the CERC-formulation (</w:t>
      </w:r>
      <w:proofErr w:type="spellStart"/>
      <w:r w:rsidRPr="00065F12">
        <w:rPr>
          <w:rFonts w:asciiTheme="majorHAnsi" w:hAnsiTheme="majorHAnsi" w:cstheme="majorHAnsi"/>
          <w:i/>
          <w:iCs/>
          <w:szCs w:val="21"/>
          <w:lang w:val="en-US"/>
        </w:rPr>
        <w:t>trform</w:t>
      </w:r>
      <w:proofErr w:type="spellEnd"/>
      <w:r w:rsidRPr="00065F12">
        <w:rPr>
          <w:rFonts w:asciiTheme="majorHAnsi" w:hAnsiTheme="majorHAnsi" w:cstheme="majorHAnsi"/>
          <w:i/>
          <w:iCs/>
          <w:szCs w:val="21"/>
          <w:lang w:val="en-US"/>
        </w:rPr>
        <w:t>=’CERC’</w:t>
      </w:r>
      <w:r w:rsidRPr="00065F12">
        <w:rPr>
          <w:rFonts w:asciiTheme="majorHAnsi" w:hAnsiTheme="majorHAnsi" w:cstheme="majorHAnsi"/>
          <w:szCs w:val="21"/>
          <w:lang w:val="en-US"/>
        </w:rPr>
        <w:t>) using a simple wave energy approach based on just the wave height (</w:t>
      </w:r>
      <w:proofErr w:type="spellStart"/>
      <w:r w:rsidRPr="00065F12">
        <w:rPr>
          <w:rFonts w:asciiTheme="majorHAnsi" w:hAnsiTheme="majorHAnsi" w:cstheme="majorHAnsi"/>
          <w:i/>
          <w:iCs/>
          <w:szCs w:val="21"/>
          <w:lang w:val="en-US"/>
        </w:rPr>
        <w:t>Hso</w:t>
      </w:r>
      <w:proofErr w:type="spellEnd"/>
      <w:r w:rsidRPr="00065F12">
        <w:rPr>
          <w:rFonts w:asciiTheme="majorHAnsi" w:hAnsiTheme="majorHAnsi" w:cstheme="majorHAnsi"/>
          <w:szCs w:val="21"/>
          <w:lang w:val="en-US"/>
        </w:rPr>
        <w:t>) and wave direction (</w:t>
      </w:r>
      <w:r w:rsidRPr="00065F12">
        <w:rPr>
          <w:rFonts w:asciiTheme="majorHAnsi" w:hAnsiTheme="majorHAnsi" w:cstheme="majorHAnsi"/>
          <w:i/>
          <w:iCs/>
          <w:szCs w:val="21"/>
          <w:lang w:val="en-US"/>
        </w:rPr>
        <w:t>phiw0</w:t>
      </w:r>
      <w:r w:rsidRPr="00065F12">
        <w:rPr>
          <w:rFonts w:asciiTheme="majorHAnsi" w:hAnsiTheme="majorHAnsi" w:cstheme="majorHAnsi"/>
          <w:szCs w:val="21"/>
          <w:lang w:val="en-US"/>
        </w:rPr>
        <w:t xml:space="preserve">). </w:t>
      </w:r>
      <w:r w:rsidRPr="00065F12">
        <w:rPr>
          <w:rFonts w:asciiTheme="majorHAnsi" w:hAnsiTheme="majorHAnsi" w:cstheme="majorHAnsi"/>
          <w:i/>
          <w:iCs/>
          <w:szCs w:val="21"/>
          <w:lang w:val="en-US"/>
        </w:rPr>
        <w:t>b</w:t>
      </w:r>
      <w:r w:rsidRPr="00065F12">
        <w:rPr>
          <w:rFonts w:asciiTheme="majorHAnsi" w:hAnsiTheme="majorHAnsi" w:cstheme="majorHAnsi"/>
          <w:szCs w:val="21"/>
          <w:lang w:val="en-US"/>
        </w:rPr>
        <w:t xml:space="preserve"> is a calibration factor for only this CERC formulation. </w:t>
      </w:r>
    </w:p>
    <w:p w14:paraId="5E29D349" w14:textId="094DF5BA" w:rsidR="00ED32C8" w:rsidRPr="00065F12" w:rsidRDefault="00ED32C8" w:rsidP="00065F12">
      <w:pPr>
        <w:pStyle w:val="ListParagraph"/>
        <w:numPr>
          <w:ilvl w:val="0"/>
          <w:numId w:val="21"/>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CERC with implicit wave refraction (</w:t>
      </w:r>
      <w:proofErr w:type="spellStart"/>
      <w:r w:rsidRPr="00065F12">
        <w:rPr>
          <w:rFonts w:asciiTheme="majorHAnsi" w:hAnsiTheme="majorHAnsi" w:cstheme="majorHAnsi"/>
          <w:i/>
          <w:iCs/>
          <w:szCs w:val="21"/>
          <w:lang w:val="en-US"/>
        </w:rPr>
        <w:t>trform</w:t>
      </w:r>
      <w:proofErr w:type="spellEnd"/>
      <w:r w:rsidRPr="00065F12">
        <w:rPr>
          <w:rFonts w:asciiTheme="majorHAnsi" w:hAnsiTheme="majorHAnsi" w:cstheme="majorHAnsi"/>
          <w:i/>
          <w:iCs/>
          <w:szCs w:val="21"/>
          <w:lang w:val="en-US"/>
        </w:rPr>
        <w:t>=’CERC2’</w:t>
      </w:r>
      <w:r w:rsidRPr="00065F12">
        <w:rPr>
          <w:rFonts w:asciiTheme="majorHAnsi" w:hAnsiTheme="majorHAnsi" w:cstheme="majorHAnsi"/>
          <w:szCs w:val="21"/>
          <w:lang w:val="en-US"/>
        </w:rPr>
        <w:t>) assuming a foreshore with same orientation as the coastline. This requires also the porosity (</w:t>
      </w:r>
      <w:r w:rsidRPr="00065F12">
        <w:rPr>
          <w:rFonts w:asciiTheme="majorHAnsi" w:hAnsiTheme="majorHAnsi" w:cstheme="majorHAnsi"/>
          <w:i/>
          <w:iCs/>
          <w:szCs w:val="21"/>
          <w:lang w:val="en-US"/>
        </w:rPr>
        <w:t>por</w:t>
      </w:r>
      <w:r w:rsidRPr="00065F12">
        <w:rPr>
          <w:rFonts w:asciiTheme="majorHAnsi" w:hAnsiTheme="majorHAnsi" w:cstheme="majorHAnsi"/>
          <w:szCs w:val="21"/>
          <w:lang w:val="en-US"/>
        </w:rPr>
        <w:t>), depth-induced breaking parameter (</w:t>
      </w:r>
      <w:r w:rsidRPr="00065F12">
        <w:rPr>
          <w:rFonts w:asciiTheme="majorHAnsi" w:hAnsiTheme="majorHAnsi" w:cstheme="majorHAnsi"/>
          <w:i/>
          <w:iCs/>
          <w:szCs w:val="21"/>
          <w:lang w:val="en-US"/>
        </w:rPr>
        <w:t>gamma</w:t>
      </w:r>
      <w:r w:rsidRPr="00065F12">
        <w:rPr>
          <w:rFonts w:asciiTheme="majorHAnsi" w:hAnsiTheme="majorHAnsi" w:cstheme="majorHAnsi"/>
          <w:szCs w:val="21"/>
          <w:lang w:val="en-US"/>
        </w:rPr>
        <w:t>) and density of the water and sediment (</w:t>
      </w:r>
      <w:proofErr w:type="spellStart"/>
      <w:r w:rsidRPr="00065F12">
        <w:rPr>
          <w:rFonts w:asciiTheme="majorHAnsi" w:hAnsiTheme="majorHAnsi" w:cstheme="majorHAnsi"/>
          <w:i/>
          <w:iCs/>
          <w:szCs w:val="21"/>
          <w:lang w:val="en-US"/>
        </w:rPr>
        <w:t>rhow</w:t>
      </w:r>
      <w:proofErr w:type="spellEnd"/>
      <w:r w:rsidRPr="00065F12">
        <w:rPr>
          <w:rFonts w:asciiTheme="majorHAnsi" w:hAnsiTheme="majorHAnsi" w:cstheme="majorHAnsi"/>
          <w:szCs w:val="21"/>
          <w:lang w:val="en-US"/>
        </w:rPr>
        <w:t xml:space="preserve"> and </w:t>
      </w:r>
      <w:proofErr w:type="spellStart"/>
      <w:r w:rsidRPr="00065F12">
        <w:rPr>
          <w:rFonts w:asciiTheme="majorHAnsi" w:hAnsiTheme="majorHAnsi" w:cstheme="majorHAnsi"/>
          <w:i/>
          <w:iCs/>
          <w:szCs w:val="21"/>
          <w:lang w:val="en-US"/>
        </w:rPr>
        <w:t>rhos</w:t>
      </w:r>
      <w:proofErr w:type="spellEnd"/>
      <w:r w:rsidRPr="00065F12">
        <w:rPr>
          <w:rFonts w:asciiTheme="majorHAnsi" w:hAnsiTheme="majorHAnsi" w:cstheme="majorHAnsi"/>
          <w:szCs w:val="21"/>
          <w:lang w:val="en-US"/>
        </w:rPr>
        <w:t xml:space="preserve"> in kg/m</w:t>
      </w:r>
      <w:r w:rsidRPr="00065F12">
        <w:rPr>
          <w:rFonts w:asciiTheme="majorHAnsi" w:hAnsiTheme="majorHAnsi" w:cstheme="majorHAnsi"/>
          <w:szCs w:val="21"/>
          <w:vertAlign w:val="superscript"/>
          <w:lang w:val="en-US"/>
        </w:rPr>
        <w:t>3</w:t>
      </w:r>
      <w:r w:rsidRPr="00065F12">
        <w:rPr>
          <w:rFonts w:asciiTheme="majorHAnsi" w:hAnsiTheme="majorHAnsi" w:cstheme="majorHAnsi"/>
          <w:szCs w:val="21"/>
          <w:lang w:val="en-US"/>
        </w:rPr>
        <w:t>).</w:t>
      </w:r>
    </w:p>
    <w:p w14:paraId="059B7110" w14:textId="41964CD5" w:rsidR="00ED32C8" w:rsidRPr="00065F12" w:rsidRDefault="00ED32C8" w:rsidP="00065F12">
      <w:pPr>
        <w:pStyle w:val="ListParagraph"/>
        <w:numPr>
          <w:ilvl w:val="0"/>
          <w:numId w:val="21"/>
        </w:numPr>
        <w:spacing w:line="259" w:lineRule="auto"/>
        <w:jc w:val="left"/>
        <w:rPr>
          <w:rFonts w:asciiTheme="majorHAnsi" w:hAnsiTheme="majorHAnsi" w:cstheme="majorHAnsi"/>
          <w:szCs w:val="21"/>
          <w:lang w:val="en-US"/>
        </w:rPr>
      </w:pPr>
      <w:proofErr w:type="spellStart"/>
      <w:r w:rsidRPr="00065F12">
        <w:rPr>
          <w:rFonts w:asciiTheme="majorHAnsi" w:hAnsiTheme="majorHAnsi" w:cstheme="majorHAnsi"/>
          <w:szCs w:val="21"/>
          <w:lang w:val="en-US"/>
        </w:rPr>
        <w:t>Kamphuis</w:t>
      </w:r>
      <w:proofErr w:type="spellEnd"/>
      <w:r w:rsidRPr="00065F12">
        <w:rPr>
          <w:rFonts w:asciiTheme="majorHAnsi" w:hAnsiTheme="majorHAnsi" w:cstheme="majorHAnsi"/>
          <w:szCs w:val="21"/>
          <w:lang w:val="en-US"/>
        </w:rPr>
        <w:t xml:space="preserve"> formulation (</w:t>
      </w:r>
      <w:proofErr w:type="spellStart"/>
      <w:r w:rsidRPr="00065F12">
        <w:rPr>
          <w:rFonts w:asciiTheme="majorHAnsi" w:hAnsiTheme="majorHAnsi" w:cstheme="majorHAnsi"/>
          <w:i/>
          <w:iCs/>
          <w:szCs w:val="21"/>
          <w:lang w:val="en-US"/>
        </w:rPr>
        <w:t>trform</w:t>
      </w:r>
      <w:proofErr w:type="spellEnd"/>
      <w:r w:rsidRPr="00065F12">
        <w:rPr>
          <w:rFonts w:asciiTheme="majorHAnsi" w:hAnsiTheme="majorHAnsi" w:cstheme="majorHAnsi"/>
          <w:i/>
          <w:iCs/>
          <w:szCs w:val="21"/>
          <w:lang w:val="en-US"/>
        </w:rPr>
        <w:t>=’KAMP’</w:t>
      </w:r>
      <w:r w:rsidRPr="00065F12">
        <w:rPr>
          <w:rFonts w:asciiTheme="majorHAnsi" w:hAnsiTheme="majorHAnsi" w:cstheme="majorHAnsi"/>
          <w:szCs w:val="21"/>
          <w:lang w:val="en-US"/>
        </w:rPr>
        <w:t>) includes the wave period (</w:t>
      </w:r>
      <w:proofErr w:type="spellStart"/>
      <w:r w:rsidRPr="00065F12">
        <w:rPr>
          <w:rFonts w:asciiTheme="majorHAnsi" w:hAnsiTheme="majorHAnsi" w:cstheme="majorHAnsi"/>
          <w:i/>
          <w:iCs/>
          <w:szCs w:val="21"/>
          <w:lang w:val="en-US"/>
        </w:rPr>
        <w:t>tper</w:t>
      </w:r>
      <w:proofErr w:type="spellEnd"/>
      <w:r w:rsidRPr="00065F12">
        <w:rPr>
          <w:rFonts w:asciiTheme="majorHAnsi" w:hAnsiTheme="majorHAnsi" w:cstheme="majorHAnsi"/>
          <w:szCs w:val="21"/>
          <w:lang w:val="en-US"/>
        </w:rPr>
        <w:t>), beach slope (</w:t>
      </w:r>
      <w:proofErr w:type="spellStart"/>
      <w:r w:rsidRPr="00065F12">
        <w:rPr>
          <w:rFonts w:asciiTheme="majorHAnsi" w:hAnsiTheme="majorHAnsi" w:cstheme="majorHAnsi"/>
          <w:i/>
          <w:iCs/>
          <w:szCs w:val="21"/>
          <w:lang w:val="en-US"/>
        </w:rPr>
        <w:t>tanbeta</w:t>
      </w:r>
      <w:proofErr w:type="spellEnd"/>
      <w:r w:rsidRPr="00065F12">
        <w:rPr>
          <w:rFonts w:asciiTheme="majorHAnsi" w:hAnsiTheme="majorHAnsi" w:cstheme="majorHAnsi"/>
          <w:szCs w:val="21"/>
          <w:lang w:val="en-US"/>
        </w:rPr>
        <w:t>) and median grain size (</w:t>
      </w:r>
      <w:r w:rsidRPr="00065F12">
        <w:rPr>
          <w:rFonts w:asciiTheme="majorHAnsi" w:hAnsiTheme="majorHAnsi" w:cstheme="majorHAnsi"/>
          <w:i/>
          <w:iCs/>
          <w:szCs w:val="21"/>
          <w:lang w:val="en-US"/>
        </w:rPr>
        <w:t>d50</w:t>
      </w:r>
      <w:r w:rsidRPr="00065F12">
        <w:rPr>
          <w:rFonts w:asciiTheme="majorHAnsi" w:hAnsiTheme="majorHAnsi" w:cstheme="majorHAnsi"/>
          <w:szCs w:val="21"/>
          <w:lang w:val="en-US"/>
        </w:rPr>
        <w:t xml:space="preserve"> in meters). </w:t>
      </w:r>
    </w:p>
    <w:p w14:paraId="374D289D" w14:textId="3E0E4E43" w:rsidR="00ED32C8" w:rsidRPr="00065F12" w:rsidRDefault="00ED32C8" w:rsidP="00065F12">
      <w:pPr>
        <w:pStyle w:val="ListParagraph"/>
        <w:numPr>
          <w:ilvl w:val="0"/>
          <w:numId w:val="21"/>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Mil-</w:t>
      </w:r>
      <w:proofErr w:type="spellStart"/>
      <w:r w:rsidRPr="00065F12">
        <w:rPr>
          <w:rFonts w:asciiTheme="majorHAnsi" w:hAnsiTheme="majorHAnsi" w:cstheme="majorHAnsi"/>
          <w:szCs w:val="21"/>
          <w:lang w:val="en-US"/>
        </w:rPr>
        <w:t>Homens</w:t>
      </w:r>
      <w:proofErr w:type="spellEnd"/>
      <w:r w:rsidRPr="00065F12">
        <w:rPr>
          <w:rFonts w:asciiTheme="majorHAnsi" w:hAnsiTheme="majorHAnsi" w:cstheme="majorHAnsi"/>
          <w:szCs w:val="21"/>
          <w:lang w:val="en-US"/>
        </w:rPr>
        <w:t xml:space="preserve"> (</w:t>
      </w:r>
      <w:proofErr w:type="spellStart"/>
      <w:r w:rsidRPr="00065F12">
        <w:rPr>
          <w:rFonts w:asciiTheme="majorHAnsi" w:hAnsiTheme="majorHAnsi" w:cstheme="majorHAnsi"/>
          <w:i/>
          <w:iCs/>
          <w:szCs w:val="21"/>
          <w:lang w:val="en-US"/>
        </w:rPr>
        <w:t>trform</w:t>
      </w:r>
      <w:proofErr w:type="spellEnd"/>
      <w:r w:rsidRPr="00065F12">
        <w:rPr>
          <w:rFonts w:asciiTheme="majorHAnsi" w:hAnsiTheme="majorHAnsi" w:cstheme="majorHAnsi"/>
          <w:i/>
          <w:iCs/>
          <w:szCs w:val="21"/>
          <w:lang w:val="en-US"/>
        </w:rPr>
        <w:t>=’MILH’</w:t>
      </w:r>
      <w:r w:rsidRPr="00065F12">
        <w:rPr>
          <w:rFonts w:asciiTheme="majorHAnsi" w:hAnsiTheme="majorHAnsi" w:cstheme="majorHAnsi"/>
          <w:szCs w:val="21"/>
          <w:lang w:val="en-US"/>
        </w:rPr>
        <w:t xml:space="preserve">) </w:t>
      </w:r>
    </w:p>
    <w:p w14:paraId="261BD28C" w14:textId="77777777" w:rsidR="00ED32C8" w:rsidRPr="00065F12" w:rsidRDefault="00ED32C8"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Nearshore wave conditions at the point-of-breaking are used for:</w:t>
      </w:r>
    </w:p>
    <w:p w14:paraId="14691197" w14:textId="52169381" w:rsidR="00ED32C8" w:rsidRPr="00065F12" w:rsidRDefault="00ED32C8" w:rsidP="00065F12">
      <w:pPr>
        <w:pStyle w:val="ListParagraph"/>
        <w:numPr>
          <w:ilvl w:val="0"/>
          <w:numId w:val="22"/>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A modified nearshore CERC-formulation (</w:t>
      </w:r>
      <w:proofErr w:type="spellStart"/>
      <w:r w:rsidRPr="00065F12">
        <w:rPr>
          <w:rFonts w:asciiTheme="majorHAnsi" w:hAnsiTheme="majorHAnsi" w:cstheme="majorHAnsi"/>
          <w:i/>
          <w:iCs/>
          <w:szCs w:val="21"/>
          <w:lang w:val="en-US"/>
        </w:rPr>
        <w:t>trform</w:t>
      </w:r>
      <w:proofErr w:type="spellEnd"/>
      <w:r w:rsidRPr="00065F12">
        <w:rPr>
          <w:rFonts w:asciiTheme="majorHAnsi" w:hAnsiTheme="majorHAnsi" w:cstheme="majorHAnsi"/>
          <w:i/>
          <w:iCs/>
          <w:szCs w:val="21"/>
          <w:lang w:val="en-US"/>
        </w:rPr>
        <w:t>=’CERC3’</w:t>
      </w:r>
      <w:r w:rsidRPr="00065F12">
        <w:rPr>
          <w:rFonts w:asciiTheme="majorHAnsi" w:hAnsiTheme="majorHAnsi" w:cstheme="majorHAnsi"/>
          <w:szCs w:val="21"/>
          <w:lang w:val="en-US"/>
        </w:rPr>
        <w:t>) which is similar to the regular CERC-formulation, but with the median grain size and adapted nearshore coefficient</w:t>
      </w:r>
    </w:p>
    <w:p w14:paraId="1DD48155" w14:textId="093A5D10" w:rsidR="00ED32C8" w:rsidRPr="00065F12" w:rsidRDefault="00ED32C8" w:rsidP="00065F12">
      <w:pPr>
        <w:pStyle w:val="ListParagraph"/>
        <w:numPr>
          <w:ilvl w:val="0"/>
          <w:numId w:val="22"/>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The Van Rijn 2015 formulation (</w:t>
      </w:r>
      <w:proofErr w:type="spellStart"/>
      <w:r w:rsidRPr="00065F12">
        <w:rPr>
          <w:rFonts w:asciiTheme="majorHAnsi" w:hAnsiTheme="majorHAnsi" w:cstheme="majorHAnsi"/>
          <w:szCs w:val="21"/>
          <w:lang w:val="en-US"/>
        </w:rPr>
        <w:t>trform</w:t>
      </w:r>
      <w:proofErr w:type="spellEnd"/>
      <w:r w:rsidRPr="00065F12">
        <w:rPr>
          <w:rFonts w:asciiTheme="majorHAnsi" w:hAnsiTheme="majorHAnsi" w:cstheme="majorHAnsi"/>
          <w:szCs w:val="21"/>
          <w:lang w:val="en-US"/>
        </w:rPr>
        <w:t>=’VR14’) is a parameterization of the TRANSPOR2004 formulation (Van Rijn, 2007). It is very much like the Mil-</w:t>
      </w:r>
      <w:proofErr w:type="spellStart"/>
      <w:r w:rsidRPr="00065F12">
        <w:rPr>
          <w:rFonts w:asciiTheme="majorHAnsi" w:hAnsiTheme="majorHAnsi" w:cstheme="majorHAnsi"/>
          <w:szCs w:val="21"/>
          <w:lang w:val="en-US"/>
        </w:rPr>
        <w:t>Homens</w:t>
      </w:r>
      <w:proofErr w:type="spellEnd"/>
      <w:r w:rsidRPr="00065F12">
        <w:rPr>
          <w:rFonts w:asciiTheme="majorHAnsi" w:hAnsiTheme="majorHAnsi" w:cstheme="majorHAnsi"/>
          <w:szCs w:val="21"/>
          <w:lang w:val="en-US"/>
        </w:rPr>
        <w:t xml:space="preserve"> and </w:t>
      </w:r>
      <w:proofErr w:type="spellStart"/>
      <w:r w:rsidRPr="00065F12">
        <w:rPr>
          <w:rFonts w:asciiTheme="majorHAnsi" w:hAnsiTheme="majorHAnsi" w:cstheme="majorHAnsi"/>
          <w:szCs w:val="21"/>
          <w:lang w:val="en-US"/>
        </w:rPr>
        <w:t>Kamphuis</w:t>
      </w:r>
      <w:proofErr w:type="spellEnd"/>
      <w:r w:rsidRPr="00065F12">
        <w:rPr>
          <w:rFonts w:asciiTheme="majorHAnsi" w:hAnsiTheme="majorHAnsi" w:cstheme="majorHAnsi"/>
          <w:szCs w:val="21"/>
          <w:lang w:val="en-US"/>
        </w:rPr>
        <w:t xml:space="preserve"> formulation, but requires also a fraction of swell waves (</w:t>
      </w:r>
      <w:proofErr w:type="spellStart"/>
      <w:r w:rsidRPr="00065F12">
        <w:rPr>
          <w:rFonts w:asciiTheme="majorHAnsi" w:hAnsiTheme="majorHAnsi" w:cstheme="majorHAnsi"/>
          <w:i/>
          <w:iCs/>
          <w:szCs w:val="21"/>
          <w:lang w:val="en-US"/>
        </w:rPr>
        <w:t>Pswell</w:t>
      </w:r>
      <w:proofErr w:type="spellEnd"/>
      <w:r w:rsidRPr="00065F12">
        <w:rPr>
          <w:rFonts w:asciiTheme="majorHAnsi" w:hAnsiTheme="majorHAnsi" w:cstheme="majorHAnsi"/>
          <w:szCs w:val="21"/>
          <w:lang w:val="en-US"/>
        </w:rPr>
        <w:t>)</w:t>
      </w:r>
    </w:p>
    <w:p w14:paraId="7C726B8C" w14:textId="0CCD4535" w:rsidR="00ED32C8" w:rsidRPr="00065F12" w:rsidRDefault="00ED32C8"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 xml:space="preserve">The wave transformation and transports are computed over the whole cross-shore profile for the </w:t>
      </w:r>
      <w:proofErr w:type="spellStart"/>
      <w:r w:rsidRPr="00065F12">
        <w:rPr>
          <w:rFonts w:asciiTheme="majorHAnsi" w:hAnsiTheme="majorHAnsi" w:cstheme="majorHAnsi"/>
          <w:szCs w:val="21"/>
          <w:lang w:val="en-US"/>
        </w:rPr>
        <w:t>Soulsby-VanRijn</w:t>
      </w:r>
      <w:proofErr w:type="spellEnd"/>
      <w:r w:rsidRPr="00065F12">
        <w:rPr>
          <w:rFonts w:asciiTheme="majorHAnsi" w:hAnsiTheme="majorHAnsi" w:cstheme="majorHAnsi"/>
          <w:szCs w:val="21"/>
          <w:lang w:val="en-US"/>
        </w:rPr>
        <w:t xml:space="preserve"> formulation with tide (</w:t>
      </w:r>
      <w:proofErr w:type="spellStart"/>
      <w:r w:rsidRPr="00065F12">
        <w:rPr>
          <w:rFonts w:asciiTheme="majorHAnsi" w:hAnsiTheme="majorHAnsi" w:cstheme="majorHAnsi"/>
          <w:i/>
          <w:iCs/>
          <w:szCs w:val="21"/>
          <w:lang w:val="en-US"/>
        </w:rPr>
        <w:t>trform</w:t>
      </w:r>
      <w:proofErr w:type="spellEnd"/>
      <w:r w:rsidRPr="00065F12">
        <w:rPr>
          <w:rFonts w:asciiTheme="majorHAnsi" w:hAnsiTheme="majorHAnsi" w:cstheme="majorHAnsi"/>
          <w:i/>
          <w:iCs/>
          <w:szCs w:val="21"/>
          <w:lang w:val="en-US"/>
        </w:rPr>
        <w:t>=’WAVETIDEPROF’</w:t>
      </w:r>
      <w:r w:rsidRPr="00065F12">
        <w:rPr>
          <w:rFonts w:asciiTheme="majorHAnsi" w:hAnsiTheme="majorHAnsi" w:cstheme="majorHAnsi"/>
          <w:szCs w:val="21"/>
          <w:lang w:val="en-US"/>
        </w:rPr>
        <w:t>). This requires not along the specification of the waves at the boundary, but also the bed-friction coefficient (</w:t>
      </w:r>
      <w:proofErr w:type="spellStart"/>
      <w:r w:rsidRPr="00065F12">
        <w:rPr>
          <w:rFonts w:asciiTheme="majorHAnsi" w:hAnsiTheme="majorHAnsi" w:cstheme="majorHAnsi"/>
          <w:i/>
          <w:iCs/>
          <w:szCs w:val="21"/>
          <w:lang w:val="en-US"/>
        </w:rPr>
        <w:t>Cf</w:t>
      </w:r>
      <w:proofErr w:type="spellEnd"/>
      <w:r w:rsidRPr="00065F12">
        <w:rPr>
          <w:rFonts w:asciiTheme="majorHAnsi" w:hAnsiTheme="majorHAnsi" w:cstheme="majorHAnsi"/>
          <w:szCs w:val="21"/>
          <w:lang w:val="en-US"/>
        </w:rPr>
        <w:t>), a minimum water depth (</w:t>
      </w:r>
      <w:proofErr w:type="spellStart"/>
      <w:r w:rsidRPr="00065F12">
        <w:rPr>
          <w:rFonts w:asciiTheme="majorHAnsi" w:hAnsiTheme="majorHAnsi" w:cstheme="majorHAnsi"/>
          <w:i/>
          <w:iCs/>
          <w:szCs w:val="21"/>
          <w:lang w:val="en-US"/>
        </w:rPr>
        <w:t>hmin</w:t>
      </w:r>
      <w:proofErr w:type="spellEnd"/>
      <w:r w:rsidRPr="00065F12">
        <w:rPr>
          <w:rFonts w:asciiTheme="majorHAnsi" w:hAnsiTheme="majorHAnsi" w:cstheme="majorHAnsi"/>
          <w:szCs w:val="21"/>
          <w:lang w:val="en-US"/>
        </w:rPr>
        <w:t>) and closure depth for the tidal transport (</w:t>
      </w:r>
      <w:proofErr w:type="spellStart"/>
      <w:r w:rsidRPr="00065F12">
        <w:rPr>
          <w:rFonts w:asciiTheme="majorHAnsi" w:hAnsiTheme="majorHAnsi" w:cstheme="majorHAnsi"/>
          <w:i/>
          <w:iCs/>
          <w:szCs w:val="21"/>
          <w:lang w:val="en-US"/>
        </w:rPr>
        <w:t>hclosure</w:t>
      </w:r>
      <w:proofErr w:type="spellEnd"/>
      <w:r w:rsidRPr="00065F12">
        <w:rPr>
          <w:rFonts w:asciiTheme="majorHAnsi" w:hAnsiTheme="majorHAnsi" w:cstheme="majorHAnsi"/>
          <w:szCs w:val="21"/>
          <w:lang w:val="en-US"/>
        </w:rPr>
        <w:t xml:space="preserve">) specifying till what offshore extent the tide-induced bed changes can still be of relevance for the coastline. Furthermore, a set of tidal constituents of the M2 and M4 tides needs to be provided at a number of alongshore locations at depths of about 5 </w:t>
      </w:r>
      <w:proofErr w:type="spellStart"/>
      <w:r w:rsidRPr="00065F12">
        <w:rPr>
          <w:rFonts w:asciiTheme="majorHAnsi" w:hAnsiTheme="majorHAnsi" w:cstheme="majorHAnsi"/>
          <w:szCs w:val="21"/>
          <w:lang w:val="en-US"/>
        </w:rPr>
        <w:t>metre</w:t>
      </w:r>
      <w:proofErr w:type="spellEnd"/>
      <w:r w:rsidRPr="00065F12">
        <w:rPr>
          <w:rFonts w:asciiTheme="majorHAnsi" w:hAnsiTheme="majorHAnsi" w:cstheme="majorHAnsi"/>
          <w:szCs w:val="21"/>
          <w:lang w:val="en-US"/>
        </w:rPr>
        <w:t xml:space="preserve"> These tidal constituents need to be derived at the considered locations from the water-level time-series of a 2D tide-model that is driven by M2 and M4 tide, and specified in a table in a tide-input file (</w:t>
      </w:r>
      <w:proofErr w:type="spellStart"/>
      <w:r w:rsidRPr="00065F12">
        <w:rPr>
          <w:rFonts w:asciiTheme="majorHAnsi" w:hAnsiTheme="majorHAnsi" w:cstheme="majorHAnsi"/>
          <w:i/>
          <w:iCs/>
          <w:szCs w:val="21"/>
          <w:lang w:val="en-US"/>
        </w:rPr>
        <w:t>tidefile</w:t>
      </w:r>
      <w:proofErr w:type="spellEnd"/>
      <w:r w:rsidRPr="00065F12">
        <w:rPr>
          <w:rFonts w:asciiTheme="majorHAnsi" w:hAnsiTheme="majorHAnsi" w:cstheme="majorHAnsi"/>
          <w:szCs w:val="21"/>
          <w:lang w:val="en-US"/>
        </w:rPr>
        <w:t>). The input is:</w:t>
      </w:r>
    </w:p>
    <w:p w14:paraId="4C94D99D" w14:textId="7A525C40" w:rsidR="00ED32C8" w:rsidRPr="00065F12" w:rsidRDefault="00ED32C8" w:rsidP="00065F12">
      <w:pPr>
        <w:pStyle w:val="ListParagraph"/>
        <w:numPr>
          <w:ilvl w:val="0"/>
          <w:numId w:val="23"/>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x and y location of the stations (‘</w:t>
      </w:r>
      <w:proofErr w:type="spellStart"/>
      <w:r w:rsidRPr="00065F12">
        <w:rPr>
          <w:rFonts w:asciiTheme="majorHAnsi" w:hAnsiTheme="majorHAnsi" w:cstheme="majorHAnsi"/>
          <w:szCs w:val="21"/>
          <w:lang w:val="en-US"/>
        </w:rPr>
        <w:t>x_stat</w:t>
      </w:r>
      <w:proofErr w:type="spellEnd"/>
      <w:r w:rsidRPr="00065F12">
        <w:rPr>
          <w:rFonts w:asciiTheme="majorHAnsi" w:hAnsiTheme="majorHAnsi" w:cstheme="majorHAnsi"/>
          <w:szCs w:val="21"/>
          <w:lang w:val="en-US"/>
        </w:rPr>
        <w:t>’ and ‘</w:t>
      </w:r>
      <w:proofErr w:type="spellStart"/>
      <w:r w:rsidRPr="00065F12">
        <w:rPr>
          <w:rFonts w:asciiTheme="majorHAnsi" w:hAnsiTheme="majorHAnsi" w:cstheme="majorHAnsi"/>
          <w:szCs w:val="21"/>
          <w:lang w:val="en-US"/>
        </w:rPr>
        <w:t>y_stat</w:t>
      </w:r>
      <w:proofErr w:type="spellEnd"/>
      <w:r w:rsidRPr="00065F12">
        <w:rPr>
          <w:rFonts w:asciiTheme="majorHAnsi" w:hAnsiTheme="majorHAnsi" w:cstheme="majorHAnsi"/>
          <w:szCs w:val="21"/>
          <w:lang w:val="en-US"/>
        </w:rPr>
        <w:t>’), which are the first two column</w:t>
      </w:r>
    </w:p>
    <w:p w14:paraId="056D2A57" w14:textId="19DC40E5" w:rsidR="00ED32C8" w:rsidRPr="00065F12" w:rsidRDefault="00ED32C8" w:rsidP="00065F12">
      <w:pPr>
        <w:pStyle w:val="ListParagraph"/>
        <w:numPr>
          <w:ilvl w:val="0"/>
          <w:numId w:val="23"/>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vertical amplitude of</w:t>
      </w:r>
      <w:r w:rsidR="00065F12">
        <w:rPr>
          <w:rFonts w:asciiTheme="majorHAnsi" w:hAnsiTheme="majorHAnsi" w:cstheme="majorHAnsi"/>
          <w:szCs w:val="21"/>
          <w:lang w:val="en-US"/>
        </w:rPr>
        <w:t xml:space="preserve"> M2 and M4</w:t>
      </w:r>
      <w:r w:rsidRPr="00065F12">
        <w:rPr>
          <w:rFonts w:asciiTheme="majorHAnsi" w:hAnsiTheme="majorHAnsi" w:cstheme="majorHAnsi"/>
          <w:szCs w:val="21"/>
          <w:lang w:val="en-US"/>
        </w:rPr>
        <w:t xml:space="preserve"> tide components (‘eta’ in meter) in the </w:t>
      </w:r>
      <w:r w:rsidR="00065F12">
        <w:rPr>
          <w:rFonts w:asciiTheme="majorHAnsi" w:hAnsiTheme="majorHAnsi" w:cstheme="majorHAnsi"/>
          <w:szCs w:val="21"/>
          <w:lang w:val="en-US"/>
        </w:rPr>
        <w:t>3</w:t>
      </w:r>
      <w:r w:rsidR="00065F12" w:rsidRPr="00065F12">
        <w:rPr>
          <w:rFonts w:asciiTheme="majorHAnsi" w:hAnsiTheme="majorHAnsi" w:cstheme="majorHAnsi"/>
          <w:szCs w:val="21"/>
          <w:vertAlign w:val="superscript"/>
          <w:lang w:val="en-US"/>
        </w:rPr>
        <w:t>rd</w:t>
      </w:r>
      <w:r w:rsidR="00065F12">
        <w:rPr>
          <w:rFonts w:asciiTheme="majorHAnsi" w:hAnsiTheme="majorHAnsi" w:cstheme="majorHAnsi"/>
          <w:szCs w:val="21"/>
          <w:lang w:val="en-US"/>
        </w:rPr>
        <w:t xml:space="preserve"> and 4</w:t>
      </w:r>
      <w:proofErr w:type="gramStart"/>
      <w:r w:rsidR="00065F12" w:rsidRPr="00065F12">
        <w:rPr>
          <w:rFonts w:asciiTheme="majorHAnsi" w:hAnsiTheme="majorHAnsi" w:cstheme="majorHAnsi"/>
          <w:szCs w:val="21"/>
          <w:vertAlign w:val="superscript"/>
          <w:lang w:val="en-US"/>
        </w:rPr>
        <w:t>th</w:t>
      </w:r>
      <w:r w:rsidR="00065F12">
        <w:rPr>
          <w:rFonts w:asciiTheme="majorHAnsi" w:hAnsiTheme="majorHAnsi" w:cstheme="majorHAnsi"/>
          <w:szCs w:val="21"/>
          <w:lang w:val="en-US"/>
        </w:rPr>
        <w:t xml:space="preserve"> </w:t>
      </w:r>
      <w:r w:rsidRPr="00065F12">
        <w:rPr>
          <w:rFonts w:asciiTheme="majorHAnsi" w:hAnsiTheme="majorHAnsi" w:cstheme="majorHAnsi"/>
          <w:szCs w:val="21"/>
          <w:lang w:val="en-US"/>
        </w:rPr>
        <w:t xml:space="preserve"> column</w:t>
      </w:r>
      <w:proofErr w:type="gramEnd"/>
      <w:r w:rsidRPr="00065F12">
        <w:rPr>
          <w:rFonts w:asciiTheme="majorHAnsi" w:hAnsiTheme="majorHAnsi" w:cstheme="majorHAnsi"/>
          <w:szCs w:val="21"/>
          <w:lang w:val="en-US"/>
        </w:rPr>
        <w:t>,</w:t>
      </w:r>
    </w:p>
    <w:p w14:paraId="47FDF7F6" w14:textId="77777777" w:rsidR="00ED32C8" w:rsidRPr="00065F12" w:rsidRDefault="00ED32C8" w:rsidP="00065F12">
      <w:pPr>
        <w:pStyle w:val="ListParagraph"/>
        <w:numPr>
          <w:ilvl w:val="0"/>
          <w:numId w:val="23"/>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longshore gradient of eta (‘</w:t>
      </w:r>
      <w:proofErr w:type="spellStart"/>
      <w:r w:rsidRPr="00065F12">
        <w:rPr>
          <w:rFonts w:asciiTheme="majorHAnsi" w:hAnsiTheme="majorHAnsi" w:cstheme="majorHAnsi"/>
          <w:i/>
          <w:iCs/>
          <w:szCs w:val="21"/>
          <w:lang w:val="en-US"/>
        </w:rPr>
        <w:t>detads</w:t>
      </w:r>
      <w:proofErr w:type="spellEnd"/>
      <w:r w:rsidRPr="00065F12">
        <w:rPr>
          <w:rFonts w:asciiTheme="majorHAnsi" w:hAnsiTheme="majorHAnsi" w:cstheme="majorHAnsi"/>
          <w:i/>
          <w:iCs/>
          <w:szCs w:val="21"/>
          <w:lang w:val="en-US"/>
        </w:rPr>
        <w:t>’</w:t>
      </w:r>
      <w:r w:rsidRPr="00065F12">
        <w:rPr>
          <w:rFonts w:asciiTheme="majorHAnsi" w:hAnsiTheme="majorHAnsi" w:cstheme="majorHAnsi"/>
          <w:szCs w:val="21"/>
          <w:lang w:val="en-US"/>
        </w:rPr>
        <w:t>) in the 5</w:t>
      </w:r>
      <w:r w:rsidRPr="00065F12">
        <w:rPr>
          <w:rFonts w:asciiTheme="majorHAnsi" w:hAnsiTheme="majorHAnsi" w:cstheme="majorHAnsi"/>
          <w:szCs w:val="21"/>
          <w:vertAlign w:val="superscript"/>
          <w:lang w:val="en-US"/>
        </w:rPr>
        <w:t>th</w:t>
      </w:r>
      <w:r w:rsidRPr="00065F12">
        <w:rPr>
          <w:rFonts w:asciiTheme="majorHAnsi" w:hAnsiTheme="majorHAnsi" w:cstheme="majorHAnsi"/>
          <w:szCs w:val="21"/>
          <w:lang w:val="en-US"/>
        </w:rPr>
        <w:t xml:space="preserve"> and 6</w:t>
      </w:r>
      <w:r w:rsidRPr="00065F12">
        <w:rPr>
          <w:rFonts w:asciiTheme="majorHAnsi" w:hAnsiTheme="majorHAnsi" w:cstheme="majorHAnsi"/>
          <w:szCs w:val="21"/>
          <w:vertAlign w:val="superscript"/>
          <w:lang w:val="en-US"/>
        </w:rPr>
        <w:t>th</w:t>
      </w:r>
      <w:r w:rsidRPr="00065F12">
        <w:rPr>
          <w:rFonts w:asciiTheme="majorHAnsi" w:hAnsiTheme="majorHAnsi" w:cstheme="majorHAnsi"/>
          <w:szCs w:val="21"/>
          <w:lang w:val="en-US"/>
        </w:rPr>
        <w:t xml:space="preserve"> column, </w:t>
      </w:r>
    </w:p>
    <w:p w14:paraId="751E8695" w14:textId="77777777" w:rsidR="00ED32C8" w:rsidRPr="00065F12" w:rsidRDefault="00ED32C8" w:rsidP="00065F12">
      <w:pPr>
        <w:pStyle w:val="ListParagraph"/>
        <w:numPr>
          <w:ilvl w:val="0"/>
          <w:numId w:val="23"/>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phase of vertical tide components (‘</w:t>
      </w:r>
      <w:r w:rsidRPr="00065F12">
        <w:rPr>
          <w:rFonts w:asciiTheme="majorHAnsi" w:hAnsiTheme="majorHAnsi" w:cstheme="majorHAnsi"/>
          <w:i/>
          <w:iCs/>
          <w:szCs w:val="21"/>
          <w:lang w:val="en-US"/>
        </w:rPr>
        <w:t>phi’</w:t>
      </w:r>
      <w:r w:rsidRPr="00065F12">
        <w:rPr>
          <w:rFonts w:asciiTheme="majorHAnsi" w:hAnsiTheme="majorHAnsi" w:cstheme="majorHAnsi"/>
          <w:szCs w:val="21"/>
          <w:lang w:val="en-US"/>
        </w:rPr>
        <w:t xml:space="preserve"> in degrees) in the 7</w:t>
      </w:r>
      <w:r w:rsidRPr="00065F12">
        <w:rPr>
          <w:rFonts w:asciiTheme="majorHAnsi" w:hAnsiTheme="majorHAnsi" w:cstheme="majorHAnsi"/>
          <w:szCs w:val="21"/>
          <w:vertAlign w:val="superscript"/>
          <w:lang w:val="en-US"/>
        </w:rPr>
        <w:t>th</w:t>
      </w:r>
      <w:r w:rsidRPr="00065F12">
        <w:rPr>
          <w:rFonts w:asciiTheme="majorHAnsi" w:hAnsiTheme="majorHAnsi" w:cstheme="majorHAnsi"/>
          <w:szCs w:val="21"/>
          <w:lang w:val="en-US"/>
        </w:rPr>
        <w:t xml:space="preserve"> and 8</w:t>
      </w:r>
      <w:r w:rsidRPr="00065F12">
        <w:rPr>
          <w:rFonts w:asciiTheme="majorHAnsi" w:hAnsiTheme="majorHAnsi" w:cstheme="majorHAnsi"/>
          <w:szCs w:val="21"/>
          <w:vertAlign w:val="superscript"/>
          <w:lang w:val="en-US"/>
        </w:rPr>
        <w:t>th</w:t>
      </w:r>
      <w:r w:rsidRPr="00065F12">
        <w:rPr>
          <w:rFonts w:asciiTheme="majorHAnsi" w:hAnsiTheme="majorHAnsi" w:cstheme="majorHAnsi"/>
          <w:szCs w:val="21"/>
          <w:lang w:val="en-US"/>
        </w:rPr>
        <w:t xml:space="preserve"> column, </w:t>
      </w:r>
    </w:p>
    <w:p w14:paraId="2F1E09C0" w14:textId="77777777" w:rsidR="00ED32C8" w:rsidRPr="00065F12" w:rsidRDefault="00ED32C8" w:rsidP="00065F12">
      <w:pPr>
        <w:pStyle w:val="ListParagraph"/>
        <w:numPr>
          <w:ilvl w:val="0"/>
          <w:numId w:val="23"/>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alongshore wave number of tidal components (‘</w:t>
      </w:r>
      <w:r w:rsidRPr="00065F12">
        <w:rPr>
          <w:rFonts w:asciiTheme="majorHAnsi" w:hAnsiTheme="majorHAnsi" w:cstheme="majorHAnsi"/>
          <w:i/>
          <w:iCs/>
          <w:szCs w:val="21"/>
          <w:lang w:val="en-US"/>
        </w:rPr>
        <w:t>k’</w:t>
      </w:r>
      <w:r w:rsidRPr="00065F12">
        <w:rPr>
          <w:rFonts w:asciiTheme="majorHAnsi" w:hAnsiTheme="majorHAnsi" w:cstheme="majorHAnsi"/>
          <w:szCs w:val="21"/>
          <w:lang w:val="en-US"/>
        </w:rPr>
        <w:t xml:space="preserve"> in radians/meter) in column 9 and 10. </w:t>
      </w:r>
    </w:p>
    <w:p w14:paraId="2E68DBE6" w14:textId="77777777" w:rsidR="00ED32C8" w:rsidRPr="00065F12" w:rsidRDefault="00ED32C8" w:rsidP="00065F12">
      <w:pPr>
        <w:pStyle w:val="ListParagraph"/>
        <w:numPr>
          <w:ilvl w:val="0"/>
          <w:numId w:val="23"/>
        </w:num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mean longshore surface slope (‘</w:t>
      </w:r>
      <w:proofErr w:type="spellStart"/>
      <w:r w:rsidRPr="00065F12">
        <w:rPr>
          <w:rFonts w:asciiTheme="majorHAnsi" w:hAnsiTheme="majorHAnsi" w:cstheme="majorHAnsi"/>
          <w:i/>
          <w:iCs/>
          <w:szCs w:val="21"/>
          <w:lang w:val="en-US"/>
        </w:rPr>
        <w:t>surfslope</w:t>
      </w:r>
      <w:proofErr w:type="spellEnd"/>
      <w:r w:rsidRPr="00065F12">
        <w:rPr>
          <w:rFonts w:asciiTheme="majorHAnsi" w:hAnsiTheme="majorHAnsi" w:cstheme="majorHAnsi"/>
          <w:i/>
          <w:iCs/>
          <w:szCs w:val="21"/>
          <w:lang w:val="en-US"/>
        </w:rPr>
        <w:t>’</w:t>
      </w:r>
      <w:r w:rsidRPr="00065F12">
        <w:rPr>
          <w:rFonts w:asciiTheme="majorHAnsi" w:hAnsiTheme="majorHAnsi" w:cstheme="majorHAnsi"/>
          <w:szCs w:val="21"/>
          <w:lang w:val="en-US"/>
        </w:rPr>
        <w:t>) in the 11</w:t>
      </w:r>
      <w:r w:rsidRPr="00065F12">
        <w:rPr>
          <w:rFonts w:asciiTheme="majorHAnsi" w:hAnsiTheme="majorHAnsi" w:cstheme="majorHAnsi"/>
          <w:szCs w:val="21"/>
          <w:vertAlign w:val="superscript"/>
          <w:lang w:val="en-US"/>
        </w:rPr>
        <w:t>th</w:t>
      </w:r>
      <w:r w:rsidRPr="00065F12">
        <w:rPr>
          <w:rFonts w:asciiTheme="majorHAnsi" w:hAnsiTheme="majorHAnsi" w:cstheme="majorHAnsi"/>
          <w:szCs w:val="21"/>
          <w:lang w:val="en-US"/>
        </w:rPr>
        <w:t xml:space="preserve"> column. </w:t>
      </w:r>
    </w:p>
    <w:p w14:paraId="07C8D588" w14:textId="45AFF4CA" w:rsidR="00ED32C8" w:rsidRPr="00065F12" w:rsidRDefault="00ED32C8"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 xml:space="preserve">All transport formulation can be calibrated using the </w:t>
      </w:r>
      <w:proofErr w:type="spellStart"/>
      <w:r w:rsidRPr="00065F12">
        <w:rPr>
          <w:rFonts w:asciiTheme="majorHAnsi" w:hAnsiTheme="majorHAnsi" w:cstheme="majorHAnsi"/>
          <w:i/>
          <w:iCs/>
          <w:szCs w:val="21"/>
          <w:lang w:val="en-US"/>
        </w:rPr>
        <w:t>qscal</w:t>
      </w:r>
      <w:proofErr w:type="spellEnd"/>
      <w:r w:rsidRPr="00065F12">
        <w:rPr>
          <w:rFonts w:asciiTheme="majorHAnsi" w:hAnsiTheme="majorHAnsi" w:cstheme="majorHAnsi"/>
          <w:szCs w:val="21"/>
          <w:lang w:val="en-US"/>
        </w:rPr>
        <w:t xml:space="preserve"> parameter. A factor of 1 means no calibration of the transport rate</w:t>
      </w:r>
    </w:p>
    <w:p w14:paraId="6DA08200" w14:textId="46FA042A" w:rsidR="00ED32C8" w:rsidRDefault="00ED32C8" w:rsidP="00ED32C8">
      <w:pPr>
        <w:spacing w:line="259" w:lineRule="auto"/>
        <w:jc w:val="left"/>
        <w:rPr>
          <w:rFonts w:asciiTheme="majorHAnsi" w:hAnsiTheme="majorHAnsi" w:cstheme="majorHAnsi"/>
          <w:szCs w:val="21"/>
          <w:lang w:val="en-US"/>
        </w:rPr>
      </w:pPr>
    </w:p>
    <w:p w14:paraId="007E9641" w14:textId="405F7230" w:rsidR="00ED32C8" w:rsidRDefault="00ED32C8" w:rsidP="00ED32C8">
      <w:pPr>
        <w:pStyle w:val="Heading2"/>
        <w:rPr>
          <w:lang w:val="en-US"/>
        </w:rPr>
      </w:pPr>
      <w:bookmarkStart w:id="73" w:name="_Toc165023599"/>
      <w:r>
        <w:rPr>
          <w:lang w:val="en-US"/>
        </w:rPr>
        <w:t>Active profile height</w:t>
      </w:r>
      <w:bookmarkEnd w:id="73"/>
    </w:p>
    <w:p w14:paraId="28AC61B9" w14:textId="728DC1DC" w:rsidR="00ED32C8" w:rsidRDefault="00ED32C8" w:rsidP="00ED32C8">
      <w:pPr>
        <w:rPr>
          <w:lang w:val="en-US"/>
        </w:rPr>
      </w:pPr>
    </w:p>
    <w:p w14:paraId="69D49625" w14:textId="6BE2D5A2" w:rsidR="00ED32C8"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Active height is used to describe the part of the profile that actively moves with the coastline</w:t>
      </w:r>
      <w:r w:rsidR="00065F12">
        <w:rPr>
          <w:rFonts w:asciiTheme="majorHAnsi" w:hAnsiTheme="majorHAnsi" w:cstheme="majorHAnsi"/>
          <w:szCs w:val="21"/>
          <w:lang w:val="en-US"/>
        </w:rPr>
        <w:t xml:space="preserve">. </w:t>
      </w:r>
      <w:r w:rsidRPr="00065F12">
        <w:rPr>
          <w:rFonts w:asciiTheme="majorHAnsi" w:hAnsiTheme="majorHAnsi" w:cstheme="majorHAnsi"/>
          <w:szCs w:val="21"/>
          <w:lang w:val="en-US"/>
        </w:rPr>
        <w:t>This starts from the inner depth-of-closure and exten</w:t>
      </w:r>
      <w:r w:rsidR="00065F12">
        <w:rPr>
          <w:rFonts w:asciiTheme="majorHAnsi" w:hAnsiTheme="majorHAnsi" w:cstheme="majorHAnsi"/>
          <w:szCs w:val="21"/>
          <w:lang w:val="en-US"/>
        </w:rPr>
        <w:t>d</w:t>
      </w:r>
      <w:r w:rsidRPr="00065F12">
        <w:rPr>
          <w:rFonts w:asciiTheme="majorHAnsi" w:hAnsiTheme="majorHAnsi" w:cstheme="majorHAnsi"/>
          <w:szCs w:val="21"/>
          <w:lang w:val="en-US"/>
        </w:rPr>
        <w:t xml:space="preserve">s towards the dune toe. Or sometimes even includes the whole dune when an erosive coast is concerned. </w:t>
      </w:r>
    </w:p>
    <w:p w14:paraId="782A9E3C" w14:textId="77777777" w:rsidR="00065F12" w:rsidRPr="00065F12" w:rsidRDefault="00065F12" w:rsidP="00065F12">
      <w:pPr>
        <w:spacing w:line="259" w:lineRule="auto"/>
        <w:rPr>
          <w:rFonts w:asciiTheme="majorHAnsi" w:hAnsiTheme="majorHAnsi" w:cstheme="majorHAnsi"/>
          <w:i/>
          <w:iCs/>
          <w:szCs w:val="21"/>
          <w:lang w:val="en-US"/>
        </w:rPr>
      </w:pPr>
    </w:p>
    <w:p w14:paraId="221B3F6E" w14:textId="68FC5FF0" w:rsidR="00ED32C8"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The vertical distance between those levels is specified as the active height</w:t>
      </w:r>
      <w:r w:rsidRPr="00065F12">
        <w:rPr>
          <w:rFonts w:asciiTheme="majorHAnsi" w:hAnsiTheme="majorHAnsi" w:cstheme="majorHAnsi"/>
          <w:i/>
          <w:iCs/>
          <w:szCs w:val="21"/>
          <w:lang w:val="en-US"/>
        </w:rPr>
        <w:t xml:space="preserve"> (d)</w:t>
      </w:r>
      <w:r w:rsidRPr="00065F12">
        <w:rPr>
          <w:rFonts w:asciiTheme="majorHAnsi" w:hAnsiTheme="majorHAnsi" w:cstheme="majorHAnsi"/>
          <w:szCs w:val="21"/>
          <w:lang w:val="en-US"/>
        </w:rPr>
        <w:t>. The active height is used in the code to translate the accumulation (or erosion) of sediment in m</w:t>
      </w:r>
      <w:r w:rsidRPr="00065F12">
        <w:rPr>
          <w:rFonts w:asciiTheme="majorHAnsi" w:hAnsiTheme="majorHAnsi" w:cstheme="majorHAnsi"/>
          <w:szCs w:val="21"/>
          <w:vertAlign w:val="superscript"/>
          <w:lang w:val="en-US"/>
        </w:rPr>
        <w:t>3</w:t>
      </w:r>
      <w:r w:rsidRPr="00065F12">
        <w:rPr>
          <w:rFonts w:asciiTheme="majorHAnsi" w:hAnsiTheme="majorHAnsi" w:cstheme="majorHAnsi"/>
          <w:szCs w:val="21"/>
          <w:lang w:val="en-US"/>
        </w:rPr>
        <w:t>/</w:t>
      </w:r>
      <w:proofErr w:type="spellStart"/>
      <w:r w:rsidRPr="00065F12">
        <w:rPr>
          <w:rFonts w:asciiTheme="majorHAnsi" w:hAnsiTheme="majorHAnsi" w:cstheme="majorHAnsi"/>
          <w:szCs w:val="21"/>
          <w:lang w:val="en-US"/>
        </w:rPr>
        <w:t>yr</w:t>
      </w:r>
      <w:proofErr w:type="spellEnd"/>
      <w:r w:rsidRPr="00065F12">
        <w:rPr>
          <w:rFonts w:asciiTheme="majorHAnsi" w:hAnsiTheme="majorHAnsi" w:cstheme="majorHAnsi"/>
          <w:szCs w:val="21"/>
          <w:lang w:val="en-US"/>
        </w:rPr>
        <w:t xml:space="preserve"> in a grid cell (with length ds) to a coastline change in m/yr. </w:t>
      </w:r>
    </w:p>
    <w:p w14:paraId="34F95FA4" w14:textId="77777777" w:rsidR="00065F12" w:rsidRPr="00065F12" w:rsidRDefault="00065F12" w:rsidP="00065F12">
      <w:pPr>
        <w:spacing w:line="259" w:lineRule="auto"/>
        <w:rPr>
          <w:rFonts w:asciiTheme="majorHAnsi" w:hAnsiTheme="majorHAnsi" w:cstheme="majorHAnsi"/>
          <w:i/>
          <w:iCs/>
          <w:szCs w:val="21"/>
          <w:lang w:val="en-US"/>
        </w:rPr>
      </w:pPr>
    </w:p>
    <w:p w14:paraId="0A5D3402" w14:textId="4B958AAE" w:rsidR="00ED32C8" w:rsidRPr="00065F12" w:rsidRDefault="00ED32C8" w:rsidP="00065F12">
      <w:pPr>
        <w:spacing w:line="259" w:lineRule="auto"/>
        <w:rPr>
          <w:rFonts w:asciiTheme="majorHAnsi" w:hAnsiTheme="majorHAnsi" w:cstheme="majorHAnsi"/>
          <w:i/>
          <w:iCs/>
          <w:szCs w:val="21"/>
          <w:lang w:val="en-US"/>
        </w:rPr>
      </w:pPr>
      <w:r w:rsidRPr="00065F12">
        <w:rPr>
          <w:rFonts w:asciiTheme="majorHAnsi" w:hAnsiTheme="majorHAnsi" w:cstheme="majorHAnsi"/>
          <w:szCs w:val="21"/>
          <w:lang w:val="en-US"/>
        </w:rPr>
        <w:t>A spatially varying active height can be specified (d</w:t>
      </w:r>
      <w:proofErr w:type="gramStart"/>
      <w:r w:rsidRPr="00065F12">
        <w:rPr>
          <w:rFonts w:asciiTheme="majorHAnsi" w:hAnsiTheme="majorHAnsi" w:cstheme="majorHAnsi"/>
          <w:szCs w:val="21"/>
          <w:lang w:val="en-US"/>
        </w:rPr>
        <w:t>=[</w:t>
      </w:r>
      <w:proofErr w:type="gramEnd"/>
      <w:r w:rsidRPr="00065F12">
        <w:rPr>
          <w:rFonts w:asciiTheme="majorHAnsi" w:hAnsiTheme="majorHAnsi" w:cstheme="majorHAnsi"/>
          <w:szCs w:val="21"/>
          <w:lang w:val="en-US"/>
        </w:rPr>
        <w:t xml:space="preserve">x1,y1,hactive1; x2,y2,hactive2; </w:t>
      </w:r>
      <w:proofErr w:type="spellStart"/>
      <w:r w:rsidRPr="00065F12">
        <w:rPr>
          <w:rFonts w:asciiTheme="majorHAnsi" w:hAnsiTheme="majorHAnsi" w:cstheme="majorHAnsi"/>
          <w:szCs w:val="21"/>
          <w:lang w:val="en-US"/>
        </w:rPr>
        <w:t>etc</w:t>
      </w:r>
      <w:proofErr w:type="spellEnd"/>
      <w:r w:rsidRPr="00065F12">
        <w:rPr>
          <w:rFonts w:asciiTheme="majorHAnsi" w:hAnsiTheme="majorHAnsi" w:cstheme="majorHAnsi"/>
          <w:szCs w:val="21"/>
          <w:lang w:val="en-US"/>
        </w:rPr>
        <w:t>])</w:t>
      </w:r>
    </w:p>
    <w:p w14:paraId="34A0EA6C" w14:textId="77777777" w:rsidR="00ED32C8" w:rsidRPr="00065F12" w:rsidRDefault="00ED32C8" w:rsidP="00065F12">
      <w:pPr>
        <w:spacing w:line="259" w:lineRule="auto"/>
        <w:rPr>
          <w:rFonts w:asciiTheme="majorHAnsi" w:hAnsiTheme="majorHAnsi" w:cstheme="majorHAnsi"/>
          <w:i/>
          <w:iCs/>
          <w:szCs w:val="21"/>
          <w:lang w:val="en-US"/>
        </w:rPr>
      </w:pPr>
      <w:r w:rsidRPr="00065F12">
        <w:rPr>
          <w:rFonts w:asciiTheme="majorHAnsi" w:hAnsiTheme="majorHAnsi" w:cstheme="majorHAnsi"/>
          <w:szCs w:val="21"/>
          <w:lang w:val="en-US"/>
        </w:rPr>
        <w:t xml:space="preserve">It is noted that the active profile height and the transport rate (scaling) are co-varying.   </w:t>
      </w:r>
    </w:p>
    <w:p w14:paraId="43531A25" w14:textId="56ABB610" w:rsidR="00ED32C8" w:rsidRDefault="00ED32C8" w:rsidP="00ED32C8">
      <w:pPr>
        <w:rPr>
          <w:lang w:val="en-US"/>
        </w:rPr>
      </w:pPr>
    </w:p>
    <w:p w14:paraId="14746825" w14:textId="398CF948" w:rsidR="00ED32C8" w:rsidRDefault="00ED32C8" w:rsidP="00ED32C8">
      <w:pPr>
        <w:pStyle w:val="Heading2"/>
        <w:rPr>
          <w:lang w:val="en-US"/>
        </w:rPr>
      </w:pPr>
      <w:bookmarkStart w:id="74" w:name="_Toc165023600"/>
      <w:r>
        <w:rPr>
          <w:lang w:val="en-US"/>
        </w:rPr>
        <w:t>Coastline boundary conditions</w:t>
      </w:r>
      <w:bookmarkEnd w:id="74"/>
    </w:p>
    <w:p w14:paraId="704416E5" w14:textId="74C770F3" w:rsidR="00ED32C8" w:rsidRDefault="00ED32C8" w:rsidP="00ED32C8">
      <w:pPr>
        <w:rPr>
          <w:lang w:val="en-US"/>
        </w:rPr>
      </w:pPr>
    </w:p>
    <w:p w14:paraId="603314D1" w14:textId="76CB7EF3" w:rsidR="00ED32C8" w:rsidRPr="00393651" w:rsidRDefault="00ED32C8" w:rsidP="00393651">
      <w:pPr>
        <w:spacing w:line="259" w:lineRule="auto"/>
        <w:rPr>
          <w:rFonts w:asciiTheme="majorHAnsi" w:hAnsiTheme="majorHAnsi" w:cstheme="majorHAnsi"/>
          <w:szCs w:val="21"/>
          <w:lang w:val="en-US"/>
        </w:rPr>
      </w:pPr>
      <w:r w:rsidRPr="00393651">
        <w:rPr>
          <w:rFonts w:asciiTheme="majorHAnsi" w:hAnsiTheme="majorHAnsi" w:cstheme="majorHAnsi"/>
          <w:szCs w:val="21"/>
          <w:lang w:val="en-US"/>
        </w:rPr>
        <w:t xml:space="preserve">You can specify open and closed boundaries for the start and end of the model in </w:t>
      </w:r>
      <w:proofErr w:type="spellStart"/>
      <w:r w:rsidRPr="00393651">
        <w:rPr>
          <w:rFonts w:asciiTheme="majorHAnsi" w:hAnsiTheme="majorHAnsi" w:cstheme="majorHAnsi"/>
          <w:i/>
          <w:iCs/>
          <w:szCs w:val="21"/>
          <w:lang w:val="en-US"/>
        </w:rPr>
        <w:t>boundary_condition_start</w:t>
      </w:r>
      <w:proofErr w:type="spellEnd"/>
      <w:r w:rsidRPr="00393651">
        <w:rPr>
          <w:rFonts w:asciiTheme="majorHAnsi" w:hAnsiTheme="majorHAnsi" w:cstheme="majorHAnsi"/>
          <w:szCs w:val="21"/>
          <w:lang w:val="en-US"/>
        </w:rPr>
        <w:t xml:space="preserve"> and </w:t>
      </w:r>
      <w:proofErr w:type="spellStart"/>
      <w:r w:rsidRPr="00393651">
        <w:rPr>
          <w:rFonts w:asciiTheme="majorHAnsi" w:hAnsiTheme="majorHAnsi" w:cstheme="majorHAnsi"/>
          <w:i/>
          <w:iCs/>
          <w:szCs w:val="21"/>
          <w:lang w:val="en-US"/>
        </w:rPr>
        <w:t>boundary_condition_end</w:t>
      </w:r>
      <w:proofErr w:type="spellEnd"/>
      <w:r w:rsidRPr="00393651">
        <w:rPr>
          <w:rFonts w:asciiTheme="majorHAnsi" w:hAnsiTheme="majorHAnsi" w:cstheme="majorHAnsi"/>
          <w:szCs w:val="21"/>
          <w:lang w:val="en-US"/>
        </w:rPr>
        <w:t xml:space="preserve">. </w:t>
      </w:r>
    </w:p>
    <w:p w14:paraId="1D2FA01B" w14:textId="77777777" w:rsidR="00393651" w:rsidRDefault="00393651" w:rsidP="00393651">
      <w:pPr>
        <w:spacing w:line="259" w:lineRule="auto"/>
        <w:rPr>
          <w:rFonts w:asciiTheme="majorHAnsi" w:hAnsiTheme="majorHAnsi" w:cstheme="majorHAnsi"/>
          <w:szCs w:val="21"/>
          <w:lang w:val="en-US"/>
        </w:rPr>
      </w:pPr>
    </w:p>
    <w:p w14:paraId="22B27A55" w14:textId="683D92A5" w:rsidR="00ED32C8" w:rsidRPr="00393651" w:rsidRDefault="00ED32C8" w:rsidP="00393651">
      <w:pPr>
        <w:spacing w:line="259" w:lineRule="auto"/>
        <w:rPr>
          <w:rFonts w:asciiTheme="majorHAnsi" w:hAnsiTheme="majorHAnsi" w:cstheme="majorHAnsi"/>
          <w:szCs w:val="21"/>
          <w:lang w:val="en-US"/>
        </w:rPr>
      </w:pPr>
      <w:r w:rsidRPr="00393651">
        <w:rPr>
          <w:rFonts w:asciiTheme="majorHAnsi" w:hAnsiTheme="majorHAnsi" w:cstheme="majorHAnsi"/>
          <w:szCs w:val="21"/>
          <w:lang w:val="en-US"/>
        </w:rPr>
        <w:t xml:space="preserve">The options for the boundaries </w:t>
      </w:r>
      <w:proofErr w:type="gramStart"/>
      <w:r w:rsidRPr="00393651">
        <w:rPr>
          <w:rFonts w:asciiTheme="majorHAnsi" w:hAnsiTheme="majorHAnsi" w:cstheme="majorHAnsi"/>
          <w:szCs w:val="21"/>
          <w:lang w:val="en-US"/>
        </w:rPr>
        <w:t>are :</w:t>
      </w:r>
      <w:proofErr w:type="gramEnd"/>
    </w:p>
    <w:p w14:paraId="340BD1A4" w14:textId="77777777" w:rsidR="00ED32C8" w:rsidRPr="00C85784" w:rsidRDefault="00ED32C8" w:rsidP="005C766B">
      <w:pPr>
        <w:pStyle w:val="ListParagraph"/>
        <w:numPr>
          <w:ilvl w:val="0"/>
          <w:numId w:val="17"/>
        </w:numPr>
        <w:spacing w:line="259" w:lineRule="auto"/>
        <w:rPr>
          <w:rFonts w:asciiTheme="majorHAnsi" w:hAnsiTheme="majorHAnsi" w:cstheme="majorHAnsi"/>
          <w:szCs w:val="21"/>
          <w:lang w:val="en-US"/>
        </w:rPr>
      </w:pPr>
      <w:r w:rsidRPr="00C85784">
        <w:rPr>
          <w:rFonts w:asciiTheme="majorHAnsi" w:hAnsiTheme="majorHAnsi" w:cstheme="majorHAnsi"/>
          <w:szCs w:val="21"/>
          <w:lang w:val="en-US"/>
        </w:rPr>
        <w:t>closed boundary (=’closed’ or ={‘closed’,25000} for a 25 thousand m</w:t>
      </w:r>
      <w:r w:rsidRPr="00C85784">
        <w:rPr>
          <w:rFonts w:asciiTheme="majorHAnsi" w:hAnsiTheme="majorHAnsi" w:cstheme="majorHAnsi"/>
          <w:szCs w:val="21"/>
          <w:vertAlign w:val="superscript"/>
          <w:lang w:val="en-US"/>
        </w:rPr>
        <w:t>3</w:t>
      </w:r>
      <w:r w:rsidRPr="00C85784">
        <w:rPr>
          <w:rFonts w:asciiTheme="majorHAnsi" w:hAnsiTheme="majorHAnsi" w:cstheme="majorHAnsi"/>
          <w:szCs w:val="21"/>
          <w:lang w:val="en-US"/>
        </w:rPr>
        <w:t>/</w:t>
      </w:r>
      <w:proofErr w:type="spellStart"/>
      <w:r w:rsidRPr="00C85784">
        <w:rPr>
          <w:rFonts w:asciiTheme="majorHAnsi" w:hAnsiTheme="majorHAnsi" w:cstheme="majorHAnsi"/>
          <w:szCs w:val="21"/>
          <w:lang w:val="en-US"/>
        </w:rPr>
        <w:t>yr</w:t>
      </w:r>
      <w:proofErr w:type="spellEnd"/>
      <w:r w:rsidRPr="00C85784">
        <w:rPr>
          <w:rFonts w:asciiTheme="majorHAnsi" w:hAnsiTheme="majorHAnsi" w:cstheme="majorHAnsi"/>
          <w:szCs w:val="21"/>
          <w:lang w:val="en-US"/>
        </w:rPr>
        <w:t xml:space="preserve"> transport)</w:t>
      </w:r>
    </w:p>
    <w:p w14:paraId="44765459" w14:textId="77777777" w:rsidR="00ED32C8" w:rsidRPr="00C85784" w:rsidRDefault="00ED32C8" w:rsidP="005C766B">
      <w:pPr>
        <w:pStyle w:val="ListParagraph"/>
        <w:numPr>
          <w:ilvl w:val="0"/>
          <w:numId w:val="17"/>
        </w:numPr>
        <w:spacing w:line="259" w:lineRule="auto"/>
        <w:rPr>
          <w:rFonts w:asciiTheme="majorHAnsi" w:hAnsiTheme="majorHAnsi" w:cstheme="majorHAnsi"/>
          <w:szCs w:val="21"/>
          <w:lang w:val="en-US"/>
        </w:rPr>
      </w:pPr>
      <w:r w:rsidRPr="00C85784">
        <w:rPr>
          <w:rFonts w:asciiTheme="majorHAnsi" w:hAnsiTheme="majorHAnsi" w:cstheme="majorHAnsi"/>
          <w:szCs w:val="21"/>
          <w:lang w:val="en-US"/>
        </w:rPr>
        <w:t>fixed coastline position (=’fixed’ or ‘Neumann’)</w:t>
      </w:r>
    </w:p>
    <w:p w14:paraId="0A8EB706" w14:textId="77777777" w:rsidR="00ED32C8" w:rsidRPr="00C85784" w:rsidRDefault="00ED32C8" w:rsidP="005C766B">
      <w:pPr>
        <w:pStyle w:val="ListParagraph"/>
        <w:numPr>
          <w:ilvl w:val="0"/>
          <w:numId w:val="17"/>
        </w:numPr>
        <w:spacing w:line="259" w:lineRule="auto"/>
        <w:rPr>
          <w:rFonts w:asciiTheme="majorHAnsi" w:hAnsiTheme="majorHAnsi" w:cstheme="majorHAnsi"/>
          <w:szCs w:val="21"/>
          <w:lang w:val="en-US"/>
        </w:rPr>
      </w:pPr>
      <w:r w:rsidRPr="00C85784">
        <w:rPr>
          <w:rFonts w:asciiTheme="majorHAnsi" w:hAnsiTheme="majorHAnsi" w:cstheme="majorHAnsi"/>
          <w:szCs w:val="21"/>
          <w:lang w:val="en-US"/>
        </w:rPr>
        <w:t>a fixed coastline orientation (=’</w:t>
      </w:r>
      <w:proofErr w:type="spellStart"/>
      <w:r w:rsidRPr="00C85784">
        <w:rPr>
          <w:rFonts w:asciiTheme="majorHAnsi" w:hAnsiTheme="majorHAnsi" w:cstheme="majorHAnsi"/>
          <w:szCs w:val="21"/>
          <w:lang w:val="en-US"/>
        </w:rPr>
        <w:t>angleconstant</w:t>
      </w:r>
      <w:proofErr w:type="spellEnd"/>
      <w:r w:rsidRPr="00C85784">
        <w:rPr>
          <w:rFonts w:asciiTheme="majorHAnsi" w:hAnsiTheme="majorHAnsi" w:cstheme="majorHAnsi"/>
          <w:szCs w:val="21"/>
          <w:lang w:val="en-US"/>
        </w:rPr>
        <w:t>’ or ={’angleconstant’,310} for a fixed 310°N angle at the boundary)</w:t>
      </w:r>
    </w:p>
    <w:p w14:paraId="201008BE" w14:textId="77777777" w:rsidR="00ED32C8" w:rsidRPr="00C85784" w:rsidRDefault="00ED32C8" w:rsidP="005C766B">
      <w:pPr>
        <w:pStyle w:val="ListParagraph"/>
        <w:numPr>
          <w:ilvl w:val="0"/>
          <w:numId w:val="17"/>
        </w:numPr>
        <w:spacing w:line="259" w:lineRule="auto"/>
        <w:rPr>
          <w:rFonts w:asciiTheme="majorHAnsi" w:hAnsiTheme="majorHAnsi" w:cstheme="majorHAnsi"/>
          <w:szCs w:val="21"/>
          <w:lang w:val="en-US"/>
        </w:rPr>
      </w:pPr>
      <w:r w:rsidRPr="00C85784">
        <w:rPr>
          <w:rFonts w:asciiTheme="majorHAnsi" w:hAnsiTheme="majorHAnsi" w:cstheme="majorHAnsi"/>
          <w:szCs w:val="21"/>
          <w:lang w:val="en-US"/>
        </w:rPr>
        <w:t>a periodic boundary condition where the transport at the start is averaged with that at the end of the grid (='Periodic')</w:t>
      </w:r>
    </w:p>
    <w:p w14:paraId="7CBF8FBB" w14:textId="77777777" w:rsidR="00C85784" w:rsidRDefault="00C85784" w:rsidP="00C85784">
      <w:pPr>
        <w:spacing w:line="259" w:lineRule="auto"/>
        <w:rPr>
          <w:rFonts w:asciiTheme="majorHAnsi" w:hAnsiTheme="majorHAnsi" w:cstheme="majorHAnsi"/>
          <w:szCs w:val="21"/>
          <w:lang w:val="en-US"/>
        </w:rPr>
      </w:pPr>
    </w:p>
    <w:p w14:paraId="222C3745" w14:textId="3E1668CF" w:rsidR="00ED32C8" w:rsidRPr="00393651" w:rsidRDefault="00ED32C8" w:rsidP="00C85784">
      <w:pPr>
        <w:spacing w:line="259" w:lineRule="auto"/>
        <w:rPr>
          <w:rFonts w:asciiTheme="majorHAnsi" w:hAnsiTheme="majorHAnsi" w:cstheme="majorHAnsi"/>
          <w:szCs w:val="21"/>
          <w:lang w:val="en-US"/>
        </w:rPr>
      </w:pPr>
      <w:r w:rsidRPr="00393651">
        <w:rPr>
          <w:rFonts w:asciiTheme="majorHAnsi" w:hAnsiTheme="majorHAnsi" w:cstheme="majorHAnsi"/>
          <w:szCs w:val="21"/>
          <w:lang w:val="en-US"/>
        </w:rPr>
        <w:t>Grid cells at the boundary will move perpendicular only to the initial orientation of the coastline.</w:t>
      </w:r>
    </w:p>
    <w:p w14:paraId="7A098377" w14:textId="70828C73" w:rsidR="00ED32C8" w:rsidRDefault="00ED32C8" w:rsidP="00C85784">
      <w:pPr>
        <w:spacing w:line="259" w:lineRule="auto"/>
        <w:rPr>
          <w:rFonts w:asciiTheme="majorHAnsi" w:hAnsiTheme="majorHAnsi" w:cstheme="majorHAnsi"/>
          <w:szCs w:val="21"/>
          <w:lang w:val="en-US"/>
        </w:rPr>
      </w:pPr>
    </w:p>
    <w:p w14:paraId="5B53132F" w14:textId="0C439382" w:rsidR="00ED32C8" w:rsidRPr="00ED32C8" w:rsidRDefault="00ED32C8" w:rsidP="00ED32C8">
      <w:pPr>
        <w:pStyle w:val="Heading2"/>
        <w:rPr>
          <w:lang w:val="en-US"/>
        </w:rPr>
      </w:pPr>
      <w:bookmarkStart w:id="75" w:name="_Toc165023601"/>
      <w:r>
        <w:rPr>
          <w:lang w:val="en-US"/>
        </w:rPr>
        <w:t>Nourishments</w:t>
      </w:r>
      <w:bookmarkEnd w:id="75"/>
    </w:p>
    <w:p w14:paraId="22450FFE" w14:textId="53FB43A3" w:rsidR="00ED32C8" w:rsidRDefault="00ED32C8" w:rsidP="00ED32C8">
      <w:pPr>
        <w:rPr>
          <w:lang w:val="en-US"/>
        </w:rPr>
      </w:pPr>
    </w:p>
    <w:p w14:paraId="4AB49235" w14:textId="337E4448"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The nourishments can be specified in a </w:t>
      </w:r>
      <w:proofErr w:type="gramStart"/>
      <w:r w:rsidRPr="00065F12">
        <w:rPr>
          <w:rFonts w:asciiTheme="majorHAnsi" w:hAnsiTheme="majorHAnsi" w:cstheme="majorHAnsi"/>
          <w:szCs w:val="21"/>
          <w:lang w:val="en-US"/>
        </w:rPr>
        <w:t>‘.nor</w:t>
      </w:r>
      <w:proofErr w:type="gramEnd"/>
      <w:r w:rsidRPr="00065F12">
        <w:rPr>
          <w:rFonts w:asciiTheme="majorHAnsi" w:hAnsiTheme="majorHAnsi" w:cstheme="majorHAnsi"/>
          <w:szCs w:val="21"/>
          <w:lang w:val="en-US"/>
        </w:rPr>
        <w:t xml:space="preserve">’ file in </w:t>
      </w:r>
      <w:proofErr w:type="spellStart"/>
      <w:r w:rsidRPr="00065F12">
        <w:rPr>
          <w:rFonts w:asciiTheme="majorHAnsi" w:hAnsiTheme="majorHAnsi" w:cstheme="majorHAnsi"/>
          <w:i/>
          <w:iCs/>
          <w:szCs w:val="21"/>
          <w:lang w:val="en-US"/>
        </w:rPr>
        <w:t>LDBnourish</w:t>
      </w:r>
      <w:proofErr w:type="spellEnd"/>
      <w:r w:rsidRPr="00065F12">
        <w:rPr>
          <w:rFonts w:asciiTheme="majorHAnsi" w:hAnsiTheme="majorHAnsi" w:cstheme="majorHAnsi"/>
          <w:szCs w:val="21"/>
          <w:lang w:val="en-US"/>
        </w:rPr>
        <w:t>. This NOR-file contains a table with a line of information for each nourishment. Each nourishment should be defined as:</w:t>
      </w:r>
    </w:p>
    <w:p w14:paraId="0C59D7F2" w14:textId="77777777" w:rsidR="00ED32C8" w:rsidRPr="00065F12" w:rsidRDefault="00ED32C8" w:rsidP="00065F12">
      <w:pPr>
        <w:pStyle w:val="ListParagraph"/>
        <w:numPr>
          <w:ilvl w:val="0"/>
          <w:numId w:val="24"/>
        </w:num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x and y location of the begin of the nourishment (columns 1 and 2)</w:t>
      </w:r>
    </w:p>
    <w:p w14:paraId="6DBE0679" w14:textId="77777777" w:rsidR="00ED32C8" w:rsidRPr="00065F12" w:rsidRDefault="00ED32C8" w:rsidP="00065F12">
      <w:pPr>
        <w:pStyle w:val="ListParagraph"/>
        <w:numPr>
          <w:ilvl w:val="0"/>
          <w:numId w:val="24"/>
        </w:num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x and y location of the end of the nourishment (columns 3 and 4)</w:t>
      </w:r>
    </w:p>
    <w:p w14:paraId="2E0B4C90" w14:textId="77777777" w:rsidR="00ED32C8" w:rsidRPr="00065F12" w:rsidRDefault="00ED32C8" w:rsidP="00065F12">
      <w:pPr>
        <w:pStyle w:val="ListParagraph"/>
        <w:numPr>
          <w:ilvl w:val="0"/>
          <w:numId w:val="24"/>
        </w:num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start and end time of nourishing in ‘</w:t>
      </w:r>
      <w:proofErr w:type="spellStart"/>
      <w:r w:rsidRPr="00065F12">
        <w:rPr>
          <w:rFonts w:asciiTheme="majorHAnsi" w:hAnsiTheme="majorHAnsi" w:cstheme="majorHAnsi"/>
          <w:szCs w:val="21"/>
          <w:lang w:val="en-US"/>
        </w:rPr>
        <w:t>yyyymmdd</w:t>
      </w:r>
      <w:proofErr w:type="spellEnd"/>
      <w:r w:rsidRPr="00065F12">
        <w:rPr>
          <w:rFonts w:asciiTheme="majorHAnsi" w:hAnsiTheme="majorHAnsi" w:cstheme="majorHAnsi"/>
          <w:szCs w:val="21"/>
          <w:lang w:val="en-US"/>
        </w:rPr>
        <w:t>’ (columns 5 and 6)</w:t>
      </w:r>
    </w:p>
    <w:p w14:paraId="02850CDA" w14:textId="77777777" w:rsidR="00ED32C8" w:rsidRPr="00065F12" w:rsidRDefault="00ED32C8" w:rsidP="00065F12">
      <w:pPr>
        <w:pStyle w:val="ListParagraph"/>
        <w:numPr>
          <w:ilvl w:val="0"/>
          <w:numId w:val="24"/>
        </w:num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volume of the nourishment in m</w:t>
      </w:r>
      <w:r w:rsidRPr="00065F12">
        <w:rPr>
          <w:rFonts w:asciiTheme="majorHAnsi" w:hAnsiTheme="majorHAnsi" w:cstheme="majorHAnsi"/>
          <w:szCs w:val="21"/>
          <w:vertAlign w:val="superscript"/>
          <w:lang w:val="en-US"/>
        </w:rPr>
        <w:t>3</w:t>
      </w:r>
      <w:r w:rsidRPr="00065F12">
        <w:rPr>
          <w:rFonts w:asciiTheme="majorHAnsi" w:hAnsiTheme="majorHAnsi" w:cstheme="majorHAnsi"/>
          <w:szCs w:val="21"/>
          <w:lang w:val="en-US"/>
        </w:rPr>
        <w:t xml:space="preserve"> (column 7)</w:t>
      </w:r>
    </w:p>
    <w:p w14:paraId="454AC72F" w14:textId="6AA11F6B"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Alternatively, a polygon may be defined with a polygon file (</w:t>
      </w:r>
      <w:proofErr w:type="spellStart"/>
      <w:r w:rsidRPr="00065F12">
        <w:rPr>
          <w:rFonts w:asciiTheme="majorHAnsi" w:hAnsiTheme="majorHAnsi" w:cstheme="majorHAnsi"/>
          <w:szCs w:val="21"/>
          <w:lang w:val="en-US"/>
        </w:rPr>
        <w:t>LDBnourish</w:t>
      </w:r>
      <w:proofErr w:type="spellEnd"/>
      <w:r w:rsidRPr="00065F12">
        <w:rPr>
          <w:rFonts w:asciiTheme="majorHAnsi" w:hAnsiTheme="majorHAnsi" w:cstheme="majorHAnsi"/>
          <w:szCs w:val="21"/>
          <w:lang w:val="en-US"/>
        </w:rPr>
        <w:t>='</w:t>
      </w:r>
      <w:proofErr w:type="spellStart"/>
      <w:r w:rsidRPr="00065F12">
        <w:rPr>
          <w:rFonts w:asciiTheme="majorHAnsi" w:hAnsiTheme="majorHAnsi" w:cstheme="majorHAnsi"/>
          <w:szCs w:val="21"/>
          <w:lang w:val="en-US"/>
        </w:rPr>
        <w:t>example.pol</w:t>
      </w:r>
      <w:proofErr w:type="spellEnd"/>
      <w:r w:rsidRPr="00065F12">
        <w:rPr>
          <w:rFonts w:asciiTheme="majorHAnsi" w:hAnsiTheme="majorHAnsi" w:cstheme="majorHAnsi"/>
          <w:szCs w:val="21"/>
          <w:lang w:val="en-US"/>
        </w:rPr>
        <w:t xml:space="preserve">' with nourishment locations [Nx2] and multiple nourishments separated by </w:t>
      </w:r>
      <w:proofErr w:type="spellStart"/>
      <w:r w:rsidRPr="00065F12">
        <w:rPr>
          <w:rFonts w:asciiTheme="majorHAnsi" w:hAnsiTheme="majorHAnsi" w:cstheme="majorHAnsi"/>
          <w:szCs w:val="21"/>
          <w:lang w:val="en-US"/>
        </w:rPr>
        <w:t>NaN’s</w:t>
      </w:r>
      <w:proofErr w:type="spellEnd"/>
      <w:r w:rsidRPr="00065F12">
        <w:rPr>
          <w:rFonts w:asciiTheme="majorHAnsi" w:hAnsiTheme="majorHAnsi" w:cstheme="majorHAnsi"/>
          <w:szCs w:val="21"/>
          <w:lang w:val="en-US"/>
        </w:rPr>
        <w:t>). Furthermore, the rate of the nourishment (</w:t>
      </w:r>
      <w:proofErr w:type="spellStart"/>
      <w:r w:rsidRPr="00065F12">
        <w:rPr>
          <w:rFonts w:asciiTheme="majorHAnsi" w:hAnsiTheme="majorHAnsi" w:cstheme="majorHAnsi"/>
          <w:szCs w:val="21"/>
          <w:lang w:val="en-US"/>
        </w:rPr>
        <w:t>nourratefile</w:t>
      </w:r>
      <w:proofErr w:type="spellEnd"/>
      <w:r w:rsidRPr="00065F12">
        <w:rPr>
          <w:rFonts w:asciiTheme="majorHAnsi" w:hAnsiTheme="majorHAnsi" w:cstheme="majorHAnsi"/>
          <w:szCs w:val="21"/>
          <w:lang w:val="en-US"/>
        </w:rPr>
        <w:t>='example_rate.txt' in m</w:t>
      </w:r>
      <w:r w:rsidRPr="00065F12">
        <w:rPr>
          <w:rFonts w:asciiTheme="majorHAnsi" w:hAnsiTheme="majorHAnsi" w:cstheme="majorHAnsi"/>
          <w:szCs w:val="21"/>
          <w:vertAlign w:val="superscript"/>
          <w:lang w:val="en-US"/>
        </w:rPr>
        <w:t>3</w:t>
      </w:r>
      <w:r w:rsidRPr="00065F12">
        <w:rPr>
          <w:rFonts w:asciiTheme="majorHAnsi" w:hAnsiTheme="majorHAnsi" w:cstheme="majorHAnsi"/>
          <w:szCs w:val="21"/>
          <w:lang w:val="en-US"/>
        </w:rPr>
        <w:t>/</w:t>
      </w:r>
      <w:proofErr w:type="spellStart"/>
      <w:r w:rsidRPr="00065F12">
        <w:rPr>
          <w:rFonts w:asciiTheme="majorHAnsi" w:hAnsiTheme="majorHAnsi" w:cstheme="majorHAnsi"/>
          <w:szCs w:val="21"/>
          <w:lang w:val="en-US"/>
        </w:rPr>
        <w:t>yr</w:t>
      </w:r>
      <w:proofErr w:type="spellEnd"/>
      <w:r w:rsidRPr="00065F12">
        <w:rPr>
          <w:rFonts w:asciiTheme="majorHAnsi" w:hAnsiTheme="majorHAnsi" w:cstheme="majorHAnsi"/>
          <w:szCs w:val="21"/>
          <w:lang w:val="en-US"/>
        </w:rPr>
        <w:t>), start and end date (</w:t>
      </w:r>
      <w:proofErr w:type="spellStart"/>
      <w:r w:rsidRPr="00065F12">
        <w:rPr>
          <w:rFonts w:asciiTheme="majorHAnsi" w:hAnsiTheme="majorHAnsi" w:cstheme="majorHAnsi"/>
          <w:szCs w:val="21"/>
          <w:lang w:val="en-US"/>
        </w:rPr>
        <w:t>nourstartfile</w:t>
      </w:r>
      <w:proofErr w:type="spellEnd"/>
      <w:r w:rsidRPr="00065F12">
        <w:rPr>
          <w:rFonts w:asciiTheme="majorHAnsi" w:hAnsiTheme="majorHAnsi" w:cstheme="majorHAnsi"/>
          <w:szCs w:val="21"/>
          <w:lang w:val="en-US"/>
        </w:rPr>
        <w:t xml:space="preserve">='example_start.txt'; </w:t>
      </w:r>
      <w:proofErr w:type="spellStart"/>
      <w:r w:rsidRPr="00065F12">
        <w:rPr>
          <w:rFonts w:asciiTheme="majorHAnsi" w:hAnsiTheme="majorHAnsi" w:cstheme="majorHAnsi"/>
          <w:szCs w:val="21"/>
          <w:lang w:val="en-US"/>
        </w:rPr>
        <w:t>nourendfile</w:t>
      </w:r>
      <w:proofErr w:type="spellEnd"/>
      <w:r w:rsidRPr="00065F12">
        <w:rPr>
          <w:rFonts w:asciiTheme="majorHAnsi" w:hAnsiTheme="majorHAnsi" w:cstheme="majorHAnsi"/>
          <w:szCs w:val="21"/>
          <w:lang w:val="en-US"/>
        </w:rPr>
        <w:t>='example_end.txt' in ‘</w:t>
      </w:r>
      <w:proofErr w:type="spellStart"/>
      <w:r w:rsidRPr="00065F12">
        <w:rPr>
          <w:rFonts w:asciiTheme="majorHAnsi" w:hAnsiTheme="majorHAnsi" w:cstheme="majorHAnsi"/>
          <w:szCs w:val="21"/>
          <w:lang w:val="en-US"/>
        </w:rPr>
        <w:t>yyyy</w:t>
      </w:r>
      <w:proofErr w:type="spellEnd"/>
      <w:r w:rsidRPr="00065F12">
        <w:rPr>
          <w:rFonts w:asciiTheme="majorHAnsi" w:hAnsiTheme="majorHAnsi" w:cstheme="majorHAnsi"/>
          <w:szCs w:val="21"/>
          <w:lang w:val="en-US"/>
        </w:rPr>
        <w:t>-mm-dd’) need to be provided</w:t>
      </w:r>
      <w:r w:rsidR="00065F12">
        <w:rPr>
          <w:rFonts w:asciiTheme="majorHAnsi" w:hAnsiTheme="majorHAnsi" w:cstheme="majorHAnsi"/>
          <w:szCs w:val="21"/>
          <w:lang w:val="en-US"/>
        </w:rPr>
        <w:t>, with</w:t>
      </w:r>
      <w:r w:rsidRPr="00065F12">
        <w:rPr>
          <w:rFonts w:asciiTheme="majorHAnsi" w:hAnsiTheme="majorHAnsi" w:cstheme="majorHAnsi"/>
          <w:szCs w:val="21"/>
          <w:lang w:val="en-US"/>
        </w:rPr>
        <w:t xml:space="preserve"> a line for each of the considered nourishment</w:t>
      </w:r>
      <w:r w:rsidR="00065F12">
        <w:rPr>
          <w:rFonts w:asciiTheme="majorHAnsi" w:hAnsiTheme="majorHAnsi" w:cstheme="majorHAnsi"/>
          <w:szCs w:val="21"/>
          <w:lang w:val="en-US"/>
        </w:rPr>
        <w:t>s</w:t>
      </w:r>
    </w:p>
    <w:p w14:paraId="100097D2" w14:textId="77777777" w:rsidR="00065F12" w:rsidRDefault="00065F12" w:rsidP="00065F12">
      <w:pPr>
        <w:spacing w:line="259" w:lineRule="auto"/>
        <w:rPr>
          <w:rFonts w:asciiTheme="majorHAnsi" w:hAnsiTheme="majorHAnsi" w:cstheme="majorHAnsi"/>
          <w:szCs w:val="21"/>
          <w:lang w:val="en-US"/>
        </w:rPr>
      </w:pPr>
    </w:p>
    <w:p w14:paraId="60C8348F" w14:textId="42855452"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Sediment from the nourishments is automatically distributed over the considered grid cell </w:t>
      </w:r>
    </w:p>
    <w:p w14:paraId="7B9544A9" w14:textId="50724754"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Keep in mind that shoreface nourishments are, in reality, not immediately affecting the coastline. The timescale for the feeding of the nourishment may be longer than the construction period, which is under consideration. The feeder effect of shoreface nourishments is </w:t>
      </w:r>
      <w:r w:rsidR="00065F12">
        <w:rPr>
          <w:rFonts w:asciiTheme="majorHAnsi" w:hAnsiTheme="majorHAnsi" w:cstheme="majorHAnsi"/>
          <w:szCs w:val="21"/>
          <w:lang w:val="en-US"/>
        </w:rPr>
        <w:t>described in the next section.</w:t>
      </w:r>
    </w:p>
    <w:p w14:paraId="28780B1F" w14:textId="3F566BD1" w:rsidR="00ED32C8"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It is noted that nourishment can also be used to prescribe sediment sinks (e.g. at beaches with steep tidal channel slopes) or to add sediment at places with bar-welding. </w:t>
      </w:r>
    </w:p>
    <w:p w14:paraId="7173146E" w14:textId="07015C0E" w:rsidR="00065F12" w:rsidRDefault="00065F12" w:rsidP="00065F12">
      <w:pPr>
        <w:pStyle w:val="Heading2"/>
        <w:rPr>
          <w:lang w:val="en-US"/>
        </w:rPr>
      </w:pPr>
      <w:bookmarkStart w:id="76" w:name="_Toc165023602"/>
      <w:r>
        <w:rPr>
          <w:lang w:val="en-US"/>
        </w:rPr>
        <w:t>Shoreface nourishments</w:t>
      </w:r>
      <w:bookmarkEnd w:id="76"/>
    </w:p>
    <w:p w14:paraId="5A352AD9" w14:textId="77777777" w:rsidR="00E9262A" w:rsidRPr="00E9262A" w:rsidRDefault="00E9262A" w:rsidP="00E9262A">
      <w:pPr>
        <w:rPr>
          <w:lang w:val="en-US"/>
        </w:rPr>
      </w:pPr>
    </w:p>
    <w:p w14:paraId="1A8B739E" w14:textId="76CED859" w:rsidR="00E9262A" w:rsidRDefault="00E9262A" w:rsidP="00E9262A">
      <w:pPr>
        <w:spacing w:line="259" w:lineRule="auto"/>
        <w:rPr>
          <w:rFonts w:asciiTheme="majorHAnsi" w:hAnsiTheme="majorHAnsi" w:cstheme="majorHAnsi"/>
          <w:szCs w:val="21"/>
          <w:lang w:val="en-US"/>
        </w:rPr>
      </w:pPr>
      <w:r w:rsidRPr="00E9262A">
        <w:rPr>
          <w:rFonts w:asciiTheme="majorHAnsi" w:hAnsiTheme="majorHAnsi" w:cstheme="majorHAnsi"/>
          <w:szCs w:val="21"/>
          <w:lang w:val="en-US"/>
        </w:rPr>
        <w:t xml:space="preserve">Shoreface </w:t>
      </w:r>
      <w:proofErr w:type="spellStart"/>
      <w:r w:rsidRPr="00E9262A">
        <w:rPr>
          <w:rFonts w:asciiTheme="majorHAnsi" w:hAnsiTheme="majorHAnsi" w:cstheme="majorHAnsi"/>
          <w:szCs w:val="21"/>
          <w:lang w:val="en-US"/>
        </w:rPr>
        <w:t>norusihments</w:t>
      </w:r>
      <w:proofErr w:type="spellEnd"/>
      <w:r w:rsidRPr="00E9262A">
        <w:rPr>
          <w:rFonts w:asciiTheme="majorHAnsi" w:hAnsiTheme="majorHAnsi" w:cstheme="majorHAnsi"/>
          <w:szCs w:val="21"/>
          <w:lang w:val="en-US"/>
        </w:rPr>
        <w:t xml:space="preserve"> slowly feed the coast and are therefore not applied </w:t>
      </w:r>
      <w:proofErr w:type="spellStart"/>
      <w:r w:rsidRPr="00E9262A">
        <w:rPr>
          <w:rFonts w:asciiTheme="majorHAnsi" w:hAnsiTheme="majorHAnsi" w:cstheme="majorHAnsi"/>
          <w:szCs w:val="21"/>
          <w:lang w:val="en-US"/>
        </w:rPr>
        <w:t>instanteneously</w:t>
      </w:r>
      <w:proofErr w:type="spellEnd"/>
      <w:r w:rsidRPr="00E9262A">
        <w:rPr>
          <w:rFonts w:asciiTheme="majorHAnsi" w:hAnsiTheme="majorHAnsi" w:cstheme="majorHAnsi"/>
          <w:szCs w:val="21"/>
          <w:lang w:val="en-US"/>
        </w:rPr>
        <w:t xml:space="preserve"> at the waterline. Instead the sediment is slowly applied on the beaches based on a diffusion coefficient. </w:t>
      </w:r>
    </w:p>
    <w:p w14:paraId="784EC158" w14:textId="77777777" w:rsidR="00E9262A" w:rsidRPr="00E9262A" w:rsidRDefault="00E9262A" w:rsidP="00E9262A">
      <w:pPr>
        <w:spacing w:line="259" w:lineRule="auto"/>
        <w:rPr>
          <w:rFonts w:asciiTheme="majorHAnsi" w:hAnsiTheme="majorHAnsi" w:cstheme="majorHAnsi"/>
          <w:szCs w:val="21"/>
          <w:lang w:val="en-US"/>
        </w:rPr>
      </w:pPr>
    </w:p>
    <w:p w14:paraId="72DF3210" w14:textId="577BD7BC" w:rsidR="00E9262A" w:rsidRDefault="00E9262A" w:rsidP="00E9262A">
      <w:pPr>
        <w:spacing w:line="259" w:lineRule="auto"/>
        <w:rPr>
          <w:rFonts w:asciiTheme="majorHAnsi" w:hAnsiTheme="majorHAnsi" w:cstheme="majorHAnsi"/>
          <w:szCs w:val="21"/>
          <w:lang w:val="en-US"/>
        </w:rPr>
      </w:pPr>
      <w:r w:rsidRPr="00E9262A">
        <w:rPr>
          <w:rFonts w:asciiTheme="majorHAnsi" w:hAnsiTheme="majorHAnsi" w:cstheme="majorHAnsi"/>
          <w:szCs w:val="21"/>
          <w:lang w:val="en-US"/>
        </w:rPr>
        <w:t xml:space="preserve">The shoreface nourishments can be switched on using </w:t>
      </w:r>
      <w:proofErr w:type="spellStart"/>
      <w:proofErr w:type="gramStart"/>
      <w:r w:rsidRPr="00E9262A">
        <w:rPr>
          <w:rFonts w:asciiTheme="majorHAnsi" w:hAnsiTheme="majorHAnsi" w:cstheme="majorHAnsi"/>
          <w:i/>
          <w:iCs/>
          <w:szCs w:val="21"/>
          <w:lang w:val="en-US"/>
        </w:rPr>
        <w:t>S.fnourish</w:t>
      </w:r>
      <w:proofErr w:type="spellEnd"/>
      <w:proofErr w:type="gramEnd"/>
      <w:r w:rsidRPr="00E9262A">
        <w:rPr>
          <w:rFonts w:asciiTheme="majorHAnsi" w:hAnsiTheme="majorHAnsi" w:cstheme="majorHAnsi"/>
          <w:i/>
          <w:iCs/>
          <w:szCs w:val="21"/>
          <w:lang w:val="en-US"/>
        </w:rPr>
        <w:t>=1</w:t>
      </w:r>
      <w:r w:rsidRPr="00E9262A">
        <w:rPr>
          <w:rFonts w:asciiTheme="majorHAnsi" w:hAnsiTheme="majorHAnsi" w:cstheme="majorHAnsi"/>
          <w:szCs w:val="21"/>
          <w:lang w:val="en-US"/>
        </w:rPr>
        <w:t>.</w:t>
      </w:r>
    </w:p>
    <w:p w14:paraId="4510203D" w14:textId="77777777" w:rsidR="00E9262A" w:rsidRPr="00E9262A" w:rsidRDefault="00E9262A" w:rsidP="00E9262A">
      <w:pPr>
        <w:spacing w:line="259" w:lineRule="auto"/>
        <w:rPr>
          <w:rFonts w:asciiTheme="majorHAnsi" w:hAnsiTheme="majorHAnsi" w:cstheme="majorHAnsi"/>
          <w:i/>
          <w:iCs/>
          <w:szCs w:val="21"/>
          <w:lang w:val="en-US"/>
        </w:rPr>
      </w:pPr>
    </w:p>
    <w:p w14:paraId="77907C75" w14:textId="77777777" w:rsidR="00E9262A" w:rsidRPr="00E9262A" w:rsidRDefault="00E9262A" w:rsidP="00E9262A">
      <w:pPr>
        <w:spacing w:line="259" w:lineRule="auto"/>
        <w:rPr>
          <w:rFonts w:asciiTheme="majorHAnsi" w:hAnsiTheme="majorHAnsi" w:cstheme="majorHAnsi"/>
          <w:szCs w:val="21"/>
          <w:lang w:val="en-US"/>
        </w:rPr>
      </w:pPr>
      <w:r w:rsidRPr="00E9262A">
        <w:rPr>
          <w:rFonts w:asciiTheme="majorHAnsi" w:hAnsiTheme="majorHAnsi" w:cstheme="majorHAnsi"/>
          <w:szCs w:val="21"/>
          <w:lang w:val="en-US"/>
        </w:rPr>
        <w:t xml:space="preserve">A diffusion coefficient is either enforced by the user or automatically computed. In order to force a diffusion </w:t>
      </w:r>
      <w:proofErr w:type="gramStart"/>
      <w:r w:rsidRPr="00E9262A">
        <w:rPr>
          <w:rFonts w:asciiTheme="majorHAnsi" w:hAnsiTheme="majorHAnsi" w:cstheme="majorHAnsi"/>
          <w:szCs w:val="21"/>
          <w:lang w:val="en-US"/>
        </w:rPr>
        <w:t>coefficient</w:t>
      </w:r>
      <w:proofErr w:type="gramEnd"/>
      <w:r w:rsidRPr="00E9262A">
        <w:rPr>
          <w:rFonts w:asciiTheme="majorHAnsi" w:hAnsiTheme="majorHAnsi" w:cstheme="majorHAnsi"/>
          <w:szCs w:val="21"/>
          <w:lang w:val="en-US"/>
        </w:rPr>
        <w:t xml:space="preserve"> the user needs to specify a K per shoreface nourishment (specified as [Nx1] in </w:t>
      </w:r>
      <w:r w:rsidRPr="00E9262A">
        <w:rPr>
          <w:rFonts w:asciiTheme="majorHAnsi" w:hAnsiTheme="majorHAnsi" w:cstheme="majorHAnsi"/>
          <w:i/>
          <w:iCs/>
          <w:szCs w:val="21"/>
          <w:lang w:val="en-US"/>
        </w:rPr>
        <w:t>S.K</w:t>
      </w:r>
      <w:r w:rsidRPr="00E9262A">
        <w:rPr>
          <w:rFonts w:asciiTheme="majorHAnsi" w:hAnsiTheme="majorHAnsi" w:cstheme="majorHAnsi"/>
          <w:szCs w:val="21"/>
          <w:lang w:val="en-US"/>
        </w:rPr>
        <w:t xml:space="preserve">). The actual rate of diffusion is then this factor. The alternative is that the model automatically estimates a suitable diffusion coefficient, which has been trained for the situation in the Netherlands. This automatic evaluation of K requires the user to leave the diffusion coefficient empty by </w:t>
      </w:r>
      <w:proofErr w:type="gramStart"/>
      <w:r w:rsidRPr="00E9262A">
        <w:rPr>
          <w:rFonts w:asciiTheme="majorHAnsi" w:hAnsiTheme="majorHAnsi" w:cstheme="majorHAnsi"/>
          <w:i/>
          <w:iCs/>
          <w:szCs w:val="21"/>
          <w:lang w:val="en-US"/>
        </w:rPr>
        <w:t>S.K</w:t>
      </w:r>
      <w:proofErr w:type="gramEnd"/>
      <w:r w:rsidRPr="00E9262A">
        <w:rPr>
          <w:rFonts w:asciiTheme="majorHAnsi" w:hAnsiTheme="majorHAnsi" w:cstheme="majorHAnsi"/>
          <w:i/>
          <w:iCs/>
          <w:szCs w:val="21"/>
          <w:lang w:val="en-US"/>
        </w:rPr>
        <w:t>=[]</w:t>
      </w:r>
      <w:r w:rsidRPr="00E9262A">
        <w:rPr>
          <w:rFonts w:asciiTheme="majorHAnsi" w:hAnsiTheme="majorHAnsi" w:cstheme="majorHAnsi"/>
          <w:szCs w:val="21"/>
          <w:lang w:val="en-US"/>
        </w:rPr>
        <w:t>. Then the volume, length, grainsize and depth are used to compute the K.</w:t>
      </w:r>
    </w:p>
    <w:p w14:paraId="7D037D07" w14:textId="77777777" w:rsidR="00E9262A" w:rsidRPr="00E9262A" w:rsidRDefault="00E9262A" w:rsidP="00E9262A">
      <w:pPr>
        <w:spacing w:line="259" w:lineRule="auto"/>
        <w:rPr>
          <w:rFonts w:asciiTheme="majorHAnsi" w:hAnsiTheme="majorHAnsi" w:cstheme="majorHAnsi"/>
          <w:szCs w:val="21"/>
          <w:lang w:val="en-US"/>
        </w:rPr>
      </w:pPr>
      <w:r w:rsidRPr="00E9262A">
        <w:rPr>
          <w:rFonts w:asciiTheme="majorHAnsi" w:hAnsiTheme="majorHAnsi" w:cstheme="majorHAnsi"/>
          <w:szCs w:val="21"/>
          <w:lang w:val="en-US"/>
        </w:rPr>
        <w:t xml:space="preserve">A file is to be provided wherein the properties of the shoreface nourishments are specified (in </w:t>
      </w:r>
      <w:proofErr w:type="spellStart"/>
      <w:proofErr w:type="gramStart"/>
      <w:r w:rsidRPr="00E9262A">
        <w:rPr>
          <w:rFonts w:asciiTheme="majorHAnsi" w:hAnsiTheme="majorHAnsi" w:cstheme="majorHAnsi"/>
          <w:i/>
          <w:iCs/>
          <w:szCs w:val="21"/>
          <w:lang w:val="en-US"/>
        </w:rPr>
        <w:t>S.fnorfile</w:t>
      </w:r>
      <w:proofErr w:type="spellEnd"/>
      <w:proofErr w:type="gramEnd"/>
      <w:r w:rsidRPr="00E9262A">
        <w:rPr>
          <w:rFonts w:asciiTheme="majorHAnsi" w:hAnsiTheme="majorHAnsi" w:cstheme="majorHAnsi"/>
          <w:szCs w:val="21"/>
          <w:lang w:val="en-US"/>
        </w:rPr>
        <w:t>) with file-extension .</w:t>
      </w:r>
      <w:proofErr w:type="spellStart"/>
      <w:r w:rsidRPr="00E9262A">
        <w:rPr>
          <w:rFonts w:asciiTheme="majorHAnsi" w:hAnsiTheme="majorHAnsi" w:cstheme="majorHAnsi"/>
          <w:szCs w:val="21"/>
          <w:lang w:val="en-US"/>
        </w:rPr>
        <w:t>fnor</w:t>
      </w:r>
      <w:proofErr w:type="spellEnd"/>
      <w:r w:rsidRPr="00E9262A">
        <w:rPr>
          <w:rFonts w:asciiTheme="majorHAnsi" w:hAnsiTheme="majorHAnsi" w:cstheme="majorHAnsi"/>
          <w:i/>
          <w:iCs/>
          <w:szCs w:val="21"/>
          <w:lang w:val="en-US"/>
        </w:rPr>
        <w:t xml:space="preserve">. </w:t>
      </w:r>
      <w:proofErr w:type="gramStart"/>
      <w:r w:rsidRPr="00E9262A">
        <w:rPr>
          <w:rFonts w:asciiTheme="majorHAnsi" w:hAnsiTheme="majorHAnsi" w:cstheme="majorHAnsi"/>
          <w:szCs w:val="21"/>
          <w:lang w:val="en-US"/>
        </w:rPr>
        <w:t>This .</w:t>
      </w:r>
      <w:proofErr w:type="spellStart"/>
      <w:r w:rsidRPr="00E9262A">
        <w:rPr>
          <w:rFonts w:asciiTheme="majorHAnsi" w:hAnsiTheme="majorHAnsi" w:cstheme="majorHAnsi"/>
          <w:szCs w:val="21"/>
          <w:lang w:val="en-US"/>
        </w:rPr>
        <w:t>fnor</w:t>
      </w:r>
      <w:proofErr w:type="spellEnd"/>
      <w:proofErr w:type="gramEnd"/>
      <w:r w:rsidRPr="00E9262A">
        <w:rPr>
          <w:rFonts w:asciiTheme="majorHAnsi" w:hAnsiTheme="majorHAnsi" w:cstheme="majorHAnsi"/>
          <w:szCs w:val="21"/>
          <w:lang w:val="en-US"/>
        </w:rPr>
        <w:t>-file contains 1 row per shoreface nourishment, with at each column :</w:t>
      </w:r>
    </w:p>
    <w:p w14:paraId="09E05E5F" w14:textId="77777777" w:rsidR="00E9262A"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Start x-location </w:t>
      </w:r>
      <w:r w:rsidRPr="00262819">
        <w:rPr>
          <w:rFonts w:asciiTheme="majorHAnsi" w:hAnsiTheme="majorHAnsi" w:cstheme="majorHAnsi"/>
          <w:szCs w:val="21"/>
          <w:lang w:val="en-US"/>
        </w:rPr>
        <w:t>[m</w:t>
      </w:r>
      <w:r>
        <w:rPr>
          <w:rFonts w:asciiTheme="majorHAnsi" w:hAnsiTheme="majorHAnsi" w:cstheme="majorHAnsi"/>
          <w:szCs w:val="21"/>
          <w:lang w:val="en-US"/>
        </w:rPr>
        <w:t xml:space="preserve"> of coordinate system</w:t>
      </w:r>
      <w:r w:rsidRPr="00262819">
        <w:rPr>
          <w:rFonts w:asciiTheme="majorHAnsi" w:hAnsiTheme="majorHAnsi" w:cstheme="majorHAnsi"/>
          <w:szCs w:val="21"/>
          <w:lang w:val="en-US"/>
        </w:rPr>
        <w:t>]</w:t>
      </w:r>
    </w:p>
    <w:p w14:paraId="7F911A7B" w14:textId="77777777" w:rsidR="00E9262A"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End x-location </w:t>
      </w:r>
      <w:r w:rsidRPr="00262819">
        <w:rPr>
          <w:rFonts w:asciiTheme="majorHAnsi" w:hAnsiTheme="majorHAnsi" w:cstheme="majorHAnsi"/>
          <w:szCs w:val="21"/>
          <w:lang w:val="en-US"/>
        </w:rPr>
        <w:t>[m</w:t>
      </w:r>
      <w:r>
        <w:rPr>
          <w:rFonts w:asciiTheme="majorHAnsi" w:hAnsiTheme="majorHAnsi" w:cstheme="majorHAnsi"/>
          <w:szCs w:val="21"/>
          <w:lang w:val="en-US"/>
        </w:rPr>
        <w:t xml:space="preserve"> of coordinate system</w:t>
      </w:r>
      <w:r w:rsidRPr="00262819">
        <w:rPr>
          <w:rFonts w:asciiTheme="majorHAnsi" w:hAnsiTheme="majorHAnsi" w:cstheme="majorHAnsi"/>
          <w:szCs w:val="21"/>
          <w:lang w:val="en-US"/>
        </w:rPr>
        <w:t>]</w:t>
      </w:r>
    </w:p>
    <w:p w14:paraId="7CB1D4D2" w14:textId="77777777" w:rsidR="00E9262A"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Start y-location </w:t>
      </w:r>
      <w:r w:rsidRPr="00262819">
        <w:rPr>
          <w:rFonts w:asciiTheme="majorHAnsi" w:hAnsiTheme="majorHAnsi" w:cstheme="majorHAnsi"/>
          <w:szCs w:val="21"/>
          <w:lang w:val="en-US"/>
        </w:rPr>
        <w:t>[m</w:t>
      </w:r>
      <w:r>
        <w:rPr>
          <w:rFonts w:asciiTheme="majorHAnsi" w:hAnsiTheme="majorHAnsi" w:cstheme="majorHAnsi"/>
          <w:szCs w:val="21"/>
          <w:lang w:val="en-US"/>
        </w:rPr>
        <w:t xml:space="preserve"> of coordinate system</w:t>
      </w:r>
      <w:r w:rsidRPr="00262819">
        <w:rPr>
          <w:rFonts w:asciiTheme="majorHAnsi" w:hAnsiTheme="majorHAnsi" w:cstheme="majorHAnsi"/>
          <w:szCs w:val="21"/>
          <w:lang w:val="en-US"/>
        </w:rPr>
        <w:t>]</w:t>
      </w:r>
    </w:p>
    <w:p w14:paraId="4D3E6B1C" w14:textId="77777777" w:rsidR="00E9262A"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End y-location </w:t>
      </w:r>
      <w:r w:rsidRPr="00262819">
        <w:rPr>
          <w:rFonts w:asciiTheme="majorHAnsi" w:hAnsiTheme="majorHAnsi" w:cstheme="majorHAnsi"/>
          <w:szCs w:val="21"/>
          <w:lang w:val="en-US"/>
        </w:rPr>
        <w:t>[m</w:t>
      </w:r>
      <w:r>
        <w:rPr>
          <w:rFonts w:asciiTheme="majorHAnsi" w:hAnsiTheme="majorHAnsi" w:cstheme="majorHAnsi"/>
          <w:szCs w:val="21"/>
          <w:lang w:val="en-US"/>
        </w:rPr>
        <w:t xml:space="preserve"> of coordinate system</w:t>
      </w:r>
      <w:r w:rsidRPr="00262819">
        <w:rPr>
          <w:rFonts w:asciiTheme="majorHAnsi" w:hAnsiTheme="majorHAnsi" w:cstheme="majorHAnsi"/>
          <w:szCs w:val="21"/>
          <w:lang w:val="en-US"/>
        </w:rPr>
        <w:t>]</w:t>
      </w:r>
    </w:p>
    <w:p w14:paraId="6E9FDD85" w14:textId="77777777" w:rsidR="00E9262A"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Alongshore length of the shoreface nourishment </w:t>
      </w:r>
      <w:r w:rsidRPr="00262819">
        <w:rPr>
          <w:rFonts w:asciiTheme="majorHAnsi" w:hAnsiTheme="majorHAnsi" w:cstheme="majorHAnsi"/>
          <w:szCs w:val="21"/>
          <w:lang w:val="en-US"/>
        </w:rPr>
        <w:t>[m]</w:t>
      </w:r>
    </w:p>
    <w:p w14:paraId="06023B0B" w14:textId="77777777" w:rsidR="00E9262A"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Placement depth </w:t>
      </w:r>
      <w:r w:rsidRPr="00262819">
        <w:rPr>
          <w:rFonts w:asciiTheme="majorHAnsi" w:hAnsiTheme="majorHAnsi" w:cstheme="majorHAnsi"/>
          <w:szCs w:val="21"/>
          <w:lang w:val="en-US"/>
        </w:rPr>
        <w:t>[m]</w:t>
      </w:r>
    </w:p>
    <w:p w14:paraId="1E9FD510" w14:textId="77777777" w:rsidR="00E9262A"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Median grain size (</w:t>
      </w:r>
      <w:r w:rsidRPr="00262819">
        <w:rPr>
          <w:rFonts w:asciiTheme="majorHAnsi" w:hAnsiTheme="majorHAnsi" w:cstheme="majorHAnsi"/>
          <w:szCs w:val="21"/>
          <w:lang w:val="en-US"/>
        </w:rPr>
        <w:t>d</w:t>
      </w:r>
      <w:r w:rsidRPr="004D1D64">
        <w:rPr>
          <w:rFonts w:asciiTheme="majorHAnsi" w:hAnsiTheme="majorHAnsi" w:cstheme="majorHAnsi"/>
          <w:szCs w:val="21"/>
          <w:vertAlign w:val="subscript"/>
          <w:lang w:val="en-US"/>
        </w:rPr>
        <w:t>50</w:t>
      </w:r>
      <w:r>
        <w:rPr>
          <w:rFonts w:asciiTheme="majorHAnsi" w:hAnsiTheme="majorHAnsi" w:cstheme="majorHAnsi"/>
          <w:szCs w:val="21"/>
          <w:lang w:val="en-US"/>
        </w:rPr>
        <w:t xml:space="preserve">) </w:t>
      </w:r>
      <w:r w:rsidRPr="00262819">
        <w:rPr>
          <w:rFonts w:asciiTheme="majorHAnsi" w:hAnsiTheme="majorHAnsi" w:cstheme="majorHAnsi"/>
          <w:szCs w:val="21"/>
          <w:lang w:val="en-US"/>
        </w:rPr>
        <w:t>[m]</w:t>
      </w:r>
    </w:p>
    <w:p w14:paraId="74BD85E6" w14:textId="77777777" w:rsidR="00E9262A"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Placement moment </w:t>
      </w:r>
      <w:proofErr w:type="spellStart"/>
      <w:r w:rsidRPr="00262819">
        <w:rPr>
          <w:rFonts w:asciiTheme="majorHAnsi" w:hAnsiTheme="majorHAnsi" w:cstheme="majorHAnsi"/>
          <w:szCs w:val="21"/>
          <w:lang w:val="en-US"/>
        </w:rPr>
        <w:t>tstart</w:t>
      </w:r>
      <w:proofErr w:type="spellEnd"/>
      <w:r>
        <w:rPr>
          <w:rFonts w:asciiTheme="majorHAnsi" w:hAnsiTheme="majorHAnsi" w:cstheme="majorHAnsi"/>
          <w:szCs w:val="21"/>
          <w:lang w:val="en-US"/>
        </w:rPr>
        <w:t xml:space="preserve"> in [</w:t>
      </w:r>
      <w:proofErr w:type="spellStart"/>
      <w:r w:rsidRPr="00262819">
        <w:rPr>
          <w:rFonts w:asciiTheme="majorHAnsi" w:hAnsiTheme="majorHAnsi" w:cstheme="majorHAnsi"/>
          <w:szCs w:val="21"/>
          <w:lang w:val="en-US"/>
        </w:rPr>
        <w:t>yyyymmdd</w:t>
      </w:r>
      <w:proofErr w:type="spellEnd"/>
      <w:r w:rsidRPr="00262819">
        <w:rPr>
          <w:rFonts w:asciiTheme="majorHAnsi" w:hAnsiTheme="majorHAnsi" w:cstheme="majorHAnsi"/>
          <w:szCs w:val="21"/>
          <w:lang w:val="en-US"/>
        </w:rPr>
        <w:t>]</w:t>
      </w:r>
    </w:p>
    <w:p w14:paraId="25C6C683" w14:textId="77777777" w:rsidR="00E9262A" w:rsidRPr="00262819" w:rsidRDefault="00E9262A" w:rsidP="00E9262A">
      <w:pPr>
        <w:pStyle w:val="ListParagraph"/>
        <w:numPr>
          <w:ilvl w:val="0"/>
          <w:numId w:val="30"/>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The </w:t>
      </w:r>
      <w:r w:rsidRPr="00262819">
        <w:rPr>
          <w:rFonts w:asciiTheme="majorHAnsi" w:hAnsiTheme="majorHAnsi" w:cstheme="majorHAnsi"/>
          <w:szCs w:val="21"/>
          <w:lang w:val="en-US"/>
        </w:rPr>
        <w:t>total</w:t>
      </w:r>
      <w:r>
        <w:rPr>
          <w:rFonts w:asciiTheme="majorHAnsi" w:hAnsiTheme="majorHAnsi" w:cstheme="majorHAnsi"/>
          <w:szCs w:val="21"/>
          <w:lang w:val="en-US"/>
        </w:rPr>
        <w:t xml:space="preserve"> </w:t>
      </w:r>
      <w:r w:rsidRPr="00262819">
        <w:rPr>
          <w:rFonts w:asciiTheme="majorHAnsi" w:hAnsiTheme="majorHAnsi" w:cstheme="majorHAnsi"/>
          <w:szCs w:val="21"/>
          <w:lang w:val="en-US"/>
        </w:rPr>
        <w:t>volume</w:t>
      </w:r>
      <w:r>
        <w:rPr>
          <w:rFonts w:asciiTheme="majorHAnsi" w:hAnsiTheme="majorHAnsi" w:cstheme="majorHAnsi"/>
          <w:szCs w:val="21"/>
          <w:lang w:val="en-US"/>
        </w:rPr>
        <w:t xml:space="preserve"> of the shoreface nourishment </w:t>
      </w:r>
      <w:r w:rsidRPr="00262819">
        <w:rPr>
          <w:rFonts w:asciiTheme="majorHAnsi" w:hAnsiTheme="majorHAnsi" w:cstheme="majorHAnsi"/>
          <w:szCs w:val="21"/>
          <w:lang w:val="en-US"/>
        </w:rPr>
        <w:t>[m</w:t>
      </w:r>
      <w:r w:rsidRPr="004D1D64">
        <w:rPr>
          <w:rFonts w:asciiTheme="majorHAnsi" w:hAnsiTheme="majorHAnsi" w:cstheme="majorHAnsi"/>
          <w:szCs w:val="21"/>
          <w:vertAlign w:val="superscript"/>
          <w:lang w:val="en-US"/>
        </w:rPr>
        <w:t>3</w:t>
      </w:r>
      <w:r w:rsidRPr="00262819">
        <w:rPr>
          <w:rFonts w:asciiTheme="majorHAnsi" w:hAnsiTheme="majorHAnsi" w:cstheme="majorHAnsi"/>
          <w:szCs w:val="21"/>
          <w:lang w:val="en-US"/>
        </w:rPr>
        <w:t xml:space="preserve">] </w:t>
      </w:r>
    </w:p>
    <w:p w14:paraId="695E943C" w14:textId="77777777" w:rsidR="00ED32C8" w:rsidRPr="00ED32C8" w:rsidRDefault="00ED32C8" w:rsidP="00ED32C8">
      <w:pPr>
        <w:rPr>
          <w:lang w:val="en-US"/>
        </w:rPr>
      </w:pPr>
    </w:p>
    <w:p w14:paraId="4DC8E14B" w14:textId="46407C80" w:rsidR="009F7CEA" w:rsidRPr="009F7CEA" w:rsidRDefault="00ED32C8" w:rsidP="00ED32C8">
      <w:pPr>
        <w:pStyle w:val="Heading2"/>
        <w:rPr>
          <w:lang w:val="en-US"/>
        </w:rPr>
      </w:pPr>
      <w:bookmarkStart w:id="77" w:name="_Toc165023603"/>
      <w:r>
        <w:rPr>
          <w:lang w:val="en-US"/>
        </w:rPr>
        <w:t>Revetments</w:t>
      </w:r>
      <w:bookmarkEnd w:id="77"/>
    </w:p>
    <w:p w14:paraId="66A54738" w14:textId="6D66DC59" w:rsidR="009F7CEA" w:rsidRDefault="009F7CEA" w:rsidP="009F7CEA">
      <w:pPr>
        <w:rPr>
          <w:lang w:val="en-US"/>
        </w:rPr>
      </w:pPr>
    </w:p>
    <w:p w14:paraId="6B211213" w14:textId="72DBEEB0"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The revetments can be specified in </w:t>
      </w:r>
      <w:proofErr w:type="spellStart"/>
      <w:r w:rsidRPr="00065F12">
        <w:rPr>
          <w:rFonts w:asciiTheme="majorHAnsi" w:hAnsiTheme="majorHAnsi" w:cstheme="majorHAnsi"/>
          <w:i/>
          <w:iCs/>
          <w:szCs w:val="21"/>
          <w:lang w:val="en-US"/>
        </w:rPr>
        <w:t>x_revet</w:t>
      </w:r>
      <w:proofErr w:type="spellEnd"/>
      <w:r w:rsidRPr="00065F12">
        <w:rPr>
          <w:rFonts w:asciiTheme="majorHAnsi" w:hAnsiTheme="majorHAnsi" w:cstheme="majorHAnsi"/>
          <w:szCs w:val="21"/>
          <w:lang w:val="en-US"/>
        </w:rPr>
        <w:t xml:space="preserve"> and </w:t>
      </w:r>
      <w:proofErr w:type="spellStart"/>
      <w:r w:rsidRPr="00065F12">
        <w:rPr>
          <w:rFonts w:asciiTheme="majorHAnsi" w:hAnsiTheme="majorHAnsi" w:cstheme="majorHAnsi"/>
          <w:i/>
          <w:iCs/>
          <w:szCs w:val="21"/>
          <w:lang w:val="en-US"/>
        </w:rPr>
        <w:t>y_revet</w:t>
      </w:r>
      <w:proofErr w:type="spellEnd"/>
      <w:r w:rsidRPr="00065F12">
        <w:rPr>
          <w:rFonts w:asciiTheme="majorHAnsi" w:hAnsiTheme="majorHAnsi" w:cstheme="majorHAnsi"/>
          <w:szCs w:val="21"/>
          <w:lang w:val="en-US"/>
        </w:rPr>
        <w:t xml:space="preserve">. Specify a series of x or y-points [1xN]. </w:t>
      </w:r>
    </w:p>
    <w:p w14:paraId="6EBF5BE9" w14:textId="56E80417" w:rsidR="00ED32C8"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If you want to specify more revetments, then please separate them with a </w:t>
      </w:r>
      <w:proofErr w:type="spellStart"/>
      <w:r w:rsidRPr="00065F12">
        <w:rPr>
          <w:rFonts w:asciiTheme="majorHAnsi" w:hAnsiTheme="majorHAnsi" w:cstheme="majorHAnsi"/>
          <w:szCs w:val="21"/>
          <w:lang w:val="en-US"/>
        </w:rPr>
        <w:t>NaN</w:t>
      </w:r>
      <w:proofErr w:type="spellEnd"/>
      <w:r w:rsidRPr="00065F12">
        <w:rPr>
          <w:rFonts w:asciiTheme="majorHAnsi" w:hAnsiTheme="majorHAnsi" w:cstheme="majorHAnsi"/>
          <w:szCs w:val="21"/>
          <w:lang w:val="en-US"/>
        </w:rPr>
        <w:t xml:space="preserve">. So, </w:t>
      </w:r>
      <w:proofErr w:type="spellStart"/>
      <w:r w:rsidRPr="00065F12">
        <w:rPr>
          <w:rFonts w:asciiTheme="majorHAnsi" w:hAnsiTheme="majorHAnsi" w:cstheme="majorHAnsi"/>
          <w:i/>
          <w:iCs/>
          <w:szCs w:val="21"/>
          <w:lang w:val="en-US"/>
        </w:rPr>
        <w:t>x_revet</w:t>
      </w:r>
      <w:proofErr w:type="spellEnd"/>
      <w:proofErr w:type="gramStart"/>
      <w:r w:rsidRPr="00065F12">
        <w:rPr>
          <w:rFonts w:asciiTheme="majorHAnsi" w:hAnsiTheme="majorHAnsi" w:cstheme="majorHAnsi"/>
          <w:i/>
          <w:iCs/>
          <w:szCs w:val="21"/>
          <w:lang w:val="en-US"/>
        </w:rPr>
        <w:t>=[</w:t>
      </w:r>
      <w:proofErr w:type="gramEnd"/>
      <w:r w:rsidRPr="00065F12">
        <w:rPr>
          <w:rFonts w:asciiTheme="majorHAnsi" w:hAnsiTheme="majorHAnsi" w:cstheme="majorHAnsi"/>
          <w:i/>
          <w:iCs/>
          <w:szCs w:val="21"/>
          <w:lang w:val="en-US"/>
        </w:rPr>
        <w:t xml:space="preserve">x-values revetment 1 , </w:t>
      </w:r>
      <w:proofErr w:type="spellStart"/>
      <w:r w:rsidRPr="00065F12">
        <w:rPr>
          <w:rFonts w:asciiTheme="majorHAnsi" w:hAnsiTheme="majorHAnsi" w:cstheme="majorHAnsi"/>
          <w:i/>
          <w:iCs/>
          <w:szCs w:val="21"/>
          <w:lang w:val="en-US"/>
        </w:rPr>
        <w:t>NaN</w:t>
      </w:r>
      <w:proofErr w:type="spellEnd"/>
      <w:r w:rsidRPr="00065F12">
        <w:rPr>
          <w:rFonts w:asciiTheme="majorHAnsi" w:hAnsiTheme="majorHAnsi" w:cstheme="majorHAnsi"/>
          <w:i/>
          <w:iCs/>
          <w:szCs w:val="21"/>
          <w:lang w:val="en-US"/>
        </w:rPr>
        <w:t xml:space="preserve">, x-values revetment 2, </w:t>
      </w:r>
      <w:proofErr w:type="spellStart"/>
      <w:r w:rsidRPr="00065F12">
        <w:rPr>
          <w:rFonts w:asciiTheme="majorHAnsi" w:hAnsiTheme="majorHAnsi" w:cstheme="majorHAnsi"/>
          <w:i/>
          <w:iCs/>
          <w:szCs w:val="21"/>
          <w:lang w:val="en-US"/>
        </w:rPr>
        <w:t>NaN</w:t>
      </w:r>
      <w:proofErr w:type="spellEnd"/>
      <w:r w:rsidRPr="00065F12">
        <w:rPr>
          <w:rFonts w:asciiTheme="majorHAnsi" w:hAnsiTheme="majorHAnsi" w:cstheme="majorHAnsi"/>
          <w:i/>
          <w:iCs/>
          <w:szCs w:val="21"/>
          <w:lang w:val="en-US"/>
        </w:rPr>
        <w:t>, …]</w:t>
      </w:r>
      <w:r w:rsidRPr="00065F12">
        <w:rPr>
          <w:rFonts w:asciiTheme="majorHAnsi" w:hAnsiTheme="majorHAnsi" w:cstheme="majorHAnsi"/>
          <w:szCs w:val="21"/>
          <w:lang w:val="en-US"/>
        </w:rPr>
        <w:t>;</w:t>
      </w:r>
    </w:p>
    <w:p w14:paraId="1DF1D5ED" w14:textId="77777777" w:rsidR="00065F12" w:rsidRPr="00065F12" w:rsidRDefault="00065F12" w:rsidP="00065F12">
      <w:pPr>
        <w:spacing w:line="259" w:lineRule="auto"/>
        <w:rPr>
          <w:rFonts w:asciiTheme="majorHAnsi" w:hAnsiTheme="majorHAnsi" w:cstheme="majorHAnsi"/>
          <w:szCs w:val="21"/>
          <w:lang w:val="en-US"/>
        </w:rPr>
      </w:pPr>
    </w:p>
    <w:p w14:paraId="3E35E0F9" w14:textId="7B905911" w:rsidR="00ED32C8"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Alternatively, a </w:t>
      </w:r>
      <w:proofErr w:type="spellStart"/>
      <w:r w:rsidRPr="00065F12">
        <w:rPr>
          <w:rFonts w:asciiTheme="majorHAnsi" w:hAnsiTheme="majorHAnsi" w:cstheme="majorHAnsi"/>
          <w:szCs w:val="21"/>
          <w:lang w:val="en-US"/>
        </w:rPr>
        <w:t>textfile</w:t>
      </w:r>
      <w:proofErr w:type="spellEnd"/>
      <w:r w:rsidRPr="00065F12">
        <w:rPr>
          <w:rFonts w:asciiTheme="majorHAnsi" w:hAnsiTheme="majorHAnsi" w:cstheme="majorHAnsi"/>
          <w:szCs w:val="21"/>
          <w:lang w:val="en-US"/>
        </w:rPr>
        <w:t xml:space="preserve"> with the revetments can be specified in </w:t>
      </w:r>
      <w:proofErr w:type="spellStart"/>
      <w:r w:rsidRPr="00065F12">
        <w:rPr>
          <w:rFonts w:asciiTheme="majorHAnsi" w:hAnsiTheme="majorHAnsi" w:cstheme="majorHAnsi"/>
          <w:i/>
          <w:iCs/>
          <w:szCs w:val="21"/>
          <w:lang w:val="en-US"/>
        </w:rPr>
        <w:t>LDBrevetments</w:t>
      </w:r>
      <w:proofErr w:type="spellEnd"/>
      <w:r w:rsidRPr="00065F12">
        <w:rPr>
          <w:rFonts w:asciiTheme="majorHAnsi" w:hAnsiTheme="majorHAnsi" w:cstheme="majorHAnsi"/>
          <w:szCs w:val="21"/>
          <w:lang w:val="en-US"/>
        </w:rPr>
        <w:t xml:space="preserve"> (as a string of the filename; i.e. instead of using the </w:t>
      </w:r>
      <w:proofErr w:type="spellStart"/>
      <w:r w:rsidRPr="00065F12">
        <w:rPr>
          <w:rFonts w:asciiTheme="majorHAnsi" w:hAnsiTheme="majorHAnsi" w:cstheme="majorHAnsi"/>
          <w:i/>
          <w:iCs/>
          <w:szCs w:val="21"/>
          <w:lang w:val="en-US"/>
        </w:rPr>
        <w:t>x_revet</w:t>
      </w:r>
      <w:proofErr w:type="spellEnd"/>
      <w:r w:rsidRPr="00065F12">
        <w:rPr>
          <w:rFonts w:asciiTheme="majorHAnsi" w:hAnsiTheme="majorHAnsi" w:cstheme="majorHAnsi"/>
          <w:szCs w:val="21"/>
          <w:lang w:val="en-US"/>
        </w:rPr>
        <w:t xml:space="preserve"> and </w:t>
      </w:r>
      <w:proofErr w:type="spellStart"/>
      <w:r w:rsidRPr="00065F12">
        <w:rPr>
          <w:rFonts w:asciiTheme="majorHAnsi" w:hAnsiTheme="majorHAnsi" w:cstheme="majorHAnsi"/>
          <w:i/>
          <w:iCs/>
          <w:szCs w:val="21"/>
          <w:lang w:val="en-US"/>
        </w:rPr>
        <w:t>y_revet</w:t>
      </w:r>
      <w:proofErr w:type="spellEnd"/>
      <w:r w:rsidRPr="00065F12">
        <w:rPr>
          <w:rFonts w:asciiTheme="majorHAnsi" w:hAnsiTheme="majorHAnsi" w:cstheme="majorHAnsi"/>
          <w:szCs w:val="21"/>
          <w:lang w:val="en-US"/>
        </w:rPr>
        <w:t xml:space="preserve">). This </w:t>
      </w:r>
      <w:proofErr w:type="spellStart"/>
      <w:r w:rsidRPr="00065F12">
        <w:rPr>
          <w:rFonts w:asciiTheme="majorHAnsi" w:hAnsiTheme="majorHAnsi" w:cstheme="majorHAnsi"/>
          <w:szCs w:val="21"/>
          <w:lang w:val="en-US"/>
        </w:rPr>
        <w:t>textfile</w:t>
      </w:r>
      <w:proofErr w:type="spellEnd"/>
      <w:r w:rsidRPr="00065F12">
        <w:rPr>
          <w:rFonts w:asciiTheme="majorHAnsi" w:hAnsiTheme="majorHAnsi" w:cstheme="majorHAnsi"/>
          <w:szCs w:val="21"/>
          <w:lang w:val="en-US"/>
        </w:rPr>
        <w:t xml:space="preserve"> should contain a [Nx2] table of the </w:t>
      </w:r>
      <w:proofErr w:type="spellStart"/>
      <w:r w:rsidRPr="00065F12">
        <w:rPr>
          <w:rFonts w:asciiTheme="majorHAnsi" w:hAnsiTheme="majorHAnsi" w:cstheme="majorHAnsi"/>
          <w:szCs w:val="21"/>
          <w:lang w:val="en-US"/>
        </w:rPr>
        <w:t>xy</w:t>
      </w:r>
      <w:proofErr w:type="spellEnd"/>
      <w:r w:rsidRPr="00065F12">
        <w:rPr>
          <w:rFonts w:asciiTheme="majorHAnsi" w:hAnsiTheme="majorHAnsi" w:cstheme="majorHAnsi"/>
          <w:szCs w:val="21"/>
          <w:lang w:val="en-US"/>
        </w:rPr>
        <w:t xml:space="preserve">-points of the revetments which is separated by </w:t>
      </w:r>
      <w:proofErr w:type="spellStart"/>
      <w:r w:rsidRPr="00065F12">
        <w:rPr>
          <w:rFonts w:asciiTheme="majorHAnsi" w:hAnsiTheme="majorHAnsi" w:cstheme="majorHAnsi"/>
          <w:szCs w:val="21"/>
          <w:lang w:val="en-US"/>
        </w:rPr>
        <w:t>NaN’s</w:t>
      </w:r>
      <w:proofErr w:type="spellEnd"/>
      <w:r w:rsidRPr="00065F12">
        <w:rPr>
          <w:rFonts w:asciiTheme="majorHAnsi" w:hAnsiTheme="majorHAnsi" w:cstheme="majorHAnsi"/>
          <w:szCs w:val="21"/>
          <w:lang w:val="en-US"/>
        </w:rPr>
        <w:t xml:space="preserve"> between the revetment</w:t>
      </w:r>
      <w:r w:rsidR="00065F12">
        <w:rPr>
          <w:rFonts w:asciiTheme="majorHAnsi" w:hAnsiTheme="majorHAnsi" w:cstheme="majorHAnsi"/>
          <w:szCs w:val="21"/>
          <w:lang w:val="en-US"/>
        </w:rPr>
        <w:t>.</w:t>
      </w:r>
    </w:p>
    <w:p w14:paraId="6BB5CE7E" w14:textId="77777777" w:rsidR="00065F12" w:rsidRPr="00065F12" w:rsidRDefault="00065F12" w:rsidP="00065F12">
      <w:pPr>
        <w:spacing w:line="259" w:lineRule="auto"/>
        <w:rPr>
          <w:rFonts w:asciiTheme="majorHAnsi" w:hAnsiTheme="majorHAnsi" w:cstheme="majorHAnsi"/>
          <w:szCs w:val="21"/>
          <w:lang w:val="en-US"/>
        </w:rPr>
      </w:pPr>
    </w:p>
    <w:p w14:paraId="2A43796D" w14:textId="333496A1" w:rsidR="00ED32C8"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The revetments bypass sediment from one side to the other. The amount of sediment coming from updrift and the available sediment at the cell will provide a limit to the sediment transport in the downdrift cell. </w:t>
      </w:r>
      <w:r w:rsidR="00065F12">
        <w:rPr>
          <w:rFonts w:asciiTheme="majorHAnsi" w:hAnsiTheme="majorHAnsi" w:cstheme="majorHAnsi"/>
          <w:szCs w:val="21"/>
          <w:lang w:val="en-US"/>
        </w:rPr>
        <w:t xml:space="preserve"> </w:t>
      </w:r>
      <w:r w:rsidRPr="00065F12">
        <w:rPr>
          <w:rFonts w:asciiTheme="majorHAnsi" w:hAnsiTheme="majorHAnsi" w:cstheme="majorHAnsi"/>
          <w:szCs w:val="21"/>
          <w:lang w:val="en-US"/>
        </w:rPr>
        <w:t xml:space="preserve">Revetments also have a transition zone (or cross-shore width), wherein they reduce transport. The </w:t>
      </w:r>
      <w:proofErr w:type="spellStart"/>
      <w:r w:rsidRPr="00065F12">
        <w:rPr>
          <w:rFonts w:asciiTheme="majorHAnsi" w:hAnsiTheme="majorHAnsi" w:cstheme="majorHAnsi"/>
          <w:i/>
          <w:iCs/>
          <w:szCs w:val="21"/>
          <w:lang w:val="en-US"/>
        </w:rPr>
        <w:t>crit_width</w:t>
      </w:r>
      <w:proofErr w:type="spellEnd"/>
      <w:r w:rsidRPr="00065F12">
        <w:rPr>
          <w:rFonts w:asciiTheme="majorHAnsi" w:hAnsiTheme="majorHAnsi" w:cstheme="majorHAnsi"/>
          <w:szCs w:val="21"/>
          <w:lang w:val="en-US"/>
        </w:rPr>
        <w:t xml:space="preserve"> sets the cross-shore width. Below this critical width the transport will be reduced linearly. So, if there if is only half this width of sand present in front of the revetment, then the transport will be halved. Typically, the </w:t>
      </w:r>
      <w:proofErr w:type="spellStart"/>
      <w:r w:rsidRPr="00065F12">
        <w:rPr>
          <w:rFonts w:asciiTheme="majorHAnsi" w:hAnsiTheme="majorHAnsi" w:cstheme="majorHAnsi"/>
          <w:i/>
          <w:iCs/>
          <w:szCs w:val="21"/>
          <w:lang w:val="en-US"/>
        </w:rPr>
        <w:t>crit_width</w:t>
      </w:r>
      <w:proofErr w:type="spellEnd"/>
      <w:r w:rsidRPr="00065F12">
        <w:rPr>
          <w:rFonts w:asciiTheme="majorHAnsi" w:hAnsiTheme="majorHAnsi" w:cstheme="majorHAnsi"/>
          <w:szCs w:val="21"/>
          <w:lang w:val="en-US"/>
        </w:rPr>
        <w:t xml:space="preserve"> is set to a small value of </w:t>
      </w:r>
      <w:r w:rsidR="00065F12">
        <w:rPr>
          <w:rFonts w:asciiTheme="majorHAnsi" w:hAnsiTheme="majorHAnsi" w:cstheme="majorHAnsi"/>
          <w:szCs w:val="21"/>
          <w:lang w:val="en-US"/>
        </w:rPr>
        <w:t>5m or less.</w:t>
      </w:r>
    </w:p>
    <w:p w14:paraId="03837556" w14:textId="77777777" w:rsidR="00065F12" w:rsidRPr="00065F12" w:rsidRDefault="00065F12" w:rsidP="00065F12">
      <w:pPr>
        <w:spacing w:line="259" w:lineRule="auto"/>
        <w:rPr>
          <w:rFonts w:asciiTheme="majorHAnsi" w:hAnsiTheme="majorHAnsi" w:cstheme="majorHAnsi"/>
          <w:szCs w:val="21"/>
          <w:lang w:val="en-US"/>
        </w:rPr>
      </w:pPr>
    </w:p>
    <w:p w14:paraId="79960B68" w14:textId="2484DABB"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It is not possible to describe a slope of the structure, but the </w:t>
      </w:r>
      <w:proofErr w:type="spellStart"/>
      <w:r w:rsidRPr="00065F12">
        <w:rPr>
          <w:rFonts w:asciiTheme="majorHAnsi" w:hAnsiTheme="majorHAnsi" w:cstheme="majorHAnsi"/>
          <w:szCs w:val="21"/>
          <w:lang w:val="en-US"/>
        </w:rPr>
        <w:t>crit_width</w:t>
      </w:r>
      <w:proofErr w:type="spellEnd"/>
      <w:r w:rsidRPr="00065F12">
        <w:rPr>
          <w:rFonts w:asciiTheme="majorHAnsi" w:hAnsiTheme="majorHAnsi" w:cstheme="majorHAnsi"/>
          <w:szCs w:val="21"/>
          <w:lang w:val="en-US"/>
        </w:rPr>
        <w:t xml:space="preserve"> factor may be used to scale transport and bypas</w:t>
      </w:r>
      <w:r w:rsidR="00065F12">
        <w:rPr>
          <w:rFonts w:asciiTheme="majorHAnsi" w:hAnsiTheme="majorHAnsi" w:cstheme="majorHAnsi"/>
          <w:szCs w:val="21"/>
          <w:lang w:val="en-US"/>
        </w:rPr>
        <w:t>sing.</w:t>
      </w:r>
    </w:p>
    <w:p w14:paraId="1E203F64" w14:textId="77777777" w:rsidR="00ED32C8" w:rsidRPr="009F7CEA" w:rsidRDefault="00ED32C8" w:rsidP="009F7CEA">
      <w:pPr>
        <w:rPr>
          <w:lang w:val="en-US"/>
        </w:rPr>
      </w:pPr>
    </w:p>
    <w:p w14:paraId="52A52F50" w14:textId="0EA2600F" w:rsidR="00607B68" w:rsidRDefault="00ED32C8" w:rsidP="00ED32C8">
      <w:pPr>
        <w:pStyle w:val="Heading2"/>
      </w:pPr>
      <w:bookmarkStart w:id="78" w:name="_Toc165023604"/>
      <w:r>
        <w:t>Offshore breakwaters</w:t>
      </w:r>
      <w:bookmarkEnd w:id="78"/>
    </w:p>
    <w:p w14:paraId="064BD507" w14:textId="6F5AA006" w:rsidR="00ED32C8" w:rsidRDefault="00ED32C8" w:rsidP="00ED32C8"/>
    <w:p w14:paraId="44910D37" w14:textId="38E1C249"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An offshore breakwater (or </w:t>
      </w:r>
      <w:proofErr w:type="spellStart"/>
      <w:r w:rsidRPr="00065F12">
        <w:rPr>
          <w:rFonts w:asciiTheme="majorHAnsi" w:hAnsiTheme="majorHAnsi" w:cstheme="majorHAnsi"/>
          <w:szCs w:val="21"/>
          <w:lang w:val="en-US"/>
        </w:rPr>
        <w:t>groyne</w:t>
      </w:r>
      <w:proofErr w:type="spellEnd"/>
      <w:r w:rsidRPr="00065F12">
        <w:rPr>
          <w:rFonts w:asciiTheme="majorHAnsi" w:hAnsiTheme="majorHAnsi" w:cstheme="majorHAnsi"/>
          <w:szCs w:val="21"/>
          <w:lang w:val="en-US"/>
        </w:rPr>
        <w:t xml:space="preserve">/breakwater without bypassing) can be specified in the </w:t>
      </w:r>
      <w:proofErr w:type="spellStart"/>
      <w:r w:rsidRPr="00065F12">
        <w:rPr>
          <w:rFonts w:asciiTheme="majorHAnsi" w:hAnsiTheme="majorHAnsi" w:cstheme="majorHAnsi"/>
          <w:i/>
          <w:iCs/>
          <w:szCs w:val="21"/>
          <w:lang w:val="en-US"/>
        </w:rPr>
        <w:t>x_hard</w:t>
      </w:r>
      <w:proofErr w:type="spellEnd"/>
      <w:r w:rsidRPr="00065F12">
        <w:rPr>
          <w:rFonts w:asciiTheme="majorHAnsi" w:hAnsiTheme="majorHAnsi" w:cstheme="majorHAnsi"/>
          <w:szCs w:val="21"/>
          <w:lang w:val="en-US"/>
        </w:rPr>
        <w:t xml:space="preserve"> and </w:t>
      </w:r>
      <w:proofErr w:type="spellStart"/>
      <w:r w:rsidRPr="00065F12">
        <w:rPr>
          <w:rFonts w:asciiTheme="majorHAnsi" w:hAnsiTheme="majorHAnsi" w:cstheme="majorHAnsi"/>
          <w:i/>
          <w:iCs/>
          <w:szCs w:val="21"/>
          <w:lang w:val="en-US"/>
        </w:rPr>
        <w:t>y_hard</w:t>
      </w:r>
      <w:proofErr w:type="spellEnd"/>
      <w:r w:rsidRPr="00065F12">
        <w:rPr>
          <w:rFonts w:asciiTheme="majorHAnsi" w:hAnsiTheme="majorHAnsi" w:cstheme="majorHAnsi"/>
          <w:szCs w:val="21"/>
          <w:lang w:val="en-US"/>
        </w:rPr>
        <w:t xml:space="preserve">. This needs to be a series of x or y-points [1xN]. If you want to specify more offshore breakwaters, then please separate them with a </w:t>
      </w:r>
      <w:proofErr w:type="spellStart"/>
      <w:r w:rsidRPr="00065F12">
        <w:rPr>
          <w:rFonts w:asciiTheme="majorHAnsi" w:hAnsiTheme="majorHAnsi" w:cstheme="majorHAnsi"/>
          <w:szCs w:val="21"/>
          <w:lang w:val="en-US"/>
        </w:rPr>
        <w:t>NaN</w:t>
      </w:r>
      <w:proofErr w:type="spellEnd"/>
      <w:r w:rsidRPr="00065F12">
        <w:rPr>
          <w:rFonts w:asciiTheme="majorHAnsi" w:hAnsiTheme="majorHAnsi" w:cstheme="majorHAnsi"/>
          <w:szCs w:val="21"/>
          <w:lang w:val="en-US"/>
        </w:rPr>
        <w:t xml:space="preserve">. So, </w:t>
      </w:r>
      <w:proofErr w:type="spellStart"/>
      <w:r w:rsidRPr="00065F12">
        <w:rPr>
          <w:rFonts w:asciiTheme="majorHAnsi" w:hAnsiTheme="majorHAnsi" w:cstheme="majorHAnsi"/>
          <w:i/>
          <w:iCs/>
          <w:szCs w:val="21"/>
          <w:lang w:val="en-US"/>
        </w:rPr>
        <w:t>x_hard</w:t>
      </w:r>
      <w:proofErr w:type="spellEnd"/>
      <w:proofErr w:type="gramStart"/>
      <w:r w:rsidRPr="00065F12">
        <w:rPr>
          <w:rFonts w:asciiTheme="majorHAnsi" w:hAnsiTheme="majorHAnsi" w:cstheme="majorHAnsi"/>
          <w:i/>
          <w:iCs/>
          <w:szCs w:val="21"/>
          <w:lang w:val="en-US"/>
        </w:rPr>
        <w:t>=[</w:t>
      </w:r>
      <w:proofErr w:type="gramEnd"/>
      <w:r w:rsidRPr="00065F12">
        <w:rPr>
          <w:rFonts w:asciiTheme="majorHAnsi" w:hAnsiTheme="majorHAnsi" w:cstheme="majorHAnsi"/>
          <w:i/>
          <w:iCs/>
          <w:szCs w:val="21"/>
          <w:lang w:val="en-US"/>
        </w:rPr>
        <w:t xml:space="preserve">x-values offshore breakwater 1 , </w:t>
      </w:r>
      <w:proofErr w:type="spellStart"/>
      <w:r w:rsidRPr="00065F12">
        <w:rPr>
          <w:rFonts w:asciiTheme="majorHAnsi" w:hAnsiTheme="majorHAnsi" w:cstheme="majorHAnsi"/>
          <w:i/>
          <w:iCs/>
          <w:szCs w:val="21"/>
          <w:lang w:val="en-US"/>
        </w:rPr>
        <w:t>NaN</w:t>
      </w:r>
      <w:proofErr w:type="spellEnd"/>
      <w:r w:rsidRPr="00065F12">
        <w:rPr>
          <w:rFonts w:asciiTheme="majorHAnsi" w:hAnsiTheme="majorHAnsi" w:cstheme="majorHAnsi"/>
          <w:i/>
          <w:iCs/>
          <w:szCs w:val="21"/>
          <w:lang w:val="en-US"/>
        </w:rPr>
        <w:t xml:space="preserve">, x-values offshore breakwater 2, </w:t>
      </w:r>
      <w:proofErr w:type="spellStart"/>
      <w:r w:rsidRPr="00065F12">
        <w:rPr>
          <w:rFonts w:asciiTheme="majorHAnsi" w:hAnsiTheme="majorHAnsi" w:cstheme="majorHAnsi"/>
          <w:i/>
          <w:iCs/>
          <w:szCs w:val="21"/>
          <w:lang w:val="en-US"/>
        </w:rPr>
        <w:t>NaN</w:t>
      </w:r>
      <w:proofErr w:type="spellEnd"/>
      <w:r w:rsidRPr="00065F12">
        <w:rPr>
          <w:rFonts w:asciiTheme="majorHAnsi" w:hAnsiTheme="majorHAnsi" w:cstheme="majorHAnsi"/>
          <w:i/>
          <w:iCs/>
          <w:szCs w:val="21"/>
          <w:lang w:val="en-US"/>
        </w:rPr>
        <w:t>, …]</w:t>
      </w:r>
      <w:r w:rsidR="00065F12">
        <w:rPr>
          <w:rFonts w:asciiTheme="majorHAnsi" w:hAnsiTheme="majorHAnsi" w:cstheme="majorHAnsi"/>
          <w:szCs w:val="21"/>
          <w:lang w:val="en-US"/>
        </w:rPr>
        <w:t>.</w:t>
      </w:r>
    </w:p>
    <w:p w14:paraId="3B696402" w14:textId="77777777" w:rsidR="00065F12" w:rsidRDefault="00065F12" w:rsidP="00065F12">
      <w:pPr>
        <w:spacing w:line="259" w:lineRule="auto"/>
        <w:rPr>
          <w:rFonts w:asciiTheme="majorHAnsi" w:hAnsiTheme="majorHAnsi" w:cstheme="majorHAnsi"/>
          <w:szCs w:val="21"/>
          <w:lang w:val="en-US"/>
        </w:rPr>
      </w:pPr>
    </w:p>
    <w:p w14:paraId="0BB4D46B" w14:textId="5E69E154"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Alternatively, a </w:t>
      </w:r>
      <w:proofErr w:type="spellStart"/>
      <w:r w:rsidRPr="00065F12">
        <w:rPr>
          <w:rFonts w:asciiTheme="majorHAnsi" w:hAnsiTheme="majorHAnsi" w:cstheme="majorHAnsi"/>
          <w:szCs w:val="21"/>
          <w:lang w:val="en-US"/>
        </w:rPr>
        <w:t>textfile</w:t>
      </w:r>
      <w:proofErr w:type="spellEnd"/>
      <w:r w:rsidRPr="00065F12">
        <w:rPr>
          <w:rFonts w:asciiTheme="majorHAnsi" w:hAnsiTheme="majorHAnsi" w:cstheme="majorHAnsi"/>
          <w:szCs w:val="21"/>
          <w:lang w:val="en-US"/>
        </w:rPr>
        <w:t xml:space="preserve"> with the hard structures can be specified in </w:t>
      </w:r>
      <w:proofErr w:type="spellStart"/>
      <w:r w:rsidRPr="00065F12">
        <w:rPr>
          <w:rFonts w:asciiTheme="majorHAnsi" w:hAnsiTheme="majorHAnsi" w:cstheme="majorHAnsi"/>
          <w:i/>
          <w:iCs/>
          <w:szCs w:val="21"/>
          <w:lang w:val="en-US"/>
        </w:rPr>
        <w:t>LDBstructures</w:t>
      </w:r>
      <w:proofErr w:type="spellEnd"/>
      <w:r w:rsidRPr="00065F12">
        <w:rPr>
          <w:rFonts w:asciiTheme="majorHAnsi" w:hAnsiTheme="majorHAnsi" w:cstheme="majorHAnsi"/>
          <w:szCs w:val="21"/>
          <w:lang w:val="en-US"/>
        </w:rPr>
        <w:t xml:space="preserve"> (as a string of the filename; i.e. instead of using the </w:t>
      </w:r>
      <w:proofErr w:type="spellStart"/>
      <w:r w:rsidRPr="00065F12">
        <w:rPr>
          <w:rFonts w:asciiTheme="majorHAnsi" w:hAnsiTheme="majorHAnsi" w:cstheme="majorHAnsi"/>
          <w:i/>
          <w:iCs/>
          <w:szCs w:val="21"/>
          <w:lang w:val="en-US"/>
        </w:rPr>
        <w:t>x_hard</w:t>
      </w:r>
      <w:proofErr w:type="spellEnd"/>
      <w:r w:rsidRPr="00065F12">
        <w:rPr>
          <w:rFonts w:asciiTheme="majorHAnsi" w:hAnsiTheme="majorHAnsi" w:cstheme="majorHAnsi"/>
          <w:szCs w:val="21"/>
          <w:lang w:val="en-US"/>
        </w:rPr>
        <w:t xml:space="preserve"> and </w:t>
      </w:r>
      <w:proofErr w:type="spellStart"/>
      <w:r w:rsidRPr="00065F12">
        <w:rPr>
          <w:rFonts w:asciiTheme="majorHAnsi" w:hAnsiTheme="majorHAnsi" w:cstheme="majorHAnsi"/>
          <w:i/>
          <w:iCs/>
          <w:szCs w:val="21"/>
          <w:lang w:val="en-US"/>
        </w:rPr>
        <w:t>y_hard</w:t>
      </w:r>
      <w:proofErr w:type="spellEnd"/>
      <w:r w:rsidRPr="00065F12">
        <w:rPr>
          <w:rFonts w:asciiTheme="majorHAnsi" w:hAnsiTheme="majorHAnsi" w:cstheme="majorHAnsi"/>
          <w:szCs w:val="21"/>
          <w:lang w:val="en-US"/>
        </w:rPr>
        <w:t xml:space="preserve">). This </w:t>
      </w:r>
      <w:proofErr w:type="spellStart"/>
      <w:r w:rsidRPr="00065F12">
        <w:rPr>
          <w:rFonts w:asciiTheme="majorHAnsi" w:hAnsiTheme="majorHAnsi" w:cstheme="majorHAnsi"/>
          <w:szCs w:val="21"/>
          <w:lang w:val="en-US"/>
        </w:rPr>
        <w:t>textfile</w:t>
      </w:r>
      <w:proofErr w:type="spellEnd"/>
      <w:r w:rsidRPr="00065F12">
        <w:rPr>
          <w:rFonts w:asciiTheme="majorHAnsi" w:hAnsiTheme="majorHAnsi" w:cstheme="majorHAnsi"/>
          <w:szCs w:val="21"/>
          <w:lang w:val="en-US"/>
        </w:rPr>
        <w:t xml:space="preserve"> should contain a [Nx2] table of the </w:t>
      </w:r>
      <w:proofErr w:type="spellStart"/>
      <w:r w:rsidRPr="00065F12">
        <w:rPr>
          <w:rFonts w:asciiTheme="majorHAnsi" w:hAnsiTheme="majorHAnsi" w:cstheme="majorHAnsi"/>
          <w:szCs w:val="21"/>
          <w:lang w:val="en-US"/>
        </w:rPr>
        <w:t>xy</w:t>
      </w:r>
      <w:proofErr w:type="spellEnd"/>
      <w:r w:rsidRPr="00065F12">
        <w:rPr>
          <w:rFonts w:asciiTheme="majorHAnsi" w:hAnsiTheme="majorHAnsi" w:cstheme="majorHAnsi"/>
          <w:szCs w:val="21"/>
          <w:lang w:val="en-US"/>
        </w:rPr>
        <w:t xml:space="preserve">-points of the offshore breakwaters which is separated by </w:t>
      </w:r>
      <w:proofErr w:type="spellStart"/>
      <w:r w:rsidRPr="00065F12">
        <w:rPr>
          <w:rFonts w:asciiTheme="majorHAnsi" w:hAnsiTheme="majorHAnsi" w:cstheme="majorHAnsi"/>
          <w:szCs w:val="21"/>
          <w:lang w:val="en-US"/>
        </w:rPr>
        <w:t>NaN’s</w:t>
      </w:r>
      <w:proofErr w:type="spellEnd"/>
      <w:r w:rsidRPr="00065F12">
        <w:rPr>
          <w:rFonts w:asciiTheme="majorHAnsi" w:hAnsiTheme="majorHAnsi" w:cstheme="majorHAnsi"/>
          <w:szCs w:val="21"/>
          <w:lang w:val="en-US"/>
        </w:rPr>
        <w:t xml:space="preserve"> between structure</w:t>
      </w:r>
      <w:r w:rsidR="00065F12">
        <w:rPr>
          <w:rFonts w:asciiTheme="majorHAnsi" w:hAnsiTheme="majorHAnsi" w:cstheme="majorHAnsi"/>
          <w:szCs w:val="21"/>
          <w:lang w:val="en-US"/>
        </w:rPr>
        <w:t>s.</w:t>
      </w:r>
    </w:p>
    <w:p w14:paraId="109E705C" w14:textId="77777777" w:rsidR="00065F12" w:rsidRDefault="00065F12" w:rsidP="00065F12">
      <w:pPr>
        <w:spacing w:line="259" w:lineRule="auto"/>
        <w:rPr>
          <w:rFonts w:asciiTheme="majorHAnsi" w:hAnsiTheme="majorHAnsi" w:cstheme="majorHAnsi"/>
          <w:szCs w:val="21"/>
          <w:lang w:val="en-US"/>
        </w:rPr>
      </w:pPr>
    </w:p>
    <w:p w14:paraId="3345D3C1" w14:textId="39D3E254"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An offshore breakwater needs to cross the coast at most 1 time. If it crosses the coastline twice then the model will assume it is a </w:t>
      </w:r>
      <w:proofErr w:type="spellStart"/>
      <w:r w:rsidRPr="00065F12">
        <w:rPr>
          <w:rFonts w:asciiTheme="majorHAnsi" w:hAnsiTheme="majorHAnsi" w:cstheme="majorHAnsi"/>
          <w:szCs w:val="21"/>
          <w:lang w:val="en-US"/>
        </w:rPr>
        <w:t>groyne</w:t>
      </w:r>
      <w:proofErr w:type="spellEnd"/>
      <w:r w:rsidRPr="00065F12">
        <w:rPr>
          <w:rFonts w:asciiTheme="majorHAnsi" w:hAnsiTheme="majorHAnsi" w:cstheme="majorHAnsi"/>
          <w:szCs w:val="21"/>
          <w:lang w:val="en-US"/>
        </w:rPr>
        <w:t xml:space="preserve"> instead. </w:t>
      </w:r>
    </w:p>
    <w:p w14:paraId="18D96683" w14:textId="0D9960A6"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Wave diffraction can be switched on by using </w:t>
      </w:r>
      <w:r w:rsidRPr="00065F12">
        <w:rPr>
          <w:rFonts w:asciiTheme="majorHAnsi" w:hAnsiTheme="majorHAnsi" w:cstheme="majorHAnsi"/>
          <w:i/>
          <w:iCs/>
          <w:szCs w:val="21"/>
          <w:lang w:val="en-US"/>
        </w:rPr>
        <w:t>diffraction=1</w:t>
      </w:r>
      <w:r w:rsidRPr="00065F12">
        <w:rPr>
          <w:rFonts w:asciiTheme="majorHAnsi" w:hAnsiTheme="majorHAnsi" w:cstheme="majorHAnsi"/>
          <w:szCs w:val="21"/>
          <w:lang w:val="en-US"/>
        </w:rPr>
        <w:t xml:space="preserve">. The model plots will show tiny grey dots at coastline points with diffraction. </w:t>
      </w:r>
    </w:p>
    <w:p w14:paraId="673E696F" w14:textId="77777777" w:rsidR="00ED32C8" w:rsidRDefault="00ED32C8" w:rsidP="00065F12">
      <w:pPr>
        <w:pStyle w:val="ListParagraph"/>
        <w:numPr>
          <w:ilvl w:val="0"/>
          <w:numId w:val="13"/>
        </w:numPr>
        <w:spacing w:line="259" w:lineRule="auto"/>
        <w:rPr>
          <w:rFonts w:asciiTheme="majorHAnsi" w:hAnsiTheme="majorHAnsi" w:cstheme="majorHAnsi"/>
          <w:szCs w:val="21"/>
          <w:lang w:val="en-US"/>
        </w:rPr>
      </w:pPr>
      <w:r>
        <w:rPr>
          <w:rFonts w:asciiTheme="majorHAnsi" w:hAnsiTheme="majorHAnsi" w:cstheme="majorHAnsi"/>
          <w:szCs w:val="21"/>
          <w:lang w:val="en-US"/>
        </w:rPr>
        <w:t xml:space="preserve">The wave diffraction at an offshore breakwater combines the diffracted waves from both sides of the structure using an addition of the wave energy vectors (see also the explanation of the aggregation of wave conditions). </w:t>
      </w:r>
    </w:p>
    <w:p w14:paraId="605FA9DA" w14:textId="04948DC5" w:rsidR="00ED32C8" w:rsidRDefault="00ED32C8" w:rsidP="00065F12">
      <w:pPr>
        <w:pStyle w:val="ListParagraph"/>
        <w:numPr>
          <w:ilvl w:val="0"/>
          <w:numId w:val="13"/>
        </w:numPr>
        <w:spacing w:line="259" w:lineRule="auto"/>
        <w:rPr>
          <w:rFonts w:asciiTheme="majorHAnsi" w:hAnsiTheme="majorHAnsi" w:cstheme="majorHAnsi"/>
          <w:szCs w:val="21"/>
          <w:lang w:val="en-US"/>
        </w:rPr>
      </w:pPr>
      <w:r w:rsidRPr="00D0065D">
        <w:rPr>
          <w:rFonts w:asciiTheme="majorHAnsi" w:hAnsiTheme="majorHAnsi" w:cstheme="majorHAnsi"/>
          <w:szCs w:val="21"/>
          <w:lang w:val="en-US"/>
        </w:rPr>
        <w:t xml:space="preserve">With </w:t>
      </w:r>
      <w:proofErr w:type="spellStart"/>
      <w:r w:rsidRPr="00D0065D">
        <w:rPr>
          <w:rFonts w:asciiTheme="majorHAnsi" w:hAnsiTheme="majorHAnsi" w:cstheme="majorHAnsi"/>
          <w:i/>
          <w:iCs/>
          <w:szCs w:val="21"/>
          <w:lang w:val="en-US"/>
        </w:rPr>
        <w:t>dirspr</w:t>
      </w:r>
      <w:proofErr w:type="spellEnd"/>
      <w:r w:rsidRPr="00D0065D">
        <w:rPr>
          <w:rFonts w:asciiTheme="majorHAnsi" w:hAnsiTheme="majorHAnsi" w:cstheme="majorHAnsi"/>
          <w:szCs w:val="21"/>
          <w:lang w:val="en-US"/>
        </w:rPr>
        <w:t xml:space="preserve"> the directional spreading can be specified, which adjust the type of diffraction. The model has been derived/tested only for small directional spreading (or swell waves) with a </w:t>
      </w:r>
      <w:proofErr w:type="spellStart"/>
      <w:r w:rsidRPr="00D0065D">
        <w:rPr>
          <w:rFonts w:asciiTheme="majorHAnsi" w:hAnsiTheme="majorHAnsi" w:cstheme="majorHAnsi"/>
          <w:i/>
          <w:iCs/>
          <w:szCs w:val="21"/>
          <w:lang w:val="en-US"/>
        </w:rPr>
        <w:t>dirspr</w:t>
      </w:r>
      <w:proofErr w:type="spellEnd"/>
      <w:r w:rsidRPr="00D0065D">
        <w:rPr>
          <w:rFonts w:asciiTheme="majorHAnsi" w:hAnsiTheme="majorHAnsi" w:cstheme="majorHAnsi"/>
          <w:szCs w:val="21"/>
          <w:lang w:val="en-US"/>
        </w:rPr>
        <w:t xml:space="preserve"> of 10 degree </w:t>
      </w:r>
    </w:p>
    <w:p w14:paraId="51040AED" w14:textId="520F7809" w:rsidR="00ED32C8" w:rsidRPr="00D0065D" w:rsidRDefault="00ED32C8" w:rsidP="00065F12">
      <w:pPr>
        <w:pStyle w:val="ListParagraph"/>
        <w:numPr>
          <w:ilvl w:val="0"/>
          <w:numId w:val="13"/>
        </w:numPr>
        <w:spacing w:line="259" w:lineRule="auto"/>
        <w:rPr>
          <w:rFonts w:asciiTheme="majorHAnsi" w:hAnsiTheme="majorHAnsi" w:cstheme="majorHAnsi"/>
          <w:szCs w:val="21"/>
          <w:lang w:val="en-US"/>
        </w:rPr>
      </w:pPr>
      <w:r>
        <w:rPr>
          <w:rFonts w:asciiTheme="majorHAnsi" w:hAnsiTheme="majorHAnsi" w:cstheme="majorHAnsi"/>
          <w:szCs w:val="21"/>
          <w:lang w:val="en-US"/>
        </w:rPr>
        <w:t>New derivations of wave diffraction parameters are currently made, which also include the effect of directional spreading on the reorientation of waves in the shadow zone (</w:t>
      </w:r>
      <w:r w:rsidRPr="00B550E2">
        <w:rPr>
          <w:rFonts w:asciiTheme="majorHAnsi" w:hAnsiTheme="majorHAnsi" w:cstheme="majorHAnsi"/>
          <w:i/>
          <w:iCs/>
          <w:szCs w:val="21"/>
          <w:lang w:val="en-US"/>
        </w:rPr>
        <w:sym w:font="Symbol" w:char="F044"/>
      </w:r>
      <w:r w:rsidRPr="00B550E2">
        <w:rPr>
          <w:rFonts w:asciiTheme="majorHAnsi" w:hAnsiTheme="majorHAnsi" w:cstheme="majorHAnsi"/>
          <w:i/>
          <w:iCs/>
          <w:szCs w:val="21"/>
          <w:lang w:val="en-US"/>
        </w:rPr>
        <w:sym w:font="Symbol" w:char="F077"/>
      </w:r>
      <w:r w:rsidRPr="00B550E2">
        <w:rPr>
          <w:rFonts w:asciiTheme="majorHAnsi" w:hAnsiTheme="majorHAnsi" w:cstheme="majorHAnsi"/>
          <w:i/>
          <w:iCs/>
          <w:szCs w:val="21"/>
          <w:vertAlign w:val="subscript"/>
          <w:lang w:val="en-US"/>
        </w:rPr>
        <w:t>rot</w:t>
      </w:r>
      <w:r>
        <w:rPr>
          <w:rFonts w:asciiTheme="majorHAnsi" w:hAnsiTheme="majorHAnsi" w:cstheme="majorHAnsi"/>
          <w:szCs w:val="21"/>
          <w:lang w:val="en-US"/>
        </w:rPr>
        <w:t>) and the wave energy reduction (</w:t>
      </w:r>
      <w:proofErr w:type="spellStart"/>
      <w:r w:rsidRPr="00B550E2">
        <w:rPr>
          <w:rFonts w:asciiTheme="majorHAnsi" w:hAnsiTheme="majorHAnsi" w:cstheme="majorHAnsi"/>
          <w:i/>
          <w:iCs/>
          <w:szCs w:val="21"/>
          <w:lang w:val="en-US"/>
        </w:rPr>
        <w:t>kd</w:t>
      </w:r>
      <w:proofErr w:type="spellEnd"/>
      <w:r>
        <w:rPr>
          <w:rFonts w:asciiTheme="majorHAnsi" w:hAnsiTheme="majorHAnsi" w:cstheme="majorHAnsi"/>
          <w:szCs w:val="21"/>
          <w:lang w:val="en-US"/>
        </w:rPr>
        <w:t xml:space="preserve">). Both were mentioned as being relevant in the meeting </w:t>
      </w:r>
    </w:p>
    <w:p w14:paraId="2324142B" w14:textId="367CD753" w:rsidR="00ED32C8" w:rsidRDefault="00ED32C8" w:rsidP="00065F12">
      <w:pPr>
        <w:pStyle w:val="ListParagraph"/>
        <w:numPr>
          <w:ilvl w:val="0"/>
          <w:numId w:val="13"/>
        </w:numPr>
        <w:spacing w:line="259" w:lineRule="auto"/>
        <w:rPr>
          <w:rFonts w:asciiTheme="majorHAnsi" w:hAnsiTheme="majorHAnsi" w:cstheme="majorHAnsi"/>
          <w:szCs w:val="21"/>
          <w:lang w:val="en-US"/>
        </w:rPr>
      </w:pPr>
      <w:r w:rsidRPr="00D0065D">
        <w:rPr>
          <w:rFonts w:asciiTheme="majorHAnsi" w:hAnsiTheme="majorHAnsi" w:cstheme="majorHAnsi"/>
          <w:szCs w:val="21"/>
          <w:lang w:val="en-US"/>
        </w:rPr>
        <w:t xml:space="preserve">When diffraction is used an additional term for the gradient in wave energy is resolved in the </w:t>
      </w:r>
      <w:proofErr w:type="spellStart"/>
      <w:r w:rsidRPr="00D0065D">
        <w:rPr>
          <w:rFonts w:asciiTheme="majorHAnsi" w:hAnsiTheme="majorHAnsi" w:cstheme="majorHAnsi"/>
          <w:szCs w:val="21"/>
          <w:lang w:val="en-US"/>
        </w:rPr>
        <w:t>the</w:t>
      </w:r>
      <w:proofErr w:type="spellEnd"/>
      <w:r w:rsidRPr="00D0065D">
        <w:rPr>
          <w:rFonts w:asciiTheme="majorHAnsi" w:hAnsiTheme="majorHAnsi" w:cstheme="majorHAnsi"/>
          <w:szCs w:val="21"/>
          <w:lang w:val="en-US"/>
        </w:rPr>
        <w:t xml:space="preserve"> ‘transport computation’ which resembles the effect of residual water-level setup driven circulation </w:t>
      </w:r>
    </w:p>
    <w:p w14:paraId="6B6F75D1" w14:textId="77777777" w:rsidR="00065F12" w:rsidRDefault="00065F12" w:rsidP="00065F12">
      <w:pPr>
        <w:spacing w:line="259" w:lineRule="auto"/>
        <w:rPr>
          <w:rFonts w:asciiTheme="majorHAnsi" w:hAnsiTheme="majorHAnsi" w:cstheme="majorHAnsi"/>
          <w:szCs w:val="21"/>
          <w:lang w:val="en-US"/>
        </w:rPr>
      </w:pPr>
    </w:p>
    <w:p w14:paraId="3A2688F1" w14:textId="758E340B"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Wave transmission at offshore breakwaters is under consideration.</w:t>
      </w:r>
    </w:p>
    <w:p w14:paraId="7EFEFF00" w14:textId="77777777" w:rsidR="00065F12" w:rsidRDefault="00065F12" w:rsidP="00065F12">
      <w:pPr>
        <w:spacing w:line="259" w:lineRule="auto"/>
        <w:rPr>
          <w:rFonts w:asciiTheme="majorHAnsi" w:hAnsiTheme="majorHAnsi" w:cstheme="majorHAnsi"/>
          <w:szCs w:val="21"/>
          <w:lang w:val="en-US"/>
        </w:rPr>
      </w:pPr>
    </w:p>
    <w:p w14:paraId="73605ECA" w14:textId="20320212" w:rsidR="00ED32C8" w:rsidRPr="00065F12" w:rsidRDefault="00ED32C8"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Wave reflection at hard structures is not available</w:t>
      </w:r>
      <w:r w:rsidR="00065F12">
        <w:rPr>
          <w:rFonts w:asciiTheme="majorHAnsi" w:hAnsiTheme="majorHAnsi" w:cstheme="majorHAnsi"/>
          <w:szCs w:val="21"/>
          <w:lang w:val="en-US"/>
        </w:rPr>
        <w:t xml:space="preserve"> yet</w:t>
      </w:r>
      <w:r w:rsidRPr="00065F12">
        <w:rPr>
          <w:rFonts w:asciiTheme="majorHAnsi" w:hAnsiTheme="majorHAnsi" w:cstheme="majorHAnsi"/>
          <w:szCs w:val="21"/>
          <w:lang w:val="en-US"/>
        </w:rPr>
        <w:t xml:space="preserve">. </w:t>
      </w:r>
    </w:p>
    <w:p w14:paraId="02B9F5C1" w14:textId="7F0F9F3D" w:rsidR="00ED32C8" w:rsidRDefault="00ED32C8" w:rsidP="00ED32C8"/>
    <w:p w14:paraId="155CF5AD" w14:textId="5D0C1724" w:rsidR="00ED32C8" w:rsidRDefault="00401982" w:rsidP="00401982">
      <w:pPr>
        <w:pStyle w:val="Heading2"/>
      </w:pPr>
      <w:bookmarkStart w:id="79" w:name="_Toc165023605"/>
      <w:r>
        <w:t>Groynes</w:t>
      </w:r>
      <w:bookmarkEnd w:id="79"/>
    </w:p>
    <w:p w14:paraId="33E0AF6C" w14:textId="191485A2" w:rsidR="00401982" w:rsidRDefault="00401982" w:rsidP="00401982"/>
    <w:p w14:paraId="390A4802" w14:textId="1738E18A" w:rsidR="00401982" w:rsidRPr="00065F12" w:rsidRDefault="00401982"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A </w:t>
      </w:r>
      <w:proofErr w:type="spellStart"/>
      <w:r w:rsidRPr="00065F12">
        <w:rPr>
          <w:rFonts w:asciiTheme="majorHAnsi" w:hAnsiTheme="majorHAnsi" w:cstheme="majorHAnsi"/>
          <w:szCs w:val="21"/>
          <w:lang w:val="en-US"/>
        </w:rPr>
        <w:t>groyne</w:t>
      </w:r>
      <w:proofErr w:type="spellEnd"/>
      <w:r w:rsidRPr="00065F12">
        <w:rPr>
          <w:rFonts w:asciiTheme="majorHAnsi" w:hAnsiTheme="majorHAnsi" w:cstheme="majorHAnsi"/>
          <w:szCs w:val="21"/>
          <w:lang w:val="en-US"/>
        </w:rPr>
        <w:t xml:space="preserve"> with bypassing and diffraction needs to be specified in the </w:t>
      </w:r>
      <w:proofErr w:type="spellStart"/>
      <w:r w:rsidRPr="00065F12">
        <w:rPr>
          <w:rFonts w:asciiTheme="majorHAnsi" w:hAnsiTheme="majorHAnsi" w:cstheme="majorHAnsi"/>
          <w:i/>
          <w:iCs/>
          <w:szCs w:val="21"/>
          <w:lang w:val="en-US"/>
        </w:rPr>
        <w:t>x_hard</w:t>
      </w:r>
      <w:proofErr w:type="spellEnd"/>
      <w:r w:rsidRPr="00065F12">
        <w:rPr>
          <w:rFonts w:asciiTheme="majorHAnsi" w:hAnsiTheme="majorHAnsi" w:cstheme="majorHAnsi"/>
          <w:szCs w:val="21"/>
          <w:lang w:val="en-US"/>
        </w:rPr>
        <w:t xml:space="preserve"> and </w:t>
      </w:r>
      <w:proofErr w:type="spellStart"/>
      <w:r w:rsidRPr="00065F12">
        <w:rPr>
          <w:rFonts w:asciiTheme="majorHAnsi" w:hAnsiTheme="majorHAnsi" w:cstheme="majorHAnsi"/>
          <w:i/>
          <w:iCs/>
          <w:szCs w:val="21"/>
          <w:lang w:val="en-US"/>
        </w:rPr>
        <w:t>y_hard</w:t>
      </w:r>
      <w:proofErr w:type="spellEnd"/>
      <w:r w:rsidRPr="00065F12">
        <w:rPr>
          <w:rFonts w:asciiTheme="majorHAnsi" w:hAnsiTheme="majorHAnsi" w:cstheme="majorHAnsi"/>
          <w:i/>
          <w:iCs/>
          <w:szCs w:val="21"/>
          <w:lang w:val="en-US"/>
        </w:rPr>
        <w:t xml:space="preserve"> </w:t>
      </w:r>
      <w:r w:rsidRPr="00065F12">
        <w:rPr>
          <w:rFonts w:asciiTheme="majorHAnsi" w:hAnsiTheme="majorHAnsi" w:cstheme="majorHAnsi"/>
          <w:szCs w:val="21"/>
          <w:lang w:val="en-US"/>
        </w:rPr>
        <w:t xml:space="preserve">in a similar way as the offshore breakwater (and in the same field/file). This needs to be a series of x or y-points [1xN]. If you want to specify more </w:t>
      </w:r>
      <w:proofErr w:type="spellStart"/>
      <w:r w:rsidRPr="00065F12">
        <w:rPr>
          <w:rFonts w:asciiTheme="majorHAnsi" w:hAnsiTheme="majorHAnsi" w:cstheme="majorHAnsi"/>
          <w:szCs w:val="21"/>
          <w:lang w:val="en-US"/>
        </w:rPr>
        <w:t>groynes</w:t>
      </w:r>
      <w:proofErr w:type="spellEnd"/>
      <w:r w:rsidRPr="00065F12">
        <w:rPr>
          <w:rFonts w:asciiTheme="majorHAnsi" w:hAnsiTheme="majorHAnsi" w:cstheme="majorHAnsi"/>
          <w:szCs w:val="21"/>
          <w:lang w:val="en-US"/>
        </w:rPr>
        <w:t xml:space="preserve">, then please separate them with a </w:t>
      </w:r>
      <w:proofErr w:type="spellStart"/>
      <w:r w:rsidRPr="00065F12">
        <w:rPr>
          <w:rFonts w:asciiTheme="majorHAnsi" w:hAnsiTheme="majorHAnsi" w:cstheme="majorHAnsi"/>
          <w:szCs w:val="21"/>
          <w:lang w:val="en-US"/>
        </w:rPr>
        <w:t>NaN</w:t>
      </w:r>
      <w:proofErr w:type="spellEnd"/>
      <w:r w:rsidRPr="00065F12">
        <w:rPr>
          <w:rFonts w:asciiTheme="majorHAnsi" w:hAnsiTheme="majorHAnsi" w:cstheme="majorHAnsi"/>
          <w:szCs w:val="21"/>
          <w:lang w:val="en-US"/>
        </w:rPr>
        <w:t xml:space="preserve">. So, </w:t>
      </w:r>
      <w:proofErr w:type="spellStart"/>
      <w:r w:rsidRPr="00065F12">
        <w:rPr>
          <w:rFonts w:asciiTheme="majorHAnsi" w:hAnsiTheme="majorHAnsi" w:cstheme="majorHAnsi"/>
          <w:i/>
          <w:iCs/>
          <w:szCs w:val="21"/>
          <w:lang w:val="en-US"/>
        </w:rPr>
        <w:t>x_hard</w:t>
      </w:r>
      <w:proofErr w:type="spellEnd"/>
      <w:proofErr w:type="gramStart"/>
      <w:r w:rsidRPr="00065F12">
        <w:rPr>
          <w:rFonts w:asciiTheme="majorHAnsi" w:hAnsiTheme="majorHAnsi" w:cstheme="majorHAnsi"/>
          <w:i/>
          <w:iCs/>
          <w:szCs w:val="21"/>
          <w:lang w:val="en-US"/>
        </w:rPr>
        <w:t>=[</w:t>
      </w:r>
      <w:proofErr w:type="gramEnd"/>
      <w:r w:rsidRPr="00065F12">
        <w:rPr>
          <w:rFonts w:asciiTheme="majorHAnsi" w:hAnsiTheme="majorHAnsi" w:cstheme="majorHAnsi"/>
          <w:i/>
          <w:iCs/>
          <w:szCs w:val="21"/>
          <w:lang w:val="en-US"/>
        </w:rPr>
        <w:t xml:space="preserve">x-values </w:t>
      </w:r>
      <w:proofErr w:type="spellStart"/>
      <w:r w:rsidRPr="00065F12">
        <w:rPr>
          <w:rFonts w:asciiTheme="majorHAnsi" w:hAnsiTheme="majorHAnsi" w:cstheme="majorHAnsi"/>
          <w:i/>
          <w:iCs/>
          <w:szCs w:val="21"/>
          <w:lang w:val="en-US"/>
        </w:rPr>
        <w:t>groyne</w:t>
      </w:r>
      <w:proofErr w:type="spellEnd"/>
      <w:r w:rsidRPr="00065F12">
        <w:rPr>
          <w:rFonts w:asciiTheme="majorHAnsi" w:hAnsiTheme="majorHAnsi" w:cstheme="majorHAnsi"/>
          <w:i/>
          <w:iCs/>
          <w:szCs w:val="21"/>
          <w:lang w:val="en-US"/>
        </w:rPr>
        <w:t xml:space="preserve"> 1 , </w:t>
      </w:r>
      <w:proofErr w:type="spellStart"/>
      <w:r w:rsidRPr="00065F12">
        <w:rPr>
          <w:rFonts w:asciiTheme="majorHAnsi" w:hAnsiTheme="majorHAnsi" w:cstheme="majorHAnsi"/>
          <w:i/>
          <w:iCs/>
          <w:szCs w:val="21"/>
          <w:lang w:val="en-US"/>
        </w:rPr>
        <w:t>NaN</w:t>
      </w:r>
      <w:proofErr w:type="spellEnd"/>
      <w:r w:rsidRPr="00065F12">
        <w:rPr>
          <w:rFonts w:asciiTheme="majorHAnsi" w:hAnsiTheme="majorHAnsi" w:cstheme="majorHAnsi"/>
          <w:i/>
          <w:iCs/>
          <w:szCs w:val="21"/>
          <w:lang w:val="en-US"/>
        </w:rPr>
        <w:t xml:space="preserve">, x-values </w:t>
      </w:r>
      <w:proofErr w:type="spellStart"/>
      <w:r w:rsidRPr="00065F12">
        <w:rPr>
          <w:rFonts w:asciiTheme="majorHAnsi" w:hAnsiTheme="majorHAnsi" w:cstheme="majorHAnsi"/>
          <w:i/>
          <w:iCs/>
          <w:szCs w:val="21"/>
          <w:lang w:val="en-US"/>
        </w:rPr>
        <w:t>groyne</w:t>
      </w:r>
      <w:proofErr w:type="spellEnd"/>
      <w:r w:rsidRPr="00065F12">
        <w:rPr>
          <w:rFonts w:asciiTheme="majorHAnsi" w:hAnsiTheme="majorHAnsi" w:cstheme="majorHAnsi"/>
          <w:i/>
          <w:iCs/>
          <w:szCs w:val="21"/>
          <w:lang w:val="en-US"/>
        </w:rPr>
        <w:t xml:space="preserve"> 2, </w:t>
      </w:r>
      <w:proofErr w:type="spellStart"/>
      <w:r w:rsidRPr="00065F12">
        <w:rPr>
          <w:rFonts w:asciiTheme="majorHAnsi" w:hAnsiTheme="majorHAnsi" w:cstheme="majorHAnsi"/>
          <w:i/>
          <w:iCs/>
          <w:szCs w:val="21"/>
          <w:lang w:val="en-US"/>
        </w:rPr>
        <w:t>NaN</w:t>
      </w:r>
      <w:proofErr w:type="spellEnd"/>
      <w:r w:rsidRPr="00065F12">
        <w:rPr>
          <w:rFonts w:asciiTheme="majorHAnsi" w:hAnsiTheme="majorHAnsi" w:cstheme="majorHAnsi"/>
          <w:i/>
          <w:iCs/>
          <w:szCs w:val="21"/>
          <w:lang w:val="en-US"/>
        </w:rPr>
        <w:t>, …]</w:t>
      </w:r>
      <w:r w:rsidRPr="00065F12">
        <w:rPr>
          <w:rFonts w:asciiTheme="majorHAnsi" w:hAnsiTheme="majorHAnsi" w:cstheme="majorHAnsi"/>
          <w:szCs w:val="21"/>
          <w:lang w:val="en-US"/>
        </w:rPr>
        <w:t xml:space="preserve">; Alternatively, a </w:t>
      </w:r>
      <w:proofErr w:type="spellStart"/>
      <w:r w:rsidRPr="00065F12">
        <w:rPr>
          <w:rFonts w:asciiTheme="majorHAnsi" w:hAnsiTheme="majorHAnsi" w:cstheme="majorHAnsi"/>
          <w:szCs w:val="21"/>
          <w:lang w:val="en-US"/>
        </w:rPr>
        <w:t>textfile</w:t>
      </w:r>
      <w:proofErr w:type="spellEnd"/>
      <w:r w:rsidRPr="00065F12">
        <w:rPr>
          <w:rFonts w:asciiTheme="majorHAnsi" w:hAnsiTheme="majorHAnsi" w:cstheme="majorHAnsi"/>
          <w:szCs w:val="21"/>
          <w:lang w:val="en-US"/>
        </w:rPr>
        <w:t xml:space="preserve"> with the hard structures can be specified in </w:t>
      </w:r>
      <w:proofErr w:type="spellStart"/>
      <w:r w:rsidRPr="00065F12">
        <w:rPr>
          <w:rFonts w:asciiTheme="majorHAnsi" w:hAnsiTheme="majorHAnsi" w:cstheme="majorHAnsi"/>
          <w:i/>
          <w:iCs/>
          <w:szCs w:val="21"/>
          <w:lang w:val="en-US"/>
        </w:rPr>
        <w:t>LDBstructure</w:t>
      </w:r>
      <w:proofErr w:type="spellEnd"/>
    </w:p>
    <w:p w14:paraId="5E8331B1" w14:textId="77777777" w:rsidR="00065F12" w:rsidRDefault="00065F12" w:rsidP="00065F12">
      <w:pPr>
        <w:spacing w:line="259" w:lineRule="auto"/>
        <w:rPr>
          <w:rFonts w:asciiTheme="majorHAnsi" w:hAnsiTheme="majorHAnsi" w:cstheme="majorHAnsi"/>
          <w:szCs w:val="21"/>
          <w:lang w:val="en-US"/>
        </w:rPr>
      </w:pPr>
    </w:p>
    <w:p w14:paraId="5A7942CD" w14:textId="350F868F" w:rsidR="00401982" w:rsidRDefault="00401982"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The model will identify the structure as a </w:t>
      </w:r>
      <w:proofErr w:type="spellStart"/>
      <w:r w:rsidRPr="00065F12">
        <w:rPr>
          <w:rFonts w:asciiTheme="majorHAnsi" w:hAnsiTheme="majorHAnsi" w:cstheme="majorHAnsi"/>
          <w:szCs w:val="21"/>
          <w:lang w:val="en-US"/>
        </w:rPr>
        <w:t>groyne</w:t>
      </w:r>
      <w:proofErr w:type="spellEnd"/>
      <w:r w:rsidRPr="00065F12">
        <w:rPr>
          <w:rFonts w:asciiTheme="majorHAnsi" w:hAnsiTheme="majorHAnsi" w:cstheme="majorHAnsi"/>
          <w:szCs w:val="21"/>
          <w:lang w:val="en-US"/>
        </w:rPr>
        <w:t xml:space="preserve"> when it crosses the coast 2 time So, it is sort of a ‘staple’. Preferably, the first crossing is at a lower coastline index than the second. So, </w:t>
      </w:r>
      <w:proofErr w:type="spellStart"/>
      <w:r w:rsidRPr="00065F12">
        <w:rPr>
          <w:rFonts w:asciiTheme="majorHAnsi" w:hAnsiTheme="majorHAnsi" w:cstheme="majorHAnsi"/>
          <w:szCs w:val="21"/>
          <w:lang w:val="en-US"/>
        </w:rPr>
        <w:t>iot</w:t>
      </w:r>
      <w:proofErr w:type="spellEnd"/>
      <w:r w:rsidRPr="00065F12">
        <w:rPr>
          <w:rFonts w:asciiTheme="majorHAnsi" w:hAnsiTheme="majorHAnsi" w:cstheme="majorHAnsi"/>
          <w:szCs w:val="21"/>
          <w:lang w:val="en-US"/>
        </w:rPr>
        <w:t xml:space="preserve"> is first defined from land in seaward direction, then ‘to the right’ along the shore, and then back to land. If it crosses the coastline only once then the model will assume it is an offshore breakwater instead. </w:t>
      </w:r>
    </w:p>
    <w:p w14:paraId="2FA9F4D1" w14:textId="77777777" w:rsidR="00065F12" w:rsidRPr="00065F12" w:rsidRDefault="00065F12" w:rsidP="00065F12">
      <w:pPr>
        <w:spacing w:line="259" w:lineRule="auto"/>
        <w:rPr>
          <w:rFonts w:asciiTheme="majorHAnsi" w:hAnsiTheme="majorHAnsi" w:cstheme="majorHAnsi"/>
          <w:szCs w:val="21"/>
          <w:lang w:val="en-US"/>
        </w:rPr>
      </w:pPr>
    </w:p>
    <w:p w14:paraId="790496A6" w14:textId="04618D7C" w:rsidR="00401982" w:rsidRPr="00065F12" w:rsidRDefault="00401982"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Wave diffraction can be switched on by using </w:t>
      </w:r>
      <w:r w:rsidRPr="00065F12">
        <w:rPr>
          <w:rFonts w:asciiTheme="majorHAnsi" w:hAnsiTheme="majorHAnsi" w:cstheme="majorHAnsi"/>
          <w:i/>
          <w:iCs/>
          <w:szCs w:val="21"/>
          <w:lang w:val="en-US"/>
        </w:rPr>
        <w:t>diffraction=1</w:t>
      </w:r>
      <w:r w:rsidRPr="00065F12">
        <w:rPr>
          <w:rFonts w:asciiTheme="majorHAnsi" w:hAnsiTheme="majorHAnsi" w:cstheme="majorHAnsi"/>
          <w:szCs w:val="21"/>
          <w:lang w:val="en-US"/>
        </w:rPr>
        <w:t xml:space="preserve">. The model plots will show tiny grey dots at coastline points with diffraction. </w:t>
      </w:r>
    </w:p>
    <w:p w14:paraId="401458E3" w14:textId="12928ED6" w:rsidR="00401982" w:rsidRPr="00D0065D" w:rsidRDefault="00401982" w:rsidP="00065F12">
      <w:pPr>
        <w:pStyle w:val="ListParagraph"/>
        <w:numPr>
          <w:ilvl w:val="0"/>
          <w:numId w:val="13"/>
        </w:numPr>
        <w:spacing w:line="259" w:lineRule="auto"/>
        <w:rPr>
          <w:rFonts w:asciiTheme="majorHAnsi" w:hAnsiTheme="majorHAnsi" w:cstheme="majorHAnsi"/>
          <w:szCs w:val="21"/>
          <w:lang w:val="en-US"/>
        </w:rPr>
      </w:pPr>
      <w:r w:rsidRPr="00D0065D">
        <w:rPr>
          <w:rFonts w:asciiTheme="majorHAnsi" w:hAnsiTheme="majorHAnsi" w:cstheme="majorHAnsi"/>
          <w:szCs w:val="21"/>
          <w:lang w:val="en-US"/>
        </w:rPr>
        <w:t xml:space="preserve">With </w:t>
      </w:r>
      <w:proofErr w:type="spellStart"/>
      <w:r w:rsidRPr="00D0065D">
        <w:rPr>
          <w:rFonts w:asciiTheme="majorHAnsi" w:hAnsiTheme="majorHAnsi" w:cstheme="majorHAnsi"/>
          <w:i/>
          <w:iCs/>
          <w:szCs w:val="21"/>
          <w:lang w:val="en-US"/>
        </w:rPr>
        <w:t>dirspr</w:t>
      </w:r>
      <w:proofErr w:type="spellEnd"/>
      <w:r w:rsidRPr="00D0065D">
        <w:rPr>
          <w:rFonts w:asciiTheme="majorHAnsi" w:hAnsiTheme="majorHAnsi" w:cstheme="majorHAnsi"/>
          <w:szCs w:val="21"/>
          <w:lang w:val="en-US"/>
        </w:rPr>
        <w:t xml:space="preserve"> the directional spreading can be specified, which adjust the type of diffraction. The model has been derived/tested only for small directional spreading (or swell waves) with a </w:t>
      </w:r>
      <w:proofErr w:type="spellStart"/>
      <w:r w:rsidRPr="00D0065D">
        <w:rPr>
          <w:rFonts w:asciiTheme="majorHAnsi" w:hAnsiTheme="majorHAnsi" w:cstheme="majorHAnsi"/>
          <w:i/>
          <w:iCs/>
          <w:szCs w:val="21"/>
          <w:lang w:val="en-US"/>
        </w:rPr>
        <w:t>dirspr</w:t>
      </w:r>
      <w:proofErr w:type="spellEnd"/>
      <w:r w:rsidRPr="00D0065D">
        <w:rPr>
          <w:rFonts w:asciiTheme="majorHAnsi" w:hAnsiTheme="majorHAnsi" w:cstheme="majorHAnsi"/>
          <w:szCs w:val="21"/>
          <w:lang w:val="en-US"/>
        </w:rPr>
        <w:t xml:space="preserve"> of 10 degree </w:t>
      </w:r>
    </w:p>
    <w:p w14:paraId="67A2DC99" w14:textId="53D05037" w:rsidR="00401982" w:rsidRDefault="00401982" w:rsidP="00065F12">
      <w:pPr>
        <w:pStyle w:val="ListParagraph"/>
        <w:numPr>
          <w:ilvl w:val="0"/>
          <w:numId w:val="13"/>
        </w:numPr>
        <w:spacing w:line="259" w:lineRule="auto"/>
        <w:rPr>
          <w:rFonts w:asciiTheme="majorHAnsi" w:hAnsiTheme="majorHAnsi" w:cstheme="majorHAnsi"/>
          <w:szCs w:val="21"/>
          <w:lang w:val="en-US"/>
        </w:rPr>
      </w:pPr>
      <w:r w:rsidRPr="00D0065D">
        <w:rPr>
          <w:rFonts w:asciiTheme="majorHAnsi" w:hAnsiTheme="majorHAnsi" w:cstheme="majorHAnsi"/>
          <w:szCs w:val="21"/>
          <w:lang w:val="en-US"/>
        </w:rPr>
        <w:t xml:space="preserve">When diffraction is used an additional term for the gradient in wave energy is resolved in the </w:t>
      </w:r>
      <w:proofErr w:type="spellStart"/>
      <w:r w:rsidRPr="00D0065D">
        <w:rPr>
          <w:rFonts w:asciiTheme="majorHAnsi" w:hAnsiTheme="majorHAnsi" w:cstheme="majorHAnsi"/>
          <w:szCs w:val="21"/>
          <w:lang w:val="en-US"/>
        </w:rPr>
        <w:t>the</w:t>
      </w:r>
      <w:proofErr w:type="spellEnd"/>
      <w:r w:rsidRPr="00D0065D">
        <w:rPr>
          <w:rFonts w:asciiTheme="majorHAnsi" w:hAnsiTheme="majorHAnsi" w:cstheme="majorHAnsi"/>
          <w:szCs w:val="21"/>
          <w:lang w:val="en-US"/>
        </w:rPr>
        <w:t xml:space="preserve"> ‘transport computation’ which resembles the effect of residual water-level setup driven circulation </w:t>
      </w:r>
    </w:p>
    <w:p w14:paraId="79A21E3A" w14:textId="77777777" w:rsidR="00065F12" w:rsidRPr="00D0065D" w:rsidRDefault="00065F12" w:rsidP="00065F12">
      <w:pPr>
        <w:pStyle w:val="ListParagraph"/>
        <w:spacing w:line="259" w:lineRule="auto"/>
        <w:ind w:left="360"/>
        <w:rPr>
          <w:rFonts w:asciiTheme="majorHAnsi" w:hAnsiTheme="majorHAnsi" w:cstheme="majorHAnsi"/>
          <w:szCs w:val="21"/>
          <w:lang w:val="en-US"/>
        </w:rPr>
      </w:pPr>
    </w:p>
    <w:p w14:paraId="6DF5B524" w14:textId="6FCC58B2" w:rsidR="00401982" w:rsidRPr="00065F12" w:rsidRDefault="00401982"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lastRenderedPageBreak/>
        <w:t>The bypass</w:t>
      </w:r>
      <w:r w:rsidR="00065F12">
        <w:rPr>
          <w:rFonts w:asciiTheme="majorHAnsi" w:hAnsiTheme="majorHAnsi" w:cstheme="majorHAnsi"/>
          <w:szCs w:val="21"/>
          <w:lang w:val="en-US"/>
        </w:rPr>
        <w:t>ing</w:t>
      </w:r>
      <w:r w:rsidRPr="00065F12">
        <w:rPr>
          <w:rFonts w:asciiTheme="majorHAnsi" w:hAnsiTheme="majorHAnsi" w:cstheme="majorHAnsi"/>
          <w:szCs w:val="21"/>
          <w:lang w:val="en-US"/>
        </w:rPr>
        <w:t xml:space="preserve"> of the </w:t>
      </w:r>
      <w:proofErr w:type="spellStart"/>
      <w:r w:rsidRPr="00065F12">
        <w:rPr>
          <w:rFonts w:asciiTheme="majorHAnsi" w:hAnsiTheme="majorHAnsi" w:cstheme="majorHAnsi"/>
          <w:szCs w:val="21"/>
          <w:lang w:val="en-US"/>
        </w:rPr>
        <w:t>groyne</w:t>
      </w:r>
      <w:proofErr w:type="spellEnd"/>
      <w:r w:rsidRPr="00065F12">
        <w:rPr>
          <w:rFonts w:asciiTheme="majorHAnsi" w:hAnsiTheme="majorHAnsi" w:cstheme="majorHAnsi"/>
          <w:szCs w:val="21"/>
          <w:lang w:val="en-US"/>
        </w:rPr>
        <w:t xml:space="preserve"> will depend on the ratio of the ‘point of breaking’ and the ‘depth at the breakwater-tip’. </w:t>
      </w:r>
    </w:p>
    <w:p w14:paraId="063324F0" w14:textId="77A38BDB" w:rsidR="00401982" w:rsidRPr="00D0065D" w:rsidRDefault="00401982" w:rsidP="00065F12">
      <w:pPr>
        <w:pStyle w:val="ListParagraph"/>
        <w:numPr>
          <w:ilvl w:val="0"/>
          <w:numId w:val="7"/>
        </w:numPr>
        <w:spacing w:line="259" w:lineRule="auto"/>
        <w:rPr>
          <w:rFonts w:asciiTheme="majorHAnsi" w:hAnsiTheme="majorHAnsi" w:cstheme="majorHAnsi"/>
          <w:szCs w:val="21"/>
          <w:lang w:val="en-US"/>
        </w:rPr>
      </w:pPr>
      <w:r w:rsidRPr="00D0065D">
        <w:rPr>
          <w:rFonts w:asciiTheme="majorHAnsi" w:hAnsiTheme="majorHAnsi" w:cstheme="majorHAnsi"/>
          <w:szCs w:val="21"/>
          <w:lang w:val="en-US"/>
        </w:rPr>
        <w:t>The point of breaking s computed by dividing the wave height (</w:t>
      </w:r>
      <w:r w:rsidRPr="00D0065D">
        <w:rPr>
          <w:rFonts w:asciiTheme="majorHAnsi" w:hAnsiTheme="majorHAnsi" w:cstheme="majorHAnsi"/>
          <w:i/>
          <w:iCs/>
          <w:szCs w:val="21"/>
          <w:lang w:val="en-US"/>
        </w:rPr>
        <w:t>Hs</w:t>
      </w:r>
      <w:r w:rsidRPr="00D0065D">
        <w:rPr>
          <w:rFonts w:asciiTheme="majorHAnsi" w:hAnsiTheme="majorHAnsi" w:cstheme="majorHAnsi"/>
          <w:szCs w:val="21"/>
          <w:lang w:val="en-US"/>
        </w:rPr>
        <w:t>) by the depth-induced breaking parameter (</w:t>
      </w:r>
      <w:r w:rsidRPr="00D0065D">
        <w:rPr>
          <w:rFonts w:asciiTheme="majorHAnsi" w:hAnsiTheme="majorHAnsi" w:cstheme="majorHAnsi"/>
          <w:szCs w:val="21"/>
          <w:lang w:val="en-US"/>
        </w:rPr>
        <w:sym w:font="Symbol" w:char="F067"/>
      </w:r>
      <w:r w:rsidRPr="00D0065D">
        <w:rPr>
          <w:rFonts w:asciiTheme="majorHAnsi" w:hAnsiTheme="majorHAnsi" w:cstheme="majorHAnsi"/>
          <w:szCs w:val="21"/>
          <w:lang w:val="en-US"/>
        </w:rPr>
        <w:t xml:space="preserve">) and scaling it with the parameter </w:t>
      </w:r>
      <w:r w:rsidRPr="00D0065D">
        <w:rPr>
          <w:rFonts w:asciiTheme="majorHAnsi" w:hAnsiTheme="majorHAnsi" w:cstheme="majorHAnsi"/>
          <w:i/>
          <w:iCs/>
          <w:szCs w:val="21"/>
          <w:lang w:val="en-US"/>
        </w:rPr>
        <w:t>Aw</w:t>
      </w:r>
      <w:r w:rsidRPr="00D0065D">
        <w:rPr>
          <w:rFonts w:asciiTheme="majorHAnsi" w:hAnsiTheme="majorHAnsi" w:cstheme="majorHAnsi"/>
          <w:szCs w:val="21"/>
          <w:lang w:val="en-US"/>
        </w:rPr>
        <w:t xml:space="preserve">. By default, the model assumes an </w:t>
      </w:r>
      <w:r w:rsidRPr="00D0065D">
        <w:rPr>
          <w:rFonts w:asciiTheme="majorHAnsi" w:hAnsiTheme="majorHAnsi" w:cstheme="majorHAnsi"/>
          <w:i/>
          <w:iCs/>
          <w:szCs w:val="21"/>
          <w:lang w:val="en-US"/>
        </w:rPr>
        <w:t>Aw</w:t>
      </w:r>
      <w:r w:rsidRPr="00D0065D">
        <w:rPr>
          <w:rFonts w:asciiTheme="majorHAnsi" w:hAnsiTheme="majorHAnsi" w:cstheme="majorHAnsi"/>
          <w:szCs w:val="21"/>
          <w:lang w:val="en-US"/>
        </w:rPr>
        <w:t xml:space="preserve"> of 5 which is relevant for an average climate condition, and indicates that the breaking depth can be five times deeper than the average </w:t>
      </w:r>
      <w:r w:rsidRPr="00D0065D">
        <w:rPr>
          <w:rFonts w:asciiTheme="majorHAnsi" w:hAnsiTheme="majorHAnsi" w:cstheme="majorHAnsi"/>
          <w:i/>
          <w:iCs/>
          <w:szCs w:val="21"/>
          <w:lang w:val="en-US"/>
        </w:rPr>
        <w:t>Hs</w:t>
      </w:r>
      <w:r w:rsidRPr="00D0065D">
        <w:rPr>
          <w:rFonts w:asciiTheme="majorHAnsi" w:hAnsiTheme="majorHAnsi" w:cstheme="majorHAnsi"/>
          <w:szCs w:val="21"/>
          <w:lang w:val="en-US"/>
        </w:rPr>
        <w:t xml:space="preserve"> that is specified. An </w:t>
      </w:r>
      <w:r w:rsidRPr="00D0065D">
        <w:rPr>
          <w:rFonts w:asciiTheme="majorHAnsi" w:hAnsiTheme="majorHAnsi" w:cstheme="majorHAnsi"/>
          <w:i/>
          <w:iCs/>
          <w:szCs w:val="21"/>
          <w:lang w:val="en-US"/>
        </w:rPr>
        <w:t>Aw</w:t>
      </w:r>
      <w:r w:rsidRPr="00D0065D">
        <w:rPr>
          <w:rFonts w:asciiTheme="majorHAnsi" w:hAnsiTheme="majorHAnsi" w:cstheme="majorHAnsi"/>
          <w:szCs w:val="21"/>
          <w:lang w:val="en-US"/>
        </w:rPr>
        <w:t xml:space="preserve"> of 1 is needed in case of a time-series, wherein very high wave conditions can be present.</w:t>
      </w:r>
    </w:p>
    <w:p w14:paraId="731CAC3A" w14:textId="583958A1" w:rsidR="00401982" w:rsidRPr="00D0065D" w:rsidRDefault="00401982" w:rsidP="00065F12">
      <w:pPr>
        <w:pStyle w:val="ListParagraph"/>
        <w:numPr>
          <w:ilvl w:val="0"/>
          <w:numId w:val="7"/>
        </w:numPr>
        <w:spacing w:line="259" w:lineRule="auto"/>
        <w:rPr>
          <w:rFonts w:asciiTheme="majorHAnsi" w:hAnsiTheme="majorHAnsi" w:cstheme="majorHAnsi"/>
          <w:szCs w:val="21"/>
          <w:lang w:val="en-US"/>
        </w:rPr>
      </w:pPr>
      <w:r w:rsidRPr="00D0065D">
        <w:rPr>
          <w:rFonts w:asciiTheme="majorHAnsi" w:hAnsiTheme="majorHAnsi" w:cstheme="majorHAnsi"/>
          <w:szCs w:val="21"/>
          <w:lang w:val="en-US"/>
        </w:rPr>
        <w:t xml:space="preserve">The depth at the breakwater-tip is estimated using a dean-profile with an extent similar to that of the </w:t>
      </w:r>
      <w:proofErr w:type="spellStart"/>
      <w:r w:rsidRPr="00D0065D">
        <w:rPr>
          <w:rFonts w:asciiTheme="majorHAnsi" w:hAnsiTheme="majorHAnsi" w:cstheme="majorHAnsi"/>
          <w:szCs w:val="21"/>
          <w:lang w:val="en-US"/>
        </w:rPr>
        <w:t>groyne</w:t>
      </w:r>
      <w:proofErr w:type="spellEnd"/>
      <w:r w:rsidRPr="00D0065D">
        <w:rPr>
          <w:rFonts w:asciiTheme="majorHAnsi" w:hAnsiTheme="majorHAnsi" w:cstheme="majorHAnsi"/>
          <w:szCs w:val="21"/>
          <w:lang w:val="en-US"/>
        </w:rPr>
        <w:t>, which is scaled with the median grain diameter (</w:t>
      </w:r>
      <w:r w:rsidRPr="00D0065D">
        <w:rPr>
          <w:rFonts w:asciiTheme="majorHAnsi" w:hAnsiTheme="majorHAnsi" w:cstheme="majorHAnsi"/>
          <w:i/>
          <w:iCs/>
          <w:szCs w:val="21"/>
          <w:lang w:val="en-US"/>
        </w:rPr>
        <w:t>d50</w:t>
      </w:r>
      <w:r w:rsidRPr="00D0065D">
        <w:rPr>
          <w:rFonts w:asciiTheme="majorHAnsi" w:hAnsiTheme="majorHAnsi" w:cstheme="majorHAnsi"/>
          <w:szCs w:val="21"/>
          <w:lang w:val="en-US"/>
        </w:rPr>
        <w:t xml:space="preserve"> in meters). The depth at breakwater tip = (1.04+0.086*log(d50</w:t>
      </w:r>
      <w:proofErr w:type="gramStart"/>
      <w:r w:rsidRPr="00D0065D">
        <w:rPr>
          <w:rFonts w:asciiTheme="majorHAnsi" w:hAnsiTheme="majorHAnsi" w:cstheme="majorHAnsi"/>
          <w:szCs w:val="21"/>
          <w:lang w:val="en-US"/>
        </w:rPr>
        <w:t>))^</w:t>
      </w:r>
      <w:proofErr w:type="gramEnd"/>
      <w:r w:rsidRPr="00D0065D">
        <w:rPr>
          <w:rFonts w:asciiTheme="majorHAnsi" w:hAnsiTheme="majorHAnsi" w:cstheme="majorHAnsi"/>
          <w:szCs w:val="21"/>
          <w:lang w:val="en-US"/>
        </w:rPr>
        <w:t xml:space="preserve">2 * cross-shore extent^0.67. </w:t>
      </w:r>
    </w:p>
    <w:p w14:paraId="2E08313F" w14:textId="2B09ECEF" w:rsidR="00401982" w:rsidRPr="00D0065D" w:rsidRDefault="00401982" w:rsidP="00065F12">
      <w:pPr>
        <w:pStyle w:val="ListParagraph"/>
        <w:numPr>
          <w:ilvl w:val="0"/>
          <w:numId w:val="7"/>
        </w:numPr>
        <w:spacing w:line="259" w:lineRule="auto"/>
        <w:rPr>
          <w:rFonts w:asciiTheme="majorHAnsi" w:hAnsiTheme="majorHAnsi" w:cstheme="majorHAnsi"/>
          <w:szCs w:val="21"/>
          <w:lang w:val="en-US"/>
        </w:rPr>
      </w:pPr>
      <w:r w:rsidRPr="00D0065D">
        <w:rPr>
          <w:rFonts w:asciiTheme="majorHAnsi" w:hAnsiTheme="majorHAnsi" w:cstheme="majorHAnsi"/>
          <w:szCs w:val="21"/>
          <w:lang w:val="en-US"/>
        </w:rPr>
        <w:t xml:space="preserve">Sediment bypass is by default distributed evenly over the downdrift part of the </w:t>
      </w:r>
      <w:proofErr w:type="spellStart"/>
      <w:r w:rsidRPr="00D0065D">
        <w:rPr>
          <w:rFonts w:asciiTheme="majorHAnsi" w:hAnsiTheme="majorHAnsi" w:cstheme="majorHAnsi"/>
          <w:szCs w:val="21"/>
          <w:lang w:val="en-US"/>
        </w:rPr>
        <w:t>groyne</w:t>
      </w:r>
      <w:proofErr w:type="spellEnd"/>
      <w:r w:rsidRPr="00D0065D">
        <w:rPr>
          <w:rFonts w:asciiTheme="majorHAnsi" w:hAnsiTheme="majorHAnsi" w:cstheme="majorHAnsi"/>
          <w:szCs w:val="21"/>
          <w:lang w:val="en-US"/>
        </w:rPr>
        <w:t xml:space="preserve"> up to the point where the ‘shadowed transport’ is less than the ‘</w:t>
      </w:r>
      <w:proofErr w:type="spellStart"/>
      <w:r w:rsidRPr="00D0065D">
        <w:rPr>
          <w:rFonts w:asciiTheme="majorHAnsi" w:hAnsiTheme="majorHAnsi" w:cstheme="majorHAnsi"/>
          <w:szCs w:val="21"/>
          <w:lang w:val="en-US"/>
        </w:rPr>
        <w:t>unshadowed</w:t>
      </w:r>
      <w:proofErr w:type="spellEnd"/>
      <w:r w:rsidRPr="00D0065D">
        <w:rPr>
          <w:rFonts w:asciiTheme="majorHAnsi" w:hAnsiTheme="majorHAnsi" w:cstheme="majorHAnsi"/>
          <w:szCs w:val="21"/>
          <w:lang w:val="en-US"/>
        </w:rPr>
        <w:t xml:space="preserve"> transport’ would have been. It is possible to distribute the bypass closer to the </w:t>
      </w:r>
      <w:proofErr w:type="spellStart"/>
      <w:r w:rsidRPr="00D0065D">
        <w:rPr>
          <w:rFonts w:asciiTheme="majorHAnsi" w:hAnsiTheme="majorHAnsi" w:cstheme="majorHAnsi"/>
          <w:szCs w:val="21"/>
          <w:lang w:val="en-US"/>
        </w:rPr>
        <w:t>groyne</w:t>
      </w:r>
      <w:proofErr w:type="spellEnd"/>
      <w:r w:rsidRPr="00D0065D">
        <w:rPr>
          <w:rFonts w:asciiTheme="majorHAnsi" w:hAnsiTheme="majorHAnsi" w:cstheme="majorHAnsi"/>
          <w:szCs w:val="21"/>
          <w:lang w:val="en-US"/>
        </w:rPr>
        <w:t xml:space="preserve"> using the </w:t>
      </w:r>
      <w:proofErr w:type="spellStart"/>
      <w:r w:rsidRPr="00D0065D">
        <w:rPr>
          <w:rFonts w:asciiTheme="majorHAnsi" w:hAnsiTheme="majorHAnsi" w:cstheme="majorHAnsi"/>
          <w:i/>
          <w:iCs/>
          <w:szCs w:val="21"/>
          <w:lang w:val="en-US"/>
        </w:rPr>
        <w:t>bypassdistribution_power</w:t>
      </w:r>
      <w:proofErr w:type="spellEnd"/>
      <w:r w:rsidRPr="00D0065D">
        <w:rPr>
          <w:rFonts w:asciiTheme="majorHAnsi" w:hAnsiTheme="majorHAnsi" w:cstheme="majorHAnsi"/>
          <w:szCs w:val="21"/>
          <w:lang w:val="en-US"/>
        </w:rPr>
        <w:t xml:space="preserve"> with a higher value than 1. Two means a quadratic decay away from the </w:t>
      </w:r>
      <w:proofErr w:type="spellStart"/>
      <w:r w:rsidRPr="00D0065D">
        <w:rPr>
          <w:rFonts w:asciiTheme="majorHAnsi" w:hAnsiTheme="majorHAnsi" w:cstheme="majorHAnsi"/>
          <w:szCs w:val="21"/>
          <w:lang w:val="en-US"/>
        </w:rPr>
        <w:t>groyne</w:t>
      </w:r>
      <w:proofErr w:type="spellEnd"/>
      <w:r w:rsidRPr="00D0065D">
        <w:rPr>
          <w:rFonts w:asciiTheme="majorHAnsi" w:hAnsiTheme="majorHAnsi" w:cstheme="majorHAnsi"/>
          <w:szCs w:val="21"/>
          <w:lang w:val="en-US"/>
        </w:rPr>
        <w:t xml:space="preserve"> instead of linear. </w:t>
      </w:r>
    </w:p>
    <w:p w14:paraId="0B560140" w14:textId="36D35B80" w:rsidR="00401982" w:rsidRPr="00065F12" w:rsidRDefault="00401982" w:rsidP="00065F12">
      <w:pPr>
        <w:spacing w:line="259" w:lineRule="auto"/>
        <w:rPr>
          <w:rFonts w:asciiTheme="majorHAnsi" w:hAnsiTheme="majorHAnsi" w:cstheme="majorHAnsi"/>
          <w:szCs w:val="21"/>
          <w:lang w:val="en-US"/>
        </w:rPr>
      </w:pPr>
      <w:proofErr w:type="spellStart"/>
      <w:r w:rsidRPr="00065F12">
        <w:rPr>
          <w:rFonts w:asciiTheme="majorHAnsi" w:hAnsiTheme="majorHAnsi" w:cstheme="majorHAnsi"/>
          <w:szCs w:val="21"/>
          <w:lang w:val="en-US"/>
        </w:rPr>
        <w:t>Groynes</w:t>
      </w:r>
      <w:proofErr w:type="spellEnd"/>
      <w:r w:rsidRPr="00065F12">
        <w:rPr>
          <w:rFonts w:asciiTheme="majorHAnsi" w:hAnsiTheme="majorHAnsi" w:cstheme="majorHAnsi"/>
          <w:szCs w:val="21"/>
          <w:lang w:val="en-US"/>
        </w:rPr>
        <w:t xml:space="preserve"> are better not placed at the end of coastline section </w:t>
      </w:r>
      <w:proofErr w:type="gramStart"/>
      <w:r w:rsidRPr="00065F12">
        <w:rPr>
          <w:rFonts w:asciiTheme="majorHAnsi" w:hAnsiTheme="majorHAnsi" w:cstheme="majorHAnsi"/>
          <w:szCs w:val="21"/>
          <w:lang w:val="en-US"/>
        </w:rPr>
        <w:t>The</w:t>
      </w:r>
      <w:proofErr w:type="gramEnd"/>
      <w:r w:rsidRPr="00065F12">
        <w:rPr>
          <w:rFonts w:asciiTheme="majorHAnsi" w:hAnsiTheme="majorHAnsi" w:cstheme="majorHAnsi"/>
          <w:szCs w:val="21"/>
          <w:lang w:val="en-US"/>
        </w:rPr>
        <w:t xml:space="preserve"> coastline typically recedes inward over time, and therefore moves out of the </w:t>
      </w:r>
      <w:proofErr w:type="spellStart"/>
      <w:r w:rsidRPr="00065F12">
        <w:rPr>
          <w:rFonts w:asciiTheme="majorHAnsi" w:hAnsiTheme="majorHAnsi" w:cstheme="majorHAnsi"/>
          <w:szCs w:val="21"/>
          <w:lang w:val="en-US"/>
        </w:rPr>
        <w:t>groyne</w:t>
      </w:r>
      <w:proofErr w:type="spellEnd"/>
      <w:r w:rsidRPr="00065F12">
        <w:rPr>
          <w:rFonts w:asciiTheme="majorHAnsi" w:hAnsiTheme="majorHAnsi" w:cstheme="majorHAnsi"/>
          <w:szCs w:val="21"/>
          <w:lang w:val="en-US"/>
        </w:rPr>
        <w:t xml:space="preserve">, resulting in a disconnect. So, defining the coastline just inside the end structure is risky. It is better to define the coast also at the other side of the </w:t>
      </w:r>
      <w:proofErr w:type="spellStart"/>
      <w:r w:rsidRPr="00065F12">
        <w:rPr>
          <w:rFonts w:asciiTheme="majorHAnsi" w:hAnsiTheme="majorHAnsi" w:cstheme="majorHAnsi"/>
          <w:szCs w:val="21"/>
          <w:lang w:val="en-US"/>
        </w:rPr>
        <w:t>groyne</w:t>
      </w:r>
      <w:proofErr w:type="spellEnd"/>
      <w:r w:rsidRPr="00065F12">
        <w:rPr>
          <w:rFonts w:asciiTheme="majorHAnsi" w:hAnsiTheme="majorHAnsi" w:cstheme="majorHAnsi"/>
          <w:szCs w:val="21"/>
          <w:lang w:val="en-US"/>
        </w:rPr>
        <w:t xml:space="preserve"> though. This aspect is still under consideration. In a new version we may force the coast at the boundary points to move perpendicular to the initial coastal orientation, which at least prevents the gradual recession towards the center out of the </w:t>
      </w:r>
      <w:proofErr w:type="spellStart"/>
      <w:r w:rsidRPr="00065F12">
        <w:rPr>
          <w:rFonts w:asciiTheme="majorHAnsi" w:hAnsiTheme="majorHAnsi" w:cstheme="majorHAnsi"/>
          <w:szCs w:val="21"/>
          <w:lang w:val="en-US"/>
        </w:rPr>
        <w:t>groyne</w:t>
      </w:r>
      <w:proofErr w:type="spellEnd"/>
      <w:r w:rsidRPr="00065F12">
        <w:rPr>
          <w:rFonts w:asciiTheme="majorHAnsi" w:hAnsiTheme="majorHAnsi" w:cstheme="majorHAnsi"/>
          <w:szCs w:val="21"/>
          <w:lang w:val="en-US"/>
        </w:rPr>
        <w:t xml:space="preserve">. </w:t>
      </w:r>
    </w:p>
    <w:p w14:paraId="7D7AB309" w14:textId="77777777" w:rsidR="00401982" w:rsidRPr="00065F12" w:rsidRDefault="00401982"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 xml:space="preserve">It is planned to add a construction and decommissioning date for structures, to allow the model to place and remove structures over time. </w:t>
      </w:r>
    </w:p>
    <w:p w14:paraId="673368B6" w14:textId="656A0CB2" w:rsidR="00401982" w:rsidRPr="00065F12" w:rsidRDefault="00401982" w:rsidP="00065F12">
      <w:pPr>
        <w:spacing w:line="259" w:lineRule="auto"/>
        <w:rPr>
          <w:rFonts w:asciiTheme="majorHAnsi" w:hAnsiTheme="majorHAnsi" w:cstheme="majorHAnsi"/>
          <w:szCs w:val="21"/>
          <w:lang w:val="en-US"/>
        </w:rPr>
      </w:pPr>
      <w:r w:rsidRPr="00065F12">
        <w:rPr>
          <w:rFonts w:asciiTheme="majorHAnsi" w:hAnsiTheme="majorHAnsi" w:cstheme="majorHAnsi"/>
          <w:szCs w:val="21"/>
          <w:lang w:val="en-US"/>
        </w:rPr>
        <w:t>A request was made to combine perpendicular and parallel structure This is noted, but has to be thought about well before being implemented.</w:t>
      </w:r>
    </w:p>
    <w:p w14:paraId="43575C7C" w14:textId="6305FD14" w:rsidR="00401982" w:rsidRDefault="00401982" w:rsidP="00401982">
      <w:pPr>
        <w:rPr>
          <w:lang w:val="en-US"/>
        </w:rPr>
      </w:pPr>
    </w:p>
    <w:p w14:paraId="77CACA92" w14:textId="4E002DB1" w:rsidR="00005988" w:rsidRDefault="00005988" w:rsidP="00005988">
      <w:pPr>
        <w:pStyle w:val="Heading2"/>
        <w:rPr>
          <w:lang w:val="en-US"/>
        </w:rPr>
      </w:pPr>
      <w:bookmarkStart w:id="80" w:name="_Toc165023606"/>
      <w:r>
        <w:rPr>
          <w:lang w:val="en-US"/>
        </w:rPr>
        <w:t xml:space="preserve">Dune </w:t>
      </w:r>
      <w:r w:rsidR="004B460F">
        <w:rPr>
          <w:lang w:val="en-US"/>
        </w:rPr>
        <w:t>interaction</w:t>
      </w:r>
      <w:bookmarkEnd w:id="80"/>
    </w:p>
    <w:p w14:paraId="62FB8AB5" w14:textId="676B811C" w:rsidR="00401982" w:rsidRDefault="00401982" w:rsidP="00401982">
      <w:pPr>
        <w:spacing w:line="259" w:lineRule="auto"/>
        <w:jc w:val="left"/>
        <w:rPr>
          <w:rFonts w:asciiTheme="majorHAnsi" w:hAnsiTheme="majorHAnsi" w:cstheme="majorHAnsi"/>
          <w:szCs w:val="21"/>
          <w:lang w:val="en-US"/>
        </w:rPr>
      </w:pPr>
    </w:p>
    <w:p w14:paraId="069164AA" w14:textId="16DD843A" w:rsidR="00C853AB" w:rsidRDefault="00C853AB" w:rsidP="00401982">
      <w:pPr>
        <w:spacing w:line="259" w:lineRule="auto"/>
        <w:jc w:val="left"/>
        <w:rPr>
          <w:rFonts w:asciiTheme="majorHAnsi" w:hAnsiTheme="majorHAnsi" w:cstheme="majorHAnsi"/>
          <w:szCs w:val="21"/>
          <w:lang w:val="en-US"/>
        </w:rPr>
      </w:pPr>
      <w:r>
        <w:rPr>
          <w:rFonts w:asciiTheme="majorHAnsi" w:hAnsiTheme="majorHAnsi" w:cstheme="majorHAnsi"/>
          <w:szCs w:val="21"/>
          <w:lang w:val="en-US"/>
        </w:rPr>
        <w:t xml:space="preserve">Interaction between the coastline and the dunes is simulated following Larson et al. (2016), which considers the balance between onshore wind-driven transport and offshore dune erosion when the runup exceeds the dune foot elevation. To activate it, set </w:t>
      </w:r>
      <w:r>
        <w:rPr>
          <w:rFonts w:asciiTheme="majorHAnsi" w:hAnsiTheme="majorHAnsi" w:cstheme="majorHAnsi"/>
          <w:i/>
          <w:szCs w:val="21"/>
          <w:lang w:val="en-US"/>
        </w:rPr>
        <w:t>dune</w:t>
      </w:r>
      <w:r>
        <w:rPr>
          <w:rFonts w:asciiTheme="majorHAnsi" w:hAnsiTheme="majorHAnsi" w:cstheme="majorHAnsi"/>
          <w:szCs w:val="21"/>
          <w:lang w:val="en-US"/>
        </w:rPr>
        <w:t xml:space="preserve">=1. The initial beach width, dune foot elevation and dune crest elevation need to be specified alongshore, in a file marked by </w:t>
      </w:r>
      <w:proofErr w:type="spellStart"/>
      <w:r>
        <w:rPr>
          <w:rFonts w:asciiTheme="majorHAnsi" w:hAnsiTheme="majorHAnsi" w:cstheme="majorHAnsi"/>
          <w:i/>
          <w:szCs w:val="21"/>
          <w:lang w:val="en-US"/>
        </w:rPr>
        <w:t>LDBdune</w:t>
      </w:r>
      <w:proofErr w:type="spellEnd"/>
      <w:r>
        <w:rPr>
          <w:rFonts w:asciiTheme="majorHAnsi" w:hAnsiTheme="majorHAnsi" w:cstheme="majorHAnsi"/>
          <w:i/>
          <w:szCs w:val="21"/>
          <w:lang w:val="en-US"/>
        </w:rPr>
        <w:t xml:space="preserve">=&lt;filename&gt;. </w:t>
      </w:r>
      <w:r>
        <w:rPr>
          <w:rFonts w:asciiTheme="majorHAnsi" w:hAnsiTheme="majorHAnsi" w:cstheme="majorHAnsi"/>
          <w:szCs w:val="21"/>
          <w:lang w:val="en-US"/>
        </w:rPr>
        <w:t xml:space="preserve"> In this file, columns for </w:t>
      </w:r>
      <w:proofErr w:type="spellStart"/>
      <w:proofErr w:type="gramStart"/>
      <w:r>
        <w:rPr>
          <w:rFonts w:asciiTheme="majorHAnsi" w:hAnsiTheme="majorHAnsi" w:cstheme="majorHAnsi"/>
          <w:szCs w:val="21"/>
          <w:lang w:val="en-US"/>
        </w:rPr>
        <w:t>x,y</w:t>
      </w:r>
      <w:proofErr w:type="spellEnd"/>
      <w:proofErr w:type="gramEnd"/>
      <w:r>
        <w:rPr>
          <w:rFonts w:asciiTheme="majorHAnsi" w:hAnsiTheme="majorHAnsi" w:cstheme="majorHAnsi"/>
          <w:szCs w:val="21"/>
          <w:lang w:val="en-US"/>
        </w:rPr>
        <w:t xml:space="preserve">, beach width, dune foot elevation and dune crest elevation need to be specified. These properties are then interpolated alongshore in a way similar to nourishments or wave conditions. Output is generated for beach width </w:t>
      </w:r>
      <w:proofErr w:type="spellStart"/>
      <w:r w:rsidRPr="00C853AB">
        <w:rPr>
          <w:rFonts w:asciiTheme="majorHAnsi" w:hAnsiTheme="majorHAnsi" w:cstheme="majorHAnsi"/>
          <w:i/>
          <w:szCs w:val="21"/>
          <w:lang w:val="en-US"/>
        </w:rPr>
        <w:t>Wberm</w:t>
      </w:r>
      <w:proofErr w:type="spellEnd"/>
      <w:r>
        <w:rPr>
          <w:rFonts w:asciiTheme="majorHAnsi" w:hAnsiTheme="majorHAnsi" w:cstheme="majorHAnsi"/>
          <w:szCs w:val="21"/>
          <w:lang w:val="en-US"/>
        </w:rPr>
        <w:t xml:space="preserve">, aeolian transport </w:t>
      </w:r>
      <w:proofErr w:type="spellStart"/>
      <w:r w:rsidRPr="00C853AB">
        <w:rPr>
          <w:rFonts w:asciiTheme="majorHAnsi" w:hAnsiTheme="majorHAnsi" w:cstheme="majorHAnsi"/>
          <w:i/>
          <w:szCs w:val="21"/>
          <w:lang w:val="en-US"/>
        </w:rPr>
        <w:t>qw</w:t>
      </w:r>
      <w:proofErr w:type="spellEnd"/>
      <w:r>
        <w:rPr>
          <w:rFonts w:asciiTheme="majorHAnsi" w:hAnsiTheme="majorHAnsi" w:cstheme="majorHAnsi"/>
          <w:szCs w:val="21"/>
          <w:lang w:val="en-US"/>
        </w:rPr>
        <w:t xml:space="preserve"> and dune </w:t>
      </w:r>
      <w:proofErr w:type="spellStart"/>
      <w:r>
        <w:rPr>
          <w:rFonts w:asciiTheme="majorHAnsi" w:hAnsiTheme="majorHAnsi" w:cstheme="majorHAnsi"/>
          <w:szCs w:val="21"/>
          <w:lang w:val="en-US"/>
        </w:rPr>
        <w:t>erosionflux</w:t>
      </w:r>
      <w:proofErr w:type="spellEnd"/>
      <w:r>
        <w:rPr>
          <w:rFonts w:asciiTheme="majorHAnsi" w:hAnsiTheme="majorHAnsi" w:cstheme="majorHAnsi"/>
          <w:szCs w:val="21"/>
          <w:lang w:val="en-US"/>
        </w:rPr>
        <w:t xml:space="preserve"> </w:t>
      </w:r>
      <w:proofErr w:type="spellStart"/>
      <w:r>
        <w:rPr>
          <w:rFonts w:asciiTheme="majorHAnsi" w:hAnsiTheme="majorHAnsi" w:cstheme="majorHAnsi"/>
          <w:i/>
          <w:szCs w:val="21"/>
          <w:lang w:val="en-US"/>
        </w:rPr>
        <w:t>qs</w:t>
      </w:r>
      <w:proofErr w:type="spellEnd"/>
      <w:r>
        <w:rPr>
          <w:rFonts w:asciiTheme="majorHAnsi" w:hAnsiTheme="majorHAnsi" w:cstheme="majorHAnsi"/>
          <w:i/>
          <w:szCs w:val="21"/>
          <w:lang w:val="en-US"/>
        </w:rPr>
        <w:t xml:space="preserve">. </w:t>
      </w:r>
      <w:r>
        <w:rPr>
          <w:rFonts w:asciiTheme="majorHAnsi" w:hAnsiTheme="majorHAnsi" w:cstheme="majorHAnsi"/>
          <w:szCs w:val="21"/>
          <w:lang w:val="en-US"/>
        </w:rPr>
        <w:t xml:space="preserve">The speed of dune erosion is regulated by a coefficient </w:t>
      </w:r>
      <w:r>
        <w:rPr>
          <w:rFonts w:asciiTheme="majorHAnsi" w:hAnsiTheme="majorHAnsi" w:cstheme="majorHAnsi"/>
          <w:i/>
          <w:szCs w:val="21"/>
          <w:lang w:val="en-US"/>
        </w:rPr>
        <w:t>Cs</w:t>
      </w:r>
      <w:r>
        <w:rPr>
          <w:rFonts w:asciiTheme="majorHAnsi" w:hAnsiTheme="majorHAnsi" w:cstheme="majorHAnsi"/>
          <w:szCs w:val="21"/>
          <w:lang w:val="en-US"/>
        </w:rPr>
        <w:t xml:space="preserve"> with default value 7.5e-3.</w:t>
      </w:r>
    </w:p>
    <w:p w14:paraId="3B22CF6A" w14:textId="4846A500" w:rsidR="00E9262A" w:rsidRDefault="00E9262A" w:rsidP="00401982">
      <w:pPr>
        <w:spacing w:line="259" w:lineRule="auto"/>
        <w:jc w:val="left"/>
        <w:rPr>
          <w:rFonts w:asciiTheme="majorHAnsi" w:hAnsiTheme="majorHAnsi" w:cstheme="majorHAnsi"/>
          <w:szCs w:val="21"/>
          <w:lang w:val="en-US"/>
        </w:rPr>
      </w:pPr>
    </w:p>
    <w:p w14:paraId="5179AC2B" w14:textId="77777777" w:rsidR="00E9262A" w:rsidRPr="00E9262A" w:rsidRDefault="00E9262A" w:rsidP="00E9262A">
      <w:pPr>
        <w:spacing w:line="259" w:lineRule="auto"/>
        <w:jc w:val="left"/>
        <w:rPr>
          <w:rFonts w:asciiTheme="majorHAnsi" w:hAnsiTheme="majorHAnsi" w:cstheme="majorHAnsi"/>
          <w:i/>
          <w:iCs/>
          <w:szCs w:val="21"/>
          <w:lang w:val="en-US"/>
        </w:rPr>
      </w:pPr>
      <w:r w:rsidRPr="00E9262A">
        <w:rPr>
          <w:rFonts w:asciiTheme="majorHAnsi" w:hAnsiTheme="majorHAnsi" w:cstheme="majorHAnsi"/>
          <w:szCs w:val="21"/>
          <w:lang w:val="en-US"/>
        </w:rPr>
        <w:t xml:space="preserve">The properties of the dunes then need to be specified. This can be done using a text-file with a number of typical dune properties along the coast, which is pointed to in </w:t>
      </w:r>
      <w:proofErr w:type="spellStart"/>
      <w:proofErr w:type="gramStart"/>
      <w:r w:rsidRPr="00E9262A">
        <w:rPr>
          <w:rFonts w:asciiTheme="majorHAnsi" w:hAnsiTheme="majorHAnsi" w:cstheme="majorHAnsi"/>
          <w:i/>
          <w:iCs/>
          <w:szCs w:val="21"/>
          <w:lang w:val="en-US"/>
        </w:rPr>
        <w:t>S.LDBdune</w:t>
      </w:r>
      <w:proofErr w:type="spellEnd"/>
      <w:proofErr w:type="gramEnd"/>
      <w:r w:rsidRPr="00E9262A">
        <w:rPr>
          <w:rFonts w:asciiTheme="majorHAnsi" w:hAnsiTheme="majorHAnsi" w:cstheme="majorHAnsi"/>
          <w:i/>
          <w:iCs/>
          <w:szCs w:val="21"/>
          <w:lang w:val="en-US"/>
        </w:rPr>
        <w:t>.</w:t>
      </w:r>
      <w:r w:rsidRPr="00E9262A">
        <w:rPr>
          <w:rFonts w:asciiTheme="majorHAnsi" w:hAnsiTheme="majorHAnsi" w:cstheme="majorHAnsi"/>
          <w:szCs w:val="21"/>
          <w:lang w:val="en-US"/>
        </w:rPr>
        <w:t xml:space="preserve"> This input file contains a [Nx5] matrix with at each line the local properties of the dunes:</w:t>
      </w:r>
    </w:p>
    <w:p w14:paraId="43CED699" w14:textId="2102B285" w:rsidR="00E9262A" w:rsidRPr="00E9262A" w:rsidRDefault="00E9262A" w:rsidP="00E9262A">
      <w:pPr>
        <w:pStyle w:val="ListParagraph"/>
        <w:numPr>
          <w:ilvl w:val="0"/>
          <w:numId w:val="34"/>
        </w:numPr>
        <w:rPr>
          <w:rFonts w:asciiTheme="majorHAnsi" w:hAnsiTheme="majorHAnsi" w:cstheme="majorHAnsi"/>
          <w:szCs w:val="21"/>
          <w:lang w:val="en-US"/>
        </w:rPr>
      </w:pPr>
      <w:r w:rsidRPr="00E9262A">
        <w:rPr>
          <w:rFonts w:asciiTheme="majorHAnsi" w:hAnsiTheme="majorHAnsi" w:cstheme="majorHAnsi"/>
          <w:szCs w:val="21"/>
          <w:lang w:val="en-US"/>
        </w:rPr>
        <w:t xml:space="preserve">column </w:t>
      </w:r>
      <w:proofErr w:type="gramStart"/>
      <w:r w:rsidRPr="00E9262A">
        <w:rPr>
          <w:rFonts w:asciiTheme="majorHAnsi" w:hAnsiTheme="majorHAnsi" w:cstheme="majorHAnsi"/>
          <w:szCs w:val="21"/>
          <w:lang w:val="en-US"/>
        </w:rPr>
        <w:t>1 :</w:t>
      </w:r>
      <w:proofErr w:type="gramEnd"/>
      <w:r w:rsidRPr="00E9262A">
        <w:rPr>
          <w:rFonts w:asciiTheme="majorHAnsi" w:hAnsiTheme="majorHAnsi" w:cstheme="majorHAnsi"/>
          <w:szCs w:val="21"/>
          <w:lang w:val="en-US"/>
        </w:rPr>
        <w:t xml:space="preserve"> x position of the specified dune properties</w:t>
      </w:r>
    </w:p>
    <w:p w14:paraId="710B716A" w14:textId="54A569F2" w:rsidR="00E9262A" w:rsidRPr="00E9262A" w:rsidRDefault="00E9262A" w:rsidP="00E9262A">
      <w:pPr>
        <w:pStyle w:val="ListParagraph"/>
        <w:numPr>
          <w:ilvl w:val="0"/>
          <w:numId w:val="34"/>
        </w:numPr>
        <w:rPr>
          <w:rFonts w:asciiTheme="majorHAnsi" w:hAnsiTheme="majorHAnsi" w:cstheme="majorHAnsi"/>
          <w:szCs w:val="21"/>
          <w:lang w:val="en-US"/>
        </w:rPr>
      </w:pPr>
      <w:r w:rsidRPr="00E9262A">
        <w:rPr>
          <w:rFonts w:asciiTheme="majorHAnsi" w:hAnsiTheme="majorHAnsi" w:cstheme="majorHAnsi"/>
          <w:szCs w:val="21"/>
          <w:lang w:val="en-US"/>
        </w:rPr>
        <w:t xml:space="preserve">column </w:t>
      </w:r>
      <w:proofErr w:type="gramStart"/>
      <w:r w:rsidRPr="00E9262A">
        <w:rPr>
          <w:rFonts w:asciiTheme="majorHAnsi" w:hAnsiTheme="majorHAnsi" w:cstheme="majorHAnsi"/>
          <w:szCs w:val="21"/>
          <w:lang w:val="en-US"/>
        </w:rPr>
        <w:t>2 :</w:t>
      </w:r>
      <w:proofErr w:type="gramEnd"/>
      <w:r w:rsidRPr="00E9262A">
        <w:rPr>
          <w:rFonts w:asciiTheme="majorHAnsi" w:hAnsiTheme="majorHAnsi" w:cstheme="majorHAnsi"/>
          <w:szCs w:val="21"/>
          <w:lang w:val="en-US"/>
        </w:rPr>
        <w:t xml:space="preserve"> y position of the specified dune properties</w:t>
      </w:r>
    </w:p>
    <w:p w14:paraId="5F0AD46F" w14:textId="31CA13EB" w:rsidR="00E9262A" w:rsidRPr="00E9262A" w:rsidRDefault="00E9262A" w:rsidP="00E9262A">
      <w:pPr>
        <w:pStyle w:val="ListParagraph"/>
        <w:numPr>
          <w:ilvl w:val="0"/>
          <w:numId w:val="34"/>
        </w:numPr>
        <w:rPr>
          <w:rFonts w:asciiTheme="majorHAnsi" w:hAnsiTheme="majorHAnsi" w:cstheme="majorHAnsi"/>
          <w:szCs w:val="21"/>
          <w:lang w:val="en-US"/>
        </w:rPr>
      </w:pPr>
      <w:r w:rsidRPr="00E9262A">
        <w:rPr>
          <w:rFonts w:asciiTheme="majorHAnsi" w:hAnsiTheme="majorHAnsi" w:cstheme="majorHAnsi"/>
          <w:szCs w:val="21"/>
          <w:lang w:val="en-US"/>
        </w:rPr>
        <w:t xml:space="preserve">column </w:t>
      </w:r>
      <w:proofErr w:type="gramStart"/>
      <w:r w:rsidRPr="00E9262A">
        <w:rPr>
          <w:rFonts w:asciiTheme="majorHAnsi" w:hAnsiTheme="majorHAnsi" w:cstheme="majorHAnsi"/>
          <w:szCs w:val="21"/>
          <w:lang w:val="en-US"/>
        </w:rPr>
        <w:t>3 :</w:t>
      </w:r>
      <w:proofErr w:type="gramEnd"/>
      <w:r w:rsidRPr="00E9262A">
        <w:rPr>
          <w:rFonts w:asciiTheme="majorHAnsi" w:hAnsiTheme="majorHAnsi" w:cstheme="majorHAnsi"/>
          <w:szCs w:val="21"/>
          <w:lang w:val="en-US"/>
        </w:rPr>
        <w:t xml:space="preserve"> berm width (or beach width) from waterline to dune foot (in meter)</w:t>
      </w:r>
    </w:p>
    <w:p w14:paraId="3D8499F0" w14:textId="4F28F95E" w:rsidR="00E9262A" w:rsidRPr="00E9262A" w:rsidRDefault="00E9262A" w:rsidP="00E9262A">
      <w:pPr>
        <w:pStyle w:val="ListParagraph"/>
        <w:numPr>
          <w:ilvl w:val="0"/>
          <w:numId w:val="34"/>
        </w:numPr>
        <w:rPr>
          <w:rFonts w:asciiTheme="majorHAnsi" w:hAnsiTheme="majorHAnsi" w:cstheme="majorHAnsi"/>
          <w:szCs w:val="21"/>
          <w:lang w:val="en-US"/>
        </w:rPr>
      </w:pPr>
      <w:r w:rsidRPr="00E9262A">
        <w:rPr>
          <w:rFonts w:asciiTheme="majorHAnsi" w:hAnsiTheme="majorHAnsi" w:cstheme="majorHAnsi"/>
          <w:szCs w:val="21"/>
          <w:lang w:val="en-US"/>
        </w:rPr>
        <w:t xml:space="preserve">column </w:t>
      </w:r>
      <w:proofErr w:type="gramStart"/>
      <w:r w:rsidRPr="00E9262A">
        <w:rPr>
          <w:rFonts w:asciiTheme="majorHAnsi" w:hAnsiTheme="majorHAnsi" w:cstheme="majorHAnsi"/>
          <w:szCs w:val="21"/>
          <w:lang w:val="en-US"/>
        </w:rPr>
        <w:t>4 :</w:t>
      </w:r>
      <w:proofErr w:type="gramEnd"/>
      <w:r w:rsidRPr="00E9262A">
        <w:rPr>
          <w:rFonts w:asciiTheme="majorHAnsi" w:hAnsiTheme="majorHAnsi" w:cstheme="majorHAnsi"/>
          <w:szCs w:val="21"/>
          <w:lang w:val="en-US"/>
        </w:rPr>
        <w:t xml:space="preserve"> height of the dune foot (</w:t>
      </w:r>
      <w:proofErr w:type="spellStart"/>
      <w:r w:rsidRPr="00E9262A">
        <w:rPr>
          <w:rFonts w:asciiTheme="majorHAnsi" w:hAnsiTheme="majorHAnsi" w:cstheme="majorHAnsi"/>
          <w:szCs w:val="21"/>
          <w:lang w:val="en-US"/>
        </w:rPr>
        <w:t>w.r.t.</w:t>
      </w:r>
      <w:proofErr w:type="spellEnd"/>
      <w:r w:rsidRPr="00E9262A">
        <w:rPr>
          <w:rFonts w:asciiTheme="majorHAnsi" w:hAnsiTheme="majorHAnsi" w:cstheme="majorHAnsi"/>
          <w:szCs w:val="21"/>
          <w:lang w:val="en-US"/>
        </w:rPr>
        <w:t xml:space="preserve"> MSL)</w:t>
      </w:r>
    </w:p>
    <w:p w14:paraId="23127072" w14:textId="63732CF8" w:rsidR="00E9262A" w:rsidRPr="00E9262A" w:rsidRDefault="00E9262A" w:rsidP="00E9262A">
      <w:pPr>
        <w:pStyle w:val="ListParagraph"/>
        <w:numPr>
          <w:ilvl w:val="0"/>
          <w:numId w:val="34"/>
        </w:numPr>
        <w:rPr>
          <w:rFonts w:asciiTheme="majorHAnsi" w:hAnsiTheme="majorHAnsi" w:cstheme="majorHAnsi"/>
          <w:szCs w:val="21"/>
          <w:lang w:val="en-US"/>
        </w:rPr>
      </w:pPr>
      <w:r w:rsidRPr="00E9262A">
        <w:rPr>
          <w:rFonts w:asciiTheme="majorHAnsi" w:hAnsiTheme="majorHAnsi" w:cstheme="majorHAnsi"/>
          <w:szCs w:val="21"/>
          <w:lang w:val="en-US"/>
        </w:rPr>
        <w:t xml:space="preserve">column </w:t>
      </w:r>
      <w:proofErr w:type="gramStart"/>
      <w:r w:rsidRPr="00E9262A">
        <w:rPr>
          <w:rFonts w:asciiTheme="majorHAnsi" w:hAnsiTheme="majorHAnsi" w:cstheme="majorHAnsi"/>
          <w:szCs w:val="21"/>
          <w:lang w:val="en-US"/>
        </w:rPr>
        <w:t>5 :</w:t>
      </w:r>
      <w:proofErr w:type="gramEnd"/>
      <w:r w:rsidRPr="00E9262A">
        <w:rPr>
          <w:rFonts w:asciiTheme="majorHAnsi" w:hAnsiTheme="majorHAnsi" w:cstheme="majorHAnsi"/>
          <w:szCs w:val="21"/>
          <w:lang w:val="en-US"/>
        </w:rPr>
        <w:t xml:space="preserve"> dune crest elevation (</w:t>
      </w:r>
      <w:proofErr w:type="spellStart"/>
      <w:r w:rsidRPr="00E9262A">
        <w:rPr>
          <w:rFonts w:asciiTheme="majorHAnsi" w:hAnsiTheme="majorHAnsi" w:cstheme="majorHAnsi"/>
          <w:szCs w:val="21"/>
          <w:lang w:val="en-US"/>
        </w:rPr>
        <w:t>w.r.t.</w:t>
      </w:r>
      <w:proofErr w:type="spellEnd"/>
      <w:r w:rsidRPr="00E9262A">
        <w:rPr>
          <w:rFonts w:asciiTheme="majorHAnsi" w:hAnsiTheme="majorHAnsi" w:cstheme="majorHAnsi"/>
          <w:szCs w:val="21"/>
          <w:lang w:val="en-US"/>
        </w:rPr>
        <w:t xml:space="preserve"> MSL)</w:t>
      </w:r>
    </w:p>
    <w:p w14:paraId="15707A3E" w14:textId="15FFE4B9" w:rsidR="00E9262A" w:rsidRPr="00E9262A" w:rsidRDefault="00E9262A" w:rsidP="00E9262A">
      <w:pPr>
        <w:spacing w:line="259" w:lineRule="auto"/>
        <w:jc w:val="left"/>
        <w:rPr>
          <w:rFonts w:asciiTheme="majorHAnsi" w:hAnsiTheme="majorHAnsi" w:cstheme="majorHAnsi"/>
          <w:szCs w:val="21"/>
          <w:lang w:val="en-US"/>
        </w:rPr>
      </w:pPr>
      <w:r w:rsidRPr="00E9262A">
        <w:rPr>
          <w:rFonts w:asciiTheme="majorHAnsi" w:hAnsiTheme="majorHAnsi" w:cstheme="majorHAnsi"/>
          <w:szCs w:val="21"/>
          <w:lang w:val="en-US"/>
        </w:rPr>
        <w:t xml:space="preserve">Instead of the </w:t>
      </w:r>
      <w:proofErr w:type="spellStart"/>
      <w:r w:rsidRPr="00E9262A">
        <w:rPr>
          <w:rFonts w:asciiTheme="majorHAnsi" w:hAnsiTheme="majorHAnsi" w:cstheme="majorHAnsi"/>
          <w:i/>
          <w:szCs w:val="21"/>
          <w:lang w:val="en-US"/>
        </w:rPr>
        <w:t>LDBdune</w:t>
      </w:r>
      <w:proofErr w:type="spellEnd"/>
      <w:r w:rsidRPr="00E9262A">
        <w:rPr>
          <w:rFonts w:asciiTheme="majorHAnsi" w:hAnsiTheme="majorHAnsi" w:cstheme="majorHAnsi"/>
          <w:szCs w:val="21"/>
          <w:lang w:val="en-US"/>
        </w:rPr>
        <w:t xml:space="preserve"> </w:t>
      </w:r>
      <w:r>
        <w:rPr>
          <w:rFonts w:asciiTheme="majorHAnsi" w:hAnsiTheme="majorHAnsi" w:cstheme="majorHAnsi"/>
          <w:szCs w:val="21"/>
          <w:lang w:val="en-US"/>
        </w:rPr>
        <w:t xml:space="preserve">keyword </w:t>
      </w:r>
      <w:r w:rsidRPr="00E9262A">
        <w:rPr>
          <w:rFonts w:asciiTheme="majorHAnsi" w:hAnsiTheme="majorHAnsi" w:cstheme="majorHAnsi"/>
          <w:szCs w:val="21"/>
          <w:lang w:val="en-US"/>
        </w:rPr>
        <w:t>it is possible to specify above 5 parameters sep</w:t>
      </w:r>
      <w:r>
        <w:rPr>
          <w:rFonts w:asciiTheme="majorHAnsi" w:hAnsiTheme="majorHAnsi" w:cstheme="majorHAnsi"/>
          <w:szCs w:val="21"/>
          <w:lang w:val="en-US"/>
        </w:rPr>
        <w:t>a</w:t>
      </w:r>
      <w:r w:rsidRPr="00E9262A">
        <w:rPr>
          <w:rFonts w:asciiTheme="majorHAnsi" w:hAnsiTheme="majorHAnsi" w:cstheme="majorHAnsi"/>
          <w:szCs w:val="21"/>
          <w:lang w:val="en-US"/>
        </w:rPr>
        <w:t xml:space="preserve">rately (if </w:t>
      </w:r>
      <w:proofErr w:type="spellStart"/>
      <w:r w:rsidRPr="00E9262A">
        <w:rPr>
          <w:rFonts w:asciiTheme="majorHAnsi" w:hAnsiTheme="majorHAnsi" w:cstheme="majorHAnsi"/>
          <w:i/>
          <w:szCs w:val="21"/>
          <w:lang w:val="en-US"/>
        </w:rPr>
        <w:t>LDBdune</w:t>
      </w:r>
      <w:proofErr w:type="spellEnd"/>
      <w:r w:rsidRPr="00E9262A">
        <w:rPr>
          <w:rFonts w:asciiTheme="majorHAnsi" w:hAnsiTheme="majorHAnsi" w:cstheme="majorHAnsi"/>
          <w:i/>
          <w:szCs w:val="21"/>
          <w:lang w:val="en-US"/>
        </w:rPr>
        <w:t>=''</w:t>
      </w:r>
      <w:r w:rsidRPr="00E9262A">
        <w:rPr>
          <w:rFonts w:asciiTheme="majorHAnsi" w:hAnsiTheme="majorHAnsi" w:cstheme="majorHAnsi"/>
          <w:szCs w:val="21"/>
          <w:lang w:val="en-US"/>
        </w:rPr>
        <w:t xml:space="preserve">). Then the model will check for </w:t>
      </w:r>
      <w:proofErr w:type="spellStart"/>
      <w:r w:rsidRPr="00E9262A">
        <w:rPr>
          <w:rFonts w:asciiTheme="majorHAnsi" w:hAnsiTheme="majorHAnsi" w:cstheme="majorHAnsi"/>
          <w:szCs w:val="21"/>
          <w:lang w:val="en-US"/>
        </w:rPr>
        <w:t>xdune</w:t>
      </w:r>
      <w:proofErr w:type="spellEnd"/>
      <w:r w:rsidRPr="00E9262A">
        <w:rPr>
          <w:rFonts w:asciiTheme="majorHAnsi" w:hAnsiTheme="majorHAnsi" w:cstheme="majorHAnsi"/>
          <w:szCs w:val="21"/>
          <w:lang w:val="en-US"/>
        </w:rPr>
        <w:t xml:space="preserve">, </w:t>
      </w:r>
      <w:proofErr w:type="spellStart"/>
      <w:r w:rsidRPr="00E9262A">
        <w:rPr>
          <w:rFonts w:asciiTheme="majorHAnsi" w:hAnsiTheme="majorHAnsi" w:cstheme="majorHAnsi"/>
          <w:szCs w:val="21"/>
          <w:lang w:val="en-US"/>
        </w:rPr>
        <w:t>ydune</w:t>
      </w:r>
      <w:proofErr w:type="spellEnd"/>
      <w:r w:rsidRPr="00E9262A">
        <w:rPr>
          <w:rFonts w:asciiTheme="majorHAnsi" w:hAnsiTheme="majorHAnsi" w:cstheme="majorHAnsi"/>
          <w:szCs w:val="21"/>
          <w:lang w:val="en-US"/>
        </w:rPr>
        <w:t xml:space="preserve">, </w:t>
      </w:r>
      <w:proofErr w:type="spellStart"/>
      <w:r w:rsidRPr="00E9262A">
        <w:rPr>
          <w:rFonts w:asciiTheme="majorHAnsi" w:hAnsiTheme="majorHAnsi" w:cstheme="majorHAnsi"/>
          <w:szCs w:val="21"/>
          <w:lang w:val="en-US"/>
        </w:rPr>
        <w:t>Wberm</w:t>
      </w:r>
      <w:proofErr w:type="spellEnd"/>
      <w:r w:rsidRPr="00E9262A">
        <w:rPr>
          <w:rFonts w:asciiTheme="majorHAnsi" w:hAnsiTheme="majorHAnsi" w:cstheme="majorHAnsi"/>
          <w:szCs w:val="21"/>
          <w:lang w:val="en-US"/>
        </w:rPr>
        <w:t xml:space="preserve">, </w:t>
      </w:r>
      <w:proofErr w:type="spellStart"/>
      <w:r w:rsidRPr="00E9262A">
        <w:rPr>
          <w:rFonts w:asciiTheme="majorHAnsi" w:hAnsiTheme="majorHAnsi" w:cstheme="majorHAnsi"/>
          <w:szCs w:val="21"/>
          <w:lang w:val="en-US"/>
        </w:rPr>
        <w:t>Dfelev</w:t>
      </w:r>
      <w:proofErr w:type="spellEnd"/>
      <w:r w:rsidRPr="00E9262A">
        <w:rPr>
          <w:rFonts w:asciiTheme="majorHAnsi" w:hAnsiTheme="majorHAnsi" w:cstheme="majorHAnsi"/>
          <w:szCs w:val="21"/>
          <w:lang w:val="en-US"/>
        </w:rPr>
        <w:t xml:space="preserve">, </w:t>
      </w:r>
      <w:proofErr w:type="spellStart"/>
      <w:r w:rsidRPr="00E9262A">
        <w:rPr>
          <w:rFonts w:asciiTheme="majorHAnsi" w:hAnsiTheme="majorHAnsi" w:cstheme="majorHAnsi"/>
          <w:szCs w:val="21"/>
          <w:lang w:val="en-US"/>
        </w:rPr>
        <w:t>Dcelev</w:t>
      </w:r>
      <w:proofErr w:type="spellEnd"/>
      <w:r w:rsidRPr="00E9262A">
        <w:rPr>
          <w:rFonts w:asciiTheme="majorHAnsi" w:hAnsiTheme="majorHAnsi" w:cstheme="majorHAnsi"/>
          <w:szCs w:val="21"/>
          <w:lang w:val="en-US"/>
        </w:rPr>
        <w:t>.</w:t>
      </w:r>
    </w:p>
    <w:p w14:paraId="170E522D" w14:textId="5CA8E2BE" w:rsidR="00E9262A" w:rsidRPr="00E9262A" w:rsidRDefault="00E9262A" w:rsidP="00E9262A">
      <w:pPr>
        <w:spacing w:line="259" w:lineRule="auto"/>
        <w:jc w:val="left"/>
        <w:rPr>
          <w:rFonts w:asciiTheme="majorHAnsi" w:hAnsiTheme="majorHAnsi" w:cstheme="majorHAnsi"/>
          <w:szCs w:val="21"/>
          <w:lang w:val="en-US"/>
        </w:rPr>
      </w:pPr>
      <w:r w:rsidRPr="00E9262A">
        <w:rPr>
          <w:rFonts w:asciiTheme="majorHAnsi" w:hAnsiTheme="majorHAnsi" w:cstheme="majorHAnsi"/>
          <w:szCs w:val="21"/>
          <w:lang w:val="en-US"/>
        </w:rPr>
        <w:t>The following parameters (with default values) are relevant for dune erosion and dune growth</w:t>
      </w:r>
      <w:r w:rsidR="00735753">
        <w:rPr>
          <w:rFonts w:asciiTheme="majorHAnsi" w:hAnsiTheme="majorHAnsi" w:cstheme="majorHAnsi"/>
          <w:szCs w:val="21"/>
          <w:lang w:val="en-US"/>
        </w:rPr>
        <w:t>:</w:t>
      </w:r>
    </w:p>
    <w:p w14:paraId="1B733DED" w14:textId="6DB18BA5" w:rsidR="00E9262A" w:rsidRPr="00735753" w:rsidRDefault="00E9262A" w:rsidP="00735753">
      <w:pPr>
        <w:ind w:left="720"/>
        <w:rPr>
          <w:rFonts w:asciiTheme="majorHAnsi" w:hAnsiTheme="majorHAnsi" w:cstheme="majorHAnsi"/>
          <w:szCs w:val="21"/>
          <w:lang w:val="en-US"/>
        </w:rPr>
      </w:pPr>
      <w:proofErr w:type="spellStart"/>
      <w:r w:rsidRPr="00735753">
        <w:rPr>
          <w:rFonts w:asciiTheme="majorHAnsi" w:hAnsiTheme="majorHAnsi" w:cstheme="majorHAnsi"/>
          <w:szCs w:val="21"/>
          <w:lang w:val="en-US"/>
        </w:rPr>
        <w:lastRenderedPageBreak/>
        <w:t>kf</w:t>
      </w:r>
      <w:proofErr w:type="spellEnd"/>
      <w:r w:rsidRPr="00735753">
        <w:rPr>
          <w:rFonts w:asciiTheme="majorHAnsi" w:hAnsiTheme="majorHAnsi" w:cstheme="majorHAnsi"/>
          <w:szCs w:val="21"/>
          <w:lang w:val="en-US"/>
        </w:rPr>
        <w:t xml:space="preserve">=0.02              </w:t>
      </w:r>
      <w:r w:rsidR="00735753">
        <w:rPr>
          <w:rFonts w:asciiTheme="majorHAnsi" w:hAnsiTheme="majorHAnsi" w:cstheme="majorHAnsi"/>
          <w:szCs w:val="21"/>
          <w:lang w:val="en-US"/>
        </w:rPr>
        <w:t xml:space="preserve">% </w:t>
      </w:r>
      <w:r w:rsidRPr="00735753">
        <w:rPr>
          <w:rFonts w:asciiTheme="majorHAnsi" w:hAnsiTheme="majorHAnsi" w:cstheme="majorHAnsi"/>
          <w:szCs w:val="21"/>
          <w:lang w:val="en-US"/>
        </w:rPr>
        <w:t>Friction coefficient</w:t>
      </w:r>
    </w:p>
    <w:p w14:paraId="2F1B5BB4" w14:textId="56C6BAA6" w:rsidR="00E9262A" w:rsidRPr="00735753" w:rsidRDefault="00E9262A" w:rsidP="00735753">
      <w:pPr>
        <w:ind w:left="720"/>
        <w:rPr>
          <w:rFonts w:asciiTheme="majorHAnsi" w:hAnsiTheme="majorHAnsi" w:cstheme="majorHAnsi"/>
          <w:szCs w:val="21"/>
          <w:lang w:val="en-US"/>
        </w:rPr>
      </w:pPr>
      <w:r w:rsidRPr="00735753">
        <w:rPr>
          <w:rFonts w:asciiTheme="majorHAnsi" w:hAnsiTheme="majorHAnsi" w:cstheme="majorHAnsi"/>
          <w:szCs w:val="21"/>
          <w:lang w:val="en-US"/>
        </w:rPr>
        <w:t>Cs=5e-</w:t>
      </w:r>
      <w:r w:rsidR="00735753">
        <w:rPr>
          <w:rFonts w:asciiTheme="majorHAnsi" w:hAnsiTheme="majorHAnsi" w:cstheme="majorHAnsi"/>
          <w:szCs w:val="21"/>
          <w:lang w:val="en-US"/>
        </w:rPr>
        <w:t>3</w:t>
      </w:r>
      <w:r w:rsidRPr="00735753">
        <w:rPr>
          <w:rFonts w:asciiTheme="majorHAnsi" w:hAnsiTheme="majorHAnsi" w:cstheme="majorHAnsi"/>
          <w:szCs w:val="21"/>
          <w:lang w:val="en-US"/>
        </w:rPr>
        <w:t xml:space="preserve">             % Impact coefficient waves based on thesis M. Ghonim || very sensitive</w:t>
      </w:r>
    </w:p>
    <w:p w14:paraId="4799E17B" w14:textId="06BF3631" w:rsidR="00E9262A" w:rsidRPr="00735753" w:rsidRDefault="00E9262A" w:rsidP="00735753">
      <w:pPr>
        <w:ind w:left="720"/>
        <w:rPr>
          <w:rFonts w:asciiTheme="majorHAnsi" w:hAnsiTheme="majorHAnsi" w:cstheme="majorHAnsi"/>
          <w:szCs w:val="21"/>
          <w:lang w:val="en-US"/>
        </w:rPr>
      </w:pPr>
      <w:r w:rsidRPr="00735753">
        <w:rPr>
          <w:rFonts w:asciiTheme="majorHAnsi" w:hAnsiTheme="majorHAnsi" w:cstheme="majorHAnsi"/>
          <w:szCs w:val="21"/>
          <w:lang w:val="en-US"/>
        </w:rPr>
        <w:t>d50r=2.5e-4     % Median reference grain size</w:t>
      </w:r>
    </w:p>
    <w:p w14:paraId="756C0465" w14:textId="7A37C5DE" w:rsidR="00E9262A" w:rsidRPr="00735753" w:rsidRDefault="00E9262A" w:rsidP="00735753">
      <w:pPr>
        <w:ind w:left="720"/>
        <w:rPr>
          <w:rFonts w:asciiTheme="majorHAnsi" w:hAnsiTheme="majorHAnsi" w:cstheme="majorHAnsi"/>
          <w:szCs w:val="21"/>
          <w:lang w:val="en-US"/>
        </w:rPr>
      </w:pPr>
      <w:proofErr w:type="spellStart"/>
      <w:r w:rsidRPr="00735753">
        <w:rPr>
          <w:rFonts w:asciiTheme="majorHAnsi" w:hAnsiTheme="majorHAnsi" w:cstheme="majorHAnsi"/>
          <w:szCs w:val="21"/>
          <w:lang w:val="en-US"/>
        </w:rPr>
        <w:t>rhoa</w:t>
      </w:r>
      <w:proofErr w:type="spellEnd"/>
      <w:r w:rsidRPr="00735753">
        <w:rPr>
          <w:rFonts w:asciiTheme="majorHAnsi" w:hAnsiTheme="majorHAnsi" w:cstheme="majorHAnsi"/>
          <w:szCs w:val="21"/>
          <w:lang w:val="en-US"/>
        </w:rPr>
        <w:t>=1.225       % Air density []</w:t>
      </w:r>
    </w:p>
    <w:p w14:paraId="4BF1994B" w14:textId="281CFFE8" w:rsidR="00E9262A" w:rsidRPr="00735753" w:rsidRDefault="00E9262A" w:rsidP="00735753">
      <w:pPr>
        <w:ind w:left="720"/>
        <w:rPr>
          <w:rFonts w:asciiTheme="majorHAnsi" w:hAnsiTheme="majorHAnsi" w:cstheme="majorHAnsi"/>
          <w:szCs w:val="21"/>
          <w:lang w:val="en-US"/>
        </w:rPr>
      </w:pPr>
      <w:proofErr w:type="spellStart"/>
      <w:r w:rsidRPr="00735753">
        <w:rPr>
          <w:rFonts w:asciiTheme="majorHAnsi" w:hAnsiTheme="majorHAnsi" w:cstheme="majorHAnsi"/>
          <w:szCs w:val="21"/>
          <w:lang w:val="en-US"/>
        </w:rPr>
        <w:t>duneAw</w:t>
      </w:r>
      <w:proofErr w:type="spellEnd"/>
      <w:r w:rsidRPr="00735753">
        <w:rPr>
          <w:rFonts w:asciiTheme="majorHAnsi" w:hAnsiTheme="majorHAnsi" w:cstheme="majorHAnsi"/>
          <w:szCs w:val="21"/>
          <w:lang w:val="en-US"/>
        </w:rPr>
        <w:t>=0.1     % Coefficient (Bagnold, 1937)</w:t>
      </w:r>
    </w:p>
    <w:p w14:paraId="0E929CCE" w14:textId="0E99CDCE" w:rsidR="00E9262A" w:rsidRPr="00735753" w:rsidRDefault="00E9262A" w:rsidP="00735753">
      <w:pPr>
        <w:ind w:left="720"/>
        <w:rPr>
          <w:rFonts w:asciiTheme="majorHAnsi" w:hAnsiTheme="majorHAnsi" w:cstheme="majorHAnsi"/>
          <w:szCs w:val="21"/>
          <w:lang w:val="en-US"/>
        </w:rPr>
      </w:pPr>
      <w:r w:rsidRPr="00735753">
        <w:rPr>
          <w:rFonts w:asciiTheme="majorHAnsi" w:hAnsiTheme="majorHAnsi" w:cstheme="majorHAnsi"/>
          <w:szCs w:val="21"/>
          <w:lang w:val="en-US"/>
        </w:rPr>
        <w:t>Kw=4.2              % Empirical coefficient (Sherman et al. 2013)</w:t>
      </w:r>
    </w:p>
    <w:p w14:paraId="2996340C" w14:textId="0A6B446F" w:rsidR="00E9262A" w:rsidRPr="00735753" w:rsidRDefault="00E9262A" w:rsidP="00735753">
      <w:pPr>
        <w:ind w:left="720"/>
        <w:rPr>
          <w:rFonts w:asciiTheme="majorHAnsi" w:hAnsiTheme="majorHAnsi" w:cstheme="majorHAnsi"/>
          <w:szCs w:val="21"/>
          <w:lang w:val="en-US"/>
        </w:rPr>
      </w:pPr>
      <w:r w:rsidRPr="00735753">
        <w:rPr>
          <w:rFonts w:asciiTheme="majorHAnsi" w:hAnsiTheme="majorHAnsi" w:cstheme="majorHAnsi"/>
          <w:szCs w:val="21"/>
          <w:lang w:val="en-US"/>
        </w:rPr>
        <w:t>k=0.41               % Von Karman's coefficient</w:t>
      </w:r>
    </w:p>
    <w:p w14:paraId="02578675" w14:textId="118C7240" w:rsidR="00E9262A" w:rsidRPr="00735753" w:rsidRDefault="00E9262A" w:rsidP="00735753">
      <w:pPr>
        <w:ind w:left="720"/>
        <w:rPr>
          <w:rFonts w:asciiTheme="majorHAnsi" w:hAnsiTheme="majorHAnsi" w:cstheme="majorHAnsi"/>
          <w:szCs w:val="21"/>
          <w:lang w:val="en-US"/>
        </w:rPr>
      </w:pPr>
      <w:proofErr w:type="spellStart"/>
      <w:r w:rsidRPr="00735753">
        <w:rPr>
          <w:rFonts w:asciiTheme="majorHAnsi" w:hAnsiTheme="majorHAnsi" w:cstheme="majorHAnsi"/>
          <w:szCs w:val="21"/>
          <w:lang w:val="en-US"/>
        </w:rPr>
        <w:t>segmaw</w:t>
      </w:r>
      <w:proofErr w:type="spellEnd"/>
      <w:r w:rsidRPr="00735753">
        <w:rPr>
          <w:rFonts w:asciiTheme="majorHAnsi" w:hAnsiTheme="majorHAnsi" w:cstheme="majorHAnsi"/>
          <w:szCs w:val="21"/>
          <w:lang w:val="en-US"/>
        </w:rPr>
        <w:t>=0.1     % fraction of the fetch used for the aeolian transport computation</w:t>
      </w:r>
    </w:p>
    <w:p w14:paraId="29CC70FB" w14:textId="77777777" w:rsidR="00735753" w:rsidRDefault="00735753" w:rsidP="00735753">
      <w:pPr>
        <w:spacing w:line="259" w:lineRule="auto"/>
        <w:jc w:val="left"/>
        <w:rPr>
          <w:rFonts w:asciiTheme="majorHAnsi" w:hAnsiTheme="majorHAnsi" w:cstheme="majorHAnsi"/>
          <w:szCs w:val="21"/>
          <w:lang w:val="en-US"/>
        </w:rPr>
      </w:pPr>
    </w:p>
    <w:p w14:paraId="72CDDEAA" w14:textId="1C8753BC" w:rsidR="00E9262A" w:rsidRDefault="00E9262A" w:rsidP="00735753">
      <w:pPr>
        <w:spacing w:line="259" w:lineRule="auto"/>
        <w:jc w:val="left"/>
        <w:rPr>
          <w:rFonts w:asciiTheme="majorHAnsi" w:hAnsiTheme="majorHAnsi" w:cstheme="majorHAnsi"/>
          <w:szCs w:val="21"/>
          <w:lang w:val="en-US"/>
        </w:rPr>
      </w:pPr>
      <w:r w:rsidRPr="00735753">
        <w:rPr>
          <w:rFonts w:asciiTheme="majorHAnsi" w:hAnsiTheme="majorHAnsi" w:cstheme="majorHAnsi"/>
          <w:szCs w:val="21"/>
          <w:lang w:val="en-US"/>
        </w:rPr>
        <w:t>Dune growth is driven by wind forcing. This requires either a wind time-series file or static wind forcing to be specified. The wind time-series can be specified in</w:t>
      </w:r>
      <w:r w:rsidR="00735753">
        <w:rPr>
          <w:rFonts w:asciiTheme="majorHAnsi" w:hAnsiTheme="majorHAnsi" w:cstheme="majorHAnsi"/>
          <w:i/>
          <w:iCs/>
          <w:szCs w:val="21"/>
          <w:lang w:val="en-US"/>
        </w:rPr>
        <w:t xml:space="preserve"> </w:t>
      </w:r>
      <w:proofErr w:type="spellStart"/>
      <w:r w:rsidRPr="00735753">
        <w:rPr>
          <w:rFonts w:asciiTheme="majorHAnsi" w:hAnsiTheme="majorHAnsi" w:cstheme="majorHAnsi"/>
          <w:i/>
          <w:iCs/>
          <w:szCs w:val="21"/>
          <w:lang w:val="en-US"/>
        </w:rPr>
        <w:t>WndCfile</w:t>
      </w:r>
      <w:proofErr w:type="spellEnd"/>
      <w:r w:rsidRPr="00735753">
        <w:rPr>
          <w:rFonts w:asciiTheme="majorHAnsi" w:hAnsiTheme="majorHAnsi" w:cstheme="majorHAnsi"/>
          <w:szCs w:val="21"/>
          <w:lang w:val="en-US"/>
        </w:rPr>
        <w:t xml:space="preserve"> and is </w:t>
      </w:r>
      <w:proofErr w:type="gramStart"/>
      <w:r w:rsidRPr="00735753">
        <w:rPr>
          <w:rFonts w:asciiTheme="majorHAnsi" w:hAnsiTheme="majorHAnsi" w:cstheme="majorHAnsi"/>
          <w:szCs w:val="21"/>
          <w:lang w:val="en-US"/>
        </w:rPr>
        <w:t>an</w:t>
      </w:r>
      <w:proofErr w:type="gramEnd"/>
      <w:r w:rsidRPr="00735753">
        <w:rPr>
          <w:rFonts w:asciiTheme="majorHAnsi" w:hAnsiTheme="majorHAnsi" w:cstheme="majorHAnsi"/>
          <w:szCs w:val="21"/>
          <w:lang w:val="en-US"/>
        </w:rPr>
        <w:t xml:space="preserve"> text-file with [Nx3] format with date/time in '</w:t>
      </w:r>
      <w:proofErr w:type="spellStart"/>
      <w:r w:rsidRPr="00735753">
        <w:rPr>
          <w:rFonts w:asciiTheme="majorHAnsi" w:hAnsiTheme="majorHAnsi" w:cstheme="majorHAnsi"/>
          <w:szCs w:val="21"/>
          <w:lang w:val="en-US"/>
        </w:rPr>
        <w:t>yyyymmddHHMM</w:t>
      </w:r>
      <w:proofErr w:type="spellEnd"/>
      <w:r w:rsidRPr="00735753">
        <w:rPr>
          <w:rFonts w:asciiTheme="majorHAnsi" w:hAnsiTheme="majorHAnsi" w:cstheme="majorHAnsi"/>
          <w:szCs w:val="21"/>
          <w:lang w:val="en-US"/>
        </w:rPr>
        <w:t>' and wind velocity [in m/s] and direction [in degree North]. Alternatively, a static wind climate can be specified with the wind velocity (</w:t>
      </w:r>
      <w:proofErr w:type="spellStart"/>
      <w:r w:rsidRPr="00735753">
        <w:rPr>
          <w:rFonts w:asciiTheme="majorHAnsi" w:hAnsiTheme="majorHAnsi" w:cstheme="majorHAnsi"/>
          <w:i/>
          <w:iCs/>
          <w:szCs w:val="21"/>
          <w:lang w:val="en-US"/>
        </w:rPr>
        <w:t>uz</w:t>
      </w:r>
      <w:proofErr w:type="spellEnd"/>
      <w:r w:rsidRPr="00735753">
        <w:rPr>
          <w:rFonts w:asciiTheme="majorHAnsi" w:hAnsiTheme="majorHAnsi" w:cstheme="majorHAnsi"/>
          <w:i/>
          <w:iCs/>
          <w:szCs w:val="21"/>
          <w:lang w:val="en-US"/>
        </w:rPr>
        <w:t>)</w:t>
      </w:r>
      <w:r w:rsidRPr="00735753">
        <w:rPr>
          <w:rFonts w:asciiTheme="majorHAnsi" w:hAnsiTheme="majorHAnsi" w:cstheme="majorHAnsi"/>
          <w:szCs w:val="21"/>
          <w:lang w:val="en-US"/>
        </w:rPr>
        <w:t>, wind direction (</w:t>
      </w:r>
      <w:r w:rsidRPr="00735753">
        <w:rPr>
          <w:rFonts w:asciiTheme="majorHAnsi" w:hAnsiTheme="majorHAnsi" w:cstheme="majorHAnsi"/>
          <w:i/>
          <w:iCs/>
          <w:szCs w:val="21"/>
          <w:lang w:val="en-US"/>
        </w:rPr>
        <w:t>phiwind0</w:t>
      </w:r>
      <w:r w:rsidRPr="00735753">
        <w:rPr>
          <w:rFonts w:asciiTheme="majorHAnsi" w:hAnsiTheme="majorHAnsi" w:cstheme="majorHAnsi"/>
          <w:szCs w:val="21"/>
          <w:lang w:val="en-US"/>
        </w:rPr>
        <w:t>) and height at which wind is defined (</w:t>
      </w:r>
      <w:r w:rsidRPr="00735753">
        <w:rPr>
          <w:rFonts w:asciiTheme="majorHAnsi" w:hAnsiTheme="majorHAnsi" w:cstheme="majorHAnsi"/>
          <w:i/>
          <w:iCs/>
          <w:szCs w:val="21"/>
          <w:lang w:val="en-US"/>
        </w:rPr>
        <w:t>z</w:t>
      </w:r>
      <w:r w:rsidRPr="00735753">
        <w:rPr>
          <w:rFonts w:asciiTheme="majorHAnsi" w:hAnsiTheme="majorHAnsi" w:cstheme="majorHAnsi"/>
          <w:szCs w:val="21"/>
          <w:lang w:val="en-US"/>
        </w:rPr>
        <w:t>). Furthermore, a wind drag coefficient needs to be specified (</w:t>
      </w:r>
      <w:r w:rsidRPr="00735753">
        <w:rPr>
          <w:rFonts w:asciiTheme="majorHAnsi" w:hAnsiTheme="majorHAnsi" w:cstheme="majorHAnsi"/>
          <w:i/>
          <w:iCs/>
          <w:szCs w:val="21"/>
          <w:lang w:val="en-US"/>
        </w:rPr>
        <w:t>Cd</w:t>
      </w:r>
      <w:r w:rsidRPr="00735753">
        <w:rPr>
          <w:rFonts w:asciiTheme="majorHAnsi" w:hAnsiTheme="majorHAnsi" w:cstheme="majorHAnsi"/>
          <w:szCs w:val="21"/>
          <w:lang w:val="en-US"/>
        </w:rPr>
        <w:t xml:space="preserve">). </w:t>
      </w:r>
      <w:r w:rsidR="00735753">
        <w:rPr>
          <w:rFonts w:asciiTheme="majorHAnsi" w:hAnsiTheme="majorHAnsi" w:cstheme="majorHAnsi"/>
          <w:szCs w:val="21"/>
          <w:lang w:val="en-US"/>
        </w:rPr>
        <w:t xml:space="preserve"> </w:t>
      </w:r>
    </w:p>
    <w:p w14:paraId="08E61F15" w14:textId="77777777" w:rsidR="00735753" w:rsidRPr="00735753" w:rsidRDefault="00735753" w:rsidP="00735753">
      <w:pPr>
        <w:spacing w:line="259" w:lineRule="auto"/>
        <w:jc w:val="left"/>
        <w:rPr>
          <w:rFonts w:asciiTheme="majorHAnsi" w:hAnsiTheme="majorHAnsi" w:cstheme="majorHAnsi"/>
          <w:i/>
          <w:iCs/>
          <w:szCs w:val="21"/>
          <w:lang w:val="en-US"/>
        </w:rPr>
      </w:pPr>
    </w:p>
    <w:p w14:paraId="5EE40762" w14:textId="77777777" w:rsidR="00E9262A" w:rsidRPr="00735753" w:rsidRDefault="00E9262A" w:rsidP="00735753">
      <w:pPr>
        <w:spacing w:line="259" w:lineRule="auto"/>
        <w:jc w:val="left"/>
        <w:rPr>
          <w:rFonts w:asciiTheme="majorHAnsi" w:hAnsiTheme="majorHAnsi" w:cstheme="majorHAnsi"/>
          <w:szCs w:val="21"/>
          <w:lang w:val="en-US"/>
        </w:rPr>
      </w:pPr>
      <w:r w:rsidRPr="00735753">
        <w:rPr>
          <w:rFonts w:asciiTheme="majorHAnsi" w:hAnsiTheme="majorHAnsi" w:cstheme="majorHAnsi"/>
          <w:szCs w:val="21"/>
          <w:lang w:val="en-US"/>
        </w:rPr>
        <w:t xml:space="preserve">Dune erosion takes place only when the water level exceeds the dune foot level. This means that both the tide, the run-up, surge water levels play an important role. </w:t>
      </w:r>
    </w:p>
    <w:p w14:paraId="6CFC3375" w14:textId="69FE24A8" w:rsidR="00E9262A" w:rsidRPr="00735753" w:rsidRDefault="00E9262A" w:rsidP="00735753">
      <w:pPr>
        <w:spacing w:line="259" w:lineRule="auto"/>
        <w:jc w:val="left"/>
        <w:rPr>
          <w:rFonts w:asciiTheme="majorHAnsi" w:hAnsiTheme="majorHAnsi" w:cstheme="majorHAnsi"/>
          <w:szCs w:val="21"/>
          <w:lang w:val="en-US"/>
        </w:rPr>
      </w:pPr>
      <w:r w:rsidRPr="00735753">
        <w:rPr>
          <w:rFonts w:asciiTheme="majorHAnsi" w:hAnsiTheme="majorHAnsi" w:cstheme="majorHAnsi"/>
          <w:szCs w:val="21"/>
          <w:lang w:val="en-US"/>
        </w:rPr>
        <w:t xml:space="preserve">The run-up in the model is computed on the basis of the (offshore) wave height and beach slope (using berm width). You can select the run-up formulation with </w:t>
      </w:r>
      <w:proofErr w:type="spellStart"/>
      <w:r w:rsidRPr="00735753">
        <w:rPr>
          <w:rFonts w:asciiTheme="majorHAnsi" w:hAnsiTheme="majorHAnsi" w:cstheme="majorHAnsi"/>
          <w:i/>
          <w:iCs/>
          <w:szCs w:val="21"/>
          <w:lang w:val="en-US"/>
        </w:rPr>
        <w:t>runupform</w:t>
      </w:r>
      <w:proofErr w:type="spellEnd"/>
      <w:r w:rsidRPr="00735753">
        <w:rPr>
          <w:rFonts w:asciiTheme="majorHAnsi" w:hAnsiTheme="majorHAnsi" w:cstheme="majorHAnsi"/>
          <w:szCs w:val="21"/>
          <w:lang w:val="en-US"/>
        </w:rPr>
        <w:t>. This can be:</w:t>
      </w:r>
    </w:p>
    <w:p w14:paraId="224F0F2F" w14:textId="77777777" w:rsidR="00E9262A" w:rsidRPr="00C13BDB" w:rsidRDefault="00E9262A" w:rsidP="00735753">
      <w:pPr>
        <w:pStyle w:val="ListParagraph"/>
        <w:numPr>
          <w:ilvl w:val="0"/>
          <w:numId w:val="32"/>
        </w:numPr>
        <w:spacing w:line="259" w:lineRule="auto"/>
        <w:jc w:val="left"/>
        <w:rPr>
          <w:rFonts w:asciiTheme="majorHAnsi" w:hAnsiTheme="majorHAnsi" w:cstheme="majorHAnsi"/>
          <w:szCs w:val="21"/>
          <w:lang w:val="en-US"/>
        </w:rPr>
      </w:pPr>
      <w:r w:rsidRPr="00C13BDB">
        <w:rPr>
          <w:rFonts w:asciiTheme="majorHAnsi" w:hAnsiTheme="majorHAnsi" w:cstheme="majorHAnsi"/>
          <w:szCs w:val="21"/>
          <w:lang w:val="en-US"/>
        </w:rPr>
        <w:t>'</w:t>
      </w:r>
      <w:proofErr w:type="spellStart"/>
      <w:r w:rsidRPr="00C13BDB">
        <w:rPr>
          <w:rFonts w:asciiTheme="majorHAnsi" w:hAnsiTheme="majorHAnsi" w:cstheme="majorHAnsi"/>
          <w:szCs w:val="21"/>
          <w:lang w:val="en-US"/>
        </w:rPr>
        <w:t>Stockdon</w:t>
      </w:r>
      <w:proofErr w:type="spellEnd"/>
      <w:r w:rsidRPr="00C13BDB">
        <w:rPr>
          <w:rFonts w:asciiTheme="majorHAnsi" w:hAnsiTheme="majorHAnsi" w:cstheme="majorHAnsi"/>
          <w:szCs w:val="21"/>
          <w:lang w:val="en-US"/>
        </w:rPr>
        <w:t>'; (default preferred choice)</w:t>
      </w:r>
    </w:p>
    <w:p w14:paraId="4E064555" w14:textId="77777777" w:rsidR="00E9262A" w:rsidRPr="00C13BDB" w:rsidRDefault="00E9262A" w:rsidP="00735753">
      <w:pPr>
        <w:pStyle w:val="ListParagraph"/>
        <w:numPr>
          <w:ilvl w:val="0"/>
          <w:numId w:val="32"/>
        </w:numPr>
        <w:spacing w:line="259" w:lineRule="auto"/>
        <w:jc w:val="left"/>
        <w:rPr>
          <w:rFonts w:asciiTheme="majorHAnsi" w:hAnsiTheme="majorHAnsi" w:cstheme="majorHAnsi"/>
          <w:szCs w:val="21"/>
          <w:lang w:val="en-US"/>
        </w:rPr>
      </w:pPr>
      <w:r w:rsidRPr="00C13BDB">
        <w:rPr>
          <w:rFonts w:asciiTheme="majorHAnsi" w:hAnsiTheme="majorHAnsi" w:cstheme="majorHAnsi"/>
          <w:szCs w:val="21"/>
          <w:lang w:val="en-US"/>
        </w:rPr>
        <w:t>'Larson'; (for steep/narrow beaches and if no surge info available; gives higher runup)</w:t>
      </w:r>
    </w:p>
    <w:p w14:paraId="619E9DC0" w14:textId="5F4D6E4A" w:rsidR="00E9262A" w:rsidRDefault="00E9262A" w:rsidP="00735753">
      <w:pPr>
        <w:pStyle w:val="ListParagraph"/>
        <w:numPr>
          <w:ilvl w:val="0"/>
          <w:numId w:val="32"/>
        </w:numPr>
        <w:spacing w:line="259" w:lineRule="auto"/>
        <w:jc w:val="left"/>
        <w:rPr>
          <w:rFonts w:asciiTheme="majorHAnsi" w:hAnsiTheme="majorHAnsi" w:cstheme="majorHAnsi"/>
          <w:szCs w:val="21"/>
          <w:lang w:val="en-US"/>
        </w:rPr>
      </w:pPr>
      <w:r w:rsidRPr="00C13BDB">
        <w:rPr>
          <w:rFonts w:asciiTheme="majorHAnsi" w:hAnsiTheme="majorHAnsi" w:cstheme="majorHAnsi"/>
          <w:szCs w:val="21"/>
          <w:lang w:val="en-US"/>
        </w:rPr>
        <w:t xml:space="preserve">'Ghonim'; (similar in formulation to Larson, but with beach width included, and therefore for wider beaches, run-up levels are more like </w:t>
      </w:r>
      <w:proofErr w:type="spellStart"/>
      <w:r w:rsidRPr="00C13BDB">
        <w:rPr>
          <w:rFonts w:asciiTheme="majorHAnsi" w:hAnsiTheme="majorHAnsi" w:cstheme="majorHAnsi"/>
          <w:szCs w:val="21"/>
          <w:lang w:val="en-US"/>
        </w:rPr>
        <w:t>Stockdon</w:t>
      </w:r>
      <w:proofErr w:type="spellEnd"/>
      <w:r w:rsidRPr="00C13BDB">
        <w:rPr>
          <w:rFonts w:asciiTheme="majorHAnsi" w:hAnsiTheme="majorHAnsi" w:cstheme="majorHAnsi"/>
          <w:szCs w:val="21"/>
          <w:lang w:val="en-US"/>
        </w:rPr>
        <w:t>)</w:t>
      </w:r>
    </w:p>
    <w:p w14:paraId="388CEB25" w14:textId="77777777" w:rsidR="00735753" w:rsidRDefault="00735753" w:rsidP="00735753">
      <w:pPr>
        <w:pStyle w:val="ListParagraph"/>
        <w:spacing w:line="259" w:lineRule="auto"/>
        <w:ind w:left="360"/>
        <w:jc w:val="left"/>
        <w:rPr>
          <w:rFonts w:asciiTheme="majorHAnsi" w:hAnsiTheme="majorHAnsi" w:cstheme="majorHAnsi"/>
          <w:szCs w:val="21"/>
          <w:lang w:val="en-US"/>
        </w:rPr>
      </w:pPr>
    </w:p>
    <w:p w14:paraId="1D16C0B8" w14:textId="1058EC80" w:rsidR="00E9262A" w:rsidRDefault="00E9262A" w:rsidP="00735753">
      <w:pPr>
        <w:spacing w:line="259" w:lineRule="auto"/>
        <w:jc w:val="left"/>
        <w:rPr>
          <w:rFonts w:asciiTheme="majorHAnsi" w:hAnsiTheme="majorHAnsi" w:cstheme="majorHAnsi"/>
          <w:szCs w:val="21"/>
          <w:lang w:val="en-US"/>
        </w:rPr>
      </w:pPr>
      <w:r w:rsidRPr="00735753">
        <w:rPr>
          <w:rFonts w:asciiTheme="majorHAnsi" w:hAnsiTheme="majorHAnsi" w:cstheme="majorHAnsi"/>
          <w:szCs w:val="21"/>
          <w:lang w:val="en-US"/>
        </w:rPr>
        <w:t xml:space="preserve">Surge levels (which need to include also the tide level) in the model are specified using a time-series of </w:t>
      </w:r>
      <w:proofErr w:type="spellStart"/>
      <w:r w:rsidRPr="00735753">
        <w:rPr>
          <w:rFonts w:asciiTheme="majorHAnsi" w:hAnsiTheme="majorHAnsi" w:cstheme="majorHAnsi"/>
          <w:szCs w:val="21"/>
          <w:lang w:val="en-US"/>
        </w:rPr>
        <w:t>waterlevels</w:t>
      </w:r>
      <w:proofErr w:type="spellEnd"/>
      <w:r w:rsidRPr="00735753">
        <w:rPr>
          <w:rFonts w:asciiTheme="majorHAnsi" w:hAnsiTheme="majorHAnsi" w:cstheme="majorHAnsi"/>
          <w:szCs w:val="21"/>
          <w:lang w:val="en-US"/>
        </w:rPr>
        <w:t xml:space="preserve"> in a text-file (</w:t>
      </w:r>
      <w:proofErr w:type="spellStart"/>
      <w:r w:rsidRPr="00735753">
        <w:rPr>
          <w:rFonts w:asciiTheme="majorHAnsi" w:hAnsiTheme="majorHAnsi" w:cstheme="majorHAnsi"/>
          <w:i/>
          <w:iCs/>
          <w:szCs w:val="21"/>
          <w:lang w:val="en-US"/>
        </w:rPr>
        <w:t>Watfile</w:t>
      </w:r>
      <w:proofErr w:type="spellEnd"/>
      <w:r w:rsidRPr="00735753">
        <w:rPr>
          <w:rFonts w:asciiTheme="majorHAnsi" w:hAnsiTheme="majorHAnsi" w:cstheme="majorHAnsi"/>
          <w:szCs w:val="21"/>
          <w:lang w:val="en-US"/>
        </w:rPr>
        <w:t>) or as a fixed value (</w:t>
      </w:r>
      <w:r w:rsidRPr="00735753">
        <w:rPr>
          <w:rFonts w:asciiTheme="majorHAnsi" w:hAnsiTheme="majorHAnsi" w:cstheme="majorHAnsi"/>
          <w:i/>
          <w:iCs/>
          <w:szCs w:val="21"/>
          <w:lang w:val="en-US"/>
        </w:rPr>
        <w:t>WL0</w:t>
      </w:r>
      <w:r w:rsidRPr="00735753">
        <w:rPr>
          <w:rFonts w:asciiTheme="majorHAnsi" w:hAnsiTheme="majorHAnsi" w:cstheme="majorHAnsi"/>
          <w:szCs w:val="21"/>
          <w:lang w:val="en-US"/>
        </w:rPr>
        <w:t>). The water levels time series file has two columns [Nx2] with date/time in the first column (in '</w:t>
      </w:r>
      <w:proofErr w:type="spellStart"/>
      <w:r w:rsidRPr="00735753">
        <w:rPr>
          <w:rFonts w:asciiTheme="majorHAnsi" w:hAnsiTheme="majorHAnsi" w:cstheme="majorHAnsi"/>
          <w:szCs w:val="21"/>
          <w:lang w:val="en-US"/>
        </w:rPr>
        <w:t>yyyymmddHHMM</w:t>
      </w:r>
      <w:proofErr w:type="spellEnd"/>
      <w:r w:rsidRPr="00735753">
        <w:rPr>
          <w:rFonts w:asciiTheme="majorHAnsi" w:hAnsiTheme="majorHAnsi" w:cstheme="majorHAnsi"/>
          <w:szCs w:val="21"/>
          <w:lang w:val="en-US"/>
        </w:rPr>
        <w:t xml:space="preserve">') and </w:t>
      </w:r>
      <w:proofErr w:type="spellStart"/>
      <w:r w:rsidRPr="00735753">
        <w:rPr>
          <w:rFonts w:asciiTheme="majorHAnsi" w:hAnsiTheme="majorHAnsi" w:cstheme="majorHAnsi"/>
          <w:szCs w:val="21"/>
          <w:lang w:val="en-US"/>
        </w:rPr>
        <w:t>waterlevel</w:t>
      </w:r>
      <w:proofErr w:type="spellEnd"/>
      <w:r w:rsidRPr="00735753">
        <w:rPr>
          <w:rFonts w:asciiTheme="majorHAnsi" w:hAnsiTheme="majorHAnsi" w:cstheme="majorHAnsi"/>
          <w:szCs w:val="21"/>
          <w:lang w:val="en-US"/>
        </w:rPr>
        <w:t xml:space="preserve"> the second column (in meter relative to MSL). </w:t>
      </w:r>
    </w:p>
    <w:p w14:paraId="14D0D2E2" w14:textId="77777777" w:rsidR="00213D47" w:rsidRDefault="00213D47" w:rsidP="00735753">
      <w:pPr>
        <w:spacing w:line="259" w:lineRule="auto"/>
        <w:jc w:val="left"/>
        <w:rPr>
          <w:rFonts w:asciiTheme="majorHAnsi" w:hAnsiTheme="majorHAnsi" w:cstheme="majorHAnsi"/>
          <w:szCs w:val="21"/>
          <w:lang w:val="en-US"/>
        </w:rPr>
      </w:pPr>
    </w:p>
    <w:p w14:paraId="3E75A28C" w14:textId="27C6E877" w:rsidR="00735753" w:rsidRPr="00735753" w:rsidRDefault="00735753" w:rsidP="00735753">
      <w:pPr>
        <w:spacing w:line="259" w:lineRule="auto"/>
        <w:jc w:val="left"/>
        <w:rPr>
          <w:rFonts w:asciiTheme="majorHAnsi" w:hAnsiTheme="majorHAnsi" w:cstheme="majorHAnsi"/>
          <w:szCs w:val="21"/>
          <w:lang w:val="en-US"/>
        </w:rPr>
      </w:pPr>
      <w:r>
        <w:rPr>
          <w:rFonts w:asciiTheme="majorHAnsi" w:hAnsiTheme="majorHAnsi" w:cstheme="majorHAnsi"/>
          <w:szCs w:val="21"/>
          <w:lang w:val="en-US"/>
        </w:rPr>
        <w:t xml:space="preserve">TODO: describe space- and time-varying </w:t>
      </w:r>
      <w:r w:rsidR="00213D47">
        <w:rPr>
          <w:rFonts w:asciiTheme="majorHAnsi" w:hAnsiTheme="majorHAnsi" w:cstheme="majorHAnsi"/>
          <w:szCs w:val="21"/>
          <w:lang w:val="en-US"/>
        </w:rPr>
        <w:t>surge and wave conditions for runup.</w:t>
      </w:r>
    </w:p>
    <w:p w14:paraId="5934D10F" w14:textId="77777777" w:rsidR="00E9262A" w:rsidRPr="00382B42" w:rsidRDefault="00E9262A" w:rsidP="00401982">
      <w:pPr>
        <w:spacing w:line="259" w:lineRule="auto"/>
        <w:jc w:val="left"/>
        <w:rPr>
          <w:rFonts w:asciiTheme="majorHAnsi" w:hAnsiTheme="majorHAnsi" w:cstheme="majorHAnsi"/>
          <w:szCs w:val="21"/>
          <w:lang w:val="en-US"/>
        </w:rPr>
      </w:pPr>
    </w:p>
    <w:p w14:paraId="45FE7CB9" w14:textId="3108C19E" w:rsidR="00401982" w:rsidRDefault="00401982" w:rsidP="00401982">
      <w:pPr>
        <w:pStyle w:val="Heading2"/>
        <w:rPr>
          <w:lang w:val="en-US"/>
        </w:rPr>
      </w:pPr>
      <w:bookmarkStart w:id="81" w:name="_Toc165023607"/>
      <w:proofErr w:type="spellStart"/>
      <w:r>
        <w:rPr>
          <w:lang w:val="en-US"/>
        </w:rPr>
        <w:t>Overwashing</w:t>
      </w:r>
      <w:bookmarkEnd w:id="81"/>
      <w:proofErr w:type="spellEnd"/>
    </w:p>
    <w:p w14:paraId="37F89B06" w14:textId="640F3CCE" w:rsidR="00401982" w:rsidRDefault="00401982" w:rsidP="00401982">
      <w:pPr>
        <w:rPr>
          <w:lang w:val="en-US"/>
        </w:rPr>
      </w:pPr>
    </w:p>
    <w:p w14:paraId="0123AB1C" w14:textId="549D36E3" w:rsidR="00401982" w:rsidRDefault="00401982" w:rsidP="00065F12">
      <w:pPr>
        <w:spacing w:line="259" w:lineRule="auto"/>
        <w:jc w:val="left"/>
        <w:rPr>
          <w:rFonts w:asciiTheme="majorHAnsi" w:hAnsiTheme="majorHAnsi" w:cstheme="majorHAnsi"/>
          <w:szCs w:val="21"/>
          <w:lang w:val="en-US"/>
        </w:rPr>
      </w:pPr>
      <w:proofErr w:type="spellStart"/>
      <w:r w:rsidRPr="00065F12">
        <w:rPr>
          <w:rFonts w:asciiTheme="majorHAnsi" w:hAnsiTheme="majorHAnsi" w:cstheme="majorHAnsi"/>
          <w:szCs w:val="21"/>
          <w:lang w:val="en-US"/>
        </w:rPr>
        <w:t>Overwash</w:t>
      </w:r>
      <w:proofErr w:type="spellEnd"/>
      <w:r w:rsidRPr="00065F12">
        <w:rPr>
          <w:rFonts w:asciiTheme="majorHAnsi" w:hAnsiTheme="majorHAnsi" w:cstheme="majorHAnsi"/>
          <w:szCs w:val="21"/>
          <w:lang w:val="en-US"/>
        </w:rPr>
        <w:t xml:space="preserve"> can take place if the width of a barrier (in the direction of the incoming waves) is less than the defined minimum spit width (</w:t>
      </w:r>
      <w:proofErr w:type="spellStart"/>
      <w:r w:rsidRPr="00065F12">
        <w:rPr>
          <w:rFonts w:asciiTheme="majorHAnsi" w:hAnsiTheme="majorHAnsi" w:cstheme="majorHAnsi"/>
          <w:i/>
          <w:iCs/>
          <w:szCs w:val="21"/>
          <w:lang w:val="en-US"/>
        </w:rPr>
        <w:t>spit_width</w:t>
      </w:r>
      <w:proofErr w:type="spellEnd"/>
      <w:r w:rsidRPr="00065F12">
        <w:rPr>
          <w:rFonts w:asciiTheme="majorHAnsi" w:hAnsiTheme="majorHAnsi" w:cstheme="majorHAnsi"/>
          <w:szCs w:val="21"/>
          <w:lang w:val="en-US"/>
        </w:rPr>
        <w:t xml:space="preserve">). By </w:t>
      </w:r>
      <w:proofErr w:type="gramStart"/>
      <w:r w:rsidRPr="00065F12">
        <w:rPr>
          <w:rFonts w:asciiTheme="majorHAnsi" w:hAnsiTheme="majorHAnsi" w:cstheme="majorHAnsi"/>
          <w:szCs w:val="21"/>
          <w:lang w:val="en-US"/>
        </w:rPr>
        <w:t>default</w:t>
      </w:r>
      <w:proofErr w:type="gramEnd"/>
      <w:r w:rsidRPr="00065F12">
        <w:rPr>
          <w:rFonts w:asciiTheme="majorHAnsi" w:hAnsiTheme="majorHAnsi" w:cstheme="majorHAnsi"/>
          <w:szCs w:val="21"/>
          <w:lang w:val="en-US"/>
        </w:rPr>
        <w:t xml:space="preserve"> a width of 50 meter is used.</w:t>
      </w:r>
      <w:r w:rsidR="00065F12">
        <w:rPr>
          <w:rFonts w:asciiTheme="majorHAnsi" w:hAnsiTheme="majorHAnsi" w:cstheme="majorHAnsi"/>
          <w:szCs w:val="21"/>
          <w:lang w:val="en-US"/>
        </w:rPr>
        <w:t xml:space="preserve"> </w:t>
      </w:r>
      <w:r w:rsidRPr="00065F12">
        <w:rPr>
          <w:rFonts w:asciiTheme="majorHAnsi" w:hAnsiTheme="majorHAnsi" w:cstheme="majorHAnsi"/>
          <w:szCs w:val="21"/>
          <w:lang w:val="en-US"/>
        </w:rPr>
        <w:t xml:space="preserve">Note that during oblique incident waves it is less likely that </w:t>
      </w:r>
      <w:proofErr w:type="spellStart"/>
      <w:r w:rsidRPr="00065F12">
        <w:rPr>
          <w:rFonts w:asciiTheme="majorHAnsi" w:hAnsiTheme="majorHAnsi" w:cstheme="majorHAnsi"/>
          <w:szCs w:val="21"/>
          <w:lang w:val="en-US"/>
        </w:rPr>
        <w:t>overwash</w:t>
      </w:r>
      <w:proofErr w:type="spellEnd"/>
      <w:r w:rsidRPr="00065F12">
        <w:rPr>
          <w:rFonts w:asciiTheme="majorHAnsi" w:hAnsiTheme="majorHAnsi" w:cstheme="majorHAnsi"/>
          <w:szCs w:val="21"/>
          <w:lang w:val="en-US"/>
        </w:rPr>
        <w:t xml:space="preserve"> takes place as the distance over the spit is larger in the direction of the obliquely incident wave.  </w:t>
      </w:r>
    </w:p>
    <w:p w14:paraId="2E4F7FE7" w14:textId="77777777" w:rsidR="00065F12" w:rsidRPr="00065F12" w:rsidRDefault="00065F12" w:rsidP="00065F12">
      <w:pPr>
        <w:spacing w:line="259" w:lineRule="auto"/>
        <w:jc w:val="left"/>
        <w:rPr>
          <w:rFonts w:asciiTheme="majorHAnsi" w:hAnsiTheme="majorHAnsi" w:cstheme="majorHAnsi"/>
          <w:szCs w:val="21"/>
          <w:lang w:val="en-US"/>
        </w:rPr>
      </w:pPr>
    </w:p>
    <w:p w14:paraId="434A71AC" w14:textId="288F1D71" w:rsidR="00401982" w:rsidRDefault="00401982"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Sediment from the seaward face is moved to the backside of the barrier. The active height at the seaward and backward side of the barrier can be set separately. This active height is the combination of the berm (or barrier) height (</w:t>
      </w:r>
      <w:proofErr w:type="spellStart"/>
      <w:r w:rsidRPr="00065F12">
        <w:rPr>
          <w:rFonts w:asciiTheme="majorHAnsi" w:hAnsiTheme="majorHAnsi" w:cstheme="majorHAnsi"/>
          <w:i/>
          <w:iCs/>
          <w:szCs w:val="21"/>
          <w:lang w:val="en-US"/>
        </w:rPr>
        <w:t>Bheight</w:t>
      </w:r>
      <w:proofErr w:type="spellEnd"/>
      <w:r w:rsidRPr="00065F12">
        <w:rPr>
          <w:rFonts w:asciiTheme="majorHAnsi" w:hAnsiTheme="majorHAnsi" w:cstheme="majorHAnsi"/>
          <w:szCs w:val="21"/>
          <w:lang w:val="en-US"/>
        </w:rPr>
        <w:t xml:space="preserve">) and the closure-depth at the considered side (respectively </w:t>
      </w:r>
      <w:proofErr w:type="spellStart"/>
      <w:r w:rsidRPr="00065F12">
        <w:rPr>
          <w:rFonts w:asciiTheme="majorHAnsi" w:hAnsiTheme="majorHAnsi" w:cstheme="majorHAnsi"/>
          <w:i/>
          <w:iCs/>
          <w:szCs w:val="21"/>
          <w:lang w:val="en-US"/>
        </w:rPr>
        <w:t>Dsf</w:t>
      </w:r>
      <w:proofErr w:type="spellEnd"/>
      <w:r w:rsidRPr="00065F12">
        <w:rPr>
          <w:rFonts w:asciiTheme="majorHAnsi" w:hAnsiTheme="majorHAnsi" w:cstheme="majorHAnsi"/>
          <w:szCs w:val="21"/>
          <w:lang w:val="en-US"/>
        </w:rPr>
        <w:t xml:space="preserve"> at the seaward side and </w:t>
      </w:r>
      <w:proofErr w:type="spellStart"/>
      <w:r w:rsidRPr="00065F12">
        <w:rPr>
          <w:rFonts w:asciiTheme="majorHAnsi" w:hAnsiTheme="majorHAnsi" w:cstheme="majorHAnsi"/>
          <w:i/>
          <w:iCs/>
          <w:szCs w:val="21"/>
          <w:lang w:val="en-US"/>
        </w:rPr>
        <w:t>Dbb</w:t>
      </w:r>
      <w:proofErr w:type="spellEnd"/>
      <w:r w:rsidRPr="00065F12">
        <w:rPr>
          <w:rFonts w:asciiTheme="majorHAnsi" w:hAnsiTheme="majorHAnsi" w:cstheme="majorHAnsi"/>
          <w:szCs w:val="21"/>
          <w:lang w:val="en-US"/>
        </w:rPr>
        <w:t xml:space="preserve"> at the backside). So, more sediment becomes available from retreat at the seaward side than is needed to accrete the backward side of the barrier in case </w:t>
      </w:r>
      <w:proofErr w:type="spellStart"/>
      <w:r w:rsidRPr="00065F12">
        <w:rPr>
          <w:rFonts w:asciiTheme="majorHAnsi" w:hAnsiTheme="majorHAnsi" w:cstheme="majorHAnsi"/>
          <w:i/>
          <w:szCs w:val="21"/>
          <w:lang w:val="en-US"/>
        </w:rPr>
        <w:t>D</w:t>
      </w:r>
      <w:r w:rsidRPr="00065F12">
        <w:rPr>
          <w:rFonts w:asciiTheme="majorHAnsi" w:hAnsiTheme="majorHAnsi" w:cstheme="majorHAnsi"/>
          <w:i/>
          <w:iCs/>
          <w:szCs w:val="21"/>
          <w:lang w:val="en-US"/>
        </w:rPr>
        <w:t>bb</w:t>
      </w:r>
      <w:proofErr w:type="spellEnd"/>
      <w:r w:rsidRPr="00065F12">
        <w:rPr>
          <w:rFonts w:asciiTheme="majorHAnsi" w:hAnsiTheme="majorHAnsi" w:cstheme="majorHAnsi"/>
          <w:szCs w:val="21"/>
          <w:lang w:val="en-US"/>
        </w:rPr>
        <w:t xml:space="preserve"> is smaller than </w:t>
      </w:r>
      <w:proofErr w:type="spellStart"/>
      <w:r w:rsidRPr="00065F12">
        <w:rPr>
          <w:rFonts w:asciiTheme="majorHAnsi" w:hAnsiTheme="majorHAnsi" w:cstheme="majorHAnsi"/>
          <w:i/>
          <w:iCs/>
          <w:szCs w:val="21"/>
          <w:lang w:val="en-US"/>
        </w:rPr>
        <w:t>Dsf</w:t>
      </w:r>
      <w:proofErr w:type="spellEnd"/>
      <w:r w:rsidRPr="00065F12">
        <w:rPr>
          <w:rFonts w:asciiTheme="majorHAnsi" w:hAnsiTheme="majorHAnsi" w:cstheme="majorHAnsi"/>
          <w:szCs w:val="21"/>
          <w:lang w:val="en-US"/>
        </w:rPr>
        <w:t xml:space="preserve">.  </w:t>
      </w:r>
    </w:p>
    <w:p w14:paraId="15694155" w14:textId="77777777" w:rsidR="00065F12" w:rsidRPr="00065F12" w:rsidRDefault="00065F12" w:rsidP="00065F12">
      <w:pPr>
        <w:spacing w:line="259" w:lineRule="auto"/>
        <w:jc w:val="left"/>
        <w:rPr>
          <w:rFonts w:asciiTheme="majorHAnsi" w:hAnsiTheme="majorHAnsi" w:cstheme="majorHAnsi"/>
          <w:szCs w:val="21"/>
          <w:lang w:val="en-US"/>
        </w:rPr>
      </w:pPr>
    </w:p>
    <w:p w14:paraId="733B10E8" w14:textId="7FD847AD" w:rsidR="00401982" w:rsidRDefault="00401982" w:rsidP="00065F12">
      <w:pPr>
        <w:spacing w:line="259" w:lineRule="auto"/>
        <w:jc w:val="left"/>
        <w:rPr>
          <w:rFonts w:asciiTheme="majorHAnsi" w:hAnsiTheme="majorHAnsi" w:cstheme="majorHAnsi"/>
          <w:szCs w:val="21"/>
          <w:lang w:val="en-US"/>
        </w:rPr>
      </w:pPr>
      <w:r w:rsidRPr="00065F12">
        <w:rPr>
          <w:rFonts w:asciiTheme="majorHAnsi" w:hAnsiTheme="majorHAnsi" w:cstheme="majorHAnsi"/>
          <w:szCs w:val="21"/>
          <w:lang w:val="en-US"/>
        </w:rPr>
        <w:t xml:space="preserve">The rate of </w:t>
      </w:r>
      <w:proofErr w:type="spellStart"/>
      <w:r w:rsidRPr="00065F12">
        <w:rPr>
          <w:rFonts w:asciiTheme="majorHAnsi" w:hAnsiTheme="majorHAnsi" w:cstheme="majorHAnsi"/>
          <w:szCs w:val="21"/>
          <w:lang w:val="en-US"/>
        </w:rPr>
        <w:t>overwash</w:t>
      </w:r>
      <w:proofErr w:type="spellEnd"/>
      <w:r w:rsidRPr="00065F12">
        <w:rPr>
          <w:rFonts w:asciiTheme="majorHAnsi" w:hAnsiTheme="majorHAnsi" w:cstheme="majorHAnsi"/>
          <w:szCs w:val="21"/>
          <w:lang w:val="en-US"/>
        </w:rPr>
        <w:t xml:space="preserve"> is determined by a timescale factor (</w:t>
      </w:r>
      <w:proofErr w:type="spellStart"/>
      <w:r w:rsidRPr="00065F12">
        <w:rPr>
          <w:rFonts w:asciiTheme="majorHAnsi" w:hAnsiTheme="majorHAnsi" w:cstheme="majorHAnsi"/>
          <w:i/>
          <w:iCs/>
          <w:szCs w:val="21"/>
          <w:lang w:val="en-US"/>
        </w:rPr>
        <w:t>OWtimescale</w:t>
      </w:r>
      <w:proofErr w:type="spellEnd"/>
      <w:r w:rsidRPr="00065F12">
        <w:rPr>
          <w:rFonts w:asciiTheme="majorHAnsi" w:hAnsiTheme="majorHAnsi" w:cstheme="majorHAnsi"/>
          <w:szCs w:val="21"/>
          <w:lang w:val="en-US"/>
        </w:rPr>
        <w:t xml:space="preserve"> in years). The barrier width will exponentially develop towards the equilibrium width over the provided timescale/period.</w:t>
      </w:r>
    </w:p>
    <w:p w14:paraId="2742C5EA" w14:textId="240F49AC" w:rsidR="00213D47" w:rsidRDefault="00213D47" w:rsidP="00065F12">
      <w:pPr>
        <w:spacing w:line="259" w:lineRule="auto"/>
        <w:jc w:val="left"/>
        <w:rPr>
          <w:rFonts w:asciiTheme="majorHAnsi" w:hAnsiTheme="majorHAnsi" w:cstheme="majorHAnsi"/>
          <w:szCs w:val="21"/>
          <w:lang w:val="en-US"/>
        </w:rPr>
      </w:pPr>
    </w:p>
    <w:p w14:paraId="798A19A2" w14:textId="4B1DCED5" w:rsidR="00213D47" w:rsidRPr="00065F12" w:rsidRDefault="00213D47" w:rsidP="00065F12">
      <w:pPr>
        <w:spacing w:line="259" w:lineRule="auto"/>
        <w:jc w:val="left"/>
        <w:rPr>
          <w:rFonts w:asciiTheme="majorHAnsi" w:hAnsiTheme="majorHAnsi" w:cstheme="majorHAnsi"/>
          <w:szCs w:val="21"/>
          <w:lang w:val="en-US"/>
        </w:rPr>
      </w:pPr>
      <w:r>
        <w:rPr>
          <w:rFonts w:asciiTheme="majorHAnsi" w:hAnsiTheme="majorHAnsi" w:cstheme="majorHAnsi"/>
          <w:szCs w:val="21"/>
          <w:lang w:val="en-US"/>
        </w:rPr>
        <w:t xml:space="preserve">TODO: describe </w:t>
      </w:r>
      <w:proofErr w:type="spellStart"/>
      <w:r>
        <w:rPr>
          <w:rFonts w:asciiTheme="majorHAnsi" w:hAnsiTheme="majorHAnsi" w:cstheme="majorHAnsi"/>
          <w:szCs w:val="21"/>
          <w:lang w:val="en-US"/>
        </w:rPr>
        <w:t>overwash</w:t>
      </w:r>
      <w:proofErr w:type="spellEnd"/>
      <w:r>
        <w:rPr>
          <w:rFonts w:asciiTheme="majorHAnsi" w:hAnsiTheme="majorHAnsi" w:cstheme="majorHAnsi"/>
          <w:szCs w:val="21"/>
          <w:lang w:val="en-US"/>
        </w:rPr>
        <w:t xml:space="preserve"> as part of Larson method</w:t>
      </w:r>
    </w:p>
    <w:p w14:paraId="0D131B1D" w14:textId="76E31259" w:rsidR="00401982" w:rsidRPr="00401982" w:rsidRDefault="00401982" w:rsidP="00401982">
      <w:pPr>
        <w:pStyle w:val="Heading2"/>
        <w:rPr>
          <w:lang w:val="en-US"/>
        </w:rPr>
      </w:pPr>
      <w:bookmarkStart w:id="82" w:name="_Toc165023608"/>
      <w:r>
        <w:rPr>
          <w:lang w:val="en-US"/>
        </w:rPr>
        <w:t>Channel migration</w:t>
      </w:r>
      <w:bookmarkEnd w:id="82"/>
    </w:p>
    <w:p w14:paraId="379C855A" w14:textId="0BC1A5CA" w:rsidR="00401982" w:rsidRDefault="00401982" w:rsidP="00401982">
      <w:pPr>
        <w:rPr>
          <w:lang w:val="en-US"/>
        </w:rPr>
      </w:pPr>
    </w:p>
    <w:p w14:paraId="1F01F83F" w14:textId="547F5059" w:rsidR="00213D47" w:rsidRDefault="00213D47" w:rsidP="00401982">
      <w:pPr>
        <w:rPr>
          <w:lang w:val="en-US"/>
        </w:rPr>
      </w:pPr>
      <w:r>
        <w:rPr>
          <w:lang w:val="en-US"/>
        </w:rPr>
        <w:t>TODO: describe channel migration mechanism</w:t>
      </w:r>
    </w:p>
    <w:p w14:paraId="2D5C741D" w14:textId="3572ACD3" w:rsidR="00005988" w:rsidRPr="00401982" w:rsidRDefault="00005988" w:rsidP="00005988">
      <w:pPr>
        <w:pStyle w:val="Heading2"/>
        <w:rPr>
          <w:lang w:val="en-US"/>
        </w:rPr>
      </w:pPr>
      <w:bookmarkStart w:id="83" w:name="_Toc165023609"/>
      <w:r>
        <w:rPr>
          <w:lang w:val="en-US"/>
        </w:rPr>
        <w:t>High-angle instabilities</w:t>
      </w:r>
      <w:bookmarkEnd w:id="83"/>
    </w:p>
    <w:p w14:paraId="7DB368C5" w14:textId="2F54CA31" w:rsidR="00401982" w:rsidRDefault="00401982" w:rsidP="00401982">
      <w:pPr>
        <w:rPr>
          <w:lang w:val="en-US"/>
        </w:rPr>
      </w:pPr>
    </w:p>
    <w:p w14:paraId="296309B5" w14:textId="6CACC9AD" w:rsidR="00005988" w:rsidRDefault="00005988" w:rsidP="001D4F61">
      <w:pPr>
        <w:spacing w:line="259" w:lineRule="auto"/>
        <w:jc w:val="left"/>
        <w:rPr>
          <w:rFonts w:asciiTheme="majorHAnsi" w:hAnsiTheme="majorHAnsi" w:cstheme="majorHAnsi"/>
          <w:szCs w:val="21"/>
          <w:lang w:val="en-US"/>
        </w:rPr>
      </w:pPr>
      <w:r w:rsidRPr="001D4F61">
        <w:rPr>
          <w:rFonts w:asciiTheme="majorHAnsi" w:hAnsiTheme="majorHAnsi" w:cstheme="majorHAnsi"/>
          <w:szCs w:val="21"/>
          <w:lang w:val="en-US"/>
        </w:rPr>
        <w:t xml:space="preserve">High-angle instabilities may play a role when waves from very oblique angles approach the coast (i.e. more than 40 degrees </w:t>
      </w:r>
      <w:proofErr w:type="spellStart"/>
      <w:r w:rsidRPr="001D4F61">
        <w:rPr>
          <w:rFonts w:asciiTheme="majorHAnsi" w:hAnsiTheme="majorHAnsi" w:cstheme="majorHAnsi"/>
          <w:szCs w:val="21"/>
          <w:lang w:val="en-US"/>
        </w:rPr>
        <w:t>w.r.t.</w:t>
      </w:r>
      <w:proofErr w:type="spellEnd"/>
      <w:r w:rsidRPr="001D4F61">
        <w:rPr>
          <w:rFonts w:asciiTheme="majorHAnsi" w:hAnsiTheme="majorHAnsi" w:cstheme="majorHAnsi"/>
          <w:szCs w:val="21"/>
          <w:lang w:val="en-US"/>
        </w:rPr>
        <w:t xml:space="preserve"> coastline). In those cases, small perturbations tend to grow, because there is too little wave energy at the downdrift side of a coastal perturbation to transport the sediment away. This is a physical phenomenon and can cause spits to grow or induce shoreline undulation </w:t>
      </w:r>
    </w:p>
    <w:p w14:paraId="3BC1E9E2" w14:textId="77777777" w:rsidR="00557290" w:rsidRPr="001D4F61" w:rsidRDefault="00557290" w:rsidP="001D4F61">
      <w:pPr>
        <w:spacing w:line="259" w:lineRule="auto"/>
        <w:jc w:val="left"/>
        <w:rPr>
          <w:rFonts w:asciiTheme="majorHAnsi" w:hAnsiTheme="majorHAnsi" w:cstheme="majorHAnsi"/>
          <w:szCs w:val="21"/>
          <w:lang w:val="en-US"/>
        </w:rPr>
      </w:pPr>
    </w:p>
    <w:p w14:paraId="57782D82" w14:textId="42BCE73F" w:rsidR="00005988" w:rsidRDefault="00005988" w:rsidP="001D4F61">
      <w:pPr>
        <w:spacing w:line="259" w:lineRule="auto"/>
        <w:jc w:val="left"/>
        <w:rPr>
          <w:rFonts w:asciiTheme="majorHAnsi" w:hAnsiTheme="majorHAnsi" w:cstheme="majorHAnsi"/>
          <w:szCs w:val="21"/>
          <w:lang w:val="en-US"/>
        </w:rPr>
      </w:pPr>
      <w:r w:rsidRPr="001D4F61">
        <w:rPr>
          <w:rFonts w:asciiTheme="majorHAnsi" w:hAnsiTheme="majorHAnsi" w:cstheme="majorHAnsi"/>
          <w:szCs w:val="21"/>
          <w:lang w:val="en-US"/>
        </w:rPr>
        <w:t xml:space="preserve">The model does, however, cap these instabilities by recognizing the locations with transitions from low to high-angle incidence. And correct the transport there (i.e. use a maximized transport directly downdrift). In this way spits may grow, as can be seen for the Sand Motor and natural flying spits in Namibia. </w:t>
      </w:r>
    </w:p>
    <w:p w14:paraId="64003786" w14:textId="77777777" w:rsidR="00557290" w:rsidRPr="001D4F61" w:rsidRDefault="00557290" w:rsidP="001D4F61">
      <w:pPr>
        <w:spacing w:line="259" w:lineRule="auto"/>
        <w:jc w:val="left"/>
        <w:rPr>
          <w:rFonts w:asciiTheme="majorHAnsi" w:hAnsiTheme="majorHAnsi" w:cstheme="majorHAnsi"/>
          <w:szCs w:val="21"/>
          <w:lang w:val="en-US"/>
        </w:rPr>
      </w:pPr>
    </w:p>
    <w:p w14:paraId="3E259B26" w14:textId="4BEF30B2" w:rsidR="00005988" w:rsidRDefault="00005988" w:rsidP="001D4F61">
      <w:pPr>
        <w:spacing w:line="259" w:lineRule="auto"/>
        <w:jc w:val="left"/>
        <w:rPr>
          <w:rFonts w:asciiTheme="majorHAnsi" w:hAnsiTheme="majorHAnsi" w:cstheme="majorHAnsi"/>
          <w:szCs w:val="21"/>
          <w:lang w:val="en-US"/>
        </w:rPr>
      </w:pPr>
      <w:r w:rsidRPr="001D4F61">
        <w:rPr>
          <w:rFonts w:asciiTheme="majorHAnsi" w:hAnsiTheme="majorHAnsi" w:cstheme="majorHAnsi"/>
          <w:szCs w:val="21"/>
          <w:lang w:val="en-US"/>
        </w:rPr>
        <w:t xml:space="preserve">It is advised to use </w:t>
      </w:r>
      <w:proofErr w:type="spellStart"/>
      <w:r w:rsidRPr="001D4F61">
        <w:rPr>
          <w:rFonts w:asciiTheme="majorHAnsi" w:hAnsiTheme="majorHAnsi" w:cstheme="majorHAnsi"/>
          <w:i/>
          <w:iCs/>
          <w:szCs w:val="21"/>
          <w:lang w:val="en-US"/>
        </w:rPr>
        <w:t>twopoints</w:t>
      </w:r>
      <w:proofErr w:type="spellEnd"/>
      <w:r w:rsidRPr="001D4F61">
        <w:rPr>
          <w:rFonts w:asciiTheme="majorHAnsi" w:hAnsiTheme="majorHAnsi" w:cstheme="majorHAnsi"/>
          <w:i/>
          <w:iCs/>
          <w:szCs w:val="21"/>
          <w:lang w:val="en-US"/>
        </w:rPr>
        <w:t>=1</w:t>
      </w:r>
      <w:r w:rsidRPr="001D4F61">
        <w:rPr>
          <w:rFonts w:asciiTheme="majorHAnsi" w:hAnsiTheme="majorHAnsi" w:cstheme="majorHAnsi"/>
          <w:szCs w:val="21"/>
          <w:lang w:val="en-US"/>
        </w:rPr>
        <w:t xml:space="preserve"> to spread the sediment at high-angle transitions, which covers also the second downdrift cell to obtain a smooth coastline. In addition, the </w:t>
      </w:r>
      <w:proofErr w:type="spellStart"/>
      <w:r w:rsidRPr="001D4F61">
        <w:rPr>
          <w:rFonts w:asciiTheme="majorHAnsi" w:hAnsiTheme="majorHAnsi" w:cstheme="majorHAnsi"/>
          <w:i/>
          <w:iCs/>
          <w:szCs w:val="21"/>
          <w:lang w:val="en-US"/>
        </w:rPr>
        <w:t>maxangle</w:t>
      </w:r>
      <w:proofErr w:type="spellEnd"/>
      <w:r w:rsidRPr="001D4F61">
        <w:rPr>
          <w:rFonts w:asciiTheme="majorHAnsi" w:hAnsiTheme="majorHAnsi" w:cstheme="majorHAnsi"/>
          <w:szCs w:val="21"/>
          <w:lang w:val="en-US"/>
        </w:rPr>
        <w:t xml:space="preserve"> can be adjusted to limit the angle change between grid cell</w:t>
      </w:r>
      <w:r w:rsidR="00557290">
        <w:rPr>
          <w:rFonts w:asciiTheme="majorHAnsi" w:hAnsiTheme="majorHAnsi" w:cstheme="majorHAnsi"/>
          <w:szCs w:val="21"/>
          <w:lang w:val="en-US"/>
        </w:rPr>
        <w:t>s.</w:t>
      </w:r>
      <w:r w:rsidRPr="001D4F61">
        <w:rPr>
          <w:rFonts w:asciiTheme="majorHAnsi" w:hAnsiTheme="majorHAnsi" w:cstheme="majorHAnsi"/>
          <w:szCs w:val="21"/>
          <w:lang w:val="en-US"/>
        </w:rPr>
        <w:t xml:space="preserve"> By </w:t>
      </w:r>
      <w:proofErr w:type="gramStart"/>
      <w:r w:rsidRPr="001D4F61">
        <w:rPr>
          <w:rFonts w:asciiTheme="majorHAnsi" w:hAnsiTheme="majorHAnsi" w:cstheme="majorHAnsi"/>
          <w:szCs w:val="21"/>
          <w:lang w:val="en-US"/>
        </w:rPr>
        <w:t>default</w:t>
      </w:r>
      <w:proofErr w:type="gramEnd"/>
      <w:r w:rsidRPr="001D4F61">
        <w:rPr>
          <w:rFonts w:asciiTheme="majorHAnsi" w:hAnsiTheme="majorHAnsi" w:cstheme="majorHAnsi"/>
          <w:szCs w:val="21"/>
          <w:lang w:val="en-US"/>
        </w:rPr>
        <w:t xml:space="preserve"> </w:t>
      </w:r>
      <w:proofErr w:type="spellStart"/>
      <w:r w:rsidRPr="001D4F61">
        <w:rPr>
          <w:rFonts w:asciiTheme="majorHAnsi" w:hAnsiTheme="majorHAnsi" w:cstheme="majorHAnsi"/>
          <w:i/>
          <w:iCs/>
          <w:szCs w:val="21"/>
          <w:lang w:val="en-US"/>
        </w:rPr>
        <w:t>maxangle</w:t>
      </w:r>
      <w:proofErr w:type="spellEnd"/>
      <w:r w:rsidRPr="001D4F61">
        <w:rPr>
          <w:rFonts w:asciiTheme="majorHAnsi" w:hAnsiTheme="majorHAnsi" w:cstheme="majorHAnsi"/>
          <w:i/>
          <w:iCs/>
          <w:szCs w:val="21"/>
          <w:lang w:val="en-US"/>
        </w:rPr>
        <w:t>=60°</w:t>
      </w:r>
      <w:r w:rsidRPr="001D4F61">
        <w:rPr>
          <w:rFonts w:asciiTheme="majorHAnsi" w:hAnsiTheme="majorHAnsi" w:cstheme="majorHAnsi"/>
          <w:szCs w:val="21"/>
          <w:lang w:val="en-US"/>
        </w:rPr>
        <w:t xml:space="preserve">. </w:t>
      </w:r>
    </w:p>
    <w:p w14:paraId="322BF6BB" w14:textId="77777777" w:rsidR="00557290" w:rsidRPr="001D4F61" w:rsidRDefault="00557290" w:rsidP="001D4F61">
      <w:pPr>
        <w:spacing w:line="259" w:lineRule="auto"/>
        <w:jc w:val="left"/>
        <w:rPr>
          <w:rFonts w:asciiTheme="majorHAnsi" w:hAnsiTheme="majorHAnsi" w:cstheme="majorHAnsi"/>
          <w:szCs w:val="21"/>
          <w:lang w:val="en-US"/>
        </w:rPr>
      </w:pPr>
    </w:p>
    <w:p w14:paraId="43BDC657" w14:textId="76CEFEF5" w:rsidR="00005988" w:rsidRPr="001D4F61" w:rsidRDefault="00005988" w:rsidP="001D4F61">
      <w:pPr>
        <w:spacing w:line="259" w:lineRule="auto"/>
        <w:jc w:val="left"/>
        <w:rPr>
          <w:rFonts w:asciiTheme="majorHAnsi" w:hAnsiTheme="majorHAnsi" w:cstheme="majorHAnsi"/>
          <w:szCs w:val="21"/>
          <w:lang w:val="en-US"/>
        </w:rPr>
      </w:pPr>
      <w:r w:rsidRPr="001D4F61">
        <w:rPr>
          <w:rFonts w:asciiTheme="majorHAnsi" w:hAnsiTheme="majorHAnsi" w:cstheme="majorHAnsi"/>
          <w:szCs w:val="21"/>
          <w:lang w:val="en-US"/>
        </w:rPr>
        <w:t xml:space="preserve">With </w:t>
      </w:r>
      <w:proofErr w:type="spellStart"/>
      <w:r w:rsidRPr="001D4F61">
        <w:rPr>
          <w:rFonts w:asciiTheme="majorHAnsi" w:hAnsiTheme="majorHAnsi" w:cstheme="majorHAnsi"/>
          <w:i/>
          <w:iCs/>
          <w:szCs w:val="21"/>
          <w:lang w:val="en-US"/>
        </w:rPr>
        <w:t>plotUPW</w:t>
      </w:r>
      <w:proofErr w:type="spellEnd"/>
      <w:r w:rsidRPr="001D4F61">
        <w:rPr>
          <w:rFonts w:asciiTheme="majorHAnsi" w:hAnsiTheme="majorHAnsi" w:cstheme="majorHAnsi"/>
          <w:i/>
          <w:iCs/>
          <w:szCs w:val="21"/>
          <w:lang w:val="en-US"/>
        </w:rPr>
        <w:t>=1</w:t>
      </w:r>
      <w:r w:rsidRPr="001D4F61">
        <w:rPr>
          <w:rFonts w:asciiTheme="majorHAnsi" w:hAnsiTheme="majorHAnsi" w:cstheme="majorHAnsi"/>
          <w:szCs w:val="21"/>
          <w:lang w:val="en-US"/>
        </w:rPr>
        <w:t xml:space="preserve"> it is possible to plot the locations where the high-angle correction is applied, which show up as green and red square</w:t>
      </w:r>
      <w:r w:rsidR="00557290">
        <w:rPr>
          <w:rFonts w:asciiTheme="majorHAnsi" w:hAnsiTheme="majorHAnsi" w:cstheme="majorHAnsi"/>
          <w:szCs w:val="21"/>
          <w:lang w:val="en-US"/>
        </w:rPr>
        <w:t>s</w:t>
      </w:r>
    </w:p>
    <w:p w14:paraId="626EC0A9" w14:textId="77777777" w:rsidR="00005988" w:rsidRPr="001D4F61" w:rsidRDefault="00005988" w:rsidP="001D4F61">
      <w:pPr>
        <w:spacing w:line="259" w:lineRule="auto"/>
        <w:jc w:val="left"/>
        <w:rPr>
          <w:rFonts w:asciiTheme="majorHAnsi" w:hAnsiTheme="majorHAnsi" w:cstheme="majorHAnsi"/>
          <w:szCs w:val="21"/>
          <w:lang w:val="en-US"/>
        </w:rPr>
      </w:pPr>
      <w:r w:rsidRPr="001D4F61">
        <w:rPr>
          <w:rFonts w:asciiTheme="majorHAnsi" w:hAnsiTheme="majorHAnsi" w:cstheme="majorHAnsi"/>
          <w:szCs w:val="21"/>
          <w:lang w:val="en-US"/>
        </w:rPr>
        <w:t xml:space="preserve">There have been some issues with the high-angle waves in the model releases (for case in Sweden). These related to the foreshore orientation and some inconsistencies with structures and should, however, be resolved by now. </w:t>
      </w:r>
    </w:p>
    <w:p w14:paraId="0A69AFC1" w14:textId="77777777" w:rsidR="00005988" w:rsidRDefault="00005988" w:rsidP="00005988">
      <w:pPr>
        <w:pStyle w:val="Heading2"/>
        <w:rPr>
          <w:lang w:val="en-US"/>
        </w:rPr>
      </w:pPr>
      <w:bookmarkStart w:id="84" w:name="_Toc165023610"/>
      <w:r>
        <w:rPr>
          <w:lang w:val="en-US"/>
        </w:rPr>
        <w:t>Climate change</w:t>
      </w:r>
      <w:bookmarkEnd w:id="84"/>
    </w:p>
    <w:p w14:paraId="138825B4" w14:textId="77777777" w:rsidR="00005988" w:rsidRDefault="00005988" w:rsidP="00005988">
      <w:pPr>
        <w:rPr>
          <w:lang w:val="en-US"/>
        </w:rPr>
      </w:pPr>
    </w:p>
    <w:p w14:paraId="691B32C5" w14:textId="3BB3D460"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Sea level rise can be a constant rate (e.g. </w:t>
      </w:r>
      <w:proofErr w:type="spellStart"/>
      <w:r w:rsidRPr="00557290">
        <w:rPr>
          <w:rFonts w:asciiTheme="majorHAnsi" w:hAnsiTheme="majorHAnsi" w:cstheme="majorHAnsi"/>
          <w:i/>
          <w:iCs/>
          <w:szCs w:val="21"/>
          <w:lang w:val="en-US"/>
        </w:rPr>
        <w:t>ccSLR</w:t>
      </w:r>
      <w:proofErr w:type="spellEnd"/>
      <w:r w:rsidRPr="00557290">
        <w:rPr>
          <w:rFonts w:asciiTheme="majorHAnsi" w:hAnsiTheme="majorHAnsi" w:cstheme="majorHAnsi"/>
          <w:szCs w:val="21"/>
          <w:lang w:val="en-US"/>
        </w:rPr>
        <w:t>=0.002 m/</w:t>
      </w:r>
      <w:proofErr w:type="spellStart"/>
      <w:r w:rsidRPr="00557290">
        <w:rPr>
          <w:rFonts w:asciiTheme="majorHAnsi" w:hAnsiTheme="majorHAnsi" w:cstheme="majorHAnsi"/>
          <w:szCs w:val="21"/>
          <w:lang w:val="en-US"/>
        </w:rPr>
        <w:t>yr</w:t>
      </w:r>
      <w:proofErr w:type="spellEnd"/>
      <w:r w:rsidRPr="00557290">
        <w:rPr>
          <w:rFonts w:asciiTheme="majorHAnsi" w:hAnsiTheme="majorHAnsi" w:cstheme="majorHAnsi"/>
          <w:szCs w:val="21"/>
          <w:lang w:val="en-US"/>
        </w:rPr>
        <w:t xml:space="preserve">) or a table is used in </w:t>
      </w:r>
      <w:proofErr w:type="spellStart"/>
      <w:r w:rsidRPr="00557290">
        <w:rPr>
          <w:rFonts w:asciiTheme="majorHAnsi" w:hAnsiTheme="majorHAnsi" w:cstheme="majorHAnsi"/>
          <w:i/>
          <w:iCs/>
          <w:szCs w:val="21"/>
          <w:lang w:val="en-US"/>
        </w:rPr>
        <w:t>ccSLR</w:t>
      </w:r>
      <w:proofErr w:type="spellEnd"/>
      <w:r w:rsidRPr="00557290">
        <w:rPr>
          <w:rFonts w:asciiTheme="majorHAnsi" w:hAnsiTheme="majorHAnsi" w:cstheme="majorHAnsi"/>
          <w:szCs w:val="21"/>
          <w:lang w:val="en-US"/>
        </w:rPr>
        <w:t xml:space="preserve"> with the absolute sea level against time [Nx2]. Wherein 'time in </w:t>
      </w:r>
      <w:proofErr w:type="spellStart"/>
      <w:r w:rsidRPr="00557290">
        <w:rPr>
          <w:rFonts w:asciiTheme="majorHAnsi" w:hAnsiTheme="majorHAnsi" w:cstheme="majorHAnsi"/>
          <w:szCs w:val="21"/>
          <w:lang w:val="en-US"/>
        </w:rPr>
        <w:t>datenum</w:t>
      </w:r>
      <w:proofErr w:type="spellEnd"/>
      <w:r w:rsidRPr="00557290">
        <w:rPr>
          <w:rFonts w:asciiTheme="majorHAnsi" w:hAnsiTheme="majorHAnsi" w:cstheme="majorHAnsi"/>
          <w:szCs w:val="21"/>
          <w:lang w:val="en-US"/>
        </w:rPr>
        <w:t xml:space="preserve"> format' and 'sea level with respect to initial situation' are specified. Note that the rates per year are then computed automatically. The </w:t>
      </w:r>
      <w:proofErr w:type="spellStart"/>
      <w:r w:rsidRPr="00557290">
        <w:rPr>
          <w:rFonts w:asciiTheme="majorHAnsi" w:hAnsiTheme="majorHAnsi" w:cstheme="majorHAnsi"/>
          <w:szCs w:val="21"/>
          <w:lang w:val="en-US"/>
        </w:rPr>
        <w:t>tanbeta</w:t>
      </w:r>
      <w:proofErr w:type="spellEnd"/>
      <w:r w:rsidRPr="00557290">
        <w:rPr>
          <w:rFonts w:asciiTheme="majorHAnsi" w:hAnsiTheme="majorHAnsi" w:cstheme="majorHAnsi"/>
          <w:szCs w:val="21"/>
          <w:lang w:val="en-US"/>
        </w:rPr>
        <w:t xml:space="preserve"> is used as 'slope angle' for the </w:t>
      </w:r>
      <w:proofErr w:type="spellStart"/>
      <w:r w:rsidRPr="00557290">
        <w:rPr>
          <w:rFonts w:asciiTheme="majorHAnsi" w:hAnsiTheme="majorHAnsi" w:cstheme="majorHAnsi"/>
          <w:szCs w:val="21"/>
          <w:lang w:val="en-US"/>
        </w:rPr>
        <w:t>Bruun</w:t>
      </w:r>
      <w:proofErr w:type="spellEnd"/>
      <w:r w:rsidRPr="00557290">
        <w:rPr>
          <w:rFonts w:asciiTheme="majorHAnsi" w:hAnsiTheme="majorHAnsi" w:cstheme="majorHAnsi"/>
          <w:szCs w:val="21"/>
          <w:lang w:val="en-US"/>
        </w:rPr>
        <w:t xml:space="preserve"> coastal retreat rule. </w:t>
      </w:r>
    </w:p>
    <w:p w14:paraId="7CE72DE8" w14:textId="77777777" w:rsidR="00557290" w:rsidRPr="00557290" w:rsidRDefault="00557290" w:rsidP="00557290">
      <w:pPr>
        <w:spacing w:line="259" w:lineRule="auto"/>
        <w:jc w:val="left"/>
        <w:rPr>
          <w:rFonts w:asciiTheme="majorHAnsi" w:hAnsiTheme="majorHAnsi" w:cstheme="majorHAnsi"/>
          <w:szCs w:val="21"/>
          <w:lang w:val="en-US"/>
        </w:rPr>
      </w:pPr>
    </w:p>
    <w:p w14:paraId="53779B3D" w14:textId="173C9D7C"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A climate impacted increase of the wave height can be a constant rate per year (e.g. </w:t>
      </w:r>
      <w:proofErr w:type="spellStart"/>
      <w:r w:rsidRPr="00557290">
        <w:rPr>
          <w:rFonts w:asciiTheme="majorHAnsi" w:hAnsiTheme="majorHAnsi" w:cstheme="majorHAnsi"/>
          <w:i/>
          <w:iCs/>
          <w:szCs w:val="21"/>
          <w:lang w:val="en-US"/>
        </w:rPr>
        <w:t>ccHS</w:t>
      </w:r>
      <w:proofErr w:type="spellEnd"/>
      <w:r w:rsidRPr="00557290">
        <w:rPr>
          <w:rFonts w:asciiTheme="majorHAnsi" w:hAnsiTheme="majorHAnsi" w:cstheme="majorHAnsi"/>
          <w:szCs w:val="21"/>
          <w:lang w:val="en-US"/>
        </w:rPr>
        <w:t xml:space="preserve">=0.001, which is +0.1% increase in HS per year). Or alternatively, a table is used in </w:t>
      </w:r>
      <w:proofErr w:type="spellStart"/>
      <w:r w:rsidRPr="00557290">
        <w:rPr>
          <w:rFonts w:asciiTheme="majorHAnsi" w:hAnsiTheme="majorHAnsi" w:cstheme="majorHAnsi"/>
          <w:i/>
          <w:iCs/>
          <w:szCs w:val="21"/>
          <w:lang w:val="en-US"/>
        </w:rPr>
        <w:t>ccHS</w:t>
      </w:r>
      <w:proofErr w:type="spellEnd"/>
      <w:r w:rsidRPr="00557290">
        <w:rPr>
          <w:rFonts w:asciiTheme="majorHAnsi" w:hAnsiTheme="majorHAnsi" w:cstheme="majorHAnsi"/>
          <w:szCs w:val="21"/>
          <w:lang w:val="en-US"/>
        </w:rPr>
        <w:t xml:space="preserve"> with a time varying wave height </w:t>
      </w:r>
      <w:proofErr w:type="spellStart"/>
      <w:r w:rsidRPr="00557290">
        <w:rPr>
          <w:rFonts w:asciiTheme="majorHAnsi" w:hAnsiTheme="majorHAnsi" w:cstheme="majorHAnsi"/>
          <w:szCs w:val="21"/>
          <w:lang w:val="en-US"/>
        </w:rPr>
        <w:t>chane</w:t>
      </w:r>
      <w:proofErr w:type="spellEnd"/>
      <w:r w:rsidRPr="00557290">
        <w:rPr>
          <w:rFonts w:asciiTheme="majorHAnsi" w:hAnsiTheme="majorHAnsi" w:cstheme="majorHAnsi"/>
          <w:szCs w:val="21"/>
          <w:lang w:val="en-US"/>
        </w:rPr>
        <w:t xml:space="preserve"> [Nx2]. Wherein the first column has the ‘time in </w:t>
      </w:r>
      <w:proofErr w:type="spellStart"/>
      <w:r w:rsidRPr="00557290">
        <w:rPr>
          <w:rFonts w:asciiTheme="majorHAnsi" w:hAnsiTheme="majorHAnsi" w:cstheme="majorHAnsi"/>
          <w:szCs w:val="21"/>
          <w:lang w:val="en-US"/>
        </w:rPr>
        <w:t>datenum</w:t>
      </w:r>
      <w:proofErr w:type="spellEnd"/>
      <w:r w:rsidRPr="00557290">
        <w:rPr>
          <w:rFonts w:asciiTheme="majorHAnsi" w:hAnsiTheme="majorHAnsi" w:cstheme="majorHAnsi"/>
          <w:szCs w:val="21"/>
          <w:lang w:val="en-US"/>
        </w:rPr>
        <w:t xml:space="preserve"> format' and the second column the 'relative change in wave height </w:t>
      </w:r>
      <w:proofErr w:type="spellStart"/>
      <w:r w:rsidRPr="00557290">
        <w:rPr>
          <w:rFonts w:asciiTheme="majorHAnsi" w:hAnsiTheme="majorHAnsi" w:cstheme="majorHAnsi"/>
          <w:szCs w:val="21"/>
          <w:lang w:val="en-US"/>
        </w:rPr>
        <w:t>w.r.t.</w:t>
      </w:r>
      <w:proofErr w:type="spellEnd"/>
      <w:r w:rsidRPr="00557290">
        <w:rPr>
          <w:rFonts w:asciiTheme="majorHAnsi" w:hAnsiTheme="majorHAnsi" w:cstheme="majorHAnsi"/>
          <w:szCs w:val="21"/>
          <w:lang w:val="en-US"/>
        </w:rPr>
        <w:t xml:space="preserve"> initial situation'. </w:t>
      </w:r>
    </w:p>
    <w:p w14:paraId="0B72513A" w14:textId="77777777" w:rsidR="00557290" w:rsidRPr="00557290" w:rsidRDefault="00557290" w:rsidP="00557290">
      <w:pPr>
        <w:spacing w:line="259" w:lineRule="auto"/>
        <w:jc w:val="left"/>
        <w:rPr>
          <w:rFonts w:asciiTheme="majorHAnsi" w:hAnsiTheme="majorHAnsi" w:cstheme="majorHAnsi"/>
          <w:szCs w:val="21"/>
          <w:lang w:val="en-US"/>
        </w:rPr>
      </w:pPr>
    </w:p>
    <w:p w14:paraId="2E8B4DAD" w14:textId="77777777" w:rsidR="00005988" w:rsidRPr="00557290"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The climate impacted change in wave direction can be a constant rate (e.g. </w:t>
      </w:r>
      <w:proofErr w:type="spellStart"/>
      <w:r w:rsidRPr="00557290">
        <w:rPr>
          <w:rFonts w:asciiTheme="majorHAnsi" w:hAnsiTheme="majorHAnsi" w:cstheme="majorHAnsi"/>
          <w:i/>
          <w:iCs/>
          <w:szCs w:val="21"/>
          <w:lang w:val="en-US"/>
        </w:rPr>
        <w:t>ccDIR</w:t>
      </w:r>
      <w:proofErr w:type="spellEnd"/>
      <w:r w:rsidRPr="00557290">
        <w:rPr>
          <w:rFonts w:asciiTheme="majorHAnsi" w:hAnsiTheme="majorHAnsi" w:cstheme="majorHAnsi"/>
          <w:szCs w:val="21"/>
          <w:lang w:val="en-US"/>
        </w:rPr>
        <w:t>=0.05 °/</w:t>
      </w:r>
      <w:proofErr w:type="spellStart"/>
      <w:r w:rsidRPr="00557290">
        <w:rPr>
          <w:rFonts w:asciiTheme="majorHAnsi" w:hAnsiTheme="majorHAnsi" w:cstheme="majorHAnsi"/>
          <w:szCs w:val="21"/>
          <w:lang w:val="en-US"/>
        </w:rPr>
        <w:t>yr</w:t>
      </w:r>
      <w:proofErr w:type="spellEnd"/>
      <w:r w:rsidRPr="00557290">
        <w:rPr>
          <w:rFonts w:asciiTheme="majorHAnsi" w:hAnsiTheme="majorHAnsi" w:cstheme="majorHAnsi"/>
          <w:szCs w:val="21"/>
          <w:lang w:val="en-US"/>
        </w:rPr>
        <w:t xml:space="preserve">) or a table with the date/time and ‘wave direction </w:t>
      </w:r>
      <w:proofErr w:type="gramStart"/>
      <w:r w:rsidRPr="00557290">
        <w:rPr>
          <w:rFonts w:asciiTheme="majorHAnsi" w:hAnsiTheme="majorHAnsi" w:cstheme="majorHAnsi"/>
          <w:szCs w:val="21"/>
          <w:lang w:val="en-US"/>
        </w:rPr>
        <w:t>change</w:t>
      </w:r>
      <w:proofErr w:type="gramEnd"/>
      <w:r w:rsidRPr="00557290">
        <w:rPr>
          <w:rFonts w:asciiTheme="majorHAnsi" w:hAnsiTheme="majorHAnsi" w:cstheme="majorHAnsi"/>
          <w:szCs w:val="21"/>
          <w:lang w:val="en-US"/>
        </w:rPr>
        <w:t xml:space="preserve"> with respect to the initial situation’ [Nx2]. Wherein 'time in </w:t>
      </w:r>
      <w:proofErr w:type="spellStart"/>
      <w:r w:rsidRPr="00557290">
        <w:rPr>
          <w:rFonts w:asciiTheme="majorHAnsi" w:hAnsiTheme="majorHAnsi" w:cstheme="majorHAnsi"/>
          <w:szCs w:val="21"/>
          <w:lang w:val="en-US"/>
        </w:rPr>
        <w:t>datenum</w:t>
      </w:r>
      <w:proofErr w:type="spellEnd"/>
      <w:r w:rsidRPr="00557290">
        <w:rPr>
          <w:rFonts w:asciiTheme="majorHAnsi" w:hAnsiTheme="majorHAnsi" w:cstheme="majorHAnsi"/>
          <w:szCs w:val="21"/>
          <w:lang w:val="en-US"/>
        </w:rPr>
        <w:t xml:space="preserve"> format' and 'relative change in wave direction </w:t>
      </w:r>
      <w:proofErr w:type="spellStart"/>
      <w:r w:rsidRPr="00557290">
        <w:rPr>
          <w:rFonts w:asciiTheme="majorHAnsi" w:hAnsiTheme="majorHAnsi" w:cstheme="majorHAnsi"/>
          <w:szCs w:val="21"/>
          <w:lang w:val="en-US"/>
        </w:rPr>
        <w:t>w.r.t.</w:t>
      </w:r>
      <w:proofErr w:type="spellEnd"/>
      <w:r w:rsidRPr="00557290">
        <w:rPr>
          <w:rFonts w:asciiTheme="majorHAnsi" w:hAnsiTheme="majorHAnsi" w:cstheme="majorHAnsi"/>
          <w:szCs w:val="21"/>
          <w:lang w:val="en-US"/>
        </w:rPr>
        <w:t xml:space="preserve"> initial situation' as a # degree  </w:t>
      </w:r>
    </w:p>
    <w:p w14:paraId="62DD942A" w14:textId="77777777" w:rsidR="00005988" w:rsidRDefault="00005988" w:rsidP="00401982">
      <w:pPr>
        <w:rPr>
          <w:lang w:val="en-US"/>
        </w:rPr>
      </w:pPr>
    </w:p>
    <w:p w14:paraId="047575D1" w14:textId="2F8E8CD0" w:rsidR="00005988" w:rsidRDefault="00005988" w:rsidP="00005988">
      <w:pPr>
        <w:pStyle w:val="Heading2"/>
        <w:rPr>
          <w:lang w:val="en-US"/>
        </w:rPr>
      </w:pPr>
      <w:bookmarkStart w:id="85" w:name="_Toc165023611"/>
      <w:r>
        <w:rPr>
          <w:lang w:val="en-US"/>
        </w:rPr>
        <w:t>Visualization of coastline and wave conditions</w:t>
      </w:r>
      <w:bookmarkEnd w:id="85"/>
    </w:p>
    <w:p w14:paraId="0ABCC47C" w14:textId="49AE3AEA" w:rsidR="00005988" w:rsidRDefault="00005988" w:rsidP="00005988">
      <w:pPr>
        <w:rPr>
          <w:lang w:val="en-US"/>
        </w:rPr>
      </w:pPr>
    </w:p>
    <w:p w14:paraId="04657F1C" w14:textId="1B3912A2"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lastRenderedPageBreak/>
        <w:t xml:space="preserve">By </w:t>
      </w:r>
      <w:proofErr w:type="gramStart"/>
      <w:r w:rsidRPr="00557290">
        <w:rPr>
          <w:rFonts w:asciiTheme="majorHAnsi" w:hAnsiTheme="majorHAnsi" w:cstheme="majorHAnsi"/>
          <w:szCs w:val="21"/>
          <w:lang w:val="en-US"/>
        </w:rPr>
        <w:t>default</w:t>
      </w:r>
      <w:proofErr w:type="gramEnd"/>
      <w:r w:rsidRPr="00557290">
        <w:rPr>
          <w:rFonts w:asciiTheme="majorHAnsi" w:hAnsiTheme="majorHAnsi" w:cstheme="majorHAnsi"/>
          <w:szCs w:val="21"/>
          <w:lang w:val="en-US"/>
        </w:rPr>
        <w:t xml:space="preserve"> the average waves as prescribed on the model are plotted (at all defined locations) with the offshore wave (black arrow), nearshore wave (green arrow) and wave at point of breaking (brown arrow). </w:t>
      </w:r>
    </w:p>
    <w:p w14:paraId="778C92C9" w14:textId="77777777" w:rsidR="00557290" w:rsidRPr="00557290" w:rsidRDefault="00557290" w:rsidP="00557290">
      <w:pPr>
        <w:spacing w:line="259" w:lineRule="auto"/>
        <w:jc w:val="left"/>
        <w:rPr>
          <w:rFonts w:asciiTheme="majorHAnsi" w:hAnsiTheme="majorHAnsi" w:cstheme="majorHAnsi"/>
          <w:szCs w:val="21"/>
          <w:lang w:val="en-US"/>
        </w:rPr>
      </w:pPr>
    </w:p>
    <w:p w14:paraId="44CA10BD" w14:textId="2B86FD56"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You can use the </w:t>
      </w:r>
      <w:proofErr w:type="spellStart"/>
      <w:r w:rsidRPr="00557290">
        <w:rPr>
          <w:rFonts w:asciiTheme="majorHAnsi" w:hAnsiTheme="majorHAnsi" w:cstheme="majorHAnsi"/>
          <w:i/>
          <w:iCs/>
          <w:szCs w:val="21"/>
          <w:lang w:val="en-US"/>
        </w:rPr>
        <w:t>plotHS</w:t>
      </w:r>
      <w:proofErr w:type="spellEnd"/>
      <w:r w:rsidRPr="00557290">
        <w:rPr>
          <w:rFonts w:asciiTheme="majorHAnsi" w:hAnsiTheme="majorHAnsi" w:cstheme="majorHAnsi"/>
          <w:i/>
          <w:iCs/>
          <w:szCs w:val="21"/>
          <w:lang w:val="en-US"/>
        </w:rPr>
        <w:t xml:space="preserve"> </w:t>
      </w:r>
      <w:r w:rsidRPr="00557290">
        <w:rPr>
          <w:rFonts w:asciiTheme="majorHAnsi" w:hAnsiTheme="majorHAnsi" w:cstheme="majorHAnsi"/>
          <w:szCs w:val="21"/>
          <w:lang w:val="en-US"/>
        </w:rPr>
        <w:t>or</w:t>
      </w:r>
      <w:r w:rsidRPr="00557290">
        <w:rPr>
          <w:rFonts w:asciiTheme="majorHAnsi" w:hAnsiTheme="majorHAnsi" w:cstheme="majorHAnsi"/>
          <w:i/>
          <w:iCs/>
          <w:szCs w:val="21"/>
          <w:lang w:val="en-US"/>
        </w:rPr>
        <w:t xml:space="preserve"> </w:t>
      </w:r>
      <w:proofErr w:type="spellStart"/>
      <w:r w:rsidRPr="00557290">
        <w:rPr>
          <w:rFonts w:asciiTheme="majorHAnsi" w:hAnsiTheme="majorHAnsi" w:cstheme="majorHAnsi"/>
          <w:i/>
          <w:iCs/>
          <w:szCs w:val="21"/>
          <w:lang w:val="en-US"/>
        </w:rPr>
        <w:t>plotDIR</w:t>
      </w:r>
      <w:proofErr w:type="spellEnd"/>
      <w:r w:rsidRPr="00557290">
        <w:rPr>
          <w:rFonts w:asciiTheme="majorHAnsi" w:hAnsiTheme="majorHAnsi" w:cstheme="majorHAnsi"/>
          <w:szCs w:val="21"/>
          <w:lang w:val="en-US"/>
        </w:rPr>
        <w:t xml:space="preserve"> to show more detail of the wave height or wave direction at the coastline. </w:t>
      </w:r>
      <w:proofErr w:type="spellStart"/>
      <w:r w:rsidRPr="00557290">
        <w:rPr>
          <w:rFonts w:asciiTheme="majorHAnsi" w:hAnsiTheme="majorHAnsi" w:cstheme="majorHAnsi"/>
          <w:i/>
          <w:iCs/>
          <w:szCs w:val="21"/>
          <w:lang w:val="en-US"/>
        </w:rPr>
        <w:t>plotHS</w:t>
      </w:r>
      <w:proofErr w:type="spellEnd"/>
      <w:r w:rsidRPr="00557290">
        <w:rPr>
          <w:rFonts w:asciiTheme="majorHAnsi" w:hAnsiTheme="majorHAnsi" w:cstheme="majorHAnsi"/>
          <w:i/>
          <w:iCs/>
          <w:szCs w:val="21"/>
          <w:lang w:val="en-US"/>
        </w:rPr>
        <w:t>=6</w:t>
      </w:r>
      <w:r w:rsidRPr="00557290">
        <w:rPr>
          <w:rFonts w:asciiTheme="majorHAnsi" w:hAnsiTheme="majorHAnsi" w:cstheme="majorHAnsi"/>
          <w:szCs w:val="21"/>
          <w:lang w:val="en-US"/>
        </w:rPr>
        <w:t xml:space="preserve"> will show you a value and arrow of the wave height at every 6</w:t>
      </w:r>
      <w:r w:rsidR="00557290" w:rsidRPr="00557290">
        <w:rPr>
          <w:rFonts w:asciiTheme="majorHAnsi" w:hAnsiTheme="majorHAnsi" w:cstheme="majorHAnsi"/>
          <w:szCs w:val="21"/>
          <w:vertAlign w:val="superscript"/>
          <w:lang w:val="en-US"/>
        </w:rPr>
        <w:t>th</w:t>
      </w:r>
      <w:r w:rsidR="00557290">
        <w:rPr>
          <w:rFonts w:asciiTheme="majorHAnsi" w:hAnsiTheme="majorHAnsi" w:cstheme="majorHAnsi"/>
          <w:szCs w:val="21"/>
          <w:lang w:val="en-US"/>
        </w:rPr>
        <w:t xml:space="preserve"> </w:t>
      </w:r>
      <w:r w:rsidRPr="00557290">
        <w:rPr>
          <w:rFonts w:asciiTheme="majorHAnsi" w:hAnsiTheme="majorHAnsi" w:cstheme="majorHAnsi"/>
          <w:szCs w:val="21"/>
          <w:lang w:val="en-US"/>
        </w:rPr>
        <w:t xml:space="preserve">grid </w:t>
      </w:r>
      <w:proofErr w:type="gramStart"/>
      <w:r w:rsidRPr="00557290">
        <w:rPr>
          <w:rFonts w:asciiTheme="majorHAnsi" w:hAnsiTheme="majorHAnsi" w:cstheme="majorHAnsi"/>
          <w:szCs w:val="21"/>
          <w:lang w:val="en-US"/>
        </w:rPr>
        <w:t xml:space="preserve">cell </w:t>
      </w:r>
      <w:r w:rsidR="00557290">
        <w:rPr>
          <w:rFonts w:asciiTheme="majorHAnsi" w:hAnsiTheme="majorHAnsi" w:cstheme="majorHAnsi"/>
          <w:szCs w:val="21"/>
          <w:lang w:val="en-US"/>
        </w:rPr>
        <w:t>.</w:t>
      </w:r>
      <w:r w:rsidRPr="00557290">
        <w:rPr>
          <w:rFonts w:asciiTheme="majorHAnsi" w:hAnsiTheme="majorHAnsi" w:cstheme="majorHAnsi"/>
          <w:szCs w:val="21"/>
          <w:lang w:val="en-US"/>
        </w:rPr>
        <w:t>While</w:t>
      </w:r>
      <w:proofErr w:type="gramEnd"/>
      <w:r w:rsidRPr="00557290">
        <w:rPr>
          <w:rFonts w:asciiTheme="majorHAnsi" w:hAnsiTheme="majorHAnsi" w:cstheme="majorHAnsi"/>
          <w:szCs w:val="21"/>
          <w:lang w:val="en-US"/>
        </w:rPr>
        <w:t xml:space="preserve"> the </w:t>
      </w:r>
      <w:proofErr w:type="spellStart"/>
      <w:r w:rsidRPr="00557290">
        <w:rPr>
          <w:rFonts w:asciiTheme="majorHAnsi" w:hAnsiTheme="majorHAnsi" w:cstheme="majorHAnsi"/>
          <w:i/>
          <w:iCs/>
          <w:szCs w:val="21"/>
          <w:lang w:val="en-US"/>
        </w:rPr>
        <w:t>plotDIR</w:t>
      </w:r>
      <w:proofErr w:type="spellEnd"/>
      <w:r w:rsidRPr="00557290">
        <w:rPr>
          <w:rFonts w:asciiTheme="majorHAnsi" w:hAnsiTheme="majorHAnsi" w:cstheme="majorHAnsi"/>
          <w:i/>
          <w:iCs/>
          <w:szCs w:val="21"/>
          <w:lang w:val="en-US"/>
        </w:rPr>
        <w:t>=6</w:t>
      </w:r>
      <w:r w:rsidRPr="00557290">
        <w:rPr>
          <w:rFonts w:asciiTheme="majorHAnsi" w:hAnsiTheme="majorHAnsi" w:cstheme="majorHAnsi"/>
          <w:szCs w:val="21"/>
          <w:lang w:val="en-US"/>
        </w:rPr>
        <w:t xml:space="preserve"> will show you an arrow of the waves at the nearshore depth </w:t>
      </w:r>
      <w:r w:rsidRPr="00557290">
        <w:rPr>
          <w:rFonts w:asciiTheme="majorHAnsi" w:hAnsiTheme="majorHAnsi" w:cstheme="majorHAnsi"/>
          <w:i/>
          <w:iCs/>
          <w:szCs w:val="21"/>
          <w:lang w:val="en-US"/>
        </w:rPr>
        <w:t>(</w:t>
      </w:r>
      <w:proofErr w:type="spellStart"/>
      <w:r w:rsidRPr="00557290">
        <w:rPr>
          <w:rFonts w:asciiTheme="majorHAnsi" w:hAnsiTheme="majorHAnsi" w:cstheme="majorHAnsi"/>
          <w:i/>
          <w:iCs/>
          <w:szCs w:val="21"/>
          <w:lang w:val="en-US"/>
        </w:rPr>
        <w:t>tdp</w:t>
      </w:r>
      <w:proofErr w:type="spellEnd"/>
      <w:r w:rsidRPr="00557290">
        <w:rPr>
          <w:rFonts w:asciiTheme="majorHAnsi" w:hAnsiTheme="majorHAnsi" w:cstheme="majorHAnsi"/>
          <w:i/>
          <w:iCs/>
          <w:szCs w:val="21"/>
          <w:lang w:val="en-US"/>
        </w:rPr>
        <w:t>)</w:t>
      </w:r>
      <w:r w:rsidRPr="00557290">
        <w:rPr>
          <w:rFonts w:asciiTheme="majorHAnsi" w:hAnsiTheme="majorHAnsi" w:cstheme="majorHAnsi"/>
          <w:szCs w:val="21"/>
          <w:lang w:val="en-US"/>
        </w:rPr>
        <w:t xml:space="preserve"> and point of breaking </w:t>
      </w:r>
      <w:r w:rsidRPr="00557290">
        <w:rPr>
          <w:rFonts w:asciiTheme="majorHAnsi" w:hAnsiTheme="majorHAnsi" w:cstheme="majorHAnsi"/>
          <w:i/>
          <w:iCs/>
          <w:szCs w:val="21"/>
          <w:lang w:val="en-US"/>
        </w:rPr>
        <w:t>(</w:t>
      </w:r>
      <w:proofErr w:type="spellStart"/>
      <w:r w:rsidRPr="00557290">
        <w:rPr>
          <w:rFonts w:asciiTheme="majorHAnsi" w:hAnsiTheme="majorHAnsi" w:cstheme="majorHAnsi"/>
          <w:i/>
          <w:iCs/>
          <w:szCs w:val="21"/>
          <w:lang w:val="en-US"/>
        </w:rPr>
        <w:t>br</w:t>
      </w:r>
      <w:proofErr w:type="spellEnd"/>
      <w:r w:rsidRPr="00557290">
        <w:rPr>
          <w:rFonts w:asciiTheme="majorHAnsi" w:hAnsiTheme="majorHAnsi" w:cstheme="majorHAnsi"/>
          <w:i/>
          <w:iCs/>
          <w:szCs w:val="21"/>
          <w:lang w:val="en-US"/>
        </w:rPr>
        <w:t>)</w:t>
      </w:r>
      <w:r w:rsidRPr="00557290">
        <w:rPr>
          <w:rFonts w:asciiTheme="majorHAnsi" w:hAnsiTheme="majorHAnsi" w:cstheme="majorHAnsi"/>
          <w:szCs w:val="21"/>
          <w:lang w:val="en-US"/>
        </w:rPr>
        <w:t xml:space="preserve"> respectively with a green and brown arrow. Similarly, the </w:t>
      </w:r>
      <w:proofErr w:type="spellStart"/>
      <w:r w:rsidRPr="00557290">
        <w:rPr>
          <w:rFonts w:asciiTheme="majorHAnsi" w:hAnsiTheme="majorHAnsi" w:cstheme="majorHAnsi"/>
          <w:i/>
          <w:iCs/>
          <w:szCs w:val="21"/>
          <w:lang w:val="en-US"/>
        </w:rPr>
        <w:t>plotQS</w:t>
      </w:r>
      <w:proofErr w:type="spellEnd"/>
      <w:r w:rsidRPr="00557290">
        <w:rPr>
          <w:rFonts w:asciiTheme="majorHAnsi" w:hAnsiTheme="majorHAnsi" w:cstheme="majorHAnsi"/>
          <w:szCs w:val="21"/>
          <w:lang w:val="en-US"/>
        </w:rPr>
        <w:t xml:space="preserve"> will show the transport rates along the coast.</w:t>
      </w:r>
    </w:p>
    <w:p w14:paraId="74B18C87" w14:textId="77777777" w:rsidR="00557290" w:rsidRPr="00557290" w:rsidRDefault="00557290" w:rsidP="00557290">
      <w:pPr>
        <w:spacing w:line="259" w:lineRule="auto"/>
        <w:jc w:val="left"/>
        <w:rPr>
          <w:rFonts w:asciiTheme="majorHAnsi" w:hAnsiTheme="majorHAnsi" w:cstheme="majorHAnsi"/>
          <w:i/>
          <w:iCs/>
          <w:szCs w:val="21"/>
          <w:lang w:val="en-US"/>
        </w:rPr>
      </w:pPr>
    </w:p>
    <w:p w14:paraId="16F10C03" w14:textId="45EDF789"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The interval of plotting to screen can be set with </w:t>
      </w:r>
      <w:proofErr w:type="spellStart"/>
      <w:r w:rsidRPr="00557290">
        <w:rPr>
          <w:rFonts w:asciiTheme="majorHAnsi" w:hAnsiTheme="majorHAnsi" w:cstheme="majorHAnsi"/>
          <w:i/>
          <w:iCs/>
          <w:szCs w:val="21"/>
          <w:lang w:val="en-US"/>
        </w:rPr>
        <w:t>plotinterval</w:t>
      </w:r>
      <w:proofErr w:type="spellEnd"/>
      <w:r w:rsidRPr="00557290">
        <w:rPr>
          <w:rFonts w:asciiTheme="majorHAnsi" w:hAnsiTheme="majorHAnsi" w:cstheme="majorHAnsi"/>
          <w:szCs w:val="21"/>
          <w:lang w:val="en-US"/>
        </w:rPr>
        <w:t xml:space="preserve"> which contains the interval in number of timesteps (so, </w:t>
      </w:r>
      <w:proofErr w:type="spellStart"/>
      <w:r w:rsidRPr="00557290">
        <w:rPr>
          <w:rFonts w:asciiTheme="majorHAnsi" w:hAnsiTheme="majorHAnsi" w:cstheme="majorHAnsi"/>
          <w:i/>
          <w:iCs/>
          <w:szCs w:val="21"/>
          <w:lang w:val="en-US"/>
        </w:rPr>
        <w:t>plotinterval</w:t>
      </w:r>
      <w:proofErr w:type="spellEnd"/>
      <w:r w:rsidRPr="00557290">
        <w:rPr>
          <w:rFonts w:asciiTheme="majorHAnsi" w:hAnsiTheme="majorHAnsi" w:cstheme="majorHAnsi"/>
          <w:i/>
          <w:iCs/>
          <w:szCs w:val="21"/>
          <w:lang w:val="en-US"/>
        </w:rPr>
        <w:t>=2</w:t>
      </w:r>
      <w:r w:rsidRPr="00557290">
        <w:rPr>
          <w:rFonts w:asciiTheme="majorHAnsi" w:hAnsiTheme="majorHAnsi" w:cstheme="majorHAnsi"/>
          <w:szCs w:val="21"/>
          <w:lang w:val="en-US"/>
        </w:rPr>
        <w:t xml:space="preserve"> means every two timesteps). </w:t>
      </w:r>
    </w:p>
    <w:p w14:paraId="553E1EEE" w14:textId="77777777" w:rsidR="00557290" w:rsidRPr="00557290" w:rsidRDefault="00557290" w:rsidP="00557290">
      <w:pPr>
        <w:spacing w:line="259" w:lineRule="auto"/>
        <w:jc w:val="left"/>
        <w:rPr>
          <w:rFonts w:asciiTheme="majorHAnsi" w:hAnsiTheme="majorHAnsi" w:cstheme="majorHAnsi"/>
          <w:i/>
          <w:iCs/>
          <w:szCs w:val="21"/>
          <w:lang w:val="en-US"/>
        </w:rPr>
      </w:pPr>
    </w:p>
    <w:p w14:paraId="38669167" w14:textId="505CE9DD"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A time-interval can be set for exporting the figures (</w:t>
      </w:r>
      <w:proofErr w:type="spellStart"/>
      <w:r w:rsidRPr="00557290">
        <w:rPr>
          <w:rFonts w:asciiTheme="majorHAnsi" w:hAnsiTheme="majorHAnsi" w:cstheme="majorHAnsi"/>
          <w:i/>
          <w:iCs/>
          <w:szCs w:val="21"/>
          <w:lang w:val="en-US"/>
        </w:rPr>
        <w:t>fignryear</w:t>
      </w:r>
      <w:proofErr w:type="spellEnd"/>
      <w:r w:rsidRPr="00557290">
        <w:rPr>
          <w:rFonts w:asciiTheme="majorHAnsi" w:hAnsiTheme="majorHAnsi" w:cstheme="majorHAnsi"/>
          <w:szCs w:val="21"/>
          <w:lang w:val="en-US"/>
        </w:rPr>
        <w:t xml:space="preserve">) which has the number of occasions per year that a figure is written to file. Note that this cannot be more often than the </w:t>
      </w:r>
      <w:proofErr w:type="spellStart"/>
      <w:r w:rsidRPr="00557290">
        <w:rPr>
          <w:rFonts w:asciiTheme="majorHAnsi" w:hAnsiTheme="majorHAnsi" w:cstheme="majorHAnsi"/>
          <w:szCs w:val="21"/>
          <w:lang w:val="en-US"/>
        </w:rPr>
        <w:t>plotinterval</w:t>
      </w:r>
      <w:proofErr w:type="spellEnd"/>
      <w:r w:rsidRPr="00557290">
        <w:rPr>
          <w:rFonts w:asciiTheme="majorHAnsi" w:hAnsiTheme="majorHAnsi" w:cstheme="majorHAnsi"/>
          <w:szCs w:val="21"/>
          <w:lang w:val="en-US"/>
        </w:rPr>
        <w:t xml:space="preserve">. </w:t>
      </w:r>
    </w:p>
    <w:p w14:paraId="1784A2E5" w14:textId="77777777" w:rsidR="00557290" w:rsidRPr="00557290" w:rsidRDefault="00557290" w:rsidP="00557290">
      <w:pPr>
        <w:spacing w:line="259" w:lineRule="auto"/>
        <w:jc w:val="left"/>
        <w:rPr>
          <w:rFonts w:asciiTheme="majorHAnsi" w:hAnsiTheme="majorHAnsi" w:cstheme="majorHAnsi"/>
          <w:szCs w:val="21"/>
          <w:lang w:val="en-US"/>
        </w:rPr>
      </w:pPr>
    </w:p>
    <w:p w14:paraId="51E4ECBE" w14:textId="2441D8FA" w:rsidR="00005988" w:rsidRPr="00557290"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XY-limits of the plot can be set with</w:t>
      </w:r>
      <w:r w:rsidRPr="00557290">
        <w:rPr>
          <w:rFonts w:asciiTheme="majorHAnsi" w:hAnsiTheme="majorHAnsi" w:cstheme="majorHAnsi"/>
          <w:i/>
          <w:iCs/>
          <w:szCs w:val="21"/>
          <w:lang w:val="en-US"/>
        </w:rPr>
        <w:t xml:space="preserve"> </w:t>
      </w:r>
      <w:proofErr w:type="spellStart"/>
      <w:r w:rsidRPr="00557290">
        <w:rPr>
          <w:rFonts w:asciiTheme="majorHAnsi" w:hAnsiTheme="majorHAnsi" w:cstheme="majorHAnsi"/>
          <w:i/>
          <w:iCs/>
          <w:szCs w:val="21"/>
          <w:lang w:val="en-US"/>
        </w:rPr>
        <w:t>xlimits</w:t>
      </w:r>
      <w:proofErr w:type="spellEnd"/>
      <w:r w:rsidRPr="00557290">
        <w:rPr>
          <w:rFonts w:asciiTheme="majorHAnsi" w:hAnsiTheme="majorHAnsi" w:cstheme="majorHAnsi"/>
          <w:szCs w:val="21"/>
          <w:lang w:val="en-US"/>
        </w:rPr>
        <w:t xml:space="preserve"> and </w:t>
      </w:r>
      <w:proofErr w:type="spellStart"/>
      <w:r w:rsidRPr="00557290">
        <w:rPr>
          <w:rFonts w:asciiTheme="majorHAnsi" w:hAnsiTheme="majorHAnsi" w:cstheme="majorHAnsi"/>
          <w:i/>
          <w:iCs/>
          <w:szCs w:val="21"/>
          <w:lang w:val="en-US"/>
        </w:rPr>
        <w:t>ylimits</w:t>
      </w:r>
      <w:proofErr w:type="spellEnd"/>
      <w:r w:rsidRPr="00557290">
        <w:rPr>
          <w:rFonts w:asciiTheme="majorHAnsi" w:hAnsiTheme="majorHAnsi" w:cstheme="majorHAnsi"/>
          <w:szCs w:val="21"/>
          <w:lang w:val="en-US"/>
        </w:rPr>
        <w:t xml:space="preserve"> ([1x2] of min/max coordinate in m)</w:t>
      </w:r>
    </w:p>
    <w:p w14:paraId="565B0412" w14:textId="61344606"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The position of the wave arrows and its scale can be set with </w:t>
      </w:r>
      <w:proofErr w:type="spellStart"/>
      <w:r w:rsidRPr="00557290">
        <w:rPr>
          <w:rFonts w:asciiTheme="majorHAnsi" w:hAnsiTheme="majorHAnsi" w:cstheme="majorHAnsi"/>
          <w:i/>
          <w:iCs/>
          <w:szCs w:val="21"/>
          <w:lang w:val="en-US"/>
        </w:rPr>
        <w:t>XYwave</w:t>
      </w:r>
      <w:proofErr w:type="spellEnd"/>
      <w:r w:rsidRPr="00557290">
        <w:rPr>
          <w:rFonts w:asciiTheme="majorHAnsi" w:hAnsiTheme="majorHAnsi" w:cstheme="majorHAnsi"/>
          <w:szCs w:val="21"/>
          <w:lang w:val="en-US"/>
        </w:rPr>
        <w:t xml:space="preserve"> ([1x2] coordinates). </w:t>
      </w:r>
    </w:p>
    <w:p w14:paraId="2D6F4818" w14:textId="77777777" w:rsidR="00557290" w:rsidRPr="00557290" w:rsidRDefault="00557290" w:rsidP="00557290">
      <w:pPr>
        <w:spacing w:line="259" w:lineRule="auto"/>
        <w:jc w:val="left"/>
        <w:rPr>
          <w:rFonts w:asciiTheme="majorHAnsi" w:hAnsiTheme="majorHAnsi" w:cstheme="majorHAnsi"/>
          <w:szCs w:val="21"/>
          <w:lang w:val="en-US"/>
        </w:rPr>
      </w:pPr>
    </w:p>
    <w:p w14:paraId="7CB81894" w14:textId="02E8D313"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An offset can be extracted from the x and y-coordinates in the plot with </w:t>
      </w:r>
      <w:proofErr w:type="spellStart"/>
      <w:r w:rsidRPr="00557290">
        <w:rPr>
          <w:rFonts w:asciiTheme="majorHAnsi" w:hAnsiTheme="majorHAnsi" w:cstheme="majorHAnsi"/>
          <w:i/>
          <w:iCs/>
          <w:szCs w:val="21"/>
          <w:lang w:val="en-US"/>
        </w:rPr>
        <w:t>XYoffset</w:t>
      </w:r>
      <w:proofErr w:type="spellEnd"/>
      <w:r w:rsidRPr="00557290">
        <w:rPr>
          <w:rFonts w:asciiTheme="majorHAnsi" w:hAnsiTheme="majorHAnsi" w:cstheme="majorHAnsi"/>
          <w:szCs w:val="21"/>
          <w:lang w:val="en-US"/>
        </w:rPr>
        <w:t xml:space="preserve"> [1x2] </w:t>
      </w:r>
    </w:p>
    <w:p w14:paraId="38F63AB9" w14:textId="77777777" w:rsidR="00557290" w:rsidRPr="00557290" w:rsidRDefault="00557290" w:rsidP="00557290">
      <w:pPr>
        <w:spacing w:line="259" w:lineRule="auto"/>
        <w:jc w:val="left"/>
        <w:rPr>
          <w:rFonts w:asciiTheme="majorHAnsi" w:hAnsiTheme="majorHAnsi" w:cstheme="majorHAnsi"/>
          <w:szCs w:val="21"/>
          <w:lang w:val="en-US"/>
        </w:rPr>
      </w:pPr>
    </w:p>
    <w:p w14:paraId="3D93D123" w14:textId="2ED84C06" w:rsidR="00005988" w:rsidRPr="00557290"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The output </w:t>
      </w:r>
      <w:proofErr w:type="spellStart"/>
      <w:r w:rsidRPr="00557290">
        <w:rPr>
          <w:rFonts w:asciiTheme="majorHAnsi" w:hAnsiTheme="majorHAnsi" w:cstheme="majorHAnsi"/>
          <w:szCs w:val="21"/>
          <w:lang w:val="en-US"/>
        </w:rPr>
        <w:t>dir</w:t>
      </w:r>
      <w:proofErr w:type="spellEnd"/>
      <w:r w:rsidRPr="00557290">
        <w:rPr>
          <w:rFonts w:asciiTheme="majorHAnsi" w:hAnsiTheme="majorHAnsi" w:cstheme="majorHAnsi"/>
          <w:szCs w:val="21"/>
          <w:lang w:val="en-US"/>
        </w:rPr>
        <w:t xml:space="preserve"> of the plots and the data is placed in </w:t>
      </w:r>
      <w:proofErr w:type="spellStart"/>
      <w:r w:rsidRPr="00557290">
        <w:rPr>
          <w:rFonts w:asciiTheme="majorHAnsi" w:hAnsiTheme="majorHAnsi" w:cstheme="majorHAnsi"/>
          <w:i/>
          <w:iCs/>
          <w:szCs w:val="21"/>
          <w:lang w:val="en-US"/>
        </w:rPr>
        <w:t>outputdir</w:t>
      </w:r>
      <w:proofErr w:type="spellEnd"/>
      <w:r w:rsidRPr="00557290">
        <w:rPr>
          <w:rFonts w:asciiTheme="majorHAnsi" w:hAnsiTheme="majorHAnsi" w:cstheme="majorHAnsi"/>
          <w:szCs w:val="21"/>
          <w:lang w:val="en-US"/>
        </w:rPr>
        <w:t xml:space="preserve"> (e.g. 'Output\’)</w:t>
      </w:r>
    </w:p>
    <w:p w14:paraId="6ACB10CA" w14:textId="3AE950DB" w:rsidR="00005988" w:rsidRPr="00557290"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The background fill of the coast can be switched on using </w:t>
      </w:r>
      <w:proofErr w:type="spellStart"/>
      <w:r w:rsidRPr="00557290">
        <w:rPr>
          <w:rFonts w:asciiTheme="majorHAnsi" w:hAnsiTheme="majorHAnsi" w:cstheme="majorHAnsi"/>
          <w:i/>
          <w:iCs/>
          <w:szCs w:val="21"/>
          <w:lang w:val="en-US"/>
        </w:rPr>
        <w:t>usefill</w:t>
      </w:r>
      <w:proofErr w:type="spellEnd"/>
      <w:r w:rsidRPr="00557290">
        <w:rPr>
          <w:rFonts w:asciiTheme="majorHAnsi" w:hAnsiTheme="majorHAnsi" w:cstheme="majorHAnsi"/>
          <w:szCs w:val="21"/>
          <w:lang w:val="en-US"/>
        </w:rPr>
        <w:t xml:space="preserve"> = 1 (or off when it is 0)</w:t>
      </w:r>
    </w:p>
    <w:p w14:paraId="0B5016DD" w14:textId="23CFB0C3" w:rsidR="00005988" w:rsidRPr="00557290" w:rsidRDefault="00005988" w:rsidP="00557290">
      <w:pPr>
        <w:rPr>
          <w:rFonts w:asciiTheme="majorHAnsi" w:hAnsiTheme="majorHAnsi" w:cstheme="majorHAnsi"/>
          <w:szCs w:val="21"/>
          <w:lang w:val="en-US"/>
        </w:rPr>
      </w:pPr>
      <w:r w:rsidRPr="00557290">
        <w:rPr>
          <w:rFonts w:asciiTheme="majorHAnsi" w:hAnsiTheme="majorHAnsi" w:cstheme="majorHAnsi"/>
          <w:szCs w:val="21"/>
          <w:lang w:val="en-US"/>
        </w:rPr>
        <w:t xml:space="preserve">For complex coasts the </w:t>
      </w:r>
      <w:proofErr w:type="spellStart"/>
      <w:r w:rsidRPr="00557290">
        <w:rPr>
          <w:rFonts w:asciiTheme="majorHAnsi" w:hAnsiTheme="majorHAnsi" w:cstheme="majorHAnsi"/>
          <w:i/>
          <w:iCs/>
          <w:szCs w:val="21"/>
          <w:lang w:val="en-US"/>
        </w:rPr>
        <w:t>usefillpoints</w:t>
      </w:r>
      <w:proofErr w:type="spellEnd"/>
      <w:r w:rsidRPr="00557290">
        <w:rPr>
          <w:rFonts w:asciiTheme="majorHAnsi" w:hAnsiTheme="majorHAnsi" w:cstheme="majorHAnsi"/>
          <w:szCs w:val="21"/>
          <w:lang w:val="en-US"/>
        </w:rPr>
        <w:t xml:space="preserve"> can be set to a value larger than 0 to obtain a nice landfill behind the specified open coast.</w:t>
      </w:r>
    </w:p>
    <w:p w14:paraId="1A89CAF8" w14:textId="5E4CC70E" w:rsidR="00005988" w:rsidRDefault="00005988" w:rsidP="00557290">
      <w:pPr>
        <w:spacing w:line="259" w:lineRule="auto"/>
        <w:jc w:val="left"/>
        <w:rPr>
          <w:rFonts w:asciiTheme="majorHAnsi" w:hAnsiTheme="majorHAnsi" w:cstheme="majorHAnsi"/>
          <w:szCs w:val="21"/>
          <w:lang w:val="en-US"/>
        </w:rPr>
      </w:pPr>
      <w:proofErr w:type="spellStart"/>
      <w:r w:rsidRPr="00557290">
        <w:rPr>
          <w:rFonts w:asciiTheme="majorHAnsi" w:hAnsiTheme="majorHAnsi" w:cstheme="majorHAnsi"/>
          <w:szCs w:val="21"/>
          <w:lang w:val="en-US"/>
        </w:rPr>
        <w:t>fastplot</w:t>
      </w:r>
      <w:proofErr w:type="spellEnd"/>
      <w:r w:rsidRPr="00557290">
        <w:rPr>
          <w:rFonts w:asciiTheme="majorHAnsi" w:hAnsiTheme="majorHAnsi" w:cstheme="majorHAnsi"/>
          <w:szCs w:val="21"/>
          <w:lang w:val="en-US"/>
        </w:rPr>
        <w:t xml:space="preserve">=1 creates debug plots, which are made very quickly. While more detailed/slower plots can be made using </w:t>
      </w:r>
      <w:proofErr w:type="spellStart"/>
      <w:r w:rsidRPr="00557290">
        <w:rPr>
          <w:rFonts w:asciiTheme="majorHAnsi" w:hAnsiTheme="majorHAnsi" w:cstheme="majorHAnsi"/>
          <w:szCs w:val="21"/>
          <w:lang w:val="en-US"/>
        </w:rPr>
        <w:t>fastplot</w:t>
      </w:r>
      <w:proofErr w:type="spellEnd"/>
      <w:r w:rsidRPr="00557290">
        <w:rPr>
          <w:rFonts w:asciiTheme="majorHAnsi" w:hAnsiTheme="majorHAnsi" w:cstheme="majorHAnsi"/>
          <w:szCs w:val="21"/>
          <w:lang w:val="en-US"/>
        </w:rPr>
        <w:t>=0.</w:t>
      </w:r>
    </w:p>
    <w:p w14:paraId="427D5168" w14:textId="77777777" w:rsidR="00557290" w:rsidRPr="00557290" w:rsidRDefault="00557290" w:rsidP="00557290">
      <w:pPr>
        <w:spacing w:line="259" w:lineRule="auto"/>
        <w:jc w:val="left"/>
        <w:rPr>
          <w:rFonts w:asciiTheme="majorHAnsi" w:hAnsiTheme="majorHAnsi" w:cstheme="majorHAnsi"/>
          <w:szCs w:val="21"/>
          <w:lang w:val="en-US"/>
        </w:rPr>
      </w:pPr>
    </w:p>
    <w:p w14:paraId="333C45CA" w14:textId="2131F24A" w:rsidR="00005988" w:rsidRPr="00557290"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 xml:space="preserve">In order to speed up the computation it may be decided to make the plot invisible by setting </w:t>
      </w:r>
      <w:proofErr w:type="spellStart"/>
      <w:r w:rsidRPr="00557290">
        <w:rPr>
          <w:rFonts w:asciiTheme="majorHAnsi" w:hAnsiTheme="majorHAnsi" w:cstheme="majorHAnsi"/>
          <w:i/>
          <w:iCs/>
          <w:szCs w:val="21"/>
          <w:lang w:val="en-US"/>
        </w:rPr>
        <w:t>plotvisible</w:t>
      </w:r>
      <w:proofErr w:type="spellEnd"/>
      <w:r w:rsidRPr="00557290">
        <w:rPr>
          <w:rFonts w:asciiTheme="majorHAnsi" w:hAnsiTheme="majorHAnsi" w:cstheme="majorHAnsi"/>
          <w:i/>
          <w:iCs/>
          <w:szCs w:val="21"/>
          <w:lang w:val="en-US"/>
        </w:rPr>
        <w:t>=0</w:t>
      </w:r>
      <w:r w:rsidRPr="00557290">
        <w:rPr>
          <w:rFonts w:asciiTheme="majorHAnsi" w:hAnsiTheme="majorHAnsi" w:cstheme="majorHAnsi"/>
          <w:szCs w:val="21"/>
          <w:lang w:val="en-US"/>
        </w:rPr>
        <w:t xml:space="preserve">. The plots will still be written to jpg-files in the output directory.  </w:t>
      </w:r>
    </w:p>
    <w:p w14:paraId="1428BEED" w14:textId="3781C5A8" w:rsidR="00005988" w:rsidRDefault="00005988" w:rsidP="00005988">
      <w:pPr>
        <w:spacing w:line="259" w:lineRule="auto"/>
        <w:jc w:val="left"/>
        <w:rPr>
          <w:rFonts w:asciiTheme="majorHAnsi" w:hAnsiTheme="majorHAnsi" w:cstheme="majorHAnsi"/>
          <w:szCs w:val="21"/>
          <w:lang w:val="en-US"/>
        </w:rPr>
      </w:pPr>
    </w:p>
    <w:p w14:paraId="088885F7" w14:textId="742E188D" w:rsidR="00005988" w:rsidRPr="00005988" w:rsidRDefault="00005988" w:rsidP="00005988">
      <w:pPr>
        <w:pStyle w:val="Heading2"/>
        <w:rPr>
          <w:lang w:val="en-US"/>
        </w:rPr>
      </w:pPr>
      <w:bookmarkStart w:id="86" w:name="_Toc165023612"/>
      <w:r>
        <w:rPr>
          <w:lang w:val="en-US"/>
        </w:rPr>
        <w:t>Output data</w:t>
      </w:r>
      <w:bookmarkEnd w:id="86"/>
    </w:p>
    <w:p w14:paraId="3C17076A" w14:textId="7745299D" w:rsidR="00005988" w:rsidRDefault="00005988" w:rsidP="00005988">
      <w:pPr>
        <w:rPr>
          <w:lang w:val="en-US"/>
        </w:rPr>
      </w:pPr>
    </w:p>
    <w:p w14:paraId="637609C4" w14:textId="534276C3"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An output file (‘</w:t>
      </w:r>
      <w:proofErr w:type="spellStart"/>
      <w:r w:rsidRPr="00557290">
        <w:rPr>
          <w:rFonts w:asciiTheme="majorHAnsi" w:hAnsiTheme="majorHAnsi" w:cstheme="majorHAnsi"/>
          <w:szCs w:val="21"/>
          <w:lang w:val="en-US"/>
        </w:rPr>
        <w:t>output.mat</w:t>
      </w:r>
      <w:proofErr w:type="spellEnd"/>
      <w:r w:rsidRPr="00557290">
        <w:rPr>
          <w:rFonts w:asciiTheme="majorHAnsi" w:hAnsiTheme="majorHAnsi" w:cstheme="majorHAnsi"/>
          <w:szCs w:val="21"/>
          <w:lang w:val="en-US"/>
        </w:rPr>
        <w:t>’) will be exported by the model to the specified output directory (</w:t>
      </w:r>
      <w:proofErr w:type="spellStart"/>
      <w:r w:rsidRPr="00557290">
        <w:rPr>
          <w:rFonts w:asciiTheme="majorHAnsi" w:hAnsiTheme="majorHAnsi" w:cstheme="majorHAnsi"/>
          <w:i/>
          <w:iCs/>
          <w:szCs w:val="21"/>
          <w:lang w:val="en-US"/>
        </w:rPr>
        <w:t>outputdir</w:t>
      </w:r>
      <w:proofErr w:type="spellEnd"/>
      <w:r w:rsidRPr="00557290">
        <w:rPr>
          <w:rFonts w:asciiTheme="majorHAnsi" w:hAnsiTheme="majorHAnsi" w:cstheme="majorHAnsi"/>
          <w:szCs w:val="21"/>
          <w:lang w:val="en-US"/>
        </w:rPr>
        <w:t xml:space="preserve">). </w:t>
      </w:r>
      <w:r w:rsidR="00557290">
        <w:rPr>
          <w:rFonts w:asciiTheme="majorHAnsi" w:hAnsiTheme="majorHAnsi" w:cstheme="majorHAnsi"/>
          <w:szCs w:val="21"/>
          <w:lang w:val="en-US"/>
        </w:rPr>
        <w:t xml:space="preserve"> </w:t>
      </w:r>
      <w:r w:rsidRPr="00557290">
        <w:rPr>
          <w:rFonts w:asciiTheme="majorHAnsi" w:hAnsiTheme="majorHAnsi" w:cstheme="majorHAnsi"/>
          <w:szCs w:val="21"/>
          <w:lang w:val="en-US"/>
        </w:rPr>
        <w:t xml:space="preserve">The time-interval for the output mat-file (with O-structure) can be set in </w:t>
      </w:r>
      <w:proofErr w:type="spellStart"/>
      <w:r w:rsidRPr="00557290">
        <w:rPr>
          <w:rFonts w:asciiTheme="majorHAnsi" w:hAnsiTheme="majorHAnsi" w:cstheme="majorHAnsi"/>
          <w:i/>
          <w:iCs/>
          <w:szCs w:val="21"/>
          <w:lang w:val="en-US"/>
        </w:rPr>
        <w:t>storageinterval</w:t>
      </w:r>
      <w:proofErr w:type="spellEnd"/>
      <w:r w:rsidRPr="00557290">
        <w:rPr>
          <w:rFonts w:asciiTheme="majorHAnsi" w:hAnsiTheme="majorHAnsi" w:cstheme="majorHAnsi"/>
          <w:szCs w:val="21"/>
          <w:lang w:val="en-US"/>
        </w:rPr>
        <w:t xml:space="preserve"> which stores the interval in day</w:t>
      </w:r>
      <w:r w:rsidR="00557290">
        <w:rPr>
          <w:rFonts w:asciiTheme="majorHAnsi" w:hAnsiTheme="majorHAnsi" w:cstheme="majorHAnsi"/>
          <w:szCs w:val="21"/>
          <w:lang w:val="en-US"/>
        </w:rPr>
        <w:t xml:space="preserve">s. </w:t>
      </w:r>
      <w:r w:rsidRPr="00557290">
        <w:rPr>
          <w:rFonts w:asciiTheme="majorHAnsi" w:hAnsiTheme="majorHAnsi" w:cstheme="majorHAnsi"/>
          <w:szCs w:val="21"/>
          <w:lang w:val="en-US"/>
        </w:rPr>
        <w:t xml:space="preserve">Note that it stores the data as actually used in the model, which means that the size of the coastline may change over time as a result of the adaptations of the grid. This will require the user to do some projection of the data on a grid. </w:t>
      </w:r>
    </w:p>
    <w:p w14:paraId="37D30775" w14:textId="77777777" w:rsidR="00557290" w:rsidRPr="00557290" w:rsidRDefault="00557290" w:rsidP="00557290">
      <w:pPr>
        <w:spacing w:line="259" w:lineRule="auto"/>
        <w:jc w:val="left"/>
        <w:rPr>
          <w:rFonts w:asciiTheme="majorHAnsi" w:hAnsiTheme="majorHAnsi" w:cstheme="majorHAnsi"/>
          <w:szCs w:val="21"/>
          <w:lang w:val="en-US"/>
        </w:rPr>
      </w:pPr>
    </w:p>
    <w:p w14:paraId="426192A6" w14:textId="183F0AFF" w:rsidR="00005988" w:rsidRDefault="00005988" w:rsidP="00557290">
      <w:pPr>
        <w:spacing w:line="259" w:lineRule="auto"/>
        <w:jc w:val="left"/>
        <w:rPr>
          <w:rFonts w:asciiTheme="majorHAnsi" w:hAnsiTheme="majorHAnsi" w:cstheme="majorHAnsi"/>
          <w:szCs w:val="21"/>
          <w:lang w:val="en-US"/>
        </w:rPr>
      </w:pPr>
      <w:r w:rsidRPr="00557290">
        <w:rPr>
          <w:rFonts w:asciiTheme="majorHAnsi" w:hAnsiTheme="majorHAnsi" w:cstheme="majorHAnsi"/>
          <w:szCs w:val="21"/>
          <w:lang w:val="en-US"/>
        </w:rPr>
        <w:t>The calculation of the cumulative transport can only be done when sufficient output timesteps are used. This has been brought forward as an issue for user</w:t>
      </w:r>
      <w:r w:rsidR="00557290">
        <w:rPr>
          <w:rFonts w:asciiTheme="majorHAnsi" w:hAnsiTheme="majorHAnsi" w:cstheme="majorHAnsi"/>
          <w:szCs w:val="21"/>
          <w:lang w:val="en-US"/>
        </w:rPr>
        <w:t>s.</w:t>
      </w:r>
      <w:r w:rsidRPr="00557290">
        <w:rPr>
          <w:rFonts w:asciiTheme="majorHAnsi" w:hAnsiTheme="majorHAnsi" w:cstheme="majorHAnsi"/>
          <w:szCs w:val="21"/>
          <w:lang w:val="en-US"/>
        </w:rPr>
        <w:t xml:space="preserve"> It is planned to allow the user to specify an output grid, on which results are projected. This would also allow for a cumulative Q This is likely a priority for a future version. </w:t>
      </w:r>
    </w:p>
    <w:p w14:paraId="4595A0B8" w14:textId="77777777" w:rsidR="00557290" w:rsidRPr="00557290" w:rsidRDefault="00557290" w:rsidP="00557290">
      <w:pPr>
        <w:spacing w:line="259" w:lineRule="auto"/>
        <w:jc w:val="left"/>
        <w:rPr>
          <w:rFonts w:asciiTheme="majorHAnsi" w:hAnsiTheme="majorHAnsi" w:cstheme="majorHAnsi"/>
          <w:szCs w:val="21"/>
          <w:lang w:val="en-US"/>
        </w:rPr>
      </w:pPr>
    </w:p>
    <w:p w14:paraId="3443BA1B" w14:textId="77777777" w:rsidR="00005988" w:rsidRPr="00557290" w:rsidRDefault="00005988" w:rsidP="00557290">
      <w:pPr>
        <w:spacing w:line="259" w:lineRule="auto"/>
        <w:rPr>
          <w:rFonts w:asciiTheme="majorHAnsi" w:hAnsiTheme="majorHAnsi" w:cstheme="majorHAnsi"/>
          <w:szCs w:val="21"/>
          <w:lang w:val="en-US"/>
        </w:rPr>
      </w:pPr>
      <w:r w:rsidRPr="00557290">
        <w:rPr>
          <w:rFonts w:asciiTheme="majorHAnsi" w:hAnsiTheme="majorHAnsi" w:cstheme="majorHAnsi"/>
          <w:szCs w:val="21"/>
          <w:lang w:val="en-US"/>
        </w:rPr>
        <w:t xml:space="preserve">Users did experience a slowdown of the model during the run, which relates to writing the output data. This needs to be considered further. Writing files that can slowly grow over time (e.g. </w:t>
      </w:r>
      <w:proofErr w:type="spellStart"/>
      <w:r w:rsidRPr="00557290">
        <w:rPr>
          <w:rFonts w:asciiTheme="majorHAnsi" w:hAnsiTheme="majorHAnsi" w:cstheme="majorHAnsi"/>
          <w:szCs w:val="21"/>
          <w:lang w:val="en-US"/>
        </w:rPr>
        <w:t>NetCDF</w:t>
      </w:r>
      <w:proofErr w:type="spellEnd"/>
      <w:r w:rsidRPr="00557290">
        <w:rPr>
          <w:rFonts w:asciiTheme="majorHAnsi" w:hAnsiTheme="majorHAnsi" w:cstheme="majorHAnsi"/>
          <w:szCs w:val="21"/>
          <w:lang w:val="en-US"/>
        </w:rPr>
        <w:t>) may be a solution. But this is still not yet worked out.</w:t>
      </w:r>
    </w:p>
    <w:p w14:paraId="335A6D4A" w14:textId="77777777" w:rsidR="00005988" w:rsidRPr="00005988" w:rsidRDefault="00005988" w:rsidP="00557290">
      <w:pPr>
        <w:rPr>
          <w:lang w:val="en-US"/>
        </w:rPr>
      </w:pPr>
    </w:p>
    <w:sectPr w:rsidR="00005988" w:rsidRPr="00005988" w:rsidSect="00CF28A2">
      <w:headerReference w:type="even" r:id="rId81"/>
      <w:headerReference w:type="default" r:id="rId82"/>
      <w:footerReference w:type="even" r:id="rId83"/>
      <w:footerReference w:type="default" r:id="rId84"/>
      <w:type w:val="oddPage"/>
      <w:pgSz w:w="11906" w:h="16838" w:code="9"/>
      <w:pgMar w:top="2552" w:right="1094" w:bottom="1077" w:left="2098" w:header="822" w:footer="199" w:gutter="0"/>
      <w:paperSrc w:first="1" w:other="1"/>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Dano Roelvink" w:date="2023-10-09T14:22:00Z" w:initials="dro">
    <w:p w14:paraId="363E26D7" w14:textId="0E9257C6" w:rsidR="00CB4AA4" w:rsidRDefault="00CB4AA4">
      <w:pPr>
        <w:pStyle w:val="CommentText"/>
      </w:pPr>
      <w:r>
        <w:rPr>
          <w:rStyle w:val="CommentReference"/>
        </w:rPr>
        <w:annotationRef/>
      </w:r>
      <w:r>
        <w:t>Is that so?</w:t>
      </w:r>
    </w:p>
  </w:comment>
  <w:comment w:id="69" w:author="Dano Roelvink" w:date="2023-10-09T14:33:00Z" w:initials="dro">
    <w:p w14:paraId="0D560016" w14:textId="1B2033AE" w:rsidR="00CB4AA4" w:rsidRDefault="00CB4AA4">
      <w:pPr>
        <w:pStyle w:val="CommentText"/>
      </w:pPr>
      <w:r>
        <w:rPr>
          <w:rStyle w:val="CommentReference"/>
        </w:rPr>
        <w:annotationRef/>
      </w:r>
      <w:r>
        <w:t>Is that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3E26D7" w15:done="0"/>
  <w15:commentEx w15:paraId="0D5600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3E26D7" w16cid:durableId="28CE8B24"/>
  <w16cid:commentId w16cid:paraId="0D560016" w16cid:durableId="28CE8D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42B47" w14:textId="77777777" w:rsidR="00DE3E96" w:rsidRDefault="00DE3E96">
      <w:r>
        <w:separator/>
      </w:r>
    </w:p>
  </w:endnote>
  <w:endnote w:type="continuationSeparator" w:id="0">
    <w:p w14:paraId="0D6A6E15" w14:textId="77777777" w:rsidR="00DE3E96" w:rsidRDefault="00DE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13" w:type="dxa"/>
      <w:tblLayout w:type="fixed"/>
      <w:tblCellMar>
        <w:left w:w="0" w:type="dxa"/>
        <w:right w:w="0" w:type="dxa"/>
      </w:tblCellMar>
      <w:tblLook w:val="0000" w:firstRow="0" w:lastRow="0" w:firstColumn="0" w:lastColumn="0" w:noHBand="0" w:noVBand="0"/>
    </w:tblPr>
    <w:tblGrid>
      <w:gridCol w:w="8413"/>
    </w:tblGrid>
    <w:tr w:rsidR="00CB4AA4" w14:paraId="4B84E6B6" w14:textId="77777777">
      <w:tc>
        <w:tcPr>
          <w:tcW w:w="8413" w:type="dxa"/>
          <w:shd w:val="clear" w:color="auto" w:fill="auto"/>
        </w:tcPr>
        <w:p w14:paraId="6A975AD7" w14:textId="77777777" w:rsidR="00CB4AA4" w:rsidRDefault="00CB4AA4" w:rsidP="00817CCC">
          <w:pPr>
            <w:pStyle w:val="Huisstijl-Gegeven"/>
          </w:pPr>
          <w:bookmarkStart w:id="5" w:name="bmProject1" w:colFirst="0" w:colLast="0"/>
        </w:p>
      </w:tc>
    </w:tr>
    <w:bookmarkEnd w:id="5"/>
  </w:tbl>
  <w:p w14:paraId="4493B094" w14:textId="77777777" w:rsidR="00CB4AA4" w:rsidRDefault="00CB4AA4" w:rsidP="00E43C26"/>
  <w:p w14:paraId="70E9FD26" w14:textId="77777777" w:rsidR="00CB4AA4" w:rsidRDefault="00CB4AA4" w:rsidP="00E43C26"/>
  <w:p w14:paraId="5BA17D69" w14:textId="77777777" w:rsidR="00CB4AA4" w:rsidRDefault="00CB4AA4" w:rsidP="00E43C26"/>
  <w:p w14:paraId="5D55007B" w14:textId="77777777" w:rsidR="00CB4AA4" w:rsidRDefault="00CB4AA4" w:rsidP="00E43C26"/>
  <w:tbl>
    <w:tblPr>
      <w:tblW w:w="8420" w:type="dxa"/>
      <w:tblLayout w:type="fixed"/>
      <w:tblCellMar>
        <w:left w:w="0" w:type="dxa"/>
        <w:right w:w="0" w:type="dxa"/>
      </w:tblCellMar>
      <w:tblLook w:val="0000" w:firstRow="0" w:lastRow="0" w:firstColumn="0" w:lastColumn="0" w:noHBand="0" w:noVBand="0"/>
    </w:tblPr>
    <w:tblGrid>
      <w:gridCol w:w="8420"/>
    </w:tblGrid>
    <w:tr w:rsidR="00CB4AA4" w14:paraId="2555128C" w14:textId="77777777">
      <w:tc>
        <w:tcPr>
          <w:tcW w:w="8420" w:type="dxa"/>
          <w:shd w:val="clear" w:color="auto" w:fill="auto"/>
        </w:tcPr>
        <w:p w14:paraId="210058A2" w14:textId="77777777" w:rsidR="00CB4AA4" w:rsidRPr="000B5D5D" w:rsidRDefault="00CB4AA4" w:rsidP="00E43C26">
          <w:pPr>
            <w:pStyle w:val="Huisstijl-Voettekst"/>
          </w:pPr>
          <w:bookmarkStart w:id="6" w:name="bmCopyrightSectie1_1" w:colFirst="0" w:colLast="0"/>
          <w:bookmarkStart w:id="7" w:name="bmReportCmdVersion" w:colFirst="0" w:colLast="0"/>
          <w:r>
            <w:t>© Deltares, 2015, B</w:t>
          </w:r>
        </w:p>
      </w:tc>
    </w:tr>
    <w:bookmarkEnd w:id="6"/>
    <w:bookmarkEnd w:id="7"/>
  </w:tbl>
  <w:p w14:paraId="4BB55A94" w14:textId="77777777" w:rsidR="00CB4AA4" w:rsidRDefault="00CB4AA4" w:rsidP="00E43C26">
    <w:pPr>
      <w:pStyle w:val="Footer"/>
    </w:pPr>
  </w:p>
  <w:p w14:paraId="0760B1D1" w14:textId="77777777" w:rsidR="00CB4AA4" w:rsidRDefault="00CB4AA4" w:rsidP="00E43C26">
    <w:pPr>
      <w:pStyle w:val="Footer"/>
    </w:pPr>
  </w:p>
  <w:p w14:paraId="23924E6F" w14:textId="77777777" w:rsidR="00CB4AA4" w:rsidRDefault="00CB4AA4" w:rsidP="00E43C26">
    <w:pPr>
      <w:pStyle w:val="Footer"/>
    </w:pPr>
  </w:p>
  <w:p w14:paraId="3ED7B1F2" w14:textId="781E08B1" w:rsidR="00CB4AA4" w:rsidRPr="008F1D52" w:rsidRDefault="00CB4AA4"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CD5084">
      <w:rPr>
        <w:noProof/>
      </w:rPr>
      <w:instrText>1</w:instrText>
    </w:r>
    <w:r>
      <w:rPr>
        <w:noProof/>
      </w:rPr>
      <w:fldChar w:fldCharType="end"/>
    </w:r>
    <w:r w:rsidRPr="000E1715">
      <w:instrText>"</w:instrText>
    </w:r>
    <w:r w:rsidRPr="000E1715">
      <w:fldChar w:fldCharType="separate"/>
    </w:r>
    <w:bookmarkStart w:id="8" w:name="Seq1"/>
    <w:r w:rsidR="00CD5084">
      <w:rPr>
        <w:noProof/>
      </w:rPr>
      <w:t>1</w:t>
    </w:r>
    <w:bookmarkEnd w:id="8"/>
    <w:r w:rsidRPr="000E171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407E3" w14:textId="77777777" w:rsidR="00CB4AA4" w:rsidRDefault="00CB4AA4" w:rsidP="00E43C26">
    <w:pPr>
      <w:pStyle w:val="Footer"/>
    </w:pPr>
  </w:p>
  <w:p w14:paraId="2D3F5826" w14:textId="77777777" w:rsidR="00CB4AA4" w:rsidRDefault="00CB4AA4" w:rsidP="00E43C26">
    <w:pPr>
      <w:pStyle w:val="Footer"/>
    </w:pPr>
  </w:p>
  <w:p w14:paraId="7225649F" w14:textId="77777777" w:rsidR="00CB4AA4" w:rsidRDefault="00CB4AA4" w:rsidP="00E43C26">
    <w:pPr>
      <w:pStyle w:val="Footer"/>
    </w:pPr>
  </w:p>
  <w:p w14:paraId="1F921828" w14:textId="77777777" w:rsidR="00CB4AA4" w:rsidRDefault="00CB4AA4" w:rsidP="00E43C26">
    <w:pPr>
      <w:pStyle w:val="Footer"/>
    </w:pPr>
  </w:p>
  <w:p w14:paraId="42B57BB1" w14:textId="77777777" w:rsidR="00CB4AA4" w:rsidRPr="00E43C26" w:rsidRDefault="00CB4AA4" w:rsidP="00E43C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17878" w14:textId="77777777" w:rsidR="00CB4AA4" w:rsidRDefault="00CB4AA4" w:rsidP="006C06A2">
    <w:pPr>
      <w:pStyle w:val="Footer"/>
    </w:pPr>
    <w:r>
      <w:rPr>
        <w:noProof/>
        <w:lang w:eastAsia="zh-CN"/>
      </w:rPr>
      <mc:AlternateContent>
        <mc:Choice Requires="wps">
          <w:drawing>
            <wp:anchor distT="0" distB="0" distL="114300" distR="114300" simplePos="0" relativeHeight="251665408" behindDoc="0" locked="0" layoutInCell="1" allowOverlap="1" wp14:anchorId="002B21FE" wp14:editId="11C3CE77">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B4AA4" w:rsidRPr="004C2206" w14:paraId="0DE159F6" w14:textId="77777777" w:rsidTr="00426356">
                            <w:tc>
                              <w:tcPr>
                                <w:tcW w:w="1176" w:type="dxa"/>
                              </w:tcPr>
                              <w:bookmarkStart w:id="94" w:name="bmPagina2" w:colFirst="0" w:colLast="0"/>
                              <w:p w14:paraId="5D25CAC9" w14:textId="5943885F" w:rsidR="00CB4AA4" w:rsidRPr="00A21DE8" w:rsidRDefault="00CB4AA4" w:rsidP="00073410">
                                <w:pPr>
                                  <w:pStyle w:val="Huisstijl-Pagina"/>
                                  <w:jc w:val="left"/>
                                </w:pPr>
                                <w:r>
                                  <w:fldChar w:fldCharType="begin"/>
                                </w:r>
                                <w:r>
                                  <w:instrText xml:space="preserve"> PAGE  \* MERGEFORMAT </w:instrText>
                                </w:r>
                                <w:r>
                                  <w:fldChar w:fldCharType="separate"/>
                                </w:r>
                                <w:r>
                                  <w:t>138</w:t>
                                </w:r>
                                <w:r>
                                  <w:fldChar w:fldCharType="end"/>
                                </w:r>
                                <w:r>
                                  <w:t xml:space="preserve"> of 141</w:t>
                                </w:r>
                              </w:p>
                            </w:tc>
                          </w:tr>
                          <w:bookmarkEnd w:id="94"/>
                        </w:tbl>
                        <w:p w14:paraId="1944FD26" w14:textId="77777777" w:rsidR="00CB4AA4" w:rsidRDefault="00CB4AA4"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B21FE" id="_x0000_t202" coordsize="21600,21600" o:spt="202" path="m,l,21600r21600,l21600,xe">
              <v:stroke joinstyle="miter"/>
              <v:path gradientshapeok="t" o:connecttype="rect"/>
            </v:shapetype>
            <v:shape id="Text Box 44" o:spid="_x0000_s1032"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J3Hc&#10;Pb0CAADB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B4AA4" w:rsidRPr="004C2206" w14:paraId="0DE159F6" w14:textId="77777777" w:rsidTr="00426356">
                      <w:tc>
                        <w:tcPr>
                          <w:tcW w:w="1176" w:type="dxa"/>
                        </w:tcPr>
                        <w:bookmarkStart w:id="95" w:name="bmPagina2" w:colFirst="0" w:colLast="0"/>
                        <w:p w14:paraId="5D25CAC9" w14:textId="5943885F" w:rsidR="00CB4AA4" w:rsidRPr="00A21DE8" w:rsidRDefault="00CB4AA4" w:rsidP="00073410">
                          <w:pPr>
                            <w:pStyle w:val="Huisstijl-Pagina"/>
                            <w:jc w:val="left"/>
                          </w:pPr>
                          <w:r>
                            <w:fldChar w:fldCharType="begin"/>
                          </w:r>
                          <w:r>
                            <w:instrText xml:space="preserve"> PAGE  \* MERGEFORMAT </w:instrText>
                          </w:r>
                          <w:r>
                            <w:fldChar w:fldCharType="separate"/>
                          </w:r>
                          <w:r>
                            <w:t>138</w:t>
                          </w:r>
                          <w:r>
                            <w:fldChar w:fldCharType="end"/>
                          </w:r>
                          <w:r>
                            <w:t xml:space="preserve"> of 141</w:t>
                          </w:r>
                        </w:p>
                      </w:tc>
                    </w:tr>
                    <w:bookmarkEnd w:id="95"/>
                  </w:tbl>
                  <w:p w14:paraId="1944FD26" w14:textId="77777777" w:rsidR="00CB4AA4" w:rsidRDefault="00CB4AA4"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B4AA4" w:rsidRPr="004C2206" w14:paraId="67F3144B" w14:textId="77777777" w:rsidTr="009E3CFF">
      <w:trPr>
        <w:jc w:val="right"/>
      </w:trPr>
      <w:tc>
        <w:tcPr>
          <w:tcW w:w="7371" w:type="dxa"/>
          <w:shd w:val="clear" w:color="auto" w:fill="auto"/>
          <w:tcMar>
            <w:right w:w="28" w:type="dxa"/>
          </w:tcMar>
        </w:tcPr>
        <w:p w14:paraId="68177BBE" w14:textId="7065836C" w:rsidR="00CB4AA4" w:rsidRPr="004C2206" w:rsidRDefault="00CB4AA4" w:rsidP="00E315BF">
          <w:pPr>
            <w:pStyle w:val="Huisstijl-Koptekst"/>
            <w:jc w:val="right"/>
          </w:pPr>
          <w:bookmarkStart w:id="96" w:name="bmVoettekstSectie4_2" w:colFirst="0" w:colLast="0"/>
          <w:r>
            <w:t>XBeach Technical Reference</w:t>
          </w:r>
        </w:p>
      </w:tc>
    </w:tr>
    <w:bookmarkEnd w:id="96"/>
  </w:tbl>
  <w:p w14:paraId="735E6D24" w14:textId="77777777" w:rsidR="00CB4AA4" w:rsidRPr="006C06A2" w:rsidRDefault="00CB4AA4" w:rsidP="006C06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FEDF" w14:textId="77777777" w:rsidR="00CB4AA4" w:rsidRDefault="00CB4AA4" w:rsidP="001220C3">
    <w:pPr>
      <w:pStyle w:val="Footer"/>
    </w:pPr>
    <w:r>
      <w:rPr>
        <w:noProof/>
        <w:lang w:eastAsia="zh-CN"/>
      </w:rPr>
      <mc:AlternateContent>
        <mc:Choice Requires="wps">
          <w:drawing>
            <wp:anchor distT="0" distB="0" distL="114300" distR="114300" simplePos="0" relativeHeight="251660288" behindDoc="0" locked="0" layoutInCell="1" allowOverlap="1" wp14:anchorId="1FD45FC2" wp14:editId="316A63FC">
              <wp:simplePos x="0" y="0"/>
              <wp:positionH relativeFrom="margin">
                <wp:align>right</wp:align>
              </wp:positionH>
              <wp:positionV relativeFrom="paragraph">
                <wp:posOffset>114935</wp:posOffset>
              </wp:positionV>
              <wp:extent cx="29781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B4AA4" w14:paraId="3AD3E7E1" w14:textId="77777777">
                            <w:trPr>
                              <w:trHeight w:val="568"/>
                            </w:trPr>
                            <w:tc>
                              <w:tcPr>
                                <w:tcW w:w="1094" w:type="dxa"/>
                                <w:shd w:val="clear" w:color="auto" w:fill="auto"/>
                                <w:tcMar>
                                  <w:right w:w="85" w:type="dxa"/>
                                </w:tcMar>
                              </w:tcPr>
                              <w:bookmarkStart w:id="97" w:name="bmPagina1" w:colFirst="0" w:colLast="0"/>
                              <w:bookmarkStart w:id="98" w:name="bmTotPag" w:colFirst="0" w:colLast="0"/>
                              <w:p w14:paraId="36501F77" w14:textId="16930CC8" w:rsidR="00CB4AA4" w:rsidRPr="007D5040" w:rsidRDefault="00CB4AA4" w:rsidP="00073410">
                                <w:pPr>
                                  <w:pStyle w:val="Huisstijl-Pagina"/>
                                </w:pPr>
                                <w:r>
                                  <w:fldChar w:fldCharType="begin"/>
                                </w:r>
                                <w:r>
                                  <w:instrText xml:space="preserve"> PAGE  \* MERGEFORMAT </w:instrText>
                                </w:r>
                                <w:r>
                                  <w:fldChar w:fldCharType="separate"/>
                                </w:r>
                                <w:r>
                                  <w:t>139</w:t>
                                </w:r>
                                <w:r>
                                  <w:fldChar w:fldCharType="end"/>
                                </w:r>
                                <w:r>
                                  <w:t xml:space="preserve"> of 141</w:t>
                                </w:r>
                              </w:p>
                            </w:tc>
                          </w:tr>
                          <w:bookmarkEnd w:id="97"/>
                          <w:bookmarkEnd w:id="98"/>
                        </w:tbl>
                        <w:p w14:paraId="6E737FCC" w14:textId="77777777" w:rsidR="00CB4AA4" w:rsidRDefault="00CB4AA4"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45FC2" id="_x0000_t202" coordsize="21600,21600" o:spt="202" path="m,l,21600r21600,l21600,xe">
              <v:stroke joinstyle="miter"/>
              <v:path gradientshapeok="t" o:connecttype="rect"/>
            </v:shapetype>
            <v:shape id="Text Box 37" o:spid="_x0000_s1033" type="#_x0000_t202" style="position:absolute;left:0;text-align:left;margin-left:-27.75pt;margin-top:9.05pt;width:23.4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ritgIAAL4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B4AA4" w14:paraId="3AD3E7E1" w14:textId="77777777">
                      <w:trPr>
                        <w:trHeight w:val="568"/>
                      </w:trPr>
                      <w:tc>
                        <w:tcPr>
                          <w:tcW w:w="1094" w:type="dxa"/>
                          <w:shd w:val="clear" w:color="auto" w:fill="auto"/>
                          <w:tcMar>
                            <w:right w:w="85" w:type="dxa"/>
                          </w:tcMar>
                        </w:tcPr>
                        <w:bookmarkStart w:id="99" w:name="bmPagina1" w:colFirst="0" w:colLast="0"/>
                        <w:bookmarkStart w:id="100" w:name="bmTotPag" w:colFirst="0" w:colLast="0"/>
                        <w:p w14:paraId="36501F77" w14:textId="16930CC8" w:rsidR="00CB4AA4" w:rsidRPr="007D5040" w:rsidRDefault="00CB4AA4" w:rsidP="00073410">
                          <w:pPr>
                            <w:pStyle w:val="Huisstijl-Pagina"/>
                          </w:pPr>
                          <w:r>
                            <w:fldChar w:fldCharType="begin"/>
                          </w:r>
                          <w:r>
                            <w:instrText xml:space="preserve"> PAGE  \* MERGEFORMAT </w:instrText>
                          </w:r>
                          <w:r>
                            <w:fldChar w:fldCharType="separate"/>
                          </w:r>
                          <w:r>
                            <w:t>139</w:t>
                          </w:r>
                          <w:r>
                            <w:fldChar w:fldCharType="end"/>
                          </w:r>
                          <w:r>
                            <w:t xml:space="preserve"> of 141</w:t>
                          </w:r>
                        </w:p>
                      </w:tc>
                    </w:tr>
                    <w:bookmarkEnd w:id="99"/>
                    <w:bookmarkEnd w:id="100"/>
                  </w:tbl>
                  <w:p w14:paraId="6E737FCC" w14:textId="77777777" w:rsidR="00CB4AA4" w:rsidRDefault="00CB4AA4"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B4AA4" w:rsidRPr="004C2206" w14:paraId="7073AF7A" w14:textId="77777777">
      <w:tc>
        <w:tcPr>
          <w:tcW w:w="7371" w:type="dxa"/>
          <w:shd w:val="clear" w:color="auto" w:fill="auto"/>
        </w:tcPr>
        <w:p w14:paraId="042A93C5" w14:textId="28FA9109" w:rsidR="00CB4AA4" w:rsidRPr="004C2206" w:rsidRDefault="00CB4AA4" w:rsidP="00E315BF">
          <w:pPr>
            <w:pStyle w:val="Huisstijl-Koptekst"/>
          </w:pPr>
          <w:bookmarkStart w:id="101" w:name="bmVoettekstSectie4_1" w:colFirst="0" w:colLast="0"/>
          <w:r>
            <w:t>ShorelineS Technical Reference</w:t>
          </w:r>
        </w:p>
      </w:tc>
    </w:tr>
    <w:bookmarkEnd w:id="101"/>
  </w:tbl>
  <w:p w14:paraId="211FBD07" w14:textId="77777777" w:rsidR="00CB4AA4" w:rsidRPr="00EB7C9E" w:rsidRDefault="00CB4AA4" w:rsidP="00941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2F96D" w14:textId="77777777" w:rsidR="00DE3E96" w:rsidRDefault="00DE3E96">
      <w:r>
        <w:separator/>
      </w:r>
    </w:p>
  </w:footnote>
  <w:footnote w:type="continuationSeparator" w:id="0">
    <w:p w14:paraId="406D1CB7" w14:textId="77777777" w:rsidR="00DE3E96" w:rsidRDefault="00DE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BCA7" w14:textId="77777777" w:rsidR="00CB4AA4" w:rsidRDefault="00CB4AA4" w:rsidP="00580167">
    <w:r>
      <w:rPr>
        <w:noProof/>
        <w:lang w:eastAsia="zh-CN"/>
      </w:rPr>
      <mc:AlternateContent>
        <mc:Choice Requires="wps">
          <w:drawing>
            <wp:anchor distT="0" distB="0" distL="114300" distR="114300" simplePos="0" relativeHeight="251656192" behindDoc="0" locked="0" layoutInCell="1" allowOverlap="1" wp14:anchorId="586BB2B1" wp14:editId="36B309FE">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CB4AA4" w14:paraId="6BEE9C51" w14:textId="77777777">
                            <w:tc>
                              <w:tcPr>
                                <w:tcW w:w="6237" w:type="dxa"/>
                                <w:shd w:val="clear" w:color="auto" w:fill="auto"/>
                              </w:tcPr>
                              <w:p w14:paraId="08B6E7FD" w14:textId="77777777" w:rsidR="00CB4AA4" w:rsidRPr="00564E53" w:rsidRDefault="00CB4AA4" w:rsidP="00564E53">
                                <w:pPr>
                                  <w:pStyle w:val="Huisstijl-Gegeven"/>
                                </w:pPr>
                                <w:bookmarkStart w:id="0" w:name="bmAuteurs1" w:colFirst="0" w:colLast="0"/>
                              </w:p>
                            </w:tc>
                          </w:tr>
                          <w:bookmarkEnd w:id="0"/>
                        </w:tbl>
                        <w:p w14:paraId="3BEFAD3D" w14:textId="77777777" w:rsidR="00CB4AA4" w:rsidRDefault="00CB4AA4" w:rsidP="000369FA">
                          <w:pPr>
                            <w:pStyle w:val="Header"/>
                          </w:pPr>
                        </w:p>
                        <w:p w14:paraId="74D5C085" w14:textId="77777777" w:rsidR="00CB4AA4" w:rsidRDefault="00CB4A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BB2B1"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CB4AA4" w14:paraId="6BEE9C51" w14:textId="77777777">
                      <w:tc>
                        <w:tcPr>
                          <w:tcW w:w="6237" w:type="dxa"/>
                          <w:shd w:val="clear" w:color="auto" w:fill="auto"/>
                        </w:tcPr>
                        <w:p w14:paraId="08B6E7FD" w14:textId="77777777" w:rsidR="00CB4AA4" w:rsidRPr="00564E53" w:rsidRDefault="00CB4AA4" w:rsidP="00564E53">
                          <w:pPr>
                            <w:pStyle w:val="Huisstijl-Gegeven"/>
                          </w:pPr>
                          <w:bookmarkStart w:id="1" w:name="bmAuteurs1" w:colFirst="0" w:colLast="0"/>
                        </w:p>
                      </w:tc>
                    </w:tr>
                    <w:bookmarkEnd w:id="1"/>
                  </w:tbl>
                  <w:p w14:paraId="3BEFAD3D" w14:textId="77777777" w:rsidR="00CB4AA4" w:rsidRDefault="00CB4AA4" w:rsidP="000369FA">
                    <w:pPr>
                      <w:pStyle w:val="Header"/>
                    </w:pPr>
                  </w:p>
                  <w:p w14:paraId="74D5C085" w14:textId="77777777" w:rsidR="00CB4AA4" w:rsidRDefault="00CB4AA4"/>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0D931903" wp14:editId="5F33435B">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B4AA4" w14:paraId="05EA3184" w14:textId="77777777">
                            <w:trPr>
                              <w:trHeight w:val="1701"/>
                            </w:trPr>
                            <w:tc>
                              <w:tcPr>
                                <w:tcW w:w="4560" w:type="dxa"/>
                                <w:shd w:val="clear" w:color="auto" w:fill="auto"/>
                              </w:tcPr>
                              <w:p w14:paraId="1FF144D4" w14:textId="77777777" w:rsidR="00CB4AA4" w:rsidRDefault="00CB4AA4" w:rsidP="003363CC">
                                <w:pPr>
                                  <w:jc w:val="right"/>
                                </w:pPr>
                                <w:bookmarkStart w:id="2" w:name="bmLogoSectie1_1" w:colFirst="0" w:colLast="0"/>
                                <w:r>
                                  <w:rPr>
                                    <w:noProof/>
                                    <w:lang w:eastAsia="zh-CN"/>
                                  </w:rPr>
                                  <w:drawing>
                                    <wp:inline distT="0" distB="0" distL="0" distR="0" wp14:anchorId="6392A314" wp14:editId="0B872649">
                                      <wp:extent cx="1225296" cy="352044"/>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14:paraId="047A46C9" w14:textId="77777777" w:rsidR="00CB4AA4" w:rsidRDefault="00CB4AA4"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31903"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B4AA4" w14:paraId="05EA3184" w14:textId="77777777">
                      <w:trPr>
                        <w:trHeight w:val="1701"/>
                      </w:trPr>
                      <w:tc>
                        <w:tcPr>
                          <w:tcW w:w="4560" w:type="dxa"/>
                          <w:shd w:val="clear" w:color="auto" w:fill="auto"/>
                        </w:tcPr>
                        <w:p w14:paraId="1FF144D4" w14:textId="77777777" w:rsidR="00CB4AA4" w:rsidRDefault="00CB4AA4" w:rsidP="003363CC">
                          <w:pPr>
                            <w:jc w:val="right"/>
                          </w:pPr>
                          <w:bookmarkStart w:id="3" w:name="bmLogoSectie1_1" w:colFirst="0" w:colLast="0"/>
                          <w:r>
                            <w:rPr>
                              <w:noProof/>
                              <w:lang w:eastAsia="zh-CN"/>
                            </w:rPr>
                            <w:drawing>
                              <wp:inline distT="0" distB="0" distL="0" distR="0" wp14:anchorId="6392A314" wp14:editId="0B872649">
                                <wp:extent cx="1225296" cy="352044"/>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14:paraId="047A46C9" w14:textId="77777777" w:rsidR="00CB4AA4" w:rsidRDefault="00CB4AA4" w:rsidP="00580167"/>
                </w:txbxContent>
              </v:textbox>
              <w10:wrap anchorx="page" anchory="page"/>
            </v:shape>
          </w:pict>
        </mc:Fallback>
      </mc:AlternateContent>
    </w:r>
  </w:p>
  <w:p w14:paraId="008C1FEC" w14:textId="77777777" w:rsidR="00CB4AA4" w:rsidRDefault="00CB4AA4" w:rsidP="00580167"/>
  <w:p w14:paraId="1AB15EA1" w14:textId="77777777" w:rsidR="00CB4AA4" w:rsidRDefault="00CB4AA4" w:rsidP="00580167"/>
  <w:p w14:paraId="2187FB51" w14:textId="77777777" w:rsidR="00CB4AA4" w:rsidRDefault="00CB4AA4" w:rsidP="00580167"/>
  <w:p w14:paraId="78C11393" w14:textId="77777777" w:rsidR="00CB4AA4" w:rsidRDefault="00CB4AA4" w:rsidP="00580167"/>
  <w:p w14:paraId="2218D8FD" w14:textId="77777777" w:rsidR="00CB4AA4" w:rsidRDefault="00CB4AA4" w:rsidP="00580167"/>
  <w:p w14:paraId="2E493768" w14:textId="77777777" w:rsidR="00CB4AA4" w:rsidRDefault="00CB4AA4" w:rsidP="00580167"/>
  <w:p w14:paraId="49DF4DEC" w14:textId="77777777" w:rsidR="00CB4AA4" w:rsidRDefault="00CB4AA4" w:rsidP="00580167"/>
  <w:p w14:paraId="16BD38F8" w14:textId="77777777" w:rsidR="00CB4AA4" w:rsidRDefault="00CB4AA4" w:rsidP="00580167"/>
  <w:p w14:paraId="743F3A96" w14:textId="77777777" w:rsidR="00CB4AA4" w:rsidRDefault="00CB4AA4" w:rsidP="00580167"/>
  <w:p w14:paraId="38B78B0C" w14:textId="77777777" w:rsidR="00CB4AA4" w:rsidRDefault="00CB4AA4" w:rsidP="00580167"/>
  <w:p w14:paraId="745E1D41" w14:textId="77777777" w:rsidR="00CB4AA4" w:rsidRDefault="00CB4AA4" w:rsidP="00580167"/>
  <w:p w14:paraId="599534E8" w14:textId="77777777" w:rsidR="00CB4AA4" w:rsidRDefault="00CB4AA4" w:rsidP="00580167"/>
  <w:p w14:paraId="4C1B9082" w14:textId="77777777" w:rsidR="00CB4AA4" w:rsidRDefault="00CB4AA4" w:rsidP="00580167"/>
  <w:p w14:paraId="5883981A" w14:textId="77777777" w:rsidR="00CB4AA4" w:rsidRDefault="00CB4AA4" w:rsidP="00580167"/>
  <w:p w14:paraId="4B6F0538" w14:textId="77777777" w:rsidR="00CB4AA4" w:rsidRDefault="00CB4AA4"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CB4AA4" w:rsidRPr="004C2206" w14:paraId="11E9EACD" w14:textId="77777777">
      <w:trPr>
        <w:trHeight w:hRule="exact" w:val="2041"/>
      </w:trPr>
      <w:tc>
        <w:tcPr>
          <w:tcW w:w="6237" w:type="dxa"/>
          <w:shd w:val="clear" w:color="auto" w:fill="auto"/>
        </w:tcPr>
        <w:p w14:paraId="7D282522" w14:textId="7C9D4C6F" w:rsidR="00CB4AA4" w:rsidRDefault="00CB4AA4" w:rsidP="003363CC">
          <w:pPr>
            <w:pStyle w:val="Huisstijl-Titel"/>
          </w:pPr>
          <w:bookmarkStart w:id="4" w:name="bmTitel1" w:colFirst="0" w:colLast="0"/>
          <w:r>
            <w:t xml:space="preserve">ShorelineS Technical Reference </w:t>
          </w:r>
        </w:p>
        <w:p w14:paraId="082589DB" w14:textId="77777777" w:rsidR="00CB4AA4" w:rsidRDefault="00CB4AA4" w:rsidP="003363CC">
          <w:pPr>
            <w:pStyle w:val="Huisstijl-Subtitel"/>
          </w:pPr>
        </w:p>
        <w:p w14:paraId="23265DD1" w14:textId="0830E3F2" w:rsidR="00CB4AA4" w:rsidRDefault="00CB4AA4" w:rsidP="003363CC">
          <w:pPr>
            <w:pStyle w:val="Huisstijl-Subtitel"/>
          </w:pPr>
          <w:r w:rsidRPr="002112DF">
            <w:t>Model description and reference guide to functionalities</w:t>
          </w:r>
        </w:p>
      </w:tc>
    </w:tr>
    <w:bookmarkEnd w:id="4"/>
  </w:tbl>
  <w:p w14:paraId="55E18613" w14:textId="77777777" w:rsidR="00CB4AA4" w:rsidRDefault="00CB4AA4" w:rsidP="00580167">
    <w:pPr>
      <w:rPr>
        <w:lang w:val="en-US"/>
      </w:rPr>
    </w:pPr>
  </w:p>
  <w:p w14:paraId="47E16B4E" w14:textId="77777777" w:rsidR="00CB4AA4" w:rsidRDefault="00CB4AA4" w:rsidP="00580167">
    <w:pPr>
      <w:rPr>
        <w:lang w:val="en-US"/>
      </w:rPr>
    </w:pPr>
  </w:p>
  <w:p w14:paraId="2DDE7876" w14:textId="77777777" w:rsidR="00CB4AA4" w:rsidRDefault="00CB4AA4" w:rsidP="00580167">
    <w:pPr>
      <w:rPr>
        <w:lang w:val="en-US"/>
      </w:rPr>
    </w:pPr>
  </w:p>
  <w:p w14:paraId="4AC01AA3" w14:textId="77777777" w:rsidR="00CB4AA4" w:rsidRPr="00580167" w:rsidRDefault="00CB4AA4" w:rsidP="00580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B4DD" w14:textId="77777777" w:rsidR="00CB4AA4" w:rsidRDefault="00CB4AA4" w:rsidP="004C2206">
    <w:r>
      <w:rPr>
        <w:noProof/>
        <w:lang w:eastAsia="zh-CN"/>
      </w:rPr>
      <mc:AlternateContent>
        <mc:Choice Requires="wps">
          <w:drawing>
            <wp:anchor distT="0" distB="0" distL="114300" distR="114300" simplePos="0" relativeHeight="251655168" behindDoc="1" locked="0" layoutInCell="1" allowOverlap="1" wp14:anchorId="4CABEDE6" wp14:editId="7AD26359">
              <wp:simplePos x="0" y="0"/>
              <wp:positionH relativeFrom="page">
                <wp:posOffset>25400</wp:posOffset>
              </wp:positionH>
              <wp:positionV relativeFrom="page">
                <wp:posOffset>25400</wp:posOffset>
              </wp:positionV>
              <wp:extent cx="7505700" cy="10674350"/>
              <wp:effectExtent l="0" t="0"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32"/>
                          </w:tblGrid>
                          <w:tr w:rsidR="00CB4AA4" w14:paraId="0741B14B" w14:textId="77777777" w:rsidTr="00426356">
                            <w:tc>
                              <w:tcPr>
                                <w:tcW w:w="11732" w:type="dxa"/>
                              </w:tcPr>
                              <w:p w14:paraId="575587A5" w14:textId="77777777" w:rsidR="00CB4AA4" w:rsidRDefault="00CB4AA4">
                                <w:bookmarkStart w:id="9" w:name="bmLogo0" w:colFirst="0" w:colLast="0"/>
                              </w:p>
                            </w:tc>
                          </w:tr>
                          <w:bookmarkEnd w:id="9"/>
                        </w:tbl>
                        <w:p w14:paraId="7E3B3062" w14:textId="77777777" w:rsidR="00CB4AA4" w:rsidRDefault="00CB4A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BEDE6"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32"/>
                    </w:tblGrid>
                    <w:tr w:rsidR="00CB4AA4" w14:paraId="0741B14B" w14:textId="77777777" w:rsidTr="00426356">
                      <w:tc>
                        <w:tcPr>
                          <w:tcW w:w="11732" w:type="dxa"/>
                        </w:tcPr>
                        <w:p w14:paraId="575587A5" w14:textId="77777777" w:rsidR="00CB4AA4" w:rsidRDefault="00CB4AA4">
                          <w:bookmarkStart w:id="10" w:name="bmLogo0" w:colFirst="0" w:colLast="0"/>
                        </w:p>
                      </w:tc>
                    </w:tr>
                    <w:bookmarkEnd w:id="10"/>
                  </w:tbl>
                  <w:p w14:paraId="7E3B3062" w14:textId="77777777" w:rsidR="00CB4AA4" w:rsidRDefault="00CB4AA4"/>
                </w:txbxContent>
              </v:textbox>
              <w10:wrap anchorx="page" anchory="page"/>
            </v:shape>
          </w:pict>
        </mc:Fallback>
      </mc:AlternateContent>
    </w:r>
  </w:p>
  <w:p w14:paraId="53046F4E" w14:textId="77777777" w:rsidR="00CB4AA4" w:rsidRDefault="00CB4AA4" w:rsidP="004C2206"/>
  <w:p w14:paraId="6C2EE830" w14:textId="77777777" w:rsidR="00CB4AA4" w:rsidRDefault="00CB4AA4" w:rsidP="004C2206"/>
  <w:p w14:paraId="5E8E6602" w14:textId="77777777" w:rsidR="00CB4AA4" w:rsidRDefault="00CB4AA4" w:rsidP="004C2206"/>
  <w:p w14:paraId="17EC3C36" w14:textId="77777777" w:rsidR="00CB4AA4" w:rsidRDefault="00CB4AA4" w:rsidP="004C2206"/>
  <w:p w14:paraId="5CCEA328" w14:textId="77777777" w:rsidR="00CB4AA4" w:rsidRDefault="00CB4AA4" w:rsidP="004C2206"/>
  <w:p w14:paraId="7E561091" w14:textId="77777777" w:rsidR="00CB4AA4" w:rsidRDefault="00CB4AA4" w:rsidP="004C2206"/>
  <w:p w14:paraId="46C67F1D" w14:textId="77777777" w:rsidR="00CB4AA4" w:rsidRDefault="00CB4AA4" w:rsidP="004C2206"/>
  <w:p w14:paraId="48075FDD" w14:textId="77777777" w:rsidR="00CB4AA4" w:rsidRDefault="00CB4AA4" w:rsidP="004C2206"/>
  <w:p w14:paraId="5DF58371" w14:textId="77777777" w:rsidR="00CB4AA4" w:rsidRDefault="00CB4AA4" w:rsidP="004C2206"/>
  <w:p w14:paraId="2EC05DF1" w14:textId="77777777" w:rsidR="00CB4AA4" w:rsidRDefault="00CB4AA4" w:rsidP="004C2206"/>
  <w:p w14:paraId="24E0C2DD" w14:textId="77777777" w:rsidR="00CB4AA4" w:rsidRDefault="00CB4AA4" w:rsidP="004C2206"/>
  <w:p w14:paraId="5DA069BB" w14:textId="77777777" w:rsidR="00CB4AA4" w:rsidRDefault="00CB4AA4" w:rsidP="004C2206"/>
  <w:p w14:paraId="6E0515C7" w14:textId="77777777" w:rsidR="00CB4AA4" w:rsidRDefault="00CB4AA4" w:rsidP="004C2206"/>
  <w:p w14:paraId="5421743E" w14:textId="77777777" w:rsidR="00CB4AA4" w:rsidRDefault="00CB4AA4" w:rsidP="004C2206"/>
  <w:p w14:paraId="22755F98" w14:textId="77777777" w:rsidR="00CB4AA4" w:rsidRDefault="00CB4AA4"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CB4AA4" w:rsidRPr="004C2206" w14:paraId="6B169A03" w14:textId="77777777">
      <w:trPr>
        <w:trHeight w:hRule="exact" w:val="2041"/>
      </w:trPr>
      <w:tc>
        <w:tcPr>
          <w:tcW w:w="5245" w:type="dxa"/>
          <w:shd w:val="clear" w:color="auto" w:fill="auto"/>
        </w:tcPr>
        <w:p w14:paraId="0BE1015F" w14:textId="77777777" w:rsidR="00CB4AA4" w:rsidRDefault="00CB4AA4" w:rsidP="003363CC">
          <w:pPr>
            <w:pStyle w:val="Huisstijl-Titel"/>
          </w:pPr>
          <w:bookmarkStart w:id="10" w:name="bmTitel0" w:colFirst="0" w:colLast="0"/>
          <w:r>
            <w:t>XBeach Manual</w:t>
          </w:r>
        </w:p>
        <w:p w14:paraId="51FE4100" w14:textId="77777777" w:rsidR="00CB4AA4" w:rsidRDefault="00CB4AA4" w:rsidP="003363CC">
          <w:pPr>
            <w:pStyle w:val="Huisstijl-Subtitel"/>
          </w:pPr>
        </w:p>
        <w:p w14:paraId="22106C47" w14:textId="77777777" w:rsidR="00CB4AA4" w:rsidRDefault="00CB4AA4" w:rsidP="003363CC">
          <w:pPr>
            <w:pStyle w:val="Huisstijl-Subtitel"/>
          </w:pPr>
        </w:p>
      </w:tc>
    </w:tr>
    <w:bookmarkEnd w:id="10"/>
  </w:tbl>
  <w:p w14:paraId="5D1F4419" w14:textId="77777777" w:rsidR="00CB4AA4" w:rsidRDefault="00CB4AA4" w:rsidP="00A1473F">
    <w:pPr>
      <w:rPr>
        <w:lang w:val="en-US"/>
      </w:rPr>
    </w:pPr>
  </w:p>
  <w:p w14:paraId="13845936" w14:textId="77777777" w:rsidR="00CB4AA4" w:rsidRDefault="00CB4AA4" w:rsidP="00A1473F">
    <w:pPr>
      <w:rPr>
        <w:lang w:val="en-US"/>
      </w:rPr>
    </w:pPr>
  </w:p>
  <w:p w14:paraId="575F3632" w14:textId="77777777" w:rsidR="00CB4AA4" w:rsidRDefault="00CB4AA4" w:rsidP="00A1473F">
    <w:pPr>
      <w:rPr>
        <w:lang w:val="en-US"/>
      </w:rPr>
    </w:pPr>
  </w:p>
  <w:p w14:paraId="7AAF043C" w14:textId="77777777" w:rsidR="00CB4AA4" w:rsidRDefault="00CB4AA4" w:rsidP="00A1473F">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8D0B6" w14:textId="77777777" w:rsidR="00CB4AA4" w:rsidRDefault="00CB4AA4" w:rsidP="00B24026">
    <w:pPr>
      <w:pStyle w:val="Header"/>
    </w:pPr>
    <w:r>
      <w:rPr>
        <w:noProof/>
        <w:lang w:eastAsia="zh-CN"/>
      </w:rPr>
      <mc:AlternateContent>
        <mc:Choice Requires="wps">
          <w:drawing>
            <wp:anchor distT="0" distB="0" distL="114300" distR="114300" simplePos="0" relativeHeight="251661312" behindDoc="0" locked="0" layoutInCell="1" allowOverlap="1" wp14:anchorId="5D387312" wp14:editId="59A3734C">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B4AA4" w14:paraId="4B0C549D" w14:textId="77777777">
                            <w:tc>
                              <w:tcPr>
                                <w:tcW w:w="5501" w:type="dxa"/>
                                <w:shd w:val="clear" w:color="auto" w:fill="auto"/>
                                <w:tcMar>
                                  <w:right w:w="85" w:type="dxa"/>
                                </w:tcMar>
                              </w:tcPr>
                              <w:p w14:paraId="17AFB701" w14:textId="60C3650A" w:rsidR="00CB4AA4" w:rsidRDefault="00CB4AA4" w:rsidP="003145C7">
                                <w:pPr>
                                  <w:pStyle w:val="Huisstijl-Koptekst"/>
                                  <w:jc w:val="right"/>
                                </w:pPr>
                                <w:bookmarkStart w:id="87" w:name="bmKoptekstSectie4_2" w:colFirst="0" w:colLast="0"/>
                                <w:r>
                                  <w:t>27 April 2015</w:t>
                                </w:r>
                              </w:p>
                            </w:tc>
                          </w:tr>
                          <w:bookmarkEnd w:id="87"/>
                        </w:tbl>
                        <w:p w14:paraId="3316EE2B" w14:textId="77777777" w:rsidR="00CB4AA4" w:rsidRDefault="00CB4AA4"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87312" id="_x0000_t202" coordsize="21600,21600" o:spt="202" path="m,l,21600r21600,l21600,xe">
              <v:stroke joinstyle="miter"/>
              <v:path gradientshapeok="t" o:connecttype="rect"/>
            </v:shapetype>
            <v:shape id="Text Box 40" o:spid="_x0000_s1029"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XbuQIAAME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xsQCW/5uZPkE&#10;DFYSCAZchLkHh1qq7xj1MENSrL/tqGIYNe8FdEEcEughZNyFTOcRXNS5ZHMuoaIAqBQbjMbjyoyD&#10;atcpvq3B0th3Qt5C51TckfrZq0O/wZxwsR1mmh1E53en9Tx5l78A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c23127kCAADB&#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B4AA4" w14:paraId="4B0C549D" w14:textId="77777777">
                      <w:tc>
                        <w:tcPr>
                          <w:tcW w:w="5501" w:type="dxa"/>
                          <w:shd w:val="clear" w:color="auto" w:fill="auto"/>
                          <w:tcMar>
                            <w:right w:w="85" w:type="dxa"/>
                          </w:tcMar>
                        </w:tcPr>
                        <w:p w14:paraId="17AFB701" w14:textId="60C3650A" w:rsidR="00CB4AA4" w:rsidRDefault="00CB4AA4" w:rsidP="003145C7">
                          <w:pPr>
                            <w:pStyle w:val="Huisstijl-Koptekst"/>
                            <w:jc w:val="right"/>
                          </w:pPr>
                          <w:bookmarkStart w:id="88" w:name="bmKoptekstSectie4_2" w:colFirst="0" w:colLast="0"/>
                          <w:r>
                            <w:t>27 April 2015</w:t>
                          </w:r>
                        </w:p>
                      </w:tc>
                    </w:tr>
                    <w:bookmarkEnd w:id="88"/>
                  </w:tbl>
                  <w:p w14:paraId="3316EE2B" w14:textId="77777777" w:rsidR="00CB4AA4" w:rsidRDefault="00CB4AA4" w:rsidP="001220C3"/>
                </w:txbxContent>
              </v:textbox>
              <w10:wrap anchorx="margin"/>
            </v:shape>
          </w:pict>
        </mc:Fallback>
      </mc:AlternateContent>
    </w:r>
  </w:p>
  <w:p w14:paraId="132BD50C" w14:textId="77777777" w:rsidR="00CB4AA4" w:rsidRPr="00982765" w:rsidRDefault="00CB4AA4" w:rsidP="00B24026">
    <w:pPr>
      <w:pStyle w:val="Header"/>
    </w:pPr>
    <w:r>
      <w:rPr>
        <w:noProof/>
        <w:lang w:eastAsia="zh-CN"/>
      </w:rPr>
      <mc:AlternateContent>
        <mc:Choice Requires="wps">
          <w:drawing>
            <wp:anchor distT="0" distB="0" distL="114300" distR="114300" simplePos="0" relativeHeight="251659264" behindDoc="1" locked="1" layoutInCell="1" allowOverlap="1" wp14:anchorId="6E8B0AD1" wp14:editId="672AD67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B4AA4" w14:paraId="76058D1D" w14:textId="77777777">
                            <w:trPr>
                              <w:trHeight w:val="1701"/>
                            </w:trPr>
                            <w:tc>
                              <w:tcPr>
                                <w:tcW w:w="4560" w:type="dxa"/>
                                <w:shd w:val="clear" w:color="auto" w:fill="auto"/>
                              </w:tcPr>
                              <w:p w14:paraId="6702EB30" w14:textId="77777777" w:rsidR="00CB4AA4" w:rsidRDefault="00CB4AA4" w:rsidP="003363CC">
                                <w:bookmarkStart w:id="89" w:name="bmLogoSectie4_2" w:colFirst="0" w:colLast="0"/>
                                <w:r>
                                  <w:rPr>
                                    <w:noProof/>
                                    <w:lang w:eastAsia="zh-CN"/>
                                  </w:rPr>
                                  <w:drawing>
                                    <wp:inline distT="0" distB="0" distL="0" distR="0" wp14:anchorId="45CF7DF3" wp14:editId="441FB3A3">
                                      <wp:extent cx="1225296" cy="352044"/>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89"/>
                        </w:tbl>
                        <w:p w14:paraId="4E039B54" w14:textId="77777777" w:rsidR="00CB4AA4" w:rsidRDefault="00CB4AA4"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B0AD1" id="Text Box 36" o:spid="_x0000_s1030"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ItQIAALI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cHwbAGbU&#10;vBXlE0hYChAYiBEGHxi1kD8x6mGIpFj92BNJMWo+cngGZuJMhpyM7WQQXsDVFGuMRnOtx8m07yTb&#10;1YA8PjQubuGpVMyK+Mzi+MBgMNhcjkPMTJ6X/9brPGpXvwE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As/z4i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B4AA4" w14:paraId="76058D1D" w14:textId="77777777">
                      <w:trPr>
                        <w:trHeight w:val="1701"/>
                      </w:trPr>
                      <w:tc>
                        <w:tcPr>
                          <w:tcW w:w="4560" w:type="dxa"/>
                          <w:shd w:val="clear" w:color="auto" w:fill="auto"/>
                        </w:tcPr>
                        <w:p w14:paraId="6702EB30" w14:textId="77777777" w:rsidR="00CB4AA4" w:rsidRDefault="00CB4AA4" w:rsidP="003363CC">
                          <w:bookmarkStart w:id="90" w:name="bmLogoSectie4_2" w:colFirst="0" w:colLast="0"/>
                          <w:r>
                            <w:rPr>
                              <w:noProof/>
                              <w:lang w:eastAsia="zh-CN"/>
                            </w:rPr>
                            <w:drawing>
                              <wp:inline distT="0" distB="0" distL="0" distR="0" wp14:anchorId="45CF7DF3" wp14:editId="441FB3A3">
                                <wp:extent cx="1225296" cy="352044"/>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90"/>
                  </w:tbl>
                  <w:p w14:paraId="4E039B54" w14:textId="77777777" w:rsidR="00CB4AA4" w:rsidRDefault="00CB4AA4" w:rsidP="00B24026"/>
                </w:txbxContent>
              </v:textbox>
              <w10:wrap anchorx="margin" anchory="page"/>
              <w10:anchorlock/>
            </v:shape>
          </w:pict>
        </mc:Fallback>
      </mc:AlternateContent>
    </w:r>
  </w:p>
  <w:p w14:paraId="1398FBD0" w14:textId="77777777" w:rsidR="00CB4AA4" w:rsidRPr="00672ACD" w:rsidRDefault="00CB4AA4" w:rsidP="00B24026">
    <w:pPr>
      <w:pStyle w:val="Header"/>
    </w:pPr>
  </w:p>
  <w:p w14:paraId="6F0114DB" w14:textId="77777777" w:rsidR="00CB4AA4" w:rsidRPr="00B24026" w:rsidRDefault="00CB4AA4" w:rsidP="00B24026">
    <w:pPr>
      <w:pStyle w:val="Header"/>
    </w:pPr>
  </w:p>
  <w:p w14:paraId="1789FB8A" w14:textId="77777777" w:rsidR="00CB4AA4" w:rsidRPr="00B24026" w:rsidRDefault="00CB4AA4" w:rsidP="00B240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B41F" w14:textId="77777777" w:rsidR="00CB4AA4" w:rsidRDefault="00CB4AA4" w:rsidP="00982765">
    <w:pPr>
      <w:pStyle w:val="Header"/>
    </w:pPr>
    <w:r>
      <w:rPr>
        <w:noProof/>
        <w:lang w:eastAsia="zh-CN"/>
      </w:rPr>
      <mc:AlternateContent>
        <mc:Choice Requires="wps">
          <w:drawing>
            <wp:anchor distT="0" distB="0" distL="114300" distR="114300" simplePos="0" relativeHeight="251654144" behindDoc="1" locked="1" layoutInCell="1" allowOverlap="1" wp14:anchorId="71721AF2" wp14:editId="4180AAF4">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B4AA4" w14:paraId="3550404A" w14:textId="77777777">
                            <w:trPr>
                              <w:trHeight w:val="1701"/>
                            </w:trPr>
                            <w:tc>
                              <w:tcPr>
                                <w:tcW w:w="4560" w:type="dxa"/>
                                <w:shd w:val="clear" w:color="auto" w:fill="auto"/>
                              </w:tcPr>
                              <w:p w14:paraId="49755525" w14:textId="77777777" w:rsidR="00CB4AA4" w:rsidRDefault="00CB4AA4" w:rsidP="003363CC">
                                <w:pPr>
                                  <w:jc w:val="right"/>
                                </w:pPr>
                                <w:bookmarkStart w:id="91" w:name="bmLogoSectie4_1" w:colFirst="0" w:colLast="0"/>
                                <w:r>
                                  <w:rPr>
                                    <w:noProof/>
                                    <w:lang w:eastAsia="zh-CN"/>
                                  </w:rPr>
                                  <w:drawing>
                                    <wp:inline distT="0" distB="0" distL="0" distR="0" wp14:anchorId="0F3B3E52" wp14:editId="6ED29BEA">
                                      <wp:extent cx="1225296" cy="35204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91"/>
                        </w:tbl>
                        <w:p w14:paraId="62BF142C" w14:textId="77777777" w:rsidR="00CB4AA4" w:rsidRDefault="00CB4AA4"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21AF2" id="_x0000_t202" coordsize="21600,21600" o:spt="202" path="m,l,21600r21600,l21600,xe">
              <v:stroke joinstyle="miter"/>
              <v:path gradientshapeok="t" o:connecttype="rect"/>
            </v:shapetype>
            <v:shape id="Text Box 21" o:spid="_x0000_s1031"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B4AA4" w14:paraId="3550404A" w14:textId="77777777">
                      <w:trPr>
                        <w:trHeight w:val="1701"/>
                      </w:trPr>
                      <w:tc>
                        <w:tcPr>
                          <w:tcW w:w="4560" w:type="dxa"/>
                          <w:shd w:val="clear" w:color="auto" w:fill="auto"/>
                        </w:tcPr>
                        <w:p w14:paraId="49755525" w14:textId="77777777" w:rsidR="00CB4AA4" w:rsidRDefault="00CB4AA4" w:rsidP="003363CC">
                          <w:pPr>
                            <w:jc w:val="right"/>
                          </w:pPr>
                          <w:bookmarkStart w:id="92" w:name="bmLogoSectie4_1" w:colFirst="0" w:colLast="0"/>
                          <w:r>
                            <w:rPr>
                              <w:noProof/>
                              <w:lang w:eastAsia="zh-CN"/>
                            </w:rPr>
                            <w:drawing>
                              <wp:inline distT="0" distB="0" distL="0" distR="0" wp14:anchorId="0F3B3E52" wp14:editId="6ED29BEA">
                                <wp:extent cx="1225296" cy="35204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92"/>
                  </w:tbl>
                  <w:p w14:paraId="62BF142C" w14:textId="77777777" w:rsidR="00CB4AA4" w:rsidRDefault="00CB4AA4"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CB4AA4" w:rsidRPr="004C2206" w14:paraId="3C1764F4" w14:textId="77777777">
      <w:tc>
        <w:tcPr>
          <w:tcW w:w="5812" w:type="dxa"/>
          <w:shd w:val="clear" w:color="auto" w:fill="auto"/>
        </w:tcPr>
        <w:p w14:paraId="2C89C355" w14:textId="5F9B4EB6" w:rsidR="00CB4AA4" w:rsidRPr="004C2206" w:rsidRDefault="00CB4AA4" w:rsidP="00A8268D">
          <w:pPr>
            <w:pStyle w:val="Huisstijl-Koptekst"/>
          </w:pPr>
          <w:bookmarkStart w:id="93" w:name="bmKoptekstSectie4_1" w:colFirst="0" w:colLast="0"/>
          <w:r>
            <w:t>27 April 2015</w:t>
          </w:r>
        </w:p>
      </w:tc>
    </w:tr>
    <w:bookmarkEnd w:id="93"/>
  </w:tbl>
  <w:p w14:paraId="6888ACA5" w14:textId="77777777" w:rsidR="00CB4AA4" w:rsidRPr="00982765" w:rsidRDefault="00CB4AA4" w:rsidP="00A00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F3B"/>
    <w:multiLevelType w:val="hybridMultilevel"/>
    <w:tmpl w:val="248EB46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76E"/>
    <w:multiLevelType w:val="hybridMultilevel"/>
    <w:tmpl w:val="D1E02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37FC4"/>
    <w:multiLevelType w:val="hybridMultilevel"/>
    <w:tmpl w:val="C42096F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D743F8F"/>
    <w:multiLevelType w:val="hybridMultilevel"/>
    <w:tmpl w:val="3D80C87E"/>
    <w:name w:val="Deltares_Numbering3"/>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E1158D0"/>
    <w:multiLevelType w:val="hybridMultilevel"/>
    <w:tmpl w:val="BE3697C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15:restartNumberingAfterBreak="0">
    <w:nsid w:val="10B7606E"/>
    <w:multiLevelType w:val="hybridMultilevel"/>
    <w:tmpl w:val="64C65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15:restartNumberingAfterBreak="0">
    <w:nsid w:val="1D02183C"/>
    <w:multiLevelType w:val="hybridMultilevel"/>
    <w:tmpl w:val="BACE0850"/>
    <w:lvl w:ilvl="0" w:tplc="0413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305B5"/>
    <w:multiLevelType w:val="hybridMultilevel"/>
    <w:tmpl w:val="4F8C24FA"/>
    <w:lvl w:ilvl="0" w:tplc="A9DCD71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85C0DFD"/>
    <w:multiLevelType w:val="multilevel"/>
    <w:tmpl w:val="5C989744"/>
    <w:lvl w:ilvl="0">
      <w:start w:val="1"/>
      <w:numFmt w:val="upperLetter"/>
      <w:lvlText w:val="%1."/>
      <w:lvlJc w:val="left"/>
      <w:pPr>
        <w:tabs>
          <w:tab w:val="num" w:pos="360"/>
        </w:tabs>
        <w:ind w:left="360" w:hanging="360"/>
      </w:pPr>
      <w:rPr>
        <w:rFonts w:hint="default"/>
        <w:lang w:val="en-GB"/>
      </w:rPr>
    </w:lvl>
    <w:lvl w:ilvl="1">
      <w:start w:val="1"/>
      <w:numFmt w:val="decimal"/>
      <w:pStyle w:val="appkop2"/>
      <w:lvlText w:val="%1.%2."/>
      <w:lvlJc w:val="left"/>
      <w:pPr>
        <w:tabs>
          <w:tab w:val="num" w:pos="1080"/>
        </w:tabs>
        <w:ind w:left="792" w:hanging="432"/>
      </w:pPr>
      <w:rPr>
        <w:rFonts w:hint="default"/>
        <w:lang w:val="en-GB"/>
      </w:rPr>
    </w:lvl>
    <w:lvl w:ilvl="2">
      <w:start w:val="1"/>
      <w:numFmt w:val="decimal"/>
      <w:pStyle w:val="appkop3"/>
      <w:suff w:val="nothing"/>
      <w:lvlText w:val="%1.%2.%3."/>
      <w:lvlJc w:val="left"/>
      <w:pPr>
        <w:ind w:left="360" w:firstLine="0"/>
      </w:pPr>
      <w:rPr>
        <w:rFonts w:hint="default"/>
      </w:rPr>
    </w:lvl>
    <w:lvl w:ilvl="3">
      <w:start w:val="1"/>
      <w:numFmt w:val="none"/>
      <w:lvlText w:val=""/>
      <w:lvlJc w:val="left"/>
      <w:pPr>
        <w:tabs>
          <w:tab w:val="num" w:pos="1080"/>
        </w:tabs>
        <w:ind w:left="1080" w:firstLine="0"/>
      </w:pPr>
      <w:rPr>
        <w:rFonts w:hint="default"/>
      </w:rPr>
    </w:lvl>
    <w:lvl w:ilvl="4">
      <w:start w:val="1"/>
      <w:numFmt w:val="none"/>
      <w:lvlText w:val=""/>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15:restartNumberingAfterBreak="0">
    <w:nsid w:val="2BA21FA9"/>
    <w:multiLevelType w:val="hybridMultilevel"/>
    <w:tmpl w:val="AF1C7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721650"/>
    <w:multiLevelType w:val="hybridMultilevel"/>
    <w:tmpl w:val="4B08E78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3F0347C"/>
    <w:multiLevelType w:val="hybridMultilevel"/>
    <w:tmpl w:val="4442271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40306CE"/>
    <w:multiLevelType w:val="hybridMultilevel"/>
    <w:tmpl w:val="684E11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47F2409"/>
    <w:multiLevelType w:val="hybridMultilevel"/>
    <w:tmpl w:val="28384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F6787A"/>
    <w:multiLevelType w:val="hybridMultilevel"/>
    <w:tmpl w:val="3FA4D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2E7454"/>
    <w:multiLevelType w:val="hybridMultilevel"/>
    <w:tmpl w:val="3522C39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B0F7B24"/>
    <w:multiLevelType w:val="hybridMultilevel"/>
    <w:tmpl w:val="51A49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D73314D"/>
    <w:multiLevelType w:val="hybridMultilevel"/>
    <w:tmpl w:val="4B2C2E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05E1216"/>
    <w:multiLevelType w:val="hybridMultilevel"/>
    <w:tmpl w:val="7168052A"/>
    <w:lvl w:ilvl="0" w:tplc="04130001">
      <w:start w:val="1"/>
      <w:numFmt w:val="bullet"/>
      <w:lvlText w:val=""/>
      <w:lvlJc w:val="left"/>
      <w:pPr>
        <w:ind w:left="0" w:hanging="360"/>
      </w:pPr>
      <w:rPr>
        <w:rFonts w:ascii="Symbol" w:hAnsi="Symbol" w:hint="default"/>
      </w:rPr>
    </w:lvl>
    <w:lvl w:ilvl="1" w:tplc="04130003">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23" w15:restartNumberingAfterBreak="0">
    <w:nsid w:val="407D4A16"/>
    <w:multiLevelType w:val="hybridMultilevel"/>
    <w:tmpl w:val="E6FE6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112380"/>
    <w:multiLevelType w:val="hybridMultilevel"/>
    <w:tmpl w:val="E764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193396"/>
    <w:multiLevelType w:val="hybridMultilevel"/>
    <w:tmpl w:val="945AE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D4304"/>
    <w:multiLevelType w:val="hybridMultilevel"/>
    <w:tmpl w:val="854C4A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479F64EE"/>
    <w:multiLevelType w:val="multilevel"/>
    <w:tmpl w:val="15BC40F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pStyle w:val="Abstract-title"/>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48B936BA"/>
    <w:multiLevelType w:val="hybridMultilevel"/>
    <w:tmpl w:val="94C8269A"/>
    <w:lvl w:ilvl="0" w:tplc="04130003">
      <w:start w:val="1"/>
      <w:numFmt w:val="bullet"/>
      <w:lvlText w:val="o"/>
      <w:lvlJc w:val="left"/>
      <w:pPr>
        <w:ind w:left="360" w:hanging="360"/>
      </w:pPr>
      <w:rPr>
        <w:rFonts w:ascii="Courier New" w:hAnsi="Courier New" w:cs="Courier New"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00223B0"/>
    <w:multiLevelType w:val="hybridMultilevel"/>
    <w:tmpl w:val="AA7CF5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42E2587"/>
    <w:multiLevelType w:val="hybridMultilevel"/>
    <w:tmpl w:val="E80E0766"/>
    <w:lvl w:ilvl="0" w:tplc="0809000F">
      <w:start w:val="1"/>
      <w:numFmt w:val="decimal"/>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DD77D3"/>
    <w:multiLevelType w:val="hybridMultilevel"/>
    <w:tmpl w:val="589E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F83A86"/>
    <w:multiLevelType w:val="hybridMultilevel"/>
    <w:tmpl w:val="D02CC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5" w15:restartNumberingAfterBreak="0">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36" w15:restartNumberingAfterBreak="0">
    <w:nsid w:val="5B551275"/>
    <w:multiLevelType w:val="hybridMultilevel"/>
    <w:tmpl w:val="69BE2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47516B"/>
    <w:multiLevelType w:val="hybridMultilevel"/>
    <w:tmpl w:val="923C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8124599"/>
    <w:multiLevelType w:val="hybridMultilevel"/>
    <w:tmpl w:val="D02C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87903A2"/>
    <w:multiLevelType w:val="hybridMultilevel"/>
    <w:tmpl w:val="050CE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43" w15:restartNumberingAfterBreak="0">
    <w:nsid w:val="7E6E1D3A"/>
    <w:multiLevelType w:val="hybridMultilevel"/>
    <w:tmpl w:val="B5867D9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5"/>
  </w:num>
  <w:num w:numId="2">
    <w:abstractNumId w:val="34"/>
  </w:num>
  <w:num w:numId="3">
    <w:abstractNumId w:val="42"/>
  </w:num>
  <w:num w:numId="4">
    <w:abstractNumId w:val="8"/>
  </w:num>
  <w:num w:numId="5">
    <w:abstractNumId w:val="6"/>
  </w:num>
  <w:num w:numId="6">
    <w:abstractNumId w:val="11"/>
  </w:num>
  <w:num w:numId="7">
    <w:abstractNumId w:val="22"/>
  </w:num>
  <w:num w:numId="8">
    <w:abstractNumId w:val="5"/>
  </w:num>
  <w:num w:numId="9">
    <w:abstractNumId w:val="41"/>
  </w:num>
  <w:num w:numId="10">
    <w:abstractNumId w:val="13"/>
  </w:num>
  <w:num w:numId="11">
    <w:abstractNumId w:val="29"/>
  </w:num>
  <w:num w:numId="12">
    <w:abstractNumId w:val="2"/>
  </w:num>
  <w:num w:numId="13">
    <w:abstractNumId w:val="43"/>
  </w:num>
  <w:num w:numId="14">
    <w:abstractNumId w:val="21"/>
  </w:num>
  <w:num w:numId="15">
    <w:abstractNumId w:val="15"/>
  </w:num>
  <w:num w:numId="16">
    <w:abstractNumId w:val="26"/>
  </w:num>
  <w:num w:numId="17">
    <w:abstractNumId w:val="16"/>
  </w:num>
  <w:num w:numId="18">
    <w:abstractNumId w:val="25"/>
  </w:num>
  <w:num w:numId="19">
    <w:abstractNumId w:val="3"/>
  </w:num>
  <w:num w:numId="20">
    <w:abstractNumId w:val="23"/>
  </w:num>
  <w:num w:numId="21">
    <w:abstractNumId w:val="33"/>
  </w:num>
  <w:num w:numId="22">
    <w:abstractNumId w:val="12"/>
  </w:num>
  <w:num w:numId="23">
    <w:abstractNumId w:val="37"/>
  </w:num>
  <w:num w:numId="24">
    <w:abstractNumId w:val="36"/>
  </w:num>
  <w:num w:numId="25">
    <w:abstractNumId w:val="1"/>
  </w:num>
  <w:num w:numId="26">
    <w:abstractNumId w:val="32"/>
  </w:num>
  <w:num w:numId="27">
    <w:abstractNumId w:val="30"/>
  </w:num>
  <w:num w:numId="28">
    <w:abstractNumId w:val="28"/>
  </w:num>
  <w:num w:numId="29">
    <w:abstractNumId w:val="9"/>
  </w:num>
  <w:num w:numId="30">
    <w:abstractNumId w:val="14"/>
  </w:num>
  <w:num w:numId="31">
    <w:abstractNumId w:val="17"/>
  </w:num>
  <w:num w:numId="32">
    <w:abstractNumId w:val="20"/>
  </w:num>
  <w:num w:numId="33">
    <w:abstractNumId w:val="7"/>
  </w:num>
  <w:num w:numId="34">
    <w:abstractNumId w:val="0"/>
  </w:num>
  <w:num w:numId="35">
    <w:abstractNumId w:val="18"/>
  </w:num>
  <w:num w:numId="36">
    <w:abstractNumId w:val="10"/>
  </w:num>
  <w:num w:numId="37">
    <w:abstractNumId w:val="39"/>
  </w:num>
  <w:num w:numId="38">
    <w:abstractNumId w:val="24"/>
  </w:num>
  <w:num w:numId="39">
    <w:abstractNumId w:val="2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o Roelvink">
    <w15:presenceInfo w15:providerId="None" w15:userId="Dano Roelvi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hideSpellingError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ortCmdVersion" w:val=", B"/>
    <w:docVar w:name="_AanmaakDatum" w:val="27-01-2015"/>
    <w:docVar w:name="_AanmaakGebruiker" w:val="nederhof"/>
    <w:docVar w:name="_KlantCode" w:val="Deltares"/>
    <w:docVar w:name="_LicCode" w:val="Deltares"/>
    <w:docVar w:name="_Versie" w:val="2014.1.4"/>
    <w:docVar w:name="Aanhef" w:val="Dear"/>
    <w:docVar w:name="AfdelingID" w:val="0"/>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nederhof"/>
    <w:docVar w:name="ContactpersoonID" w:val="3564"/>
    <w:docVar w:name="ContactpersoonVoluit" w:val="Kees Nederhoff"/>
    <w:docVar w:name="Datum" w:val="27-01-2015"/>
    <w:docVar w:name="DocPubliceerStatus" w:val="0"/>
    <w:docVar w:name="Doorkiesfaxnummer" w:val="+31(0)88 335 8582"/>
    <w:docVar w:name="DubbelzijdigPrinten" w:val="1"/>
    <w:docVar w:name="Email" w:val="kees.nederhoff@deltares.nl"/>
    <w:docVar w:name="Expiratie" w:val="0"/>
    <w:docVar w:name="InclBijlage" w:val="ja"/>
    <w:docVar w:name="Initialen" w:val="0"/>
    <w:docVar w:name="Kaft" w:val="0"/>
    <w:docVar w:name="KaftGeplaatst" w:val="0"/>
    <w:docVar w:name="MergeLayout" w:val="RelatieBeheer"/>
    <w:docVar w:name="MergeStatus" w:val="-1"/>
    <w:docVar w:name="Mobielnummer" w:val="+31(0)6 1582 0403"/>
    <w:docVar w:name="Onderwerp" w:val="XBeach Manual"/>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Plaatsen" w:val="0"/>
    <w:docVar w:name="Taal" w:val="EN"/>
    <w:docVar w:name="TotAantalPag" w:val="8"/>
    <w:docVar w:name="TotNaderOrder" w:val="0"/>
    <w:docVar w:name="Vestiging" w:val="Delft-Boussinesqweg 1"/>
    <w:docVar w:name="VestigingID" w:val="3"/>
    <w:docVar w:name="VestigingOmschr" w:val="Delft-Boussinesqweg 1"/>
    <w:docVar w:name="VoettekstBijlage" w:val="XBeach Manual"/>
    <w:docVar w:name="VoorAkkoordNaam_Status" w:val="0"/>
    <w:docVar w:name="Wijzig" w:val="1"/>
  </w:docVars>
  <w:rsids>
    <w:rsidRoot w:val="000C5FE2"/>
    <w:rsid w:val="00000DFA"/>
    <w:rsid w:val="00001E56"/>
    <w:rsid w:val="00003097"/>
    <w:rsid w:val="000032BA"/>
    <w:rsid w:val="00003B05"/>
    <w:rsid w:val="00005988"/>
    <w:rsid w:val="00005EA8"/>
    <w:rsid w:val="00006BBC"/>
    <w:rsid w:val="00007802"/>
    <w:rsid w:val="00010C88"/>
    <w:rsid w:val="00013D53"/>
    <w:rsid w:val="000162C2"/>
    <w:rsid w:val="00023E40"/>
    <w:rsid w:val="000245AF"/>
    <w:rsid w:val="00024A05"/>
    <w:rsid w:val="00027F76"/>
    <w:rsid w:val="00030302"/>
    <w:rsid w:val="00030F5C"/>
    <w:rsid w:val="00032F4A"/>
    <w:rsid w:val="0003379F"/>
    <w:rsid w:val="000369FA"/>
    <w:rsid w:val="00040C97"/>
    <w:rsid w:val="00041088"/>
    <w:rsid w:val="0004283C"/>
    <w:rsid w:val="00042E48"/>
    <w:rsid w:val="000439C6"/>
    <w:rsid w:val="00046C6C"/>
    <w:rsid w:val="0004754A"/>
    <w:rsid w:val="0005330B"/>
    <w:rsid w:val="000534E1"/>
    <w:rsid w:val="00053726"/>
    <w:rsid w:val="00053B0F"/>
    <w:rsid w:val="00053B55"/>
    <w:rsid w:val="000553A3"/>
    <w:rsid w:val="00055E5F"/>
    <w:rsid w:val="00055E64"/>
    <w:rsid w:val="000569C5"/>
    <w:rsid w:val="00057AD8"/>
    <w:rsid w:val="00060FC3"/>
    <w:rsid w:val="00064EE0"/>
    <w:rsid w:val="00065F12"/>
    <w:rsid w:val="00066D6F"/>
    <w:rsid w:val="00070E0A"/>
    <w:rsid w:val="00073410"/>
    <w:rsid w:val="000740CE"/>
    <w:rsid w:val="000759AF"/>
    <w:rsid w:val="00080512"/>
    <w:rsid w:val="000824BE"/>
    <w:rsid w:val="00084901"/>
    <w:rsid w:val="00085956"/>
    <w:rsid w:val="000921A6"/>
    <w:rsid w:val="0009480C"/>
    <w:rsid w:val="000A6FDA"/>
    <w:rsid w:val="000A70D8"/>
    <w:rsid w:val="000A7F85"/>
    <w:rsid w:val="000B0735"/>
    <w:rsid w:val="000B37FD"/>
    <w:rsid w:val="000B5D5D"/>
    <w:rsid w:val="000B63F1"/>
    <w:rsid w:val="000B656E"/>
    <w:rsid w:val="000B7705"/>
    <w:rsid w:val="000C3280"/>
    <w:rsid w:val="000C3EA7"/>
    <w:rsid w:val="000C5FE2"/>
    <w:rsid w:val="000D1A07"/>
    <w:rsid w:val="000D24FB"/>
    <w:rsid w:val="000D2C73"/>
    <w:rsid w:val="000D3C82"/>
    <w:rsid w:val="000D498A"/>
    <w:rsid w:val="000D68B7"/>
    <w:rsid w:val="000D6C53"/>
    <w:rsid w:val="000D75E6"/>
    <w:rsid w:val="000E09EB"/>
    <w:rsid w:val="000E0ACE"/>
    <w:rsid w:val="000E1715"/>
    <w:rsid w:val="000E2A0A"/>
    <w:rsid w:val="000E2FAB"/>
    <w:rsid w:val="000E3784"/>
    <w:rsid w:val="000E396A"/>
    <w:rsid w:val="000E4472"/>
    <w:rsid w:val="000F1824"/>
    <w:rsid w:val="000F2627"/>
    <w:rsid w:val="000F2B61"/>
    <w:rsid w:val="000F690D"/>
    <w:rsid w:val="000F7560"/>
    <w:rsid w:val="000F7986"/>
    <w:rsid w:val="000F7A3E"/>
    <w:rsid w:val="000F7CB2"/>
    <w:rsid w:val="000F7E89"/>
    <w:rsid w:val="0010234C"/>
    <w:rsid w:val="001045E6"/>
    <w:rsid w:val="00104B4E"/>
    <w:rsid w:val="00105BFA"/>
    <w:rsid w:val="00110011"/>
    <w:rsid w:val="0011205F"/>
    <w:rsid w:val="0011242B"/>
    <w:rsid w:val="00114001"/>
    <w:rsid w:val="00116131"/>
    <w:rsid w:val="001163BC"/>
    <w:rsid w:val="001220C3"/>
    <w:rsid w:val="00122779"/>
    <w:rsid w:val="001239AC"/>
    <w:rsid w:val="00126332"/>
    <w:rsid w:val="00127085"/>
    <w:rsid w:val="00127086"/>
    <w:rsid w:val="00127E17"/>
    <w:rsid w:val="00133647"/>
    <w:rsid w:val="0013413E"/>
    <w:rsid w:val="00144CC0"/>
    <w:rsid w:val="00145D93"/>
    <w:rsid w:val="00146AA7"/>
    <w:rsid w:val="001472A1"/>
    <w:rsid w:val="001477A5"/>
    <w:rsid w:val="00151657"/>
    <w:rsid w:val="00151E27"/>
    <w:rsid w:val="00153E68"/>
    <w:rsid w:val="00154BE2"/>
    <w:rsid w:val="001613EC"/>
    <w:rsid w:val="001634DC"/>
    <w:rsid w:val="001635AB"/>
    <w:rsid w:val="001640D7"/>
    <w:rsid w:val="001661CC"/>
    <w:rsid w:val="00166E5E"/>
    <w:rsid w:val="0016728A"/>
    <w:rsid w:val="0017061E"/>
    <w:rsid w:val="00170626"/>
    <w:rsid w:val="00171B2C"/>
    <w:rsid w:val="00172C83"/>
    <w:rsid w:val="00181100"/>
    <w:rsid w:val="00182A75"/>
    <w:rsid w:val="00183A8A"/>
    <w:rsid w:val="00184B6A"/>
    <w:rsid w:val="00190628"/>
    <w:rsid w:val="00191AAD"/>
    <w:rsid w:val="00191AD8"/>
    <w:rsid w:val="001935AF"/>
    <w:rsid w:val="00194960"/>
    <w:rsid w:val="001949B6"/>
    <w:rsid w:val="0019563F"/>
    <w:rsid w:val="001963AF"/>
    <w:rsid w:val="00196F06"/>
    <w:rsid w:val="001A0293"/>
    <w:rsid w:val="001A0517"/>
    <w:rsid w:val="001A18DC"/>
    <w:rsid w:val="001A1DBB"/>
    <w:rsid w:val="001A6A5C"/>
    <w:rsid w:val="001B088D"/>
    <w:rsid w:val="001B08DA"/>
    <w:rsid w:val="001B2A95"/>
    <w:rsid w:val="001B2D67"/>
    <w:rsid w:val="001B52E9"/>
    <w:rsid w:val="001B541A"/>
    <w:rsid w:val="001B6449"/>
    <w:rsid w:val="001B72F2"/>
    <w:rsid w:val="001C0446"/>
    <w:rsid w:val="001C04F0"/>
    <w:rsid w:val="001C1750"/>
    <w:rsid w:val="001C194D"/>
    <w:rsid w:val="001C33F8"/>
    <w:rsid w:val="001C34D5"/>
    <w:rsid w:val="001D1117"/>
    <w:rsid w:val="001D4F61"/>
    <w:rsid w:val="001D5268"/>
    <w:rsid w:val="001D5A55"/>
    <w:rsid w:val="001D604B"/>
    <w:rsid w:val="001E0A45"/>
    <w:rsid w:val="001E1CAB"/>
    <w:rsid w:val="001E1D7D"/>
    <w:rsid w:val="001E4AB0"/>
    <w:rsid w:val="001E4B27"/>
    <w:rsid w:val="001E5963"/>
    <w:rsid w:val="001E7FDB"/>
    <w:rsid w:val="001F0D75"/>
    <w:rsid w:val="001F0D99"/>
    <w:rsid w:val="001F1467"/>
    <w:rsid w:val="001F38E4"/>
    <w:rsid w:val="0020321C"/>
    <w:rsid w:val="002052BF"/>
    <w:rsid w:val="002112DF"/>
    <w:rsid w:val="00213D47"/>
    <w:rsid w:val="00214827"/>
    <w:rsid w:val="00214DE6"/>
    <w:rsid w:val="00215B8C"/>
    <w:rsid w:val="002177F1"/>
    <w:rsid w:val="0022092B"/>
    <w:rsid w:val="002232AE"/>
    <w:rsid w:val="0022667E"/>
    <w:rsid w:val="0022695A"/>
    <w:rsid w:val="002276CB"/>
    <w:rsid w:val="00233442"/>
    <w:rsid w:val="00233DA3"/>
    <w:rsid w:val="002357C7"/>
    <w:rsid w:val="00235CE0"/>
    <w:rsid w:val="0023629B"/>
    <w:rsid w:val="0023684E"/>
    <w:rsid w:val="00241B94"/>
    <w:rsid w:val="0024380D"/>
    <w:rsid w:val="00247529"/>
    <w:rsid w:val="00247BB9"/>
    <w:rsid w:val="00250E5A"/>
    <w:rsid w:val="00254B06"/>
    <w:rsid w:val="002576AE"/>
    <w:rsid w:val="002603CC"/>
    <w:rsid w:val="0026108D"/>
    <w:rsid w:val="00262C56"/>
    <w:rsid w:val="002639FD"/>
    <w:rsid w:val="00264573"/>
    <w:rsid w:val="002645A1"/>
    <w:rsid w:val="00267119"/>
    <w:rsid w:val="00270CE6"/>
    <w:rsid w:val="00270E90"/>
    <w:rsid w:val="00271310"/>
    <w:rsid w:val="00271DC0"/>
    <w:rsid w:val="0027246C"/>
    <w:rsid w:val="00277225"/>
    <w:rsid w:val="002779CC"/>
    <w:rsid w:val="0028539C"/>
    <w:rsid w:val="002877E4"/>
    <w:rsid w:val="002909C4"/>
    <w:rsid w:val="00290F4D"/>
    <w:rsid w:val="00291928"/>
    <w:rsid w:val="00292F2E"/>
    <w:rsid w:val="00293815"/>
    <w:rsid w:val="0029406F"/>
    <w:rsid w:val="00294152"/>
    <w:rsid w:val="002A481B"/>
    <w:rsid w:val="002A5C76"/>
    <w:rsid w:val="002B295E"/>
    <w:rsid w:val="002B2DDB"/>
    <w:rsid w:val="002B7A45"/>
    <w:rsid w:val="002C1907"/>
    <w:rsid w:val="002C28CD"/>
    <w:rsid w:val="002C7AE0"/>
    <w:rsid w:val="002D0BAE"/>
    <w:rsid w:val="002D287B"/>
    <w:rsid w:val="002D3B87"/>
    <w:rsid w:val="002D554C"/>
    <w:rsid w:val="002D5858"/>
    <w:rsid w:val="002D6E55"/>
    <w:rsid w:val="002D7BF7"/>
    <w:rsid w:val="002E055E"/>
    <w:rsid w:val="002E1400"/>
    <w:rsid w:val="002E51A3"/>
    <w:rsid w:val="002E540D"/>
    <w:rsid w:val="002E59A6"/>
    <w:rsid w:val="002E67AF"/>
    <w:rsid w:val="002F0371"/>
    <w:rsid w:val="002F08C7"/>
    <w:rsid w:val="002F1A3A"/>
    <w:rsid w:val="002F660B"/>
    <w:rsid w:val="002F6FA8"/>
    <w:rsid w:val="002F71D5"/>
    <w:rsid w:val="00300122"/>
    <w:rsid w:val="00301CB2"/>
    <w:rsid w:val="0030268F"/>
    <w:rsid w:val="00302A3C"/>
    <w:rsid w:val="00311CCD"/>
    <w:rsid w:val="0031262F"/>
    <w:rsid w:val="003126C9"/>
    <w:rsid w:val="0031275B"/>
    <w:rsid w:val="00313B40"/>
    <w:rsid w:val="003145C7"/>
    <w:rsid w:val="003217AB"/>
    <w:rsid w:val="003238DE"/>
    <w:rsid w:val="003245CF"/>
    <w:rsid w:val="00324829"/>
    <w:rsid w:val="0032510B"/>
    <w:rsid w:val="00334A78"/>
    <w:rsid w:val="003355EB"/>
    <w:rsid w:val="00335622"/>
    <w:rsid w:val="003363CC"/>
    <w:rsid w:val="00336724"/>
    <w:rsid w:val="00341050"/>
    <w:rsid w:val="00346078"/>
    <w:rsid w:val="0034637D"/>
    <w:rsid w:val="0034677C"/>
    <w:rsid w:val="003518EF"/>
    <w:rsid w:val="003520E3"/>
    <w:rsid w:val="0035275D"/>
    <w:rsid w:val="00354EC7"/>
    <w:rsid w:val="00355D5D"/>
    <w:rsid w:val="00360039"/>
    <w:rsid w:val="00361C84"/>
    <w:rsid w:val="00362414"/>
    <w:rsid w:val="0036457F"/>
    <w:rsid w:val="00366571"/>
    <w:rsid w:val="0037035D"/>
    <w:rsid w:val="003733F7"/>
    <w:rsid w:val="0037416E"/>
    <w:rsid w:val="0037613D"/>
    <w:rsid w:val="00380784"/>
    <w:rsid w:val="00382B42"/>
    <w:rsid w:val="0038340E"/>
    <w:rsid w:val="00386EDA"/>
    <w:rsid w:val="0039110F"/>
    <w:rsid w:val="00393651"/>
    <w:rsid w:val="00393948"/>
    <w:rsid w:val="00394544"/>
    <w:rsid w:val="00394891"/>
    <w:rsid w:val="003A481D"/>
    <w:rsid w:val="003A4857"/>
    <w:rsid w:val="003A6419"/>
    <w:rsid w:val="003B0006"/>
    <w:rsid w:val="003B16D2"/>
    <w:rsid w:val="003B4B11"/>
    <w:rsid w:val="003C1343"/>
    <w:rsid w:val="003C2156"/>
    <w:rsid w:val="003C28EC"/>
    <w:rsid w:val="003D1543"/>
    <w:rsid w:val="003D2292"/>
    <w:rsid w:val="003D22D1"/>
    <w:rsid w:val="003D2F91"/>
    <w:rsid w:val="003D4FCE"/>
    <w:rsid w:val="003D7248"/>
    <w:rsid w:val="003E1DDA"/>
    <w:rsid w:val="003E21B7"/>
    <w:rsid w:val="003F2996"/>
    <w:rsid w:val="003F4ACD"/>
    <w:rsid w:val="003F5691"/>
    <w:rsid w:val="003F5A87"/>
    <w:rsid w:val="003F7760"/>
    <w:rsid w:val="00400C16"/>
    <w:rsid w:val="00400C7D"/>
    <w:rsid w:val="00401982"/>
    <w:rsid w:val="00402CAF"/>
    <w:rsid w:val="00415688"/>
    <w:rsid w:val="00417C0D"/>
    <w:rsid w:val="0042185A"/>
    <w:rsid w:val="00423305"/>
    <w:rsid w:val="00424E51"/>
    <w:rsid w:val="00426356"/>
    <w:rsid w:val="00427213"/>
    <w:rsid w:val="004310F6"/>
    <w:rsid w:val="00440D74"/>
    <w:rsid w:val="00443A14"/>
    <w:rsid w:val="00445A1A"/>
    <w:rsid w:val="00447ED4"/>
    <w:rsid w:val="004502F1"/>
    <w:rsid w:val="00450C44"/>
    <w:rsid w:val="00451CD8"/>
    <w:rsid w:val="00456AF2"/>
    <w:rsid w:val="004609B8"/>
    <w:rsid w:val="00460A04"/>
    <w:rsid w:val="00462763"/>
    <w:rsid w:val="0046323E"/>
    <w:rsid w:val="00464DB1"/>
    <w:rsid w:val="00467FE2"/>
    <w:rsid w:val="004707FE"/>
    <w:rsid w:val="004734A1"/>
    <w:rsid w:val="004778BC"/>
    <w:rsid w:val="00480549"/>
    <w:rsid w:val="0048397A"/>
    <w:rsid w:val="00484A57"/>
    <w:rsid w:val="00485C72"/>
    <w:rsid w:val="004861C4"/>
    <w:rsid w:val="0048627D"/>
    <w:rsid w:val="00486984"/>
    <w:rsid w:val="00486BDF"/>
    <w:rsid w:val="00486C47"/>
    <w:rsid w:val="00487243"/>
    <w:rsid w:val="0049059E"/>
    <w:rsid w:val="004936E3"/>
    <w:rsid w:val="004951FC"/>
    <w:rsid w:val="00497015"/>
    <w:rsid w:val="004A04AD"/>
    <w:rsid w:val="004A5502"/>
    <w:rsid w:val="004A61F0"/>
    <w:rsid w:val="004A6789"/>
    <w:rsid w:val="004B0568"/>
    <w:rsid w:val="004B2CC6"/>
    <w:rsid w:val="004B3D36"/>
    <w:rsid w:val="004B460F"/>
    <w:rsid w:val="004B46AB"/>
    <w:rsid w:val="004C00DD"/>
    <w:rsid w:val="004C1035"/>
    <w:rsid w:val="004C2206"/>
    <w:rsid w:val="004C33FD"/>
    <w:rsid w:val="004C437C"/>
    <w:rsid w:val="004C5AA7"/>
    <w:rsid w:val="004D218B"/>
    <w:rsid w:val="004D2752"/>
    <w:rsid w:val="004D3AE5"/>
    <w:rsid w:val="004D7B46"/>
    <w:rsid w:val="004E0C77"/>
    <w:rsid w:val="004E1A91"/>
    <w:rsid w:val="004E27A9"/>
    <w:rsid w:val="004E5E65"/>
    <w:rsid w:val="004F0570"/>
    <w:rsid w:val="004F2B4F"/>
    <w:rsid w:val="004F3331"/>
    <w:rsid w:val="004F347F"/>
    <w:rsid w:val="004F5F5C"/>
    <w:rsid w:val="0050017B"/>
    <w:rsid w:val="0050022D"/>
    <w:rsid w:val="0050026F"/>
    <w:rsid w:val="00500A94"/>
    <w:rsid w:val="00503BBE"/>
    <w:rsid w:val="00504E55"/>
    <w:rsid w:val="00505943"/>
    <w:rsid w:val="00507680"/>
    <w:rsid w:val="005149BD"/>
    <w:rsid w:val="00516C67"/>
    <w:rsid w:val="0052269D"/>
    <w:rsid w:val="00523377"/>
    <w:rsid w:val="00526BA1"/>
    <w:rsid w:val="00532742"/>
    <w:rsid w:val="00533C4D"/>
    <w:rsid w:val="005412DC"/>
    <w:rsid w:val="00541B22"/>
    <w:rsid w:val="00543743"/>
    <w:rsid w:val="00543B00"/>
    <w:rsid w:val="0054650C"/>
    <w:rsid w:val="00546A0B"/>
    <w:rsid w:val="005517B6"/>
    <w:rsid w:val="00557290"/>
    <w:rsid w:val="005615AF"/>
    <w:rsid w:val="00561A7A"/>
    <w:rsid w:val="00561BBF"/>
    <w:rsid w:val="00562502"/>
    <w:rsid w:val="005639F0"/>
    <w:rsid w:val="00564E53"/>
    <w:rsid w:val="00571E66"/>
    <w:rsid w:val="00572157"/>
    <w:rsid w:val="00572E59"/>
    <w:rsid w:val="00580167"/>
    <w:rsid w:val="005802B7"/>
    <w:rsid w:val="00581079"/>
    <w:rsid w:val="0058269A"/>
    <w:rsid w:val="00585058"/>
    <w:rsid w:val="00585E95"/>
    <w:rsid w:val="00586C99"/>
    <w:rsid w:val="00587AD5"/>
    <w:rsid w:val="005919C4"/>
    <w:rsid w:val="00594601"/>
    <w:rsid w:val="005956C7"/>
    <w:rsid w:val="005A1AEF"/>
    <w:rsid w:val="005A226E"/>
    <w:rsid w:val="005A4C3A"/>
    <w:rsid w:val="005A50C7"/>
    <w:rsid w:val="005A6455"/>
    <w:rsid w:val="005A7957"/>
    <w:rsid w:val="005B0370"/>
    <w:rsid w:val="005B259B"/>
    <w:rsid w:val="005B3664"/>
    <w:rsid w:val="005B6B63"/>
    <w:rsid w:val="005B6C8D"/>
    <w:rsid w:val="005B799C"/>
    <w:rsid w:val="005C0002"/>
    <w:rsid w:val="005C300C"/>
    <w:rsid w:val="005C3F6D"/>
    <w:rsid w:val="005C6157"/>
    <w:rsid w:val="005C766B"/>
    <w:rsid w:val="005D33BB"/>
    <w:rsid w:val="005D3CC0"/>
    <w:rsid w:val="005D61D3"/>
    <w:rsid w:val="005D783A"/>
    <w:rsid w:val="005D79D2"/>
    <w:rsid w:val="005E01C5"/>
    <w:rsid w:val="005E335E"/>
    <w:rsid w:val="005E72EC"/>
    <w:rsid w:val="005F0535"/>
    <w:rsid w:val="005F0A8A"/>
    <w:rsid w:val="005F0E58"/>
    <w:rsid w:val="005F18CA"/>
    <w:rsid w:val="005F191E"/>
    <w:rsid w:val="005F36C3"/>
    <w:rsid w:val="00600772"/>
    <w:rsid w:val="0060323D"/>
    <w:rsid w:val="006035F0"/>
    <w:rsid w:val="00607B68"/>
    <w:rsid w:val="00612845"/>
    <w:rsid w:val="00614316"/>
    <w:rsid w:val="00616090"/>
    <w:rsid w:val="00620A54"/>
    <w:rsid w:val="00621C7E"/>
    <w:rsid w:val="006240FD"/>
    <w:rsid w:val="0063002F"/>
    <w:rsid w:val="00632AEB"/>
    <w:rsid w:val="00634651"/>
    <w:rsid w:val="0063604D"/>
    <w:rsid w:val="006437F3"/>
    <w:rsid w:val="00643B6B"/>
    <w:rsid w:val="0064572C"/>
    <w:rsid w:val="00650E95"/>
    <w:rsid w:val="0065117A"/>
    <w:rsid w:val="006511EC"/>
    <w:rsid w:val="006517FF"/>
    <w:rsid w:val="00654BE9"/>
    <w:rsid w:val="00655033"/>
    <w:rsid w:val="0065776D"/>
    <w:rsid w:val="0066008D"/>
    <w:rsid w:val="00661216"/>
    <w:rsid w:val="0066185E"/>
    <w:rsid w:val="00664C37"/>
    <w:rsid w:val="006671CB"/>
    <w:rsid w:val="00667874"/>
    <w:rsid w:val="00670C1A"/>
    <w:rsid w:val="00672ACD"/>
    <w:rsid w:val="006735C2"/>
    <w:rsid w:val="0067431E"/>
    <w:rsid w:val="00677F09"/>
    <w:rsid w:val="00677F3C"/>
    <w:rsid w:val="00677F5A"/>
    <w:rsid w:val="00681291"/>
    <w:rsid w:val="00684846"/>
    <w:rsid w:val="00685529"/>
    <w:rsid w:val="00686744"/>
    <w:rsid w:val="006868B9"/>
    <w:rsid w:val="00687790"/>
    <w:rsid w:val="00691D3B"/>
    <w:rsid w:val="0069201E"/>
    <w:rsid w:val="00693549"/>
    <w:rsid w:val="00693795"/>
    <w:rsid w:val="00694D36"/>
    <w:rsid w:val="006A0A14"/>
    <w:rsid w:val="006A44EB"/>
    <w:rsid w:val="006A6FA8"/>
    <w:rsid w:val="006B221E"/>
    <w:rsid w:val="006B53F5"/>
    <w:rsid w:val="006B59D9"/>
    <w:rsid w:val="006C06A2"/>
    <w:rsid w:val="006C73D5"/>
    <w:rsid w:val="006D2C9E"/>
    <w:rsid w:val="006D70E7"/>
    <w:rsid w:val="006E0032"/>
    <w:rsid w:val="006E0EE6"/>
    <w:rsid w:val="006E38F6"/>
    <w:rsid w:val="006E48B8"/>
    <w:rsid w:val="006E7349"/>
    <w:rsid w:val="006E7D40"/>
    <w:rsid w:val="006F074A"/>
    <w:rsid w:val="006F42C9"/>
    <w:rsid w:val="006F46BE"/>
    <w:rsid w:val="006F77BC"/>
    <w:rsid w:val="00701B0C"/>
    <w:rsid w:val="00703F1C"/>
    <w:rsid w:val="0070697E"/>
    <w:rsid w:val="0071092F"/>
    <w:rsid w:val="00710CB9"/>
    <w:rsid w:val="00714B31"/>
    <w:rsid w:val="00715418"/>
    <w:rsid w:val="00715766"/>
    <w:rsid w:val="007216BE"/>
    <w:rsid w:val="00723E8A"/>
    <w:rsid w:val="007250D0"/>
    <w:rsid w:val="00727C2A"/>
    <w:rsid w:val="00727EAA"/>
    <w:rsid w:val="00730D21"/>
    <w:rsid w:val="00734E22"/>
    <w:rsid w:val="00735753"/>
    <w:rsid w:val="0073638B"/>
    <w:rsid w:val="00742ABE"/>
    <w:rsid w:val="00742DB2"/>
    <w:rsid w:val="007442FA"/>
    <w:rsid w:val="00744854"/>
    <w:rsid w:val="00750606"/>
    <w:rsid w:val="00751572"/>
    <w:rsid w:val="00752797"/>
    <w:rsid w:val="007547C1"/>
    <w:rsid w:val="0076281C"/>
    <w:rsid w:val="00762C09"/>
    <w:rsid w:val="00763936"/>
    <w:rsid w:val="00763C58"/>
    <w:rsid w:val="00764EF6"/>
    <w:rsid w:val="007651C6"/>
    <w:rsid w:val="007679F5"/>
    <w:rsid w:val="00767D0D"/>
    <w:rsid w:val="00781437"/>
    <w:rsid w:val="00782DC5"/>
    <w:rsid w:val="00782FCD"/>
    <w:rsid w:val="00784ABC"/>
    <w:rsid w:val="00785C2C"/>
    <w:rsid w:val="007863D5"/>
    <w:rsid w:val="00790B3D"/>
    <w:rsid w:val="007937F7"/>
    <w:rsid w:val="00796D05"/>
    <w:rsid w:val="007A2CEB"/>
    <w:rsid w:val="007A45C3"/>
    <w:rsid w:val="007A5557"/>
    <w:rsid w:val="007A5F50"/>
    <w:rsid w:val="007B0359"/>
    <w:rsid w:val="007B1AF1"/>
    <w:rsid w:val="007B2C84"/>
    <w:rsid w:val="007B5F9A"/>
    <w:rsid w:val="007C1889"/>
    <w:rsid w:val="007C234C"/>
    <w:rsid w:val="007C2623"/>
    <w:rsid w:val="007C3E6B"/>
    <w:rsid w:val="007C3EBE"/>
    <w:rsid w:val="007C40A3"/>
    <w:rsid w:val="007C55BA"/>
    <w:rsid w:val="007D124F"/>
    <w:rsid w:val="007D4A31"/>
    <w:rsid w:val="007D5040"/>
    <w:rsid w:val="007D6712"/>
    <w:rsid w:val="007E11C1"/>
    <w:rsid w:val="007E2352"/>
    <w:rsid w:val="007E2CAF"/>
    <w:rsid w:val="007E32CB"/>
    <w:rsid w:val="007E3909"/>
    <w:rsid w:val="007E4A0D"/>
    <w:rsid w:val="007F6A93"/>
    <w:rsid w:val="00801832"/>
    <w:rsid w:val="00805223"/>
    <w:rsid w:val="00807B24"/>
    <w:rsid w:val="008144E5"/>
    <w:rsid w:val="00817CCC"/>
    <w:rsid w:val="008205C6"/>
    <w:rsid w:val="00820843"/>
    <w:rsid w:val="0082322E"/>
    <w:rsid w:val="008245B0"/>
    <w:rsid w:val="008258F5"/>
    <w:rsid w:val="00827669"/>
    <w:rsid w:val="00837ABF"/>
    <w:rsid w:val="00837BDC"/>
    <w:rsid w:val="00840330"/>
    <w:rsid w:val="008409A3"/>
    <w:rsid w:val="00844679"/>
    <w:rsid w:val="00844954"/>
    <w:rsid w:val="00845F81"/>
    <w:rsid w:val="008468BA"/>
    <w:rsid w:val="00847143"/>
    <w:rsid w:val="00852810"/>
    <w:rsid w:val="00854C84"/>
    <w:rsid w:val="0085658F"/>
    <w:rsid w:val="00860042"/>
    <w:rsid w:val="00861D5C"/>
    <w:rsid w:val="00864C9E"/>
    <w:rsid w:val="00864F21"/>
    <w:rsid w:val="008657B6"/>
    <w:rsid w:val="008675CF"/>
    <w:rsid w:val="00867999"/>
    <w:rsid w:val="00872616"/>
    <w:rsid w:val="0087271C"/>
    <w:rsid w:val="00873162"/>
    <w:rsid w:val="00874E0A"/>
    <w:rsid w:val="00875CB7"/>
    <w:rsid w:val="0087712B"/>
    <w:rsid w:val="00880F74"/>
    <w:rsid w:val="00883631"/>
    <w:rsid w:val="00884B8A"/>
    <w:rsid w:val="00884CE1"/>
    <w:rsid w:val="00884F59"/>
    <w:rsid w:val="00885317"/>
    <w:rsid w:val="00890122"/>
    <w:rsid w:val="00890331"/>
    <w:rsid w:val="00890816"/>
    <w:rsid w:val="00891C5C"/>
    <w:rsid w:val="00892778"/>
    <w:rsid w:val="0089534E"/>
    <w:rsid w:val="008A157B"/>
    <w:rsid w:val="008A23A1"/>
    <w:rsid w:val="008A3C5F"/>
    <w:rsid w:val="008A4FDE"/>
    <w:rsid w:val="008A7576"/>
    <w:rsid w:val="008A7684"/>
    <w:rsid w:val="008B0390"/>
    <w:rsid w:val="008B1324"/>
    <w:rsid w:val="008B14EC"/>
    <w:rsid w:val="008B5A31"/>
    <w:rsid w:val="008C0875"/>
    <w:rsid w:val="008C0DD1"/>
    <w:rsid w:val="008C2325"/>
    <w:rsid w:val="008C4282"/>
    <w:rsid w:val="008C5E26"/>
    <w:rsid w:val="008E05D9"/>
    <w:rsid w:val="008E1D17"/>
    <w:rsid w:val="008E21E6"/>
    <w:rsid w:val="008E2CEB"/>
    <w:rsid w:val="008F1625"/>
    <w:rsid w:val="008F1D52"/>
    <w:rsid w:val="008F2BD6"/>
    <w:rsid w:val="008F31AE"/>
    <w:rsid w:val="008F778E"/>
    <w:rsid w:val="008F7845"/>
    <w:rsid w:val="008F7C19"/>
    <w:rsid w:val="00907C45"/>
    <w:rsid w:val="00910B7C"/>
    <w:rsid w:val="00911D95"/>
    <w:rsid w:val="009140BB"/>
    <w:rsid w:val="009148F9"/>
    <w:rsid w:val="00914CDA"/>
    <w:rsid w:val="00920BE7"/>
    <w:rsid w:val="00924EF5"/>
    <w:rsid w:val="00925105"/>
    <w:rsid w:val="00925A4D"/>
    <w:rsid w:val="00926232"/>
    <w:rsid w:val="00927335"/>
    <w:rsid w:val="00931B2C"/>
    <w:rsid w:val="00934A6B"/>
    <w:rsid w:val="00934AB1"/>
    <w:rsid w:val="00940823"/>
    <w:rsid w:val="00940C01"/>
    <w:rsid w:val="0094161C"/>
    <w:rsid w:val="009416E3"/>
    <w:rsid w:val="0094195D"/>
    <w:rsid w:val="0094232D"/>
    <w:rsid w:val="009428C7"/>
    <w:rsid w:val="0095750F"/>
    <w:rsid w:val="009576CC"/>
    <w:rsid w:val="009578F4"/>
    <w:rsid w:val="00962612"/>
    <w:rsid w:val="00962C6A"/>
    <w:rsid w:val="00964141"/>
    <w:rsid w:val="00964EA6"/>
    <w:rsid w:val="00966199"/>
    <w:rsid w:val="00967114"/>
    <w:rsid w:val="0096750A"/>
    <w:rsid w:val="00970DED"/>
    <w:rsid w:val="00972803"/>
    <w:rsid w:val="00974E34"/>
    <w:rsid w:val="00974E57"/>
    <w:rsid w:val="00976E65"/>
    <w:rsid w:val="00981D16"/>
    <w:rsid w:val="00982765"/>
    <w:rsid w:val="00982BD6"/>
    <w:rsid w:val="009843B6"/>
    <w:rsid w:val="00984600"/>
    <w:rsid w:val="00986109"/>
    <w:rsid w:val="009864EA"/>
    <w:rsid w:val="00987353"/>
    <w:rsid w:val="009951BB"/>
    <w:rsid w:val="00995779"/>
    <w:rsid w:val="0099628C"/>
    <w:rsid w:val="009970A9"/>
    <w:rsid w:val="009A3845"/>
    <w:rsid w:val="009A707E"/>
    <w:rsid w:val="009A7268"/>
    <w:rsid w:val="009B406B"/>
    <w:rsid w:val="009B485E"/>
    <w:rsid w:val="009B6C23"/>
    <w:rsid w:val="009B6FA8"/>
    <w:rsid w:val="009B7A2D"/>
    <w:rsid w:val="009B7B3B"/>
    <w:rsid w:val="009C0A08"/>
    <w:rsid w:val="009C335D"/>
    <w:rsid w:val="009C46B7"/>
    <w:rsid w:val="009C4C27"/>
    <w:rsid w:val="009C650B"/>
    <w:rsid w:val="009C6702"/>
    <w:rsid w:val="009C7811"/>
    <w:rsid w:val="009C79F8"/>
    <w:rsid w:val="009C7BE7"/>
    <w:rsid w:val="009D285C"/>
    <w:rsid w:val="009D4808"/>
    <w:rsid w:val="009D498C"/>
    <w:rsid w:val="009D58A5"/>
    <w:rsid w:val="009D595C"/>
    <w:rsid w:val="009E3CFF"/>
    <w:rsid w:val="009E3EB0"/>
    <w:rsid w:val="009E4390"/>
    <w:rsid w:val="009E5515"/>
    <w:rsid w:val="009E779D"/>
    <w:rsid w:val="009E7B20"/>
    <w:rsid w:val="009F110A"/>
    <w:rsid w:val="009F1C66"/>
    <w:rsid w:val="009F2210"/>
    <w:rsid w:val="009F3192"/>
    <w:rsid w:val="009F4534"/>
    <w:rsid w:val="009F47E9"/>
    <w:rsid w:val="009F7703"/>
    <w:rsid w:val="009F7CEA"/>
    <w:rsid w:val="00A00A21"/>
    <w:rsid w:val="00A02016"/>
    <w:rsid w:val="00A02AD3"/>
    <w:rsid w:val="00A02B11"/>
    <w:rsid w:val="00A04BDA"/>
    <w:rsid w:val="00A0709F"/>
    <w:rsid w:val="00A104FB"/>
    <w:rsid w:val="00A111C1"/>
    <w:rsid w:val="00A13660"/>
    <w:rsid w:val="00A1366F"/>
    <w:rsid w:val="00A1473F"/>
    <w:rsid w:val="00A21DE8"/>
    <w:rsid w:val="00A2242F"/>
    <w:rsid w:val="00A22DA3"/>
    <w:rsid w:val="00A23104"/>
    <w:rsid w:val="00A23B40"/>
    <w:rsid w:val="00A2464D"/>
    <w:rsid w:val="00A25933"/>
    <w:rsid w:val="00A313C3"/>
    <w:rsid w:val="00A37D9C"/>
    <w:rsid w:val="00A42586"/>
    <w:rsid w:val="00A43C31"/>
    <w:rsid w:val="00A45B92"/>
    <w:rsid w:val="00A47D82"/>
    <w:rsid w:val="00A5069A"/>
    <w:rsid w:val="00A52150"/>
    <w:rsid w:val="00A527B3"/>
    <w:rsid w:val="00A53030"/>
    <w:rsid w:val="00A56564"/>
    <w:rsid w:val="00A568AD"/>
    <w:rsid w:val="00A61743"/>
    <w:rsid w:val="00A63CD7"/>
    <w:rsid w:val="00A645FD"/>
    <w:rsid w:val="00A65370"/>
    <w:rsid w:val="00A673B7"/>
    <w:rsid w:val="00A706B2"/>
    <w:rsid w:val="00A730A0"/>
    <w:rsid w:val="00A749BE"/>
    <w:rsid w:val="00A74B63"/>
    <w:rsid w:val="00A77411"/>
    <w:rsid w:val="00A80FEC"/>
    <w:rsid w:val="00A8268D"/>
    <w:rsid w:val="00A82AD2"/>
    <w:rsid w:val="00A84D42"/>
    <w:rsid w:val="00A8713D"/>
    <w:rsid w:val="00A875F0"/>
    <w:rsid w:val="00A9132D"/>
    <w:rsid w:val="00A93064"/>
    <w:rsid w:val="00A97110"/>
    <w:rsid w:val="00AA01CC"/>
    <w:rsid w:val="00AA055D"/>
    <w:rsid w:val="00AA1803"/>
    <w:rsid w:val="00AA1875"/>
    <w:rsid w:val="00AA196B"/>
    <w:rsid w:val="00AA20F1"/>
    <w:rsid w:val="00AA54AC"/>
    <w:rsid w:val="00AA5D57"/>
    <w:rsid w:val="00AA68D5"/>
    <w:rsid w:val="00AB0E4D"/>
    <w:rsid w:val="00AB1202"/>
    <w:rsid w:val="00AB172C"/>
    <w:rsid w:val="00AB1A16"/>
    <w:rsid w:val="00AB2C51"/>
    <w:rsid w:val="00AC30F3"/>
    <w:rsid w:val="00AC5363"/>
    <w:rsid w:val="00AC7398"/>
    <w:rsid w:val="00AD1317"/>
    <w:rsid w:val="00AD3446"/>
    <w:rsid w:val="00AD3787"/>
    <w:rsid w:val="00AD6A78"/>
    <w:rsid w:val="00AD6D59"/>
    <w:rsid w:val="00AE08CB"/>
    <w:rsid w:val="00AE28D1"/>
    <w:rsid w:val="00AF11DB"/>
    <w:rsid w:val="00AF26A5"/>
    <w:rsid w:val="00AF4A36"/>
    <w:rsid w:val="00AF57A5"/>
    <w:rsid w:val="00AF62FE"/>
    <w:rsid w:val="00AF659F"/>
    <w:rsid w:val="00B011B1"/>
    <w:rsid w:val="00B01818"/>
    <w:rsid w:val="00B01F2F"/>
    <w:rsid w:val="00B038D6"/>
    <w:rsid w:val="00B055A9"/>
    <w:rsid w:val="00B110F9"/>
    <w:rsid w:val="00B143B0"/>
    <w:rsid w:val="00B1507A"/>
    <w:rsid w:val="00B170CC"/>
    <w:rsid w:val="00B17785"/>
    <w:rsid w:val="00B2095E"/>
    <w:rsid w:val="00B21768"/>
    <w:rsid w:val="00B222D8"/>
    <w:rsid w:val="00B24026"/>
    <w:rsid w:val="00B26301"/>
    <w:rsid w:val="00B27514"/>
    <w:rsid w:val="00B3216C"/>
    <w:rsid w:val="00B32B0E"/>
    <w:rsid w:val="00B336B7"/>
    <w:rsid w:val="00B34A16"/>
    <w:rsid w:val="00B34D5D"/>
    <w:rsid w:val="00B375AC"/>
    <w:rsid w:val="00B4092B"/>
    <w:rsid w:val="00B45CBA"/>
    <w:rsid w:val="00B477BC"/>
    <w:rsid w:val="00B47D26"/>
    <w:rsid w:val="00B502EC"/>
    <w:rsid w:val="00B5044C"/>
    <w:rsid w:val="00B5487A"/>
    <w:rsid w:val="00B54BCC"/>
    <w:rsid w:val="00B54FB5"/>
    <w:rsid w:val="00B6140B"/>
    <w:rsid w:val="00B6711C"/>
    <w:rsid w:val="00B67AE0"/>
    <w:rsid w:val="00B709C9"/>
    <w:rsid w:val="00B71024"/>
    <w:rsid w:val="00B71295"/>
    <w:rsid w:val="00B71B53"/>
    <w:rsid w:val="00B7452D"/>
    <w:rsid w:val="00B74FE3"/>
    <w:rsid w:val="00B778A0"/>
    <w:rsid w:val="00B81A5C"/>
    <w:rsid w:val="00B81B0E"/>
    <w:rsid w:val="00B826A5"/>
    <w:rsid w:val="00B84388"/>
    <w:rsid w:val="00B91E8A"/>
    <w:rsid w:val="00B92462"/>
    <w:rsid w:val="00B927DC"/>
    <w:rsid w:val="00B92B3A"/>
    <w:rsid w:val="00B939A7"/>
    <w:rsid w:val="00B93D55"/>
    <w:rsid w:val="00B95924"/>
    <w:rsid w:val="00B97947"/>
    <w:rsid w:val="00BA307F"/>
    <w:rsid w:val="00BA4F8F"/>
    <w:rsid w:val="00BA628F"/>
    <w:rsid w:val="00BA6CF5"/>
    <w:rsid w:val="00BB3879"/>
    <w:rsid w:val="00BB3951"/>
    <w:rsid w:val="00BB4BD3"/>
    <w:rsid w:val="00BC3325"/>
    <w:rsid w:val="00BC356B"/>
    <w:rsid w:val="00BC425E"/>
    <w:rsid w:val="00BC5B2B"/>
    <w:rsid w:val="00BC771D"/>
    <w:rsid w:val="00BC7D41"/>
    <w:rsid w:val="00BD1532"/>
    <w:rsid w:val="00BD177C"/>
    <w:rsid w:val="00BD3011"/>
    <w:rsid w:val="00BD3CC9"/>
    <w:rsid w:val="00BD64C2"/>
    <w:rsid w:val="00BD71DA"/>
    <w:rsid w:val="00BD7B91"/>
    <w:rsid w:val="00BE0D9D"/>
    <w:rsid w:val="00BE27B5"/>
    <w:rsid w:val="00BE65B5"/>
    <w:rsid w:val="00BE6DBB"/>
    <w:rsid w:val="00BF0787"/>
    <w:rsid w:val="00BF0D10"/>
    <w:rsid w:val="00BF1251"/>
    <w:rsid w:val="00BF3AFD"/>
    <w:rsid w:val="00BF5D29"/>
    <w:rsid w:val="00BF74DF"/>
    <w:rsid w:val="00C0086C"/>
    <w:rsid w:val="00C024FD"/>
    <w:rsid w:val="00C032DC"/>
    <w:rsid w:val="00C044DA"/>
    <w:rsid w:val="00C06EDA"/>
    <w:rsid w:val="00C170C9"/>
    <w:rsid w:val="00C20BC3"/>
    <w:rsid w:val="00C20E72"/>
    <w:rsid w:val="00C21D41"/>
    <w:rsid w:val="00C220C6"/>
    <w:rsid w:val="00C2364B"/>
    <w:rsid w:val="00C247ED"/>
    <w:rsid w:val="00C27A2B"/>
    <w:rsid w:val="00C31274"/>
    <w:rsid w:val="00C330D4"/>
    <w:rsid w:val="00C343EA"/>
    <w:rsid w:val="00C34C0C"/>
    <w:rsid w:val="00C35C5F"/>
    <w:rsid w:val="00C368C9"/>
    <w:rsid w:val="00C4016B"/>
    <w:rsid w:val="00C407FF"/>
    <w:rsid w:val="00C4115F"/>
    <w:rsid w:val="00C42E30"/>
    <w:rsid w:val="00C4554D"/>
    <w:rsid w:val="00C460FC"/>
    <w:rsid w:val="00C50CBA"/>
    <w:rsid w:val="00C5403C"/>
    <w:rsid w:val="00C57871"/>
    <w:rsid w:val="00C57C07"/>
    <w:rsid w:val="00C60F1A"/>
    <w:rsid w:val="00C62831"/>
    <w:rsid w:val="00C6292D"/>
    <w:rsid w:val="00C653A8"/>
    <w:rsid w:val="00C6547B"/>
    <w:rsid w:val="00C72885"/>
    <w:rsid w:val="00C72F8C"/>
    <w:rsid w:val="00C75099"/>
    <w:rsid w:val="00C764A3"/>
    <w:rsid w:val="00C765AD"/>
    <w:rsid w:val="00C77BA7"/>
    <w:rsid w:val="00C77D61"/>
    <w:rsid w:val="00C853AB"/>
    <w:rsid w:val="00C85784"/>
    <w:rsid w:val="00C87050"/>
    <w:rsid w:val="00C87E94"/>
    <w:rsid w:val="00C92B4E"/>
    <w:rsid w:val="00C93B3B"/>
    <w:rsid w:val="00C944FA"/>
    <w:rsid w:val="00C96BC8"/>
    <w:rsid w:val="00C96CBA"/>
    <w:rsid w:val="00C96DCC"/>
    <w:rsid w:val="00C97713"/>
    <w:rsid w:val="00CA08DE"/>
    <w:rsid w:val="00CA0E00"/>
    <w:rsid w:val="00CA197A"/>
    <w:rsid w:val="00CA2484"/>
    <w:rsid w:val="00CA2D32"/>
    <w:rsid w:val="00CA43AA"/>
    <w:rsid w:val="00CA54E5"/>
    <w:rsid w:val="00CA7EE5"/>
    <w:rsid w:val="00CB00A3"/>
    <w:rsid w:val="00CB073A"/>
    <w:rsid w:val="00CB15A7"/>
    <w:rsid w:val="00CB2064"/>
    <w:rsid w:val="00CB254C"/>
    <w:rsid w:val="00CB3C11"/>
    <w:rsid w:val="00CB3D72"/>
    <w:rsid w:val="00CB4AA4"/>
    <w:rsid w:val="00CB5043"/>
    <w:rsid w:val="00CB6372"/>
    <w:rsid w:val="00CC0454"/>
    <w:rsid w:val="00CC2416"/>
    <w:rsid w:val="00CC4573"/>
    <w:rsid w:val="00CC50A5"/>
    <w:rsid w:val="00CC782B"/>
    <w:rsid w:val="00CC7BFC"/>
    <w:rsid w:val="00CD00FF"/>
    <w:rsid w:val="00CD2B70"/>
    <w:rsid w:val="00CD5084"/>
    <w:rsid w:val="00CD5551"/>
    <w:rsid w:val="00CD6DEE"/>
    <w:rsid w:val="00CD6EAF"/>
    <w:rsid w:val="00CE37D0"/>
    <w:rsid w:val="00CE3B8D"/>
    <w:rsid w:val="00CE57FC"/>
    <w:rsid w:val="00CE645D"/>
    <w:rsid w:val="00CE6A72"/>
    <w:rsid w:val="00CE6E18"/>
    <w:rsid w:val="00CF01AB"/>
    <w:rsid w:val="00CF28A2"/>
    <w:rsid w:val="00CF6402"/>
    <w:rsid w:val="00D00850"/>
    <w:rsid w:val="00D02D06"/>
    <w:rsid w:val="00D06685"/>
    <w:rsid w:val="00D07DFF"/>
    <w:rsid w:val="00D108BA"/>
    <w:rsid w:val="00D11398"/>
    <w:rsid w:val="00D146A1"/>
    <w:rsid w:val="00D164F7"/>
    <w:rsid w:val="00D17071"/>
    <w:rsid w:val="00D204EF"/>
    <w:rsid w:val="00D231D2"/>
    <w:rsid w:val="00D242C0"/>
    <w:rsid w:val="00D301C2"/>
    <w:rsid w:val="00D30DFA"/>
    <w:rsid w:val="00D316EC"/>
    <w:rsid w:val="00D31B0A"/>
    <w:rsid w:val="00D3517B"/>
    <w:rsid w:val="00D456EB"/>
    <w:rsid w:val="00D5585B"/>
    <w:rsid w:val="00D56AD1"/>
    <w:rsid w:val="00D56B69"/>
    <w:rsid w:val="00D575A5"/>
    <w:rsid w:val="00D616FB"/>
    <w:rsid w:val="00D67A72"/>
    <w:rsid w:val="00D73007"/>
    <w:rsid w:val="00D7314C"/>
    <w:rsid w:val="00D745C1"/>
    <w:rsid w:val="00D74933"/>
    <w:rsid w:val="00D81269"/>
    <w:rsid w:val="00D86807"/>
    <w:rsid w:val="00D91068"/>
    <w:rsid w:val="00D93787"/>
    <w:rsid w:val="00D94EAE"/>
    <w:rsid w:val="00D96A86"/>
    <w:rsid w:val="00DA06EF"/>
    <w:rsid w:val="00DA25E9"/>
    <w:rsid w:val="00DA4079"/>
    <w:rsid w:val="00DA50C3"/>
    <w:rsid w:val="00DB0FE7"/>
    <w:rsid w:val="00DB4C17"/>
    <w:rsid w:val="00DC4466"/>
    <w:rsid w:val="00DC474F"/>
    <w:rsid w:val="00DC55D8"/>
    <w:rsid w:val="00DC6DF1"/>
    <w:rsid w:val="00DC705B"/>
    <w:rsid w:val="00DD107B"/>
    <w:rsid w:val="00DD43CF"/>
    <w:rsid w:val="00DD5E03"/>
    <w:rsid w:val="00DD70B9"/>
    <w:rsid w:val="00DE0458"/>
    <w:rsid w:val="00DE0FCB"/>
    <w:rsid w:val="00DE10C9"/>
    <w:rsid w:val="00DE1BF3"/>
    <w:rsid w:val="00DE36A3"/>
    <w:rsid w:val="00DE3718"/>
    <w:rsid w:val="00DE3E96"/>
    <w:rsid w:val="00DE4870"/>
    <w:rsid w:val="00DE5857"/>
    <w:rsid w:val="00DE6E72"/>
    <w:rsid w:val="00DF041A"/>
    <w:rsid w:val="00E000C1"/>
    <w:rsid w:val="00E00681"/>
    <w:rsid w:val="00E0225C"/>
    <w:rsid w:val="00E05966"/>
    <w:rsid w:val="00E064E8"/>
    <w:rsid w:val="00E07947"/>
    <w:rsid w:val="00E07BFB"/>
    <w:rsid w:val="00E12D88"/>
    <w:rsid w:val="00E13FCF"/>
    <w:rsid w:val="00E14134"/>
    <w:rsid w:val="00E15765"/>
    <w:rsid w:val="00E15C53"/>
    <w:rsid w:val="00E16A08"/>
    <w:rsid w:val="00E178EC"/>
    <w:rsid w:val="00E20897"/>
    <w:rsid w:val="00E22FE1"/>
    <w:rsid w:val="00E23841"/>
    <w:rsid w:val="00E266CF"/>
    <w:rsid w:val="00E315BF"/>
    <w:rsid w:val="00E32292"/>
    <w:rsid w:val="00E32CB9"/>
    <w:rsid w:val="00E32EB8"/>
    <w:rsid w:val="00E34418"/>
    <w:rsid w:val="00E34952"/>
    <w:rsid w:val="00E426E0"/>
    <w:rsid w:val="00E43C26"/>
    <w:rsid w:val="00E444D9"/>
    <w:rsid w:val="00E465ED"/>
    <w:rsid w:val="00E46E51"/>
    <w:rsid w:val="00E47F63"/>
    <w:rsid w:val="00E5143D"/>
    <w:rsid w:val="00E51961"/>
    <w:rsid w:val="00E521D4"/>
    <w:rsid w:val="00E54897"/>
    <w:rsid w:val="00E57AD2"/>
    <w:rsid w:val="00E611DF"/>
    <w:rsid w:val="00E644CB"/>
    <w:rsid w:val="00E67307"/>
    <w:rsid w:val="00E67E51"/>
    <w:rsid w:val="00E71C76"/>
    <w:rsid w:val="00E728B8"/>
    <w:rsid w:val="00E74725"/>
    <w:rsid w:val="00E75CB0"/>
    <w:rsid w:val="00E7730C"/>
    <w:rsid w:val="00E80ACA"/>
    <w:rsid w:val="00E82170"/>
    <w:rsid w:val="00E82392"/>
    <w:rsid w:val="00E84D1E"/>
    <w:rsid w:val="00E84F17"/>
    <w:rsid w:val="00E850E3"/>
    <w:rsid w:val="00E87FFC"/>
    <w:rsid w:val="00E900F6"/>
    <w:rsid w:val="00E9091D"/>
    <w:rsid w:val="00E90E75"/>
    <w:rsid w:val="00E910D7"/>
    <w:rsid w:val="00E9262A"/>
    <w:rsid w:val="00E94C7B"/>
    <w:rsid w:val="00EA238C"/>
    <w:rsid w:val="00EA2A65"/>
    <w:rsid w:val="00EA4470"/>
    <w:rsid w:val="00EA6E40"/>
    <w:rsid w:val="00EA7570"/>
    <w:rsid w:val="00EB017B"/>
    <w:rsid w:val="00EB2594"/>
    <w:rsid w:val="00EB6E3B"/>
    <w:rsid w:val="00EB76FC"/>
    <w:rsid w:val="00EB7AC6"/>
    <w:rsid w:val="00EB7C9E"/>
    <w:rsid w:val="00EC2F6D"/>
    <w:rsid w:val="00EC32E0"/>
    <w:rsid w:val="00EC66F4"/>
    <w:rsid w:val="00EC7A1A"/>
    <w:rsid w:val="00ED188C"/>
    <w:rsid w:val="00ED32C8"/>
    <w:rsid w:val="00ED3482"/>
    <w:rsid w:val="00ED3E5E"/>
    <w:rsid w:val="00ED3F14"/>
    <w:rsid w:val="00EE1A48"/>
    <w:rsid w:val="00EE1B16"/>
    <w:rsid w:val="00EE23F5"/>
    <w:rsid w:val="00EE2906"/>
    <w:rsid w:val="00EE4F15"/>
    <w:rsid w:val="00EE5678"/>
    <w:rsid w:val="00EE5ED6"/>
    <w:rsid w:val="00EE76BB"/>
    <w:rsid w:val="00EF0B70"/>
    <w:rsid w:val="00EF1724"/>
    <w:rsid w:val="00EF1CDD"/>
    <w:rsid w:val="00EF6BE7"/>
    <w:rsid w:val="00F02F5A"/>
    <w:rsid w:val="00F03B36"/>
    <w:rsid w:val="00F03DB4"/>
    <w:rsid w:val="00F0598D"/>
    <w:rsid w:val="00F07219"/>
    <w:rsid w:val="00F10377"/>
    <w:rsid w:val="00F128D8"/>
    <w:rsid w:val="00F15B77"/>
    <w:rsid w:val="00F174BD"/>
    <w:rsid w:val="00F20B44"/>
    <w:rsid w:val="00F20E73"/>
    <w:rsid w:val="00F21698"/>
    <w:rsid w:val="00F2174A"/>
    <w:rsid w:val="00F23FD8"/>
    <w:rsid w:val="00F2418F"/>
    <w:rsid w:val="00F25CA3"/>
    <w:rsid w:val="00F317B0"/>
    <w:rsid w:val="00F3579D"/>
    <w:rsid w:val="00F35B5D"/>
    <w:rsid w:val="00F40FAE"/>
    <w:rsid w:val="00F41BBE"/>
    <w:rsid w:val="00F421FD"/>
    <w:rsid w:val="00F43A2C"/>
    <w:rsid w:val="00F43BE9"/>
    <w:rsid w:val="00F47E91"/>
    <w:rsid w:val="00F51F66"/>
    <w:rsid w:val="00F600AE"/>
    <w:rsid w:val="00F638E8"/>
    <w:rsid w:val="00F7036A"/>
    <w:rsid w:val="00F73629"/>
    <w:rsid w:val="00F748E6"/>
    <w:rsid w:val="00F74A5C"/>
    <w:rsid w:val="00F812C3"/>
    <w:rsid w:val="00F82B93"/>
    <w:rsid w:val="00F8306B"/>
    <w:rsid w:val="00F83598"/>
    <w:rsid w:val="00F83B28"/>
    <w:rsid w:val="00F85264"/>
    <w:rsid w:val="00F869DD"/>
    <w:rsid w:val="00F93FCA"/>
    <w:rsid w:val="00F9440E"/>
    <w:rsid w:val="00F96306"/>
    <w:rsid w:val="00F96AF3"/>
    <w:rsid w:val="00FA2DF2"/>
    <w:rsid w:val="00FA4C02"/>
    <w:rsid w:val="00FA63F1"/>
    <w:rsid w:val="00FA6759"/>
    <w:rsid w:val="00FB0DBB"/>
    <w:rsid w:val="00FB0F87"/>
    <w:rsid w:val="00FB2410"/>
    <w:rsid w:val="00FB3C01"/>
    <w:rsid w:val="00FB79C4"/>
    <w:rsid w:val="00FC41F7"/>
    <w:rsid w:val="00FC77CB"/>
    <w:rsid w:val="00FD0F3F"/>
    <w:rsid w:val="00FD3D21"/>
    <w:rsid w:val="00FD4035"/>
    <w:rsid w:val="00FD764F"/>
    <w:rsid w:val="00FE1AC5"/>
    <w:rsid w:val="00FE3E69"/>
    <w:rsid w:val="00FE461F"/>
    <w:rsid w:val="00FE5625"/>
    <w:rsid w:val="00FE71BC"/>
    <w:rsid w:val="00FE748D"/>
    <w:rsid w:val="00FF05DE"/>
    <w:rsid w:val="00FF062A"/>
    <w:rsid w:val="00FF2CFB"/>
    <w:rsid w:val="00FF2E0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40E75E"/>
  <w15:docId w15:val="{3757F6A7-43CB-4B81-A06A-B8280362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28A2"/>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CF28A2"/>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CF28A2"/>
    <w:pPr>
      <w:numPr>
        <w:ilvl w:val="1"/>
      </w:numPr>
      <w:spacing w:after="0" w:line="255" w:lineRule="exact"/>
      <w:outlineLvl w:val="1"/>
    </w:pPr>
    <w:rPr>
      <w:bCs w:val="0"/>
      <w:iCs/>
      <w:sz w:val="21"/>
      <w:szCs w:val="28"/>
    </w:rPr>
  </w:style>
  <w:style w:type="paragraph" w:styleId="Heading3">
    <w:name w:val="heading 3"/>
    <w:basedOn w:val="Heading2"/>
    <w:next w:val="Normal"/>
    <w:qFormat/>
    <w:rsid w:val="00CF28A2"/>
    <w:pPr>
      <w:numPr>
        <w:ilvl w:val="2"/>
      </w:numPr>
      <w:outlineLvl w:val="2"/>
    </w:pPr>
    <w:rPr>
      <w:b w:val="0"/>
      <w:bCs/>
      <w:szCs w:val="26"/>
    </w:rPr>
  </w:style>
  <w:style w:type="paragraph" w:styleId="Heading4">
    <w:name w:val="heading 4"/>
    <w:basedOn w:val="Heading3"/>
    <w:next w:val="Normal"/>
    <w:qFormat/>
    <w:rsid w:val="00CF28A2"/>
    <w:pPr>
      <w:numPr>
        <w:ilvl w:val="3"/>
      </w:numPr>
      <w:outlineLvl w:val="3"/>
    </w:pPr>
    <w:rPr>
      <w:bCs w:val="0"/>
      <w:i/>
      <w:szCs w:val="28"/>
    </w:rPr>
  </w:style>
  <w:style w:type="paragraph" w:styleId="Heading5">
    <w:name w:val="heading 5"/>
    <w:basedOn w:val="Heading4"/>
    <w:next w:val="Normal"/>
    <w:qFormat/>
    <w:rsid w:val="00CF28A2"/>
    <w:pPr>
      <w:numPr>
        <w:ilvl w:val="4"/>
      </w:numPr>
      <w:outlineLvl w:val="4"/>
    </w:pPr>
    <w:rPr>
      <w:bCs/>
      <w:iCs w:val="0"/>
      <w:szCs w:val="26"/>
    </w:rPr>
  </w:style>
  <w:style w:type="paragraph" w:styleId="Heading6">
    <w:name w:val="heading 6"/>
    <w:basedOn w:val="Heading1"/>
    <w:next w:val="Normal"/>
    <w:qFormat/>
    <w:rsid w:val="00CF28A2"/>
    <w:pPr>
      <w:numPr>
        <w:ilvl w:val="5"/>
      </w:numPr>
      <w:outlineLvl w:val="5"/>
    </w:pPr>
    <w:rPr>
      <w:bCs w:val="0"/>
      <w:szCs w:val="22"/>
    </w:rPr>
  </w:style>
  <w:style w:type="paragraph" w:styleId="Heading7">
    <w:name w:val="heading 7"/>
    <w:basedOn w:val="Heading2"/>
    <w:next w:val="Normal"/>
    <w:qFormat/>
    <w:rsid w:val="00CF28A2"/>
    <w:pPr>
      <w:numPr>
        <w:ilvl w:val="6"/>
      </w:numPr>
      <w:outlineLvl w:val="6"/>
    </w:pPr>
  </w:style>
  <w:style w:type="paragraph" w:styleId="Heading8">
    <w:name w:val="heading 8"/>
    <w:basedOn w:val="Heading3"/>
    <w:next w:val="Normal"/>
    <w:qFormat/>
    <w:rsid w:val="00CF28A2"/>
    <w:pPr>
      <w:numPr>
        <w:ilvl w:val="7"/>
      </w:numPr>
      <w:outlineLvl w:val="7"/>
    </w:pPr>
    <w:rPr>
      <w:iCs w:val="0"/>
    </w:rPr>
  </w:style>
  <w:style w:type="paragraph" w:styleId="Heading9">
    <w:name w:val="heading 9"/>
    <w:basedOn w:val="Heading4"/>
    <w:next w:val="Normal"/>
    <w:qFormat/>
    <w:rsid w:val="00CF28A2"/>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28A2"/>
    <w:pPr>
      <w:tabs>
        <w:tab w:val="center" w:pos="4153"/>
        <w:tab w:val="right" w:pos="8306"/>
      </w:tabs>
    </w:pPr>
  </w:style>
  <w:style w:type="paragraph" w:styleId="Footer">
    <w:name w:val="footer"/>
    <w:basedOn w:val="Normal"/>
    <w:link w:val="FooterChar"/>
    <w:rsid w:val="00CF28A2"/>
    <w:pPr>
      <w:tabs>
        <w:tab w:val="center" w:pos="4153"/>
        <w:tab w:val="right" w:pos="8306"/>
      </w:tabs>
    </w:pPr>
  </w:style>
  <w:style w:type="paragraph" w:customStyle="1" w:styleId="Huisstijl-Sjabloonnaam">
    <w:name w:val="Huisstijl-Sjabloonnaam"/>
    <w:basedOn w:val="Huisstijl-Naw"/>
    <w:rsid w:val="00CF28A2"/>
    <w:pPr>
      <w:spacing w:before="255" w:after="255" w:line="255" w:lineRule="exact"/>
      <w:jc w:val="left"/>
    </w:pPr>
    <w:rPr>
      <w:b/>
      <w:sz w:val="36"/>
    </w:rPr>
  </w:style>
  <w:style w:type="paragraph" w:customStyle="1" w:styleId="Huisstijl-Adres">
    <w:name w:val="Huisstijl-Adres"/>
    <w:basedOn w:val="Huisstijl-Naw"/>
    <w:rsid w:val="00CF28A2"/>
  </w:style>
  <w:style w:type="paragraph" w:styleId="ListBullet">
    <w:name w:val="List Bullet"/>
    <w:basedOn w:val="Normal"/>
    <w:rsid w:val="00CF28A2"/>
    <w:pPr>
      <w:numPr>
        <w:numId w:val="4"/>
      </w:numPr>
    </w:pPr>
  </w:style>
  <w:style w:type="paragraph" w:customStyle="1" w:styleId="Huisstijl-Naw">
    <w:name w:val="Huisstijl-Naw"/>
    <w:basedOn w:val="Normal"/>
    <w:rsid w:val="00CF28A2"/>
    <w:rPr>
      <w:noProof/>
    </w:rPr>
  </w:style>
  <w:style w:type="paragraph" w:customStyle="1" w:styleId="Huisstijl-Kopje">
    <w:name w:val="Huisstijl-Kopje"/>
    <w:basedOn w:val="Huisstijl-Naw"/>
    <w:rsid w:val="00CF28A2"/>
    <w:rPr>
      <w:b/>
      <w:sz w:val="17"/>
    </w:rPr>
  </w:style>
  <w:style w:type="paragraph" w:customStyle="1" w:styleId="Huisstijl-Gegeven">
    <w:name w:val="Huisstijl-Gegeven"/>
    <w:basedOn w:val="Huisstijl-Naw"/>
    <w:rsid w:val="00CF28A2"/>
    <w:pPr>
      <w:jc w:val="left"/>
    </w:pPr>
  </w:style>
  <w:style w:type="paragraph" w:styleId="ListBullet2">
    <w:name w:val="List Bullet 2"/>
    <w:basedOn w:val="ListBullet"/>
    <w:rsid w:val="00CF28A2"/>
    <w:pPr>
      <w:numPr>
        <w:ilvl w:val="1"/>
      </w:numPr>
    </w:pPr>
  </w:style>
  <w:style w:type="paragraph" w:customStyle="1" w:styleId="Huisstijl-Voettekst">
    <w:name w:val="Huisstijl-Voettekst"/>
    <w:basedOn w:val="Huisstijl-Naw"/>
    <w:rsid w:val="00CF28A2"/>
    <w:rPr>
      <w:sz w:val="17"/>
    </w:rPr>
  </w:style>
  <w:style w:type="paragraph" w:customStyle="1" w:styleId="Kop1zondernummer">
    <w:name w:val="Kop 1 zonder nummer"/>
    <w:basedOn w:val="Heading1"/>
    <w:next w:val="Normal"/>
    <w:rsid w:val="00CF28A2"/>
    <w:pPr>
      <w:numPr>
        <w:numId w:val="0"/>
      </w:numPr>
    </w:pPr>
  </w:style>
  <w:style w:type="paragraph" w:customStyle="1" w:styleId="Kop2zondernummer">
    <w:name w:val="Kop 2 zonder nummer"/>
    <w:basedOn w:val="Heading2"/>
    <w:next w:val="Normal"/>
    <w:rsid w:val="00CF28A2"/>
    <w:pPr>
      <w:numPr>
        <w:ilvl w:val="0"/>
        <w:numId w:val="0"/>
      </w:numPr>
    </w:pPr>
  </w:style>
  <w:style w:type="paragraph" w:customStyle="1" w:styleId="Kop3zondernummer">
    <w:name w:val="Kop 3 zonder nummer"/>
    <w:basedOn w:val="Heading3"/>
    <w:next w:val="Normal"/>
    <w:rsid w:val="00CF28A2"/>
    <w:pPr>
      <w:numPr>
        <w:ilvl w:val="0"/>
        <w:numId w:val="0"/>
      </w:numPr>
    </w:pPr>
  </w:style>
  <w:style w:type="paragraph" w:customStyle="1" w:styleId="Huisstijl-Titel">
    <w:name w:val="Huisstijl-Titel"/>
    <w:basedOn w:val="Huisstijl-Naw"/>
    <w:rsid w:val="00CF28A2"/>
    <w:pPr>
      <w:spacing w:line="510" w:lineRule="atLeast"/>
      <w:jc w:val="left"/>
    </w:pPr>
    <w:rPr>
      <w:b/>
      <w:sz w:val="36"/>
    </w:rPr>
  </w:style>
  <w:style w:type="paragraph" w:customStyle="1" w:styleId="Kop4zondernummer">
    <w:name w:val="Kop 4 zonder nummer"/>
    <w:basedOn w:val="Heading4"/>
    <w:next w:val="Normal"/>
    <w:rsid w:val="00CF28A2"/>
    <w:pPr>
      <w:numPr>
        <w:ilvl w:val="0"/>
        <w:numId w:val="0"/>
      </w:numPr>
    </w:pPr>
  </w:style>
  <w:style w:type="paragraph" w:styleId="TOC1">
    <w:name w:val="toc 1"/>
    <w:basedOn w:val="Normal"/>
    <w:next w:val="Normal"/>
    <w:uiPriority w:val="39"/>
    <w:rsid w:val="00CF28A2"/>
    <w:pPr>
      <w:tabs>
        <w:tab w:val="right" w:pos="8419"/>
      </w:tabs>
      <w:spacing w:before="255"/>
      <w:ind w:hanging="255"/>
      <w:jc w:val="left"/>
    </w:pPr>
    <w:rPr>
      <w:b/>
    </w:rPr>
  </w:style>
  <w:style w:type="paragraph" w:styleId="TOC2">
    <w:name w:val="toc 2"/>
    <w:basedOn w:val="Normal"/>
    <w:next w:val="Normal"/>
    <w:uiPriority w:val="39"/>
    <w:rsid w:val="00CF28A2"/>
    <w:pPr>
      <w:tabs>
        <w:tab w:val="right" w:pos="8419"/>
      </w:tabs>
      <w:ind w:left="510" w:hanging="510"/>
      <w:jc w:val="left"/>
    </w:pPr>
  </w:style>
  <w:style w:type="paragraph" w:styleId="TOC3">
    <w:name w:val="toc 3"/>
    <w:basedOn w:val="Normal"/>
    <w:next w:val="Normal"/>
    <w:uiPriority w:val="39"/>
    <w:rsid w:val="00CF28A2"/>
    <w:pPr>
      <w:tabs>
        <w:tab w:val="right" w:pos="8419"/>
      </w:tabs>
      <w:ind w:left="1276" w:hanging="765"/>
      <w:jc w:val="left"/>
    </w:pPr>
  </w:style>
  <w:style w:type="paragraph" w:customStyle="1" w:styleId="Huisstijl-Koptekst">
    <w:name w:val="Huisstijl-Koptekst"/>
    <w:basedOn w:val="Huisstijl-Naw"/>
    <w:rsid w:val="00CF28A2"/>
    <w:rPr>
      <w:i/>
      <w:sz w:val="17"/>
    </w:rPr>
  </w:style>
  <w:style w:type="paragraph" w:customStyle="1" w:styleId="Huisstijl-Pagina">
    <w:name w:val="Huisstijl-Pagina"/>
    <w:basedOn w:val="Huisstijl-Gegeven"/>
    <w:rsid w:val="00CF28A2"/>
    <w:pPr>
      <w:jc w:val="right"/>
    </w:pPr>
    <w:rPr>
      <w:sz w:val="17"/>
    </w:rPr>
  </w:style>
  <w:style w:type="character" w:styleId="PageNumber">
    <w:name w:val="page number"/>
    <w:basedOn w:val="DefaultParagraphFont"/>
    <w:rsid w:val="00CF28A2"/>
  </w:style>
  <w:style w:type="paragraph" w:customStyle="1" w:styleId="Huisstijl-Subtitel">
    <w:name w:val="Huisstijl-Subtitel"/>
    <w:basedOn w:val="Huisstijl-Naw"/>
    <w:rsid w:val="00CF28A2"/>
    <w:pPr>
      <w:jc w:val="left"/>
    </w:pPr>
    <w:rPr>
      <w:b/>
    </w:rPr>
  </w:style>
  <w:style w:type="table" w:customStyle="1" w:styleId="dTable">
    <w:name w:val="d_Table"/>
    <w:basedOn w:val="TableGrid"/>
    <w:rsid w:val="00CF28A2"/>
    <w:rPr>
      <w:rFonts w:ascii="Arial" w:hAnsi="Arial"/>
      <w:sz w:val="18"/>
      <w:lang w:val="en-GB" w:eastAsia="zh-CN"/>
    </w:rPr>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tblStylePr w:type="firstRow">
      <w:rPr>
        <w:rFonts w:ascii="Arial" w:hAnsi="Arial"/>
        <w:b/>
        <w:sz w:val="17"/>
      </w:rPr>
      <w:tblPr/>
      <w:tcPr>
        <w:shd w:val="clear" w:color="auto" w:fill="D9D9D9"/>
      </w:tcPr>
    </w:tblStylePr>
  </w:style>
  <w:style w:type="table" w:styleId="TableGrid">
    <w:name w:val="Table Grid"/>
    <w:basedOn w:val="TableNormal"/>
    <w:uiPriority w:val="39"/>
    <w:rsid w:val="00CF28A2"/>
    <w:pPr>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basedOn w:val="Normal"/>
    <w:next w:val="Normal"/>
    <w:rsid w:val="00CF28A2"/>
    <w:pPr>
      <w:tabs>
        <w:tab w:val="right" w:pos="8419"/>
      </w:tabs>
      <w:spacing w:before="255"/>
      <w:ind w:hanging="255"/>
      <w:jc w:val="left"/>
    </w:pPr>
    <w:rPr>
      <w:b/>
    </w:rPr>
  </w:style>
  <w:style w:type="paragraph" w:styleId="TOC7">
    <w:name w:val="toc 7"/>
    <w:basedOn w:val="Normal"/>
    <w:next w:val="Normal"/>
    <w:rsid w:val="00CF28A2"/>
    <w:pPr>
      <w:tabs>
        <w:tab w:val="right" w:pos="8419"/>
      </w:tabs>
      <w:ind w:left="510" w:hanging="510"/>
      <w:jc w:val="left"/>
    </w:pPr>
  </w:style>
  <w:style w:type="paragraph" w:styleId="TOC8">
    <w:name w:val="toc 8"/>
    <w:basedOn w:val="Normal"/>
    <w:next w:val="Normal"/>
    <w:rsid w:val="00CF28A2"/>
    <w:pPr>
      <w:tabs>
        <w:tab w:val="right" w:pos="8419"/>
      </w:tabs>
      <w:ind w:left="1276" w:hanging="765"/>
      <w:jc w:val="left"/>
    </w:pPr>
  </w:style>
  <w:style w:type="paragraph" w:styleId="Caption">
    <w:name w:val="caption"/>
    <w:basedOn w:val="Normal"/>
    <w:next w:val="Normal"/>
    <w:link w:val="CaptionChar"/>
    <w:uiPriority w:val="35"/>
    <w:qFormat/>
    <w:rsid w:val="00CF28A2"/>
    <w:pPr>
      <w:tabs>
        <w:tab w:val="left" w:pos="907"/>
      </w:tabs>
      <w:ind w:left="567" w:hanging="567"/>
      <w:jc w:val="left"/>
    </w:pPr>
    <w:rPr>
      <w:bCs/>
      <w:i/>
      <w:sz w:val="17"/>
      <w:szCs w:val="20"/>
    </w:rPr>
  </w:style>
  <w:style w:type="paragraph" w:styleId="FootnoteText">
    <w:name w:val="footnote text"/>
    <w:basedOn w:val="Normal"/>
    <w:next w:val="FootnoteTextnormal"/>
    <w:rsid w:val="00CF28A2"/>
    <w:pPr>
      <w:ind w:hanging="340"/>
      <w:jc w:val="left"/>
    </w:pPr>
    <w:rPr>
      <w:i/>
      <w:sz w:val="17"/>
      <w:szCs w:val="20"/>
    </w:rPr>
  </w:style>
  <w:style w:type="paragraph" w:customStyle="1" w:styleId="HeadNoTOC">
    <w:name w:val="HeadNoTOC"/>
    <w:basedOn w:val="Normal"/>
    <w:next w:val="Normal"/>
    <w:rsid w:val="00CF28A2"/>
    <w:pPr>
      <w:spacing w:before="255" w:after="510"/>
      <w:jc w:val="left"/>
    </w:pPr>
    <w:rPr>
      <w:b/>
      <w:sz w:val="30"/>
    </w:rPr>
  </w:style>
  <w:style w:type="paragraph" w:customStyle="1" w:styleId="ListofReferences">
    <w:name w:val="List of References"/>
    <w:basedOn w:val="Normal"/>
    <w:next w:val="Normal"/>
    <w:rsid w:val="00CF28A2"/>
    <w:pPr>
      <w:spacing w:after="255"/>
      <w:ind w:left="765" w:hanging="765"/>
    </w:pPr>
  </w:style>
  <w:style w:type="paragraph" w:customStyle="1" w:styleId="Heading10">
    <w:name w:val="Heading 10"/>
    <w:basedOn w:val="Heading6"/>
    <w:next w:val="Normal"/>
    <w:rsid w:val="00CF28A2"/>
    <w:pPr>
      <w:numPr>
        <w:ilvl w:val="0"/>
        <w:numId w:val="0"/>
      </w:numPr>
    </w:pPr>
  </w:style>
  <w:style w:type="paragraph" w:customStyle="1" w:styleId="FootnoteTextnormal">
    <w:name w:val="Footnote Text normal"/>
    <w:basedOn w:val="FootnoteText"/>
    <w:rsid w:val="00CF28A2"/>
    <w:pPr>
      <w:ind w:firstLine="0"/>
    </w:pPr>
  </w:style>
  <w:style w:type="paragraph" w:styleId="ListBullet3">
    <w:name w:val="List Bullet 3"/>
    <w:basedOn w:val="ListNumber2"/>
    <w:rsid w:val="00CF28A2"/>
    <w:pPr>
      <w:numPr>
        <w:ilvl w:val="2"/>
        <w:numId w:val="4"/>
      </w:numPr>
    </w:pPr>
  </w:style>
  <w:style w:type="paragraph" w:styleId="ListBullet4">
    <w:name w:val="List Bullet 4"/>
    <w:basedOn w:val="Normal"/>
    <w:rsid w:val="00CF28A2"/>
    <w:pPr>
      <w:numPr>
        <w:ilvl w:val="3"/>
        <w:numId w:val="2"/>
      </w:numPr>
    </w:pPr>
  </w:style>
  <w:style w:type="paragraph" w:styleId="ListBullet5">
    <w:name w:val="List Bullet 5"/>
    <w:basedOn w:val="Normal"/>
    <w:rsid w:val="00CF28A2"/>
    <w:pPr>
      <w:numPr>
        <w:ilvl w:val="4"/>
        <w:numId w:val="2"/>
      </w:numPr>
    </w:pPr>
  </w:style>
  <w:style w:type="paragraph" w:customStyle="1" w:styleId="dTableBodytext">
    <w:name w:val="d_Table_Body_text"/>
    <w:basedOn w:val="BodyText"/>
    <w:next w:val="BodyText"/>
    <w:rsid w:val="00CF28A2"/>
    <w:pPr>
      <w:spacing w:after="0"/>
      <w:jc w:val="left"/>
    </w:pPr>
    <w:rPr>
      <w:sz w:val="18"/>
    </w:rPr>
  </w:style>
  <w:style w:type="paragraph" w:styleId="ListNumber2">
    <w:name w:val="List Number 2"/>
    <w:basedOn w:val="Normal"/>
    <w:rsid w:val="00CF28A2"/>
    <w:pPr>
      <w:numPr>
        <w:ilvl w:val="1"/>
        <w:numId w:val="5"/>
      </w:numPr>
    </w:pPr>
  </w:style>
  <w:style w:type="paragraph" w:styleId="TableofFigures">
    <w:name w:val="table of figures"/>
    <w:basedOn w:val="Normal"/>
    <w:next w:val="Normal"/>
    <w:rsid w:val="00CF28A2"/>
    <w:pPr>
      <w:spacing w:after="120"/>
      <w:ind w:left="1276" w:hanging="1276"/>
    </w:pPr>
  </w:style>
  <w:style w:type="paragraph" w:styleId="BodyText">
    <w:name w:val="Body Text"/>
    <w:aliases w:val="Body Textn,Body Text Char1 Char"/>
    <w:basedOn w:val="Normal"/>
    <w:link w:val="BodyTextChar"/>
    <w:rsid w:val="00CF28A2"/>
    <w:pPr>
      <w:spacing w:after="120"/>
    </w:pPr>
  </w:style>
  <w:style w:type="paragraph" w:styleId="ListNumber">
    <w:name w:val="List Number"/>
    <w:basedOn w:val="Normal"/>
    <w:rsid w:val="00CF28A2"/>
    <w:pPr>
      <w:numPr>
        <w:numId w:val="5"/>
      </w:numPr>
    </w:pPr>
  </w:style>
  <w:style w:type="paragraph" w:styleId="ListNumber3">
    <w:name w:val="List Number 3"/>
    <w:basedOn w:val="Normal"/>
    <w:rsid w:val="00CF28A2"/>
    <w:pPr>
      <w:numPr>
        <w:ilvl w:val="2"/>
        <w:numId w:val="5"/>
      </w:numPr>
    </w:pPr>
  </w:style>
  <w:style w:type="paragraph" w:styleId="ListNumber4">
    <w:name w:val="List Number 4"/>
    <w:basedOn w:val="Normal"/>
    <w:rsid w:val="00CF28A2"/>
    <w:pPr>
      <w:numPr>
        <w:ilvl w:val="3"/>
        <w:numId w:val="3"/>
      </w:numPr>
    </w:pPr>
  </w:style>
  <w:style w:type="paragraph" w:styleId="ListNumber5">
    <w:name w:val="List Number 5"/>
    <w:basedOn w:val="Normal"/>
    <w:rsid w:val="00CF28A2"/>
    <w:pPr>
      <w:numPr>
        <w:ilvl w:val="4"/>
        <w:numId w:val="3"/>
      </w:numPr>
    </w:pPr>
  </w:style>
  <w:style w:type="character" w:customStyle="1" w:styleId="FooterChar">
    <w:name w:val="Footer Char"/>
    <w:link w:val="Footer"/>
    <w:rsid w:val="00CF28A2"/>
    <w:rPr>
      <w:rFonts w:ascii="Arial" w:hAnsi="Arial" w:cs="Arial"/>
      <w:sz w:val="21"/>
      <w:szCs w:val="24"/>
      <w:lang w:eastAsia="en-US"/>
    </w:rPr>
  </w:style>
  <w:style w:type="numbering" w:customStyle="1" w:styleId="Huisstijl-LijstOpsomming">
    <w:name w:val="Huisstijl-LijstOpsomming"/>
    <w:uiPriority w:val="99"/>
    <w:rsid w:val="00CF28A2"/>
    <w:pPr>
      <w:numPr>
        <w:numId w:val="4"/>
      </w:numPr>
    </w:pPr>
  </w:style>
  <w:style w:type="numbering" w:customStyle="1" w:styleId="Huisstijl-LijstNummering">
    <w:name w:val="Huisstijl-LijstNummering"/>
    <w:uiPriority w:val="99"/>
    <w:rsid w:val="00CF28A2"/>
    <w:pPr>
      <w:numPr>
        <w:numId w:val="5"/>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val="en-GB"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 w:type="paragraph" w:customStyle="1" w:styleId="appkop2">
    <w:name w:val="app kop2"/>
    <w:basedOn w:val="Normal"/>
    <w:rsid w:val="00A52150"/>
    <w:pPr>
      <w:numPr>
        <w:ilvl w:val="1"/>
        <w:numId w:val="6"/>
      </w:numPr>
      <w:spacing w:line="300" w:lineRule="exact"/>
    </w:pPr>
    <w:rPr>
      <w:rFonts w:ascii="Tahoma" w:hAnsi="Tahoma" w:cs="Times New Roman"/>
      <w:sz w:val="20"/>
    </w:rPr>
  </w:style>
  <w:style w:type="paragraph" w:customStyle="1" w:styleId="appkop3">
    <w:name w:val="app kop 3"/>
    <w:basedOn w:val="Normal"/>
    <w:rsid w:val="00A52150"/>
    <w:pPr>
      <w:numPr>
        <w:ilvl w:val="2"/>
        <w:numId w:val="6"/>
      </w:numPr>
      <w:spacing w:line="300" w:lineRule="exact"/>
    </w:pPr>
    <w:rPr>
      <w:rFonts w:ascii="Tahoma" w:hAnsi="Tahoma" w:cs="Times New Roman"/>
      <w:sz w:val="20"/>
    </w:rPr>
  </w:style>
  <w:style w:type="character" w:styleId="CommentReference">
    <w:name w:val="annotation reference"/>
    <w:basedOn w:val="DefaultParagraphFont"/>
    <w:uiPriority w:val="99"/>
    <w:rsid w:val="008A3C5F"/>
    <w:rPr>
      <w:sz w:val="16"/>
      <w:szCs w:val="16"/>
    </w:rPr>
  </w:style>
  <w:style w:type="paragraph" w:styleId="CommentText">
    <w:name w:val="annotation text"/>
    <w:basedOn w:val="Normal"/>
    <w:link w:val="CommentTextChar"/>
    <w:uiPriority w:val="99"/>
    <w:rsid w:val="008A3C5F"/>
    <w:pPr>
      <w:spacing w:line="240" w:lineRule="auto"/>
    </w:pPr>
    <w:rPr>
      <w:sz w:val="20"/>
      <w:szCs w:val="20"/>
    </w:rPr>
  </w:style>
  <w:style w:type="character" w:customStyle="1" w:styleId="CommentTextChar">
    <w:name w:val="Comment Text Char"/>
    <w:basedOn w:val="DefaultParagraphFont"/>
    <w:link w:val="CommentText"/>
    <w:uiPriority w:val="99"/>
    <w:rsid w:val="008A3C5F"/>
    <w:rPr>
      <w:rFonts w:ascii="Arial" w:hAnsi="Arial" w:cs="Arial"/>
      <w:lang w:val="en-GB" w:eastAsia="en-US"/>
    </w:rPr>
  </w:style>
  <w:style w:type="paragraph" w:styleId="CommentSubject">
    <w:name w:val="annotation subject"/>
    <w:basedOn w:val="CommentText"/>
    <w:next w:val="CommentText"/>
    <w:link w:val="CommentSubjectChar"/>
    <w:rsid w:val="008A3C5F"/>
    <w:rPr>
      <w:b/>
      <w:bCs/>
    </w:rPr>
  </w:style>
  <w:style w:type="character" w:customStyle="1" w:styleId="CommentSubjectChar">
    <w:name w:val="Comment Subject Char"/>
    <w:basedOn w:val="CommentTextChar"/>
    <w:link w:val="CommentSubject"/>
    <w:rsid w:val="008A3C5F"/>
    <w:rPr>
      <w:rFonts w:ascii="Arial" w:hAnsi="Arial" w:cs="Arial"/>
      <w:b/>
      <w:bCs/>
      <w:lang w:val="en-GB" w:eastAsia="en-US"/>
    </w:rPr>
  </w:style>
  <w:style w:type="paragraph" w:styleId="PlainText">
    <w:name w:val="Plain Text"/>
    <w:basedOn w:val="Normal"/>
    <w:link w:val="PlainTextChar"/>
    <w:uiPriority w:val="99"/>
    <w:unhideWhenUsed/>
    <w:rsid w:val="00D575A5"/>
    <w:pPr>
      <w:spacing w:line="240" w:lineRule="auto"/>
      <w:jc w:val="left"/>
    </w:pPr>
    <w:rPr>
      <w:rFonts w:ascii="Courier" w:eastAsiaTheme="minorEastAsia" w:hAnsi="Courier" w:cstheme="minorBidi"/>
      <w:szCs w:val="21"/>
      <w:lang w:val="en-US"/>
    </w:rPr>
  </w:style>
  <w:style w:type="character" w:customStyle="1" w:styleId="PlainTextChar">
    <w:name w:val="Plain Text Char"/>
    <w:basedOn w:val="DefaultParagraphFont"/>
    <w:link w:val="PlainText"/>
    <w:uiPriority w:val="99"/>
    <w:rsid w:val="00D575A5"/>
    <w:rPr>
      <w:rFonts w:ascii="Courier" w:eastAsiaTheme="minorEastAsia" w:hAnsi="Courier" w:cstheme="minorBidi"/>
      <w:sz w:val="21"/>
      <w:szCs w:val="21"/>
      <w:lang w:val="en-US" w:eastAsia="en-US"/>
    </w:rPr>
  </w:style>
  <w:style w:type="table" w:styleId="LightShading-Accent1">
    <w:name w:val="Light Shading Accent 1"/>
    <w:basedOn w:val="TableNormal"/>
    <w:uiPriority w:val="60"/>
    <w:rsid w:val="00D575A5"/>
    <w:rPr>
      <w:rFonts w:asciiTheme="minorHAnsi" w:eastAsiaTheme="minorEastAsia" w:hAnsiTheme="minorHAnsi" w:cstheme="minorBidi"/>
      <w:color w:val="365F91" w:themeColor="accent1" w:themeShade="BF"/>
      <w:sz w:val="24"/>
      <w:szCs w:val="24"/>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575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D575A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rsid w:val="00734E22"/>
    <w:rPr>
      <w:color w:val="0000FF" w:themeColor="hyperlink"/>
      <w:u w:val="single"/>
    </w:rPr>
  </w:style>
  <w:style w:type="paragraph" w:customStyle="1" w:styleId="Code">
    <w:name w:val="Code"/>
    <w:basedOn w:val="Codeheader"/>
    <w:qFormat/>
    <w:rsid w:val="00620A54"/>
    <w:pPr>
      <w:keepNext w:val="0"/>
      <w:keepLines/>
      <w:pBdr>
        <w:top w:val="single" w:sz="4" w:space="1" w:color="auto"/>
        <w:left w:val="single" w:sz="4" w:space="4" w:color="auto"/>
        <w:bottom w:val="single" w:sz="4" w:space="1" w:color="auto"/>
        <w:right w:val="single" w:sz="4" w:space="4" w:color="auto"/>
      </w:pBdr>
      <w:suppressAutoHyphens/>
      <w:contextualSpacing/>
      <w:jc w:val="left"/>
    </w:pPr>
    <w:rPr>
      <w:b w:val="0"/>
      <w:color w:val="808080" w:themeColor="background1" w:themeShade="80"/>
      <w:lang w:val="en-US"/>
    </w:rPr>
  </w:style>
  <w:style w:type="paragraph" w:customStyle="1" w:styleId="Codeheader">
    <w:name w:val="Code header"/>
    <w:basedOn w:val="Normal"/>
    <w:next w:val="Code"/>
    <w:qFormat/>
    <w:rsid w:val="00620A54"/>
    <w:pPr>
      <w:keepNext/>
      <w:spacing w:after="120"/>
      <w:ind w:left="284" w:right="284"/>
    </w:pPr>
    <w:rPr>
      <w:rFonts w:ascii="Courier" w:hAnsi="Courier"/>
      <w:b/>
      <w:sz w:val="18"/>
    </w:rPr>
  </w:style>
  <w:style w:type="character" w:styleId="IntenseEmphasis">
    <w:name w:val="Intense Emphasis"/>
    <w:uiPriority w:val="21"/>
    <w:qFormat/>
    <w:rsid w:val="00620A54"/>
  </w:style>
  <w:style w:type="paragraph" w:styleId="DocumentMap">
    <w:name w:val="Document Map"/>
    <w:basedOn w:val="Normal"/>
    <w:link w:val="DocumentMapChar"/>
    <w:rsid w:val="00620A54"/>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rsid w:val="00620A54"/>
    <w:rPr>
      <w:rFonts w:ascii="Lucida Grande" w:hAnsi="Lucida Grande" w:cs="Lucida Grande"/>
      <w:sz w:val="24"/>
      <w:szCs w:val="24"/>
      <w:lang w:val="en-GB" w:eastAsia="en-US"/>
    </w:rPr>
  </w:style>
  <w:style w:type="paragraph" w:customStyle="1" w:styleId="07paragraphs">
    <w:name w:val="07. paragraphs"/>
    <w:basedOn w:val="Normal"/>
    <w:next w:val="Normal"/>
    <w:uiPriority w:val="99"/>
    <w:rsid w:val="00E465ED"/>
    <w:pPr>
      <w:tabs>
        <w:tab w:val="left" w:pos="357"/>
      </w:tabs>
      <w:spacing w:after="120" w:line="240" w:lineRule="exact"/>
    </w:pPr>
    <w:rPr>
      <w:rFonts w:ascii="Book Antiqua" w:hAnsi="Book Antiqua" w:cs="Book Antiqua"/>
      <w:sz w:val="18"/>
      <w:szCs w:val="18"/>
      <w:lang w:val="en-US"/>
    </w:rPr>
  </w:style>
  <w:style w:type="paragraph" w:styleId="NoSpacing">
    <w:name w:val="No Spacing"/>
    <w:uiPriority w:val="99"/>
    <w:qFormat/>
    <w:rsid w:val="00A47D82"/>
    <w:pPr>
      <w:jc w:val="both"/>
    </w:pPr>
    <w:rPr>
      <w:rFonts w:ascii="Arial" w:hAnsi="Arial" w:cs="Arial"/>
      <w:sz w:val="21"/>
      <w:szCs w:val="24"/>
      <w:lang w:val="en-GB" w:eastAsia="en-US"/>
    </w:rPr>
  </w:style>
  <w:style w:type="character" w:customStyle="1" w:styleId="MTEquationSection">
    <w:name w:val="MTEquationSection"/>
    <w:basedOn w:val="DefaultParagraphFont"/>
    <w:rsid w:val="00801832"/>
    <w:rPr>
      <w:vanish/>
      <w:color w:val="FF0000"/>
      <w:lang w:val="en-US"/>
    </w:rPr>
  </w:style>
  <w:style w:type="character" w:styleId="FootnoteReference">
    <w:name w:val="footnote reference"/>
    <w:basedOn w:val="DefaultParagraphFont"/>
    <w:rsid w:val="00BE0D9D"/>
    <w:rPr>
      <w:vertAlign w:val="superscript"/>
    </w:rPr>
  </w:style>
  <w:style w:type="paragraph" w:customStyle="1" w:styleId="Figures">
    <w:name w:val="Figures"/>
    <w:basedOn w:val="Normal"/>
    <w:next w:val="Normal"/>
    <w:rsid w:val="00962612"/>
    <w:pPr>
      <w:spacing w:line="360" w:lineRule="auto"/>
      <w:jc w:val="center"/>
    </w:pPr>
    <w:rPr>
      <w:rFonts w:ascii="Tahoma" w:hAnsi="Tahoma" w:cs="Times New Roman"/>
      <w:sz w:val="20"/>
    </w:rPr>
  </w:style>
  <w:style w:type="paragraph" w:styleId="Revision">
    <w:name w:val="Revision"/>
    <w:hidden/>
    <w:uiPriority w:val="99"/>
    <w:semiHidden/>
    <w:rsid w:val="009F2210"/>
    <w:rPr>
      <w:rFonts w:ascii="Arial" w:hAnsi="Arial" w:cs="Arial"/>
      <w:sz w:val="21"/>
      <w:szCs w:val="24"/>
      <w:lang w:val="en-GB" w:eastAsia="en-US"/>
    </w:rPr>
  </w:style>
  <w:style w:type="character" w:styleId="FollowedHyperlink">
    <w:name w:val="FollowedHyperlink"/>
    <w:basedOn w:val="DefaultParagraphFont"/>
    <w:uiPriority w:val="99"/>
    <w:unhideWhenUsed/>
    <w:rsid w:val="00EA4470"/>
    <w:rPr>
      <w:color w:val="800080"/>
      <w:u w:val="single"/>
    </w:rPr>
  </w:style>
  <w:style w:type="table" w:styleId="Table3Deffects3">
    <w:name w:val="Table 3D effects 3"/>
    <w:basedOn w:val="TableNormal"/>
    <w:rsid w:val="00EA4470"/>
    <w:pPr>
      <w:spacing w:line="255"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C764A3"/>
    <w:pPr>
      <w:spacing w:line="255"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C764A3"/>
    <w:pPr>
      <w:spacing w:line="255"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tyle1">
    <w:name w:val="Style1"/>
    <w:basedOn w:val="TableNormal"/>
    <w:uiPriority w:val="99"/>
    <w:rsid w:val="00C764A3"/>
    <w:tblPr/>
  </w:style>
  <w:style w:type="table" w:styleId="MediumList1-Accent1">
    <w:name w:val="Medium List 1 Accent 1"/>
    <w:basedOn w:val="TableNormal"/>
    <w:uiPriority w:val="65"/>
    <w:rsid w:val="00C7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PlaceholderText">
    <w:name w:val="Placeholder Text"/>
    <w:basedOn w:val="DefaultParagraphFont"/>
    <w:uiPriority w:val="99"/>
    <w:semiHidden/>
    <w:rsid w:val="00BD177C"/>
    <w:rPr>
      <w:color w:val="808080"/>
    </w:rPr>
  </w:style>
  <w:style w:type="paragraph" w:styleId="TOC4">
    <w:name w:val="toc 4"/>
    <w:basedOn w:val="Normal"/>
    <w:next w:val="Normal"/>
    <w:autoRedefine/>
    <w:uiPriority w:val="39"/>
    <w:rsid w:val="004F3331"/>
    <w:pPr>
      <w:spacing w:after="100"/>
      <w:ind w:left="630"/>
    </w:pPr>
  </w:style>
  <w:style w:type="paragraph" w:styleId="TOC5">
    <w:name w:val="toc 5"/>
    <w:basedOn w:val="Normal"/>
    <w:next w:val="Normal"/>
    <w:autoRedefine/>
    <w:uiPriority w:val="39"/>
    <w:unhideWhenUsed/>
    <w:rsid w:val="004F3331"/>
    <w:pPr>
      <w:spacing w:after="100" w:line="276" w:lineRule="auto"/>
      <w:ind w:left="880"/>
      <w:jc w:val="left"/>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4F3331"/>
    <w:pPr>
      <w:spacing w:after="100" w:line="276" w:lineRule="auto"/>
      <w:ind w:left="1760"/>
      <w:jc w:val="left"/>
    </w:pPr>
    <w:rPr>
      <w:rFonts w:asciiTheme="minorHAnsi" w:eastAsiaTheme="minorEastAsia" w:hAnsiTheme="minorHAnsi" w:cstheme="minorBidi"/>
      <w:sz w:val="22"/>
      <w:szCs w:val="22"/>
      <w:lang w:eastAsia="zh-CN"/>
    </w:rPr>
  </w:style>
  <w:style w:type="numbering" w:customStyle="1" w:styleId="NoList1">
    <w:name w:val="No List1"/>
    <w:next w:val="NoList"/>
    <w:uiPriority w:val="99"/>
    <w:semiHidden/>
    <w:unhideWhenUsed/>
    <w:rsid w:val="00F73629"/>
  </w:style>
  <w:style w:type="table" w:customStyle="1" w:styleId="TableGrid1">
    <w:name w:val="Table Grid1"/>
    <w:basedOn w:val="TableNormal"/>
    <w:next w:val="TableGrid"/>
    <w:uiPriority w:val="59"/>
    <w:rsid w:val="00F73629"/>
    <w:rPr>
      <w:rFonts w:ascii="Cambria" w:eastAsia="MS Mincho" w:hAnsi="Cambria"/>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next w:val="LightShading-Accent1"/>
    <w:uiPriority w:val="60"/>
    <w:rsid w:val="00F73629"/>
    <w:rPr>
      <w:rFonts w:ascii="Cambria" w:eastAsia="MS Mincho" w:hAnsi="Cambria"/>
      <w:color w:val="365F91"/>
      <w:sz w:val="24"/>
      <w:szCs w:val="24"/>
      <w:lang w:val="en-US"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aptionChar">
    <w:name w:val="Caption Char"/>
    <w:basedOn w:val="DefaultParagraphFont"/>
    <w:link w:val="Caption"/>
    <w:uiPriority w:val="35"/>
    <w:locked/>
    <w:rsid w:val="007F6A93"/>
    <w:rPr>
      <w:rFonts w:ascii="Arial" w:hAnsi="Arial" w:cs="Arial"/>
      <w:bCs/>
      <w:i/>
      <w:sz w:val="17"/>
      <w:lang w:val="en-GB" w:eastAsia="en-US"/>
    </w:rPr>
  </w:style>
  <w:style w:type="character" w:customStyle="1" w:styleId="TextChar">
    <w:name w:val="Text Char"/>
    <w:basedOn w:val="BodyTextChar"/>
    <w:link w:val="Text"/>
    <w:locked/>
    <w:rsid w:val="005919C4"/>
    <w:rPr>
      <w:rFonts w:ascii="Arial" w:eastAsia="SimSun" w:hAnsi="Arial" w:cs="Arial"/>
      <w:sz w:val="24"/>
      <w:szCs w:val="24"/>
      <w:lang w:val="x-none" w:eastAsia="x-none"/>
    </w:rPr>
  </w:style>
  <w:style w:type="paragraph" w:customStyle="1" w:styleId="Text">
    <w:name w:val="Text"/>
    <w:basedOn w:val="BodyText"/>
    <w:link w:val="TextChar"/>
    <w:qFormat/>
    <w:rsid w:val="005919C4"/>
    <w:pPr>
      <w:spacing w:before="120" w:after="0" w:line="240" w:lineRule="auto"/>
      <w:ind w:firstLine="360"/>
    </w:pPr>
    <w:rPr>
      <w:rFonts w:ascii="Times New Roman" w:eastAsia="SimSun" w:hAnsi="Times New Roman" w:cs="Times New Roman"/>
      <w:sz w:val="24"/>
      <w:lang w:val="x-none" w:eastAsia="x-none"/>
    </w:rPr>
  </w:style>
  <w:style w:type="paragraph" w:customStyle="1" w:styleId="Abstract-title">
    <w:name w:val="Abstract-title"/>
    <w:basedOn w:val="Normal"/>
    <w:rsid w:val="002D0BAE"/>
    <w:pPr>
      <w:numPr>
        <w:ilvl w:val="2"/>
        <w:numId w:val="39"/>
      </w:numPr>
      <w:spacing w:line="240" w:lineRule="auto"/>
      <w:ind w:right="561"/>
    </w:pPr>
    <w:rPr>
      <w:rFonts w:asciiTheme="majorHAnsi" w:eastAsiaTheme="minorHAnsi" w:hAnsiTheme="majorHAnsi" w:cstheme="minorBidi"/>
      <w:b/>
      <w:bCs/>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1445">
      <w:bodyDiv w:val="1"/>
      <w:marLeft w:val="0"/>
      <w:marRight w:val="0"/>
      <w:marTop w:val="0"/>
      <w:marBottom w:val="0"/>
      <w:divBdr>
        <w:top w:val="none" w:sz="0" w:space="0" w:color="auto"/>
        <w:left w:val="none" w:sz="0" w:space="0" w:color="auto"/>
        <w:bottom w:val="none" w:sz="0" w:space="0" w:color="auto"/>
        <w:right w:val="none" w:sz="0" w:space="0" w:color="auto"/>
      </w:divBdr>
    </w:div>
    <w:div w:id="270936006">
      <w:bodyDiv w:val="1"/>
      <w:marLeft w:val="0"/>
      <w:marRight w:val="0"/>
      <w:marTop w:val="0"/>
      <w:marBottom w:val="0"/>
      <w:divBdr>
        <w:top w:val="none" w:sz="0" w:space="0" w:color="auto"/>
        <w:left w:val="none" w:sz="0" w:space="0" w:color="auto"/>
        <w:bottom w:val="none" w:sz="0" w:space="0" w:color="auto"/>
        <w:right w:val="none" w:sz="0" w:space="0" w:color="auto"/>
      </w:divBdr>
    </w:div>
    <w:div w:id="295990909">
      <w:bodyDiv w:val="1"/>
      <w:marLeft w:val="0"/>
      <w:marRight w:val="0"/>
      <w:marTop w:val="0"/>
      <w:marBottom w:val="0"/>
      <w:divBdr>
        <w:top w:val="none" w:sz="0" w:space="0" w:color="auto"/>
        <w:left w:val="none" w:sz="0" w:space="0" w:color="auto"/>
        <w:bottom w:val="none" w:sz="0" w:space="0" w:color="auto"/>
        <w:right w:val="none" w:sz="0" w:space="0" w:color="auto"/>
      </w:divBdr>
    </w:div>
    <w:div w:id="351688724">
      <w:bodyDiv w:val="1"/>
      <w:marLeft w:val="0"/>
      <w:marRight w:val="0"/>
      <w:marTop w:val="0"/>
      <w:marBottom w:val="0"/>
      <w:divBdr>
        <w:top w:val="none" w:sz="0" w:space="0" w:color="auto"/>
        <w:left w:val="none" w:sz="0" w:space="0" w:color="auto"/>
        <w:bottom w:val="none" w:sz="0" w:space="0" w:color="auto"/>
        <w:right w:val="none" w:sz="0" w:space="0" w:color="auto"/>
      </w:divBdr>
    </w:div>
    <w:div w:id="492917652">
      <w:bodyDiv w:val="1"/>
      <w:marLeft w:val="0"/>
      <w:marRight w:val="0"/>
      <w:marTop w:val="0"/>
      <w:marBottom w:val="0"/>
      <w:divBdr>
        <w:top w:val="none" w:sz="0" w:space="0" w:color="auto"/>
        <w:left w:val="none" w:sz="0" w:space="0" w:color="auto"/>
        <w:bottom w:val="none" w:sz="0" w:space="0" w:color="auto"/>
        <w:right w:val="none" w:sz="0" w:space="0" w:color="auto"/>
      </w:divBdr>
    </w:div>
    <w:div w:id="509955206">
      <w:bodyDiv w:val="1"/>
      <w:marLeft w:val="0"/>
      <w:marRight w:val="0"/>
      <w:marTop w:val="0"/>
      <w:marBottom w:val="0"/>
      <w:divBdr>
        <w:top w:val="none" w:sz="0" w:space="0" w:color="auto"/>
        <w:left w:val="none" w:sz="0" w:space="0" w:color="auto"/>
        <w:bottom w:val="none" w:sz="0" w:space="0" w:color="auto"/>
        <w:right w:val="none" w:sz="0" w:space="0" w:color="auto"/>
      </w:divBdr>
    </w:div>
    <w:div w:id="552353812">
      <w:bodyDiv w:val="1"/>
      <w:marLeft w:val="0"/>
      <w:marRight w:val="0"/>
      <w:marTop w:val="0"/>
      <w:marBottom w:val="0"/>
      <w:divBdr>
        <w:top w:val="none" w:sz="0" w:space="0" w:color="auto"/>
        <w:left w:val="none" w:sz="0" w:space="0" w:color="auto"/>
        <w:bottom w:val="none" w:sz="0" w:space="0" w:color="auto"/>
        <w:right w:val="none" w:sz="0" w:space="0" w:color="auto"/>
      </w:divBdr>
    </w:div>
    <w:div w:id="642735315">
      <w:bodyDiv w:val="1"/>
      <w:marLeft w:val="0"/>
      <w:marRight w:val="0"/>
      <w:marTop w:val="0"/>
      <w:marBottom w:val="0"/>
      <w:divBdr>
        <w:top w:val="none" w:sz="0" w:space="0" w:color="auto"/>
        <w:left w:val="none" w:sz="0" w:space="0" w:color="auto"/>
        <w:bottom w:val="none" w:sz="0" w:space="0" w:color="auto"/>
        <w:right w:val="none" w:sz="0" w:space="0" w:color="auto"/>
      </w:divBdr>
    </w:div>
    <w:div w:id="653727597">
      <w:bodyDiv w:val="1"/>
      <w:marLeft w:val="0"/>
      <w:marRight w:val="0"/>
      <w:marTop w:val="0"/>
      <w:marBottom w:val="0"/>
      <w:divBdr>
        <w:top w:val="none" w:sz="0" w:space="0" w:color="auto"/>
        <w:left w:val="none" w:sz="0" w:space="0" w:color="auto"/>
        <w:bottom w:val="none" w:sz="0" w:space="0" w:color="auto"/>
        <w:right w:val="none" w:sz="0" w:space="0" w:color="auto"/>
      </w:divBdr>
    </w:div>
    <w:div w:id="784009199">
      <w:bodyDiv w:val="1"/>
      <w:marLeft w:val="0"/>
      <w:marRight w:val="0"/>
      <w:marTop w:val="0"/>
      <w:marBottom w:val="0"/>
      <w:divBdr>
        <w:top w:val="none" w:sz="0" w:space="0" w:color="auto"/>
        <w:left w:val="none" w:sz="0" w:space="0" w:color="auto"/>
        <w:bottom w:val="none" w:sz="0" w:space="0" w:color="auto"/>
        <w:right w:val="none" w:sz="0" w:space="0" w:color="auto"/>
      </w:divBdr>
    </w:div>
    <w:div w:id="886723493">
      <w:bodyDiv w:val="1"/>
      <w:marLeft w:val="0"/>
      <w:marRight w:val="0"/>
      <w:marTop w:val="0"/>
      <w:marBottom w:val="0"/>
      <w:divBdr>
        <w:top w:val="none" w:sz="0" w:space="0" w:color="auto"/>
        <w:left w:val="none" w:sz="0" w:space="0" w:color="auto"/>
        <w:bottom w:val="none" w:sz="0" w:space="0" w:color="auto"/>
        <w:right w:val="none" w:sz="0" w:space="0" w:color="auto"/>
      </w:divBdr>
    </w:div>
    <w:div w:id="902985695">
      <w:bodyDiv w:val="1"/>
      <w:marLeft w:val="0"/>
      <w:marRight w:val="0"/>
      <w:marTop w:val="0"/>
      <w:marBottom w:val="0"/>
      <w:divBdr>
        <w:top w:val="none" w:sz="0" w:space="0" w:color="auto"/>
        <w:left w:val="none" w:sz="0" w:space="0" w:color="auto"/>
        <w:bottom w:val="none" w:sz="0" w:space="0" w:color="auto"/>
        <w:right w:val="none" w:sz="0" w:space="0" w:color="auto"/>
      </w:divBdr>
    </w:div>
    <w:div w:id="958028111">
      <w:bodyDiv w:val="1"/>
      <w:marLeft w:val="0"/>
      <w:marRight w:val="0"/>
      <w:marTop w:val="0"/>
      <w:marBottom w:val="0"/>
      <w:divBdr>
        <w:top w:val="none" w:sz="0" w:space="0" w:color="auto"/>
        <w:left w:val="none" w:sz="0" w:space="0" w:color="auto"/>
        <w:bottom w:val="none" w:sz="0" w:space="0" w:color="auto"/>
        <w:right w:val="none" w:sz="0" w:space="0" w:color="auto"/>
      </w:divBdr>
    </w:div>
    <w:div w:id="1097865348">
      <w:bodyDiv w:val="1"/>
      <w:marLeft w:val="0"/>
      <w:marRight w:val="0"/>
      <w:marTop w:val="0"/>
      <w:marBottom w:val="0"/>
      <w:divBdr>
        <w:top w:val="none" w:sz="0" w:space="0" w:color="auto"/>
        <w:left w:val="none" w:sz="0" w:space="0" w:color="auto"/>
        <w:bottom w:val="none" w:sz="0" w:space="0" w:color="auto"/>
        <w:right w:val="none" w:sz="0" w:space="0" w:color="auto"/>
      </w:divBdr>
    </w:div>
    <w:div w:id="1294826411">
      <w:bodyDiv w:val="1"/>
      <w:marLeft w:val="0"/>
      <w:marRight w:val="0"/>
      <w:marTop w:val="0"/>
      <w:marBottom w:val="0"/>
      <w:divBdr>
        <w:top w:val="none" w:sz="0" w:space="0" w:color="auto"/>
        <w:left w:val="none" w:sz="0" w:space="0" w:color="auto"/>
        <w:bottom w:val="none" w:sz="0" w:space="0" w:color="auto"/>
        <w:right w:val="none" w:sz="0" w:space="0" w:color="auto"/>
      </w:divBdr>
    </w:div>
    <w:div w:id="1393847339">
      <w:bodyDiv w:val="1"/>
      <w:marLeft w:val="0"/>
      <w:marRight w:val="0"/>
      <w:marTop w:val="0"/>
      <w:marBottom w:val="0"/>
      <w:divBdr>
        <w:top w:val="none" w:sz="0" w:space="0" w:color="auto"/>
        <w:left w:val="none" w:sz="0" w:space="0" w:color="auto"/>
        <w:bottom w:val="none" w:sz="0" w:space="0" w:color="auto"/>
        <w:right w:val="none" w:sz="0" w:space="0" w:color="auto"/>
      </w:divBdr>
    </w:div>
    <w:div w:id="1524590765">
      <w:bodyDiv w:val="1"/>
      <w:marLeft w:val="0"/>
      <w:marRight w:val="0"/>
      <w:marTop w:val="0"/>
      <w:marBottom w:val="0"/>
      <w:divBdr>
        <w:top w:val="none" w:sz="0" w:space="0" w:color="auto"/>
        <w:left w:val="none" w:sz="0" w:space="0" w:color="auto"/>
        <w:bottom w:val="none" w:sz="0" w:space="0" w:color="auto"/>
        <w:right w:val="none" w:sz="0" w:space="0" w:color="auto"/>
      </w:divBdr>
    </w:div>
    <w:div w:id="1548563783">
      <w:bodyDiv w:val="1"/>
      <w:marLeft w:val="0"/>
      <w:marRight w:val="0"/>
      <w:marTop w:val="0"/>
      <w:marBottom w:val="0"/>
      <w:divBdr>
        <w:top w:val="none" w:sz="0" w:space="0" w:color="auto"/>
        <w:left w:val="none" w:sz="0" w:space="0" w:color="auto"/>
        <w:bottom w:val="none" w:sz="0" w:space="0" w:color="auto"/>
        <w:right w:val="none" w:sz="0" w:space="0" w:color="auto"/>
      </w:divBdr>
    </w:div>
    <w:div w:id="1572426555">
      <w:bodyDiv w:val="1"/>
      <w:marLeft w:val="0"/>
      <w:marRight w:val="0"/>
      <w:marTop w:val="0"/>
      <w:marBottom w:val="0"/>
      <w:divBdr>
        <w:top w:val="none" w:sz="0" w:space="0" w:color="auto"/>
        <w:left w:val="none" w:sz="0" w:space="0" w:color="auto"/>
        <w:bottom w:val="none" w:sz="0" w:space="0" w:color="auto"/>
        <w:right w:val="none" w:sz="0" w:space="0" w:color="auto"/>
      </w:divBdr>
    </w:div>
    <w:div w:id="1598563203">
      <w:bodyDiv w:val="1"/>
      <w:marLeft w:val="0"/>
      <w:marRight w:val="0"/>
      <w:marTop w:val="0"/>
      <w:marBottom w:val="0"/>
      <w:divBdr>
        <w:top w:val="none" w:sz="0" w:space="0" w:color="auto"/>
        <w:left w:val="none" w:sz="0" w:space="0" w:color="auto"/>
        <w:bottom w:val="none" w:sz="0" w:space="0" w:color="auto"/>
        <w:right w:val="none" w:sz="0" w:space="0" w:color="auto"/>
      </w:divBdr>
    </w:div>
    <w:div w:id="1694501120">
      <w:bodyDiv w:val="1"/>
      <w:marLeft w:val="0"/>
      <w:marRight w:val="0"/>
      <w:marTop w:val="0"/>
      <w:marBottom w:val="0"/>
      <w:divBdr>
        <w:top w:val="none" w:sz="0" w:space="0" w:color="auto"/>
        <w:left w:val="none" w:sz="0" w:space="0" w:color="auto"/>
        <w:bottom w:val="none" w:sz="0" w:space="0" w:color="auto"/>
        <w:right w:val="none" w:sz="0" w:space="0" w:color="auto"/>
      </w:divBdr>
    </w:div>
    <w:div w:id="1888448177">
      <w:bodyDiv w:val="1"/>
      <w:marLeft w:val="0"/>
      <w:marRight w:val="0"/>
      <w:marTop w:val="0"/>
      <w:marBottom w:val="0"/>
      <w:divBdr>
        <w:top w:val="none" w:sz="0" w:space="0" w:color="auto"/>
        <w:left w:val="none" w:sz="0" w:space="0" w:color="auto"/>
        <w:bottom w:val="none" w:sz="0" w:space="0" w:color="auto"/>
        <w:right w:val="none" w:sz="0" w:space="0" w:color="auto"/>
      </w:divBdr>
    </w:div>
    <w:div w:id="1892882475">
      <w:bodyDiv w:val="1"/>
      <w:marLeft w:val="0"/>
      <w:marRight w:val="0"/>
      <w:marTop w:val="0"/>
      <w:marBottom w:val="0"/>
      <w:divBdr>
        <w:top w:val="none" w:sz="0" w:space="0" w:color="auto"/>
        <w:left w:val="none" w:sz="0" w:space="0" w:color="auto"/>
        <w:bottom w:val="none" w:sz="0" w:space="0" w:color="auto"/>
        <w:right w:val="none" w:sz="0" w:space="0" w:color="auto"/>
      </w:divBdr>
    </w:div>
    <w:div w:id="19874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7.wmf"/><Relationship Id="rId42" Type="http://schemas.openxmlformats.org/officeDocument/2006/relationships/image" Target="media/image18.wmf"/><Relationship Id="rId47" Type="http://schemas.openxmlformats.org/officeDocument/2006/relationships/oleObject" Target="embeddings/oleObject17.bin"/><Relationship Id="rId63" Type="http://schemas.openxmlformats.org/officeDocument/2006/relationships/oleObject" Target="embeddings/oleObject24.bin"/><Relationship Id="rId68" Type="http://schemas.openxmlformats.org/officeDocument/2006/relationships/image" Target="media/image32.emf"/><Relationship Id="rId84" Type="http://schemas.openxmlformats.org/officeDocument/2006/relationships/footer" Target="footer4.xml"/><Relationship Id="rId16" Type="http://schemas.openxmlformats.org/officeDocument/2006/relationships/oleObject" Target="embeddings/oleObject2.bin"/><Relationship Id="rId11" Type="http://schemas.openxmlformats.org/officeDocument/2006/relationships/footer" Target="footer2.xml"/><Relationship Id="rId32" Type="http://schemas.openxmlformats.org/officeDocument/2006/relationships/oleObject" Target="embeddings/oleObject10.bin"/><Relationship Id="rId37" Type="http://schemas.openxmlformats.org/officeDocument/2006/relationships/oleObject" Target="embeddings/oleObject12.bin"/><Relationship Id="rId53" Type="http://schemas.openxmlformats.org/officeDocument/2006/relationships/image" Target="media/image24.jpeg"/><Relationship Id="rId58" Type="http://schemas.openxmlformats.org/officeDocument/2006/relationships/image" Target="media/image27.wmf"/><Relationship Id="rId74" Type="http://schemas.openxmlformats.org/officeDocument/2006/relationships/oleObject" Target="embeddings/oleObject30.bin"/><Relationship Id="rId79" Type="http://schemas.microsoft.com/office/2011/relationships/commentsExtended" Target="commentsExtended.xml"/><Relationship Id="rId5" Type="http://schemas.openxmlformats.org/officeDocument/2006/relationships/webSettings" Target="webSettings.xml"/><Relationship Id="rId19" Type="http://schemas.openxmlformats.org/officeDocument/2006/relationships/image" Target="media/image6.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jpeg"/><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7.bin"/><Relationship Id="rId77" Type="http://schemas.openxmlformats.org/officeDocument/2006/relationships/image" Target="media/image36.png"/><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oleObject" Target="embeddings/oleObject29.bin"/><Relationship Id="rId80" Type="http://schemas.microsoft.com/office/2016/09/relationships/commentsIds" Target="commentsIds.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28.bin"/><Relationship Id="rId75" Type="http://schemas.openxmlformats.org/officeDocument/2006/relationships/image" Target="media/image35.wmf"/><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1.bin"/><Relationship Id="rId10" Type="http://schemas.openxmlformats.org/officeDocument/2006/relationships/header" Target="header2.xml"/><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3.jpeg"/><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comments" Target="comments.xml"/><Relationship Id="rId81" Type="http://schemas.openxmlformats.org/officeDocument/2006/relationships/header" Target="header3.xml"/><Relationship Id="rId86"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6.bin"/><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Roe93</b:Tag>
    <b:SourceType>Report</b:SourceType>
    <b:Guid>{049A72FF-B604-494B-8074-541BFD6447AE}</b:Guid>
    <b:Author>
      <b:Author>
        <b:NameList>
          <b:Person>
            <b:Last>Roelvink</b:Last>
            <b:First>J.A.</b:First>
          </b:Person>
        </b:NameList>
      </b:Author>
    </b:Author>
    <b:Title>Surf beat and its effect on cross-shore profiles</b:Title>
    <b:Year>1993</b:Year>
    <b:Publisher>Ph.D. Thesis, Delft University of Technology</b:Publisher>
    <b:RefOrder>2</b:RefOrder>
  </b:Source>
  <b:Source>
    <b:Tag>Hol89</b:Tag>
    <b:SourceType>Report</b:SourceType>
    <b:Guid>{44C0FADA-3C0E-42D6-8675-76C86509B584}</b:Guid>
    <b:Author>
      <b:Author>
        <b:NameList>
          <b:Person>
            <b:Last>Holthuijsen</b:Last>
            <b:First>L</b:First>
          </b:Person>
          <b:Person>
            <b:Last>Booij</b:Last>
            <b:First>N</b:First>
          </b:Person>
          <b:Person>
            <b:Last>Herbers</b:Last>
            <b:First>T</b:First>
          </b:Person>
        </b:NameList>
      </b:Author>
    </b:Author>
    <b:Title>A prediction model for stationary, short-crested waves in shallow water with ambient currents</b:Title>
    <b:Year>1989</b:Year>
    <b:Publisher>Coastal Engineering, 13(1):23-54</b:Publisher>
    <b:RefOrder>1</b:RefOrder>
  </b:Source>
</b:Sources>
</file>

<file path=customXml/itemProps1.xml><?xml version="1.0" encoding="utf-8"?>
<ds:datastoreItem xmlns:ds="http://schemas.openxmlformats.org/officeDocument/2006/customXml" ds:itemID="{0BE331C1-032F-4E01-AB39-89EFF99B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8</TotalTime>
  <Pages>29</Pages>
  <Words>14731</Words>
  <Characters>83969</Characters>
  <Application>Microsoft Office Word</Application>
  <DocSecurity>0</DocSecurity>
  <Lines>699</Lines>
  <Paragraphs>197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XBeach Manual</vt:lpstr>
      <vt:lpstr/>
    </vt:vector>
  </TitlesOfParts>
  <Company>Deltares</Company>
  <LinksUpToDate>false</LinksUpToDate>
  <CharactersWithSpaces>98503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XBeach Manual</dc:title>
  <dc:creator>Kees Nederhoff</dc:creator>
  <cp:lastModifiedBy>Dano Roelvink</cp:lastModifiedBy>
  <cp:revision>4</cp:revision>
  <cp:lastPrinted>2015-11-03T14:46:00Z</cp:lastPrinted>
  <dcterms:created xsi:type="dcterms:W3CDTF">2024-03-08T15:25:00Z</dcterms:created>
  <dcterms:modified xsi:type="dcterms:W3CDTF">2024-04-26T09:36:00Z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2015-01-26T23:00:00Z</vt:filetime>
  </property>
  <property fmtid="{D5CDD505-2E9C-101B-9397-08002B2CF9AE}" pid="4" name="_AanmaakGebruiker">
    <vt:lpwstr>nederhof</vt:lpwstr>
  </property>
  <property fmtid="{D5CDD505-2E9C-101B-9397-08002B2CF9AE}" pid="5" name="_Versie">
    <vt:lpwstr>2014.1.4</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2015-01-26T23:00:00Z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XBeach Manual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y fmtid="{D5CDD505-2E9C-101B-9397-08002B2CF9AE}" pid="53" name="MTEqnNumsOnRight">
    <vt:bool>true</vt:bool>
  </property>
  <property fmtid="{D5CDD505-2E9C-101B-9397-08002B2CF9AE}" pid="54" name="MTWinEqns">
    <vt:bool>true</vt:bool>
  </property>
  <property fmtid="{D5CDD505-2E9C-101B-9397-08002B2CF9AE}" pid="55" name="MTEquationNumber2">
    <vt:lpwstr>(B.#E1)</vt:lpwstr>
  </property>
  <property fmtid="{D5CDD505-2E9C-101B-9397-08002B2CF9AE}" pid="56" name="MTCustomEquationNumber">
    <vt:lpwstr>1</vt:lpwstr>
  </property>
  <property fmtid="{D5CDD505-2E9C-101B-9397-08002B2CF9AE}" pid="57" name="MTEquationSection">
    <vt:lpwstr>1</vt:lpwstr>
  </property>
  <property fmtid="{D5CDD505-2E9C-101B-9397-08002B2CF9AE}" pid="58" name="GrammarlyDocumentId">
    <vt:lpwstr>d9a276696d4f3f9c5079ec2d53f765537ad3ec203ed92b49184b983e8ef30c3e</vt:lpwstr>
  </property>
</Properties>
</file>