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163E" w:rsidRDefault="006B5DB9" w:rsidP="006B5DB9">
      <w:pPr>
        <w:jc w:val="center"/>
        <w:rPr>
          <w:sz w:val="48"/>
          <w:szCs w:val="48"/>
          <w:lang w:val="ru-RU"/>
        </w:rPr>
      </w:pPr>
      <w:r w:rsidRPr="006B5DB9">
        <w:rPr>
          <w:sz w:val="48"/>
          <w:szCs w:val="48"/>
        </w:rPr>
        <w:t>Реализация паттерна Decorator</w:t>
      </w:r>
    </w:p>
    <w:p w:rsidR="006B5DB9" w:rsidRDefault="006B5DB9" w:rsidP="006B5DB9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Павлов Даниил</w:t>
      </w:r>
    </w:p>
    <w:p w:rsidR="006B5DB9" w:rsidRDefault="006B5DB9" w:rsidP="006B5DB9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4п3</w:t>
      </w:r>
    </w:p>
    <w:p w:rsidR="006B5DB9" w:rsidRDefault="006B5DB9" w:rsidP="006B5DB9">
      <w:pPr>
        <w:jc w:val="center"/>
        <w:rPr>
          <w:sz w:val="48"/>
          <w:szCs w:val="48"/>
          <w:lang w:val="ru-RU"/>
        </w:rPr>
      </w:pPr>
    </w:p>
    <w:p w:rsidR="006B5DB9" w:rsidRDefault="006B5DB9" w:rsidP="006B5DB9">
      <w:pPr>
        <w:jc w:val="center"/>
        <w:rPr>
          <w:sz w:val="48"/>
          <w:szCs w:val="48"/>
          <w:lang w:val="ru-RU"/>
        </w:rPr>
      </w:pPr>
      <w:hyperlink r:id="rId5" w:history="1">
        <w:r w:rsidRPr="006A7270">
          <w:rPr>
            <w:rStyle w:val="Hyperlink"/>
            <w:sz w:val="48"/>
            <w:szCs w:val="48"/>
            <w:lang w:val="ru-RU"/>
          </w:rPr>
          <w:t>https://github.com/danpaf4g/DecoratorPatternExample</w:t>
        </w:r>
      </w:hyperlink>
    </w:p>
    <w:p w:rsidR="006B5DB9" w:rsidRDefault="006B5DB9" w:rsidP="006B5DB9">
      <w:pPr>
        <w:jc w:val="center"/>
        <w:rPr>
          <w:sz w:val="48"/>
          <w:szCs w:val="48"/>
          <w:lang w:val="ru-RU"/>
        </w:rPr>
      </w:pPr>
    </w:p>
    <w:p w:rsidR="006B5DB9" w:rsidRDefault="006B5DB9" w:rsidP="006B5DB9">
      <w:pPr>
        <w:jc w:val="center"/>
        <w:rPr>
          <w:sz w:val="48"/>
          <w:szCs w:val="48"/>
          <w:lang w:val="ru-RU"/>
        </w:rPr>
      </w:pPr>
    </w:p>
    <w:p w:rsidR="006B5DB9" w:rsidRDefault="006B5DB9" w:rsidP="006B5DB9">
      <w:pPr>
        <w:rPr>
          <w:sz w:val="28"/>
          <w:szCs w:val="28"/>
          <w:lang w:val="ru-RU"/>
        </w:rPr>
      </w:pPr>
      <w:r w:rsidRPr="006B5DB9">
        <w:rPr>
          <w:sz w:val="28"/>
          <w:szCs w:val="28"/>
        </w:rPr>
        <w:t>Данный проект демонстрирует использование структурного паттерна проектирования Decorator . Этот паттерн позволяет динамически добавлять объектам новое поведение, оборачивая их в декораторы. В проекте реализована система для работы с данными, где базовый компонент записывает и читает данные из файла, а декораторы добавляют дополнительные функции, такие как шифрование и логирование.</w:t>
      </w:r>
    </w:p>
    <w:p w:rsidR="006B5DB9" w:rsidRDefault="006B5DB9" w:rsidP="006B5DB9">
      <w:pPr>
        <w:rPr>
          <w:sz w:val="28"/>
          <w:szCs w:val="28"/>
          <w:lang w:val="ru-RU"/>
        </w:rPr>
      </w:pPr>
    </w:p>
    <w:p w:rsidR="006B5DB9" w:rsidRPr="006B5DB9" w:rsidRDefault="006B5DB9" w:rsidP="006B5DB9">
      <w:pPr>
        <w:rPr>
          <w:color w:val="000000" w:themeColor="text1"/>
          <w:sz w:val="28"/>
          <w:szCs w:val="28"/>
          <w:lang w:val="ru-RU"/>
        </w:rPr>
      </w:pPr>
    </w:p>
    <w:p w:rsidR="006B5DB9" w:rsidRPr="006B5DB9" w:rsidRDefault="006B5DB9" w:rsidP="006B5D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/>
        <w:outlineLvl w:val="4"/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</w:pPr>
      <w:r w:rsidRPr="006B5DB9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Основные компоненты:</w:t>
      </w:r>
    </w:p>
    <w:p w:rsidR="006B5DB9" w:rsidRPr="006B5DB9" w:rsidRDefault="006B5DB9" w:rsidP="006B5DB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</w:pP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bdr w:val="single" w:sz="2" w:space="0" w:color="E3E3E3" w:frame="1"/>
          <w:lang w:eastAsia="en-GB"/>
          <w14:ligatures w14:val="none"/>
        </w:rPr>
        <w:t xml:space="preserve">Интерфейс </w:t>
      </w:r>
      <w:r w:rsidRPr="006B5DB9">
        <w:rPr>
          <w:rFonts w:ascii="Menlo" w:eastAsia="Times New Roman" w:hAnsi="Menlo" w:cs="Menlo"/>
          <w:b/>
          <w:bCs/>
          <w:color w:val="000000" w:themeColor="text1"/>
          <w:spacing w:val="5"/>
          <w:kern w:val="0"/>
          <w:sz w:val="19"/>
          <w:szCs w:val="19"/>
          <w:bdr w:val="single" w:sz="2" w:space="2" w:color="E3E3E3" w:frame="1"/>
          <w:lang w:eastAsia="en-GB"/>
          <w14:ligatures w14:val="none"/>
        </w:rPr>
        <w:t>IDataSource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  <w:br/>
        <w:t>Описывает базовые методы для записи (</w:t>
      </w:r>
      <w:r w:rsidRPr="006B5DB9">
        <w:rPr>
          <w:rFonts w:ascii="Menlo" w:eastAsia="Times New Roman" w:hAnsi="Menlo" w:cs="Menlo"/>
          <w:b/>
          <w:bCs/>
          <w:color w:val="000000" w:themeColor="text1"/>
          <w:spacing w:val="5"/>
          <w:kern w:val="0"/>
          <w:sz w:val="19"/>
          <w:szCs w:val="19"/>
          <w:bdr w:val="single" w:sz="2" w:space="2" w:color="E3E3E3" w:frame="1"/>
          <w:lang w:eastAsia="en-GB"/>
          <w14:ligatures w14:val="none"/>
        </w:rPr>
        <w:t>WriteData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  <w:t>) и чтения (</w:t>
      </w:r>
      <w:r w:rsidRPr="006B5DB9">
        <w:rPr>
          <w:rFonts w:ascii="Menlo" w:eastAsia="Times New Roman" w:hAnsi="Menlo" w:cs="Menlo"/>
          <w:b/>
          <w:bCs/>
          <w:color w:val="000000" w:themeColor="text1"/>
          <w:spacing w:val="5"/>
          <w:kern w:val="0"/>
          <w:sz w:val="19"/>
          <w:szCs w:val="19"/>
          <w:bdr w:val="single" w:sz="2" w:space="2" w:color="E3E3E3" w:frame="1"/>
          <w:lang w:eastAsia="en-GB"/>
          <w14:ligatures w14:val="none"/>
        </w:rPr>
        <w:t>ReadData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  <w:t>) данных.</w:t>
      </w:r>
    </w:p>
    <w:p w:rsidR="006B5DB9" w:rsidRPr="006B5DB9" w:rsidRDefault="006B5DB9" w:rsidP="006B5DB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</w:pP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bdr w:val="single" w:sz="2" w:space="0" w:color="E3E3E3" w:frame="1"/>
          <w:lang w:eastAsia="en-GB"/>
          <w14:ligatures w14:val="none"/>
        </w:rPr>
        <w:t xml:space="preserve">Класс </w:t>
      </w:r>
      <w:r w:rsidRPr="006B5DB9">
        <w:rPr>
          <w:rFonts w:ascii="Menlo" w:eastAsia="Times New Roman" w:hAnsi="Menlo" w:cs="Menlo"/>
          <w:b/>
          <w:bCs/>
          <w:color w:val="000000" w:themeColor="text1"/>
          <w:spacing w:val="5"/>
          <w:kern w:val="0"/>
          <w:sz w:val="19"/>
          <w:szCs w:val="19"/>
          <w:bdr w:val="single" w:sz="2" w:space="2" w:color="E3E3E3" w:frame="1"/>
          <w:lang w:eastAsia="en-GB"/>
          <w14:ligatures w14:val="none"/>
        </w:rPr>
        <w:t>FileDataSource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  <w:br/>
        <w:t xml:space="preserve">Реализует интерфейс </w:t>
      </w:r>
      <w:r w:rsidRPr="006B5DB9">
        <w:rPr>
          <w:rFonts w:ascii="Menlo" w:eastAsia="Times New Roman" w:hAnsi="Menlo" w:cs="Menlo"/>
          <w:b/>
          <w:bCs/>
          <w:color w:val="000000" w:themeColor="text1"/>
          <w:spacing w:val="5"/>
          <w:kern w:val="0"/>
          <w:sz w:val="19"/>
          <w:szCs w:val="19"/>
          <w:bdr w:val="single" w:sz="2" w:space="2" w:color="E3E3E3" w:frame="1"/>
          <w:lang w:eastAsia="en-GB"/>
          <w14:ligatures w14:val="none"/>
        </w:rPr>
        <w:t>IDataSource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  <w:t xml:space="preserve"> и обеспечивает запись/чтение данных в файл.</w:t>
      </w:r>
    </w:p>
    <w:p w:rsidR="006B5DB9" w:rsidRPr="006B5DB9" w:rsidRDefault="006B5DB9" w:rsidP="006B5DB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</w:pP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bdr w:val="single" w:sz="2" w:space="0" w:color="E3E3E3" w:frame="1"/>
          <w:lang w:eastAsia="en-GB"/>
          <w14:ligatures w14:val="none"/>
        </w:rPr>
        <w:t xml:space="preserve">Абстрактный класс </w:t>
      </w:r>
      <w:r w:rsidRPr="006B5DB9">
        <w:rPr>
          <w:rFonts w:ascii="Menlo" w:eastAsia="Times New Roman" w:hAnsi="Menlo" w:cs="Menlo"/>
          <w:b/>
          <w:bCs/>
          <w:color w:val="000000" w:themeColor="text1"/>
          <w:spacing w:val="5"/>
          <w:kern w:val="0"/>
          <w:sz w:val="19"/>
          <w:szCs w:val="19"/>
          <w:bdr w:val="single" w:sz="2" w:space="2" w:color="E3E3E3" w:frame="1"/>
          <w:lang w:eastAsia="en-GB"/>
          <w14:ligatures w14:val="none"/>
        </w:rPr>
        <w:t>DataSourceDecorator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  <w:br/>
        <w:t>Базовый класс для всех декораторов. Содержит ссылку на объект-компонент и делегирует ему вызовы методов.</w:t>
      </w:r>
    </w:p>
    <w:p w:rsidR="006B5DB9" w:rsidRPr="006B5DB9" w:rsidRDefault="006B5DB9" w:rsidP="006B5DB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</w:pP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bdr w:val="single" w:sz="2" w:space="0" w:color="E3E3E3" w:frame="1"/>
          <w:lang w:eastAsia="en-GB"/>
          <w14:ligatures w14:val="none"/>
        </w:rPr>
        <w:t>Конкретные декораторы:</w:t>
      </w:r>
    </w:p>
    <w:p w:rsidR="006B5DB9" w:rsidRPr="006B5DB9" w:rsidRDefault="006B5DB9" w:rsidP="006B5DB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</w:pPr>
      <w:r w:rsidRPr="006B5DB9">
        <w:rPr>
          <w:rFonts w:ascii="Menlo" w:eastAsia="Times New Roman" w:hAnsi="Menlo" w:cs="Menlo"/>
          <w:b/>
          <w:bCs/>
          <w:color w:val="000000" w:themeColor="text1"/>
          <w:spacing w:val="5"/>
          <w:kern w:val="0"/>
          <w:sz w:val="19"/>
          <w:szCs w:val="19"/>
          <w:bdr w:val="single" w:sz="2" w:space="2" w:color="E3E3E3" w:frame="1"/>
          <w:lang w:eastAsia="en-GB"/>
          <w14:ligatures w14:val="none"/>
        </w:rPr>
        <w:t>EncryptionDecorator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bdr w:val="single" w:sz="2" w:space="0" w:color="E3E3E3" w:frame="1"/>
          <w:lang w:eastAsia="en-GB"/>
          <w14:ligatures w14:val="none"/>
        </w:rPr>
        <w:t xml:space="preserve"> 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  <w:t>: Шифрует данные при записи и расшифровывает их при чтении.</w:t>
      </w:r>
    </w:p>
    <w:p w:rsidR="006B5DB9" w:rsidRPr="006B5DB9" w:rsidRDefault="006B5DB9" w:rsidP="006B5DB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</w:pPr>
      <w:r w:rsidRPr="006B5DB9">
        <w:rPr>
          <w:rFonts w:ascii="Menlo" w:eastAsia="Times New Roman" w:hAnsi="Menlo" w:cs="Menlo"/>
          <w:b/>
          <w:bCs/>
          <w:color w:val="000000" w:themeColor="text1"/>
          <w:spacing w:val="5"/>
          <w:kern w:val="0"/>
          <w:sz w:val="19"/>
          <w:szCs w:val="19"/>
          <w:bdr w:val="single" w:sz="2" w:space="2" w:color="E3E3E3" w:frame="1"/>
          <w:lang w:eastAsia="en-GB"/>
          <w14:ligatures w14:val="none"/>
        </w:rPr>
        <w:t>LoggingDecorator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bdr w:val="single" w:sz="2" w:space="0" w:color="E3E3E3" w:frame="1"/>
          <w:lang w:eastAsia="en-GB"/>
          <w14:ligatures w14:val="none"/>
        </w:rPr>
        <w:t xml:space="preserve"> 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  <w:t>: Логирует все операции записи и чтения.</w:t>
      </w:r>
    </w:p>
    <w:p w:rsidR="006B5DB9" w:rsidRPr="006B5DB9" w:rsidRDefault="006B5DB9" w:rsidP="006B5DB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</w:pP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bdr w:val="single" w:sz="2" w:space="0" w:color="E3E3E3" w:frame="1"/>
          <w:lang w:eastAsia="en-GB"/>
          <w14:ligatures w14:val="none"/>
        </w:rPr>
        <w:t>Пример использования:</w:t>
      </w:r>
      <w:r w:rsidRPr="006B5DB9">
        <w:rPr>
          <w:rFonts w:ascii="Arial" w:eastAsia="Times New Roman" w:hAnsi="Arial" w:cs="Arial"/>
          <w:color w:val="000000" w:themeColor="text1"/>
          <w:spacing w:val="5"/>
          <w:kern w:val="0"/>
          <w:lang w:eastAsia="en-GB"/>
          <w14:ligatures w14:val="none"/>
        </w:rPr>
        <w:br/>
        <w:t>Создается цепочка декораторов, которая добавляет функциональность к базовому компоненту. В результате программа записывает данные в файл, предварительно зашифровав их и залогировав операцию. При чтении данных они расшифровываются, и операция также логируется.</w:t>
      </w:r>
    </w:p>
    <w:p w:rsidR="006B5DB9" w:rsidRPr="006B5DB9" w:rsidRDefault="006B5DB9" w:rsidP="006B5DB9">
      <w:pPr>
        <w:rPr>
          <w:sz w:val="28"/>
          <w:szCs w:val="28"/>
          <w:lang w:val="ru-RU"/>
        </w:rPr>
      </w:pPr>
      <w:r w:rsidRPr="006B5DB9">
        <w:rPr>
          <w:sz w:val="28"/>
          <w:szCs w:val="28"/>
          <w:lang w:val="ru-RU"/>
        </w:rPr>
        <w:lastRenderedPageBreak/>
        <w:drawing>
          <wp:inline distT="0" distB="0" distL="0" distR="0" wp14:anchorId="668208A4" wp14:editId="16125374">
            <wp:extent cx="5731510" cy="742315"/>
            <wp:effectExtent l="0" t="0" r="0" b="0"/>
            <wp:docPr id="184145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2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B9" w:rsidRPr="006B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57FB2"/>
    <w:multiLevelType w:val="multilevel"/>
    <w:tmpl w:val="3634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57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B9"/>
    <w:rsid w:val="001116C1"/>
    <w:rsid w:val="0014163E"/>
    <w:rsid w:val="005E6DAE"/>
    <w:rsid w:val="006B5DB9"/>
    <w:rsid w:val="0077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1E5494"/>
  <w15:chartTrackingRefBased/>
  <w15:docId w15:val="{D8DFF38A-C5DC-794B-92B9-B8BF1DCC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D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D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D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D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5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D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D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D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D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D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B5D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5D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5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npaf4g/DecoratorPattern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</cp:revision>
  <dcterms:created xsi:type="dcterms:W3CDTF">2025-04-18T00:45:00Z</dcterms:created>
  <dcterms:modified xsi:type="dcterms:W3CDTF">2025-04-18T00:50:00Z</dcterms:modified>
</cp:coreProperties>
</file>