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B469" w14:textId="3A5F77D5" w:rsidR="008C3AD8" w:rsidRPr="00BF62BB" w:rsidRDefault="005035D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Supplementary File</w:t>
      </w:r>
      <w:r w:rsidR="00321868" w:rsidRPr="00BF62BB">
        <w:rPr>
          <w:rFonts w:ascii="Calibri" w:hAnsi="Calibri" w:cs="Calibri"/>
          <w:b/>
          <w:bCs/>
        </w:rPr>
        <w:t xml:space="preserve"> 2. </w:t>
      </w:r>
      <w:r w:rsidR="00AB3C19" w:rsidRPr="00BF62BB">
        <w:rPr>
          <w:rFonts w:ascii="Calibri" w:hAnsi="Calibri" w:cs="Calibri"/>
          <w:b/>
          <w:bCs/>
        </w:rPr>
        <w:t>Detailed notes for searches of t</w:t>
      </w:r>
      <w:r w:rsidR="00163B1C" w:rsidRPr="00BF62BB">
        <w:rPr>
          <w:rFonts w:ascii="Calibri" w:hAnsi="Calibri" w:cs="Calibri"/>
          <w:b/>
          <w:bCs/>
        </w:rPr>
        <w:t>obacco industry lobbying</w:t>
      </w:r>
    </w:p>
    <w:p w14:paraId="6841102E" w14:textId="531EE912" w:rsidR="00A53586" w:rsidRPr="00BF62BB" w:rsidRDefault="009D1E36">
      <w:pPr>
        <w:rPr>
          <w:rFonts w:ascii="Calibri" w:hAnsi="Calibri" w:cs="Calibri"/>
          <w:i/>
          <w:iCs/>
        </w:rPr>
      </w:pPr>
      <w:r w:rsidRPr="00BF62BB">
        <w:rPr>
          <w:rFonts w:ascii="Calibri" w:hAnsi="Calibri" w:cs="Calibri"/>
          <w:i/>
          <w:iCs/>
        </w:rPr>
        <w:t xml:space="preserve">Registers searched 13 May 2024 - </w:t>
      </w:r>
    </w:p>
    <w:p w14:paraId="73E89BED" w14:textId="77777777" w:rsidR="009D1E36" w:rsidRPr="00BF62BB" w:rsidRDefault="009D1E36" w:rsidP="009D1E36">
      <w:pPr>
        <w:rPr>
          <w:rFonts w:ascii="Calibri" w:hAnsi="Calibri" w:cs="Calibri"/>
          <w:i/>
          <w:iCs/>
        </w:rPr>
      </w:pPr>
      <w:r w:rsidRPr="00BF62BB">
        <w:rPr>
          <w:rFonts w:ascii="Calibri" w:hAnsi="Calibri" w:cs="Calibri"/>
          <w:i/>
          <w:iCs/>
        </w:rPr>
        <w:t>**note that Chile, Ireland and Scotland’s logs were reviewed for more information about the meeting details communicated.</w:t>
      </w:r>
    </w:p>
    <w:p w14:paraId="467552A4" w14:textId="738C8979" w:rsidR="00AB3C19" w:rsidRPr="00BF62BB" w:rsidRDefault="00EA0D65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  <w:i/>
          <w:iCs/>
        </w:rPr>
        <w:t>Search</w:t>
      </w:r>
      <w:r w:rsidR="00424314" w:rsidRPr="00BF62BB">
        <w:rPr>
          <w:rFonts w:ascii="Calibri" w:hAnsi="Calibri" w:cs="Calibri"/>
          <w:i/>
          <w:iCs/>
        </w:rPr>
        <w:t xml:space="preserve"> terms: “</w:t>
      </w:r>
      <w:r w:rsidR="00AB3C19" w:rsidRPr="00BF62BB">
        <w:rPr>
          <w:rFonts w:ascii="Calibri" w:hAnsi="Calibri" w:cs="Calibri"/>
        </w:rPr>
        <w:t>Philip Morris</w:t>
      </w:r>
      <w:r w:rsidR="00424314" w:rsidRPr="00BF62BB">
        <w:rPr>
          <w:rFonts w:ascii="Calibri" w:hAnsi="Calibri" w:cs="Calibri"/>
        </w:rPr>
        <w:t>”</w:t>
      </w:r>
      <w:r w:rsidR="00944AB7" w:rsidRPr="00BF62BB">
        <w:rPr>
          <w:rFonts w:ascii="Calibri" w:hAnsi="Calibri" w:cs="Calibri"/>
        </w:rPr>
        <w:t xml:space="preserve">, </w:t>
      </w:r>
      <w:r w:rsidRPr="00BF62BB">
        <w:rPr>
          <w:rFonts w:ascii="Calibri" w:hAnsi="Calibri" w:cs="Calibri"/>
        </w:rPr>
        <w:t xml:space="preserve">PMI, </w:t>
      </w:r>
      <w:r w:rsidR="00944AB7" w:rsidRPr="00BF62BB">
        <w:rPr>
          <w:rFonts w:ascii="Calibri" w:hAnsi="Calibri" w:cs="Calibri"/>
        </w:rPr>
        <w:t>Altria</w:t>
      </w:r>
      <w:r w:rsidR="00424314" w:rsidRPr="00BF62BB">
        <w:rPr>
          <w:rFonts w:ascii="Calibri" w:hAnsi="Calibri" w:cs="Calibri"/>
        </w:rPr>
        <w:t>, “</w:t>
      </w:r>
      <w:r w:rsidR="00AB3C19" w:rsidRPr="00BF62BB">
        <w:rPr>
          <w:rFonts w:ascii="Calibri" w:hAnsi="Calibri" w:cs="Calibri"/>
        </w:rPr>
        <w:t>British American</w:t>
      </w:r>
      <w:r w:rsidR="00424314" w:rsidRPr="00BF62BB">
        <w:rPr>
          <w:rFonts w:ascii="Calibri" w:hAnsi="Calibri" w:cs="Calibri"/>
        </w:rPr>
        <w:t>”</w:t>
      </w:r>
      <w:r w:rsidRPr="00BF62BB">
        <w:rPr>
          <w:rFonts w:ascii="Calibri" w:hAnsi="Calibri" w:cs="Calibri"/>
        </w:rPr>
        <w:t>, BAT,</w:t>
      </w:r>
      <w:r w:rsidR="00AB3C19" w:rsidRPr="00BF62BB">
        <w:rPr>
          <w:rFonts w:ascii="Calibri" w:hAnsi="Calibri" w:cs="Calibri"/>
        </w:rPr>
        <w:t xml:space="preserve"> Tobacco </w:t>
      </w:r>
      <w:r w:rsidRPr="00BF62BB">
        <w:rPr>
          <w:rFonts w:ascii="Calibri" w:hAnsi="Calibri" w:cs="Calibri"/>
        </w:rPr>
        <w:t>(or their translation)</w:t>
      </w:r>
    </w:p>
    <w:p w14:paraId="051EBA39" w14:textId="6A0B78DA" w:rsidR="00163B1C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Australia</w:t>
      </w:r>
    </w:p>
    <w:p w14:paraId="5FBAD09F" w14:textId="2A24F39F" w:rsidR="00E035A0" w:rsidRPr="00BF62BB" w:rsidRDefault="00163B1C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</w:rPr>
        <w:t xml:space="preserve">Neither PMI nor BAT were </w:t>
      </w:r>
      <w:r w:rsidR="00C14654" w:rsidRPr="00BF62BB">
        <w:rPr>
          <w:rFonts w:ascii="Calibri" w:hAnsi="Calibri" w:cs="Calibri"/>
        </w:rPr>
        <w:t>listed when we searched for their names</w:t>
      </w:r>
      <w:r w:rsidR="00944AB7" w:rsidRPr="00BF62BB">
        <w:rPr>
          <w:rFonts w:ascii="Calibri" w:hAnsi="Calibri" w:cs="Calibri"/>
        </w:rPr>
        <w:t xml:space="preserve"> (and aliases)</w:t>
      </w:r>
      <w:r w:rsidR="00C14654" w:rsidRPr="00BF62BB">
        <w:rPr>
          <w:rFonts w:ascii="Calibri" w:hAnsi="Calibri" w:cs="Calibri"/>
        </w:rPr>
        <w:t xml:space="preserve"> in the main search function.</w:t>
      </w:r>
      <w:r w:rsidRPr="00BF62BB">
        <w:rPr>
          <w:rFonts w:ascii="Calibri" w:hAnsi="Calibri" w:cs="Calibri"/>
        </w:rPr>
        <w:t xml:space="preserve"> </w:t>
      </w:r>
      <w:r w:rsidR="00824112" w:rsidRPr="00BF62BB">
        <w:rPr>
          <w:rFonts w:ascii="Calibri" w:hAnsi="Calibri" w:cs="Calibri"/>
        </w:rPr>
        <w:t xml:space="preserve">Based on a previous study we had conducted in which we </w:t>
      </w:r>
      <w:r w:rsidR="00C27350" w:rsidRPr="00BF62BB">
        <w:rPr>
          <w:rFonts w:ascii="Calibri" w:hAnsi="Calibri" w:cs="Calibri"/>
        </w:rPr>
        <w:t>extracted, cleaned and linked data from the federal, state and territory lobbyist registers in Australia, we</w:t>
      </w:r>
      <w:r w:rsidR="000B1A83" w:rsidRPr="00BF62BB">
        <w:rPr>
          <w:rFonts w:ascii="Calibri" w:hAnsi="Calibri" w:cs="Calibri"/>
        </w:rPr>
        <w:t xml:space="preserve"> identified </w:t>
      </w:r>
      <w:r w:rsidR="00C27350" w:rsidRPr="00BF62BB">
        <w:rPr>
          <w:rFonts w:ascii="Calibri" w:hAnsi="Calibri" w:cs="Calibri"/>
        </w:rPr>
        <w:t xml:space="preserve">three lobby firms that had previously represented </w:t>
      </w:r>
      <w:r w:rsidR="00AB3C19" w:rsidRPr="00BF62BB">
        <w:rPr>
          <w:rFonts w:ascii="Calibri" w:hAnsi="Calibri" w:cs="Calibri"/>
        </w:rPr>
        <w:t>PMI</w:t>
      </w:r>
      <w:r w:rsidR="00E035A0" w:rsidRPr="00BF62BB">
        <w:rPr>
          <w:rFonts w:ascii="Calibri" w:hAnsi="Calibri" w:cs="Calibri"/>
        </w:rPr>
        <w:t xml:space="preserve"> and five for </w:t>
      </w:r>
      <w:r w:rsidR="00AB3C19" w:rsidRPr="00BF62BB">
        <w:rPr>
          <w:rFonts w:ascii="Calibri" w:hAnsi="Calibri" w:cs="Calibri"/>
        </w:rPr>
        <w:t>BAT</w:t>
      </w:r>
      <w:r w:rsidR="00944AB7" w:rsidRPr="00BF62BB">
        <w:rPr>
          <w:rFonts w:ascii="Calibri" w:hAnsi="Calibri" w:cs="Calibri"/>
        </w:rPr>
        <w:t xml:space="preserve"> in at least one Australian jurisdiction</w:t>
      </w:r>
      <w:r w:rsidR="00C27350" w:rsidRPr="00BF62BB">
        <w:rPr>
          <w:rFonts w:ascii="Calibri" w:hAnsi="Calibri" w:cs="Calibri"/>
        </w:rPr>
        <w:t>. Based on this, we did a targeted search of the client histor</w:t>
      </w:r>
      <w:r w:rsidR="00E035A0" w:rsidRPr="00BF62BB">
        <w:rPr>
          <w:rFonts w:ascii="Calibri" w:hAnsi="Calibri" w:cs="Calibri"/>
        </w:rPr>
        <w:t>ies for each firm</w:t>
      </w:r>
      <w:r w:rsidR="009767E7" w:rsidRPr="00BF62BB">
        <w:rPr>
          <w:rFonts w:ascii="Calibri" w:hAnsi="Calibri" w:cs="Calibri"/>
        </w:rPr>
        <w:t xml:space="preserve">, identifying </w:t>
      </w:r>
      <w:r w:rsidR="00AC215A" w:rsidRPr="00BF62BB">
        <w:rPr>
          <w:rFonts w:ascii="Calibri" w:hAnsi="Calibri" w:cs="Calibri"/>
        </w:rPr>
        <w:t>six firms that had previously represented a tobacco company</w:t>
      </w:r>
      <w:r w:rsidR="00E035A0" w:rsidRPr="00BF62BB">
        <w:rPr>
          <w:rFonts w:ascii="Calibri" w:hAnsi="Calibri" w:cs="Calibri"/>
        </w:rPr>
        <w:t>.</w:t>
      </w:r>
      <w:r w:rsidR="0090672E" w:rsidRPr="00BF62BB">
        <w:rPr>
          <w:rFonts w:ascii="Calibri" w:hAnsi="Calibri" w:cs="Calibri"/>
        </w:rPr>
        <w:t xml:space="preserve"> In the absence of this data, it would be too time-consuming to</w:t>
      </w:r>
      <w:r w:rsidR="00AC215A" w:rsidRPr="00BF62BB">
        <w:rPr>
          <w:rFonts w:ascii="Calibri" w:hAnsi="Calibri" w:cs="Calibri"/>
        </w:rPr>
        <w:t xml:space="preserve"> manually</w:t>
      </w:r>
      <w:r w:rsidR="0090672E" w:rsidRPr="00BF62BB">
        <w:rPr>
          <w:rFonts w:ascii="Calibri" w:hAnsi="Calibri" w:cs="Calibri"/>
        </w:rPr>
        <w:t xml:space="preserve"> search the history of the 337 organisations currently registered.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5"/>
        <w:gridCol w:w="2818"/>
        <w:gridCol w:w="1479"/>
        <w:gridCol w:w="3377"/>
        <w:gridCol w:w="4419"/>
      </w:tblGrid>
      <w:tr w:rsidR="00FC2547" w:rsidRPr="00BF62BB" w14:paraId="0B88A88F" w14:textId="77777777" w:rsidTr="00FC2547">
        <w:tc>
          <w:tcPr>
            <w:tcW w:w="0" w:type="auto"/>
          </w:tcPr>
          <w:p w14:paraId="54CD0EB6" w14:textId="5347193A" w:rsidR="00EF3483" w:rsidRPr="00BF62BB" w:rsidRDefault="00EF3483" w:rsidP="00163B1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Lobby firm</w:t>
            </w:r>
          </w:p>
        </w:tc>
        <w:tc>
          <w:tcPr>
            <w:tcW w:w="2818" w:type="dxa"/>
          </w:tcPr>
          <w:p w14:paraId="59BA5041" w14:textId="0AD8E9D6" w:rsidR="00EF3483" w:rsidRPr="00BF62BB" w:rsidRDefault="00EF3483" w:rsidP="00163B1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Tobacco client</w:t>
            </w:r>
          </w:p>
        </w:tc>
        <w:tc>
          <w:tcPr>
            <w:tcW w:w="1479" w:type="dxa"/>
          </w:tcPr>
          <w:p w14:paraId="7097D201" w14:textId="68215A3F" w:rsidR="00EF3483" w:rsidRPr="00BF62BB" w:rsidRDefault="00EF3483" w:rsidP="00163B1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Registered</w:t>
            </w:r>
          </w:p>
        </w:tc>
        <w:tc>
          <w:tcPr>
            <w:tcW w:w="3377" w:type="dxa"/>
          </w:tcPr>
          <w:p w14:paraId="5BA5BC48" w14:textId="78A51808" w:rsidR="00EF3483" w:rsidRPr="00BF62BB" w:rsidRDefault="00EF3483" w:rsidP="00163B1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Deregistered</w:t>
            </w:r>
          </w:p>
        </w:tc>
        <w:tc>
          <w:tcPr>
            <w:tcW w:w="4419" w:type="dxa"/>
          </w:tcPr>
          <w:p w14:paraId="0034FADD" w14:textId="64CA61CB" w:rsidR="00EF3483" w:rsidRPr="00BF62BB" w:rsidRDefault="00EF3483" w:rsidP="00163B1C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Revolving door lobbyists</w:t>
            </w:r>
            <w:r w:rsidR="00E31DBC"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0D3F2D"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(Cessation date)</w:t>
            </w:r>
          </w:p>
        </w:tc>
      </w:tr>
      <w:tr w:rsidR="00FC2547" w:rsidRPr="00BF62BB" w14:paraId="04D658A0" w14:textId="77777777" w:rsidTr="00FC2547">
        <w:tc>
          <w:tcPr>
            <w:tcW w:w="0" w:type="auto"/>
          </w:tcPr>
          <w:p w14:paraId="14B7393D" w14:textId="279DE8F3" w:rsidR="00EF3483" w:rsidRPr="00BF62BB" w:rsidRDefault="00EF3483" w:rsidP="00163B1C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Capetal</w:t>
            </w:r>
            <w:proofErr w:type="spell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Advisory</w:t>
            </w:r>
          </w:p>
        </w:tc>
        <w:tc>
          <w:tcPr>
            <w:tcW w:w="2818" w:type="dxa"/>
          </w:tcPr>
          <w:p w14:paraId="541B9F5C" w14:textId="64E63917" w:rsidR="00EF3483" w:rsidRPr="00BF62BB" w:rsidRDefault="00E31DBC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Philip Morris Limited</w:t>
            </w:r>
          </w:p>
        </w:tc>
        <w:tc>
          <w:tcPr>
            <w:tcW w:w="1479" w:type="dxa"/>
          </w:tcPr>
          <w:p w14:paraId="7F4019D5" w14:textId="24895D2B" w:rsidR="00EF3483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42BD5E95" w14:textId="459A02A3" w:rsidR="00EF3483" w:rsidRPr="00BF62BB" w:rsidRDefault="00E31DBC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27 Feb 2024</w:t>
            </w:r>
          </w:p>
        </w:tc>
        <w:tc>
          <w:tcPr>
            <w:tcW w:w="4419" w:type="dxa"/>
          </w:tcPr>
          <w:p w14:paraId="75E2474D" w14:textId="44C7FCEF" w:rsidR="00EF3483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</w:tr>
      <w:tr w:rsidR="00FC2547" w:rsidRPr="00BF62BB" w14:paraId="18ECB8BC" w14:textId="77777777" w:rsidTr="00FC2547">
        <w:tc>
          <w:tcPr>
            <w:tcW w:w="0" w:type="auto"/>
          </w:tcPr>
          <w:p w14:paraId="2E12AB26" w14:textId="2DCF3323" w:rsidR="00EF3483" w:rsidRPr="00BF62BB" w:rsidRDefault="00E31DBC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Woodhill Communications</w:t>
            </w:r>
          </w:p>
        </w:tc>
        <w:tc>
          <w:tcPr>
            <w:tcW w:w="2818" w:type="dxa"/>
          </w:tcPr>
          <w:p w14:paraId="275900C3" w14:textId="4E677823" w:rsidR="00FC2547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Philip Morris (Australia) Ltd </w:t>
            </w:r>
          </w:p>
          <w:p w14:paraId="1D3C8D0D" w14:textId="637F57D2" w:rsidR="00EF3483" w:rsidRPr="00BF62BB" w:rsidRDefault="00E31DBC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PMI Australia</w:t>
            </w:r>
          </w:p>
        </w:tc>
        <w:tc>
          <w:tcPr>
            <w:tcW w:w="1479" w:type="dxa"/>
          </w:tcPr>
          <w:p w14:paraId="76B73C9D" w14:textId="3BBFBBF2" w:rsidR="00EF3483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27 Jan 2023</w:t>
            </w:r>
          </w:p>
          <w:p w14:paraId="68D166CC" w14:textId="6E9D5316" w:rsidR="00FC2547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3AF68EBB" w14:textId="40640B3F" w:rsidR="00EF3483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13 Jul 2023</w:t>
            </w:r>
          </w:p>
          <w:p w14:paraId="5DFAF7FF" w14:textId="30B35CCF" w:rsidR="00FC2547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14 Feb 2022</w:t>
            </w:r>
          </w:p>
          <w:p w14:paraId="36FBE0B3" w14:textId="4C70399C" w:rsidR="00FC2547" w:rsidRPr="00BF62BB" w:rsidRDefault="00FC2547" w:rsidP="00163B1C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419" w:type="dxa"/>
          </w:tcPr>
          <w:p w14:paraId="77E7F69C" w14:textId="27ED4848" w:rsidR="00EF3483" w:rsidRPr="00BF62BB" w:rsidRDefault="0090672E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Stephen Woodhill (director): </w:t>
            </w:r>
            <w:r w:rsidR="00EF3483" w:rsidRPr="00BF62BB">
              <w:rPr>
                <w:rFonts w:ascii="Calibri" w:hAnsi="Calibri" w:cs="Calibri"/>
                <w:sz w:val="16"/>
                <w:szCs w:val="16"/>
              </w:rPr>
              <w:t xml:space="preserve">Press Secretary for the Hon JJ Fahey in NSW Government Dep Head Corporate Affairs for CAA (now </w:t>
            </w:r>
            <w:proofErr w:type="spellStart"/>
            <w:r w:rsidR="00EF3483" w:rsidRPr="00BF62BB">
              <w:rPr>
                <w:rFonts w:ascii="Calibri" w:hAnsi="Calibri" w:cs="Calibri"/>
                <w:sz w:val="16"/>
                <w:szCs w:val="16"/>
              </w:rPr>
              <w:t>AirServices</w:t>
            </w:r>
            <w:proofErr w:type="spellEnd"/>
            <w:r w:rsidR="00EF3483" w:rsidRPr="00BF62BB">
              <w:rPr>
                <w:rFonts w:ascii="Calibri" w:hAnsi="Calibri" w:cs="Calibri"/>
                <w:sz w:val="16"/>
                <w:szCs w:val="16"/>
              </w:rPr>
              <w:t xml:space="preserve"> Australia) Head Corporate Affairs &amp; Marketing for ATO Executive Director (SEL) Corporate Affairs for ASIC Last employed by Government agency in 2011 (ASIC</w:t>
            </w:r>
            <w:r w:rsidR="000D3F2D" w:rsidRPr="00BF62BB">
              <w:rPr>
                <w:rFonts w:ascii="Calibri" w:hAnsi="Calibri" w:cs="Calibri"/>
                <w:sz w:val="16"/>
                <w:szCs w:val="16"/>
              </w:rPr>
              <w:t>); (27 Nov 2009)</w:t>
            </w:r>
          </w:p>
        </w:tc>
      </w:tr>
      <w:tr w:rsidR="00FC2547" w:rsidRPr="00BF62BB" w14:paraId="3ED49392" w14:textId="77777777" w:rsidTr="00FC2547">
        <w:tc>
          <w:tcPr>
            <w:tcW w:w="0" w:type="auto"/>
          </w:tcPr>
          <w:p w14:paraId="4C77B3BA" w14:textId="1457B4D5" w:rsidR="00EF3483" w:rsidRPr="00BF62BB" w:rsidRDefault="0090672E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OPR Agency (Ogilvy PR)</w:t>
            </w:r>
          </w:p>
        </w:tc>
        <w:tc>
          <w:tcPr>
            <w:tcW w:w="2818" w:type="dxa"/>
          </w:tcPr>
          <w:p w14:paraId="2736BF96" w14:textId="20F60748" w:rsidR="00EF3483" w:rsidRPr="00BF62BB" w:rsidRDefault="00D537A9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(PMI, but not listed in federal register)</w:t>
            </w:r>
          </w:p>
        </w:tc>
        <w:tc>
          <w:tcPr>
            <w:tcW w:w="1479" w:type="dxa"/>
          </w:tcPr>
          <w:p w14:paraId="52FA16BB" w14:textId="17105DD4" w:rsidR="00EF3483" w:rsidRPr="00BF62BB" w:rsidRDefault="0090672E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7A60AF3C" w14:textId="69EC5831" w:rsidR="00EF3483" w:rsidRPr="00BF62BB" w:rsidRDefault="0090672E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4419" w:type="dxa"/>
          </w:tcPr>
          <w:p w14:paraId="6A2F9784" w14:textId="2B004943" w:rsidR="00EF3483" w:rsidRPr="00BF62BB" w:rsidRDefault="0090672E" w:rsidP="00163B1C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</w:tr>
      <w:tr w:rsidR="000510B1" w:rsidRPr="00BF62BB" w14:paraId="0ABDF48E" w14:textId="77777777" w:rsidTr="00FC2547">
        <w:tc>
          <w:tcPr>
            <w:tcW w:w="0" w:type="auto"/>
          </w:tcPr>
          <w:p w14:paraId="73DABED2" w14:textId="52041B45" w:rsidR="000510B1" w:rsidRPr="00BF62BB" w:rsidRDefault="000510B1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Cornerstone Group</w:t>
            </w:r>
          </w:p>
        </w:tc>
        <w:tc>
          <w:tcPr>
            <w:tcW w:w="2818" w:type="dxa"/>
          </w:tcPr>
          <w:p w14:paraId="29D7835D" w14:textId="21C6B288" w:rsidR="000510B1" w:rsidRPr="00BF62BB" w:rsidRDefault="000510B1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(BAT, but not listed in federal register)</w:t>
            </w:r>
          </w:p>
        </w:tc>
        <w:tc>
          <w:tcPr>
            <w:tcW w:w="1479" w:type="dxa"/>
          </w:tcPr>
          <w:p w14:paraId="4BD7510A" w14:textId="5EBBE013" w:rsidR="000510B1" w:rsidRPr="00BF62BB" w:rsidRDefault="000510B1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1E4CC6B3" w14:textId="68901C7B" w:rsidR="000510B1" w:rsidRPr="00BF62BB" w:rsidRDefault="000510B1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4419" w:type="dxa"/>
          </w:tcPr>
          <w:p w14:paraId="026F813F" w14:textId="7BA183E1" w:rsidR="000510B1" w:rsidRPr="00BF62BB" w:rsidRDefault="000510B1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</w:tr>
      <w:tr w:rsidR="000510B1" w:rsidRPr="00BF62BB" w14:paraId="063BE2F0" w14:textId="77777777" w:rsidTr="00FC2547">
        <w:tc>
          <w:tcPr>
            <w:tcW w:w="0" w:type="auto"/>
          </w:tcPr>
          <w:p w14:paraId="680C5449" w14:textId="0FB4F0B5" w:rsidR="000510B1" w:rsidRPr="00BF62BB" w:rsidRDefault="00241E42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Public Policy Solutions</w:t>
            </w:r>
            <w:r w:rsidR="00C943C7" w:rsidRPr="00BF62BB">
              <w:rPr>
                <w:rFonts w:ascii="Calibri" w:hAnsi="Calibri" w:cs="Calibri"/>
                <w:sz w:val="16"/>
                <w:szCs w:val="16"/>
              </w:rPr>
              <w:t xml:space="preserve"> (deregistered)</w:t>
            </w:r>
          </w:p>
        </w:tc>
        <w:tc>
          <w:tcPr>
            <w:tcW w:w="2818" w:type="dxa"/>
          </w:tcPr>
          <w:p w14:paraId="3C0A5BC5" w14:textId="38C0FC65" w:rsidR="000510B1" w:rsidRPr="00BF62BB" w:rsidRDefault="00241E42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 Tobacco Australia</w:t>
            </w:r>
          </w:p>
        </w:tc>
        <w:tc>
          <w:tcPr>
            <w:tcW w:w="1479" w:type="dxa"/>
          </w:tcPr>
          <w:p w14:paraId="746F79F1" w14:textId="29CEF1F6" w:rsidR="000510B1" w:rsidRPr="00BF62BB" w:rsidRDefault="00241E42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73A60989" w14:textId="51A8BAE9" w:rsidR="000510B1" w:rsidRPr="00BF62BB" w:rsidRDefault="00241E42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16 Mar 2023</w:t>
            </w:r>
          </w:p>
        </w:tc>
        <w:tc>
          <w:tcPr>
            <w:tcW w:w="4419" w:type="dxa"/>
          </w:tcPr>
          <w:p w14:paraId="43C8B7B1" w14:textId="54FACAB8" w:rsidR="000510B1" w:rsidRPr="00BF62BB" w:rsidRDefault="00DB07F4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Scott Briggs: Political staff member for the Howard Government</w:t>
            </w:r>
            <w:r w:rsidR="000D3F2D" w:rsidRPr="00BF62BB">
              <w:rPr>
                <w:rFonts w:ascii="Calibri" w:hAnsi="Calibri" w:cs="Calibri"/>
                <w:sz w:val="16"/>
                <w:szCs w:val="16"/>
              </w:rPr>
              <w:t>;</w:t>
            </w:r>
            <w:r w:rsidRPr="00BF62BB">
              <w:rPr>
                <w:rFonts w:ascii="Calibri" w:hAnsi="Calibri" w:cs="Calibri"/>
                <w:sz w:val="16"/>
                <w:szCs w:val="16"/>
              </w:rPr>
              <w:t xml:space="preserve"> (1 January 1998)</w:t>
            </w:r>
          </w:p>
        </w:tc>
      </w:tr>
      <w:tr w:rsidR="000510B1" w:rsidRPr="00BF62BB" w14:paraId="58686E63" w14:textId="77777777" w:rsidTr="00FC2547">
        <w:tc>
          <w:tcPr>
            <w:tcW w:w="0" w:type="auto"/>
          </w:tcPr>
          <w:p w14:paraId="7C2E2219" w14:textId="58EE98B3" w:rsidR="000510B1" w:rsidRPr="00BF62BB" w:rsidRDefault="00C943C7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Strategic Political Counsel Pty Ltd (DEREGISTERED)</w:t>
            </w:r>
          </w:p>
        </w:tc>
        <w:tc>
          <w:tcPr>
            <w:tcW w:w="2818" w:type="dxa"/>
          </w:tcPr>
          <w:p w14:paraId="4AE5BBE8" w14:textId="77777777" w:rsidR="000510B1" w:rsidRPr="00BF62BB" w:rsidRDefault="00487F2A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 Tobacco Australia</w:t>
            </w:r>
          </w:p>
          <w:p w14:paraId="10DF2606" w14:textId="1BABAC74" w:rsidR="00487F2A" w:rsidRPr="00BF62BB" w:rsidRDefault="00487F2A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 Tobacco Australia</w:t>
            </w:r>
          </w:p>
        </w:tc>
        <w:tc>
          <w:tcPr>
            <w:tcW w:w="1479" w:type="dxa"/>
          </w:tcPr>
          <w:p w14:paraId="7C8166DB" w14:textId="77777777" w:rsidR="00487F2A" w:rsidRPr="00BF62BB" w:rsidRDefault="00487F2A" w:rsidP="00487F2A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23 Sep 2022</w:t>
            </w:r>
          </w:p>
          <w:p w14:paraId="6887448A" w14:textId="0B53CF81" w:rsidR="000510B1" w:rsidRPr="00BF62BB" w:rsidRDefault="00487F2A" w:rsidP="00487F2A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49707889" w14:textId="77777777" w:rsidR="00487F2A" w:rsidRPr="00BF62BB" w:rsidRDefault="00487F2A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9 Aug 2023</w:t>
            </w:r>
          </w:p>
          <w:p w14:paraId="5BC28148" w14:textId="4236AD32" w:rsidR="00487F2A" w:rsidRPr="00BF62BB" w:rsidRDefault="00F009BD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 Sep 2022</w:t>
            </w:r>
          </w:p>
        </w:tc>
        <w:tc>
          <w:tcPr>
            <w:tcW w:w="4419" w:type="dxa"/>
          </w:tcPr>
          <w:p w14:paraId="4FE67D79" w14:textId="5ED58550" w:rsidR="000510B1" w:rsidRPr="00BF62BB" w:rsidRDefault="00F009BD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Michael John Edward Kauter; Senior advisor; (1 Dec 2014)</w:t>
            </w:r>
          </w:p>
        </w:tc>
      </w:tr>
      <w:tr w:rsidR="00E45972" w:rsidRPr="00BF62BB" w14:paraId="0DD1AAC1" w14:textId="77777777" w:rsidTr="00F95E2D">
        <w:trPr>
          <w:trHeight w:val="1124"/>
        </w:trPr>
        <w:tc>
          <w:tcPr>
            <w:tcW w:w="0" w:type="auto"/>
          </w:tcPr>
          <w:p w14:paraId="00D073F5" w14:textId="3C272629" w:rsidR="00E45972" w:rsidRPr="00BF62BB" w:rsidRDefault="00FA30E8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Wells Consulting Group</w:t>
            </w:r>
          </w:p>
        </w:tc>
        <w:tc>
          <w:tcPr>
            <w:tcW w:w="2818" w:type="dxa"/>
          </w:tcPr>
          <w:p w14:paraId="1E57AF47" w14:textId="77777777" w:rsidR="00E45972" w:rsidRPr="00BF62BB" w:rsidRDefault="00F95E2D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 Tobacco Australia Limited</w:t>
            </w:r>
          </w:p>
          <w:p w14:paraId="57FD29D6" w14:textId="6D1A22FE" w:rsidR="00F95E2D" w:rsidRPr="00BF62BB" w:rsidRDefault="00F95E2D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 Tobacco Australia Limited</w:t>
            </w:r>
          </w:p>
        </w:tc>
        <w:tc>
          <w:tcPr>
            <w:tcW w:w="1479" w:type="dxa"/>
          </w:tcPr>
          <w:p w14:paraId="5824C5A8" w14:textId="77777777" w:rsidR="00E45972" w:rsidRPr="00BF62BB" w:rsidRDefault="00F95E2D" w:rsidP="00487F2A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27 Sep 2022</w:t>
            </w:r>
          </w:p>
          <w:p w14:paraId="263ADA8D" w14:textId="15BFB4A5" w:rsidR="00F95E2D" w:rsidRPr="00BF62BB" w:rsidRDefault="00F95E2D" w:rsidP="00487F2A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51293E0A" w14:textId="77777777" w:rsidR="00E45972" w:rsidRPr="00BF62BB" w:rsidRDefault="00F95E2D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14 Mar 2024</w:t>
            </w:r>
          </w:p>
          <w:p w14:paraId="3ADF1011" w14:textId="7F970B4F" w:rsidR="00F95E2D" w:rsidRPr="00BF62BB" w:rsidRDefault="00F95E2D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 Sep 2022</w:t>
            </w:r>
          </w:p>
        </w:tc>
        <w:tc>
          <w:tcPr>
            <w:tcW w:w="4419" w:type="dxa"/>
          </w:tcPr>
          <w:p w14:paraId="1A782289" w14:textId="1246103B" w:rsidR="00E45972" w:rsidRPr="00BF62BB" w:rsidRDefault="00FA30E8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John Wells; Press Secretary to leader of the opposition; (1 Apr 1990)</w:t>
            </w:r>
          </w:p>
        </w:tc>
      </w:tr>
      <w:tr w:rsidR="00E45972" w:rsidRPr="00BF62BB" w14:paraId="452AA580" w14:textId="77777777" w:rsidTr="00FC2547">
        <w:tc>
          <w:tcPr>
            <w:tcW w:w="0" w:type="auto"/>
          </w:tcPr>
          <w:p w14:paraId="7F46E6C6" w14:textId="48FED8F1" w:rsidR="00E45972" w:rsidRPr="00BF62BB" w:rsidRDefault="00302D2E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WELLS HASLEM MAYHEW STRATEGIC PUBLIC AFFAIRS PTY. LTD. (DEREGISTERED)</w:t>
            </w:r>
          </w:p>
        </w:tc>
        <w:tc>
          <w:tcPr>
            <w:tcW w:w="2818" w:type="dxa"/>
          </w:tcPr>
          <w:p w14:paraId="5E102C7E" w14:textId="3F4B7C63" w:rsidR="00E45972" w:rsidRPr="00BF62BB" w:rsidRDefault="00302D2E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 Tobacco Australasia</w:t>
            </w:r>
            <w:r w:rsidRPr="00BF62BB">
              <w:rPr>
                <w:rFonts w:ascii="Calibri" w:hAnsi="Calibri" w:cs="Calibri"/>
                <w:sz w:val="16"/>
                <w:szCs w:val="16"/>
              </w:rPr>
              <w:tab/>
            </w:r>
          </w:p>
        </w:tc>
        <w:tc>
          <w:tcPr>
            <w:tcW w:w="1479" w:type="dxa"/>
          </w:tcPr>
          <w:p w14:paraId="2D87D3A3" w14:textId="1791D9CB" w:rsidR="00E45972" w:rsidRPr="00BF62BB" w:rsidRDefault="001B5B2A" w:rsidP="00487F2A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-</w:t>
            </w:r>
          </w:p>
        </w:tc>
        <w:tc>
          <w:tcPr>
            <w:tcW w:w="3377" w:type="dxa"/>
          </w:tcPr>
          <w:p w14:paraId="4ECEE357" w14:textId="02B377D1" w:rsidR="00E45972" w:rsidRPr="00BF62BB" w:rsidRDefault="001B5B2A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20 May 2020</w:t>
            </w:r>
          </w:p>
        </w:tc>
        <w:tc>
          <w:tcPr>
            <w:tcW w:w="4419" w:type="dxa"/>
          </w:tcPr>
          <w:p w14:paraId="71F45340" w14:textId="397389EB" w:rsidR="00253F4D" w:rsidRPr="00BF62BB" w:rsidRDefault="001B5B2A" w:rsidP="000510B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Philip John Wells (No</w:t>
            </w:r>
            <w:r w:rsidR="00D33928" w:rsidRPr="00BF62BB">
              <w:rPr>
                <w:rFonts w:ascii="Calibri" w:hAnsi="Calibri" w:cs="Calibri"/>
                <w:sz w:val="16"/>
                <w:szCs w:val="16"/>
              </w:rPr>
              <w:t xml:space="preserve">) [Though we note it is unclear if this is the same individual as John </w:t>
            </w:r>
            <w:commentRangeStart w:id="0"/>
            <w:r w:rsidR="00D33928" w:rsidRPr="00BF62BB">
              <w:rPr>
                <w:rFonts w:ascii="Calibri" w:hAnsi="Calibri" w:cs="Calibri"/>
                <w:sz w:val="16"/>
                <w:szCs w:val="16"/>
              </w:rPr>
              <w:t xml:space="preserve">Wells </w:t>
            </w:r>
            <w:commentRangeEnd w:id="0"/>
            <w:r w:rsidR="00D33928" w:rsidRPr="00BF62BB">
              <w:rPr>
                <w:rStyle w:val="CommentReference"/>
                <w:rFonts w:ascii="Calibri" w:hAnsi="Calibri" w:cs="Calibri"/>
              </w:rPr>
              <w:commentReference w:id="0"/>
            </w:r>
            <w:r w:rsidR="00D33928" w:rsidRPr="00BF62BB">
              <w:rPr>
                <w:rFonts w:ascii="Calibri" w:hAnsi="Calibri" w:cs="Calibri"/>
                <w:sz w:val="16"/>
                <w:szCs w:val="16"/>
              </w:rPr>
              <w:t>above].</w:t>
            </w:r>
          </w:p>
        </w:tc>
      </w:tr>
    </w:tbl>
    <w:p w14:paraId="56691EFB" w14:textId="4B32F4D5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Austria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1B3C99" w:rsidRPr="00BF62BB" w14:paraId="586C55D6" w14:textId="77777777" w:rsidTr="00E301BC">
        <w:tc>
          <w:tcPr>
            <w:tcW w:w="3487" w:type="dxa"/>
          </w:tcPr>
          <w:p w14:paraId="016EBFD5" w14:textId="059F4D9A" w:rsidR="001B3C99" w:rsidRPr="00BF62BB" w:rsidRDefault="001B3C99" w:rsidP="008F0837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Company</w:t>
            </w:r>
          </w:p>
        </w:tc>
        <w:tc>
          <w:tcPr>
            <w:tcW w:w="3487" w:type="dxa"/>
          </w:tcPr>
          <w:p w14:paraId="5C448F04" w14:textId="78BC091C" w:rsidR="001B3C99" w:rsidRPr="00BF62BB" w:rsidRDefault="007C2C4E" w:rsidP="007C2C4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Field of activity</w:t>
            </w:r>
          </w:p>
        </w:tc>
        <w:tc>
          <w:tcPr>
            <w:tcW w:w="3487" w:type="dxa"/>
          </w:tcPr>
          <w:p w14:paraId="7E831815" w14:textId="34D14B5A" w:rsidR="001B3C99" w:rsidRPr="00BF62BB" w:rsidRDefault="001B3C99" w:rsidP="008F0837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Lobbyists</w:t>
            </w:r>
          </w:p>
        </w:tc>
        <w:tc>
          <w:tcPr>
            <w:tcW w:w="3487" w:type="dxa"/>
          </w:tcPr>
          <w:p w14:paraId="063FCB71" w14:textId="14902EA9" w:rsidR="001B3C99" w:rsidRPr="00BF62BB" w:rsidRDefault="001B3C99" w:rsidP="008F0837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Expenses</w:t>
            </w:r>
          </w:p>
        </w:tc>
      </w:tr>
      <w:tr w:rsidR="001B3C99" w:rsidRPr="00BF62BB" w14:paraId="43C29DA8" w14:textId="77777777" w:rsidTr="00E301BC">
        <w:tc>
          <w:tcPr>
            <w:tcW w:w="3487" w:type="dxa"/>
          </w:tcPr>
          <w:p w14:paraId="4F25DDE4" w14:textId="7BB1B2EE" w:rsidR="001B3C99" w:rsidRPr="00BF62BB" w:rsidRDefault="001B3C99" w:rsidP="008F0837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Philip Morris Austria GmbH</w:t>
            </w:r>
          </w:p>
        </w:tc>
        <w:tc>
          <w:tcPr>
            <w:tcW w:w="3487" w:type="dxa"/>
          </w:tcPr>
          <w:p w14:paraId="0DF77FB2" w14:textId="48CBCA90" w:rsidR="007C2C4E" w:rsidRPr="00BF62BB" w:rsidRDefault="007C2C4E" w:rsidP="007C2C4E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[Trade in all kinds of goods, in particular tobacco products, as well as the provision of marketing activities for the traded products]</w:t>
            </w:r>
            <w:r w:rsidR="00DF5A25" w:rsidRPr="00BF62BB">
              <w:rPr>
                <w:rFonts w:ascii="Calibri" w:hAnsi="Calibri" w:cs="Calibri"/>
                <w:sz w:val="16"/>
                <w:szCs w:val="16"/>
              </w:rPr>
              <w:t xml:space="preserve"> (translation)</w:t>
            </w:r>
          </w:p>
        </w:tc>
        <w:tc>
          <w:tcPr>
            <w:tcW w:w="3487" w:type="dxa"/>
          </w:tcPr>
          <w:p w14:paraId="70B1AB79" w14:textId="03C3EA13" w:rsidR="001B3C99" w:rsidRPr="00BF62BB" w:rsidRDefault="001B3C99" w:rsidP="00B1614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Florian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Groß</w:t>
            </w:r>
            <w:proofErr w:type="spell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(06.12.1986)</w:t>
            </w:r>
          </w:p>
          <w:p w14:paraId="6B0C4248" w14:textId="4C641DE1" w:rsidR="001B3C99" w:rsidRPr="00BF62BB" w:rsidRDefault="001B3C99" w:rsidP="00B1614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Laura Sperlich (05.02.1983)</w:t>
            </w:r>
          </w:p>
          <w:p w14:paraId="5057B1C7" w14:textId="3455DD36" w:rsidR="001B3C99" w:rsidRPr="00BF62BB" w:rsidRDefault="001B3C99" w:rsidP="00B1614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Thomas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Zlabinger</w:t>
            </w:r>
            <w:proofErr w:type="spell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(14.01.1973)</w:t>
            </w:r>
          </w:p>
          <w:p w14:paraId="7040BB9A" w14:textId="05757EEE" w:rsidR="001B3C99" w:rsidRPr="00BF62BB" w:rsidRDefault="001B3C99" w:rsidP="00B16141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Maximilian Aracena (06.02.1987)</w:t>
            </w:r>
          </w:p>
        </w:tc>
        <w:tc>
          <w:tcPr>
            <w:tcW w:w="3487" w:type="dxa"/>
          </w:tcPr>
          <w:p w14:paraId="7A4BF85E" w14:textId="77777777" w:rsidR="001B3C99" w:rsidRPr="00BF62BB" w:rsidRDefault="001B3C99" w:rsidP="00B16141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val="en" w:eastAsia="en-AU"/>
                <w14:ligatures w14:val="none"/>
              </w:rPr>
              <w:t>Lobbying expenses &gt; EUR 100,000: No</w:t>
            </w:r>
          </w:p>
          <w:p w14:paraId="7E6A0159" w14:textId="77777777" w:rsidR="001B3C99" w:rsidRPr="00BF62BB" w:rsidRDefault="001B3C99" w:rsidP="008F0837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19D65E00" w14:textId="5790BA6D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Belgium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0139C3" w:rsidRPr="00BF62BB" w14:paraId="15D876BA" w14:textId="77777777" w:rsidTr="00E01B48">
        <w:tc>
          <w:tcPr>
            <w:tcW w:w="3487" w:type="dxa"/>
          </w:tcPr>
          <w:p w14:paraId="62A697F0" w14:textId="3F8F3F39" w:rsidR="000139C3" w:rsidRPr="00BF62BB" w:rsidRDefault="000139C3" w:rsidP="000139C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Company </w:t>
            </w:r>
          </w:p>
        </w:tc>
        <w:tc>
          <w:tcPr>
            <w:tcW w:w="3487" w:type="dxa"/>
          </w:tcPr>
          <w:p w14:paraId="2C1FCC2C" w14:textId="1EDE1F11" w:rsidR="000139C3" w:rsidRPr="00BF62BB" w:rsidRDefault="000139C3" w:rsidP="000139C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Lobbyists</w:t>
            </w:r>
          </w:p>
        </w:tc>
        <w:tc>
          <w:tcPr>
            <w:tcW w:w="3487" w:type="dxa"/>
          </w:tcPr>
          <w:p w14:paraId="5AE882BC" w14:textId="49A9A134" w:rsidR="000139C3" w:rsidRPr="00BF62BB" w:rsidRDefault="0074148B" w:rsidP="000139C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Manages interests for</w:t>
            </w:r>
          </w:p>
        </w:tc>
        <w:tc>
          <w:tcPr>
            <w:tcW w:w="3487" w:type="dxa"/>
          </w:tcPr>
          <w:p w14:paraId="24EC3C77" w14:textId="48ED17E4" w:rsidR="000139C3" w:rsidRPr="00BF62BB" w:rsidRDefault="0074148B" w:rsidP="000139C3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Fonts w:ascii="Calibri" w:hAnsi="Calibri" w:cs="Calibri"/>
                <w:b/>
                <w:bCs/>
                <w:sz w:val="16"/>
                <w:szCs w:val="16"/>
              </w:rPr>
              <w:t>Web</w:t>
            </w:r>
          </w:p>
        </w:tc>
      </w:tr>
      <w:tr w:rsidR="000139C3" w:rsidRPr="00BF62BB" w14:paraId="6238028E" w14:textId="77777777" w:rsidTr="00E01B48">
        <w:tc>
          <w:tcPr>
            <w:tcW w:w="3487" w:type="dxa"/>
          </w:tcPr>
          <w:p w14:paraId="736BE18B" w14:textId="77777777" w:rsidR="000139C3" w:rsidRPr="00BF62BB" w:rsidRDefault="000139C3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British American</w:t>
            </w:r>
          </w:p>
          <w:p w14:paraId="2C4F7AB7" w14:textId="0CB89825" w:rsidR="000139C3" w:rsidRPr="00BF62BB" w:rsidRDefault="000139C3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Tobacco Belgium</w:t>
            </w:r>
          </w:p>
        </w:tc>
        <w:tc>
          <w:tcPr>
            <w:tcW w:w="3487" w:type="dxa"/>
          </w:tcPr>
          <w:p w14:paraId="35791FD2" w14:textId="77777777" w:rsidR="000139C3" w:rsidRPr="00BF62BB" w:rsidRDefault="000139C3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 xml:space="preserve">Filip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Buntinx</w:t>
            </w:r>
            <w:proofErr w:type="spellEnd"/>
          </w:p>
          <w:p w14:paraId="00237A5A" w14:textId="02C67B82" w:rsidR="000139C3" w:rsidRPr="00BF62BB" w:rsidRDefault="000139C3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 xml:space="preserve">Pieter Van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Bastelaere</w:t>
            </w:r>
            <w:proofErr w:type="spellEnd"/>
          </w:p>
        </w:tc>
        <w:tc>
          <w:tcPr>
            <w:tcW w:w="3487" w:type="dxa"/>
          </w:tcPr>
          <w:p w14:paraId="4D091CE0" w14:textId="77777777" w:rsidR="0074148B" w:rsidRPr="00BF62BB" w:rsidRDefault="0074148B" w:rsidP="0074148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British American</w:t>
            </w:r>
          </w:p>
          <w:p w14:paraId="6C198730" w14:textId="71A59CC2" w:rsidR="000139C3" w:rsidRPr="00BF62BB" w:rsidRDefault="0074148B" w:rsidP="0074148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Tobacco Belgium</w:t>
            </w:r>
          </w:p>
        </w:tc>
        <w:tc>
          <w:tcPr>
            <w:tcW w:w="3487" w:type="dxa"/>
          </w:tcPr>
          <w:p w14:paraId="2A643AFF" w14:textId="6CE4FD50" w:rsidR="000139C3" w:rsidRPr="00BF62BB" w:rsidRDefault="00FB61A6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www.bat.com</w:t>
            </w:r>
          </w:p>
        </w:tc>
      </w:tr>
      <w:tr w:rsidR="00AF3807" w:rsidRPr="00BF62BB" w14:paraId="1DFAC93F" w14:textId="77777777" w:rsidTr="00E01B48">
        <w:tc>
          <w:tcPr>
            <w:tcW w:w="3487" w:type="dxa"/>
          </w:tcPr>
          <w:p w14:paraId="4BBFA8D0" w14:textId="77777777" w:rsidR="00AF3807" w:rsidRPr="00BF62BB" w:rsidRDefault="00AF3807" w:rsidP="00AF3807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Philip Morris Benelux</w:t>
            </w:r>
          </w:p>
          <w:p w14:paraId="1AE9AFEC" w14:textId="12BC224F" w:rsidR="00AF3807" w:rsidRPr="00BF62BB" w:rsidRDefault="00AF3807" w:rsidP="00AF3807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B.V.</w:t>
            </w:r>
          </w:p>
        </w:tc>
        <w:tc>
          <w:tcPr>
            <w:tcW w:w="3487" w:type="dxa"/>
          </w:tcPr>
          <w:p w14:paraId="6C158566" w14:textId="77777777" w:rsidR="00AF3807" w:rsidRPr="00BF62BB" w:rsidRDefault="00AF3807" w:rsidP="00AF3807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Andrea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Grebori</w:t>
            </w:r>
            <w:proofErr w:type="spellEnd"/>
          </w:p>
          <w:p w14:paraId="10AB8BE0" w14:textId="77777777" w:rsidR="00AF3807" w:rsidRPr="00BF62BB" w:rsidRDefault="00AF3807" w:rsidP="00AF3807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Tom Janssens</w:t>
            </w:r>
          </w:p>
          <w:p w14:paraId="120EBF0A" w14:textId="2021C08E" w:rsidR="00AF3807" w:rsidRPr="00BF62BB" w:rsidRDefault="00AF3807" w:rsidP="00AF3807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Frederic Reynaert</w:t>
            </w:r>
          </w:p>
        </w:tc>
        <w:tc>
          <w:tcPr>
            <w:tcW w:w="3487" w:type="dxa"/>
          </w:tcPr>
          <w:p w14:paraId="5AC38EFD" w14:textId="65962DC6" w:rsidR="00AF3807" w:rsidRPr="00BF62BB" w:rsidRDefault="00AA7C27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[</w:t>
            </w:r>
            <w:r w:rsidRPr="00BF62BB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sellers of tobacco products and related products.] (translated)</w:t>
            </w:r>
          </w:p>
        </w:tc>
        <w:tc>
          <w:tcPr>
            <w:tcW w:w="3487" w:type="dxa"/>
          </w:tcPr>
          <w:p w14:paraId="1B516E22" w14:textId="14A8E30D" w:rsidR="00AF3807" w:rsidRPr="00BF62BB" w:rsidRDefault="00FB61A6" w:rsidP="000139C3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www.pmi.com</w:t>
            </w:r>
          </w:p>
        </w:tc>
      </w:tr>
    </w:tbl>
    <w:p w14:paraId="4FE0DF2B" w14:textId="2932BC89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Canada</w:t>
      </w:r>
    </w:p>
    <w:p w14:paraId="42BAA23C" w14:textId="3593E624" w:rsidR="000F6BD1" w:rsidRPr="00BF62BB" w:rsidRDefault="00351291" w:rsidP="00351291">
      <w:pPr>
        <w:rPr>
          <w:rFonts w:ascii="Calibri" w:hAnsi="Calibri" w:cs="Calibri"/>
        </w:rPr>
      </w:pPr>
      <w:r w:rsidRPr="00BF62BB">
        <w:rPr>
          <w:rFonts w:ascii="Calibri" w:hAnsi="Calibri" w:cs="Calibri"/>
        </w:rPr>
        <w:t xml:space="preserve">When Philip Morris </w:t>
      </w:r>
      <w:r w:rsidR="00BF62BB">
        <w:rPr>
          <w:rFonts w:ascii="Calibri" w:hAnsi="Calibri" w:cs="Calibri"/>
        </w:rPr>
        <w:t>wa</w:t>
      </w:r>
      <w:r w:rsidRPr="00BF62BB">
        <w:rPr>
          <w:rFonts w:ascii="Calibri" w:hAnsi="Calibri" w:cs="Calibri"/>
        </w:rPr>
        <w:t xml:space="preserve">s searched, </w:t>
      </w:r>
      <w:r w:rsidR="00BF62BB">
        <w:rPr>
          <w:rFonts w:ascii="Calibri" w:hAnsi="Calibri" w:cs="Calibri"/>
        </w:rPr>
        <w:t>it came</w:t>
      </w:r>
      <w:r w:rsidRPr="00BF62BB">
        <w:rPr>
          <w:rFonts w:ascii="Calibri" w:hAnsi="Calibri" w:cs="Calibri"/>
        </w:rPr>
        <w:t xml:space="preserve"> up with </w:t>
      </w:r>
      <w:r w:rsidR="006B0E36" w:rsidRPr="00BF62BB">
        <w:rPr>
          <w:rFonts w:ascii="Calibri" w:hAnsi="Calibri" w:cs="Calibri"/>
        </w:rPr>
        <w:t>155</w:t>
      </w:r>
      <w:r w:rsidR="00D00636" w:rsidRPr="00BF62BB">
        <w:rPr>
          <w:rFonts w:ascii="Calibri" w:hAnsi="Calibri" w:cs="Calibri"/>
        </w:rPr>
        <w:t xml:space="preserve"> </w:t>
      </w:r>
      <w:r w:rsidR="00F22E6D" w:rsidRPr="00BF62BB">
        <w:rPr>
          <w:rFonts w:ascii="Calibri" w:hAnsi="Calibri" w:cs="Calibri"/>
        </w:rPr>
        <w:t>registrations</w:t>
      </w:r>
      <w:r w:rsidRPr="00BF62BB">
        <w:rPr>
          <w:rFonts w:ascii="Calibri" w:hAnsi="Calibri" w:cs="Calibri"/>
        </w:rPr>
        <w:t xml:space="preserve"> for</w:t>
      </w:r>
      <w:r w:rsidR="00C71D21" w:rsidRPr="00BF62BB">
        <w:rPr>
          <w:rFonts w:ascii="Calibri" w:hAnsi="Calibri" w:cs="Calibri"/>
        </w:rPr>
        <w:t>:</w:t>
      </w:r>
      <w:r w:rsidR="00F97546" w:rsidRPr="00BF62BB">
        <w:rPr>
          <w:rFonts w:ascii="Calibri" w:hAnsi="Calibri" w:cs="Calibri"/>
        </w:rPr>
        <w:t xml:space="preserve"> Philip Morris companies (</w:t>
      </w:r>
      <w:r w:rsidR="00C71D21" w:rsidRPr="00BF62BB">
        <w:rPr>
          <w:rFonts w:ascii="Calibri" w:hAnsi="Calibri" w:cs="Calibri"/>
        </w:rPr>
        <w:t>1996-2003), Medicago (</w:t>
      </w:r>
      <w:r w:rsidR="007378C3" w:rsidRPr="00BF62BB">
        <w:rPr>
          <w:rFonts w:ascii="Calibri" w:hAnsi="Calibri" w:cs="Calibri"/>
        </w:rPr>
        <w:t xml:space="preserve">2020-2021, </w:t>
      </w:r>
      <w:r w:rsidR="00C71D21" w:rsidRPr="00BF62BB">
        <w:rPr>
          <w:rFonts w:ascii="Calibri" w:hAnsi="Calibri" w:cs="Calibri"/>
        </w:rPr>
        <w:t>a vaccine manufacturer)</w:t>
      </w:r>
      <w:r w:rsidR="00A30298" w:rsidRPr="00BF62BB">
        <w:rPr>
          <w:rStyle w:val="FootnoteReference"/>
          <w:rFonts w:ascii="Calibri" w:hAnsi="Calibri" w:cs="Calibri"/>
        </w:rPr>
        <w:footnoteReference w:id="1"/>
      </w:r>
      <w:r w:rsidR="00732969" w:rsidRPr="00BF62BB">
        <w:rPr>
          <w:rFonts w:ascii="Calibri" w:hAnsi="Calibri" w:cs="Calibri"/>
        </w:rPr>
        <w:t>, Kraft Canada (</w:t>
      </w:r>
      <w:r w:rsidR="00AB6D3D" w:rsidRPr="00BF62BB">
        <w:rPr>
          <w:rFonts w:ascii="Calibri" w:hAnsi="Calibri" w:cs="Calibri"/>
        </w:rPr>
        <w:t>1996</w:t>
      </w:r>
      <w:r w:rsidR="00732969" w:rsidRPr="00BF62BB">
        <w:rPr>
          <w:rFonts w:ascii="Calibri" w:hAnsi="Calibri" w:cs="Calibri"/>
        </w:rPr>
        <w:t xml:space="preserve">-2005), </w:t>
      </w:r>
      <w:r w:rsidR="00AB6D3D" w:rsidRPr="00BF62BB">
        <w:rPr>
          <w:rFonts w:ascii="Calibri" w:hAnsi="Calibri" w:cs="Calibri"/>
        </w:rPr>
        <w:t>and</w:t>
      </w:r>
      <w:r w:rsidR="00C71D21" w:rsidRPr="00BF62BB">
        <w:rPr>
          <w:rFonts w:ascii="Calibri" w:hAnsi="Calibri" w:cs="Calibri"/>
        </w:rPr>
        <w:t xml:space="preserve"> </w:t>
      </w:r>
      <w:r w:rsidRPr="00BF62BB">
        <w:rPr>
          <w:rFonts w:ascii="Calibri" w:hAnsi="Calibri" w:cs="Calibri"/>
        </w:rPr>
        <w:t>Rothmans, Benson &amp; Hedges Inc.</w:t>
      </w:r>
      <w:r w:rsidR="00C71D21" w:rsidRPr="00BF62BB">
        <w:rPr>
          <w:rFonts w:ascii="Calibri" w:hAnsi="Calibri" w:cs="Calibri"/>
        </w:rPr>
        <w:t xml:space="preserve"> (</w:t>
      </w:r>
      <w:r w:rsidR="00DC7CCB" w:rsidRPr="00BF62BB">
        <w:rPr>
          <w:rFonts w:ascii="Calibri" w:hAnsi="Calibri" w:cs="Calibri"/>
        </w:rPr>
        <w:t xml:space="preserve">1999-2024, </w:t>
      </w:r>
      <w:r w:rsidRPr="00BF62BB">
        <w:rPr>
          <w:rFonts w:ascii="Calibri" w:hAnsi="Calibri" w:cs="Calibri"/>
        </w:rPr>
        <w:t>a subsidiary of Philip Morris International Inc.</w:t>
      </w:r>
      <w:r w:rsidR="00C71D21" w:rsidRPr="00BF62BB">
        <w:rPr>
          <w:rFonts w:ascii="Calibri" w:hAnsi="Calibri" w:cs="Calibri"/>
        </w:rPr>
        <w:t>)</w:t>
      </w:r>
      <w:r w:rsidR="00AB6D3D" w:rsidRPr="00BF62BB">
        <w:rPr>
          <w:rFonts w:ascii="Calibri" w:hAnsi="Calibri" w:cs="Calibri"/>
        </w:rPr>
        <w:t xml:space="preserve">. </w:t>
      </w:r>
    </w:p>
    <w:p w14:paraId="415CBA10" w14:textId="6ADE269F" w:rsidR="0045690F" w:rsidRPr="00BF62BB" w:rsidRDefault="0045690F" w:rsidP="00351291">
      <w:pPr>
        <w:rPr>
          <w:rFonts w:ascii="Calibri" w:hAnsi="Calibri" w:cs="Calibri"/>
        </w:rPr>
      </w:pPr>
      <w:r w:rsidRPr="00BF62BB">
        <w:rPr>
          <w:rFonts w:ascii="Calibri" w:hAnsi="Calibri" w:cs="Calibri"/>
        </w:rPr>
        <w:t xml:space="preserve">When British American tobacco </w:t>
      </w:r>
      <w:r w:rsidR="00BF62BB">
        <w:rPr>
          <w:rFonts w:ascii="Calibri" w:hAnsi="Calibri" w:cs="Calibri"/>
        </w:rPr>
        <w:t>wa</w:t>
      </w:r>
      <w:r w:rsidRPr="00BF62BB">
        <w:rPr>
          <w:rFonts w:ascii="Calibri" w:hAnsi="Calibri" w:cs="Calibri"/>
        </w:rPr>
        <w:t xml:space="preserve">s searched, it </w:t>
      </w:r>
      <w:r w:rsidR="00BF62BB">
        <w:rPr>
          <w:rFonts w:ascii="Calibri" w:hAnsi="Calibri" w:cs="Calibri"/>
        </w:rPr>
        <w:t>came</w:t>
      </w:r>
      <w:r w:rsidRPr="00BF62BB">
        <w:rPr>
          <w:rFonts w:ascii="Calibri" w:hAnsi="Calibri" w:cs="Calibri"/>
        </w:rPr>
        <w:t xml:space="preserve"> up with </w:t>
      </w:r>
      <w:r w:rsidR="00F22E6D" w:rsidRPr="00BF62BB">
        <w:rPr>
          <w:rFonts w:ascii="Calibri" w:hAnsi="Calibri" w:cs="Calibri"/>
        </w:rPr>
        <w:t>82 registrations for: Imperial Tobacco Canada Limited (</w:t>
      </w:r>
      <w:r w:rsidR="00FB35C2" w:rsidRPr="00BF62BB">
        <w:rPr>
          <w:rFonts w:ascii="Calibri" w:hAnsi="Calibri" w:cs="Calibri"/>
        </w:rPr>
        <w:t>2005-2024</w:t>
      </w:r>
      <w:r w:rsidR="00183A34" w:rsidRPr="00BF62BB">
        <w:rPr>
          <w:rFonts w:ascii="Calibri" w:hAnsi="Calibri" w:cs="Calibri"/>
        </w:rPr>
        <w:t>, parent company British American Tobacco</w:t>
      </w:r>
      <w:r w:rsidR="00FB35C2" w:rsidRPr="00BF62BB">
        <w:rPr>
          <w:rFonts w:ascii="Calibri" w:hAnsi="Calibri" w:cs="Calibri"/>
        </w:rPr>
        <w:t xml:space="preserve">); </w:t>
      </w:r>
      <w:proofErr w:type="spellStart"/>
      <w:r w:rsidR="00BB6ACC" w:rsidRPr="00BF62BB">
        <w:rPr>
          <w:rFonts w:ascii="Calibri" w:hAnsi="Calibri" w:cs="Calibri"/>
        </w:rPr>
        <w:t>Nicoventures</w:t>
      </w:r>
      <w:proofErr w:type="spellEnd"/>
      <w:r w:rsidR="00BB6ACC" w:rsidRPr="00BF62BB">
        <w:rPr>
          <w:rFonts w:ascii="Calibri" w:hAnsi="Calibri" w:cs="Calibri"/>
        </w:rPr>
        <w:t xml:space="preserve"> Ltd. (2015-2016, </w:t>
      </w:r>
      <w:r w:rsidR="00183A34" w:rsidRPr="00BF62BB">
        <w:rPr>
          <w:rFonts w:ascii="Calibri" w:hAnsi="Calibri" w:cs="Calibri"/>
        </w:rPr>
        <w:t>parent company British American Tobacco</w:t>
      </w:r>
      <w:r w:rsidR="00BB6ACC" w:rsidRPr="00BF62BB">
        <w:rPr>
          <w:rFonts w:ascii="Calibri" w:hAnsi="Calibri" w:cs="Calibri"/>
        </w:rPr>
        <w:t>)</w:t>
      </w:r>
    </w:p>
    <w:p w14:paraId="689B8AF9" w14:textId="6624A15F" w:rsidR="00D67BC7" w:rsidRPr="00BF62BB" w:rsidRDefault="008C3C33" w:rsidP="00351291">
      <w:pPr>
        <w:rPr>
          <w:rFonts w:ascii="Calibri" w:hAnsi="Calibri" w:cs="Calibri"/>
        </w:rPr>
      </w:pPr>
      <w:r w:rsidRPr="00BF62BB">
        <w:rPr>
          <w:rFonts w:ascii="Calibri" w:hAnsi="Calibri" w:cs="Calibri"/>
        </w:rPr>
        <w:t xml:space="preserve">All ‘active’ returns are documented below. Meeting counts are only for currently active in-house and consulting firms, further analysis of inactive consultant lobbyists would reveal more meetings.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850"/>
        <w:gridCol w:w="1134"/>
        <w:gridCol w:w="4395"/>
        <w:gridCol w:w="4252"/>
        <w:gridCol w:w="1904"/>
      </w:tblGrid>
      <w:tr w:rsidR="00A7045E" w:rsidRPr="00BF62BB" w14:paraId="2A9942E6" w14:textId="64E1E108" w:rsidTr="00BD36DA">
        <w:tc>
          <w:tcPr>
            <w:tcW w:w="1418" w:type="dxa"/>
          </w:tcPr>
          <w:p w14:paraId="0757CC48" w14:textId="3D48AD36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company</w:t>
            </w:r>
          </w:p>
        </w:tc>
        <w:tc>
          <w:tcPr>
            <w:tcW w:w="850" w:type="dxa"/>
          </w:tcPr>
          <w:p w14:paraId="7C07B005" w14:textId="72272B8A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Meetings</w:t>
            </w:r>
          </w:p>
        </w:tc>
        <w:tc>
          <w:tcPr>
            <w:tcW w:w="1134" w:type="dxa"/>
          </w:tcPr>
          <w:p w14:paraId="3AF17490" w14:textId="1E69F84A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lobbyists</w:t>
            </w:r>
          </w:p>
        </w:tc>
        <w:tc>
          <w:tcPr>
            <w:tcW w:w="4395" w:type="dxa"/>
          </w:tcPr>
          <w:p w14:paraId="5C119BF7" w14:textId="40A6BCE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Subject matter details</w:t>
            </w:r>
          </w:p>
        </w:tc>
        <w:tc>
          <w:tcPr>
            <w:tcW w:w="4252" w:type="dxa"/>
          </w:tcPr>
          <w:p w14:paraId="427FB42B" w14:textId="0D93E6DE" w:rsidR="00A7045E" w:rsidRPr="00BF62BB" w:rsidRDefault="00A7045E" w:rsidP="00E750D5">
            <w:pPr>
              <w:ind w:left="67"/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Who is being lobbied</w:t>
            </w:r>
          </w:p>
        </w:tc>
        <w:tc>
          <w:tcPr>
            <w:tcW w:w="1904" w:type="dxa"/>
          </w:tcPr>
          <w:p w14:paraId="4882EDC9" w14:textId="2C431C31" w:rsidR="00A7045E" w:rsidRPr="00BF62BB" w:rsidRDefault="00A7045E" w:rsidP="00E750D5">
            <w:pPr>
              <w:ind w:left="31"/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Communication techniques</w:t>
            </w:r>
          </w:p>
        </w:tc>
      </w:tr>
      <w:tr w:rsidR="00A7045E" w:rsidRPr="00BF62BB" w14:paraId="6E2B5249" w14:textId="5D2815DC" w:rsidTr="00BD36DA">
        <w:tc>
          <w:tcPr>
            <w:tcW w:w="1418" w:type="dxa"/>
          </w:tcPr>
          <w:p w14:paraId="54A8482C" w14:textId="6B3650B0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Rothmans, Benson &amp; Hedges Inc. (in-house), parent company: Philip Morris International</w:t>
            </w:r>
          </w:p>
        </w:tc>
        <w:tc>
          <w:tcPr>
            <w:tcW w:w="850" w:type="dxa"/>
          </w:tcPr>
          <w:p w14:paraId="23676204" w14:textId="26AF54AD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120 meetings </w:t>
            </w:r>
          </w:p>
        </w:tc>
        <w:tc>
          <w:tcPr>
            <w:tcW w:w="1134" w:type="dxa"/>
          </w:tcPr>
          <w:p w14:paraId="75876C8A" w14:textId="6E2C1BD3" w:rsidR="00A7045E" w:rsidRPr="00BF62BB" w:rsidRDefault="00A7045E" w:rsidP="00E750D5">
            <w:pPr>
              <w:pStyle w:val="mrgn-tp-sm"/>
              <w:spacing w:before="0" w:beforeAutospacing="0" w:after="0" w:afterAutospacing="0"/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4 (all named, none disclosed having held public office) </w:t>
            </w:r>
          </w:p>
          <w:p w14:paraId="412886E0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395" w:type="dxa"/>
          </w:tcPr>
          <w:p w14:paraId="62CF7062" w14:textId="77777777" w:rsidR="00A7045E" w:rsidRPr="00BF62BB" w:rsidRDefault="00A7045E" w:rsidP="00E750D5">
            <w:pPr>
              <w:pStyle w:val="Heading5"/>
              <w:spacing w:before="0" w:after="0"/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Legislative Proposal, Bill or Resolution </w:t>
            </w:r>
          </w:p>
          <w:p w14:paraId="4B17596F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Customs Act/Customs Tariff - </w:t>
            </w:r>
            <w:proofErr w:type="gramStart"/>
            <w:r w:rsidRPr="00BF62BB">
              <w:rPr>
                <w:rFonts w:ascii="Calibri" w:hAnsi="Calibri" w:cs="Calibri"/>
                <w:sz w:val="16"/>
                <w:szCs w:val="16"/>
              </w:rPr>
              <w:t>with regard to</w:t>
            </w:r>
            <w:proofErr w:type="gram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customs duties on tobacco products. </w:t>
            </w:r>
          </w:p>
          <w:p w14:paraId="59CEDE80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Excise Act, 2001 -with regard to tobacco duties, stamps or collection. </w:t>
            </w:r>
          </w:p>
          <w:p w14:paraId="703AB2E8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Excise Tax Act - Part IX </w:t>
            </w:r>
          </w:p>
          <w:p w14:paraId="16EE6964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Income Tax Act - Part II </w:t>
            </w:r>
          </w:p>
          <w:p w14:paraId="534DE596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Tobacco and Vaping Products Act with regards to the classification of tobacco products, product regulation, packaging and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labeling</w:t>
            </w:r>
            <w:proofErr w:type="spell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6E6D9789" w14:textId="77777777" w:rsidR="00A7045E" w:rsidRPr="00BF62BB" w:rsidRDefault="00A7045E" w:rsidP="00E750D5">
            <w:pPr>
              <w:pStyle w:val="Heading5"/>
              <w:spacing w:before="0" w:after="0"/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Legislative Proposal, Bill or Resolution, Policies or Program, Regulation </w:t>
            </w:r>
          </w:p>
          <w:p w14:paraId="7D5B601F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Any new legislative or regulatory proposals or policies relating to the recycling of tobacco-related products. </w:t>
            </w:r>
          </w:p>
          <w:p w14:paraId="3583811F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Any new legislative or regulatory proposals or policies relating to tobacco and/or vaping including taxation, product regulation, flavouring, packaging and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labeling</w:t>
            </w:r>
            <w:proofErr w:type="spell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requirements and contraband. </w:t>
            </w:r>
          </w:p>
          <w:p w14:paraId="10FD3F7B" w14:textId="77777777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Any new legislative or regulatory proposals, or policies, relating to harm reduction as it pertains to combustible tobacco products. </w:t>
            </w:r>
          </w:p>
          <w:p w14:paraId="4ACB23DA" w14:textId="678C7830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Any new legislative or regulatory proposals, or policies, relating to non-combustible, smoke-free, nicotine products </w:t>
            </w:r>
          </w:p>
        </w:tc>
        <w:tc>
          <w:tcPr>
            <w:tcW w:w="4252" w:type="dxa"/>
          </w:tcPr>
          <w:p w14:paraId="04A9E47B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Agriculture and Agri-Food Canada (AAFC) </w:t>
            </w:r>
          </w:p>
          <w:p w14:paraId="04AEFD95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Border Services Agency (CBSA) </w:t>
            </w:r>
          </w:p>
          <w:p w14:paraId="4842E7C3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49C20B3E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Crown-Indigenous Relations and Northern Affairs Canada (CIRNAC) </w:t>
            </w:r>
          </w:p>
          <w:p w14:paraId="3436167A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Environment and Climate Change Canada (ECCC) </w:t>
            </w:r>
          </w:p>
          <w:p w14:paraId="1A090EB4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6885D4B2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Global Affairs Canada (GAC) </w:t>
            </w:r>
          </w:p>
          <w:p w14:paraId="713DB18A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66D0E528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76F40A44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Indigenous Services Canada (ISC) </w:t>
            </w:r>
          </w:p>
          <w:p w14:paraId="0B3AD1A3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6A89024D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Justice Canada (JC) </w:t>
            </w:r>
          </w:p>
          <w:p w14:paraId="252A24A2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Prime Minister's Office (PMO) </w:t>
            </w:r>
          </w:p>
          <w:p w14:paraId="5CCC1A77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Privy Council Office (PCO) </w:t>
            </w:r>
          </w:p>
          <w:p w14:paraId="1D20293D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Health Agency of Canada (PHAC) </w:t>
            </w:r>
          </w:p>
          <w:p w14:paraId="75DAD31D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66E1E416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Royal Canadian Mounted Police (RCMP) </w:t>
            </w:r>
          </w:p>
          <w:p w14:paraId="02F81735" w14:textId="77777777" w:rsidR="00A7045E" w:rsidRPr="00BF62BB" w:rsidRDefault="00A7045E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092AFBC4" w14:textId="77777777" w:rsidR="00A7045E" w:rsidRPr="00BF62BB" w:rsidRDefault="00A7045E" w:rsidP="00E750D5">
            <w:pPr>
              <w:pStyle w:val="Heading5"/>
              <w:spacing w:before="0" w:after="0"/>
              <w:ind w:left="6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04" w:type="dxa"/>
          </w:tcPr>
          <w:p w14:paraId="1E04FAF5" w14:textId="77777777" w:rsidR="00A7045E" w:rsidRPr="00BF62BB" w:rsidRDefault="00A7045E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401C4F10" w14:textId="77777777" w:rsidR="00A7045E" w:rsidRPr="00BF62BB" w:rsidRDefault="00A7045E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1911EC49" w14:textId="77777777" w:rsidR="00A7045E" w:rsidRPr="00BF62BB" w:rsidRDefault="00A7045E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Grass-roots communication </w:t>
            </w:r>
          </w:p>
          <w:p w14:paraId="65DB851E" w14:textId="151BC0D0" w:rsidR="00A7045E" w:rsidRPr="00BF62BB" w:rsidRDefault="00A7045E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Arrange one or more meetings </w:t>
            </w:r>
          </w:p>
        </w:tc>
      </w:tr>
      <w:tr w:rsidR="00A7045E" w:rsidRPr="00BF62BB" w14:paraId="348714D4" w14:textId="27E09317" w:rsidTr="00BD36DA">
        <w:tc>
          <w:tcPr>
            <w:tcW w:w="1418" w:type="dxa"/>
          </w:tcPr>
          <w:p w14:paraId="0F00B089" w14:textId="771AAA65" w:rsidR="00A7045E" w:rsidRPr="00BF62BB" w:rsidRDefault="00A7045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Rothmans, Benson &amp; Hedges Inc. (</w:t>
            </w:r>
            <w:r w:rsidR="00B2435B">
              <w:rPr>
                <w:rFonts w:ascii="Calibri" w:hAnsi="Calibri" w:cs="Calibri"/>
                <w:sz w:val="16"/>
                <w:szCs w:val="16"/>
              </w:rPr>
              <w:t xml:space="preserve">client of </w:t>
            </w:r>
            <w:r w:rsidR="00B2435B"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Crestview Strategy</w:t>
            </w:r>
            <w:r w:rsidRPr="00BF62BB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6B355BA1" w14:textId="34B73F3D" w:rsidR="00A7045E" w:rsidRPr="00BF62BB" w:rsidRDefault="000F26E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1134" w:type="dxa"/>
          </w:tcPr>
          <w:p w14:paraId="7EE35BDD" w14:textId="5507C95B" w:rsidR="00A7045E" w:rsidRPr="00BF62BB" w:rsidRDefault="000F26EE" w:rsidP="00E750D5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62B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Kerem </w:t>
            </w:r>
            <w:proofErr w:type="spellStart"/>
            <w:r w:rsidRPr="00BF62B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Karabeyoglu</w:t>
            </w:r>
            <w:proofErr w:type="spellEnd"/>
            <w:r w:rsidR="009A41DB" w:rsidRPr="00BF62B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 </w:t>
            </w:r>
          </w:p>
        </w:tc>
        <w:tc>
          <w:tcPr>
            <w:tcW w:w="4395" w:type="dxa"/>
          </w:tcPr>
          <w:p w14:paraId="73483786" w14:textId="2DF51510" w:rsidR="00A7045E" w:rsidRPr="00BF62BB" w:rsidRDefault="007C77A8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Customs Act/Customs Tariff - </w:t>
            </w:r>
            <w:proofErr w:type="gramStart"/>
            <w:r w:rsidRPr="00BF62BB">
              <w:rPr>
                <w:rFonts w:ascii="Calibri" w:hAnsi="Calibri" w:cs="Calibri"/>
                <w:sz w:val="16"/>
                <w:szCs w:val="16"/>
              </w:rPr>
              <w:t>with regard to</w:t>
            </w:r>
            <w:proofErr w:type="gram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customs duties on tobacco products; Excise Act, 2001 -with regard to tobacco duties, stamps or collection; </w:t>
            </w:r>
            <w:r w:rsidR="00A412B4" w:rsidRPr="00BF62BB">
              <w:rPr>
                <w:rFonts w:ascii="Calibri" w:hAnsi="Calibri" w:cs="Calibri"/>
                <w:sz w:val="16"/>
                <w:szCs w:val="16"/>
              </w:rPr>
              <w:t>Excise Tax Act - Part IX - with regard to tobacco products (within the meaning assigned by section 2 of the Excise Act, 2001); The Tobacco Act - Tobacco Products Information Regulations and Tobacco Reporting Regulations</w:t>
            </w:r>
          </w:p>
        </w:tc>
        <w:tc>
          <w:tcPr>
            <w:tcW w:w="4252" w:type="dxa"/>
          </w:tcPr>
          <w:p w14:paraId="77398252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Agriculture and Agri-Food Canada (AAFC) </w:t>
            </w:r>
          </w:p>
          <w:p w14:paraId="74496950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Border Services Agency (CBSA) </w:t>
            </w:r>
          </w:p>
          <w:p w14:paraId="3F5A2710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0099542D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Employment and Social Development Canada (ESDC) </w:t>
            </w:r>
          </w:p>
          <w:p w14:paraId="153F0124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2D1B7DCC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12B5D789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651A6B7C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Innovation, Science and Economic Development Canada (ISED) </w:t>
            </w:r>
          </w:p>
          <w:p w14:paraId="419A6BE5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Prime Minister's Office (PMO) </w:t>
            </w:r>
          </w:p>
          <w:p w14:paraId="5C2A0B4E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54008461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Royal Canadian Mounted Police (RCMP) </w:t>
            </w:r>
          </w:p>
          <w:p w14:paraId="32E35D4C" w14:textId="77777777" w:rsidR="001A16D3" w:rsidRPr="00BF62BB" w:rsidRDefault="001A16D3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15FD1E37" w14:textId="77777777" w:rsidR="00A7045E" w:rsidRPr="00BF62BB" w:rsidRDefault="00A7045E" w:rsidP="00E750D5">
            <w:pPr>
              <w:ind w:left="6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904" w:type="dxa"/>
          </w:tcPr>
          <w:p w14:paraId="55B37489" w14:textId="77777777" w:rsidR="009561A8" w:rsidRPr="00BF62BB" w:rsidRDefault="009561A8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Written communication </w:t>
            </w:r>
          </w:p>
          <w:p w14:paraId="608A9C9C" w14:textId="77777777" w:rsidR="009561A8" w:rsidRPr="00BF62BB" w:rsidRDefault="009561A8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40A6FBA4" w14:textId="77777777" w:rsidR="009561A8" w:rsidRPr="00BF62BB" w:rsidRDefault="009561A8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Grass-roots communication </w:t>
            </w:r>
          </w:p>
          <w:p w14:paraId="6D77924C" w14:textId="61109CCA" w:rsidR="00A7045E" w:rsidRPr="00BF62BB" w:rsidRDefault="009561A8" w:rsidP="00E750D5">
            <w:pPr>
              <w:ind w:left="31"/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</w:t>
            </w: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  <w:tr w:rsidR="00B2435B" w:rsidRPr="00BF62BB" w14:paraId="1A8233F3" w14:textId="77777777" w:rsidTr="00BD36DA">
        <w:tc>
          <w:tcPr>
            <w:tcW w:w="1418" w:type="dxa"/>
          </w:tcPr>
          <w:p w14:paraId="16DF1569" w14:textId="12756AC4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Rothmans, Benson &amp; Hedges Inc. (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client of </w:t>
            </w: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Crestview Strategy</w:t>
            </w:r>
            <w:r w:rsidRPr="00BF62BB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07452049" w14:textId="1EEF5FC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14</w:t>
            </w:r>
          </w:p>
        </w:tc>
        <w:tc>
          <w:tcPr>
            <w:tcW w:w="1134" w:type="dxa"/>
          </w:tcPr>
          <w:p w14:paraId="01F43A69" w14:textId="5106FECC" w:rsidR="00B2435B" w:rsidRPr="00B2435B" w:rsidRDefault="00B2435B" w:rsidP="00B2435B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Ashton Arsenault </w:t>
            </w:r>
          </w:p>
        </w:tc>
        <w:tc>
          <w:tcPr>
            <w:tcW w:w="4395" w:type="dxa"/>
          </w:tcPr>
          <w:p w14:paraId="029FAA5E" w14:textId="77777777" w:rsidR="00B2435B" w:rsidRPr="00BF62BB" w:rsidRDefault="00B2435B" w:rsidP="00B2435B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Customs Act/Customs Tariff -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with regard to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customs duties on tobacco products.</w:t>
            </w:r>
          </w:p>
          <w:p w14:paraId="42578C4C" w14:textId="77777777" w:rsidR="00B2435B" w:rsidRPr="00BF62BB" w:rsidRDefault="00B2435B" w:rsidP="00B2435B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Excise Act, 2001 -with regard to tobacco duties, stamps or collection.</w:t>
            </w:r>
          </w:p>
          <w:p w14:paraId="33AE29A3" w14:textId="77777777" w:rsidR="00B2435B" w:rsidRPr="00BF62BB" w:rsidRDefault="00B2435B" w:rsidP="00B2435B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Excise Tax Act - Part IX -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with regard to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tobacco products (within the meaning assigned by section 2 of the Excise Act, 2001)</w:t>
            </w:r>
          </w:p>
          <w:p w14:paraId="11716FDE" w14:textId="1F45B62B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The Tobacco Act - Tobacco Products Information Regulations and Tobacco Reporting Regulations</w:t>
            </w:r>
          </w:p>
        </w:tc>
        <w:tc>
          <w:tcPr>
            <w:tcW w:w="4252" w:type="dxa"/>
          </w:tcPr>
          <w:p w14:paraId="593D5ACB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Agriculture and Agri-Food Canada (AAFC) </w:t>
            </w:r>
          </w:p>
          <w:p w14:paraId="21D10F31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Border Services Agency (CBSA) </w:t>
            </w:r>
          </w:p>
          <w:p w14:paraId="6C407E6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013EFB36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Employment and Social Development Canada (ESDC) </w:t>
            </w:r>
          </w:p>
          <w:p w14:paraId="6837F166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4534CB6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156BB1DE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5F9352C2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31DAD6C3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Prime Minister's Office (PMO) </w:t>
            </w:r>
          </w:p>
          <w:p w14:paraId="336DBB1A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13AF9A22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Royal Canadian Mounted Police (RCMP) </w:t>
            </w:r>
          </w:p>
          <w:p w14:paraId="47DD4116" w14:textId="30954C0C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</w:tc>
        <w:tc>
          <w:tcPr>
            <w:tcW w:w="1904" w:type="dxa"/>
          </w:tcPr>
          <w:p w14:paraId="42C5D6DD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3AD0B274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735AE1A2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Grass-roots communication </w:t>
            </w:r>
          </w:p>
          <w:p w14:paraId="0E16C4A2" w14:textId="008EE75C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  <w:tr w:rsidR="00B2435B" w:rsidRPr="00BF62BB" w14:paraId="38A53784" w14:textId="77777777" w:rsidTr="00BD36DA">
        <w:tc>
          <w:tcPr>
            <w:tcW w:w="1418" w:type="dxa"/>
          </w:tcPr>
          <w:p w14:paraId="0FD555B3" w14:textId="0570DDEC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Rothmans, Benson &amp; Hedges Inc. (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client of </w:t>
            </w: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Crestview Strategy</w:t>
            </w:r>
            <w:r w:rsidRPr="00BF62BB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06456F73" w14:textId="6E587F70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5</w:t>
            </w:r>
          </w:p>
        </w:tc>
        <w:tc>
          <w:tcPr>
            <w:tcW w:w="1134" w:type="dxa"/>
          </w:tcPr>
          <w:p w14:paraId="30D143D4" w14:textId="76C4A141" w:rsidR="00B2435B" w:rsidRPr="00B2435B" w:rsidRDefault="00B2435B" w:rsidP="00B2435B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 xml:space="preserve">Chad Rogers </w:t>
            </w:r>
          </w:p>
        </w:tc>
        <w:tc>
          <w:tcPr>
            <w:tcW w:w="4395" w:type="dxa"/>
          </w:tcPr>
          <w:p w14:paraId="38A43FF1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Customs Act/Customs Tariff - </w:t>
            </w:r>
            <w:proofErr w:type="gramStart"/>
            <w:r w:rsidRPr="00BF62BB">
              <w:rPr>
                <w:rFonts w:ascii="Calibri" w:hAnsi="Calibri" w:cs="Calibri"/>
                <w:sz w:val="16"/>
                <w:szCs w:val="16"/>
              </w:rPr>
              <w:t>with regard to</w:t>
            </w:r>
            <w:proofErr w:type="gram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customs duties on tobacco products.</w:t>
            </w:r>
          </w:p>
          <w:p w14:paraId="1035DC6B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Excise Act, 2001 -with regard to tobacco duties, stamps or collection.</w:t>
            </w:r>
          </w:p>
          <w:p w14:paraId="58620470" w14:textId="0DBF396C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Excise Tax Act - Part IX- </w:t>
            </w:r>
            <w:proofErr w:type="gramStart"/>
            <w:r w:rsidRPr="00BF62BB">
              <w:rPr>
                <w:rFonts w:ascii="Calibri" w:hAnsi="Calibri" w:cs="Calibri"/>
                <w:sz w:val="16"/>
                <w:szCs w:val="16"/>
              </w:rPr>
              <w:t>with regard to</w:t>
            </w:r>
            <w:proofErr w:type="gram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tobacco products (within the meaning assigned by section 2 of the Excise Act, 2001)</w:t>
            </w:r>
          </w:p>
          <w:p w14:paraId="43511507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The Tobacco Act - Tobacco Products Information Regulations and Tobacco Reporting Regulations</w:t>
            </w:r>
          </w:p>
          <w:p w14:paraId="6723E691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252" w:type="dxa"/>
          </w:tcPr>
          <w:p w14:paraId="633BD107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Agriculture and Agri-Food Canada (AAFC) </w:t>
            </w:r>
          </w:p>
          <w:p w14:paraId="08CEE7FE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Border Services Agency (CBSA) </w:t>
            </w:r>
          </w:p>
          <w:p w14:paraId="04A6A4B6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08099EC1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Employment and Social Development Canada (ESDC) </w:t>
            </w:r>
          </w:p>
          <w:p w14:paraId="741C1446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7442AA2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3C877E27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34FF771C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478937F3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Prime Minister's Office (PMO) </w:t>
            </w:r>
          </w:p>
          <w:p w14:paraId="763449C1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4EFE613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Royal Canadian Mounted Police (RCMP) </w:t>
            </w:r>
          </w:p>
          <w:p w14:paraId="0FE3FDE8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67513E9C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904" w:type="dxa"/>
          </w:tcPr>
          <w:p w14:paraId="68150E1A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0ACAE7DF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252E031F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Grass-roots communication </w:t>
            </w:r>
          </w:p>
          <w:p w14:paraId="32DBE321" w14:textId="713A7D12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  <w:tr w:rsidR="00E415A5" w:rsidRPr="00BF62BB" w14:paraId="21097458" w14:textId="77777777" w:rsidTr="00BD36DA">
        <w:tc>
          <w:tcPr>
            <w:tcW w:w="1418" w:type="dxa"/>
          </w:tcPr>
          <w:p w14:paraId="6275FBBA" w14:textId="7AFBB2C8" w:rsidR="00E415A5" w:rsidRPr="00BF62BB" w:rsidRDefault="00E415A5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Imperial Tobacco Canada (in-house)</w:t>
            </w:r>
          </w:p>
        </w:tc>
        <w:tc>
          <w:tcPr>
            <w:tcW w:w="850" w:type="dxa"/>
          </w:tcPr>
          <w:p w14:paraId="6346E9E8" w14:textId="5294E099" w:rsidR="00E415A5" w:rsidRPr="00BF62BB" w:rsidRDefault="008F080C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121</w:t>
            </w:r>
          </w:p>
        </w:tc>
        <w:tc>
          <w:tcPr>
            <w:tcW w:w="1134" w:type="dxa"/>
          </w:tcPr>
          <w:p w14:paraId="3288533B" w14:textId="6A0B625F" w:rsidR="00E415A5" w:rsidRPr="00B2435B" w:rsidRDefault="007411DE" w:rsidP="00E750D5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3 (</w:t>
            </w:r>
            <w:r w:rsidR="00CC4D20"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all ‘no public office held’)</w:t>
            </w:r>
          </w:p>
        </w:tc>
        <w:tc>
          <w:tcPr>
            <w:tcW w:w="4395" w:type="dxa"/>
          </w:tcPr>
          <w:p w14:paraId="630296C2" w14:textId="77777777" w:rsidR="00E415A5" w:rsidRPr="00BF62BB" w:rsidRDefault="00A07A30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Finance: Continue to demonstrate the unintended consequences of a high taxation regime on the illicit trade of cigarettes in Canada.</w:t>
            </w:r>
          </w:p>
          <w:p w14:paraId="7C978DF4" w14:textId="77777777" w:rsidR="00A07A30" w:rsidRPr="00BF62BB" w:rsidRDefault="00A07A30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Finance/Public Safety/Health Canada: Lobby the federal government to raise the awareness of illegal tobacco trade activities in Canada; to dedicate more enforcement resources to combat this illegal industry; and to bring the illicit trade of cigarettes in line with the taxation and regulation regimes that the tobacco industry is submitted to.</w:t>
            </w:r>
          </w:p>
          <w:p w14:paraId="242449EF" w14:textId="77777777" w:rsidR="00A07A30" w:rsidRPr="00BF62BB" w:rsidRDefault="00561D0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Health Canada: Advocate for reasonable tobacco control policies and regulations.</w:t>
            </w:r>
          </w:p>
          <w:p w14:paraId="5A9C4349" w14:textId="77777777" w:rsidR="00561D0E" w:rsidRPr="00BF62BB" w:rsidRDefault="00561D0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Monitor all developments regarding Bill S-5 An Act to amend the Tobacco Act and the Non-smokers’ Health Act and to make consequential amendments to other Acts</w:t>
            </w:r>
          </w:p>
          <w:p w14:paraId="32EDD221" w14:textId="42CC7287" w:rsidR="00561D0E" w:rsidRPr="00BF62BB" w:rsidRDefault="00561D0E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Small Business &amp; Tourism: Lobby in </w:t>
            </w:r>
            <w:proofErr w:type="spellStart"/>
            <w:r w:rsidRPr="00BF62BB">
              <w:rPr>
                <w:rFonts w:ascii="Calibri" w:hAnsi="Calibri" w:cs="Calibri"/>
                <w:sz w:val="16"/>
                <w:szCs w:val="16"/>
              </w:rPr>
              <w:t>favor</w:t>
            </w:r>
            <w:proofErr w:type="spellEnd"/>
            <w:r w:rsidRPr="00BF62BB">
              <w:rPr>
                <w:rFonts w:ascii="Calibri" w:hAnsi="Calibri" w:cs="Calibri"/>
                <w:sz w:val="16"/>
                <w:szCs w:val="16"/>
              </w:rPr>
              <w:t xml:space="preserve"> of the implementation of the federal government`s Red Tape Reduction Commission and advocate for the inclusion of principles that are specific to the tobacco industry.</w:t>
            </w:r>
          </w:p>
        </w:tc>
        <w:tc>
          <w:tcPr>
            <w:tcW w:w="4252" w:type="dxa"/>
          </w:tcPr>
          <w:p w14:paraId="1424F22E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Border Services Agency (CBSA) </w:t>
            </w:r>
          </w:p>
          <w:p w14:paraId="686B90CC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019EC3E5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Crown-Indigenous Relations and Northern Affairs Canada (CIRNAC) </w:t>
            </w:r>
          </w:p>
          <w:p w14:paraId="42CDDD3E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6EAD5E13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0BFF004F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50BB7E7C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Indigenous Services Canada (ISC) </w:t>
            </w:r>
          </w:p>
          <w:p w14:paraId="43F04632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73C1BC42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Justice Canada (JC) </w:t>
            </w:r>
          </w:p>
          <w:p w14:paraId="6A6036D8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Prime Minister's Office (PMO) </w:t>
            </w:r>
          </w:p>
          <w:p w14:paraId="0824FAE0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Privy Council Office (PCO) </w:t>
            </w:r>
          </w:p>
          <w:p w14:paraId="0DB92743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1323FE8C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Royal Canadian Mounted Police (RCMP) </w:t>
            </w:r>
          </w:p>
          <w:p w14:paraId="66E90617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149B9A44" w14:textId="77777777" w:rsidR="00473A9D" w:rsidRPr="00BF62BB" w:rsidRDefault="00473A9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Treasury Board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Canada Secretariat (TBS) </w:t>
            </w:r>
          </w:p>
          <w:p w14:paraId="68A311B4" w14:textId="77777777" w:rsidR="00E415A5" w:rsidRPr="00BF62BB" w:rsidRDefault="00E415A5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904" w:type="dxa"/>
          </w:tcPr>
          <w:p w14:paraId="2F23835D" w14:textId="77777777" w:rsidR="00473A9D" w:rsidRPr="00BF62BB" w:rsidRDefault="00473A9D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007349ED" w14:textId="77777777" w:rsidR="00473A9D" w:rsidRPr="00BF62BB" w:rsidRDefault="00473A9D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52EB1ECD" w14:textId="77777777" w:rsidR="00E415A5" w:rsidRPr="00BF62BB" w:rsidRDefault="00E415A5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E415A5" w:rsidRPr="00BF62BB" w14:paraId="5E1D1D4B" w14:textId="77777777" w:rsidTr="00BD36DA">
        <w:tc>
          <w:tcPr>
            <w:tcW w:w="1418" w:type="dxa"/>
          </w:tcPr>
          <w:p w14:paraId="02C10D98" w14:textId="352F4425" w:rsidR="00E415A5" w:rsidRPr="00BF62BB" w:rsidRDefault="00E415A5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Imperial Tobacco Canada</w:t>
            </w:r>
            <w:r w:rsidR="00B2435B">
              <w:rPr>
                <w:rFonts w:ascii="Calibri" w:hAnsi="Calibri" w:cs="Calibri"/>
                <w:sz w:val="16"/>
                <w:szCs w:val="16"/>
              </w:rPr>
              <w:t xml:space="preserve"> (client of </w:t>
            </w:r>
            <w:r w:rsidR="00B2435B" w:rsidRPr="00BF62BB">
              <w:rPr>
                <w:rFonts w:ascii="Calibri" w:hAnsi="Calibri" w:cs="Calibri"/>
                <w:sz w:val="16"/>
                <w:szCs w:val="16"/>
              </w:rPr>
              <w:t>Temple Scott Associates Inc.</w:t>
            </w:r>
            <w:r w:rsidR="00B2435B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4333277B" w14:textId="3479398E" w:rsidR="00E415A5" w:rsidRPr="00BF62BB" w:rsidRDefault="008F080C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1C7E7A6C" w14:textId="6D5D50DD" w:rsidR="00E415A5" w:rsidRPr="00B2435B" w:rsidRDefault="00E415A5" w:rsidP="00E750D5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Brian Klunder</w:t>
            </w:r>
          </w:p>
        </w:tc>
        <w:tc>
          <w:tcPr>
            <w:tcW w:w="4395" w:type="dxa"/>
          </w:tcPr>
          <w:p w14:paraId="3B2B3875" w14:textId="17AC1FF1" w:rsidR="00E415A5" w:rsidRPr="00BF62BB" w:rsidRDefault="00822464" w:rsidP="00E750D5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 xml:space="preserve">Monitor all developments to the Tobacco Act and its regulations; </w:t>
            </w:r>
            <w:r w:rsidR="006B3DAD" w:rsidRPr="00BF62BB">
              <w:rPr>
                <w:rFonts w:ascii="Calibri" w:hAnsi="Calibri" w:cs="Calibri"/>
                <w:sz w:val="16"/>
                <w:szCs w:val="16"/>
              </w:rPr>
              <w:t>Monitor development of new policy for the banning of the sale of illegal cigarettes (contraband tobacco enforcement strategy); Monitor all developments regarding Health Canada regulation of vaping products</w:t>
            </w:r>
          </w:p>
        </w:tc>
        <w:tc>
          <w:tcPr>
            <w:tcW w:w="4252" w:type="dxa"/>
          </w:tcPr>
          <w:p w14:paraId="57849C23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1566D7F7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Crown-Indigenous Relations and Northern Affairs Canada (CIRNAC) </w:t>
            </w:r>
          </w:p>
          <w:p w14:paraId="2577CBC4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7FD0D80B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Fisheries and Oceans Canada (DFO) </w:t>
            </w:r>
          </w:p>
          <w:p w14:paraId="09FD26E5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4FC9CD46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0BD4C51C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Indigenous Services Canada (ISC) </w:t>
            </w:r>
          </w:p>
          <w:p w14:paraId="7C9A6C01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4B2E6257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Justice Canada (JC) </w:t>
            </w:r>
          </w:p>
          <w:p w14:paraId="4D7F86BC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Privy Council Office (PCO) </w:t>
            </w:r>
          </w:p>
          <w:p w14:paraId="3060C00D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0AB47FD4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499897F8" w14:textId="77777777" w:rsidR="006B3DAD" w:rsidRPr="00BF62BB" w:rsidRDefault="006B3DAD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Treasury Board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Canada Secretariat (TBS) </w:t>
            </w:r>
          </w:p>
          <w:p w14:paraId="0421B554" w14:textId="77777777" w:rsidR="00E415A5" w:rsidRPr="00BF62BB" w:rsidRDefault="00E415A5" w:rsidP="00E750D5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904" w:type="dxa"/>
          </w:tcPr>
          <w:p w14:paraId="6DF15172" w14:textId="77777777" w:rsidR="006B3DAD" w:rsidRPr="00BF62BB" w:rsidRDefault="006B3DAD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5DCE634B" w14:textId="77777777" w:rsidR="006B3DAD" w:rsidRPr="00BF62BB" w:rsidRDefault="006B3DAD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1C35FC4F" w14:textId="51C42F34" w:rsidR="00E415A5" w:rsidRPr="00BF62BB" w:rsidRDefault="006B3DAD" w:rsidP="00E750D5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  <w:tr w:rsidR="00B2435B" w:rsidRPr="00BF62BB" w14:paraId="35EE8617" w14:textId="77777777" w:rsidTr="00BD36DA">
        <w:tc>
          <w:tcPr>
            <w:tcW w:w="1418" w:type="dxa"/>
          </w:tcPr>
          <w:p w14:paraId="1DF9A1BC" w14:textId="7E8C696F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Imperial Tobacco Canada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(client of </w:t>
            </w:r>
            <w:r w:rsidRPr="00BF62BB">
              <w:rPr>
                <w:rFonts w:ascii="Calibri" w:hAnsi="Calibri" w:cs="Calibri"/>
                <w:sz w:val="16"/>
                <w:szCs w:val="16"/>
              </w:rPr>
              <w:t>Temple Scott Associates Inc.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0CBE7AD3" w14:textId="3DA5892B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36</w:t>
            </w:r>
          </w:p>
        </w:tc>
        <w:tc>
          <w:tcPr>
            <w:tcW w:w="1134" w:type="dxa"/>
          </w:tcPr>
          <w:p w14:paraId="027A95BF" w14:textId="6D588B1D" w:rsidR="00B2435B" w:rsidRPr="00B2435B" w:rsidRDefault="00B2435B" w:rsidP="00B2435B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Scott Thurlow</w:t>
            </w:r>
          </w:p>
        </w:tc>
        <w:tc>
          <w:tcPr>
            <w:tcW w:w="4395" w:type="dxa"/>
          </w:tcPr>
          <w:p w14:paraId="33CF707E" w14:textId="58C946C5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Monitor all developments to the Tobacco Act and its regulations; Monitor development of new policy for the banning of the sale of illegal cigarettes (contraband tobacco enforcement strategy); Monitor all developments regarding Health Canada regulation of vaping products</w:t>
            </w:r>
          </w:p>
        </w:tc>
        <w:tc>
          <w:tcPr>
            <w:tcW w:w="4252" w:type="dxa"/>
          </w:tcPr>
          <w:p w14:paraId="3CACE190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4F561DAA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Crown-Indigenous Relations and Northern Affairs Canada (CIRNAC) </w:t>
            </w:r>
          </w:p>
          <w:p w14:paraId="35BCE01F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29EEC52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Fisheries and Oceans Canada (DFO) </w:t>
            </w:r>
          </w:p>
          <w:p w14:paraId="480F26D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0852CC1F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6B6D80F3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Indigenous Services Canada (ISC) </w:t>
            </w:r>
          </w:p>
          <w:p w14:paraId="62F8D340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7ECD2A8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Justice Canada (JC) </w:t>
            </w:r>
          </w:p>
          <w:p w14:paraId="1FE51C37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Privy Council Office (PCO) </w:t>
            </w:r>
          </w:p>
          <w:p w14:paraId="33783309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254ABDEF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3F652F40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Treasury Board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Canada Secretariat (TBS) </w:t>
            </w:r>
          </w:p>
          <w:p w14:paraId="381B5CC8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904" w:type="dxa"/>
          </w:tcPr>
          <w:p w14:paraId="27D27149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4F50B87D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0CC32852" w14:textId="66C26B60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  <w:tr w:rsidR="00B2435B" w:rsidRPr="00BF62BB" w14:paraId="214D8624" w14:textId="77777777" w:rsidTr="00BD36DA">
        <w:tc>
          <w:tcPr>
            <w:tcW w:w="1418" w:type="dxa"/>
          </w:tcPr>
          <w:p w14:paraId="1A9AF1F4" w14:textId="2D38826E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Imperial Tobacco Canada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(client of </w:t>
            </w:r>
            <w:r w:rsidRPr="00BF62BB">
              <w:rPr>
                <w:rFonts w:ascii="Calibri" w:hAnsi="Calibri" w:cs="Calibri"/>
                <w:sz w:val="16"/>
                <w:szCs w:val="16"/>
              </w:rPr>
              <w:t>Temple Scott Associates Inc.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4540F010" w14:textId="2069472C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85</w:t>
            </w:r>
          </w:p>
        </w:tc>
        <w:tc>
          <w:tcPr>
            <w:tcW w:w="1134" w:type="dxa"/>
          </w:tcPr>
          <w:p w14:paraId="67466828" w14:textId="21058E70" w:rsidR="00B2435B" w:rsidRPr="00B2435B" w:rsidRDefault="00B2435B" w:rsidP="00B2435B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DUNCAN RAYNER</w:t>
            </w:r>
          </w:p>
        </w:tc>
        <w:tc>
          <w:tcPr>
            <w:tcW w:w="4395" w:type="dxa"/>
          </w:tcPr>
          <w:p w14:paraId="1316B847" w14:textId="4CD5C3E4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Monitor all developments to the Tobacco Act and its regulations; Monitor development of new policy for the banning of the sale of illegal cigarettes (contraband tobacco enforcement strategy); Monitor all developments regarding Health Canada regulation of vaping products</w:t>
            </w:r>
          </w:p>
        </w:tc>
        <w:tc>
          <w:tcPr>
            <w:tcW w:w="4252" w:type="dxa"/>
          </w:tcPr>
          <w:p w14:paraId="3FC8D872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Canada Revenue Agency (CRA) </w:t>
            </w:r>
          </w:p>
          <w:p w14:paraId="1724665B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Crown-Indigenous Relations and Northern Affairs Canada (CIRNAC) </w:t>
            </w:r>
          </w:p>
          <w:p w14:paraId="6A777BD6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04D6A53A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Fisheries and Oceans Canada (DFO) </w:t>
            </w:r>
          </w:p>
          <w:p w14:paraId="398D4570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Health Canada (HC) </w:t>
            </w:r>
          </w:p>
          <w:p w14:paraId="7BADA95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5046254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Indigenous Services Canada (ISC) </w:t>
            </w:r>
          </w:p>
          <w:p w14:paraId="2E11EBE4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00935968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Justice Canada (JC) </w:t>
            </w:r>
          </w:p>
          <w:p w14:paraId="2FD99A83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Privy Council Office (PCO) </w:t>
            </w:r>
          </w:p>
          <w:p w14:paraId="4A09621E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6505E5A9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2E4874F0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Treasury Board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Canada Secretariat (TBS) </w:t>
            </w:r>
          </w:p>
          <w:p w14:paraId="69A824E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904" w:type="dxa"/>
          </w:tcPr>
          <w:p w14:paraId="2CBAEE49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Written communication </w:t>
            </w:r>
          </w:p>
          <w:p w14:paraId="1A542ADB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729D8D95" w14:textId="29FCE036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  <w:tr w:rsidR="00B2435B" w:rsidRPr="00BF62BB" w14:paraId="1C90DAC8" w14:textId="77777777" w:rsidTr="00BD36DA">
        <w:tc>
          <w:tcPr>
            <w:tcW w:w="1418" w:type="dxa"/>
          </w:tcPr>
          <w:p w14:paraId="2156D739" w14:textId="4F92AA91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Imperial Tobacco Canada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(client of </w:t>
            </w:r>
            <w:r w:rsidRPr="00BF62BB">
              <w:rPr>
                <w:rFonts w:ascii="Calibri" w:hAnsi="Calibri" w:cs="Calibri"/>
                <w:sz w:val="16"/>
                <w:szCs w:val="16"/>
              </w:rPr>
              <w:t>Temple Scott Associates Inc.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50" w:type="dxa"/>
          </w:tcPr>
          <w:p w14:paraId="1B8B5E95" w14:textId="01DC34A9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14:paraId="4CB8286F" w14:textId="4C868B13" w:rsidR="00B2435B" w:rsidRPr="00B2435B" w:rsidRDefault="00B2435B" w:rsidP="00B2435B">
            <w:pPr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B2435B">
              <w:rPr>
                <w:rStyle w:val="Strong"/>
                <w:rFonts w:ascii="Calibri" w:hAnsi="Calibri" w:cs="Calibri"/>
                <w:b w:val="0"/>
                <w:bCs w:val="0"/>
                <w:sz w:val="16"/>
                <w:szCs w:val="16"/>
              </w:rPr>
              <w:t>Scott Munnoch</w:t>
            </w:r>
          </w:p>
        </w:tc>
        <w:tc>
          <w:tcPr>
            <w:tcW w:w="4395" w:type="dxa"/>
          </w:tcPr>
          <w:p w14:paraId="6558142D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Monitor all developments regarding Bill S-5 An Act to amend the Tobacco Act and the Non-smokers’ Health Act and to make consequential amendments to other Acts</w:t>
            </w:r>
          </w:p>
          <w:p w14:paraId="5FF2C07E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t>Monitor all developments to the Tobacco Act and its regulations</w:t>
            </w:r>
          </w:p>
          <w:p w14:paraId="7DAB4F51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  <w:r w:rsidRPr="00BF62BB">
              <w:rPr>
                <w:rFonts w:ascii="Calibri" w:hAnsi="Calibri" w:cs="Calibri"/>
                <w:sz w:val="16"/>
                <w:szCs w:val="16"/>
              </w:rPr>
              <w:lastRenderedPageBreak/>
              <w:t>Monitor development of new policy for the banning of the sale of illegal cigarettes (contraband tobacco enforcement strategy)</w:t>
            </w:r>
          </w:p>
          <w:p w14:paraId="4FF40DE7" w14:textId="77777777" w:rsidR="00B2435B" w:rsidRPr="00BF62BB" w:rsidRDefault="00B2435B" w:rsidP="00B2435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252" w:type="dxa"/>
          </w:tcPr>
          <w:p w14:paraId="0A1A66F8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Canada Revenue Agency (CRA) </w:t>
            </w:r>
          </w:p>
          <w:p w14:paraId="31ECE3DA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Crown-Indigenous Relations and Northern Affairs Canada (CIRNAC) </w:t>
            </w:r>
          </w:p>
          <w:p w14:paraId="67EDFF08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Finance Canada (FIN) </w:t>
            </w:r>
          </w:p>
          <w:p w14:paraId="305DB1C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Fisheries and Oceans Canada (DFO) </w:t>
            </w:r>
          </w:p>
          <w:p w14:paraId="1579A092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Health Canada (HC) </w:t>
            </w:r>
          </w:p>
          <w:p w14:paraId="7611B7E2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House of Commons </w:t>
            </w:r>
          </w:p>
          <w:p w14:paraId="20C857CF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Indigenous Services Canada (ISC) </w:t>
            </w:r>
          </w:p>
          <w:p w14:paraId="40DD59AB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Innovation, Science and Economic Development Canada (ISED) </w:t>
            </w:r>
          </w:p>
          <w:p w14:paraId="06C5DB2D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Justice Canada (JC) </w:t>
            </w:r>
          </w:p>
          <w:p w14:paraId="6F760FF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Privy Council Office (PCO) </w:t>
            </w:r>
          </w:p>
          <w:p w14:paraId="1F4F1634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Public Safety Canada (PS) </w:t>
            </w:r>
          </w:p>
          <w:p w14:paraId="38138775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Senate of Canada </w:t>
            </w:r>
          </w:p>
          <w:p w14:paraId="604060AE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Treasury Board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Canada Secretariat (TBS) </w:t>
            </w:r>
          </w:p>
          <w:p w14:paraId="60C6401E" w14:textId="77777777" w:rsidR="00B2435B" w:rsidRPr="00BF62BB" w:rsidRDefault="00B2435B" w:rsidP="00B2435B">
            <w:pPr>
              <w:ind w:left="67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  <w:tc>
          <w:tcPr>
            <w:tcW w:w="1904" w:type="dxa"/>
          </w:tcPr>
          <w:p w14:paraId="4E166A73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Written communication </w:t>
            </w:r>
          </w:p>
          <w:p w14:paraId="4CFE9106" w14:textId="77777777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Oral communication </w:t>
            </w:r>
          </w:p>
          <w:p w14:paraId="309699A3" w14:textId="5D0E6573" w:rsidR="00B2435B" w:rsidRPr="00BF62BB" w:rsidRDefault="00B2435B" w:rsidP="00B2435B">
            <w:pPr>
              <w:ind w:left="3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br/>
              <w:t xml:space="preserve">The lobbyist has arranged or expects to </w:t>
            </w:r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lastRenderedPageBreak/>
              <w:t xml:space="preserve">arrange one or more meetings on behalf of the client between a public office holder and any other person </w:t>
            </w:r>
            <w:proofErr w:type="gramStart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 the course of</w:t>
            </w:r>
            <w:proofErr w:type="gramEnd"/>
            <w:r w:rsidRPr="00BF62BB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this undertaking.</w:t>
            </w:r>
          </w:p>
        </w:tc>
      </w:tr>
    </w:tbl>
    <w:p w14:paraId="2E7DDCB4" w14:textId="77777777" w:rsidR="00E7535E" w:rsidRPr="00BF62BB" w:rsidRDefault="00E7535E" w:rsidP="00E7535E">
      <w:pPr>
        <w:rPr>
          <w:rFonts w:ascii="Calibri" w:hAnsi="Calibri" w:cs="Calibri"/>
        </w:rPr>
      </w:pPr>
    </w:p>
    <w:p w14:paraId="00DE652B" w14:textId="782FFAAD" w:rsidR="00032F57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Chile</w:t>
      </w:r>
    </w:p>
    <w:p w14:paraId="393B6F0C" w14:textId="49EC75BC" w:rsidR="00A61B15" w:rsidRPr="00E97F24" w:rsidRDefault="00533FEA" w:rsidP="00E97F24">
      <w:r>
        <w:t xml:space="preserve">The lobbyist register includes all meetings of lobbyists employed by organisations, including those held on behalf of other organisations. For PMI, </w:t>
      </w:r>
      <w:proofErr w:type="gramStart"/>
      <w:r>
        <w:t>a number of</w:t>
      </w:r>
      <w:proofErr w:type="gramEnd"/>
      <w:r>
        <w:t xml:space="preserve"> meetings were held for Organ</w:t>
      </w:r>
      <w:r w:rsidR="00790273">
        <w:t>o</w:t>
      </w:r>
      <w:r>
        <w:t>n</w:t>
      </w:r>
      <w:r w:rsidR="00790273">
        <w:t xml:space="preserve"> Chile (linked to a lobbyist who worked for both companies). These meetings were all after the lobbyist had left PMI (according to their </w:t>
      </w:r>
      <w:proofErr w:type="spellStart"/>
      <w:r w:rsidR="00790273">
        <w:t>Linkedin</w:t>
      </w:r>
      <w:proofErr w:type="spellEnd"/>
      <w:r w:rsidR="00790273">
        <w:t xml:space="preserve"> Profile, and the topics were unrelated to tobacco). For this </w:t>
      </w:r>
      <w:proofErr w:type="gramStart"/>
      <w:r w:rsidR="00790273">
        <w:t>reason</w:t>
      </w:r>
      <w:proofErr w:type="gramEnd"/>
      <w:r w:rsidR="00790273">
        <w:t xml:space="preserve"> the meetings have been excluded from the count. A small number of meetings for BAT were also unaffiliated with tobacco/not linked to the </w:t>
      </w:r>
      <w:proofErr w:type="gramStart"/>
      <w:r w:rsidR="00790273">
        <w:t>company, and</w:t>
      </w:r>
      <w:proofErr w:type="gramEnd"/>
      <w:r w:rsidR="00790273">
        <w:t xml:space="preserve"> were likewise excluded. The below counts are based on our best </w:t>
      </w:r>
      <w:proofErr w:type="gramStart"/>
      <w:r w:rsidR="00790273">
        <w:t>judgement</w:t>
      </w:r>
      <w:proofErr w:type="gramEnd"/>
      <w:r w:rsidR="00790273">
        <w:t xml:space="preserve"> but the original filings should be reviewed for confirmation. </w:t>
      </w:r>
      <w:r w:rsidR="00A61B15">
        <w:t xml:space="preserve">Current lobbyists are those who held a meeting in 2024.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447A43" w:rsidRPr="00BF62BB" w14:paraId="1B84B05D" w14:textId="77777777" w:rsidTr="0079445F">
        <w:tc>
          <w:tcPr>
            <w:tcW w:w="3487" w:type="dxa"/>
          </w:tcPr>
          <w:p w14:paraId="3BF3AEBE" w14:textId="122A7909" w:rsidR="00447A43" w:rsidRPr="00BF62BB" w:rsidRDefault="00997720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3487" w:type="dxa"/>
          </w:tcPr>
          <w:p w14:paraId="0E8394DB" w14:textId="0ECCF774" w:rsidR="00447A43" w:rsidRPr="00BF62BB" w:rsidRDefault="00DB6325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Current lobbyists</w:t>
            </w:r>
            <w:r w:rsidR="0086789D">
              <w:rPr>
                <w:rFonts w:ascii="Calibri" w:hAnsi="Calibri" w:cs="Calibri"/>
              </w:rPr>
              <w:t xml:space="preserve"> (total)</w:t>
            </w:r>
          </w:p>
        </w:tc>
        <w:tc>
          <w:tcPr>
            <w:tcW w:w="3487" w:type="dxa"/>
          </w:tcPr>
          <w:p w14:paraId="68F24343" w14:textId="59FDD682" w:rsidR="00447A43" w:rsidRPr="00BF62BB" w:rsidRDefault="00C30E4F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# meetings</w:t>
            </w:r>
          </w:p>
        </w:tc>
        <w:tc>
          <w:tcPr>
            <w:tcW w:w="3487" w:type="dxa"/>
          </w:tcPr>
          <w:p w14:paraId="310B59E7" w14:textId="77777777" w:rsidR="00447A43" w:rsidRPr="00BF62BB" w:rsidRDefault="00447A43" w:rsidP="0079445F">
            <w:pPr>
              <w:rPr>
                <w:rFonts w:ascii="Calibri" w:hAnsi="Calibri" w:cs="Calibri"/>
              </w:rPr>
            </w:pPr>
          </w:p>
        </w:tc>
      </w:tr>
      <w:tr w:rsidR="00447A43" w:rsidRPr="00BF62BB" w14:paraId="1C22EF11" w14:textId="77777777" w:rsidTr="0079445F">
        <w:tc>
          <w:tcPr>
            <w:tcW w:w="3487" w:type="dxa"/>
          </w:tcPr>
          <w:p w14:paraId="4C6E912A" w14:textId="7B55875C" w:rsidR="00447A43" w:rsidRPr="00BF62BB" w:rsidRDefault="00236F10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Philip Morris</w:t>
            </w:r>
          </w:p>
        </w:tc>
        <w:tc>
          <w:tcPr>
            <w:tcW w:w="3487" w:type="dxa"/>
          </w:tcPr>
          <w:p w14:paraId="48C3C6A2" w14:textId="3DD9BC13" w:rsidR="00447A43" w:rsidRPr="00BF62BB" w:rsidRDefault="0086789D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 (10)</w:t>
            </w:r>
          </w:p>
        </w:tc>
        <w:tc>
          <w:tcPr>
            <w:tcW w:w="3487" w:type="dxa"/>
          </w:tcPr>
          <w:p w14:paraId="19A80E8B" w14:textId="451EFE6F" w:rsidR="000A7C77" w:rsidRPr="00BF62BB" w:rsidRDefault="001C1DD1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  <w:r w:rsidR="00C30E4F">
              <w:rPr>
                <w:rFonts w:ascii="Calibri" w:hAnsi="Calibri" w:cs="Calibri"/>
              </w:rPr>
              <w:t xml:space="preserve"> (</w:t>
            </w:r>
            <w:r w:rsidR="000A7C77">
              <w:rPr>
                <w:rFonts w:ascii="Calibri" w:hAnsi="Calibri" w:cs="Calibri"/>
              </w:rPr>
              <w:t>2018-202</w:t>
            </w:r>
            <w:r>
              <w:rPr>
                <w:rFonts w:ascii="Calibri" w:hAnsi="Calibri" w:cs="Calibri"/>
              </w:rPr>
              <w:t>2</w:t>
            </w:r>
            <w:r w:rsidR="000A7C77">
              <w:rPr>
                <w:rFonts w:ascii="Calibri" w:hAnsi="Calibri" w:cs="Calibri"/>
              </w:rPr>
              <w:t>)</w:t>
            </w:r>
          </w:p>
        </w:tc>
        <w:tc>
          <w:tcPr>
            <w:tcW w:w="3487" w:type="dxa"/>
          </w:tcPr>
          <w:p w14:paraId="5F42AE3B" w14:textId="77777777" w:rsidR="00447A43" w:rsidRPr="00BF62BB" w:rsidRDefault="00447A43" w:rsidP="0079445F">
            <w:pPr>
              <w:rPr>
                <w:rFonts w:ascii="Calibri" w:hAnsi="Calibri" w:cs="Calibri"/>
              </w:rPr>
            </w:pPr>
          </w:p>
        </w:tc>
      </w:tr>
      <w:tr w:rsidR="00447A43" w:rsidRPr="00BF62BB" w14:paraId="70151F60" w14:textId="77777777" w:rsidTr="0079445F">
        <w:tc>
          <w:tcPr>
            <w:tcW w:w="3487" w:type="dxa"/>
          </w:tcPr>
          <w:p w14:paraId="033A2CA8" w14:textId="254A49D6" w:rsidR="00447A43" w:rsidRPr="00BF62BB" w:rsidRDefault="005954F5" w:rsidP="005954F5">
            <w:pPr>
              <w:tabs>
                <w:tab w:val="left" w:pos="1035"/>
              </w:tabs>
              <w:rPr>
                <w:rFonts w:ascii="Calibri" w:hAnsi="Calibri" w:cs="Calibri"/>
              </w:rPr>
            </w:pPr>
            <w:r>
              <w:t>British American Tobacco</w:t>
            </w:r>
            <w:r w:rsidR="00127B50">
              <w:t>; British American Tobacco Chile S.A.</w:t>
            </w:r>
          </w:p>
        </w:tc>
        <w:tc>
          <w:tcPr>
            <w:tcW w:w="3487" w:type="dxa"/>
          </w:tcPr>
          <w:p w14:paraId="69CFD576" w14:textId="30643E3A" w:rsidR="00447A43" w:rsidRPr="00BF62BB" w:rsidRDefault="00127B50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  <w:r w:rsidR="00AB1292">
              <w:rPr>
                <w:rFonts w:ascii="Calibri" w:hAnsi="Calibri" w:cs="Calibri"/>
              </w:rPr>
              <w:t xml:space="preserve"> </w:t>
            </w:r>
            <w:r w:rsidR="0086789D">
              <w:rPr>
                <w:rFonts w:ascii="Calibri" w:hAnsi="Calibri" w:cs="Calibri"/>
              </w:rPr>
              <w:t>(</w:t>
            </w:r>
            <w:r w:rsidR="00692539">
              <w:rPr>
                <w:rFonts w:ascii="Calibri" w:hAnsi="Calibri" w:cs="Calibri"/>
              </w:rPr>
              <w:t>36</w:t>
            </w:r>
            <w:r w:rsidR="0086789D">
              <w:rPr>
                <w:rFonts w:ascii="Calibri" w:hAnsi="Calibri" w:cs="Calibri"/>
              </w:rPr>
              <w:t>)</w:t>
            </w:r>
          </w:p>
        </w:tc>
        <w:tc>
          <w:tcPr>
            <w:tcW w:w="3487" w:type="dxa"/>
          </w:tcPr>
          <w:p w14:paraId="653D050E" w14:textId="0F7F4175" w:rsidR="00447A43" w:rsidRPr="00BF62BB" w:rsidRDefault="002C7ABD" w:rsidP="0079445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  <w:r w:rsidR="00325B25">
              <w:rPr>
                <w:rFonts w:ascii="Calibri" w:hAnsi="Calibri" w:cs="Calibri"/>
              </w:rPr>
              <w:t>6</w:t>
            </w:r>
            <w:r w:rsidR="00262033">
              <w:rPr>
                <w:rFonts w:ascii="Calibri" w:hAnsi="Calibri" w:cs="Calibri"/>
              </w:rPr>
              <w:t xml:space="preserve"> (</w:t>
            </w:r>
            <w:r w:rsidR="008A2889">
              <w:rPr>
                <w:rFonts w:ascii="Calibri" w:hAnsi="Calibri" w:cs="Calibri"/>
              </w:rPr>
              <w:t>2015-202</w:t>
            </w:r>
            <w:r w:rsidR="00127B50">
              <w:rPr>
                <w:rFonts w:ascii="Calibri" w:hAnsi="Calibri" w:cs="Calibri"/>
              </w:rPr>
              <w:t>4</w:t>
            </w:r>
            <w:r w:rsidR="00262033">
              <w:rPr>
                <w:rFonts w:ascii="Calibri" w:hAnsi="Calibri" w:cs="Calibri"/>
              </w:rPr>
              <w:t>)</w:t>
            </w:r>
          </w:p>
        </w:tc>
        <w:tc>
          <w:tcPr>
            <w:tcW w:w="3487" w:type="dxa"/>
          </w:tcPr>
          <w:p w14:paraId="70F7DE39" w14:textId="77777777" w:rsidR="00447A43" w:rsidRPr="00BF62BB" w:rsidRDefault="00447A43" w:rsidP="0079445F">
            <w:pPr>
              <w:rPr>
                <w:rFonts w:ascii="Calibri" w:hAnsi="Calibri" w:cs="Calibri"/>
              </w:rPr>
            </w:pPr>
          </w:p>
        </w:tc>
      </w:tr>
    </w:tbl>
    <w:p w14:paraId="6EDBCF5A" w14:textId="7E7C445B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Colombia</w:t>
      </w:r>
      <w:r w:rsidR="006C613F" w:rsidRPr="00BF62BB">
        <w:rPr>
          <w:rFonts w:ascii="Calibri" w:hAnsi="Calibri" w:cs="Calibri"/>
        </w:rPr>
        <w:t xml:space="preserve"> - NO</w:t>
      </w:r>
    </w:p>
    <w:p w14:paraId="01AE9A66" w14:textId="6A451BE6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Estonia</w:t>
      </w:r>
      <w:r w:rsidR="006C613F" w:rsidRPr="00BF62BB">
        <w:rPr>
          <w:rFonts w:ascii="Calibri" w:hAnsi="Calibri" w:cs="Calibri"/>
        </w:rPr>
        <w:t xml:space="preserve"> - NO</w:t>
      </w:r>
    </w:p>
    <w:p w14:paraId="2265ECE2" w14:textId="176415F6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Fin</w:t>
      </w:r>
      <w:r w:rsidR="00431CF6" w:rsidRPr="00BF62BB">
        <w:rPr>
          <w:rFonts w:ascii="Calibri" w:hAnsi="Calibri" w:cs="Calibri"/>
        </w:rPr>
        <w:t>la</w:t>
      </w:r>
      <w:r w:rsidRPr="00BF62BB">
        <w:rPr>
          <w:rFonts w:ascii="Calibri" w:hAnsi="Calibri" w:cs="Calibri"/>
        </w:rPr>
        <w:t>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447A43" w:rsidRPr="004F3DB5" w14:paraId="3F973E38" w14:textId="77777777" w:rsidTr="0079445F">
        <w:tc>
          <w:tcPr>
            <w:tcW w:w="3487" w:type="dxa"/>
          </w:tcPr>
          <w:p w14:paraId="373F5D5F" w14:textId="725A7C7F" w:rsidR="00447A43" w:rsidRPr="004F3DB5" w:rsidRDefault="006C1D66" w:rsidP="0079445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F3DB5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Company </w:t>
            </w:r>
          </w:p>
        </w:tc>
        <w:tc>
          <w:tcPr>
            <w:tcW w:w="3487" w:type="dxa"/>
          </w:tcPr>
          <w:p w14:paraId="14EDDB9B" w14:textId="28CF15A6" w:rsidR="00447A43" w:rsidRPr="004F3DB5" w:rsidRDefault="00A64FA6" w:rsidP="0079445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F3DB5">
              <w:rPr>
                <w:rStyle w:val="font-bold"/>
                <w:rFonts w:ascii="Calibri" w:hAnsi="Calibri" w:cs="Calibri"/>
                <w:b/>
                <w:bCs/>
                <w:sz w:val="16"/>
                <w:szCs w:val="16"/>
              </w:rPr>
              <w:t>Main line of business:</w:t>
            </w:r>
          </w:p>
        </w:tc>
        <w:tc>
          <w:tcPr>
            <w:tcW w:w="3487" w:type="dxa"/>
          </w:tcPr>
          <w:p w14:paraId="040E97D6" w14:textId="29BA4542" w:rsidR="00447A43" w:rsidRPr="004F3DB5" w:rsidRDefault="00A64FA6" w:rsidP="0079445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F3DB5">
              <w:rPr>
                <w:rFonts w:ascii="Calibri" w:hAnsi="Calibri" w:cs="Calibri"/>
                <w:b/>
                <w:bCs/>
                <w:sz w:val="16"/>
                <w:szCs w:val="16"/>
              </w:rPr>
              <w:t>Overview of operations</w:t>
            </w:r>
          </w:p>
        </w:tc>
        <w:tc>
          <w:tcPr>
            <w:tcW w:w="3487" w:type="dxa"/>
          </w:tcPr>
          <w:p w14:paraId="3EE3AE01" w14:textId="1EB3A6AE" w:rsidR="00447A43" w:rsidRPr="004F3DB5" w:rsidRDefault="00871CBD" w:rsidP="0079445F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4F3DB5">
              <w:rPr>
                <w:rFonts w:ascii="Calibri" w:hAnsi="Calibri" w:cs="Calibri"/>
                <w:b/>
                <w:bCs/>
                <w:sz w:val="16"/>
                <w:szCs w:val="16"/>
              </w:rPr>
              <w:t>Organisation's memberships in associations engaged in lobbying</w:t>
            </w:r>
          </w:p>
        </w:tc>
      </w:tr>
      <w:tr w:rsidR="00447A43" w:rsidRPr="004F3DB5" w14:paraId="16402A02" w14:textId="77777777" w:rsidTr="0079445F">
        <w:tc>
          <w:tcPr>
            <w:tcW w:w="3487" w:type="dxa"/>
          </w:tcPr>
          <w:p w14:paraId="283ACCBA" w14:textId="60881C6C" w:rsidR="00447A43" w:rsidRPr="004F3DB5" w:rsidRDefault="006C613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4F3DB5">
              <w:rPr>
                <w:rFonts w:ascii="Calibri" w:hAnsi="Calibri" w:cs="Calibri"/>
                <w:sz w:val="16"/>
                <w:szCs w:val="16"/>
              </w:rPr>
              <w:t>Philip Morris Finland Oy</w:t>
            </w:r>
          </w:p>
        </w:tc>
        <w:tc>
          <w:tcPr>
            <w:tcW w:w="3487" w:type="dxa"/>
          </w:tcPr>
          <w:p w14:paraId="72CCC200" w14:textId="16CEF0B6" w:rsidR="00447A43" w:rsidRPr="004F3DB5" w:rsidRDefault="00A64FA6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4F3DB5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Food, beverage and tobacco agency activities</w:t>
            </w:r>
          </w:p>
        </w:tc>
        <w:tc>
          <w:tcPr>
            <w:tcW w:w="3487" w:type="dxa"/>
          </w:tcPr>
          <w:p w14:paraId="343B7050" w14:textId="739721BA" w:rsidR="00447A43" w:rsidRPr="004F3DB5" w:rsidRDefault="00A64FA6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4F3DB5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Philip Morris Finland Oy is a leading import and wholesale company of tobacco and nicotine products on the Finnish market.</w:t>
            </w:r>
          </w:p>
        </w:tc>
        <w:tc>
          <w:tcPr>
            <w:tcW w:w="3487" w:type="dxa"/>
          </w:tcPr>
          <w:p w14:paraId="67507FB5" w14:textId="77777777" w:rsidR="00447A43" w:rsidRPr="004F3DB5" w:rsidRDefault="00447A43" w:rsidP="0079445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871CBD" w:rsidRPr="004F3DB5" w14:paraId="3286D5FA" w14:textId="77777777" w:rsidTr="0079445F">
        <w:tc>
          <w:tcPr>
            <w:tcW w:w="3487" w:type="dxa"/>
          </w:tcPr>
          <w:p w14:paraId="36984DBE" w14:textId="0B31047C" w:rsidR="00871CBD" w:rsidRPr="004F3DB5" w:rsidRDefault="00871CBD" w:rsidP="00871CBD">
            <w:pPr>
              <w:rPr>
                <w:rFonts w:ascii="Calibri" w:hAnsi="Calibri" w:cs="Calibri"/>
                <w:sz w:val="16"/>
                <w:szCs w:val="16"/>
              </w:rPr>
            </w:pPr>
            <w:r w:rsidRPr="004F3DB5">
              <w:rPr>
                <w:rFonts w:ascii="Calibri" w:hAnsi="Calibri" w:cs="Calibri"/>
                <w:sz w:val="16"/>
                <w:szCs w:val="16"/>
              </w:rPr>
              <w:t>British American Tobacco Finland Oy</w:t>
            </w:r>
          </w:p>
        </w:tc>
        <w:tc>
          <w:tcPr>
            <w:tcW w:w="3487" w:type="dxa"/>
          </w:tcPr>
          <w:p w14:paraId="0BEB42A6" w14:textId="4DD8463C" w:rsidR="00871CBD" w:rsidRPr="004F3DB5" w:rsidRDefault="00871CBD" w:rsidP="00871CB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487" w:type="dxa"/>
          </w:tcPr>
          <w:p w14:paraId="5B689EDD" w14:textId="4891012C" w:rsidR="00871CBD" w:rsidRPr="004F3DB5" w:rsidRDefault="00871CBD" w:rsidP="00871CBD">
            <w:pPr>
              <w:rPr>
                <w:rFonts w:ascii="Calibri" w:hAnsi="Calibri" w:cs="Calibri"/>
                <w:sz w:val="16"/>
                <w:szCs w:val="16"/>
              </w:rPr>
            </w:pPr>
            <w:r w:rsidRPr="004F3DB5">
              <w:rPr>
                <w:rFonts w:ascii="Calibri" w:hAnsi="Calibri" w:cs="Calibri"/>
                <w:sz w:val="16"/>
                <w:szCs w:val="16"/>
              </w:rPr>
              <w:t>BAT Finland is a part of an international organization selling tobacco and nicotine products.</w:t>
            </w:r>
          </w:p>
        </w:tc>
        <w:tc>
          <w:tcPr>
            <w:tcW w:w="3487" w:type="dxa"/>
          </w:tcPr>
          <w:p w14:paraId="3F2114F4" w14:textId="402A26CD" w:rsidR="00871CBD" w:rsidRPr="004F3DB5" w:rsidRDefault="00871CBD" w:rsidP="00871CBD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4F3DB5">
              <w:rPr>
                <w:rFonts w:ascii="Calibri" w:eastAsia="Times New Roman" w:hAnsi="Calibri" w:cs="Calibri"/>
                <w:kern w:val="0"/>
                <w:sz w:val="16"/>
                <w:szCs w:val="16"/>
                <w:lang w:val="en" w:eastAsia="en-AU"/>
                <w14:ligatures w14:val="none"/>
              </w:rPr>
              <w:t>[Tobacco Industry Association] (translation)</w:t>
            </w:r>
          </w:p>
          <w:p w14:paraId="59EB2A2F" w14:textId="77777777" w:rsidR="00871CBD" w:rsidRPr="004F3DB5" w:rsidRDefault="00871CBD" w:rsidP="00871CBD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57A365D7" w14:textId="77777777" w:rsidR="00871CBD" w:rsidRPr="004F3DB5" w:rsidRDefault="00871CBD" w:rsidP="00871CB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3B3D6BED" w14:textId="472D2427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France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2053"/>
        <w:gridCol w:w="1964"/>
        <w:gridCol w:w="6370"/>
        <w:gridCol w:w="3395"/>
      </w:tblGrid>
      <w:tr w:rsidR="0005076E" w:rsidRPr="0031199A" w14:paraId="5180F32B" w14:textId="77777777" w:rsidTr="00BD36DA">
        <w:tc>
          <w:tcPr>
            <w:tcW w:w="0" w:type="auto"/>
          </w:tcPr>
          <w:p w14:paraId="79CBAEBC" w14:textId="1D7AAA4A" w:rsidR="0005076E" w:rsidRPr="0031199A" w:rsidRDefault="0005076E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Name</w:t>
            </w:r>
          </w:p>
        </w:tc>
        <w:tc>
          <w:tcPr>
            <w:tcW w:w="0" w:type="auto"/>
          </w:tcPr>
          <w:p w14:paraId="15FB571D" w14:textId="544A3435" w:rsidR="0005076E" w:rsidRPr="0031199A" w:rsidRDefault="0005076E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Lobbyists</w:t>
            </w:r>
          </w:p>
        </w:tc>
        <w:tc>
          <w:tcPr>
            <w:tcW w:w="0" w:type="auto"/>
          </w:tcPr>
          <w:p w14:paraId="6649ADE7" w14:textId="0F08BAFB" w:rsidR="0005076E" w:rsidRPr="0031199A" w:rsidRDefault="0005076E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Lobbying expenses</w:t>
            </w:r>
          </w:p>
        </w:tc>
        <w:tc>
          <w:tcPr>
            <w:tcW w:w="0" w:type="auto"/>
          </w:tcPr>
          <w:p w14:paraId="52197BE2" w14:textId="7D0F8A6B" w:rsidR="0005076E" w:rsidRPr="0031199A" w:rsidRDefault="0005076E" w:rsidP="00F95505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Most recent activities</w:t>
            </w:r>
          </w:p>
        </w:tc>
        <w:tc>
          <w:tcPr>
            <w:tcW w:w="0" w:type="auto"/>
          </w:tcPr>
          <w:p w14:paraId="33A163DD" w14:textId="540154A7" w:rsidR="0005076E" w:rsidRPr="0031199A" w:rsidRDefault="0005076E" w:rsidP="00F95505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association membership</w:t>
            </w:r>
          </w:p>
        </w:tc>
      </w:tr>
      <w:tr w:rsidR="0005076E" w:rsidRPr="0031199A" w14:paraId="6EA6F2A6" w14:textId="77777777" w:rsidTr="00BD36DA">
        <w:tc>
          <w:tcPr>
            <w:tcW w:w="0" w:type="auto"/>
          </w:tcPr>
          <w:p w14:paraId="5AFDA950" w14:textId="23045DB4" w:rsidR="0005076E" w:rsidRPr="0031199A" w:rsidRDefault="0005076E" w:rsidP="007939C2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PHILIP MORRIS FRANCE</w:t>
            </w:r>
          </w:p>
        </w:tc>
        <w:tc>
          <w:tcPr>
            <w:tcW w:w="0" w:type="auto"/>
          </w:tcPr>
          <w:p w14:paraId="489AB2D1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MARTEL Stéphanie</w:t>
            </w:r>
          </w:p>
          <w:p w14:paraId="71CACD5F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Directrice</w:t>
            </w:r>
            <w:proofErr w:type="spellEnd"/>
            <w:r w:rsidRPr="0031199A">
              <w:rPr>
                <w:rFonts w:ascii="Calibri" w:hAnsi="Calibri" w:cs="Calibri"/>
                <w:sz w:val="16"/>
                <w:szCs w:val="16"/>
              </w:rPr>
              <w:t xml:space="preserve"> des affaires externes</w:t>
            </w:r>
          </w:p>
          <w:p w14:paraId="0C35A05D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REVA Kevin</w:t>
            </w:r>
          </w:p>
          <w:p w14:paraId="0055C42A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 xml:space="preserve">Manager des affaires </w:t>
            </w: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publiques</w:t>
            </w:r>
            <w:proofErr w:type="spellEnd"/>
          </w:p>
          <w:p w14:paraId="75533175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BRUQUEL Daniel</w:t>
            </w:r>
          </w:p>
          <w:p w14:paraId="139D4A2C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 xml:space="preserve">Chef du Service </w:t>
            </w: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Prévention</w:t>
            </w:r>
            <w:proofErr w:type="spellEnd"/>
            <w:r w:rsidRPr="0031199A">
              <w:rPr>
                <w:rFonts w:ascii="Calibri" w:hAnsi="Calibri" w:cs="Calibri"/>
                <w:sz w:val="16"/>
                <w:szCs w:val="16"/>
              </w:rPr>
              <w:t xml:space="preserve"> du Commerce </w:t>
            </w: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Illicite</w:t>
            </w:r>
            <w:proofErr w:type="spellEnd"/>
          </w:p>
          <w:p w14:paraId="143334CE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CHRISTIANSEN Emeric</w:t>
            </w:r>
          </w:p>
          <w:p w14:paraId="0B7D8CDE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Responsable</w:t>
            </w:r>
            <w:proofErr w:type="spellEnd"/>
            <w:r w:rsidRPr="0031199A">
              <w:rPr>
                <w:rFonts w:ascii="Calibri" w:hAnsi="Calibri" w:cs="Calibri"/>
                <w:sz w:val="16"/>
                <w:szCs w:val="16"/>
              </w:rPr>
              <w:t xml:space="preserve"> des affaires </w:t>
            </w: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fiscales</w:t>
            </w:r>
            <w:proofErr w:type="spellEnd"/>
          </w:p>
          <w:p w14:paraId="6A91E5CE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RUDINGER Benoit</w:t>
            </w:r>
          </w:p>
          <w:p w14:paraId="7A2A02C6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Responsable</w:t>
            </w:r>
            <w:proofErr w:type="spellEnd"/>
            <w:r w:rsidRPr="0031199A">
              <w:rPr>
                <w:rFonts w:ascii="Calibri" w:hAnsi="Calibri" w:cs="Calibri"/>
                <w:sz w:val="16"/>
                <w:szCs w:val="16"/>
              </w:rPr>
              <w:t xml:space="preserve"> des affaires </w:t>
            </w: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publiques</w:t>
            </w:r>
            <w:proofErr w:type="spellEnd"/>
          </w:p>
          <w:p w14:paraId="38B95832" w14:textId="7777777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RANNOU Solène</w:t>
            </w:r>
          </w:p>
          <w:p w14:paraId="50554318" w14:textId="39795027" w:rsidR="0005076E" w:rsidRPr="0031199A" w:rsidRDefault="0005076E" w:rsidP="00EB1E60">
            <w:p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Responsable</w:t>
            </w:r>
            <w:proofErr w:type="spellEnd"/>
            <w:r w:rsidRPr="0031199A">
              <w:rPr>
                <w:rFonts w:ascii="Calibri" w:hAnsi="Calibri" w:cs="Calibri"/>
                <w:sz w:val="16"/>
                <w:szCs w:val="16"/>
              </w:rPr>
              <w:t xml:space="preserve"> des affaires </w:t>
            </w:r>
            <w:proofErr w:type="spellStart"/>
            <w:r w:rsidRPr="0031199A">
              <w:rPr>
                <w:rFonts w:ascii="Calibri" w:hAnsi="Calibri" w:cs="Calibri"/>
                <w:sz w:val="16"/>
                <w:szCs w:val="16"/>
              </w:rPr>
              <w:t>publiques</w:t>
            </w:r>
            <w:proofErr w:type="spellEnd"/>
          </w:p>
        </w:tc>
        <w:tc>
          <w:tcPr>
            <w:tcW w:w="0" w:type="auto"/>
          </w:tcPr>
          <w:p w14:paraId="1E9DE967" w14:textId="77777777" w:rsidR="0005076E" w:rsidRPr="0031199A" w:rsidRDefault="00464C38" w:rsidP="007939C2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PÉRIODE CONCERNÉE    01-01-2023 au 31-12-2023</w:t>
            </w:r>
          </w:p>
          <w:p w14:paraId="1B894EDB" w14:textId="77777777" w:rsidR="00464C38" w:rsidRPr="0031199A" w:rsidRDefault="00464C38" w:rsidP="007939C2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71FBD22C" w14:textId="0A247644" w:rsidR="00464C38" w:rsidRPr="0031199A" w:rsidRDefault="00464C38" w:rsidP="007939C2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400-500K Euros</w:t>
            </w:r>
          </w:p>
        </w:tc>
        <w:tc>
          <w:tcPr>
            <w:tcW w:w="0" w:type="auto"/>
          </w:tcPr>
          <w:p w14:paraId="6EF34D09" w14:textId="300FDB78" w:rsidR="00ED6930" w:rsidRPr="0031199A" w:rsidRDefault="00ED6930" w:rsidP="00ED693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PERIOD CONCERNED: 01-01-2022 to 31-12-2022</w:t>
            </w:r>
          </w:p>
          <w:p w14:paraId="5DE015B4" w14:textId="77777777" w:rsidR="00ED6930" w:rsidRPr="0031199A" w:rsidRDefault="00ED6930" w:rsidP="00ED6930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3378B447" w14:textId="4DCE3272" w:rsidR="00ED6930" w:rsidRPr="0031199A" w:rsidRDefault="00ED6930" w:rsidP="00ED6930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OBJECT: PLF and PLFSS 2023: Sharing information on previous tobacco-related tax increases and potential consequences of new tax increases based on uncapped inflation</w:t>
            </w:r>
          </w:p>
          <w:p w14:paraId="29E7F882" w14:textId="77777777" w:rsidR="0005076E" w:rsidRPr="0031199A" w:rsidRDefault="0005076E" w:rsidP="00D5019F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0CDA5E48" w14:textId="32748B79" w:rsidR="00840669" w:rsidRPr="0031199A" w:rsidRDefault="00840669" w:rsidP="00840669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Type of interest representation actions: Submit suggestions to influence the drafting of a public decision</w:t>
            </w:r>
          </w:p>
          <w:p w14:paraId="6AB7E253" w14:textId="77777777" w:rsidR="00840669" w:rsidRPr="0031199A" w:rsidRDefault="00840669" w:rsidP="00D5019F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E8F3C74" w14:textId="77777777" w:rsidR="00840669" w:rsidRPr="0031199A" w:rsidRDefault="00840669" w:rsidP="00840669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Category of public officials</w:t>
            </w:r>
          </w:p>
          <w:p w14:paraId="780EE24A" w14:textId="77777777" w:rsidR="00840669" w:rsidRPr="0031199A" w:rsidRDefault="00840669" w:rsidP="00840669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6E0C1AE7" w14:textId="1D41EDAD" w:rsidR="00840669" w:rsidRPr="0031199A" w:rsidRDefault="00840669" w:rsidP="00840669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Job holder at the decision of the Government</w:t>
            </w:r>
          </w:p>
          <w:p w14:paraId="61711105" w14:textId="50083E25" w:rsidR="00840669" w:rsidRPr="0031199A" w:rsidRDefault="00840669" w:rsidP="00840669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Collaborator of the President of the Republic</w:t>
            </w:r>
          </w:p>
          <w:p w14:paraId="49A6C575" w14:textId="3F136F20" w:rsidR="00840669" w:rsidRPr="0031199A" w:rsidRDefault="00840669" w:rsidP="00840669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Deputy, senator, collaborator of the President of the National Assembly or the President of the Senate, of a deputy, of a senator or of a parliamentary group, agents of the services of the parliamentary assemblies</w:t>
            </w:r>
          </w:p>
          <w:p w14:paraId="1DF1EEC6" w14:textId="5356AA1A" w:rsidR="00840669" w:rsidRPr="0031199A" w:rsidRDefault="00840669" w:rsidP="00840669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Member of the Government or member of ministerial cabinet - Prime Minister, Economy and Finance</w:t>
            </w:r>
          </w:p>
          <w:p w14:paraId="73C625F4" w14:textId="4B452B7C" w:rsidR="00840669" w:rsidRPr="0031199A" w:rsidRDefault="00840669" w:rsidP="00D5019F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State agent - Agent of a public administrative establishment of the State</w:t>
            </w:r>
          </w:p>
        </w:tc>
        <w:tc>
          <w:tcPr>
            <w:tcW w:w="0" w:type="auto"/>
          </w:tcPr>
          <w:p w14:paraId="67D317B4" w14:textId="3B598167" w:rsidR="0005076E" w:rsidRPr="0031199A" w:rsidRDefault="0005076E" w:rsidP="00D5019F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UNION FABRIC. PROTECT PROPRIETE INDUST.</w:t>
            </w:r>
          </w:p>
          <w:p w14:paraId="64BAD5BF" w14:textId="241AC1AC" w:rsidR="0005076E" w:rsidRPr="0031199A" w:rsidRDefault="0005076E" w:rsidP="00D5019F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ENTR TAILLE HUMAINE INDEPEND CROISSANCE ASSOCIATION FRANCAISE DES INDUSTRIELS DU TABAC</w:t>
            </w:r>
          </w:p>
        </w:tc>
      </w:tr>
      <w:tr w:rsidR="0005076E" w:rsidRPr="0031199A" w14:paraId="15BBC834" w14:textId="77777777" w:rsidTr="00BD36DA">
        <w:tc>
          <w:tcPr>
            <w:tcW w:w="0" w:type="auto"/>
          </w:tcPr>
          <w:p w14:paraId="15B7CA96" w14:textId="4AF6F8E8" w:rsidR="0005076E" w:rsidRPr="0031199A" w:rsidRDefault="0005076E" w:rsidP="007939C2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lastRenderedPageBreak/>
              <w:t>BRITISH AMERICAN TOBACCO FRANCE</w:t>
            </w:r>
          </w:p>
        </w:tc>
        <w:tc>
          <w:tcPr>
            <w:tcW w:w="0" w:type="auto"/>
          </w:tcPr>
          <w:p w14:paraId="2722F5C5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MARBOIS Pascal</w:t>
            </w:r>
          </w:p>
          <w:p w14:paraId="033B51A6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Directeur relations </w:t>
            </w:r>
            <w:proofErr w:type="spellStart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institutionnelles</w:t>
            </w:r>
            <w:proofErr w:type="spellEnd"/>
          </w:p>
          <w:p w14:paraId="15B800EF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ZAPPIA Vincent</w:t>
            </w:r>
          </w:p>
          <w:p w14:paraId="4F088A12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proofErr w:type="spellStart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Responsable</w:t>
            </w:r>
            <w:proofErr w:type="spellEnd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relations </w:t>
            </w:r>
            <w:proofErr w:type="spellStart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institutionnelles</w:t>
            </w:r>
            <w:proofErr w:type="spellEnd"/>
          </w:p>
          <w:p w14:paraId="15A5BCB1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SCALES Charlotte</w:t>
            </w:r>
          </w:p>
          <w:p w14:paraId="12449836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proofErr w:type="spellStart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Responsable</w:t>
            </w:r>
            <w:proofErr w:type="spellEnd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relations </w:t>
            </w:r>
            <w:proofErr w:type="spellStart"/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institutionnelles</w:t>
            </w:r>
            <w:proofErr w:type="spellEnd"/>
          </w:p>
          <w:p w14:paraId="46E38EC5" w14:textId="77777777" w:rsidR="0005076E" w:rsidRPr="0031199A" w:rsidRDefault="0005076E" w:rsidP="007939C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65C844B7" w14:textId="77777777" w:rsidR="00B7745B" w:rsidRPr="0031199A" w:rsidRDefault="00B7745B" w:rsidP="00B7745B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PÉRIODE CONCERNÉE    01-01-2023 au 31-12-2023</w:t>
            </w:r>
          </w:p>
          <w:p w14:paraId="33CE64A6" w14:textId="77777777" w:rsidR="00B7745B" w:rsidRPr="0031199A" w:rsidRDefault="00B7745B" w:rsidP="00B7745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14:paraId="1C9C36BB" w14:textId="7824B8B1" w:rsidR="00B7745B" w:rsidRPr="0031199A" w:rsidRDefault="00B7745B" w:rsidP="00B7745B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1199A">
              <w:rPr>
                <w:rFonts w:ascii="Calibri" w:hAnsi="Calibri" w:cs="Calibri"/>
                <w:color w:val="000000"/>
                <w:sz w:val="16"/>
                <w:szCs w:val="16"/>
              </w:rPr>
              <w:t>200-300K Euros</w:t>
            </w:r>
          </w:p>
          <w:p w14:paraId="22E8F0D6" w14:textId="77777777" w:rsidR="0005076E" w:rsidRPr="0031199A" w:rsidRDefault="0005076E" w:rsidP="007939C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25D6DE01" w14:textId="24023158" w:rsidR="00AC37D5" w:rsidRPr="0031199A" w:rsidRDefault="00AC37D5" w:rsidP="00AC37D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PERIOD CONCERNED: 01-01-2023 to 31-12-2023</w:t>
            </w:r>
          </w:p>
          <w:p w14:paraId="40981A81" w14:textId="77777777" w:rsidR="0005076E" w:rsidRPr="0031199A" w:rsidRDefault="0005076E" w:rsidP="006768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  <w:p w14:paraId="780082C2" w14:textId="77777777" w:rsidR="00AC37D5" w:rsidRPr="0031199A" w:rsidRDefault="00AC37D5" w:rsidP="00AC37D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OBJECT</w:t>
            </w:r>
          </w:p>
          <w:p w14:paraId="29D25097" w14:textId="77777777" w:rsidR="00AC37D5" w:rsidRPr="0031199A" w:rsidRDefault="00AC37D5" w:rsidP="00AC37D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Obtaining a differentiated tobacco regulatory framework for vaping products in the Public Health Code</w:t>
            </w:r>
          </w:p>
          <w:p w14:paraId="02A30B04" w14:textId="77777777" w:rsidR="006918E6" w:rsidRPr="0031199A" w:rsidRDefault="006918E6" w:rsidP="00AC37D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  <w:p w14:paraId="1702E07F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Type of interest representation actions</w:t>
            </w:r>
          </w:p>
          <w:p w14:paraId="646B2D72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  <w:p w14:paraId="7EBB48ED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   Organize informal discussions or one-on-one meetings</w:t>
            </w:r>
          </w:p>
          <w:p w14:paraId="71E9961E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   Transmit information and expertise to public decision-makers with the aim of convincing them</w:t>
            </w:r>
          </w:p>
          <w:p w14:paraId="2930FE00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   Transmit suggestions to influence the drafting of a public decision</w:t>
            </w:r>
          </w:p>
          <w:p w14:paraId="578D1EA4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   Organize hearings, formal consultations on legislative acts or other open consultations</w:t>
            </w:r>
          </w:p>
          <w:p w14:paraId="5BDD4ED8" w14:textId="77777777" w:rsidR="006918E6" w:rsidRPr="0031199A" w:rsidRDefault="006918E6" w:rsidP="006918E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   Establish regular correspondence (by email, by post, etc.)</w:t>
            </w:r>
          </w:p>
          <w:p w14:paraId="230476DD" w14:textId="77777777" w:rsidR="006918E6" w:rsidRPr="0031199A" w:rsidRDefault="006918E6" w:rsidP="00AC37D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  <w:p w14:paraId="0350AF2F" w14:textId="77777777" w:rsidR="00E9764B" w:rsidRPr="0031199A" w:rsidRDefault="00E9764B" w:rsidP="00E9764B">
            <w:p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Category of public officials</w:t>
            </w:r>
          </w:p>
          <w:p w14:paraId="495D4543" w14:textId="77777777" w:rsidR="00E9764B" w:rsidRPr="0031199A" w:rsidRDefault="00E9764B" w:rsidP="00E9764B">
            <w:pPr>
              <w:rPr>
                <w:rFonts w:ascii="Calibri" w:hAnsi="Calibri" w:cs="Calibri"/>
                <w:sz w:val="16"/>
                <w:szCs w:val="16"/>
              </w:rPr>
            </w:pPr>
          </w:p>
          <w:p w14:paraId="1A37009B" w14:textId="77777777" w:rsidR="00E9764B" w:rsidRPr="0031199A" w:rsidRDefault="00E9764B" w:rsidP="00E9764B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Job holder at the decision of the Government</w:t>
            </w:r>
          </w:p>
          <w:p w14:paraId="4B1EFCB2" w14:textId="77777777" w:rsidR="00E9764B" w:rsidRPr="0031199A" w:rsidRDefault="00E9764B" w:rsidP="00E9764B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Collaborator of the President of the Republic</w:t>
            </w:r>
          </w:p>
          <w:p w14:paraId="7ED10FF4" w14:textId="77777777" w:rsidR="00E9764B" w:rsidRPr="0031199A" w:rsidRDefault="00E9764B" w:rsidP="00E9764B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Deputy, senator, collaborator of the President of the National Assembly or the President of the Senate, of a deputy, of a senator or of a parliamentary group, agents of the services of the parliamentary assemblies</w:t>
            </w:r>
          </w:p>
          <w:p w14:paraId="355DF4EF" w14:textId="77777777" w:rsidR="00E9764B" w:rsidRPr="0031199A" w:rsidRDefault="00E9764B" w:rsidP="00E9764B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  <w:sz w:val="16"/>
                <w:szCs w:val="16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Member of the Government or member of ministerial cabinet - Prime Minister, Economy and Finance</w:t>
            </w:r>
          </w:p>
          <w:p w14:paraId="39C78EE3" w14:textId="708A40E0" w:rsidR="006918E6" w:rsidRPr="0031199A" w:rsidRDefault="00E9764B" w:rsidP="00E9764B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hAnsi="Calibri" w:cs="Calibri"/>
                <w:sz w:val="16"/>
                <w:szCs w:val="16"/>
              </w:rPr>
              <w:t>State agent - Agent of a public administrative establishment of the State</w:t>
            </w:r>
          </w:p>
        </w:tc>
        <w:tc>
          <w:tcPr>
            <w:tcW w:w="0" w:type="auto"/>
          </w:tcPr>
          <w:p w14:paraId="7A4A7FF8" w14:textId="7A2A09D1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• ASSOCIATION DES FOURNISSEURS DE TABACS A FUMER </w:t>
            </w:r>
          </w:p>
          <w:p w14:paraId="171C4D4D" w14:textId="6E34332A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• UNION FABRIC. PROTECT PROPRIETE INDUST. </w:t>
            </w:r>
          </w:p>
          <w:p w14:paraId="33CE2E5B" w14:textId="68F4AC7F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• UNION PATRONALE DEPARMENTALE - MEDEF PARIS </w:t>
            </w:r>
          </w:p>
          <w:p w14:paraId="07D5396C" w14:textId="77777777" w:rsidR="0005076E" w:rsidRPr="0031199A" w:rsidRDefault="0005076E" w:rsidP="00F95505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31199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• FRANCE VAPOTAGE </w:t>
            </w:r>
          </w:p>
          <w:p w14:paraId="5D6C1057" w14:textId="77777777" w:rsidR="0005076E" w:rsidRPr="0031199A" w:rsidRDefault="0005076E" w:rsidP="007939C2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3E623B10" w14:textId="412FABC1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Georgia</w:t>
      </w:r>
      <w:r w:rsidR="00231332" w:rsidRPr="00BF62BB">
        <w:rPr>
          <w:rFonts w:ascii="Calibri" w:hAnsi="Calibri" w:cs="Calibri"/>
        </w:rPr>
        <w:t xml:space="preserve"> – </w:t>
      </w:r>
      <w:r w:rsidR="00B83632" w:rsidRPr="00BF62BB">
        <w:rPr>
          <w:rFonts w:ascii="Calibri" w:hAnsi="Calibri" w:cs="Calibri"/>
        </w:rPr>
        <w:t>NO</w:t>
      </w:r>
    </w:p>
    <w:p w14:paraId="5980B817" w14:textId="0FA48A08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Germany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0"/>
        <w:gridCol w:w="2472"/>
        <w:gridCol w:w="4708"/>
        <w:gridCol w:w="2948"/>
      </w:tblGrid>
      <w:tr w:rsidR="00447A43" w:rsidRPr="00BD36DA" w14:paraId="55D5E602" w14:textId="77777777" w:rsidTr="00BD36DA">
        <w:tc>
          <w:tcPr>
            <w:tcW w:w="0" w:type="auto"/>
          </w:tcPr>
          <w:p w14:paraId="409D1F60" w14:textId="1A79D0CA" w:rsidR="00447A43" w:rsidRPr="00BD36DA" w:rsidRDefault="00726F60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Company</w:t>
            </w:r>
          </w:p>
        </w:tc>
        <w:tc>
          <w:tcPr>
            <w:tcW w:w="0" w:type="auto"/>
          </w:tcPr>
          <w:p w14:paraId="66C97B37" w14:textId="5F39B9B3" w:rsidR="00447A43" w:rsidRPr="00BD36DA" w:rsidRDefault="00971A69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lobbyists</w:t>
            </w:r>
          </w:p>
        </w:tc>
        <w:tc>
          <w:tcPr>
            <w:tcW w:w="0" w:type="auto"/>
          </w:tcPr>
          <w:p w14:paraId="5A88E8E9" w14:textId="5474EC37" w:rsidR="00E219DE" w:rsidRPr="00BD36DA" w:rsidRDefault="00516CD3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Memberships</w:t>
            </w:r>
          </w:p>
        </w:tc>
        <w:tc>
          <w:tcPr>
            <w:tcW w:w="0" w:type="auto"/>
          </w:tcPr>
          <w:p w14:paraId="515C1D1E" w14:textId="564D37E2" w:rsidR="00447A43" w:rsidRPr="00BD36DA" w:rsidRDefault="007A688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Annual financial expenses </w:t>
            </w:r>
            <w:proofErr w:type="gramStart"/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>in the area of</w:t>
            </w:r>
            <w:proofErr w:type="gramEnd"/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 ​​advocacy:</w:t>
            </w:r>
          </w:p>
        </w:tc>
      </w:tr>
      <w:tr w:rsidR="00447A43" w:rsidRPr="00BD36DA" w14:paraId="705FA2A4" w14:textId="77777777" w:rsidTr="00BD36DA">
        <w:tc>
          <w:tcPr>
            <w:tcW w:w="0" w:type="auto"/>
          </w:tcPr>
          <w:p w14:paraId="09E5B9F7" w14:textId="67D1CBC6" w:rsidR="00447A43" w:rsidRPr="00BD36DA" w:rsidRDefault="00971A69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Philip Morris GmbH</w:t>
            </w:r>
            <w:r w:rsidR="00AE1F32" w:rsidRPr="00BD36DA">
              <w:rPr>
                <w:rFonts w:ascii="Calibri" w:hAnsi="Calibri" w:cs="Calibri"/>
                <w:sz w:val="16"/>
                <w:szCs w:val="16"/>
              </w:rPr>
              <w:t xml:space="preserve"> (in-house)</w:t>
            </w:r>
          </w:p>
        </w:tc>
        <w:tc>
          <w:tcPr>
            <w:tcW w:w="0" w:type="auto"/>
          </w:tcPr>
          <w:p w14:paraId="4D1BE709" w14:textId="728510F7" w:rsidR="00447A43" w:rsidRPr="00BD36DA" w:rsidRDefault="00AE1F32" w:rsidP="00613CF2">
            <w:pPr>
              <w:spacing w:before="100" w:beforeAutospacing="1" w:after="100" w:afterAutospacing="1"/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14</w:t>
            </w:r>
            <w:r w:rsidR="00613CF2"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(all named)</w:t>
            </w:r>
          </w:p>
        </w:tc>
        <w:tc>
          <w:tcPr>
            <w:tcW w:w="0" w:type="auto"/>
          </w:tcPr>
          <w:p w14:paraId="7BAF2DFD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Memberships (20):</w:t>
            </w:r>
          </w:p>
          <w:p w14:paraId="0BB9C7C5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Aktion</w:t>
            </w:r>
            <w:proofErr w:type="spellEnd"/>
            <w:r w:rsidRPr="00BD36D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Plagiarius</w:t>
            </w:r>
            <w:proofErr w:type="spellEnd"/>
            <w:r w:rsidRPr="00BD36D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71318DDB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American Chamber of Commerce in Germany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151BFABB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lastRenderedPageBreak/>
              <w:t xml:space="preserve">     Atlantic Bridge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6D6E8843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British Chamber of Commerce Germany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446E5240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Federal Association of German Startups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575627E8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DGAP German Society for Foreign Policy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1F45D423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DIN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  <w:r w:rsidRPr="00BD36DA">
              <w:rPr>
                <w:rFonts w:ascii="Calibri" w:hAnsi="Calibri" w:cs="Calibri"/>
                <w:sz w:val="16"/>
                <w:szCs w:val="16"/>
              </w:rPr>
              <w:t xml:space="preserve"> - Standards Committee for Food and Agricultural Products (NAL)</w:t>
            </w:r>
          </w:p>
          <w:p w14:paraId="54E808EC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DVAI German Association of the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Flavor</w:t>
            </w:r>
            <w:proofErr w:type="spellEnd"/>
            <w:r w:rsidRPr="00BD36DA">
              <w:rPr>
                <w:rFonts w:ascii="Calibri" w:hAnsi="Calibri" w:cs="Calibri"/>
                <w:sz w:val="16"/>
                <w:szCs w:val="16"/>
              </w:rPr>
              <w:t xml:space="preserve"> Industry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64AB2724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European Movement Germany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15096F04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Green Economic Dialogue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25F4A540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IGT – Tobacco Industry Interest Group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357455F4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Food Association Germany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4B1232FA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Markenverband</w:t>
            </w:r>
            <w:proofErr w:type="spellEnd"/>
            <w:r w:rsidRPr="00BD36D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143A89A6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vbw</w:t>
            </w:r>
            <w:proofErr w:type="spellEnd"/>
            <w:r w:rsidRPr="00BD36DA">
              <w:rPr>
                <w:rFonts w:ascii="Calibri" w:hAnsi="Calibri" w:cs="Calibri"/>
                <w:sz w:val="16"/>
                <w:szCs w:val="16"/>
              </w:rPr>
              <w:t xml:space="preserve"> - Association of Bavarian Business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24BF5D34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Economic Advisory Council of the Union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5C675AB2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Economic Forum of the SPD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040F5175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Economic Policy Club Germany e. v.</w:t>
            </w:r>
          </w:p>
          <w:p w14:paraId="5AB4B378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Economic Council of the CDU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6155E4C0" w14:textId="77777777" w:rsidR="00516CD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ZAW FREEDOM FOR ADVERTISING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  <w:p w14:paraId="427B27D9" w14:textId="373571A4" w:rsidR="00447A43" w:rsidRPr="00BD36DA" w:rsidRDefault="00516CD3" w:rsidP="00516CD3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     Future Forum for Public Security </w:t>
            </w:r>
            <w:proofErr w:type="spellStart"/>
            <w:r w:rsidRPr="00BD36DA">
              <w:rPr>
                <w:rFonts w:ascii="Calibri" w:hAnsi="Calibri" w:cs="Calibri"/>
                <w:sz w:val="16"/>
                <w:szCs w:val="16"/>
              </w:rPr>
              <w:t>e.V.</w:t>
            </w:r>
            <w:proofErr w:type="spellEnd"/>
          </w:p>
        </w:tc>
        <w:tc>
          <w:tcPr>
            <w:tcW w:w="0" w:type="auto"/>
          </w:tcPr>
          <w:p w14:paraId="0636ED2C" w14:textId="77777777" w:rsidR="00AE1F32" w:rsidRPr="00BD36DA" w:rsidRDefault="00AE1F32" w:rsidP="00AE1F3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D36DA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1,240,001 to 1,250,000 euros (2022)</w:t>
            </w:r>
          </w:p>
          <w:p w14:paraId="09B49909" w14:textId="77777777" w:rsidR="00447A43" w:rsidRPr="00BD36DA" w:rsidRDefault="00447A43" w:rsidP="0079445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E043D" w:rsidRPr="00BD36DA" w14:paraId="33BCBAFA" w14:textId="77777777" w:rsidTr="00BD36DA">
        <w:tc>
          <w:tcPr>
            <w:tcW w:w="0" w:type="auto"/>
          </w:tcPr>
          <w:p w14:paraId="140011DE" w14:textId="30920329" w:rsidR="007E043D" w:rsidRPr="00BD36DA" w:rsidRDefault="007E043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Philip Morris (client of </w:t>
            </w:r>
            <w:r w:rsidR="00AE2244" w:rsidRPr="00BD36DA">
              <w:rPr>
                <w:rFonts w:ascii="Calibri" w:hAnsi="Calibri" w:cs="Calibri"/>
                <w:sz w:val="16"/>
                <w:szCs w:val="16"/>
              </w:rPr>
              <w:t>Stefan von der Heiden</w:t>
            </w:r>
            <w:r w:rsidR="00C86EB8" w:rsidRPr="00BD36DA">
              <w:rPr>
                <w:rFonts w:ascii="Calibri" w:hAnsi="Calibri" w:cs="Calibri"/>
                <w:sz w:val="16"/>
                <w:szCs w:val="16"/>
              </w:rPr>
              <w:t xml:space="preserve"> – 3 other clients</w:t>
            </w:r>
            <w:r w:rsidR="00AE2244" w:rsidRPr="00BD36DA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61BA3EE6" w14:textId="2B2B77D1" w:rsidR="007E043D" w:rsidRPr="00BD36DA" w:rsidRDefault="000E2CCA" w:rsidP="00613CF2">
            <w:p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(1-10), assume 1</w:t>
            </w:r>
            <w:r w:rsidR="006A65E0"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independent consultant</w:t>
            </w:r>
          </w:p>
        </w:tc>
        <w:tc>
          <w:tcPr>
            <w:tcW w:w="0" w:type="auto"/>
          </w:tcPr>
          <w:p w14:paraId="410BE1CF" w14:textId="77777777" w:rsidR="007E043D" w:rsidRPr="00BD36DA" w:rsidRDefault="007E043D" w:rsidP="00516CD3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2327C55F" w14:textId="77777777" w:rsidR="00DE62A2" w:rsidRPr="00BD36DA" w:rsidRDefault="00DE62A2" w:rsidP="00DE62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D36DA">
              <w:rPr>
                <w:rFonts w:ascii="Calibri" w:hAnsi="Calibri" w:cs="Calibri"/>
                <w:color w:val="000000"/>
                <w:sz w:val="16"/>
                <w:szCs w:val="16"/>
              </w:rPr>
              <w:t>Fiscal year: 01/22 to 12/22</w:t>
            </w:r>
          </w:p>
          <w:p w14:paraId="7FE29D62" w14:textId="47CB8D47" w:rsidR="007E043D" w:rsidRPr="00BD36DA" w:rsidRDefault="00DE62A2" w:rsidP="00DE62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BD36DA">
              <w:rPr>
                <w:rFonts w:ascii="Calibri" w:hAnsi="Calibri" w:cs="Calibri"/>
                <w:color w:val="000000"/>
                <w:sz w:val="16"/>
                <w:szCs w:val="16"/>
              </w:rPr>
              <w:t>20,001 to 30,000 euros</w:t>
            </w:r>
          </w:p>
        </w:tc>
      </w:tr>
      <w:tr w:rsidR="00447A43" w:rsidRPr="00BD36DA" w14:paraId="7AE2BA1C" w14:textId="77777777" w:rsidTr="00BD36DA">
        <w:tc>
          <w:tcPr>
            <w:tcW w:w="0" w:type="auto"/>
          </w:tcPr>
          <w:p w14:paraId="1FEF6C82" w14:textId="6A8E8C8D" w:rsidR="00447A43" w:rsidRPr="00BD36DA" w:rsidRDefault="00AE1F32" w:rsidP="0079445F">
            <w:pPr>
              <w:rPr>
                <w:rFonts w:ascii="Calibri" w:hAnsi="Calibri" w:cs="Calibri"/>
                <w:sz w:val="16"/>
                <w:szCs w:val="16"/>
              </w:rPr>
            </w:pPr>
            <w:hyperlink r:id="rId12" w:history="1">
              <w:r w:rsidRPr="00BD36DA">
                <w:rPr>
                  <w:rStyle w:val="Hyperlink"/>
                  <w:rFonts w:ascii="Calibri" w:hAnsi="Calibri" w:cs="Calibri"/>
                  <w:b/>
                  <w:bCs/>
                  <w:sz w:val="16"/>
                  <w:szCs w:val="16"/>
                </w:rPr>
                <w:t>Philip Morris GmbH</w:t>
              </w:r>
            </w:hyperlink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 (c</w:t>
            </w:r>
            <w:r w:rsidR="008E481C"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lient of </w:t>
            </w:r>
            <w:proofErr w:type="spellStart"/>
            <w:r w:rsidR="008E481C"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>Deekeling</w:t>
            </w:r>
            <w:proofErr w:type="spellEnd"/>
            <w:r w:rsidR="008E481C"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 Arndt Advisors in Communications </w:t>
            </w:r>
            <w:r w:rsidR="00822412"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>– 11 other clients</w:t>
            </w:r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3F2285AD" w14:textId="616C024B" w:rsidR="00447A43" w:rsidRPr="00BD36DA" w:rsidRDefault="00C42456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13 (all named)</w:t>
            </w:r>
          </w:p>
        </w:tc>
        <w:tc>
          <w:tcPr>
            <w:tcW w:w="0" w:type="auto"/>
          </w:tcPr>
          <w:p w14:paraId="2A6F1E82" w14:textId="0334C9B7" w:rsidR="00447A43" w:rsidRPr="00BD36DA" w:rsidRDefault="00DE62A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New Responsibility Foundation</w:t>
            </w:r>
          </w:p>
        </w:tc>
        <w:tc>
          <w:tcPr>
            <w:tcW w:w="0" w:type="auto"/>
          </w:tcPr>
          <w:p w14:paraId="33372D53" w14:textId="77777777" w:rsidR="00C42456" w:rsidRPr="00BD36DA" w:rsidRDefault="00C42456" w:rsidP="00C42456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Fiscal year: 01/22 to 12/22 </w:t>
            </w:r>
          </w:p>
          <w:p w14:paraId="03F220D8" w14:textId="45553DDD" w:rsidR="00447A43" w:rsidRPr="00BD36DA" w:rsidRDefault="00C42456" w:rsidP="0079445F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810,001 to 820,000 euros </w:t>
            </w:r>
          </w:p>
        </w:tc>
      </w:tr>
      <w:tr w:rsidR="00B002D1" w:rsidRPr="00BD36DA" w14:paraId="4A35959C" w14:textId="77777777" w:rsidTr="00BD36DA">
        <w:tc>
          <w:tcPr>
            <w:tcW w:w="0" w:type="auto"/>
          </w:tcPr>
          <w:p w14:paraId="0C5189C2" w14:textId="59E6DDAB" w:rsidR="00B002D1" w:rsidRPr="00BD36DA" w:rsidRDefault="00B002D1" w:rsidP="00B002D1">
            <w:pPr>
              <w:rPr>
                <w:rStyle w:val="Strong"/>
                <w:rFonts w:ascii="Calibri" w:hAnsi="Calibri" w:cs="Calibri"/>
                <w:sz w:val="16"/>
                <w:szCs w:val="16"/>
              </w:rPr>
            </w:pPr>
            <w:hyperlink r:id="rId13" w:history="1">
              <w:r w:rsidRPr="00BD36DA">
                <w:rPr>
                  <w:rStyle w:val="Hyperlink"/>
                  <w:rFonts w:ascii="Calibri" w:hAnsi="Calibri" w:cs="Calibri"/>
                  <w:b/>
                  <w:bCs/>
                  <w:sz w:val="16"/>
                  <w:szCs w:val="16"/>
                </w:rPr>
                <w:t>Philip Morris GmbH</w:t>
              </w:r>
            </w:hyperlink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 (client of MSLGROUP Germany </w:t>
            </w:r>
            <w:r w:rsidR="00C86EB8"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>– 29 other clients)</w:t>
            </w:r>
          </w:p>
        </w:tc>
        <w:tc>
          <w:tcPr>
            <w:tcW w:w="0" w:type="auto"/>
          </w:tcPr>
          <w:p w14:paraId="2F1E8C27" w14:textId="32E0A1D7" w:rsidR="00B002D1" w:rsidRPr="00BD36DA" w:rsidRDefault="00B002D1" w:rsidP="00B002D1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23</w:t>
            </w:r>
          </w:p>
        </w:tc>
        <w:tc>
          <w:tcPr>
            <w:tcW w:w="0" w:type="auto"/>
          </w:tcPr>
          <w:p w14:paraId="41F3823E" w14:textId="77777777" w:rsidR="00B002D1" w:rsidRPr="00BD36DA" w:rsidRDefault="00B002D1" w:rsidP="00B002D1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6EAD8461" w14:textId="77777777" w:rsidR="00B002D1" w:rsidRPr="00BD36DA" w:rsidRDefault="00B002D1" w:rsidP="00B002D1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Fiscal year: 01/22 to 12/22 </w:t>
            </w:r>
          </w:p>
          <w:p w14:paraId="35D868B4" w14:textId="11BC5DD3" w:rsidR="00B002D1" w:rsidRPr="00BD36DA" w:rsidRDefault="00B002D1" w:rsidP="00B002D1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1,580,001 to 1,590,000 euros </w:t>
            </w:r>
          </w:p>
        </w:tc>
      </w:tr>
      <w:tr w:rsidR="00BD36DA" w:rsidRPr="00BD36DA" w14:paraId="6A25F80D" w14:textId="77777777" w:rsidTr="00BD36DA">
        <w:tc>
          <w:tcPr>
            <w:tcW w:w="0" w:type="auto"/>
          </w:tcPr>
          <w:p w14:paraId="37983CEB" w14:textId="62B4BB0B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 xml:space="preserve">British American Tobacco </w:t>
            </w:r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>(IN-HOUSE)</w:t>
            </w:r>
          </w:p>
        </w:tc>
        <w:tc>
          <w:tcPr>
            <w:tcW w:w="0" w:type="auto"/>
          </w:tcPr>
          <w:p w14:paraId="6665DB1C" w14:textId="4A7878CD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7</w:t>
            </w:r>
          </w:p>
        </w:tc>
        <w:tc>
          <w:tcPr>
            <w:tcW w:w="0" w:type="auto"/>
          </w:tcPr>
          <w:p w14:paraId="0ABF2838" w14:textId="77777777" w:rsidR="00BD36DA" w:rsidRPr="00BD36DA" w:rsidRDefault="00BD36DA" w:rsidP="00BD36DA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Federal Association of the Tobacco Industry and Novel Products (BVTE)</w:t>
            </w:r>
          </w:p>
          <w:p w14:paraId="6276945B" w14:textId="77777777" w:rsidR="00BD36DA" w:rsidRPr="00BD36DA" w:rsidRDefault="00BD36DA" w:rsidP="00BD36DA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Brand Association eV</w:t>
            </w:r>
          </w:p>
          <w:p w14:paraId="7A2640BF" w14:textId="77777777" w:rsidR="00BD36DA" w:rsidRPr="00BD36DA" w:rsidRDefault="00BD36DA" w:rsidP="00BD36DA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Association of the </w:t>
            </w:r>
            <w:proofErr w:type="spellStart"/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eCigarette</w:t>
            </w:r>
            <w:proofErr w:type="spellEnd"/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 Trade (</w:t>
            </w:r>
            <w:proofErr w:type="spellStart"/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VdeH</w:t>
            </w:r>
            <w:proofErr w:type="spellEnd"/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)</w:t>
            </w:r>
          </w:p>
          <w:p w14:paraId="6C93B5E8" w14:textId="77777777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DZV German Cigarette Association eV</w:t>
            </w:r>
          </w:p>
        </w:tc>
        <w:tc>
          <w:tcPr>
            <w:tcW w:w="0" w:type="auto"/>
          </w:tcPr>
          <w:p w14:paraId="08D47BAF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Fiscal year: 01/22 to 12/22 </w:t>
            </w:r>
          </w:p>
          <w:p w14:paraId="5A998FAF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790,001 to 800,000 euros </w:t>
            </w:r>
          </w:p>
          <w:p w14:paraId="79B68555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BD36DA" w:rsidRPr="00BD36DA" w14:paraId="5EFD9AD9" w14:textId="77777777" w:rsidTr="00BD36DA">
        <w:tc>
          <w:tcPr>
            <w:tcW w:w="0" w:type="auto"/>
          </w:tcPr>
          <w:p w14:paraId="502A25BC" w14:textId="77777777" w:rsidR="00BD36DA" w:rsidRPr="00BD36DA" w:rsidRDefault="00BD36DA" w:rsidP="00BD36DA">
            <w:pPr>
              <w:pStyle w:val="Heading2"/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British American Tobacco</w:t>
            </w:r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 (CLIENT OF </w:t>
            </w:r>
            <w:r w:rsidRPr="00BD36DA">
              <w:rPr>
                <w:rFonts w:ascii="Calibri" w:hAnsi="Calibri" w:cs="Calibri"/>
                <w:sz w:val="16"/>
                <w:szCs w:val="16"/>
              </w:rPr>
              <w:t>EUTOP Brussels SRL, only listed client)</w:t>
            </w:r>
          </w:p>
          <w:p w14:paraId="03467083" w14:textId="77777777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4056F568" w14:textId="7BF66C1E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2* (ONLY CLIENT, SO INCLUDE ALL HERE)</w:t>
            </w:r>
          </w:p>
        </w:tc>
        <w:tc>
          <w:tcPr>
            <w:tcW w:w="0" w:type="auto"/>
          </w:tcPr>
          <w:p w14:paraId="631169E1" w14:textId="379EBE66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European Policy Centre</w:t>
            </w:r>
          </w:p>
        </w:tc>
        <w:tc>
          <w:tcPr>
            <w:tcW w:w="0" w:type="auto"/>
          </w:tcPr>
          <w:p w14:paraId="5FFB2080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Fiscal year: 01/22 to 12/22 </w:t>
            </w:r>
          </w:p>
          <w:p w14:paraId="401AB959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30,001 to 40,000 euros </w:t>
            </w:r>
          </w:p>
          <w:p w14:paraId="2E17B814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  <w:tr w:rsidR="00BD36DA" w:rsidRPr="00BD36DA" w14:paraId="5CA99EE7" w14:textId="77777777" w:rsidTr="00BD36DA">
        <w:tc>
          <w:tcPr>
            <w:tcW w:w="0" w:type="auto"/>
          </w:tcPr>
          <w:p w14:paraId="5C4565EB" w14:textId="77777777" w:rsidR="00BD36DA" w:rsidRPr="00BD36DA" w:rsidRDefault="00BD36DA" w:rsidP="00BD36DA">
            <w:pPr>
              <w:pStyle w:val="Heading2"/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British American Tobacco</w:t>
            </w:r>
            <w:r w:rsidRPr="00BD36DA">
              <w:rPr>
                <w:rStyle w:val="Strong"/>
                <w:rFonts w:ascii="Calibri" w:hAnsi="Calibri" w:cs="Calibri"/>
                <w:sz w:val="16"/>
                <w:szCs w:val="16"/>
              </w:rPr>
              <w:t xml:space="preserve"> (CLIENT OF </w:t>
            </w:r>
            <w:r w:rsidRPr="00BD36DA">
              <w:rPr>
                <w:rFonts w:ascii="Calibri" w:hAnsi="Calibri" w:cs="Calibri"/>
                <w:sz w:val="16"/>
                <w:szCs w:val="16"/>
              </w:rPr>
              <w:t>Bernstein Public Policy, 20 other clients)</w:t>
            </w:r>
          </w:p>
          <w:p w14:paraId="5D646B52" w14:textId="77777777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70760DCA" w14:textId="6D63D95C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hAnsi="Calibri" w:cs="Calibri"/>
                <w:sz w:val="16"/>
                <w:szCs w:val="16"/>
              </w:rPr>
              <w:t>17 (have 20 clients in total)</w:t>
            </w:r>
          </w:p>
        </w:tc>
        <w:tc>
          <w:tcPr>
            <w:tcW w:w="0" w:type="auto"/>
          </w:tcPr>
          <w:p w14:paraId="2A969B54" w14:textId="77777777" w:rsidR="00BD36DA" w:rsidRPr="00BD36DA" w:rsidRDefault="00BD36DA" w:rsidP="00BD36DA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proofErr w:type="spellStart"/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degepol</w:t>
            </w:r>
            <w:proofErr w:type="spellEnd"/>
          </w:p>
          <w:p w14:paraId="6ED1B78F" w14:textId="77777777" w:rsidR="00BD36DA" w:rsidRPr="00BD36DA" w:rsidRDefault="00BD36DA" w:rsidP="00BD36DA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Cybersecurity Council Germany eV</w:t>
            </w:r>
          </w:p>
          <w:p w14:paraId="7E7BE52D" w14:textId="77777777" w:rsidR="00BD36DA" w:rsidRPr="00BD36DA" w:rsidRDefault="00BD36DA" w:rsidP="00BD36DA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Economic Council of the CDU</w:t>
            </w:r>
          </w:p>
          <w:p w14:paraId="7213F5D7" w14:textId="77777777" w:rsidR="00BD36DA" w:rsidRPr="00BD36DA" w:rsidRDefault="00BD36DA" w:rsidP="00BD36DA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Economic Forum of the SPD eV</w:t>
            </w:r>
          </w:p>
          <w:p w14:paraId="02CB3B1C" w14:textId="77777777" w:rsidR="00BD36DA" w:rsidRPr="00BD36DA" w:rsidRDefault="00BD36DA" w:rsidP="00BD36DA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BCCG British German Chamber of Commerce </w:t>
            </w:r>
            <w:proofErr w:type="gramStart"/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e:v.</w:t>
            </w:r>
            <w:proofErr w:type="gramEnd"/>
          </w:p>
          <w:p w14:paraId="7BFBF8E3" w14:textId="49A75A58" w:rsidR="00BD36DA" w:rsidRPr="00BD36DA" w:rsidRDefault="00BD36DA" w:rsidP="00BD36DA">
            <w:pPr>
              <w:rPr>
                <w:rFonts w:ascii="Calibri" w:hAnsi="Calibri" w:cs="Calibri"/>
                <w:sz w:val="16"/>
                <w:szCs w:val="16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>Aerospace Forum</w:t>
            </w:r>
          </w:p>
        </w:tc>
        <w:tc>
          <w:tcPr>
            <w:tcW w:w="0" w:type="auto"/>
          </w:tcPr>
          <w:p w14:paraId="3441AC27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Fiscal year: 01/22 to 12/22 </w:t>
            </w:r>
          </w:p>
          <w:p w14:paraId="567617E7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  <w:r w:rsidRPr="00BD36DA"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  <w:t xml:space="preserve">190,001 to 200,000 euros </w:t>
            </w:r>
          </w:p>
          <w:p w14:paraId="0C881C12" w14:textId="77777777" w:rsidR="00BD36DA" w:rsidRPr="00BD36DA" w:rsidRDefault="00BD36DA" w:rsidP="00BD36DA">
            <w:pPr>
              <w:rPr>
                <w:rFonts w:ascii="Calibri" w:eastAsia="Times New Roman" w:hAnsi="Calibri" w:cs="Calibri"/>
                <w:kern w:val="0"/>
                <w:sz w:val="16"/>
                <w:szCs w:val="16"/>
                <w:lang w:eastAsia="en-AU"/>
                <w14:ligatures w14:val="none"/>
              </w:rPr>
            </w:pPr>
          </w:p>
        </w:tc>
      </w:tr>
    </w:tbl>
    <w:p w14:paraId="3A233E0C" w14:textId="4490A74A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Greece</w:t>
      </w:r>
      <w:r w:rsidR="008965BC" w:rsidRPr="00BF62BB">
        <w:rPr>
          <w:rFonts w:ascii="Calibri" w:hAnsi="Calibri" w:cs="Calibri"/>
        </w:rPr>
        <w:t xml:space="preserve"> - NO</w:t>
      </w:r>
    </w:p>
    <w:p w14:paraId="4BF77411" w14:textId="01E6A374" w:rsidR="00AA3227" w:rsidRPr="00BF62BB" w:rsidRDefault="00AA3227" w:rsidP="00AA3227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I</w:t>
      </w:r>
      <w:r>
        <w:rPr>
          <w:rFonts w:ascii="Calibri" w:hAnsi="Calibri" w:cs="Calibri"/>
        </w:rPr>
        <w:t>sreal - NO</w:t>
      </w:r>
    </w:p>
    <w:p w14:paraId="75101737" w14:textId="7474067D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Ireland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3236"/>
        <w:gridCol w:w="2006"/>
        <w:gridCol w:w="3680"/>
      </w:tblGrid>
      <w:tr w:rsidR="002327C0" w:rsidRPr="005B3AEC" w14:paraId="0ACFDEFE" w14:textId="39BF2723" w:rsidTr="00D75CBB">
        <w:tc>
          <w:tcPr>
            <w:tcW w:w="0" w:type="auto"/>
          </w:tcPr>
          <w:p w14:paraId="3C685261" w14:textId="765586AC" w:rsidR="002327C0" w:rsidRPr="005B3AEC" w:rsidRDefault="002327C0" w:rsidP="00E642AA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B3AEC">
              <w:rPr>
                <w:rFonts w:ascii="Calibri" w:hAnsi="Calibri" w:cs="Calibri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0" w:type="auto"/>
          </w:tcPr>
          <w:p w14:paraId="092D2F1B" w14:textId="311FED5F" w:rsidR="002327C0" w:rsidRPr="005B3AEC" w:rsidRDefault="002327C0" w:rsidP="00E642AA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B3AEC">
              <w:rPr>
                <w:rFonts w:ascii="Calibri" w:hAnsi="Calibri" w:cs="Calibri"/>
                <w:b/>
                <w:bCs/>
                <w:sz w:val="16"/>
                <w:szCs w:val="16"/>
              </w:rPr>
              <w:t>No. logged activity periods</w:t>
            </w:r>
          </w:p>
        </w:tc>
        <w:tc>
          <w:tcPr>
            <w:tcW w:w="0" w:type="auto"/>
          </w:tcPr>
          <w:p w14:paraId="7C2584D6" w14:textId="131036D8" w:rsidR="002327C0" w:rsidRPr="005B3AEC" w:rsidRDefault="002327C0" w:rsidP="00E642AA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No current lobbyists (total)</w:t>
            </w:r>
          </w:p>
        </w:tc>
        <w:tc>
          <w:tcPr>
            <w:tcW w:w="0" w:type="auto"/>
          </w:tcPr>
          <w:p w14:paraId="754D4B32" w14:textId="3AEA8D0E" w:rsidR="002327C0" w:rsidRDefault="002327C0" w:rsidP="00E642AA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 meetings </w:t>
            </w:r>
          </w:p>
        </w:tc>
      </w:tr>
      <w:tr w:rsidR="002327C0" w:rsidRPr="00656B52" w14:paraId="497E100C" w14:textId="23E8720F" w:rsidTr="00D75CBB">
        <w:tc>
          <w:tcPr>
            <w:tcW w:w="0" w:type="auto"/>
          </w:tcPr>
          <w:p w14:paraId="550BC355" w14:textId="5A693868" w:rsidR="002327C0" w:rsidRPr="00656B52" w:rsidRDefault="002327C0" w:rsidP="00E642AA">
            <w:pPr>
              <w:rPr>
                <w:rFonts w:ascii="Calibri" w:hAnsi="Calibri" w:cs="Calibri"/>
                <w:sz w:val="16"/>
                <w:szCs w:val="16"/>
              </w:rPr>
            </w:pPr>
            <w:proofErr w:type="gramStart"/>
            <w:r w:rsidRPr="00656B52">
              <w:rPr>
                <w:rFonts w:ascii="Calibri" w:hAnsi="Calibri" w:cs="Calibri"/>
                <w:sz w:val="16"/>
                <w:szCs w:val="16"/>
              </w:rPr>
              <w:t>PMI  (</w:t>
            </w:r>
            <w:proofErr w:type="gramEnd"/>
            <w:r w:rsidRPr="00656B52">
              <w:rPr>
                <w:rFonts w:ascii="Calibri" w:hAnsi="Calibri" w:cs="Calibri"/>
                <w:sz w:val="16"/>
                <w:szCs w:val="16"/>
              </w:rPr>
              <w:t>permanently ceased lobbying, last return from 18 Jan 2023)</w:t>
            </w:r>
          </w:p>
        </w:tc>
        <w:tc>
          <w:tcPr>
            <w:tcW w:w="0" w:type="auto"/>
          </w:tcPr>
          <w:p w14:paraId="3F517F67" w14:textId="6C8F5AC1" w:rsidR="002327C0" w:rsidRPr="00656B52" w:rsidRDefault="002327C0" w:rsidP="00E642AA">
            <w:pPr>
              <w:rPr>
                <w:rFonts w:ascii="Calibri" w:hAnsi="Calibri" w:cs="Calibri"/>
                <w:sz w:val="16"/>
                <w:szCs w:val="16"/>
              </w:rPr>
            </w:pPr>
            <w:r w:rsidRPr="00656B52">
              <w:rPr>
                <w:rFonts w:ascii="Calibri" w:hAnsi="Calibri" w:cs="Calibri"/>
                <w:sz w:val="16"/>
                <w:szCs w:val="16"/>
              </w:rPr>
              <w:t>12 periods of activity lodged from 2016-2018</w:t>
            </w:r>
          </w:p>
        </w:tc>
        <w:tc>
          <w:tcPr>
            <w:tcW w:w="0" w:type="auto"/>
          </w:tcPr>
          <w:p w14:paraId="531144CF" w14:textId="02BC0CDD" w:rsidR="002327C0" w:rsidRPr="00656B52" w:rsidRDefault="002327C0" w:rsidP="00E642AA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0 (2)</w:t>
            </w:r>
          </w:p>
        </w:tc>
        <w:tc>
          <w:tcPr>
            <w:tcW w:w="0" w:type="auto"/>
          </w:tcPr>
          <w:p w14:paraId="276C6744" w14:textId="24D03357" w:rsidR="002327C0" w:rsidRDefault="008053AF" w:rsidP="00E642AA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  <w:r w:rsidR="00AD0FEF">
              <w:rPr>
                <w:rFonts w:ascii="Calibri" w:hAnsi="Calibri" w:cs="Calibri"/>
                <w:sz w:val="16"/>
                <w:szCs w:val="16"/>
              </w:rPr>
              <w:t>2</w:t>
            </w:r>
            <w:r w:rsidR="002327C0">
              <w:rPr>
                <w:rFonts w:ascii="Calibri" w:hAnsi="Calibri" w:cs="Calibri"/>
                <w:sz w:val="16"/>
                <w:szCs w:val="16"/>
              </w:rPr>
              <w:t xml:space="preserve"> (lower estimate based on ranges, upper limit =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17)</w:t>
            </w:r>
          </w:p>
        </w:tc>
      </w:tr>
      <w:tr w:rsidR="002327C0" w:rsidRPr="00656B52" w14:paraId="576FDD6E" w14:textId="3E5E7036" w:rsidTr="00D75CBB">
        <w:tc>
          <w:tcPr>
            <w:tcW w:w="0" w:type="auto"/>
          </w:tcPr>
          <w:p w14:paraId="043A7501" w14:textId="16DE5781" w:rsidR="002327C0" w:rsidRPr="00656B52" w:rsidRDefault="002327C0" w:rsidP="00E642AA">
            <w:pPr>
              <w:rPr>
                <w:rFonts w:ascii="Calibri" w:hAnsi="Calibri" w:cs="Calibri"/>
                <w:sz w:val="16"/>
                <w:szCs w:val="16"/>
              </w:rPr>
            </w:pPr>
            <w:r w:rsidRPr="00656B52">
              <w:rPr>
                <w:rFonts w:ascii="Calibri" w:hAnsi="Calibri" w:cs="Calibri"/>
                <w:sz w:val="16"/>
                <w:szCs w:val="16"/>
              </w:rPr>
              <w:lastRenderedPageBreak/>
              <w:t>P. J. Carroll &amp; Company (subsidiary of BAT)</w:t>
            </w:r>
          </w:p>
        </w:tc>
        <w:tc>
          <w:tcPr>
            <w:tcW w:w="0" w:type="auto"/>
          </w:tcPr>
          <w:p w14:paraId="51A75645" w14:textId="13E09B40" w:rsidR="002327C0" w:rsidRPr="00656B52" w:rsidRDefault="002327C0" w:rsidP="00E642AA">
            <w:pPr>
              <w:rPr>
                <w:rFonts w:ascii="Calibri" w:hAnsi="Calibri" w:cs="Calibri"/>
                <w:sz w:val="16"/>
                <w:szCs w:val="16"/>
              </w:rPr>
            </w:pPr>
            <w:r w:rsidRPr="00656B52">
              <w:rPr>
                <w:rFonts w:ascii="Calibri" w:hAnsi="Calibri" w:cs="Calibri"/>
                <w:sz w:val="16"/>
                <w:szCs w:val="16"/>
              </w:rPr>
              <w:t>62 periods of activity lodged from (2016-2024)</w:t>
            </w:r>
          </w:p>
        </w:tc>
        <w:tc>
          <w:tcPr>
            <w:tcW w:w="0" w:type="auto"/>
          </w:tcPr>
          <w:p w14:paraId="6648652C" w14:textId="05429B76" w:rsidR="002327C0" w:rsidRPr="00656B52" w:rsidRDefault="00B4321A" w:rsidP="00E642AA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 (</w:t>
            </w:r>
            <w:r w:rsidR="005F6132">
              <w:rPr>
                <w:rFonts w:ascii="Calibri" w:hAnsi="Calibri" w:cs="Calibri"/>
                <w:sz w:val="16"/>
                <w:szCs w:val="16"/>
              </w:rPr>
              <w:t>5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4803A01B" w14:textId="39213200" w:rsidR="002327C0" w:rsidRPr="00656B52" w:rsidRDefault="005A0A4B" w:rsidP="00E642AA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36</w:t>
            </w:r>
            <w:r w:rsidR="00427281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</w:tc>
      </w:tr>
      <w:tr w:rsidR="002327C0" w:rsidRPr="00656B52" w14:paraId="24DF21E4" w14:textId="6874273C" w:rsidTr="00D75CBB">
        <w:tc>
          <w:tcPr>
            <w:tcW w:w="0" w:type="auto"/>
          </w:tcPr>
          <w:p w14:paraId="52D3A93A" w14:textId="10893FC1" w:rsidR="002327C0" w:rsidRPr="00656B52" w:rsidRDefault="002327C0" w:rsidP="00EE27AC">
            <w:pPr>
              <w:rPr>
                <w:rFonts w:ascii="Calibri" w:hAnsi="Calibri" w:cs="Calibri"/>
                <w:sz w:val="16"/>
                <w:szCs w:val="16"/>
              </w:rPr>
            </w:pPr>
            <w:r w:rsidRPr="00656B52">
              <w:rPr>
                <w:rFonts w:ascii="Calibri" w:hAnsi="Calibri" w:cs="Calibri"/>
                <w:sz w:val="16"/>
                <w:szCs w:val="16"/>
              </w:rPr>
              <w:t>P. J. Carroll &amp; Company (subsidiary of BAT)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, client of </w:t>
            </w:r>
            <w:r w:rsidRPr="008D1D60">
              <w:rPr>
                <w:rFonts w:ascii="Calibri" w:hAnsi="Calibri" w:cs="Calibri"/>
                <w:sz w:val="16"/>
                <w:szCs w:val="16"/>
              </w:rPr>
              <w:t>Red Flag Consulting</w:t>
            </w:r>
          </w:p>
        </w:tc>
        <w:tc>
          <w:tcPr>
            <w:tcW w:w="0" w:type="auto"/>
          </w:tcPr>
          <w:p w14:paraId="1D0FE4E6" w14:textId="5D5843A6" w:rsidR="002327C0" w:rsidRPr="00656B52" w:rsidRDefault="002327C0" w:rsidP="00EE27AC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 periods logged (2018)</w:t>
            </w:r>
          </w:p>
        </w:tc>
        <w:tc>
          <w:tcPr>
            <w:tcW w:w="0" w:type="auto"/>
          </w:tcPr>
          <w:p w14:paraId="05CD0255" w14:textId="13754F3F" w:rsidR="002327C0" w:rsidRPr="00656B52" w:rsidRDefault="002327C0" w:rsidP="00EE27AC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(1)</w:t>
            </w:r>
          </w:p>
        </w:tc>
        <w:tc>
          <w:tcPr>
            <w:tcW w:w="0" w:type="auto"/>
          </w:tcPr>
          <w:p w14:paraId="4B120D93" w14:textId="3AA85B0B" w:rsidR="002327C0" w:rsidRDefault="00B4321A" w:rsidP="00EE27AC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</w:tr>
    </w:tbl>
    <w:p w14:paraId="0C3216AF" w14:textId="644595FD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Italy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822"/>
        <w:gridCol w:w="1072"/>
        <w:gridCol w:w="12169"/>
      </w:tblGrid>
      <w:tr w:rsidR="00447A43" w:rsidRPr="00E211A9" w14:paraId="77DF5798" w14:textId="77777777" w:rsidTr="00E211A9">
        <w:tc>
          <w:tcPr>
            <w:tcW w:w="0" w:type="auto"/>
          </w:tcPr>
          <w:p w14:paraId="23074E08" w14:textId="6211FFA4" w:rsidR="00447A43" w:rsidRPr="00E211A9" w:rsidRDefault="00DF4EE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Name</w:t>
            </w:r>
          </w:p>
        </w:tc>
        <w:tc>
          <w:tcPr>
            <w:tcW w:w="0" w:type="auto"/>
          </w:tcPr>
          <w:p w14:paraId="6A495F25" w14:textId="51608C5D" w:rsidR="00447A43" w:rsidRPr="00E211A9" w:rsidRDefault="00DF4EE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Lobbyists</w:t>
            </w:r>
          </w:p>
        </w:tc>
        <w:tc>
          <w:tcPr>
            <w:tcW w:w="0" w:type="auto"/>
          </w:tcPr>
          <w:p w14:paraId="1BD41145" w14:textId="54E8ECB5" w:rsidR="00447A43" w:rsidRPr="00E211A9" w:rsidRDefault="00EB4B0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Reports</w:t>
            </w:r>
          </w:p>
        </w:tc>
        <w:tc>
          <w:tcPr>
            <w:tcW w:w="0" w:type="auto"/>
          </w:tcPr>
          <w:p w14:paraId="31A73D17" w14:textId="1173998D" w:rsidR="00447A43" w:rsidRPr="00E211A9" w:rsidRDefault="000D5935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Activities from 2023 report</w:t>
            </w:r>
          </w:p>
        </w:tc>
      </w:tr>
      <w:tr w:rsidR="00447A43" w:rsidRPr="00E211A9" w14:paraId="18CB4075" w14:textId="77777777" w:rsidTr="00E211A9">
        <w:tc>
          <w:tcPr>
            <w:tcW w:w="0" w:type="auto"/>
          </w:tcPr>
          <w:p w14:paraId="4E3063EB" w14:textId="5BE962C5" w:rsidR="00447A43" w:rsidRPr="00E211A9" w:rsidRDefault="00DF4EE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Philip Morris Italia</w:t>
            </w:r>
          </w:p>
        </w:tc>
        <w:tc>
          <w:tcPr>
            <w:tcW w:w="0" w:type="auto"/>
          </w:tcPr>
          <w:p w14:paraId="31761865" w14:textId="7AADD791" w:rsidR="00447A43" w:rsidRPr="00E211A9" w:rsidRDefault="00DF4EE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1A92B55B" w14:textId="78FC0BEA" w:rsidR="00447A43" w:rsidRPr="00E211A9" w:rsidRDefault="00EB4B0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6 filed from 2018-2023</w:t>
            </w:r>
          </w:p>
        </w:tc>
        <w:tc>
          <w:tcPr>
            <w:tcW w:w="0" w:type="auto"/>
          </w:tcPr>
          <w:p w14:paraId="69C91010" w14:textId="77777777" w:rsidR="00447A43" w:rsidRPr="00E211A9" w:rsidRDefault="000D5935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Preparation of information material to support the topics of interest;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meetings with Ladies at the offices of the Chamber of Deputies.</w:t>
            </w:r>
          </w:p>
          <w:p w14:paraId="2460B834" w14:textId="77777777" w:rsidR="000D5935" w:rsidRPr="00E211A9" w:rsidRDefault="000D5935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</w:p>
          <w:p w14:paraId="094435A9" w14:textId="445A57F8" w:rsidR="000D5935" w:rsidRPr="00E211A9" w:rsidRDefault="00CA6CF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c) the </w:t>
            </w:r>
            <w:proofErr w:type="gram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contacts</w:t>
            </w:r>
            <w:proofErr w:type="gram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 actually established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SALTAMARTINI, BARBARA;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RUGGIERI, </w:t>
            </w:r>
            <w:proofErr w:type="spellStart"/>
            <w:proofErr w:type="gram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ANDREA;hon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.</w:t>
            </w:r>
            <w:proofErr w:type="gramEnd"/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CENTEMERO,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GIULIO;hon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. FORNARO,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FEDERICO;hon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UNCERTAIN, ANTONELLA no details to communicate d) of the personnel employed (employees or collaborators) 6 employees: Eleonora Santi, Andrea Guglielmo, Gian Marco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Milardi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, Simona Delvecchio, Michele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Samoggia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Zerbetto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, Federico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Colajanni</w:t>
            </w:r>
            <w:proofErr w:type="spellEnd"/>
          </w:p>
        </w:tc>
      </w:tr>
      <w:tr w:rsidR="00447A43" w:rsidRPr="00E211A9" w14:paraId="135B62B8" w14:textId="77777777" w:rsidTr="00E211A9">
        <w:tc>
          <w:tcPr>
            <w:tcW w:w="0" w:type="auto"/>
          </w:tcPr>
          <w:p w14:paraId="4874747D" w14:textId="15DB30F1" w:rsidR="00447A43" w:rsidRPr="00E211A9" w:rsidRDefault="003B4CE7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British American Tobacco Italia</w:t>
            </w:r>
          </w:p>
        </w:tc>
        <w:tc>
          <w:tcPr>
            <w:tcW w:w="0" w:type="auto"/>
          </w:tcPr>
          <w:p w14:paraId="36A5AACA" w14:textId="7A33CEAF" w:rsidR="00447A43" w:rsidRPr="00E211A9" w:rsidRDefault="00DF4EE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0C95D6E3" w14:textId="7CC0880C" w:rsidR="00447A43" w:rsidRPr="00E211A9" w:rsidRDefault="00EB4B0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Fonts w:ascii="Calibri" w:hAnsi="Calibri" w:cs="Calibri"/>
                <w:sz w:val="16"/>
                <w:szCs w:val="16"/>
              </w:rPr>
              <w:t>6 filed from 2018-2023</w:t>
            </w:r>
          </w:p>
        </w:tc>
        <w:tc>
          <w:tcPr>
            <w:tcW w:w="0" w:type="auto"/>
          </w:tcPr>
          <w:p w14:paraId="1479F775" w14:textId="77777777" w:rsidR="00447A43" w:rsidRPr="00E211A9" w:rsidRDefault="008A22A4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Meetings at the Chamber offices for the presentation of information material relating to </w:t>
            </w:r>
            <w:proofErr w:type="gram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above</w:t>
            </w:r>
            <w:proofErr w:type="gram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 topics, such as, by way of example, data analysis and insights.</w:t>
            </w:r>
          </w:p>
          <w:p w14:paraId="590DF85D" w14:textId="77777777" w:rsidR="008A22A4" w:rsidRPr="00E211A9" w:rsidRDefault="008A22A4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</w:p>
          <w:p w14:paraId="6B616B39" w14:textId="0CD6FC47" w:rsidR="008A22A4" w:rsidRPr="00E211A9" w:rsidRDefault="008A22A4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c) the contacts actually established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PIZZIMENTI, GRAZIANO;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DE MONTE, ISABELLA;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GADDA, MARIA CHIARA; Hon. GALLINELLA,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FILIPPO;hon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SERRACCHIANI, DEBORA;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NARDI, MARTINA; Hon. BUBISUTTI, AURELIA;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DE CARLO, SABRINA; Hon.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MANTOVANI, LUCREZIA MARIA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BENEDETTA;hon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 xml:space="preserve">CATTANEO, </w:t>
            </w:r>
            <w:proofErr w:type="spellStart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ALESSANDRO;hon</w:t>
            </w:r>
            <w:proofErr w:type="spellEnd"/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.</w:t>
            </w:r>
            <w:r w:rsidRPr="00E211A9">
              <w:rPr>
                <w:rStyle w:val="hwtze"/>
                <w:rFonts w:ascii="Calibri" w:hAnsi="Calibri" w:cs="Calibri"/>
                <w:sz w:val="16"/>
                <w:szCs w:val="16"/>
                <w:lang w:val="en"/>
              </w:rPr>
              <w:t xml:space="preserve"> </w:t>
            </w:r>
            <w:r w:rsidRPr="00E211A9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PANIZZUT, MAXIMILIANO d) of the personnel employed (employees or collaborators) MARIO CHIAPPERI (Regulatory Engagement Manager)</w:t>
            </w:r>
          </w:p>
        </w:tc>
      </w:tr>
    </w:tbl>
    <w:p w14:paraId="789CF78F" w14:textId="6FA9E849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Latvia</w:t>
      </w:r>
      <w:r w:rsidR="00605032" w:rsidRPr="00BF62BB">
        <w:rPr>
          <w:rFonts w:ascii="Calibri" w:hAnsi="Calibri" w:cs="Calibri"/>
        </w:rPr>
        <w:t xml:space="preserve"> - 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6405"/>
        <w:gridCol w:w="4099"/>
        <w:gridCol w:w="2107"/>
      </w:tblGrid>
      <w:tr w:rsidR="005201BA" w:rsidRPr="000F5FD0" w14:paraId="0C1CFAAF" w14:textId="77777777" w:rsidTr="000F5FD0">
        <w:tc>
          <w:tcPr>
            <w:tcW w:w="0" w:type="auto"/>
          </w:tcPr>
          <w:p w14:paraId="58D15C67" w14:textId="3A049FC3" w:rsidR="005201BA" w:rsidRPr="000F5FD0" w:rsidRDefault="005201BA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Society</w:t>
            </w:r>
          </w:p>
        </w:tc>
        <w:tc>
          <w:tcPr>
            <w:tcW w:w="0" w:type="auto"/>
          </w:tcPr>
          <w:p w14:paraId="72D2C8CF" w14:textId="1E14D28C" w:rsidR="005201BA" w:rsidRPr="000F5FD0" w:rsidRDefault="004B5A58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About the manufacturer</w:t>
            </w:r>
          </w:p>
        </w:tc>
        <w:tc>
          <w:tcPr>
            <w:tcW w:w="0" w:type="auto"/>
          </w:tcPr>
          <w:p w14:paraId="1B6EB4E6" w14:textId="0BA741CC" w:rsidR="005201BA" w:rsidRPr="000F5FD0" w:rsidRDefault="000F5FD0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Activities</w:t>
            </w:r>
          </w:p>
        </w:tc>
        <w:tc>
          <w:tcPr>
            <w:tcW w:w="0" w:type="auto"/>
          </w:tcPr>
          <w:p w14:paraId="011E8D3C" w14:textId="31089C1E" w:rsidR="005201BA" w:rsidRPr="000F5FD0" w:rsidRDefault="000F5FD0" w:rsidP="0079445F">
            <w:pPr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Target</w:t>
            </w:r>
          </w:p>
        </w:tc>
      </w:tr>
      <w:tr w:rsidR="00447A43" w:rsidRPr="000F5FD0" w14:paraId="7069DE0F" w14:textId="77777777" w:rsidTr="000F5FD0">
        <w:tc>
          <w:tcPr>
            <w:tcW w:w="0" w:type="auto"/>
          </w:tcPr>
          <w:p w14:paraId="33E6EDCF" w14:textId="533A5146" w:rsidR="00447A43" w:rsidRPr="000F5FD0" w:rsidRDefault="00C755E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"Traditional and smokeless tobacco product association"</w:t>
            </w:r>
          </w:p>
        </w:tc>
        <w:tc>
          <w:tcPr>
            <w:tcW w:w="0" w:type="auto"/>
          </w:tcPr>
          <w:p w14:paraId="3D3DE42F" w14:textId="0982373A" w:rsidR="00447A43" w:rsidRPr="000F5FD0" w:rsidRDefault="005201B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expanded accountability systems the creation of tobacco for products with for filters and filters, which are intended for use with tobacco products</w:t>
            </w:r>
          </w:p>
        </w:tc>
        <w:tc>
          <w:tcPr>
            <w:tcW w:w="0" w:type="auto"/>
          </w:tcPr>
          <w:p w14:paraId="0A67AB94" w14:textId="5DCAFA58" w:rsidR="00447A43" w:rsidRPr="000F5FD0" w:rsidRDefault="005201B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participation between ministries and in other meetings, letters, telephone conversations</w:t>
            </w:r>
          </w:p>
        </w:tc>
        <w:tc>
          <w:tcPr>
            <w:tcW w:w="0" w:type="auto"/>
          </w:tcPr>
          <w:p w14:paraId="462E11B3" w14:textId="3E34431B" w:rsidR="00447A43" w:rsidRPr="000F5FD0" w:rsidRDefault="005201B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0F5FD0">
              <w:rPr>
                <w:rStyle w:val="rynqvb"/>
                <w:rFonts w:ascii="Calibri" w:hAnsi="Calibri" w:cs="Calibri"/>
                <w:sz w:val="16"/>
                <w:szCs w:val="16"/>
                <w:lang w:val="en"/>
              </w:rPr>
              <w:t>Environmental protection department</w:t>
            </w:r>
          </w:p>
        </w:tc>
      </w:tr>
    </w:tbl>
    <w:p w14:paraId="38D22DCC" w14:textId="1F06D649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Lithuania</w:t>
      </w:r>
    </w:p>
    <w:p w14:paraId="4F6712A6" w14:textId="4611D116" w:rsidR="002E5BC4" w:rsidRDefault="00924D2D" w:rsidP="00924D2D">
      <w:r w:rsidRPr="00BF62BB">
        <w:rPr>
          <w:rFonts w:ascii="Calibri" w:hAnsi="Calibri" w:cs="Calibri"/>
        </w:rPr>
        <w:t>**Yes – but difficult to search/aggregate</w:t>
      </w:r>
      <w:r w:rsidR="002E5BC4">
        <w:rPr>
          <w:rFonts w:ascii="Calibri" w:hAnsi="Calibri" w:cs="Calibri"/>
        </w:rPr>
        <w:t xml:space="preserve">. Cannot search for client names directly in the registration search function. </w:t>
      </w:r>
      <w:r w:rsidR="001F2582">
        <w:rPr>
          <w:rFonts w:ascii="Calibri" w:hAnsi="Calibri" w:cs="Calibri"/>
        </w:rPr>
        <w:t>Can search for the client</w:t>
      </w:r>
      <w:r w:rsidR="00D638E8">
        <w:rPr>
          <w:rFonts w:ascii="Calibri" w:hAnsi="Calibri" w:cs="Calibri"/>
        </w:rPr>
        <w:t xml:space="preserve"> or beneficial</w:t>
      </w:r>
      <w:r w:rsidR="001F2582">
        <w:rPr>
          <w:rFonts w:ascii="Calibri" w:hAnsi="Calibri" w:cs="Calibri"/>
        </w:rPr>
        <w:t xml:space="preserve"> in the contact log portal, which allows us to identify two firms: </w:t>
      </w:r>
      <w:r w:rsidR="00514D82">
        <w:t xml:space="preserve">UAB META Advisory Lithuania and Algis </w:t>
      </w:r>
      <w:proofErr w:type="spellStart"/>
      <w:r w:rsidR="00514D82">
        <w:t>Čaplikas</w:t>
      </w:r>
      <w:proofErr w:type="spellEnd"/>
      <w:r w:rsidR="003A2794">
        <w:t>, with 5 and 8 meetings documented for each respectively</w:t>
      </w:r>
      <w:r w:rsidR="0051216B">
        <w:t xml:space="preserve"> from 2021-2023)</w:t>
      </w:r>
      <w:r w:rsidR="003A2794">
        <w:t xml:space="preserve">. </w:t>
      </w:r>
      <w:r w:rsidR="0051216B">
        <w:t xml:space="preserve">However, if each firm is searched separately in the register portal, then </w:t>
      </w:r>
      <w:r w:rsidR="004F39CA">
        <w:t xml:space="preserve">the current declarations and clients can be viewed. From this, </w:t>
      </w:r>
      <w:r w:rsidR="007264BC">
        <w:t xml:space="preserve">two additional lobbyist declarations can be identified </w:t>
      </w:r>
      <w:r w:rsidR="007F47C8">
        <w:t xml:space="preserve">for UAB, and </w:t>
      </w:r>
      <w:r w:rsidR="004F39CA">
        <w:t xml:space="preserve">co current declarations for Algis. </w:t>
      </w:r>
    </w:p>
    <w:p w14:paraId="2535E7D3" w14:textId="1A8599CE" w:rsidR="000B1CB4" w:rsidRPr="00BF62BB" w:rsidRDefault="000B1CB4" w:rsidP="00924D2D">
      <w:pPr>
        <w:rPr>
          <w:rFonts w:ascii="Calibri" w:hAnsi="Calibri" w:cs="Calibri"/>
        </w:rPr>
      </w:pPr>
      <w:r>
        <w:t xml:space="preserve">When searching for BAT, </w:t>
      </w:r>
      <w:r w:rsidR="00772B1E">
        <w:t xml:space="preserve">no declaration identified through the beneficiary search, and </w:t>
      </w:r>
      <w:r w:rsidR="00832297">
        <w:t>848 results for the client search</w:t>
      </w:r>
      <w:r w:rsidR="00575DE9">
        <w:t xml:space="preserve"> (</w:t>
      </w:r>
      <w:r w:rsidR="00AF5392">
        <w:t>first five viewed all</w:t>
      </w:r>
      <w:r w:rsidR="00575DE9">
        <w:t xml:space="preserve"> </w:t>
      </w:r>
      <w:r w:rsidR="009B3F8B">
        <w:t>irrelevant)</w:t>
      </w:r>
      <w:r w:rsidR="00832297">
        <w:t>.</w:t>
      </w:r>
      <w:r w:rsidR="00772B1E">
        <w:t xml:space="preserve"> </w:t>
      </w:r>
      <w:proofErr w:type="gramStart"/>
      <w:r w:rsidR="001452AD">
        <w:t>Instead</w:t>
      </w:r>
      <w:proofErr w:type="gramEnd"/>
      <w:r w:rsidR="001452AD">
        <w:t xml:space="preserve"> the topic of ‘tobacco and alcohol’ was searched</w:t>
      </w:r>
      <w:r w:rsidR="00AF5392">
        <w:t xml:space="preserve"> in the declaration tab</w:t>
      </w:r>
      <w:r w:rsidR="001452AD">
        <w:t xml:space="preserve">, </w:t>
      </w:r>
      <w:r w:rsidR="0099069B">
        <w:t>(3</w:t>
      </w:r>
      <w:r w:rsidR="00AF5392">
        <w:t>6 declarations</w:t>
      </w:r>
      <w:r w:rsidR="008F6911">
        <w:t>)</w:t>
      </w:r>
      <w:r w:rsidR="00285356">
        <w:t xml:space="preserve">. Manual </w:t>
      </w:r>
      <w:r w:rsidR="00AF5392">
        <w:t xml:space="preserve">review </w:t>
      </w:r>
      <w:r w:rsidR="00285356">
        <w:t>identified other tobacco companies (JTI Baltic – Japan Tobacco International</w:t>
      </w:r>
      <w:r w:rsidR="00B352C7">
        <w:t>, Swedish Match</w:t>
      </w:r>
      <w:r w:rsidR="00285356">
        <w:t>)</w:t>
      </w:r>
      <w:r w:rsidR="00AF5392">
        <w:t xml:space="preserve"> but not BAT.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2225"/>
        <w:gridCol w:w="6199"/>
        <w:gridCol w:w="3481"/>
      </w:tblGrid>
      <w:tr w:rsidR="00447A43" w:rsidRPr="00102D9D" w14:paraId="3AFE47AB" w14:textId="77777777" w:rsidTr="007336F1">
        <w:tc>
          <w:tcPr>
            <w:tcW w:w="3483" w:type="dxa"/>
          </w:tcPr>
          <w:p w14:paraId="7FF50D4E" w14:textId="48A2F285" w:rsidR="00447A43" w:rsidRPr="00102D9D" w:rsidRDefault="00CB3998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Name</w:t>
            </w:r>
          </w:p>
        </w:tc>
        <w:tc>
          <w:tcPr>
            <w:tcW w:w="2225" w:type="dxa"/>
          </w:tcPr>
          <w:p w14:paraId="770C6CC2" w14:textId="09434E86" w:rsidR="00447A43" w:rsidRPr="00102D9D" w:rsidRDefault="00CB3998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 xml:space="preserve">Meetings/declarations </w:t>
            </w:r>
          </w:p>
        </w:tc>
        <w:tc>
          <w:tcPr>
            <w:tcW w:w="6199" w:type="dxa"/>
          </w:tcPr>
          <w:p w14:paraId="32B53F65" w14:textId="54B9B638" w:rsidR="00447A43" w:rsidRPr="00102D9D" w:rsidRDefault="00CB3998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Lobbyists</w:t>
            </w:r>
          </w:p>
        </w:tc>
        <w:tc>
          <w:tcPr>
            <w:tcW w:w="3481" w:type="dxa"/>
          </w:tcPr>
          <w:p w14:paraId="6E4DD556" w14:textId="3E4A354C" w:rsidR="00447A43" w:rsidRPr="00102D9D" w:rsidRDefault="00A74847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Legal act targeted</w:t>
            </w:r>
          </w:p>
        </w:tc>
      </w:tr>
      <w:tr w:rsidR="00CB3998" w:rsidRPr="00102D9D" w14:paraId="62EFF642" w14:textId="77777777" w:rsidTr="007336F1">
        <w:tc>
          <w:tcPr>
            <w:tcW w:w="3483" w:type="dxa"/>
          </w:tcPr>
          <w:p w14:paraId="481035AD" w14:textId="50A35248" w:rsidR="00CB3998" w:rsidRPr="00102D9D" w:rsidRDefault="00CB3998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sz w:val="16"/>
                <w:szCs w:val="16"/>
              </w:rPr>
              <w:t>Philip Morris (client of UAB META Advisory Lithuania)</w:t>
            </w:r>
          </w:p>
        </w:tc>
        <w:tc>
          <w:tcPr>
            <w:tcW w:w="2225" w:type="dxa"/>
          </w:tcPr>
          <w:p w14:paraId="24F19687" w14:textId="0A839FE4" w:rsidR="00CB3998" w:rsidRPr="00102D9D" w:rsidRDefault="008E45FD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6</w:t>
            </w:r>
            <w:r w:rsidR="0051216B" w:rsidRPr="00102D9D">
              <w:rPr>
                <w:rFonts w:ascii="Calibri" w:hAnsi="Calibri" w:cs="Calibri"/>
                <w:sz w:val="16"/>
                <w:szCs w:val="16"/>
              </w:rPr>
              <w:t xml:space="preserve"> (2021-202</w:t>
            </w:r>
            <w:r w:rsidRPr="00102D9D">
              <w:rPr>
                <w:rFonts w:ascii="Calibri" w:hAnsi="Calibri" w:cs="Calibri"/>
                <w:sz w:val="16"/>
                <w:szCs w:val="16"/>
              </w:rPr>
              <w:t>4</w:t>
            </w:r>
            <w:r w:rsidR="0051216B" w:rsidRPr="00102D9D">
              <w:rPr>
                <w:rFonts w:ascii="Calibri" w:hAnsi="Calibri" w:cs="Calibri"/>
                <w:sz w:val="16"/>
                <w:szCs w:val="16"/>
              </w:rPr>
              <w:t>)</w:t>
            </w:r>
          </w:p>
          <w:p w14:paraId="30E7FD6C" w14:textId="46DB64A3" w:rsidR="00FC7CE5" w:rsidRPr="00102D9D" w:rsidRDefault="00FC7CE5" w:rsidP="00CB3998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199" w:type="dxa"/>
          </w:tcPr>
          <w:p w14:paraId="39DC6A0A" w14:textId="76F768DB" w:rsidR="00276E53" w:rsidRPr="00102D9D" w:rsidRDefault="00371BD2" w:rsidP="00CB3998">
            <w:pPr>
              <w:rPr>
                <w:sz w:val="16"/>
                <w:szCs w:val="16"/>
              </w:rPr>
            </w:pPr>
            <w:r w:rsidRPr="00102D9D">
              <w:rPr>
                <w:sz w:val="16"/>
                <w:szCs w:val="16"/>
              </w:rPr>
              <w:t>6</w:t>
            </w:r>
          </w:p>
          <w:p w14:paraId="028B96D8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IEVA VALEŠKAITĖ</w:t>
            </w:r>
          </w:p>
          <w:p w14:paraId="40268707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 xml:space="preserve">Eugenijus </w:t>
            </w:r>
            <w:proofErr w:type="spellStart"/>
            <w:r w:rsidRPr="00102D9D">
              <w:rPr>
                <w:rFonts w:ascii="Calibri" w:hAnsi="Calibri" w:cs="Calibri"/>
                <w:sz w:val="16"/>
                <w:szCs w:val="16"/>
              </w:rPr>
              <w:t>Gentvilas</w:t>
            </w:r>
            <w:proofErr w:type="spellEnd"/>
          </w:p>
          <w:p w14:paraId="2116F7FB" w14:textId="3A0E611A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TOMAS TOMILINAS</w:t>
            </w:r>
          </w:p>
          <w:p w14:paraId="093419E6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MATAS MALDEIKIS</w:t>
            </w:r>
          </w:p>
          <w:p w14:paraId="765AC9F7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VYTAUTAS GAPŠYS</w:t>
            </w:r>
          </w:p>
          <w:p w14:paraId="4EF1EE54" w14:textId="6E5D0C59" w:rsidR="005C6DCE" w:rsidRPr="00102D9D" w:rsidRDefault="00FC7CE5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 xml:space="preserve">Andrius </w:t>
            </w:r>
            <w:proofErr w:type="spellStart"/>
            <w:r w:rsidRPr="00102D9D">
              <w:rPr>
                <w:rFonts w:ascii="Calibri" w:hAnsi="Calibri" w:cs="Calibri"/>
                <w:sz w:val="16"/>
                <w:szCs w:val="16"/>
              </w:rPr>
              <w:t>Reznikovas</w:t>
            </w:r>
            <w:proofErr w:type="spellEnd"/>
          </w:p>
        </w:tc>
        <w:tc>
          <w:tcPr>
            <w:tcW w:w="3481" w:type="dxa"/>
          </w:tcPr>
          <w:p w14:paraId="305A4A4C" w14:textId="77777777" w:rsidR="00CB3998" w:rsidRPr="00102D9D" w:rsidRDefault="00A044F6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5-6 2024</w:t>
            </w:r>
          </w:p>
          <w:p w14:paraId="3250DB0B" w14:textId="32A53634" w:rsidR="00A044F6" w:rsidRPr="00102D9D" w:rsidRDefault="00A4118E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EXCISE LAW NO. IX-569 LAW AMENDING ARTICLES 23, 24, 25, 26, 30, 31, 65 AND 74</w:t>
            </w:r>
          </w:p>
        </w:tc>
      </w:tr>
      <w:tr w:rsidR="00CB3998" w:rsidRPr="00102D9D" w14:paraId="68ED1FCF" w14:textId="77777777" w:rsidTr="007336F1">
        <w:tc>
          <w:tcPr>
            <w:tcW w:w="3483" w:type="dxa"/>
          </w:tcPr>
          <w:p w14:paraId="2AC723D6" w14:textId="05425283" w:rsidR="00CB3998" w:rsidRPr="00102D9D" w:rsidRDefault="00CB3998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sz w:val="16"/>
                <w:szCs w:val="16"/>
              </w:rPr>
              <w:t xml:space="preserve">Philip Morris (client of Algis </w:t>
            </w:r>
            <w:proofErr w:type="spellStart"/>
            <w:r w:rsidRPr="00102D9D">
              <w:rPr>
                <w:sz w:val="16"/>
                <w:szCs w:val="16"/>
              </w:rPr>
              <w:t>Čaplikas</w:t>
            </w:r>
            <w:proofErr w:type="spellEnd"/>
            <w:r w:rsidRPr="00102D9D">
              <w:rPr>
                <w:sz w:val="16"/>
                <w:szCs w:val="16"/>
              </w:rPr>
              <w:t>)</w:t>
            </w:r>
          </w:p>
        </w:tc>
        <w:tc>
          <w:tcPr>
            <w:tcW w:w="2225" w:type="dxa"/>
          </w:tcPr>
          <w:p w14:paraId="34B684C3" w14:textId="4A9BBBAD" w:rsidR="00CB3998" w:rsidRPr="00102D9D" w:rsidRDefault="00CB3998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8</w:t>
            </w:r>
            <w:r w:rsidR="0051216B" w:rsidRPr="00102D9D">
              <w:rPr>
                <w:rFonts w:ascii="Calibri" w:hAnsi="Calibri" w:cs="Calibri"/>
                <w:sz w:val="16"/>
                <w:szCs w:val="16"/>
              </w:rPr>
              <w:t xml:space="preserve"> (2021-202</w:t>
            </w:r>
            <w:r w:rsidR="00FD36F0" w:rsidRPr="00102D9D">
              <w:rPr>
                <w:rFonts w:ascii="Calibri" w:hAnsi="Calibri" w:cs="Calibri"/>
                <w:sz w:val="16"/>
                <w:szCs w:val="16"/>
              </w:rPr>
              <w:t>2</w:t>
            </w:r>
            <w:r w:rsidR="0051216B" w:rsidRPr="00102D9D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6199" w:type="dxa"/>
          </w:tcPr>
          <w:p w14:paraId="76E57BB2" w14:textId="4E11CE4E" w:rsidR="00276E53" w:rsidRPr="00102D9D" w:rsidRDefault="00702CBB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8</w:t>
            </w:r>
          </w:p>
          <w:p w14:paraId="40CB08AA" w14:textId="0D28F256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 xml:space="preserve">Andrius </w:t>
            </w:r>
            <w:proofErr w:type="spellStart"/>
            <w:r w:rsidRPr="00102D9D">
              <w:rPr>
                <w:rFonts w:ascii="Calibri" w:hAnsi="Calibri" w:cs="Calibri"/>
                <w:sz w:val="16"/>
                <w:szCs w:val="16"/>
              </w:rPr>
              <w:t>Mazuronis</w:t>
            </w:r>
            <w:proofErr w:type="spellEnd"/>
            <w:r w:rsidRPr="00102D9D"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481829EA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EVELINA DOBROVOLSKA</w:t>
            </w:r>
          </w:p>
          <w:p w14:paraId="620CCCC6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TOMAS VYTAUTAS RASKEVIČIUS</w:t>
            </w:r>
          </w:p>
          <w:p w14:paraId="2018AECF" w14:textId="745C8002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 xml:space="preserve">Zigmantas </w:t>
            </w:r>
            <w:proofErr w:type="spellStart"/>
            <w:r w:rsidRPr="00102D9D">
              <w:rPr>
                <w:rFonts w:ascii="Calibri" w:hAnsi="Calibri" w:cs="Calibri"/>
                <w:sz w:val="16"/>
                <w:szCs w:val="16"/>
              </w:rPr>
              <w:t>Balčytis</w:t>
            </w:r>
            <w:proofErr w:type="spellEnd"/>
            <w:r w:rsidRPr="00102D9D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102D9D">
              <w:rPr>
                <w:rFonts w:ascii="Calibri" w:hAnsi="Calibri" w:cs="Calibri"/>
                <w:sz w:val="16"/>
                <w:szCs w:val="16"/>
              </w:rPr>
              <w:tab/>
            </w:r>
          </w:p>
          <w:p w14:paraId="6DF6FDBC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LAIMA LIUCIJA ANDRIKIENĖ</w:t>
            </w:r>
          </w:p>
          <w:p w14:paraId="3770FA87" w14:textId="77777777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ORINTA LEIPUTĖ</w:t>
            </w:r>
          </w:p>
          <w:p w14:paraId="0447CFCF" w14:textId="1BA7BDCC" w:rsidR="00276E53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lastRenderedPageBreak/>
              <w:t xml:space="preserve">IEVA KAČINSKAITĖ-URBONIENĖ </w:t>
            </w:r>
          </w:p>
          <w:p w14:paraId="590FF345" w14:textId="51FBE59B" w:rsidR="00CB1726" w:rsidRPr="00102D9D" w:rsidRDefault="00276E53" w:rsidP="00276E53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Fonts w:ascii="Calibri" w:hAnsi="Calibri" w:cs="Calibri"/>
                <w:sz w:val="16"/>
                <w:szCs w:val="16"/>
              </w:rPr>
              <w:t>JURGITA SEJONIENĖ</w:t>
            </w:r>
          </w:p>
        </w:tc>
        <w:tc>
          <w:tcPr>
            <w:tcW w:w="3481" w:type="dxa"/>
          </w:tcPr>
          <w:p w14:paraId="198A0A4F" w14:textId="0FD4F26F" w:rsidR="00A74847" w:rsidRPr="00102D9D" w:rsidRDefault="00F417C3" w:rsidP="00CB3998">
            <w:pPr>
              <w:rPr>
                <w:rStyle w:val="rynqvb"/>
                <w:sz w:val="16"/>
                <w:szCs w:val="16"/>
                <w:lang w:val="en"/>
              </w:rPr>
            </w:pPr>
            <w:r w:rsidRPr="00102D9D">
              <w:rPr>
                <w:rStyle w:val="rynqvb"/>
                <w:sz w:val="16"/>
                <w:szCs w:val="16"/>
                <w:lang w:val="en"/>
              </w:rPr>
              <w:lastRenderedPageBreak/>
              <w:t xml:space="preserve">3-22-2022: </w:t>
            </w:r>
          </w:p>
          <w:p w14:paraId="53F49461" w14:textId="33067382" w:rsidR="00CB3998" w:rsidRPr="00102D9D" w:rsidRDefault="00A74847" w:rsidP="00CB3998">
            <w:pPr>
              <w:rPr>
                <w:rFonts w:ascii="Calibri" w:hAnsi="Calibri" w:cs="Calibri"/>
                <w:sz w:val="16"/>
                <w:szCs w:val="16"/>
              </w:rPr>
            </w:pPr>
            <w:r w:rsidRPr="00102D9D">
              <w:rPr>
                <w:rStyle w:val="rynqvb"/>
                <w:sz w:val="16"/>
                <w:szCs w:val="16"/>
                <w:lang w:val="en"/>
              </w:rPr>
              <w:t>Resolution of the Seimas "On the National Agenda on Drug, Tobacco and Alcohol Control, Consumption Prevention and Drug-Related Harm until 2035"</w:t>
            </w:r>
          </w:p>
        </w:tc>
      </w:tr>
    </w:tbl>
    <w:p w14:paraId="7233C6E5" w14:textId="55D38D41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Mexico</w:t>
      </w:r>
      <w:r w:rsidR="002C3F92">
        <w:rPr>
          <w:rFonts w:ascii="Calibri" w:hAnsi="Calibri" w:cs="Calibri"/>
        </w:rPr>
        <w:t xml:space="preserve"> - NO</w:t>
      </w:r>
    </w:p>
    <w:p w14:paraId="72705400" w14:textId="35929B31" w:rsidR="009A6098" w:rsidRPr="000451D4" w:rsidRDefault="00BB3138" w:rsidP="000451D4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Montenegro</w:t>
      </w:r>
      <w:r w:rsidR="009A6098">
        <w:rPr>
          <w:rFonts w:ascii="Calibri" w:hAnsi="Calibri" w:cs="Calibri"/>
        </w:rPr>
        <w:t xml:space="preserve"> – NO</w:t>
      </w:r>
    </w:p>
    <w:p w14:paraId="1C5557D4" w14:textId="13477378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Netherlands</w:t>
      </w:r>
      <w:r w:rsidR="005572B4">
        <w:rPr>
          <w:rFonts w:ascii="Calibri" w:hAnsi="Calibri" w:cs="Calibri"/>
        </w:rPr>
        <w:t xml:space="preserve"> - NO</w:t>
      </w:r>
    </w:p>
    <w:p w14:paraId="1117119F" w14:textId="72C4AAE1" w:rsidR="00032F57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Peru</w:t>
      </w:r>
      <w:r w:rsidR="00F44C41">
        <w:rPr>
          <w:rFonts w:ascii="Calibri" w:hAnsi="Calibri" w:cs="Calibri"/>
        </w:rPr>
        <w:t xml:space="preserve"> – NO</w:t>
      </w:r>
    </w:p>
    <w:p w14:paraId="1C238F5D" w14:textId="5D2944F6" w:rsidR="00F44C41" w:rsidRPr="00EA087D" w:rsidRDefault="00EA087D" w:rsidP="00F44C41">
      <w:pPr>
        <w:rPr>
          <w:i/>
          <w:iCs/>
        </w:rPr>
      </w:pPr>
      <w:r>
        <w:rPr>
          <w:i/>
          <w:iCs/>
        </w:rPr>
        <w:t xml:space="preserve">Searched in </w:t>
      </w:r>
      <w:r w:rsidR="00234988">
        <w:rPr>
          <w:i/>
          <w:iCs/>
        </w:rPr>
        <w:t>three-month</w:t>
      </w:r>
      <w:r>
        <w:rPr>
          <w:i/>
          <w:iCs/>
        </w:rPr>
        <w:t xml:space="preserve"> blocks going backwards until Jan 2023 for both companies – no matches. System does not allow for searching of </w:t>
      </w:r>
      <w:r w:rsidR="00234988">
        <w:rPr>
          <w:i/>
          <w:iCs/>
        </w:rPr>
        <w:t xml:space="preserve">or viewing entire database. </w:t>
      </w:r>
    </w:p>
    <w:p w14:paraId="7F218AB8" w14:textId="0EA659E2" w:rsidR="007B7E95" w:rsidRDefault="00BB3138" w:rsidP="007B7E95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Poland</w:t>
      </w:r>
      <w:r w:rsidR="007B7E95">
        <w:rPr>
          <w:rFonts w:ascii="Calibri" w:hAnsi="Calibri" w:cs="Calibri"/>
        </w:rPr>
        <w:t xml:space="preserve"> – NO</w:t>
      </w:r>
    </w:p>
    <w:p w14:paraId="1F5CC57A" w14:textId="046DBB68" w:rsidR="007B7E95" w:rsidRPr="007B7E95" w:rsidRDefault="007B7E95" w:rsidP="007B7E95">
      <w:r>
        <w:t xml:space="preserve">All three sources </w:t>
      </w:r>
      <w:proofErr w:type="gramStart"/>
      <w:r>
        <w:t>searched,</w:t>
      </w:r>
      <w:proofErr w:type="gramEnd"/>
      <w:r>
        <w:t xml:space="preserve"> 10 percent of lobbyist links were viewed.</w:t>
      </w:r>
    </w:p>
    <w:p w14:paraId="0678898A" w14:textId="5C02596F" w:rsidR="00032F57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Romania</w:t>
      </w:r>
      <w:r w:rsidR="00C11C8A">
        <w:rPr>
          <w:rFonts w:ascii="Calibri" w:hAnsi="Calibri" w:cs="Calibri"/>
        </w:rPr>
        <w:t xml:space="preserve"> – NO</w:t>
      </w:r>
    </w:p>
    <w:p w14:paraId="1BA265F9" w14:textId="35F285C9" w:rsidR="00C11C8A" w:rsidRPr="00C11C8A" w:rsidRDefault="00C11C8A" w:rsidP="00C11C8A">
      <w:r>
        <w:t xml:space="preserve">Reviewed register and </w:t>
      </w:r>
      <w:r w:rsidR="00F32699">
        <w:t>agenda – no mention of companies; also reviewed sample of consulting/PR firms in register, but not listed as clients</w:t>
      </w:r>
    </w:p>
    <w:p w14:paraId="594137FE" w14:textId="3B220959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Scotland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</w:tblGrid>
      <w:tr w:rsidR="00C1630F" w:rsidRPr="00C12375" w14:paraId="66E1931D" w14:textId="77777777" w:rsidTr="0079445F">
        <w:tc>
          <w:tcPr>
            <w:tcW w:w="3487" w:type="dxa"/>
          </w:tcPr>
          <w:p w14:paraId="6A53119F" w14:textId="104DE2B1" w:rsidR="00C1630F" w:rsidRPr="00C12375" w:rsidRDefault="00C1630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>Name</w:t>
            </w:r>
          </w:p>
        </w:tc>
        <w:tc>
          <w:tcPr>
            <w:tcW w:w="3487" w:type="dxa"/>
          </w:tcPr>
          <w:p w14:paraId="0FD7F32E" w14:textId="50419972" w:rsidR="00C1630F" w:rsidRPr="00C12375" w:rsidRDefault="00C1630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># meetings</w:t>
            </w:r>
          </w:p>
        </w:tc>
        <w:tc>
          <w:tcPr>
            <w:tcW w:w="3487" w:type="dxa"/>
          </w:tcPr>
          <w:p w14:paraId="6A98ED32" w14:textId="57777515" w:rsidR="00C1630F" w:rsidRPr="00C12375" w:rsidRDefault="00C1630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 xml:space="preserve"># </w:t>
            </w:r>
            <w:r w:rsidR="0011609E" w:rsidRPr="00C12375">
              <w:rPr>
                <w:rFonts w:ascii="Calibri" w:hAnsi="Calibri" w:cs="Calibri"/>
                <w:sz w:val="16"/>
                <w:szCs w:val="16"/>
              </w:rPr>
              <w:t xml:space="preserve">active </w:t>
            </w:r>
            <w:r w:rsidRPr="00C12375">
              <w:rPr>
                <w:rFonts w:ascii="Calibri" w:hAnsi="Calibri" w:cs="Calibri"/>
                <w:sz w:val="16"/>
                <w:szCs w:val="16"/>
              </w:rPr>
              <w:t>lobbyists</w:t>
            </w:r>
            <w:r w:rsidR="0011609E" w:rsidRPr="00C12375">
              <w:rPr>
                <w:rFonts w:ascii="Calibri" w:hAnsi="Calibri" w:cs="Calibri"/>
                <w:sz w:val="16"/>
                <w:szCs w:val="16"/>
              </w:rPr>
              <w:t xml:space="preserve"> (and total listed)</w:t>
            </w:r>
          </w:p>
        </w:tc>
      </w:tr>
      <w:tr w:rsidR="00C1630F" w:rsidRPr="00C12375" w14:paraId="3E5D509E" w14:textId="77777777" w:rsidTr="0079445F">
        <w:tc>
          <w:tcPr>
            <w:tcW w:w="3487" w:type="dxa"/>
          </w:tcPr>
          <w:p w14:paraId="76D5AD74" w14:textId="763B6F12" w:rsidR="00C1630F" w:rsidRPr="00C12375" w:rsidRDefault="00145090" w:rsidP="0079445F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12375">
              <w:rPr>
                <w:rFonts w:ascii="Calibri" w:hAnsi="Calibri" w:cs="Calibri"/>
                <w:color w:val="000000"/>
                <w:sz w:val="16"/>
                <w:szCs w:val="16"/>
              </w:rPr>
              <w:t>Philip Morris Limited</w:t>
            </w:r>
          </w:p>
        </w:tc>
        <w:tc>
          <w:tcPr>
            <w:tcW w:w="3487" w:type="dxa"/>
          </w:tcPr>
          <w:p w14:paraId="7E6C26E2" w14:textId="1160C427" w:rsidR="00C1630F" w:rsidRPr="00C12375" w:rsidRDefault="009E2BA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>20 (</w:t>
            </w:r>
            <w:r w:rsidR="00875CFD" w:rsidRPr="00C12375">
              <w:rPr>
                <w:rFonts w:ascii="Calibri" w:hAnsi="Calibri" w:cs="Calibri"/>
                <w:sz w:val="16"/>
                <w:szCs w:val="16"/>
              </w:rPr>
              <w:t>2018-2023)</w:t>
            </w:r>
          </w:p>
        </w:tc>
        <w:tc>
          <w:tcPr>
            <w:tcW w:w="3487" w:type="dxa"/>
          </w:tcPr>
          <w:p w14:paraId="161CB419" w14:textId="180CCBE2" w:rsidR="00C1630F" w:rsidRPr="00C12375" w:rsidRDefault="0011609E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>1 (</w:t>
            </w:r>
            <w:r w:rsidR="00875CFD" w:rsidRPr="00C12375">
              <w:rPr>
                <w:rFonts w:ascii="Calibri" w:hAnsi="Calibri" w:cs="Calibri"/>
                <w:sz w:val="16"/>
                <w:szCs w:val="16"/>
              </w:rPr>
              <w:t>4</w:t>
            </w:r>
            <w:r w:rsidRPr="00C12375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</w:tr>
      <w:tr w:rsidR="00C1630F" w:rsidRPr="00C12375" w14:paraId="21EC41D6" w14:textId="77777777" w:rsidTr="0079445F">
        <w:tc>
          <w:tcPr>
            <w:tcW w:w="3487" w:type="dxa"/>
          </w:tcPr>
          <w:p w14:paraId="1CEA881B" w14:textId="4F0AD870" w:rsidR="00C1630F" w:rsidRPr="00C12375" w:rsidRDefault="00C1630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Style w:val="control-label"/>
                <w:rFonts w:ascii="Calibri" w:hAnsi="Calibri" w:cs="Calibri"/>
                <w:sz w:val="16"/>
                <w:szCs w:val="16"/>
              </w:rPr>
              <w:t>British American Tobacco UK</w:t>
            </w:r>
          </w:p>
        </w:tc>
        <w:tc>
          <w:tcPr>
            <w:tcW w:w="3487" w:type="dxa"/>
          </w:tcPr>
          <w:p w14:paraId="6C742AF4" w14:textId="499E8FD1" w:rsidR="00C1630F" w:rsidRPr="00C12375" w:rsidRDefault="00C1630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>7 (2020-2023)</w:t>
            </w:r>
          </w:p>
        </w:tc>
        <w:tc>
          <w:tcPr>
            <w:tcW w:w="3487" w:type="dxa"/>
          </w:tcPr>
          <w:p w14:paraId="3FA0C6DB" w14:textId="07C386C7" w:rsidR="00C1630F" w:rsidRPr="00C12375" w:rsidRDefault="00D0250E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12375">
              <w:rPr>
                <w:rFonts w:ascii="Calibri" w:hAnsi="Calibri" w:cs="Calibri"/>
                <w:sz w:val="16"/>
                <w:szCs w:val="16"/>
              </w:rPr>
              <w:t>2 (</w:t>
            </w:r>
            <w:r w:rsidR="00C1630F" w:rsidRPr="00C12375">
              <w:rPr>
                <w:rFonts w:ascii="Calibri" w:hAnsi="Calibri" w:cs="Calibri"/>
                <w:sz w:val="16"/>
                <w:szCs w:val="16"/>
              </w:rPr>
              <w:t>4</w:t>
            </w:r>
            <w:r w:rsidRPr="00C12375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</w:tr>
    </w:tbl>
    <w:p w14:paraId="360DE257" w14:textId="3E610130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Serbia</w:t>
      </w:r>
      <w:r w:rsidR="009C38DD">
        <w:rPr>
          <w:rFonts w:ascii="Calibri" w:hAnsi="Calibri" w:cs="Calibri"/>
        </w:rPr>
        <w:t xml:space="preserve"> - NO</w:t>
      </w:r>
    </w:p>
    <w:p w14:paraId="4DB0FFFE" w14:textId="3A198FF6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Slovenia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4536"/>
        <w:gridCol w:w="7230"/>
      </w:tblGrid>
      <w:tr w:rsidR="00447A43" w:rsidRPr="00AF6219" w14:paraId="49403230" w14:textId="77777777" w:rsidTr="00AF6219">
        <w:tc>
          <w:tcPr>
            <w:tcW w:w="1696" w:type="dxa"/>
          </w:tcPr>
          <w:p w14:paraId="415663EE" w14:textId="44BC9E0A" w:rsidR="00447A43" w:rsidRPr="00AF6219" w:rsidRDefault="003959B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Name</w:t>
            </w:r>
          </w:p>
        </w:tc>
        <w:tc>
          <w:tcPr>
            <w:tcW w:w="1701" w:type="dxa"/>
          </w:tcPr>
          <w:p w14:paraId="2A447D8D" w14:textId="73C215C8" w:rsidR="00447A43" w:rsidRPr="00AF6219" w:rsidRDefault="00A70BD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Number of meetings</w:t>
            </w:r>
          </w:p>
        </w:tc>
        <w:tc>
          <w:tcPr>
            <w:tcW w:w="4536" w:type="dxa"/>
          </w:tcPr>
          <w:p w14:paraId="209146C4" w14:textId="59D1F51A" w:rsidR="00447A43" w:rsidRPr="00AF6219" w:rsidRDefault="00A70BD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Exp meeting info</w:t>
            </w:r>
          </w:p>
        </w:tc>
        <w:tc>
          <w:tcPr>
            <w:tcW w:w="7230" w:type="dxa"/>
          </w:tcPr>
          <w:p w14:paraId="00549E0E" w14:textId="5A700950" w:rsidR="00447A43" w:rsidRPr="00AF6219" w:rsidRDefault="00E605F9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 xml:space="preserve">Purpose of lobbying: </w:t>
            </w:r>
          </w:p>
        </w:tc>
      </w:tr>
      <w:tr w:rsidR="00447A43" w:rsidRPr="00AF6219" w14:paraId="50095CB7" w14:textId="77777777" w:rsidTr="00AF6219">
        <w:tc>
          <w:tcPr>
            <w:tcW w:w="1696" w:type="dxa"/>
          </w:tcPr>
          <w:p w14:paraId="3ED230A2" w14:textId="41ABE171" w:rsidR="00447A43" w:rsidRPr="00AF6219" w:rsidRDefault="00D1289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Philip Morris Ljubljana d.o.o.</w:t>
            </w:r>
          </w:p>
        </w:tc>
        <w:tc>
          <w:tcPr>
            <w:tcW w:w="1701" w:type="dxa"/>
          </w:tcPr>
          <w:p w14:paraId="20A08CDF" w14:textId="30577D0F" w:rsidR="00447A43" w:rsidRPr="00AF6219" w:rsidRDefault="00A70BD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5 (2023)</w:t>
            </w:r>
          </w:p>
        </w:tc>
        <w:tc>
          <w:tcPr>
            <w:tcW w:w="4536" w:type="dxa"/>
          </w:tcPr>
          <w:p w14:paraId="4B3CAF63" w14:textId="77777777" w:rsidR="00A70BDA" w:rsidRPr="00AF6219" w:rsidRDefault="00A70BDA" w:rsidP="0079445F">
            <w:pPr>
              <w:rPr>
                <w:rStyle w:val="rynqvb"/>
                <w:sz w:val="16"/>
                <w:szCs w:val="16"/>
                <w:lang w:val="en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>30 Mar 2023</w:t>
            </w:r>
          </w:p>
          <w:p w14:paraId="4A490E91" w14:textId="47C085B7" w:rsidR="00A70BDA" w:rsidRPr="00AF6219" w:rsidRDefault="00D16B22" w:rsidP="0079445F">
            <w:pPr>
              <w:rPr>
                <w:sz w:val="16"/>
                <w:szCs w:val="16"/>
                <w:lang w:val="en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>MINISTRY OF ECONOMY, TOURISM AND SPORT Civil servant</w:t>
            </w:r>
          </w:p>
        </w:tc>
        <w:tc>
          <w:tcPr>
            <w:tcW w:w="7230" w:type="dxa"/>
          </w:tcPr>
          <w:p w14:paraId="0F934B1C" w14:textId="3B898AB4" w:rsidR="00A70BDA" w:rsidRPr="00AF6219" w:rsidRDefault="00E605F9" w:rsidP="00A70BDA">
            <w:pPr>
              <w:rPr>
                <w:rStyle w:val="rynqvb"/>
                <w:sz w:val="16"/>
                <w:szCs w:val="16"/>
                <w:lang w:val="en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>Influence on the adoption of regulations and other general acts</w:t>
            </w:r>
          </w:p>
          <w:p w14:paraId="6FC0BC6C" w14:textId="58E01535" w:rsidR="00447A43" w:rsidRPr="00AF6219" w:rsidRDefault="00E605F9" w:rsidP="0079445F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AU"/>
                <w14:ligatures w14:val="none"/>
              </w:rPr>
            </w:pPr>
            <w:r w:rsidRPr="00D16B2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" w:eastAsia="en-AU"/>
                <w14:ligatures w14:val="none"/>
              </w:rPr>
              <w:t>Act on Amendments to the Act on the Restriction of Tobacco and Related Products</w:t>
            </w:r>
          </w:p>
        </w:tc>
      </w:tr>
      <w:tr w:rsidR="00447A43" w:rsidRPr="00AF6219" w14:paraId="55C32B92" w14:textId="77777777" w:rsidTr="00AF6219">
        <w:tc>
          <w:tcPr>
            <w:tcW w:w="1696" w:type="dxa"/>
          </w:tcPr>
          <w:p w14:paraId="1236BE76" w14:textId="36E16C39" w:rsidR="00447A43" w:rsidRPr="00AF6219" w:rsidRDefault="003959B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British American Tobacco</w:t>
            </w:r>
          </w:p>
        </w:tc>
        <w:tc>
          <w:tcPr>
            <w:tcW w:w="1701" w:type="dxa"/>
          </w:tcPr>
          <w:p w14:paraId="59357082" w14:textId="0770FD3A" w:rsidR="00447A43" w:rsidRPr="00AF6219" w:rsidRDefault="003959B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15 (2023)</w:t>
            </w:r>
          </w:p>
        </w:tc>
        <w:tc>
          <w:tcPr>
            <w:tcW w:w="4536" w:type="dxa"/>
          </w:tcPr>
          <w:p w14:paraId="4B84B780" w14:textId="77777777" w:rsidR="00447A43" w:rsidRPr="00AF6219" w:rsidRDefault="00F94EC6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Fonts w:ascii="Calibri" w:hAnsi="Calibri" w:cs="Calibri"/>
                <w:sz w:val="16"/>
                <w:szCs w:val="16"/>
              </w:rPr>
              <w:t>12 Sept 2023</w:t>
            </w:r>
          </w:p>
          <w:p w14:paraId="722A1B8B" w14:textId="6F700C4E" w:rsidR="00F94EC6" w:rsidRPr="00AF6219" w:rsidRDefault="00E605F9" w:rsidP="0079445F">
            <w:pPr>
              <w:rPr>
                <w:sz w:val="16"/>
                <w:szCs w:val="16"/>
                <w:lang w:val="en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>MINISTRY OF FINANCE Civil servant</w:t>
            </w:r>
          </w:p>
        </w:tc>
        <w:tc>
          <w:tcPr>
            <w:tcW w:w="7230" w:type="dxa"/>
          </w:tcPr>
          <w:p w14:paraId="720A1C81" w14:textId="77777777" w:rsidR="00E605F9" w:rsidRPr="00AF6219" w:rsidRDefault="00E605F9" w:rsidP="00E605F9">
            <w:pPr>
              <w:rPr>
                <w:rStyle w:val="rynqvb"/>
                <w:sz w:val="16"/>
                <w:szCs w:val="16"/>
                <w:lang w:val="en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>Influence on the adoption of regulations and other general acts</w:t>
            </w:r>
          </w:p>
          <w:p w14:paraId="546F880D" w14:textId="4DA7758F" w:rsidR="00447A43" w:rsidRPr="00AF6219" w:rsidRDefault="00E605F9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AF6219">
              <w:rPr>
                <w:rStyle w:val="rynqvb"/>
                <w:sz w:val="16"/>
                <w:szCs w:val="16"/>
                <w:lang w:val="en"/>
              </w:rPr>
              <w:t>Excise Law</w:t>
            </w:r>
          </w:p>
        </w:tc>
      </w:tr>
    </w:tbl>
    <w:p w14:paraId="1A598BB1" w14:textId="64D55FBE" w:rsidR="00032F57" w:rsidRPr="00BF62BB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t>U</w:t>
      </w:r>
      <w:r w:rsidR="00E7535E" w:rsidRPr="00BF62BB">
        <w:rPr>
          <w:rFonts w:ascii="Calibri" w:hAnsi="Calibri" w:cs="Calibri"/>
        </w:rPr>
        <w:t>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8931"/>
      </w:tblGrid>
      <w:tr w:rsidR="00C3332D" w:rsidRPr="00C4740F" w14:paraId="779E018B" w14:textId="77777777" w:rsidTr="00C3332D">
        <w:tc>
          <w:tcPr>
            <w:tcW w:w="5665" w:type="dxa"/>
          </w:tcPr>
          <w:p w14:paraId="3B6B5981" w14:textId="2F384168" w:rsidR="00C3332D" w:rsidRPr="00C4740F" w:rsidRDefault="00C3332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>Name</w:t>
            </w:r>
          </w:p>
        </w:tc>
        <w:tc>
          <w:tcPr>
            <w:tcW w:w="8931" w:type="dxa"/>
          </w:tcPr>
          <w:p w14:paraId="20557F0F" w14:textId="13B271D4" w:rsidR="00C3332D" w:rsidRPr="00C4740F" w:rsidRDefault="00F03D02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>Employed</w:t>
            </w:r>
          </w:p>
        </w:tc>
      </w:tr>
      <w:tr w:rsidR="00C3332D" w:rsidRPr="00C4740F" w14:paraId="2A94D01B" w14:textId="77777777" w:rsidTr="00C3332D">
        <w:tc>
          <w:tcPr>
            <w:tcW w:w="5665" w:type="dxa"/>
          </w:tcPr>
          <w:p w14:paraId="03AE17ED" w14:textId="1744266A" w:rsidR="00C3332D" w:rsidRPr="00C4740F" w:rsidRDefault="00C3332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>Philip Morris Limited (client of CT Group (UK))</w:t>
            </w:r>
          </w:p>
        </w:tc>
        <w:tc>
          <w:tcPr>
            <w:tcW w:w="8931" w:type="dxa"/>
          </w:tcPr>
          <w:p w14:paraId="48D89E43" w14:textId="0598D637" w:rsidR="00C3332D" w:rsidRPr="00C4740F" w:rsidRDefault="005C6E36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 xml:space="preserve">April </w:t>
            </w:r>
            <w:r w:rsidR="001E4A4C" w:rsidRPr="00C4740F">
              <w:rPr>
                <w:rFonts w:ascii="Calibri" w:hAnsi="Calibri" w:cs="Calibri"/>
                <w:sz w:val="16"/>
                <w:szCs w:val="16"/>
              </w:rPr>
              <w:t>2021-</w:t>
            </w:r>
            <w:r w:rsidRPr="00C4740F">
              <w:rPr>
                <w:rFonts w:ascii="Calibri" w:hAnsi="Calibri" w:cs="Calibri"/>
                <w:sz w:val="16"/>
                <w:szCs w:val="16"/>
              </w:rPr>
              <w:t xml:space="preserve"> Dec </w:t>
            </w:r>
            <w:r w:rsidR="001E4A4C" w:rsidRPr="00C4740F">
              <w:rPr>
                <w:rFonts w:ascii="Calibri" w:hAnsi="Calibri" w:cs="Calibri"/>
                <w:sz w:val="16"/>
                <w:szCs w:val="16"/>
              </w:rPr>
              <w:t>2023</w:t>
            </w:r>
          </w:p>
        </w:tc>
      </w:tr>
      <w:tr w:rsidR="00C3332D" w:rsidRPr="00C4740F" w14:paraId="14A20356" w14:textId="77777777" w:rsidTr="00C3332D">
        <w:tc>
          <w:tcPr>
            <w:tcW w:w="5665" w:type="dxa"/>
          </w:tcPr>
          <w:p w14:paraId="2A005B46" w14:textId="4D03470D" w:rsidR="00C3332D" w:rsidRPr="00C4740F" w:rsidRDefault="00C3332D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 xml:space="preserve">British American Tobacco (client of FTI </w:t>
            </w:r>
            <w:proofErr w:type="spellStart"/>
            <w:r w:rsidRPr="00C4740F">
              <w:rPr>
                <w:rFonts w:ascii="Calibri" w:hAnsi="Calibri" w:cs="Calibri"/>
                <w:sz w:val="16"/>
                <w:szCs w:val="16"/>
              </w:rPr>
              <w:t>Constulting</w:t>
            </w:r>
            <w:proofErr w:type="spellEnd"/>
            <w:r w:rsidRPr="00C4740F">
              <w:rPr>
                <w:rFonts w:ascii="Calibri" w:hAnsi="Calibri" w:cs="Calibri"/>
                <w:sz w:val="16"/>
                <w:szCs w:val="16"/>
              </w:rPr>
              <w:t xml:space="preserve"> LLP)</w:t>
            </w:r>
          </w:p>
        </w:tc>
        <w:tc>
          <w:tcPr>
            <w:tcW w:w="8931" w:type="dxa"/>
          </w:tcPr>
          <w:p w14:paraId="6ABA607F" w14:textId="13BF49BF" w:rsidR="00C3332D" w:rsidRPr="00C4740F" w:rsidRDefault="00E701D7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>Jan 2015 – Dec 2022</w:t>
            </w:r>
          </w:p>
        </w:tc>
      </w:tr>
      <w:tr w:rsidR="00C04673" w:rsidRPr="00C4740F" w14:paraId="0CB5B070" w14:textId="77777777" w:rsidTr="00C3332D">
        <w:tc>
          <w:tcPr>
            <w:tcW w:w="5665" w:type="dxa"/>
          </w:tcPr>
          <w:p w14:paraId="72F0F286" w14:textId="4C511120" w:rsidR="00C04673" w:rsidRPr="00C4740F" w:rsidRDefault="00C04673" w:rsidP="00C04673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 xml:space="preserve">British American Tobacco (client of </w:t>
            </w:r>
            <w:r w:rsidRPr="00C4740F">
              <w:rPr>
                <w:sz w:val="16"/>
                <w:szCs w:val="16"/>
              </w:rPr>
              <w:t>Cavendish Advocacy Limited</w:t>
            </w:r>
            <w:r w:rsidRPr="00C4740F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8931" w:type="dxa"/>
          </w:tcPr>
          <w:p w14:paraId="2094EF86" w14:textId="7AD65F2D" w:rsidR="00C04673" w:rsidRPr="00C4740F" w:rsidRDefault="00E701D7" w:rsidP="00C04673">
            <w:pPr>
              <w:rPr>
                <w:rFonts w:ascii="Calibri" w:hAnsi="Calibri" w:cs="Calibri"/>
                <w:sz w:val="16"/>
                <w:szCs w:val="16"/>
              </w:rPr>
            </w:pPr>
            <w:r w:rsidRPr="00C4740F">
              <w:rPr>
                <w:rFonts w:ascii="Calibri" w:hAnsi="Calibri" w:cs="Calibri"/>
                <w:sz w:val="16"/>
                <w:szCs w:val="16"/>
              </w:rPr>
              <w:t>July 2019 – Dec 2022</w:t>
            </w:r>
          </w:p>
        </w:tc>
      </w:tr>
    </w:tbl>
    <w:p w14:paraId="7850C5A9" w14:textId="651A777E" w:rsidR="00032F57" w:rsidRDefault="00BB3138" w:rsidP="00BB3138">
      <w:pPr>
        <w:pStyle w:val="Heading3"/>
        <w:rPr>
          <w:rFonts w:ascii="Calibri" w:hAnsi="Calibri" w:cs="Calibri"/>
        </w:rPr>
      </w:pPr>
      <w:r w:rsidRPr="00BF62BB">
        <w:rPr>
          <w:rFonts w:ascii="Calibri" w:hAnsi="Calibri" w:cs="Calibri"/>
        </w:rPr>
        <w:lastRenderedPageBreak/>
        <w:t>U</w:t>
      </w:r>
      <w:r w:rsidR="00E7535E" w:rsidRPr="00BF62BB">
        <w:rPr>
          <w:rFonts w:ascii="Calibri" w:hAnsi="Calibri" w:cs="Calibri"/>
        </w:rPr>
        <w:t>SA</w:t>
      </w:r>
    </w:p>
    <w:p w14:paraId="3378873E" w14:textId="5B1351A9" w:rsidR="00E861B6" w:rsidRDefault="00A9083E" w:rsidP="00E861B6">
      <w:r>
        <w:t>No current Philip Morris listings (last hists were</w:t>
      </w:r>
      <w:r w:rsidR="00222CFB">
        <w:t xml:space="preserve"> in 2008 for </w:t>
      </w:r>
      <w:r w:rsidR="00222CFB" w:rsidRPr="00222CFB">
        <w:rPr>
          <w:rFonts w:ascii="Arial" w:hAnsi="Arial" w:cs="Arial"/>
        </w:rPr>
        <w:t>​</w:t>
      </w:r>
      <w:r w:rsidR="00222CFB">
        <w:rPr>
          <w:rFonts w:ascii="Arial" w:hAnsi="Arial" w:cs="Arial"/>
        </w:rPr>
        <w:t>‘</w:t>
      </w:r>
      <w:r w:rsidR="00222CFB" w:rsidRPr="00222CFB">
        <w:t>Philip Morris USA by its Service Co Altria Corporate Services</w:t>
      </w:r>
      <w:r w:rsidR="00222CFB">
        <w:t>’)</w:t>
      </w:r>
    </w:p>
    <w:p w14:paraId="4397AC30" w14:textId="4BB5D1F6" w:rsidR="00C91896" w:rsidRDefault="00C91896" w:rsidP="00E861B6">
      <w:r>
        <w:t>When Altria is searched for 2024, there are 27 1</w:t>
      </w:r>
      <w:r w:rsidRPr="00C91896">
        <w:rPr>
          <w:vertAlign w:val="superscript"/>
        </w:rPr>
        <w:t>st</w:t>
      </w:r>
      <w:r>
        <w:t xml:space="preserve"> quarter reports filed</w:t>
      </w:r>
      <w:r w:rsidR="009A7A62">
        <w:t xml:space="preserve"> – 26 consultant firms, 1 in house. </w:t>
      </w:r>
      <w:r w:rsidR="00E36DB0">
        <w:t>BAT has one consulting firm in 2024, no in-house.</w:t>
      </w:r>
    </w:p>
    <w:p w14:paraId="592EE3B9" w14:textId="77777777" w:rsidR="00222CFB" w:rsidRPr="00E861B6" w:rsidRDefault="00222CFB" w:rsidP="00E861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8"/>
        <w:gridCol w:w="1655"/>
        <w:gridCol w:w="2603"/>
        <w:gridCol w:w="7832"/>
      </w:tblGrid>
      <w:tr w:rsidR="00447A43" w:rsidRPr="005C0CC9" w14:paraId="689B2F62" w14:textId="77777777" w:rsidTr="005C0CC9">
        <w:tc>
          <w:tcPr>
            <w:tcW w:w="0" w:type="auto"/>
          </w:tcPr>
          <w:p w14:paraId="2666C89E" w14:textId="77777777" w:rsidR="00447A43" w:rsidRPr="005C0CC9" w:rsidRDefault="00447A43" w:rsidP="0079445F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0" w:type="auto"/>
          </w:tcPr>
          <w:p w14:paraId="502B2F16" w14:textId="0254CFD6" w:rsidR="00447A43" w:rsidRPr="005C0CC9" w:rsidRDefault="005E25C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Amount disclosed in 1</w:t>
            </w:r>
            <w:r w:rsidRPr="005C0CC9">
              <w:rPr>
                <w:rFonts w:ascii="Calibri" w:hAnsi="Calibri" w:cs="Calibri"/>
                <w:sz w:val="16"/>
                <w:szCs w:val="16"/>
                <w:vertAlign w:val="superscript"/>
              </w:rPr>
              <w:t>st</w:t>
            </w:r>
            <w:r w:rsidRPr="005C0CC9">
              <w:rPr>
                <w:rFonts w:ascii="Calibri" w:hAnsi="Calibri" w:cs="Calibri"/>
                <w:sz w:val="16"/>
                <w:szCs w:val="16"/>
              </w:rPr>
              <w:t xml:space="preserve"> quarter of 2024</w:t>
            </w:r>
          </w:p>
        </w:tc>
        <w:tc>
          <w:tcPr>
            <w:tcW w:w="0" w:type="auto"/>
          </w:tcPr>
          <w:p w14:paraId="23BA4918" w14:textId="6C368B29" w:rsidR="00447A43" w:rsidRPr="005C0CC9" w:rsidRDefault="00846405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3 lobbyists in most recent period</w:t>
            </w:r>
          </w:p>
        </w:tc>
        <w:tc>
          <w:tcPr>
            <w:tcW w:w="0" w:type="auto"/>
          </w:tcPr>
          <w:p w14:paraId="3C92D8FD" w14:textId="59429E8E" w:rsidR="00447A43" w:rsidRPr="005C0CC9" w:rsidRDefault="008F3F4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Specific lobbying areas</w:t>
            </w:r>
          </w:p>
        </w:tc>
      </w:tr>
      <w:tr w:rsidR="00447A43" w:rsidRPr="005C0CC9" w14:paraId="678A2631" w14:textId="77777777" w:rsidTr="005C0CC9">
        <w:tc>
          <w:tcPr>
            <w:tcW w:w="0" w:type="auto"/>
          </w:tcPr>
          <w:p w14:paraId="2475BBC3" w14:textId="20F0927D" w:rsidR="00447A43" w:rsidRPr="005C0CC9" w:rsidRDefault="005E25C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Altria Client services</w:t>
            </w:r>
          </w:p>
        </w:tc>
        <w:tc>
          <w:tcPr>
            <w:tcW w:w="0" w:type="auto"/>
          </w:tcPr>
          <w:p w14:paraId="53B0F6AA" w14:textId="344A7B68" w:rsidR="00447A43" w:rsidRPr="005C0CC9" w:rsidRDefault="005E25CA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$3,170,000</w:t>
            </w:r>
          </w:p>
        </w:tc>
        <w:tc>
          <w:tcPr>
            <w:tcW w:w="0" w:type="auto"/>
          </w:tcPr>
          <w:p w14:paraId="46F3B4E5" w14:textId="22A98126" w:rsidR="00447A43" w:rsidRPr="005C0CC9" w:rsidRDefault="000A4DC3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9 (no covered positions listed)</w:t>
            </w:r>
          </w:p>
        </w:tc>
        <w:tc>
          <w:tcPr>
            <w:tcW w:w="0" w:type="auto"/>
          </w:tcPr>
          <w:p w14:paraId="0E6F8691" w14:textId="2BE6D69C" w:rsidR="00447A43" w:rsidRPr="005C0CC9" w:rsidRDefault="008F3F4F" w:rsidP="0079445F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sz w:val="16"/>
                <w:szCs w:val="16"/>
              </w:rPr>
              <w:t>HR 2882 Further Consolidated Appropriations Act 2024; provisions related to regulation of tobacco, including enforcement efforts related to illegal e-cigarette and other unauthorized tobacco products</w:t>
            </w:r>
            <w:r w:rsidRPr="005C0CC9">
              <w:rPr>
                <w:sz w:val="16"/>
                <w:szCs w:val="16"/>
              </w:rPr>
              <w:br/>
            </w:r>
            <w:r w:rsidRPr="005C0CC9">
              <w:rPr>
                <w:sz w:val="16"/>
                <w:szCs w:val="16"/>
              </w:rPr>
              <w:br/>
              <w:t>HR 4368/S 2131 FY2024 Agriculture, Rural Development, Food and Drug Administration, and Related Agencies Appropriations Bill; provisions related to enforcement efforts concerning illicit electronic nicotine delivery systems (ENDS) products and FDA rulemaking</w:t>
            </w:r>
            <w:r w:rsidRPr="005C0CC9">
              <w:rPr>
                <w:sz w:val="16"/>
                <w:szCs w:val="16"/>
              </w:rPr>
              <w:br/>
            </w:r>
            <w:r w:rsidRPr="005C0CC9">
              <w:rPr>
                <w:sz w:val="16"/>
                <w:szCs w:val="16"/>
              </w:rPr>
              <w:br/>
              <w:t>HR 4366 Consolidated Appropriations Act 2024; provisions related to regulation of tobacco, including tobacco product standards and enforcement efforts related to illegal e-cigarette and other unauthorized tobacco products</w:t>
            </w:r>
          </w:p>
        </w:tc>
      </w:tr>
      <w:tr w:rsidR="00695D06" w:rsidRPr="005C0CC9" w14:paraId="13EDAE94" w14:textId="77777777" w:rsidTr="005C0CC9">
        <w:tc>
          <w:tcPr>
            <w:tcW w:w="0" w:type="auto"/>
          </w:tcPr>
          <w:p w14:paraId="62D8D2E6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Altria Client services (client of 26 lobby firms: DOBBINS CONSULTING, LLC</w:t>
            </w:r>
          </w:p>
          <w:p w14:paraId="331FB7DE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THE MATHIS HARPLE GROUP</w:t>
            </w:r>
          </w:p>
          <w:p w14:paraId="62DD9238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LIZ WILLIAMS AND COMPANY</w:t>
            </w:r>
          </w:p>
          <w:p w14:paraId="693F4EA0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SUSAN PLATT</w:t>
            </w:r>
          </w:p>
          <w:p w14:paraId="3CB839A0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VENTURE GOVERNMENT STRATEGIES, LLC (FKA HOBART HALLAWAY &amp; QUAYLE VENTURES, LLC)</w:t>
            </w:r>
          </w:p>
          <w:p w14:paraId="02877F61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BROWNSTEIN HYATT FARBER SCHRECK, LLP</w:t>
            </w:r>
          </w:p>
          <w:p w14:paraId="232E4DF5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CAPITOL LEGISLATIVE STRATEGIES LLC</w:t>
            </w:r>
          </w:p>
          <w:p w14:paraId="42717FCE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MCGUIREWOODS CONSULTING (A SUBSIDIARY OF MCGUIREWOODS LLP)</w:t>
            </w:r>
          </w:p>
          <w:p w14:paraId="1740DD7A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NORTH SOUTH GOVERNMENT STRATEGIES F/K/A JDM PUBLIC STRATEGIES, LLC</w:t>
            </w:r>
          </w:p>
          <w:p w14:paraId="2E7D4A6B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RAFFANIELLO &amp; ASSOCIATES</w:t>
            </w:r>
          </w:p>
          <w:p w14:paraId="179CAE16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SLAIMAN CONSULTING LLC</w:t>
            </w:r>
          </w:p>
          <w:p w14:paraId="70CF32D8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THORN RUN PARTNERS</w:t>
            </w:r>
          </w:p>
          <w:p w14:paraId="57DE72CA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WASHINGTON2 ADVOCATES</w:t>
            </w:r>
          </w:p>
          <w:p w14:paraId="0BE6A5FF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RICHARD F. HOHLT</w:t>
            </w:r>
          </w:p>
          <w:p w14:paraId="2A7AEFB8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AKIN GUMP STRAUSS HAUER &amp; FELD</w:t>
            </w:r>
          </w:p>
          <w:p w14:paraId="494B35A4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FORBES-TATE</w:t>
            </w:r>
          </w:p>
          <w:p w14:paraId="6555BF93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HARBINGER STRATEGIES, LLC</w:t>
            </w:r>
          </w:p>
          <w:p w14:paraId="25A352EE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POLARIS GOVERNMENT RELATIONS, LLC</w:t>
            </w:r>
          </w:p>
          <w:p w14:paraId="05B136DA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RESOLUTION PUBLIC AFFAIRS, LLC</w:t>
            </w:r>
          </w:p>
          <w:p w14:paraId="7A91FA1F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CROSSROADS STRATEGIES, LLC</w:t>
            </w:r>
          </w:p>
          <w:p w14:paraId="4D35688E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FARRAGUT PARTNERS LLP</w:t>
            </w:r>
          </w:p>
          <w:p w14:paraId="14F8DBA4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MARSHALL &amp; POPP, LLC</w:t>
            </w:r>
          </w:p>
          <w:p w14:paraId="2A0EE411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MILLER STRATEGIES, LLC</w:t>
            </w:r>
          </w:p>
          <w:p w14:paraId="18503094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THEGROUP DC, LLC</w:t>
            </w:r>
          </w:p>
          <w:p w14:paraId="57644D6B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THE RUSSELL GROUP, INC.</w:t>
            </w:r>
          </w:p>
          <w:p w14:paraId="39E80483" w14:textId="3DFAEFCB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CAPITOL TAX PARTNERS, LLP)</w:t>
            </w:r>
          </w:p>
        </w:tc>
        <w:tc>
          <w:tcPr>
            <w:tcW w:w="0" w:type="auto"/>
          </w:tcPr>
          <w:p w14:paraId="1501DFD9" w14:textId="50F99BD6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$1,149,500</w:t>
            </w:r>
          </w:p>
        </w:tc>
        <w:tc>
          <w:tcPr>
            <w:tcW w:w="0" w:type="auto"/>
          </w:tcPr>
          <w:p w14:paraId="03F53B89" w14:textId="2BF33757" w:rsidR="00695D06" w:rsidRPr="005C0CC9" w:rsidRDefault="000A6591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71 (based on Open Secrets API scrape</w:t>
            </w:r>
            <w:r w:rsidR="00B46722" w:rsidRPr="005C0CC9">
              <w:rPr>
                <w:rFonts w:ascii="Calibri" w:hAnsi="Calibri" w:cs="Calibri"/>
                <w:sz w:val="16"/>
                <w:szCs w:val="16"/>
              </w:rPr>
              <w:t>, 1 disclosed former member of Congress</w:t>
            </w:r>
            <w:r w:rsidRPr="005C0CC9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</w:tcPr>
          <w:p w14:paraId="71F9B6FB" w14:textId="77777777" w:rsidR="00695D06" w:rsidRPr="005C0CC9" w:rsidRDefault="00695D06" w:rsidP="00695D0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D24293" w:rsidRPr="005C0CC9" w14:paraId="36B9C7D9" w14:textId="77777777" w:rsidTr="005C0CC9">
        <w:tc>
          <w:tcPr>
            <w:tcW w:w="0" w:type="auto"/>
          </w:tcPr>
          <w:p w14:paraId="0A26B1E1" w14:textId="49537601" w:rsidR="00D24293" w:rsidRPr="005C0CC9" w:rsidRDefault="00D24293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British American Tobacco (Client of Capitol Consulting Group)</w:t>
            </w:r>
          </w:p>
        </w:tc>
        <w:tc>
          <w:tcPr>
            <w:tcW w:w="0" w:type="auto"/>
          </w:tcPr>
          <w:p w14:paraId="0982AA95" w14:textId="3DF5B7C3" w:rsidR="00D24293" w:rsidRPr="005C0CC9" w:rsidRDefault="007B473A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$​40,000.00</w:t>
            </w:r>
          </w:p>
        </w:tc>
        <w:tc>
          <w:tcPr>
            <w:tcW w:w="0" w:type="auto"/>
          </w:tcPr>
          <w:p w14:paraId="74D6BF30" w14:textId="16978BF5" w:rsidR="00D24293" w:rsidRPr="005C0CC9" w:rsidRDefault="007B473A" w:rsidP="00DB6E25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rFonts w:ascii="Calibri" w:hAnsi="Calibri" w:cs="Calibri"/>
                <w:sz w:val="16"/>
                <w:szCs w:val="16"/>
              </w:rPr>
              <w:t>1 (not covered official)</w:t>
            </w:r>
          </w:p>
        </w:tc>
        <w:tc>
          <w:tcPr>
            <w:tcW w:w="0" w:type="auto"/>
          </w:tcPr>
          <w:p w14:paraId="6D7182F4" w14:textId="418D7BCF" w:rsidR="00D24293" w:rsidRPr="005C0CC9" w:rsidRDefault="00DB6E25" w:rsidP="00695D06">
            <w:pPr>
              <w:rPr>
                <w:rFonts w:ascii="Calibri" w:hAnsi="Calibri" w:cs="Calibri"/>
                <w:sz w:val="16"/>
                <w:szCs w:val="16"/>
              </w:rPr>
            </w:pPr>
            <w:r w:rsidRPr="005C0CC9">
              <w:rPr>
                <w:sz w:val="16"/>
                <w:szCs w:val="16"/>
              </w:rPr>
              <w:t>educated members of congress on FDA processes</w:t>
            </w:r>
          </w:p>
        </w:tc>
      </w:tr>
    </w:tbl>
    <w:p w14:paraId="299F1158" w14:textId="6DCCD042" w:rsidR="00032F57" w:rsidRPr="00BF62BB" w:rsidRDefault="00032F57">
      <w:pPr>
        <w:rPr>
          <w:rFonts w:ascii="Calibri" w:hAnsi="Calibri" w:cs="Calibri"/>
        </w:rPr>
      </w:pPr>
      <w:r w:rsidRPr="00BF62BB">
        <w:rPr>
          <w:rFonts w:ascii="Calibri" w:hAnsi="Calibri" w:cs="Calibri"/>
        </w:rPr>
        <w:lastRenderedPageBreak/>
        <w:br w:type="page"/>
      </w:r>
    </w:p>
    <w:p w14:paraId="655E6A83" w14:textId="778A9E8E" w:rsidR="00032F57" w:rsidRPr="00BF62BB" w:rsidRDefault="008026A9" w:rsidP="008026A9">
      <w:pPr>
        <w:pStyle w:val="Heading2"/>
        <w:rPr>
          <w:rFonts w:ascii="Calibri" w:hAnsi="Calibri" w:cs="Calibri"/>
        </w:rPr>
      </w:pPr>
      <w:r w:rsidRPr="00BF62BB">
        <w:rPr>
          <w:rFonts w:ascii="Calibri" w:hAnsi="Calibri" w:cs="Calibri"/>
        </w:rPr>
        <w:lastRenderedPageBreak/>
        <w:t>AUSTRALIA</w:t>
      </w:r>
    </w:p>
    <w:p w14:paraId="19F1C9C6" w14:textId="76A82003" w:rsidR="0008537C" w:rsidRPr="00BF62BB" w:rsidRDefault="0008537C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  <w:noProof/>
        </w:rPr>
        <w:drawing>
          <wp:inline distT="0" distB="0" distL="0" distR="0" wp14:anchorId="2AE10249" wp14:editId="6719432A">
            <wp:extent cx="5731510" cy="4864100"/>
            <wp:effectExtent l="0" t="0" r="2540" b="0"/>
            <wp:docPr id="528647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4755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4958" w14:textId="0F2F0FDD" w:rsidR="0002698F" w:rsidRPr="00BF62BB" w:rsidRDefault="005D2573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  <w:noProof/>
        </w:rPr>
        <w:lastRenderedPageBreak/>
        <w:drawing>
          <wp:inline distT="0" distB="0" distL="0" distR="0" wp14:anchorId="1B804A16" wp14:editId="3C2D4F73">
            <wp:extent cx="5731510" cy="5208270"/>
            <wp:effectExtent l="0" t="0" r="2540" b="0"/>
            <wp:docPr id="101009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95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88B" w:rsidRPr="00BF62BB">
        <w:rPr>
          <w:rFonts w:ascii="Calibri" w:hAnsi="Calibri" w:cs="Calibri"/>
        </w:rPr>
        <w:t xml:space="preserve"> </w:t>
      </w:r>
    </w:p>
    <w:p w14:paraId="61B01C1A" w14:textId="77777777" w:rsidR="006263C0" w:rsidRPr="00BF62BB" w:rsidRDefault="0002698F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  <w:noProof/>
        </w:rPr>
        <w:lastRenderedPageBreak/>
        <w:drawing>
          <wp:inline distT="0" distB="0" distL="0" distR="0" wp14:anchorId="05EF2169" wp14:editId="41E16128">
            <wp:extent cx="5731510" cy="4586605"/>
            <wp:effectExtent l="0" t="0" r="2540" b="4445"/>
            <wp:docPr id="104891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13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2BB">
        <w:rPr>
          <w:rFonts w:ascii="Calibri" w:hAnsi="Calibri" w:cs="Calibri"/>
        </w:rPr>
        <w:t xml:space="preserve"> </w:t>
      </w:r>
    </w:p>
    <w:p w14:paraId="047F6BC7" w14:textId="77777777" w:rsidR="00EA5637" w:rsidRPr="00BF62BB" w:rsidRDefault="006263C0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  <w:noProof/>
        </w:rPr>
        <w:lastRenderedPageBreak/>
        <w:drawing>
          <wp:inline distT="0" distB="0" distL="0" distR="0" wp14:anchorId="2A3A79E6" wp14:editId="206337A3">
            <wp:extent cx="5731510" cy="6313170"/>
            <wp:effectExtent l="0" t="0" r="2540" b="0"/>
            <wp:docPr id="1275277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766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2BB">
        <w:rPr>
          <w:rFonts w:ascii="Calibri" w:hAnsi="Calibri" w:cs="Calibri"/>
        </w:rPr>
        <w:t xml:space="preserve"> </w:t>
      </w:r>
    </w:p>
    <w:p w14:paraId="6DD9618E" w14:textId="6C4DEFBE" w:rsidR="00E746E6" w:rsidRPr="00BF62BB" w:rsidRDefault="0074609B" w:rsidP="00163B1C">
      <w:pPr>
        <w:rPr>
          <w:rFonts w:ascii="Calibri" w:hAnsi="Calibri" w:cs="Calibri"/>
        </w:rPr>
      </w:pPr>
      <w:r w:rsidRPr="00BF62BB">
        <w:rPr>
          <w:rFonts w:ascii="Calibri" w:hAnsi="Calibri" w:cs="Calibri"/>
          <w:noProof/>
        </w:rPr>
        <w:lastRenderedPageBreak/>
        <w:drawing>
          <wp:inline distT="0" distB="0" distL="0" distR="0" wp14:anchorId="04F34B68" wp14:editId="59F79EFD">
            <wp:extent cx="5731510" cy="6175375"/>
            <wp:effectExtent l="0" t="0" r="2540" b="0"/>
            <wp:docPr id="1341749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4930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637" w:rsidRPr="00BF62BB">
        <w:rPr>
          <w:rFonts w:ascii="Calibri" w:hAnsi="Calibri" w:cs="Calibri"/>
        </w:rPr>
        <w:t xml:space="preserve"> </w:t>
      </w:r>
    </w:p>
    <w:p w14:paraId="06DADF79" w14:textId="4DEF2F14" w:rsidR="00163B1C" w:rsidRPr="00BF62BB" w:rsidRDefault="00E746E6" w:rsidP="008026A9">
      <w:pPr>
        <w:pStyle w:val="Heading2"/>
        <w:rPr>
          <w:rFonts w:ascii="Calibri" w:hAnsi="Calibri" w:cs="Calibri"/>
        </w:rPr>
      </w:pPr>
      <w:r w:rsidRPr="00BF62BB">
        <w:rPr>
          <w:rFonts w:ascii="Calibri" w:hAnsi="Calibri" w:cs="Calibri"/>
          <w:noProof/>
        </w:rPr>
        <w:lastRenderedPageBreak/>
        <w:drawing>
          <wp:inline distT="0" distB="0" distL="0" distR="0" wp14:anchorId="2B74BBE6" wp14:editId="38591E61">
            <wp:extent cx="5731510" cy="6188710"/>
            <wp:effectExtent l="0" t="0" r="2540" b="2540"/>
            <wp:docPr id="1338823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381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2BB">
        <w:rPr>
          <w:rFonts w:ascii="Calibri" w:hAnsi="Calibri" w:cs="Calibri"/>
        </w:rPr>
        <w:t xml:space="preserve"> </w:t>
      </w:r>
      <w:r w:rsidR="00163B1C" w:rsidRPr="00BF62BB">
        <w:rPr>
          <w:rFonts w:ascii="Calibri" w:hAnsi="Calibri" w:cs="Calibri"/>
        </w:rPr>
        <w:t>AUSTRIA</w:t>
      </w:r>
    </w:p>
    <w:sectPr w:rsidR="00163B1C" w:rsidRPr="00BF62BB" w:rsidSect="00BD36D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nn Lacy-Nichols" w:date="2024-05-15T10:33:00Z" w:initials="JL">
    <w:p w14:paraId="207ED0D1" w14:textId="77777777" w:rsidR="00D33928" w:rsidRDefault="00D33928" w:rsidP="00D33928">
      <w:pPr>
        <w:pStyle w:val="CommentText"/>
      </w:pPr>
      <w:r>
        <w:rPr>
          <w:rStyle w:val="CommentReference"/>
        </w:rPr>
        <w:annotationRef/>
      </w:r>
      <w:r>
        <w:t>Query verify with Chrissy’s dataset?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7ED0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02ED20" w16cex:dateUtc="2024-05-15T0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7ED0D1" w16cid:durableId="1C02ED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03BE" w14:textId="77777777" w:rsidR="0099253E" w:rsidRDefault="0099253E" w:rsidP="00A30298">
      <w:pPr>
        <w:spacing w:after="0" w:line="240" w:lineRule="auto"/>
      </w:pPr>
      <w:r>
        <w:separator/>
      </w:r>
    </w:p>
  </w:endnote>
  <w:endnote w:type="continuationSeparator" w:id="0">
    <w:p w14:paraId="42F57355" w14:textId="77777777" w:rsidR="0099253E" w:rsidRDefault="0099253E" w:rsidP="00A30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123BB" w14:textId="77777777" w:rsidR="0099253E" w:rsidRDefault="0099253E" w:rsidP="00A30298">
      <w:pPr>
        <w:spacing w:after="0" w:line="240" w:lineRule="auto"/>
      </w:pPr>
      <w:r>
        <w:separator/>
      </w:r>
    </w:p>
  </w:footnote>
  <w:footnote w:type="continuationSeparator" w:id="0">
    <w:p w14:paraId="21F63B04" w14:textId="77777777" w:rsidR="0099253E" w:rsidRDefault="0099253E" w:rsidP="00A30298">
      <w:pPr>
        <w:spacing w:after="0" w:line="240" w:lineRule="auto"/>
      </w:pPr>
      <w:r>
        <w:continuationSeparator/>
      </w:r>
    </w:p>
  </w:footnote>
  <w:footnote w:id="1">
    <w:p w14:paraId="1B41A34F" w14:textId="54E8A4B0" w:rsidR="00A30298" w:rsidRDefault="00A3029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30298">
        <w:t>https://www.thelancet.com/journals/lanres/article/PIIS2213-2600(23)00053-X/fulltext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058"/>
    <w:multiLevelType w:val="multilevel"/>
    <w:tmpl w:val="C09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7204"/>
    <w:multiLevelType w:val="multilevel"/>
    <w:tmpl w:val="9E8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43ACA"/>
    <w:multiLevelType w:val="multilevel"/>
    <w:tmpl w:val="358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A6B2D"/>
    <w:multiLevelType w:val="multilevel"/>
    <w:tmpl w:val="DA2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05CF"/>
    <w:multiLevelType w:val="hybridMultilevel"/>
    <w:tmpl w:val="02B64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81A75"/>
    <w:multiLevelType w:val="multilevel"/>
    <w:tmpl w:val="4F1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F3C42"/>
    <w:multiLevelType w:val="multilevel"/>
    <w:tmpl w:val="F1A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4C70"/>
    <w:multiLevelType w:val="multilevel"/>
    <w:tmpl w:val="599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A4449"/>
    <w:multiLevelType w:val="hybridMultilevel"/>
    <w:tmpl w:val="EDCA19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53005"/>
    <w:multiLevelType w:val="multilevel"/>
    <w:tmpl w:val="F576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F3E4B"/>
    <w:multiLevelType w:val="multilevel"/>
    <w:tmpl w:val="25F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36996"/>
    <w:multiLevelType w:val="multilevel"/>
    <w:tmpl w:val="CBC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621BE"/>
    <w:multiLevelType w:val="multilevel"/>
    <w:tmpl w:val="5AD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07F95"/>
    <w:multiLevelType w:val="multilevel"/>
    <w:tmpl w:val="7580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C5956"/>
    <w:multiLevelType w:val="multilevel"/>
    <w:tmpl w:val="03E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A85F07"/>
    <w:multiLevelType w:val="multilevel"/>
    <w:tmpl w:val="C6C6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03485"/>
    <w:multiLevelType w:val="multilevel"/>
    <w:tmpl w:val="FFD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B7224"/>
    <w:multiLevelType w:val="multilevel"/>
    <w:tmpl w:val="621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B4C59"/>
    <w:multiLevelType w:val="multilevel"/>
    <w:tmpl w:val="57B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D55E3"/>
    <w:multiLevelType w:val="multilevel"/>
    <w:tmpl w:val="7D2C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F6158"/>
    <w:multiLevelType w:val="hybridMultilevel"/>
    <w:tmpl w:val="517EE3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CB1FCC"/>
    <w:multiLevelType w:val="multilevel"/>
    <w:tmpl w:val="0DC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F7F1B"/>
    <w:multiLevelType w:val="multilevel"/>
    <w:tmpl w:val="015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B5A17"/>
    <w:multiLevelType w:val="multilevel"/>
    <w:tmpl w:val="EC08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15D25"/>
    <w:multiLevelType w:val="multilevel"/>
    <w:tmpl w:val="5D88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DA2351"/>
    <w:multiLevelType w:val="multilevel"/>
    <w:tmpl w:val="03D4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94E08"/>
    <w:multiLevelType w:val="multilevel"/>
    <w:tmpl w:val="7FD6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93E5B"/>
    <w:multiLevelType w:val="multilevel"/>
    <w:tmpl w:val="CFEE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07C11"/>
    <w:multiLevelType w:val="multilevel"/>
    <w:tmpl w:val="F35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A25EC"/>
    <w:multiLevelType w:val="multilevel"/>
    <w:tmpl w:val="0EC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D5122"/>
    <w:multiLevelType w:val="hybridMultilevel"/>
    <w:tmpl w:val="9DA65D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452C4"/>
    <w:multiLevelType w:val="multilevel"/>
    <w:tmpl w:val="02C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63858"/>
    <w:multiLevelType w:val="multilevel"/>
    <w:tmpl w:val="AD5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92044">
    <w:abstractNumId w:val="3"/>
  </w:num>
  <w:num w:numId="2" w16cid:durableId="1022516012">
    <w:abstractNumId w:val="18"/>
  </w:num>
  <w:num w:numId="3" w16cid:durableId="627392473">
    <w:abstractNumId w:val="2"/>
  </w:num>
  <w:num w:numId="4" w16cid:durableId="95297226">
    <w:abstractNumId w:val="29"/>
  </w:num>
  <w:num w:numId="5" w16cid:durableId="626932363">
    <w:abstractNumId w:val="28"/>
  </w:num>
  <w:num w:numId="6" w16cid:durableId="942802842">
    <w:abstractNumId w:val="7"/>
  </w:num>
  <w:num w:numId="7" w16cid:durableId="980619197">
    <w:abstractNumId w:val="21"/>
  </w:num>
  <w:num w:numId="8" w16cid:durableId="2147039789">
    <w:abstractNumId w:val="23"/>
  </w:num>
  <w:num w:numId="9" w16cid:durableId="2060015286">
    <w:abstractNumId w:val="6"/>
  </w:num>
  <w:num w:numId="10" w16cid:durableId="744373116">
    <w:abstractNumId w:val="11"/>
  </w:num>
  <w:num w:numId="11" w16cid:durableId="604772993">
    <w:abstractNumId w:val="16"/>
  </w:num>
  <w:num w:numId="12" w16cid:durableId="1375808810">
    <w:abstractNumId w:val="31"/>
  </w:num>
  <w:num w:numId="13" w16cid:durableId="887568551">
    <w:abstractNumId w:val="25"/>
  </w:num>
  <w:num w:numId="14" w16cid:durableId="2059746702">
    <w:abstractNumId w:val="32"/>
  </w:num>
  <w:num w:numId="15" w16cid:durableId="259485841">
    <w:abstractNumId w:val="12"/>
  </w:num>
  <w:num w:numId="16" w16cid:durableId="1645772177">
    <w:abstractNumId w:val="10"/>
  </w:num>
  <w:num w:numId="17" w16cid:durableId="1331330344">
    <w:abstractNumId w:val="22"/>
  </w:num>
  <w:num w:numId="18" w16cid:durableId="1143155627">
    <w:abstractNumId w:val="1"/>
  </w:num>
  <w:num w:numId="19" w16cid:durableId="1330325412">
    <w:abstractNumId w:val="0"/>
  </w:num>
  <w:num w:numId="20" w16cid:durableId="1203513916">
    <w:abstractNumId w:val="17"/>
  </w:num>
  <w:num w:numId="21" w16cid:durableId="1053045186">
    <w:abstractNumId w:val="15"/>
  </w:num>
  <w:num w:numId="22" w16cid:durableId="591010666">
    <w:abstractNumId w:val="5"/>
  </w:num>
  <w:num w:numId="23" w16cid:durableId="294796044">
    <w:abstractNumId w:val="27"/>
  </w:num>
  <w:num w:numId="24" w16cid:durableId="1897471353">
    <w:abstractNumId w:val="30"/>
  </w:num>
  <w:num w:numId="25" w16cid:durableId="1125319106">
    <w:abstractNumId w:val="8"/>
  </w:num>
  <w:num w:numId="26" w16cid:durableId="1663661133">
    <w:abstractNumId w:val="4"/>
  </w:num>
  <w:num w:numId="27" w16cid:durableId="1264917811">
    <w:abstractNumId w:val="9"/>
  </w:num>
  <w:num w:numId="28" w16cid:durableId="1557861300">
    <w:abstractNumId w:val="14"/>
  </w:num>
  <w:num w:numId="29" w16cid:durableId="1327052610">
    <w:abstractNumId w:val="26"/>
  </w:num>
  <w:num w:numId="30" w16cid:durableId="1165778986">
    <w:abstractNumId w:val="24"/>
  </w:num>
  <w:num w:numId="31" w16cid:durableId="2143309754">
    <w:abstractNumId w:val="13"/>
  </w:num>
  <w:num w:numId="32" w16cid:durableId="980772115">
    <w:abstractNumId w:val="19"/>
  </w:num>
  <w:num w:numId="33" w16cid:durableId="174321552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nn Lacy-Nichols">
    <w15:presenceInfo w15:providerId="AD" w15:userId="S::jennifer.lacy@unimelb.edu.au::3b99ec1d-41e4-4224-bfbc-d5de988702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1C"/>
    <w:rsid w:val="00001D10"/>
    <w:rsid w:val="00011E2D"/>
    <w:rsid w:val="000139C3"/>
    <w:rsid w:val="0002698F"/>
    <w:rsid w:val="00032F57"/>
    <w:rsid w:val="00033C6A"/>
    <w:rsid w:val="000451D4"/>
    <w:rsid w:val="0005076E"/>
    <w:rsid w:val="000510B1"/>
    <w:rsid w:val="00062627"/>
    <w:rsid w:val="000801F4"/>
    <w:rsid w:val="0008537C"/>
    <w:rsid w:val="00090A7C"/>
    <w:rsid w:val="000A4DC3"/>
    <w:rsid w:val="000A6591"/>
    <w:rsid w:val="000A78DE"/>
    <w:rsid w:val="000A7C77"/>
    <w:rsid w:val="000B1A83"/>
    <w:rsid w:val="000B1CB4"/>
    <w:rsid w:val="000D3F2D"/>
    <w:rsid w:val="000D5935"/>
    <w:rsid w:val="000E2CCA"/>
    <w:rsid w:val="000F26EE"/>
    <w:rsid w:val="000F5FD0"/>
    <w:rsid w:val="000F6BD1"/>
    <w:rsid w:val="000F7301"/>
    <w:rsid w:val="001012FC"/>
    <w:rsid w:val="00102D9D"/>
    <w:rsid w:val="0011609E"/>
    <w:rsid w:val="00127B50"/>
    <w:rsid w:val="00145090"/>
    <w:rsid w:val="001452AD"/>
    <w:rsid w:val="00150A0A"/>
    <w:rsid w:val="00154034"/>
    <w:rsid w:val="0016025C"/>
    <w:rsid w:val="00163B1C"/>
    <w:rsid w:val="00183A34"/>
    <w:rsid w:val="001A16D3"/>
    <w:rsid w:val="001B0775"/>
    <w:rsid w:val="001B3C99"/>
    <w:rsid w:val="001B5B2A"/>
    <w:rsid w:val="001C1DD1"/>
    <w:rsid w:val="001C2EC1"/>
    <w:rsid w:val="001C559C"/>
    <w:rsid w:val="001E0B37"/>
    <w:rsid w:val="001E4A4C"/>
    <w:rsid w:val="001E4C25"/>
    <w:rsid w:val="001F2582"/>
    <w:rsid w:val="00202221"/>
    <w:rsid w:val="00222CFB"/>
    <w:rsid w:val="00226731"/>
    <w:rsid w:val="00231332"/>
    <w:rsid w:val="002327C0"/>
    <w:rsid w:val="00234988"/>
    <w:rsid w:val="00236F10"/>
    <w:rsid w:val="00241E42"/>
    <w:rsid w:val="00252CD0"/>
    <w:rsid w:val="00253F4D"/>
    <w:rsid w:val="00262033"/>
    <w:rsid w:val="00271FDD"/>
    <w:rsid w:val="002731F9"/>
    <w:rsid w:val="002741F2"/>
    <w:rsid w:val="00276E53"/>
    <w:rsid w:val="00285356"/>
    <w:rsid w:val="002B48DD"/>
    <w:rsid w:val="002C3F92"/>
    <w:rsid w:val="002C7ABD"/>
    <w:rsid w:val="002E5BC4"/>
    <w:rsid w:val="00302D2E"/>
    <w:rsid w:val="0031199A"/>
    <w:rsid w:val="00314C38"/>
    <w:rsid w:val="00321868"/>
    <w:rsid w:val="00325B25"/>
    <w:rsid w:val="00333FAF"/>
    <w:rsid w:val="00351291"/>
    <w:rsid w:val="00371BD2"/>
    <w:rsid w:val="00376A36"/>
    <w:rsid w:val="00385985"/>
    <w:rsid w:val="003959B2"/>
    <w:rsid w:val="003A2794"/>
    <w:rsid w:val="003B4CE7"/>
    <w:rsid w:val="004064A6"/>
    <w:rsid w:val="004116A7"/>
    <w:rsid w:val="00424314"/>
    <w:rsid w:val="00427281"/>
    <w:rsid w:val="00431CF6"/>
    <w:rsid w:val="00447A43"/>
    <w:rsid w:val="0045690F"/>
    <w:rsid w:val="00464C38"/>
    <w:rsid w:val="00473A9D"/>
    <w:rsid w:val="00485031"/>
    <w:rsid w:val="00487F2A"/>
    <w:rsid w:val="00491821"/>
    <w:rsid w:val="00496998"/>
    <w:rsid w:val="004B3EDF"/>
    <w:rsid w:val="004B5A58"/>
    <w:rsid w:val="004F39CA"/>
    <w:rsid w:val="004F3DB5"/>
    <w:rsid w:val="004F5905"/>
    <w:rsid w:val="005035DC"/>
    <w:rsid w:val="0051216B"/>
    <w:rsid w:val="00514D82"/>
    <w:rsid w:val="00516CD3"/>
    <w:rsid w:val="005201BA"/>
    <w:rsid w:val="005242E3"/>
    <w:rsid w:val="00526F40"/>
    <w:rsid w:val="00533FEA"/>
    <w:rsid w:val="0055148B"/>
    <w:rsid w:val="005572B4"/>
    <w:rsid w:val="00561D0E"/>
    <w:rsid w:val="00575DE9"/>
    <w:rsid w:val="00577E4E"/>
    <w:rsid w:val="0058230F"/>
    <w:rsid w:val="005831C1"/>
    <w:rsid w:val="005954F5"/>
    <w:rsid w:val="005A0A4B"/>
    <w:rsid w:val="005A27DB"/>
    <w:rsid w:val="005A7370"/>
    <w:rsid w:val="005B3AEC"/>
    <w:rsid w:val="005C0CC9"/>
    <w:rsid w:val="005C6DCE"/>
    <w:rsid w:val="005C6E36"/>
    <w:rsid w:val="005C74A8"/>
    <w:rsid w:val="005D2573"/>
    <w:rsid w:val="005E25CA"/>
    <w:rsid w:val="005E3810"/>
    <w:rsid w:val="005F6132"/>
    <w:rsid w:val="00605032"/>
    <w:rsid w:val="00613CF2"/>
    <w:rsid w:val="006231EC"/>
    <w:rsid w:val="006233FD"/>
    <w:rsid w:val="006263C0"/>
    <w:rsid w:val="00627686"/>
    <w:rsid w:val="00656B52"/>
    <w:rsid w:val="006768DA"/>
    <w:rsid w:val="0068492B"/>
    <w:rsid w:val="006918E6"/>
    <w:rsid w:val="00692539"/>
    <w:rsid w:val="00695D06"/>
    <w:rsid w:val="006A6021"/>
    <w:rsid w:val="006A65E0"/>
    <w:rsid w:val="006B0E36"/>
    <w:rsid w:val="006B3DAD"/>
    <w:rsid w:val="006C1D66"/>
    <w:rsid w:val="006C3682"/>
    <w:rsid w:val="006C613F"/>
    <w:rsid w:val="006F6557"/>
    <w:rsid w:val="00702CBB"/>
    <w:rsid w:val="0071740F"/>
    <w:rsid w:val="007264BC"/>
    <w:rsid w:val="00726DDD"/>
    <w:rsid w:val="00726F60"/>
    <w:rsid w:val="00732969"/>
    <w:rsid w:val="007336F1"/>
    <w:rsid w:val="007378C3"/>
    <w:rsid w:val="007411DE"/>
    <w:rsid w:val="0074148B"/>
    <w:rsid w:val="0074609B"/>
    <w:rsid w:val="007466EA"/>
    <w:rsid w:val="00772B1E"/>
    <w:rsid w:val="00790273"/>
    <w:rsid w:val="007939C2"/>
    <w:rsid w:val="007A688A"/>
    <w:rsid w:val="007B124F"/>
    <w:rsid w:val="007B14FA"/>
    <w:rsid w:val="007B473A"/>
    <w:rsid w:val="007B672B"/>
    <w:rsid w:val="007B67E8"/>
    <w:rsid w:val="007B7E95"/>
    <w:rsid w:val="007C2C4E"/>
    <w:rsid w:val="007C5C6D"/>
    <w:rsid w:val="007C77A8"/>
    <w:rsid w:val="007E043D"/>
    <w:rsid w:val="007F47C8"/>
    <w:rsid w:val="007F63FB"/>
    <w:rsid w:val="008026A9"/>
    <w:rsid w:val="008053AF"/>
    <w:rsid w:val="008118D2"/>
    <w:rsid w:val="00815C12"/>
    <w:rsid w:val="00817D02"/>
    <w:rsid w:val="00822412"/>
    <w:rsid w:val="00822464"/>
    <w:rsid w:val="00824112"/>
    <w:rsid w:val="00832297"/>
    <w:rsid w:val="00840669"/>
    <w:rsid w:val="00846405"/>
    <w:rsid w:val="0085304B"/>
    <w:rsid w:val="0086789D"/>
    <w:rsid w:val="00871CBD"/>
    <w:rsid w:val="00874F75"/>
    <w:rsid w:val="00875CFD"/>
    <w:rsid w:val="008965BC"/>
    <w:rsid w:val="008A22A4"/>
    <w:rsid w:val="008A2889"/>
    <w:rsid w:val="008A5BFC"/>
    <w:rsid w:val="008C3AD8"/>
    <w:rsid w:val="008C3C33"/>
    <w:rsid w:val="008D1D60"/>
    <w:rsid w:val="008E2A45"/>
    <w:rsid w:val="008E45FD"/>
    <w:rsid w:val="008E481C"/>
    <w:rsid w:val="008F080C"/>
    <w:rsid w:val="008F0837"/>
    <w:rsid w:val="008F3F4F"/>
    <w:rsid w:val="008F6911"/>
    <w:rsid w:val="0090672E"/>
    <w:rsid w:val="009122F6"/>
    <w:rsid w:val="009222B8"/>
    <w:rsid w:val="00924D2D"/>
    <w:rsid w:val="00924ED9"/>
    <w:rsid w:val="009250F5"/>
    <w:rsid w:val="00944AB7"/>
    <w:rsid w:val="009561A8"/>
    <w:rsid w:val="00971A69"/>
    <w:rsid w:val="00973715"/>
    <w:rsid w:val="009767E7"/>
    <w:rsid w:val="00981549"/>
    <w:rsid w:val="0099069B"/>
    <w:rsid w:val="0099253E"/>
    <w:rsid w:val="00997720"/>
    <w:rsid w:val="009A41DB"/>
    <w:rsid w:val="009A6098"/>
    <w:rsid w:val="009A7A62"/>
    <w:rsid w:val="009B3F8B"/>
    <w:rsid w:val="009C1EF4"/>
    <w:rsid w:val="009C38DD"/>
    <w:rsid w:val="009D1E36"/>
    <w:rsid w:val="009E2BA2"/>
    <w:rsid w:val="009E33D4"/>
    <w:rsid w:val="009F3A54"/>
    <w:rsid w:val="009F6E2B"/>
    <w:rsid w:val="00A044F6"/>
    <w:rsid w:val="00A07A30"/>
    <w:rsid w:val="00A138D0"/>
    <w:rsid w:val="00A21660"/>
    <w:rsid w:val="00A30298"/>
    <w:rsid w:val="00A334B2"/>
    <w:rsid w:val="00A4118E"/>
    <w:rsid w:val="00A412B4"/>
    <w:rsid w:val="00A53586"/>
    <w:rsid w:val="00A61B15"/>
    <w:rsid w:val="00A64FA6"/>
    <w:rsid w:val="00A7045E"/>
    <w:rsid w:val="00A70BDA"/>
    <w:rsid w:val="00A74847"/>
    <w:rsid w:val="00A9083E"/>
    <w:rsid w:val="00A9088B"/>
    <w:rsid w:val="00A910C1"/>
    <w:rsid w:val="00AA3227"/>
    <w:rsid w:val="00AA7C27"/>
    <w:rsid w:val="00AB0326"/>
    <w:rsid w:val="00AB1292"/>
    <w:rsid w:val="00AB3C19"/>
    <w:rsid w:val="00AB6D3D"/>
    <w:rsid w:val="00AC215A"/>
    <w:rsid w:val="00AC37D5"/>
    <w:rsid w:val="00AD0FEF"/>
    <w:rsid w:val="00AE1F32"/>
    <w:rsid w:val="00AE2244"/>
    <w:rsid w:val="00AF3807"/>
    <w:rsid w:val="00AF5392"/>
    <w:rsid w:val="00AF6219"/>
    <w:rsid w:val="00B002D1"/>
    <w:rsid w:val="00B030C6"/>
    <w:rsid w:val="00B16141"/>
    <w:rsid w:val="00B2435B"/>
    <w:rsid w:val="00B352C7"/>
    <w:rsid w:val="00B4321A"/>
    <w:rsid w:val="00B46722"/>
    <w:rsid w:val="00B60AD7"/>
    <w:rsid w:val="00B662CC"/>
    <w:rsid w:val="00B7745B"/>
    <w:rsid w:val="00B83632"/>
    <w:rsid w:val="00BA01EB"/>
    <w:rsid w:val="00BB3138"/>
    <w:rsid w:val="00BB6ACC"/>
    <w:rsid w:val="00BD36DA"/>
    <w:rsid w:val="00BE2F05"/>
    <w:rsid w:val="00BE7175"/>
    <w:rsid w:val="00BF62BB"/>
    <w:rsid w:val="00C041C9"/>
    <w:rsid w:val="00C04673"/>
    <w:rsid w:val="00C11C8A"/>
    <w:rsid w:val="00C12375"/>
    <w:rsid w:val="00C14654"/>
    <w:rsid w:val="00C1630F"/>
    <w:rsid w:val="00C27350"/>
    <w:rsid w:val="00C30E4F"/>
    <w:rsid w:val="00C3332D"/>
    <w:rsid w:val="00C42456"/>
    <w:rsid w:val="00C4740F"/>
    <w:rsid w:val="00C71D21"/>
    <w:rsid w:val="00C755E2"/>
    <w:rsid w:val="00C82A15"/>
    <w:rsid w:val="00C86EB8"/>
    <w:rsid w:val="00C91896"/>
    <w:rsid w:val="00C943C7"/>
    <w:rsid w:val="00C97DC1"/>
    <w:rsid w:val="00CA6CF2"/>
    <w:rsid w:val="00CB1726"/>
    <w:rsid w:val="00CB3998"/>
    <w:rsid w:val="00CC02A5"/>
    <w:rsid w:val="00CC4D20"/>
    <w:rsid w:val="00CF17C0"/>
    <w:rsid w:val="00CF6F6F"/>
    <w:rsid w:val="00D00636"/>
    <w:rsid w:val="00D0250E"/>
    <w:rsid w:val="00D1289A"/>
    <w:rsid w:val="00D16B22"/>
    <w:rsid w:val="00D24293"/>
    <w:rsid w:val="00D33928"/>
    <w:rsid w:val="00D5019F"/>
    <w:rsid w:val="00D50F9C"/>
    <w:rsid w:val="00D537A9"/>
    <w:rsid w:val="00D550C5"/>
    <w:rsid w:val="00D55478"/>
    <w:rsid w:val="00D62194"/>
    <w:rsid w:val="00D638E8"/>
    <w:rsid w:val="00D67BC7"/>
    <w:rsid w:val="00DB07F4"/>
    <w:rsid w:val="00DB6325"/>
    <w:rsid w:val="00DB6E25"/>
    <w:rsid w:val="00DC45C3"/>
    <w:rsid w:val="00DC7CCB"/>
    <w:rsid w:val="00DE62A2"/>
    <w:rsid w:val="00DF3397"/>
    <w:rsid w:val="00DF4EED"/>
    <w:rsid w:val="00DF5A25"/>
    <w:rsid w:val="00E01B48"/>
    <w:rsid w:val="00E035A0"/>
    <w:rsid w:val="00E211A9"/>
    <w:rsid w:val="00E219DE"/>
    <w:rsid w:val="00E301AD"/>
    <w:rsid w:val="00E31DBC"/>
    <w:rsid w:val="00E36DB0"/>
    <w:rsid w:val="00E415A5"/>
    <w:rsid w:val="00E45972"/>
    <w:rsid w:val="00E605F9"/>
    <w:rsid w:val="00E642AA"/>
    <w:rsid w:val="00E701D7"/>
    <w:rsid w:val="00E746E6"/>
    <w:rsid w:val="00E750D5"/>
    <w:rsid w:val="00E7535E"/>
    <w:rsid w:val="00E861B6"/>
    <w:rsid w:val="00E9764B"/>
    <w:rsid w:val="00E97F24"/>
    <w:rsid w:val="00EA087D"/>
    <w:rsid w:val="00EA0D65"/>
    <w:rsid w:val="00EA5637"/>
    <w:rsid w:val="00EB1E60"/>
    <w:rsid w:val="00EB4B0A"/>
    <w:rsid w:val="00ED6930"/>
    <w:rsid w:val="00EE27AC"/>
    <w:rsid w:val="00EF314F"/>
    <w:rsid w:val="00EF3483"/>
    <w:rsid w:val="00EF3515"/>
    <w:rsid w:val="00F009BD"/>
    <w:rsid w:val="00F03D02"/>
    <w:rsid w:val="00F1369A"/>
    <w:rsid w:val="00F178B1"/>
    <w:rsid w:val="00F206A1"/>
    <w:rsid w:val="00F22E6D"/>
    <w:rsid w:val="00F32699"/>
    <w:rsid w:val="00F417C3"/>
    <w:rsid w:val="00F44C41"/>
    <w:rsid w:val="00F533D4"/>
    <w:rsid w:val="00F6739C"/>
    <w:rsid w:val="00F87E6B"/>
    <w:rsid w:val="00F94EC6"/>
    <w:rsid w:val="00F95505"/>
    <w:rsid w:val="00F95E2D"/>
    <w:rsid w:val="00F97546"/>
    <w:rsid w:val="00FA30E8"/>
    <w:rsid w:val="00FB296E"/>
    <w:rsid w:val="00FB35C2"/>
    <w:rsid w:val="00FB46F5"/>
    <w:rsid w:val="00FB61A6"/>
    <w:rsid w:val="00FC2547"/>
    <w:rsid w:val="00FC7CE5"/>
    <w:rsid w:val="00FD36F0"/>
    <w:rsid w:val="00FD416F"/>
    <w:rsid w:val="00FE19EE"/>
    <w:rsid w:val="00FE21F1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3C06"/>
  <w15:chartTrackingRefBased/>
  <w15:docId w15:val="{896BBDD8-120E-4F30-A148-5E9830B6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B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ynqvb">
    <w:name w:val="rynqvb"/>
    <w:basedOn w:val="DefaultParagraphFont"/>
    <w:rsid w:val="00B16141"/>
  </w:style>
  <w:style w:type="paragraph" w:customStyle="1" w:styleId="mrgn-tp-sm">
    <w:name w:val="mrgn-tp-sm"/>
    <w:basedOn w:val="Normal"/>
    <w:rsid w:val="00BE2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BE2F05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302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02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30298"/>
    <w:rPr>
      <w:vertAlign w:val="superscript"/>
    </w:rPr>
  </w:style>
  <w:style w:type="character" w:customStyle="1" w:styleId="font-bold">
    <w:name w:val="font-bold"/>
    <w:basedOn w:val="DefaultParagraphFont"/>
    <w:rsid w:val="00A64FA6"/>
  </w:style>
  <w:style w:type="character" w:styleId="CommentReference">
    <w:name w:val="annotation reference"/>
    <w:basedOn w:val="DefaultParagraphFont"/>
    <w:uiPriority w:val="99"/>
    <w:semiHidden/>
    <w:unhideWhenUsed/>
    <w:rsid w:val="00D339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39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39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9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928"/>
    <w:rPr>
      <w:b/>
      <w:bCs/>
      <w:sz w:val="20"/>
      <w:szCs w:val="20"/>
    </w:rPr>
  </w:style>
  <w:style w:type="character" w:customStyle="1" w:styleId="datas-orga">
    <w:name w:val="datas-orga"/>
    <w:basedOn w:val="DefaultParagraphFont"/>
    <w:rsid w:val="00F95505"/>
  </w:style>
  <w:style w:type="character" w:customStyle="1" w:styleId="orga-title">
    <w:name w:val="orga-title"/>
    <w:basedOn w:val="DefaultParagraphFont"/>
    <w:rsid w:val="00F95505"/>
  </w:style>
  <w:style w:type="character" w:styleId="Hyperlink">
    <w:name w:val="Hyperlink"/>
    <w:basedOn w:val="DefaultParagraphFont"/>
    <w:uiPriority w:val="99"/>
    <w:semiHidden/>
    <w:unhideWhenUsed/>
    <w:rsid w:val="00F95505"/>
    <w:rPr>
      <w:color w:val="0000FF"/>
      <w:u w:val="single"/>
    </w:rPr>
  </w:style>
  <w:style w:type="paragraph" w:customStyle="1" w:styleId="col-sm-6">
    <w:name w:val="col-sm-6"/>
    <w:basedOn w:val="Normal"/>
    <w:rsid w:val="00912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keep-spaces">
    <w:name w:val="keep-spaces"/>
    <w:basedOn w:val="DefaultParagraphFont"/>
    <w:rsid w:val="009122F6"/>
  </w:style>
  <w:style w:type="paragraph" w:customStyle="1" w:styleId="info-element">
    <w:name w:val="info-element"/>
    <w:basedOn w:val="Normal"/>
    <w:rsid w:val="00912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mod-common-search-person-name">
    <w:name w:val="mod-common-search-person-name"/>
    <w:basedOn w:val="DefaultParagraphFont"/>
    <w:rsid w:val="008E481C"/>
  </w:style>
  <w:style w:type="paragraph" w:styleId="NormalWeb">
    <w:name w:val="Normal (Web)"/>
    <w:basedOn w:val="Normal"/>
    <w:uiPriority w:val="99"/>
    <w:unhideWhenUsed/>
    <w:rsid w:val="0003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hwtze">
    <w:name w:val="hwtze"/>
    <w:basedOn w:val="DefaultParagraphFont"/>
    <w:rsid w:val="000D5935"/>
  </w:style>
  <w:style w:type="paragraph" w:styleId="Header">
    <w:name w:val="header"/>
    <w:basedOn w:val="Normal"/>
    <w:link w:val="HeaderChar"/>
    <w:uiPriority w:val="99"/>
    <w:unhideWhenUsed/>
    <w:rsid w:val="00BD3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6DA"/>
  </w:style>
  <w:style w:type="paragraph" w:styleId="Footer">
    <w:name w:val="footer"/>
    <w:basedOn w:val="Normal"/>
    <w:link w:val="FooterChar"/>
    <w:uiPriority w:val="99"/>
    <w:unhideWhenUsed/>
    <w:rsid w:val="00BD3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6DA"/>
  </w:style>
  <w:style w:type="character" w:customStyle="1" w:styleId="control-label">
    <w:name w:val="control-label"/>
    <w:basedOn w:val="DefaultParagraphFont"/>
    <w:rsid w:val="00274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1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8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79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21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9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9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6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5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33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58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1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4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499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83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9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2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1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7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1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0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-lobbyregister-bundestag-de.translate.goog/suche/R000144?_x_tr_sl=auto&amp;_x_tr_tl=en&amp;_x_tr_hl=en&amp;_x_tr_pto=wapp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yperlink" Target="https://www-lobbyregister-bundestag-de.translate.goog/suche/R000144?_x_tr_sl=auto&amp;_x_tr_tl=en&amp;_x_tr_hl=en&amp;_x_tr_pto=wapp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microsoft.com/office/2016/09/relationships/commentsIds" Target="commentsId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C949F-1F69-4F6B-9CBD-01F7F90FB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4367</Words>
  <Characters>24897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Lacy-Nichols</dc:creator>
  <cp:keywords/>
  <dc:description/>
  <cp:lastModifiedBy>Jenn Lacy-Nichols</cp:lastModifiedBy>
  <cp:revision>2</cp:revision>
  <dcterms:created xsi:type="dcterms:W3CDTF">2025-03-31T22:00:00Z</dcterms:created>
  <dcterms:modified xsi:type="dcterms:W3CDTF">2025-03-31T22:00:00Z</dcterms:modified>
</cp:coreProperties>
</file>