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6ADD9" w14:textId="3071F628" w:rsidR="004E67FA" w:rsidRDefault="00CC021A" w:rsidP="00CC021A">
      <w:pPr>
        <w:pStyle w:val="Heading1"/>
        <w:jc w:val="center"/>
      </w:pPr>
      <w:r>
        <w:t>Angular Best Friends</w:t>
      </w:r>
    </w:p>
    <w:p w14:paraId="1EFD261D" w14:textId="49E3135F" w:rsidR="00CC021A" w:rsidRDefault="00CC021A" w:rsidP="00CC021A">
      <w:pPr>
        <w:pStyle w:val="Heading2"/>
        <w:jc w:val="center"/>
      </w:pPr>
      <w:r>
        <w:t>Module 2 Demo 1 – Container presentation</w:t>
      </w:r>
    </w:p>
    <w:p w14:paraId="276AF08A" w14:textId="4C9AAD7B" w:rsidR="00CC021A" w:rsidRDefault="00CC021A" w:rsidP="00CC021A"/>
    <w:p w14:paraId="64FE2F3C" w14:textId="4FD6FDBE" w:rsidR="00CC021A" w:rsidRDefault="00CC021A" w:rsidP="00CC021A">
      <w:pPr>
        <w:pStyle w:val="Heading3"/>
        <w:rPr>
          <w:sz w:val="28"/>
          <w:szCs w:val="28"/>
        </w:rPr>
      </w:pPr>
      <w:r>
        <w:rPr>
          <w:sz w:val="28"/>
          <w:szCs w:val="28"/>
        </w:rPr>
        <w:t>Outcome</w:t>
      </w:r>
    </w:p>
    <w:p w14:paraId="05D133A0" w14:textId="3264989D" w:rsidR="00CC021A" w:rsidRDefault="00CC021A" w:rsidP="00CC021A">
      <w:pPr>
        <w:rPr>
          <w:sz w:val="24"/>
          <w:szCs w:val="24"/>
        </w:rPr>
      </w:pPr>
    </w:p>
    <w:p w14:paraId="583F8EAF" w14:textId="085856EE" w:rsidR="00CC021A" w:rsidRDefault="00CC021A" w:rsidP="00CC021A">
      <w:pPr>
        <w:rPr>
          <w:sz w:val="24"/>
          <w:szCs w:val="24"/>
        </w:rPr>
      </w:pPr>
      <w:r>
        <w:rPr>
          <w:sz w:val="24"/>
          <w:szCs w:val="24"/>
        </w:rPr>
        <w:t xml:space="preserve">The purpose of this demo is to showcase the container presentation pattern and the key differences to the child component pattern. During the demo, the instructor will showcase some key aspects starting from a </w:t>
      </w:r>
      <w:proofErr w:type="spellStart"/>
      <w:r>
        <w:rPr>
          <w:sz w:val="24"/>
          <w:szCs w:val="24"/>
        </w:rPr>
        <w:t>pre built</w:t>
      </w:r>
      <w:proofErr w:type="spellEnd"/>
      <w:r>
        <w:rPr>
          <w:sz w:val="24"/>
          <w:szCs w:val="24"/>
        </w:rPr>
        <w:t xml:space="preserve"> application. No code will be written during the demo. </w:t>
      </w:r>
    </w:p>
    <w:p w14:paraId="400BAC45" w14:textId="1ADCBBAB" w:rsidR="00CC021A" w:rsidRDefault="00CC021A" w:rsidP="00CC021A">
      <w:pPr>
        <w:rPr>
          <w:sz w:val="24"/>
          <w:szCs w:val="24"/>
        </w:rPr>
      </w:pPr>
    </w:p>
    <w:p w14:paraId="2118587A" w14:textId="5204C777" w:rsidR="00CC021A" w:rsidRDefault="00CC021A" w:rsidP="00CC021A">
      <w:pPr>
        <w:pStyle w:val="Heading3"/>
        <w:rPr>
          <w:sz w:val="28"/>
          <w:szCs w:val="28"/>
        </w:rPr>
      </w:pPr>
      <w:r>
        <w:rPr>
          <w:sz w:val="28"/>
          <w:szCs w:val="28"/>
        </w:rPr>
        <w:t>Steps</w:t>
      </w:r>
    </w:p>
    <w:p w14:paraId="1C6506A9" w14:textId="6ABD407B" w:rsidR="00CC021A" w:rsidRDefault="00CC021A" w:rsidP="00CC021A"/>
    <w:p w14:paraId="795FACA3" w14:textId="1C6DD862" w:rsidR="00CC021A" w:rsidRDefault="00CC021A" w:rsidP="00CC021A">
      <w:pPr>
        <w:pStyle w:val="ListParagraph"/>
        <w:numPr>
          <w:ilvl w:val="0"/>
          <w:numId w:val="1"/>
        </w:numPr>
        <w:rPr>
          <w:sz w:val="24"/>
          <w:szCs w:val="24"/>
        </w:rPr>
      </w:pPr>
      <w:r>
        <w:rPr>
          <w:sz w:val="24"/>
          <w:szCs w:val="24"/>
        </w:rPr>
        <w:t>Go to “</w:t>
      </w:r>
      <w:proofErr w:type="spellStart"/>
      <w:r w:rsidRPr="00CC021A">
        <w:rPr>
          <w:b/>
          <w:i/>
          <w:color w:val="2F5496" w:themeColor="accent1" w:themeShade="BF"/>
          <w:sz w:val="24"/>
          <w:szCs w:val="24"/>
        </w:rPr>
        <w:t>src</w:t>
      </w:r>
      <w:proofErr w:type="spellEnd"/>
      <w:r w:rsidRPr="00CC021A">
        <w:rPr>
          <w:b/>
          <w:i/>
          <w:color w:val="2F5496" w:themeColor="accent1" w:themeShade="BF"/>
          <w:sz w:val="24"/>
          <w:szCs w:val="24"/>
        </w:rPr>
        <w:t xml:space="preserve"> &gt; app &gt; customers</w:t>
      </w:r>
      <w:r>
        <w:rPr>
          <w:sz w:val="24"/>
          <w:szCs w:val="24"/>
        </w:rPr>
        <w:t xml:space="preserve">”. This is the customers features wrapped in its own module. </w:t>
      </w:r>
    </w:p>
    <w:p w14:paraId="3D12E1F9" w14:textId="06B1E7A7" w:rsidR="00CC021A" w:rsidRDefault="00CC021A" w:rsidP="00CC021A">
      <w:pPr>
        <w:pStyle w:val="ListParagraph"/>
        <w:numPr>
          <w:ilvl w:val="0"/>
          <w:numId w:val="1"/>
        </w:numPr>
        <w:rPr>
          <w:sz w:val="24"/>
          <w:szCs w:val="24"/>
        </w:rPr>
      </w:pPr>
      <w:r>
        <w:rPr>
          <w:sz w:val="24"/>
          <w:szCs w:val="24"/>
        </w:rPr>
        <w:t xml:space="preserve">Show the </w:t>
      </w:r>
      <w:proofErr w:type="spellStart"/>
      <w:proofErr w:type="gramStart"/>
      <w:r w:rsidRPr="00CC021A">
        <w:rPr>
          <w:b/>
          <w:i/>
          <w:color w:val="2F5496" w:themeColor="accent1" w:themeShade="BF"/>
          <w:sz w:val="24"/>
          <w:szCs w:val="24"/>
        </w:rPr>
        <w:t>customers.module</w:t>
      </w:r>
      <w:proofErr w:type="gramEnd"/>
      <w:r w:rsidRPr="00CC021A">
        <w:rPr>
          <w:b/>
          <w:i/>
          <w:color w:val="2F5496" w:themeColor="accent1" w:themeShade="BF"/>
          <w:sz w:val="24"/>
          <w:szCs w:val="24"/>
        </w:rPr>
        <w:t>.ts</w:t>
      </w:r>
      <w:proofErr w:type="spellEnd"/>
      <w:r w:rsidRPr="00CC021A">
        <w:rPr>
          <w:color w:val="2F5496" w:themeColor="accent1" w:themeShade="BF"/>
          <w:sz w:val="24"/>
          <w:szCs w:val="24"/>
        </w:rPr>
        <w:t xml:space="preserve"> </w:t>
      </w:r>
      <w:r>
        <w:rPr>
          <w:sz w:val="24"/>
          <w:szCs w:val="24"/>
        </w:rPr>
        <w:t>file which defines the feature module. Briefly discuss what’s in there</w:t>
      </w:r>
    </w:p>
    <w:p w14:paraId="72109ED9" w14:textId="4EDFE00F" w:rsidR="00CC021A" w:rsidRDefault="00CC021A" w:rsidP="00CC021A">
      <w:pPr>
        <w:pStyle w:val="ListParagraph"/>
        <w:numPr>
          <w:ilvl w:val="0"/>
          <w:numId w:val="1"/>
        </w:numPr>
        <w:rPr>
          <w:sz w:val="24"/>
          <w:szCs w:val="24"/>
        </w:rPr>
      </w:pPr>
      <w:r>
        <w:rPr>
          <w:sz w:val="24"/>
          <w:szCs w:val="24"/>
        </w:rPr>
        <w:t xml:space="preserve">Show the </w:t>
      </w:r>
      <w:r w:rsidRPr="00CC021A">
        <w:rPr>
          <w:b/>
          <w:i/>
          <w:color w:val="2F5496" w:themeColor="accent1" w:themeShade="BF"/>
          <w:sz w:val="24"/>
          <w:szCs w:val="24"/>
        </w:rPr>
        <w:t>customers-</w:t>
      </w:r>
      <w:proofErr w:type="spellStart"/>
      <w:proofErr w:type="gramStart"/>
      <w:r w:rsidRPr="00CC021A">
        <w:rPr>
          <w:b/>
          <w:i/>
          <w:color w:val="2F5496" w:themeColor="accent1" w:themeShade="BF"/>
          <w:sz w:val="24"/>
          <w:szCs w:val="24"/>
        </w:rPr>
        <w:t>routing.module</w:t>
      </w:r>
      <w:proofErr w:type="gramEnd"/>
      <w:r w:rsidRPr="00CC021A">
        <w:rPr>
          <w:b/>
          <w:i/>
          <w:color w:val="2F5496" w:themeColor="accent1" w:themeShade="BF"/>
          <w:sz w:val="24"/>
          <w:szCs w:val="24"/>
        </w:rPr>
        <w:t>.ts</w:t>
      </w:r>
      <w:proofErr w:type="spellEnd"/>
      <w:r w:rsidRPr="00CC021A">
        <w:rPr>
          <w:color w:val="2F5496" w:themeColor="accent1" w:themeShade="BF"/>
          <w:sz w:val="24"/>
          <w:szCs w:val="24"/>
        </w:rPr>
        <w:t xml:space="preserve"> </w:t>
      </w:r>
      <w:r>
        <w:rPr>
          <w:sz w:val="24"/>
          <w:szCs w:val="24"/>
        </w:rPr>
        <w:t xml:space="preserve">file which holds the customers routing module. Briefly show what’s in there. </w:t>
      </w:r>
    </w:p>
    <w:p w14:paraId="7DA3705E" w14:textId="385E8B5C" w:rsidR="00CC021A" w:rsidRDefault="00CC021A" w:rsidP="00CC021A">
      <w:pPr>
        <w:pStyle w:val="ListParagraph"/>
        <w:numPr>
          <w:ilvl w:val="0"/>
          <w:numId w:val="1"/>
        </w:numPr>
        <w:rPr>
          <w:sz w:val="24"/>
          <w:szCs w:val="24"/>
        </w:rPr>
      </w:pPr>
      <w:r>
        <w:rPr>
          <w:sz w:val="24"/>
          <w:szCs w:val="24"/>
        </w:rPr>
        <w:t xml:space="preserve">Show that there is only one component in the root of the module. </w:t>
      </w:r>
    </w:p>
    <w:p w14:paraId="1E1514DA" w14:textId="5ABEECA6" w:rsidR="00CC021A" w:rsidRDefault="00CC021A" w:rsidP="00CC021A">
      <w:pPr>
        <w:pStyle w:val="ListParagraph"/>
        <w:numPr>
          <w:ilvl w:val="0"/>
          <w:numId w:val="1"/>
        </w:numPr>
        <w:rPr>
          <w:sz w:val="24"/>
          <w:szCs w:val="24"/>
        </w:rPr>
      </w:pPr>
      <w:r>
        <w:rPr>
          <w:sz w:val="24"/>
          <w:szCs w:val="24"/>
        </w:rPr>
        <w:t xml:space="preserve">Show the </w:t>
      </w:r>
      <w:r w:rsidRPr="001F643A">
        <w:rPr>
          <w:b/>
          <w:i/>
          <w:color w:val="2F5496" w:themeColor="accent1" w:themeShade="BF"/>
          <w:sz w:val="24"/>
          <w:szCs w:val="24"/>
        </w:rPr>
        <w:t>customers.component.html</w:t>
      </w:r>
      <w:r w:rsidRPr="001F643A">
        <w:rPr>
          <w:color w:val="2F5496" w:themeColor="accent1" w:themeShade="BF"/>
          <w:sz w:val="24"/>
          <w:szCs w:val="24"/>
        </w:rPr>
        <w:t xml:space="preserve"> </w:t>
      </w:r>
      <w:r>
        <w:rPr>
          <w:sz w:val="24"/>
          <w:szCs w:val="24"/>
        </w:rPr>
        <w:t xml:space="preserve">file. </w:t>
      </w:r>
    </w:p>
    <w:p w14:paraId="69896FD9" w14:textId="2F10C4C9" w:rsidR="001F643A" w:rsidRDefault="001F643A" w:rsidP="00CC021A">
      <w:pPr>
        <w:pStyle w:val="ListParagraph"/>
        <w:numPr>
          <w:ilvl w:val="0"/>
          <w:numId w:val="1"/>
        </w:numPr>
        <w:rPr>
          <w:sz w:val="24"/>
          <w:szCs w:val="24"/>
        </w:rPr>
      </w:pPr>
      <w:r>
        <w:rPr>
          <w:sz w:val="24"/>
          <w:szCs w:val="24"/>
        </w:rPr>
        <w:t xml:space="preserve">Highlight and show how </w:t>
      </w:r>
      <w:r w:rsidRPr="001F643A">
        <w:rPr>
          <w:b/>
          <w:color w:val="2F5496" w:themeColor="accent1" w:themeShade="BF"/>
          <w:sz w:val="24"/>
          <w:szCs w:val="24"/>
        </w:rPr>
        <w:t>cm-</w:t>
      </w:r>
      <w:proofErr w:type="spellStart"/>
      <w:proofErr w:type="gramStart"/>
      <w:r w:rsidRPr="001F643A">
        <w:rPr>
          <w:b/>
          <w:color w:val="2F5496" w:themeColor="accent1" w:themeShade="BF"/>
          <w:sz w:val="24"/>
          <w:szCs w:val="24"/>
        </w:rPr>
        <w:t>customers.card</w:t>
      </w:r>
      <w:proofErr w:type="spellEnd"/>
      <w:proofErr w:type="gramEnd"/>
      <w:r w:rsidRPr="001F643A">
        <w:rPr>
          <w:color w:val="2F5496" w:themeColor="accent1" w:themeShade="BF"/>
          <w:sz w:val="24"/>
          <w:szCs w:val="24"/>
        </w:rPr>
        <w:t xml:space="preserve"> </w:t>
      </w:r>
      <w:r>
        <w:rPr>
          <w:sz w:val="24"/>
          <w:szCs w:val="24"/>
        </w:rPr>
        <w:t xml:space="preserve">and </w:t>
      </w:r>
      <w:r w:rsidRPr="001F643A">
        <w:rPr>
          <w:b/>
          <w:color w:val="2F5496" w:themeColor="accent1" w:themeShade="BF"/>
          <w:sz w:val="24"/>
          <w:szCs w:val="24"/>
        </w:rPr>
        <w:t>cm-</w:t>
      </w:r>
      <w:proofErr w:type="spellStart"/>
      <w:r w:rsidRPr="001F643A">
        <w:rPr>
          <w:b/>
          <w:color w:val="2F5496" w:themeColor="accent1" w:themeShade="BF"/>
          <w:sz w:val="24"/>
          <w:szCs w:val="24"/>
        </w:rPr>
        <w:t>customers.grid</w:t>
      </w:r>
      <w:proofErr w:type="spellEnd"/>
      <w:r w:rsidRPr="001F643A">
        <w:rPr>
          <w:color w:val="2F5496" w:themeColor="accent1" w:themeShade="BF"/>
          <w:sz w:val="24"/>
          <w:szCs w:val="24"/>
        </w:rPr>
        <w:t xml:space="preserve"> </w:t>
      </w:r>
      <w:r>
        <w:rPr>
          <w:sz w:val="24"/>
          <w:szCs w:val="24"/>
        </w:rPr>
        <w:t xml:space="preserve">components are placed on the template. This is a </w:t>
      </w:r>
      <w:proofErr w:type="gramStart"/>
      <w:r>
        <w:rPr>
          <w:sz w:val="24"/>
          <w:szCs w:val="24"/>
        </w:rPr>
        <w:t>fairly normal</w:t>
      </w:r>
      <w:proofErr w:type="gramEnd"/>
      <w:r>
        <w:rPr>
          <w:sz w:val="24"/>
          <w:szCs w:val="24"/>
        </w:rPr>
        <w:t xml:space="preserve"> procedure in Angular where we have one parent component in which we display child component content using the appropriate selectors. </w:t>
      </w:r>
    </w:p>
    <w:p w14:paraId="315A1CD3" w14:textId="63CAA39D" w:rsidR="001F643A" w:rsidRDefault="001F643A" w:rsidP="00CC021A">
      <w:pPr>
        <w:pStyle w:val="ListParagraph"/>
        <w:numPr>
          <w:ilvl w:val="0"/>
          <w:numId w:val="1"/>
        </w:numPr>
        <w:rPr>
          <w:sz w:val="24"/>
          <w:szCs w:val="24"/>
        </w:rPr>
      </w:pPr>
      <w:r>
        <w:rPr>
          <w:sz w:val="24"/>
          <w:szCs w:val="24"/>
        </w:rPr>
        <w:t xml:space="preserve">However, notice here how we pass the customers to the child components using input properties. Highlight the input properties. </w:t>
      </w:r>
    </w:p>
    <w:p w14:paraId="6FF39F11" w14:textId="5BC92B2B" w:rsidR="001F643A" w:rsidRDefault="001F643A" w:rsidP="00CC021A">
      <w:pPr>
        <w:pStyle w:val="ListParagraph"/>
        <w:numPr>
          <w:ilvl w:val="0"/>
          <w:numId w:val="1"/>
        </w:numPr>
        <w:rPr>
          <w:sz w:val="24"/>
          <w:szCs w:val="24"/>
        </w:rPr>
      </w:pPr>
      <w:r>
        <w:rPr>
          <w:sz w:val="24"/>
          <w:szCs w:val="24"/>
        </w:rPr>
        <w:t xml:space="preserve">Go to the </w:t>
      </w:r>
      <w:r w:rsidRPr="001F643A">
        <w:rPr>
          <w:b/>
          <w:color w:val="2F5496" w:themeColor="accent1" w:themeShade="BF"/>
          <w:sz w:val="24"/>
          <w:szCs w:val="24"/>
        </w:rPr>
        <w:t>customer-</w:t>
      </w:r>
      <w:proofErr w:type="spellStart"/>
      <w:proofErr w:type="gramStart"/>
      <w:r w:rsidRPr="001F643A">
        <w:rPr>
          <w:b/>
          <w:color w:val="2F5496" w:themeColor="accent1" w:themeShade="BF"/>
          <w:sz w:val="24"/>
          <w:szCs w:val="24"/>
        </w:rPr>
        <w:t>grid.component</w:t>
      </w:r>
      <w:proofErr w:type="gramEnd"/>
      <w:r w:rsidRPr="001F643A">
        <w:rPr>
          <w:b/>
          <w:color w:val="2F5496" w:themeColor="accent1" w:themeShade="BF"/>
          <w:sz w:val="24"/>
          <w:szCs w:val="24"/>
        </w:rPr>
        <w:t>.ts</w:t>
      </w:r>
      <w:proofErr w:type="spellEnd"/>
      <w:r w:rsidRPr="001F643A">
        <w:rPr>
          <w:color w:val="2F5496" w:themeColor="accent1" w:themeShade="BF"/>
          <w:sz w:val="24"/>
          <w:szCs w:val="24"/>
        </w:rPr>
        <w:t xml:space="preserve"> </w:t>
      </w:r>
      <w:r>
        <w:rPr>
          <w:sz w:val="24"/>
          <w:szCs w:val="24"/>
        </w:rPr>
        <w:t xml:space="preserve">file. This one of the components displayed on the root template. Show that there’s not much going on in this component’s code. </w:t>
      </w:r>
    </w:p>
    <w:p w14:paraId="4F89EEF5" w14:textId="3CC6864F" w:rsidR="001F643A" w:rsidRDefault="001F643A" w:rsidP="00CC021A">
      <w:pPr>
        <w:pStyle w:val="ListParagraph"/>
        <w:numPr>
          <w:ilvl w:val="0"/>
          <w:numId w:val="1"/>
        </w:numPr>
        <w:rPr>
          <w:sz w:val="24"/>
          <w:szCs w:val="24"/>
        </w:rPr>
      </w:pPr>
      <w:r>
        <w:rPr>
          <w:sz w:val="24"/>
          <w:szCs w:val="24"/>
        </w:rPr>
        <w:t xml:space="preserve">Go to the </w:t>
      </w:r>
      <w:r w:rsidRPr="001F643A">
        <w:rPr>
          <w:b/>
          <w:color w:val="2F5496" w:themeColor="accent1" w:themeShade="BF"/>
          <w:sz w:val="24"/>
          <w:szCs w:val="24"/>
        </w:rPr>
        <w:t>customer-</w:t>
      </w:r>
      <w:proofErr w:type="spellStart"/>
      <w:proofErr w:type="gramStart"/>
      <w:r w:rsidRPr="001F643A">
        <w:rPr>
          <w:b/>
          <w:color w:val="2F5496" w:themeColor="accent1" w:themeShade="BF"/>
          <w:sz w:val="24"/>
          <w:szCs w:val="24"/>
        </w:rPr>
        <w:t>card.component</w:t>
      </w:r>
      <w:proofErr w:type="gramEnd"/>
      <w:r w:rsidRPr="001F643A">
        <w:rPr>
          <w:b/>
          <w:color w:val="2F5496" w:themeColor="accent1" w:themeShade="BF"/>
          <w:sz w:val="24"/>
          <w:szCs w:val="24"/>
        </w:rPr>
        <w:t>.ts</w:t>
      </w:r>
      <w:proofErr w:type="spellEnd"/>
      <w:r w:rsidRPr="001F643A">
        <w:rPr>
          <w:color w:val="2F5496" w:themeColor="accent1" w:themeShade="BF"/>
          <w:sz w:val="24"/>
          <w:szCs w:val="24"/>
        </w:rPr>
        <w:t xml:space="preserve"> </w:t>
      </w:r>
      <w:r>
        <w:rPr>
          <w:sz w:val="24"/>
          <w:szCs w:val="24"/>
        </w:rPr>
        <w:t xml:space="preserve">file and show the same thing. </w:t>
      </w:r>
    </w:p>
    <w:p w14:paraId="271B619D" w14:textId="52A86053" w:rsidR="001F643A" w:rsidRDefault="001F643A" w:rsidP="00CC021A">
      <w:pPr>
        <w:pStyle w:val="ListParagraph"/>
        <w:numPr>
          <w:ilvl w:val="0"/>
          <w:numId w:val="1"/>
        </w:numPr>
        <w:rPr>
          <w:sz w:val="24"/>
          <w:szCs w:val="24"/>
        </w:rPr>
      </w:pPr>
      <w:r>
        <w:rPr>
          <w:sz w:val="24"/>
          <w:szCs w:val="24"/>
        </w:rPr>
        <w:t>Explain that this is because these components are following the container presentation pattern. In our case the customers component is the container. It retrieves data and it does the heavy lifting. It then passes the data to the presentation components that simply render the same data in the browser. Then talk about advantages of the approach</w:t>
      </w:r>
    </w:p>
    <w:p w14:paraId="2084208D" w14:textId="46CA2392" w:rsidR="001F643A" w:rsidRDefault="001F643A" w:rsidP="00CC021A">
      <w:pPr>
        <w:pStyle w:val="ListParagraph"/>
        <w:numPr>
          <w:ilvl w:val="0"/>
          <w:numId w:val="1"/>
        </w:numPr>
        <w:rPr>
          <w:sz w:val="24"/>
          <w:szCs w:val="24"/>
        </w:rPr>
      </w:pPr>
      <w:r>
        <w:rPr>
          <w:sz w:val="24"/>
          <w:szCs w:val="24"/>
        </w:rPr>
        <w:t xml:space="preserve">The first advantage is that I am retrieving data only once. </w:t>
      </w:r>
    </w:p>
    <w:p w14:paraId="53C37E17" w14:textId="18F081CF" w:rsidR="001F643A" w:rsidRDefault="00FF22BE" w:rsidP="00CC021A">
      <w:pPr>
        <w:pStyle w:val="ListParagraph"/>
        <w:numPr>
          <w:ilvl w:val="0"/>
          <w:numId w:val="1"/>
        </w:numPr>
        <w:rPr>
          <w:sz w:val="24"/>
          <w:szCs w:val="24"/>
        </w:rPr>
      </w:pPr>
      <w:r>
        <w:rPr>
          <w:sz w:val="24"/>
          <w:szCs w:val="24"/>
        </w:rPr>
        <w:t xml:space="preserve">Second advantage is that we don’t have tremendous amount of HTML in the container template. </w:t>
      </w:r>
    </w:p>
    <w:p w14:paraId="5DB08EA1" w14:textId="0C30FB8A" w:rsidR="00FF22BE" w:rsidRDefault="00FF22BE" w:rsidP="00CC021A">
      <w:pPr>
        <w:pStyle w:val="ListParagraph"/>
        <w:numPr>
          <w:ilvl w:val="0"/>
          <w:numId w:val="1"/>
        </w:numPr>
        <w:rPr>
          <w:sz w:val="24"/>
          <w:szCs w:val="24"/>
        </w:rPr>
      </w:pPr>
      <w:r>
        <w:rPr>
          <w:sz w:val="24"/>
          <w:szCs w:val="24"/>
        </w:rPr>
        <w:t>Run the application and show how it works from a user’s experience</w:t>
      </w:r>
    </w:p>
    <w:p w14:paraId="4E2E83AF" w14:textId="34414DE7" w:rsidR="00FF22BE" w:rsidRDefault="00FF22BE" w:rsidP="00CC021A">
      <w:pPr>
        <w:pStyle w:val="ListParagraph"/>
        <w:numPr>
          <w:ilvl w:val="0"/>
          <w:numId w:val="1"/>
        </w:numPr>
        <w:rPr>
          <w:sz w:val="24"/>
          <w:szCs w:val="24"/>
        </w:rPr>
      </w:pPr>
      <w:r>
        <w:rPr>
          <w:sz w:val="24"/>
          <w:szCs w:val="24"/>
        </w:rPr>
        <w:lastRenderedPageBreak/>
        <w:t xml:space="preserve">The show the child routes pattern by </w:t>
      </w:r>
      <w:r w:rsidR="00494E8F">
        <w:rPr>
          <w:sz w:val="24"/>
          <w:szCs w:val="24"/>
        </w:rPr>
        <w:t xml:space="preserve">clicking on one of the customers. </w:t>
      </w:r>
    </w:p>
    <w:p w14:paraId="485668E4" w14:textId="6094F524" w:rsidR="00494E8F" w:rsidRDefault="00494E8F" w:rsidP="00CC021A">
      <w:pPr>
        <w:pStyle w:val="ListParagraph"/>
        <w:numPr>
          <w:ilvl w:val="0"/>
          <w:numId w:val="1"/>
        </w:numPr>
        <w:rPr>
          <w:sz w:val="24"/>
          <w:szCs w:val="24"/>
        </w:rPr>
      </w:pPr>
      <w:r>
        <w:rPr>
          <w:sz w:val="24"/>
          <w:szCs w:val="24"/>
        </w:rPr>
        <w:t xml:space="preserve">Take note of the “Customer details”, “Customer orders” and “Edit customer” tabs. </w:t>
      </w:r>
    </w:p>
    <w:p w14:paraId="4D8D4084" w14:textId="50133CD1" w:rsidR="00494E8F" w:rsidRDefault="00494E8F" w:rsidP="00CC021A">
      <w:pPr>
        <w:pStyle w:val="ListParagraph"/>
        <w:numPr>
          <w:ilvl w:val="0"/>
          <w:numId w:val="1"/>
        </w:numPr>
        <w:rPr>
          <w:sz w:val="24"/>
          <w:szCs w:val="24"/>
        </w:rPr>
      </w:pPr>
      <w:r>
        <w:rPr>
          <w:sz w:val="24"/>
          <w:szCs w:val="24"/>
        </w:rPr>
        <w:t xml:space="preserve">For these we are using child routes. If I click on “Customer orders” this will change the URL and display the router outlet for the customer orders route. In this case each child component is fetching the data it needs. </w:t>
      </w:r>
    </w:p>
    <w:p w14:paraId="0D1110A5" w14:textId="25C7F6EB" w:rsidR="00494E8F" w:rsidRDefault="00494E8F" w:rsidP="00CC021A">
      <w:pPr>
        <w:pStyle w:val="ListParagraph"/>
        <w:numPr>
          <w:ilvl w:val="0"/>
          <w:numId w:val="1"/>
        </w:numPr>
        <w:rPr>
          <w:sz w:val="24"/>
          <w:szCs w:val="24"/>
        </w:rPr>
      </w:pPr>
      <w:r>
        <w:rPr>
          <w:sz w:val="24"/>
          <w:szCs w:val="24"/>
        </w:rPr>
        <w:t xml:space="preserve">We could have also used the container presentation pattern here but in this case a user would not be able to bookmark each of the tabs. </w:t>
      </w:r>
    </w:p>
    <w:p w14:paraId="03586B05" w14:textId="219B154D" w:rsidR="00494E8F" w:rsidRPr="00CC021A" w:rsidRDefault="00494E8F" w:rsidP="00CC021A">
      <w:pPr>
        <w:pStyle w:val="ListParagraph"/>
        <w:numPr>
          <w:ilvl w:val="0"/>
          <w:numId w:val="1"/>
        </w:numPr>
        <w:rPr>
          <w:sz w:val="24"/>
          <w:szCs w:val="24"/>
        </w:rPr>
      </w:pPr>
      <w:proofErr w:type="gramStart"/>
      <w:r>
        <w:rPr>
          <w:sz w:val="24"/>
          <w:szCs w:val="24"/>
        </w:rPr>
        <w:t>So</w:t>
      </w:r>
      <w:proofErr w:type="gramEnd"/>
      <w:r>
        <w:rPr>
          <w:sz w:val="24"/>
          <w:szCs w:val="24"/>
        </w:rPr>
        <w:t xml:space="preserve"> one thing we need to think about from an architectural standpoint is do we want to use container presentation or do we want to use child routes instead? We would need to take all pros and cons into consideration. </w:t>
      </w:r>
      <w:bookmarkStart w:id="0" w:name="_GoBack"/>
      <w:bookmarkEnd w:id="0"/>
    </w:p>
    <w:sectPr w:rsidR="00494E8F" w:rsidRPr="00CC0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D1EBE"/>
    <w:multiLevelType w:val="hybridMultilevel"/>
    <w:tmpl w:val="ADC6F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1A"/>
    <w:rsid w:val="001F643A"/>
    <w:rsid w:val="00494E8F"/>
    <w:rsid w:val="0095168B"/>
    <w:rsid w:val="00A202B6"/>
    <w:rsid w:val="00CC021A"/>
    <w:rsid w:val="00FF2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8DFC"/>
  <w15:chartTrackingRefBased/>
  <w15:docId w15:val="{23C335E6-DFDB-4FC9-81BF-7718C545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0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2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02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021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C0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Patrascu-Baba</dc:creator>
  <cp:keywords/>
  <dc:description/>
  <cp:lastModifiedBy>Dan Patrascu-Baba</cp:lastModifiedBy>
  <cp:revision>1</cp:revision>
  <dcterms:created xsi:type="dcterms:W3CDTF">2019-03-31T06:05:00Z</dcterms:created>
  <dcterms:modified xsi:type="dcterms:W3CDTF">2019-03-31T06:43:00Z</dcterms:modified>
</cp:coreProperties>
</file>