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Heading1"/>
      </w:pPr>
      <w:r>
        <w:t>Section Heading Example</w:t>
      </w:r>
    </w:p>
    <w:p>
      <w:pPr>
        <w:pStyle w:val="Heading2"/>
      </w:pPr>
      <w:r>
        <w:t>Subsection Example</w:t>
      </w:r>
    </w:p>
    <w:p>
      <w:r>
        <w:t>• Item 1</w:t>
      </w:r>
    </w:p>
    <w:p>
      <w:r>
        <w:t>• Item 2</w:t>
      </w:r>
    </w:p>
    <w:p>
      <w:r>
        <w:t>This is an example paragraph extracted from the .xtx content.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