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240"/>
      </w:pPr>
      <w:r>
        <w:rPr>
          <w:b/>
          <w:bCs/>
          <w:sz w:val="56"/>
          <w:szCs w:val="56"/>
        </w:rPr>
        <w:t xml:space="preserve">Complete Variable Dictionary for CKD Risk Monitoring System</w:t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Minuteful Kidney Platform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Overview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Minuteful Kidney platform uses </w:t>
      </w:r>
      <w:r>
        <w:rPr>
          <w:b/>
          <w:bCs/>
        </w:rPr>
        <w:t xml:space="preserve">27 core variables</w:t>
      </w:r>
      <w:r>
        <w:t xml:space="preserve"> per patient to comprehensively monitor CKD risk, detect progression, evaluate treatment adherence, and generate clinical recommendations.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1. PATIENT DEMOGRAPHICS (4 variables)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1.1 `id` (integer)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Internal database identifier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Numeric, auto-incrementing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1, 2, 3...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Database indexing and relationships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1.2 `mrn`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Medical Record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 (alphanumeric)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"MRN001", "MRN002"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Patient identification across systems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1.3 `name`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Patient full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"John Doe", "Sarah Martinez"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Display, alerts, communication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1.4 `age` (integer)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Patient age in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18-120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65, 72, 58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Age-adjusted eGFR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contraindication checking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stratification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1.5 `gender`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Biological sex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 (enumerated)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"Male", "Female"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"Male"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eGFR calculation (different formulas for M/F)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adjustment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2. KIDNEY FUNCTION MARKERS (2 variables)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2.1 `eGFR` (float) ⭐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Estimated Glomerular Filtration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Float (decimal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mL/min/1.73m²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0-150 mL/min/1.73m²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</w:t>
      </w:r>
      <w:r>
        <w:t xml:space="preserve">: ≥90 mL/min/1.73m²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45.0, 68.5, 12.3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CKD-EPI formula using serum creatinine, age, sex, race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Significance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≥90</w:t>
      </w:r>
      <w:r>
        <w:t xml:space="preserve">: Normal or high kidney function (G1)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60-89</w:t>
      </w:r>
      <w:r>
        <w:t xml:space="preserve">: Mildly decreased (G2)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45-59</w:t>
      </w:r>
      <w:r>
        <w:t xml:space="preserve">: Mild-moderate decrease (G3a)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30-44</w:t>
      </w:r>
      <w:r>
        <w:t xml:space="preserve">: Moderate-severe decrease (G3b)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15-29</w:t>
      </w:r>
      <w:r>
        <w:t xml:space="preserve">: Severely decreased (G4)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&lt;15</w:t>
      </w:r>
      <w:r>
        <w:t xml:space="preserve">: Kidney failure (G5)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KDIGO GFR category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eligibility (Jardiance: eGFR 20-75)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Medication dose adjustments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level determination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2.2 `uACR` (float) ⭐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Urine Albumin-to-Creatinine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Float (decimal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mg/g (milligrams per 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0-5000 mg/g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</w:t>
      </w:r>
      <w:r>
        <w:t xml:space="preserve">: &lt;30 mg/g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150.0, 450.0, 15.5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Measurement</w:t>
      </w:r>
      <w:r>
        <w:t xml:space="preserve">: Spot urine 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Significance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&lt;30 mg/g</w:t>
      </w:r>
      <w:r>
        <w:t xml:space="preserve">: Normal albuminuria (A1)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30-300 mg/g</w:t>
      </w:r>
      <w:r>
        <w:t xml:space="preserve">: Microalbuminuria/moderately increased (A2)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&gt;300 mg/g</w:t>
      </w:r>
      <w:r>
        <w:t xml:space="preserve">: Macroalbuminuria/severely increased (A3)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&gt;3000 mg/g</w:t>
      </w:r>
      <w:r>
        <w:t xml:space="preserve">: Nephrotic-range proteinuria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KDIGO albuminuria category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worsening detection marker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indication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level determination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3. COMORBIDITIES (array/list) ⭐ CRITICAL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3.1 `comorbidities` (array of strings)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List of chronic conditions affecting the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Array of 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["Diabetes", "Hypertension", "Heart Failure"]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 (can be empty array)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Possible Values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"Diabetes" (Type 1 or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"Hypertension"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"Heart Failure"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"Coronary Artery Disease"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"Atrial Fibrillation"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chronic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Diabetes presence</w:t>
      </w:r>
      <w:r>
        <w:t xml:space="preserve">: Key determinant for Jardiance indication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Diabetics: Jardiance indicated if eGFR ≥20 and uACR ≥30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Non-diabetics: Jardiance indicated if eGFR 20-75 and uACR ≥200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stratification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Comorbidity burden assessment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4. CURRENT MEDICATIONS (1 variable)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4.1 `onRASInhibitor` (boolean) ⭐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Is patient currently on RAS inhibitor therapy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Boolean (true/false)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true,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</w:t>
      </w:r>
      <w:r>
        <w:t xml:space="preserve">: 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</w:t>
      </w:r>
      <w:r>
        <w:t xml:space="preserve">: RAS inhibitor = ACE inhibitor (ACE-I) or ARB (Angiotensin Receptor Blocker)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 of RAS Inhibitors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ACE-I: Lisinopril, Enalapril, Ramipril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ARB: Losartan, Valsartan, Irbesartan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Significance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First-line therapy for proteinuria (uACR ≥30)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before considering Jardiance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proteinuria by 30-40%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sequencing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uACR ≥30 and NOT on RAS inhibitor → Recommend starting RAS-I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already on RAS inhibitor → Can proceed with Jardiance consideration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assessment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5. JARDIANCE TREATMENT DATA (nested object with 12 sub-variables) ⭐ CRITICAL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5.1 `jardiance` (object/dictionary)</w:t>
      </w:r>
    </w:p>
    <w:p>
      <w:pPr>
        <w:spacing w:after="120"/>
      </w:pPr>
      <w:r>
        <w:t xml:space="preserve">Parent object containing all Jardiance-related data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5.1.1 `prescribed` (boolean)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Was Jardiance ever prescribed to this patient?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Boolean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true,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Determines if patient has treatment history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5.1.2 `currently_taking` (boolean)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Is patient currently taking Jardiance?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Boolean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true,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monitoring logic (adherence vs. treatment initiation)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decision point in algorithm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5.1.3 `medication`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Full medication name and dose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"Jardiance (empagliflozin) 10mg"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Display in alerts, documentation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5.1.4 `start_date` (string/date)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Date treatment was initiated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 (YYYY-MM-DD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"2024-01-15"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duration of therapy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vs actual adherence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Outcome tracking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5.1.5 `adherence` (nested object with 3 sub-variables)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5.1.5.1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MPR</w:t>
      </w:r>
      <w:r>
        <w:t xml:space="preserve"> (float) </w:t>
      </w:r>
      <w:r>
        <w:rPr>
          <w:b/>
          <w:bCs/>
          <w:color w:val="FFD700"/>
        </w:rPr>
        <w:t xml:space="preserve">★</w:t>
      </w:r>
      <w:r>
        <w:t xml:space="preserve">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Medication Possession 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Float (percentage)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Percentage (0-100%)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0-100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85.5, 62.3, 95.0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</w:t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MPR = (Total days supply obtained / Days in observation period)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≥80%</w:t>
      </w:r>
      <w:r>
        <w:t xml:space="preserve">: High adherence (GOOD)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60-79%</w:t>
      </w:r>
      <w:r>
        <w:t xml:space="preserve">: Medium adherence (SUBOPTIMAL)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&lt;60%</w:t>
      </w:r>
      <w:r>
        <w:t xml:space="preserve">: Low adherence (POOR)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adherence metric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Determines if worsening is due to non-adherence vs treatment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 adherence interventions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5.1.5.2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PDC</w:t>
      </w:r>
      <w:r>
        <w:t xml:space="preserve"> (float)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Proportion of Days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Float (percentage)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Percentage (0-100%)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0-100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83.2, 58.9, 92.5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</w:t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PDC = (Number of days with medication available / Total days in period)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Interpretation</w:t>
      </w:r>
      <w:r>
        <w:t xml:space="preserve">: Same as MPR (≥80% = good)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adherence metric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Corroborates MPR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accurate for overlapping prescriptions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5.1.5.3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category</w:t>
      </w:r>
      <w:r>
        <w:t xml:space="preserve"> (string) </w:t>
      </w:r>
      <w:r>
        <w:rPr>
          <w:b/>
          <w:bCs/>
          <w:color w:val="FFD700"/>
        </w:rPr>
        <w:t xml:space="preserve">★</w:t>
      </w:r>
      <w:r>
        <w:t xml:space="preserve">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Adherence category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 (enumerated)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"High", "Medium", "Low"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Determination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High: MPR ≥80%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Medium: MPR 60-79%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Low: MPR &lt;60%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adherence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message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Intervention routing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5.1.6 `refills` (nested object with 3 sub-variables)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5.1.6.1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last_refill</w:t>
      </w:r>
      <w:r>
        <w:t xml:space="preserve"> (string/date)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Date of most recent prescription refill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String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"2025-10-15"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refill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upcoming refill needs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Adherence monitoring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5.1.6.2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refill_gap_days</w:t>
      </w:r>
      <w:r>
        <w:t xml:space="preserve"> (integer) </w:t>
      </w:r>
      <w:r>
        <w:rPr>
          <w:b/>
          <w:bCs/>
          <w:color w:val="FFD700"/>
        </w:rPr>
        <w:t xml:space="preserve">★</w:t>
      </w:r>
      <w:r>
        <w:t xml:space="preserve"> IMPORTANT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Days between expected and actual refill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</w:t>
      </w:r>
      <w:r>
        <w:t xml:space="preserve">: 0-365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0 (on time), 14 (2 weeks late), 45 (1.5 months 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0-7 days</w:t>
      </w:r>
      <w:r>
        <w:t xml:space="preserve">: Acceptable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8-14 days</w:t>
      </w:r>
      <w:r>
        <w:t xml:space="preserve">: Minor concern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15-30 days</w:t>
      </w:r>
      <w:r>
        <w:t xml:space="preserve">: Moderate concern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&gt;30 days</w:t>
      </w:r>
      <w:r>
        <w:t xml:space="preserve">: Major adherence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</w:t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Gap = Actual refill date - Expected refill date
  Expected = Last refill + Days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late refills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Predicts upcoming adherence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 proactive outreach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##### 5.1.6.3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total_refills</w:t>
      </w:r>
      <w:r>
        <w:t xml:space="preserve"> (integer)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Total number of refills to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12, 6, 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MPR/PDC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duration assessment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120"/>
      </w:pPr>
      <w:r>
        <w:rPr>
          <w:b/>
          <w:bCs/>
          <w:color w:val="4472C4"/>
          <w:sz w:val="24"/>
          <w:szCs w:val="24"/>
        </w:rPr>
        <w:t xml:space="preserve">5.1.7 `barriers` (array of strings) ⭐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Identified barriers to medication adherence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Array of 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["Cost concerns", "Forgetfulness"]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Possible Values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"Cost concerns"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"Forgetfulness"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"Side effects"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"Access/Transportation"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"Complex regimen"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"Lack of symptoms"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"Health literacy"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"Depression/Mental health"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in System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Targeted intervention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adherence challenges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allocation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6. DERIVED/CALCULATED VARIABLES (Used by Algorithm)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These are computed in real-time by the system: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6.1 `kdigo_health_state`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</w:t>
      </w:r>
      <w:r>
        <w:t xml:space="preserve">: Combined KDIGO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</w:t>
      </w:r>
      <w:r>
        <w:t xml:space="preserve">: "G{1-5}-A{1-3}"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</w:t>
      </w:r>
      <w:r>
        <w:t xml:space="preserve">: "G3a-A2", "G4-A3", "G2-A1"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Based on eGFR + uACR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Primary disease state classifier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6.2 `gfr_category`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"G1", "G2", "G3a", "G3b", "G4", "G5"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Based on</w:t>
      </w:r>
      <w:r>
        <w:t xml:space="preserve">: eGFR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Kidney function classification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6.3 `albuminuria_category`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"A1", "A2", "A3"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Based on</w:t>
      </w:r>
      <w:r>
        <w:t xml:space="preserve">: uACR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Proteinuria classification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6.4 `ckd_stage` (integer or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null, 1, 2, 3, 4,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Based on GFR + albuminuria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Disease staging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6.5 `risk_level`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 "LOW", "MODERATE", "HIGH", "VERY_HIGH"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KDIGO risk matrix (GFR × Albuminuria)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Risk stratification and monitoring frequency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6.6 `uacr_change_percent` (float)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((Current uACR - Previous uACR) / Previous uACR) ×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Worsening detection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6.7 `uacr_change_absolute` (float)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Current uACR - Previous uACR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</w:t>
      </w:r>
      <w:r>
        <w:t xml:space="preserve">: mg/g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Worsening detection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6.8 `worsening_detected` (boolean)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Based on 4 detection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Triggers alerts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6.9 `worsening_type` (string)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"category_progression"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"significant_increase"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"progressive_rise"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"threshold_crossed_microalbuminuria"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"threshold_crossed_nephrotic"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Alert specificity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6.10 `jardiance_indicated` (boolean)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Calculation</w:t>
      </w:r>
      <w:r>
        <w:t xml:space="preserve">: Based on KDIGO criteria + comorbidities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</w:t>
      </w:r>
      <w:r>
        <w:t xml:space="preserve">: Treatment recommendation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COMPLETE PATIENT DATA STRUCTURE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Here's the complete JSON structure with all 27 variables:</w:t>
      </w:r>
    </w:p>
    <w:p>
      <w:pPr>
        <w:spacing w:after="120"/>
      </w:pPr>
      <w:r>
        <w:t xml:space="preserve"/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"id": 1,
  "mrn": "MRN001",
  "name": "John Doe",
  "age": 65,
  "gender": "Male",
  "eGFR": 45.0,
  "uACR": 250.0,
  "comorbidities": ["Diabetes", "Hypertension"],
  "onRASInhibitor": true,
  "jardiance": {
    "prescribed": true,
    "currently_taking": true,
    "medication": "Jardiance (empagliflozin) 10mg",
    "start_date": "2024-01-15",
    "adherence": {
      "MPR": 85.5,
      "PDC": 83.2,
      "category": "High"
    },
    "refills": {
      "last_refill": "2025-10-15",
      "refill_gap_days": 0,
      "total_refills": 12
    },
    "barriers": []
  }
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VARIABLE USAGE BY ALGORITHM COMPONENT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Algorithm 1: KDIGO Classification</w:t>
      </w:r>
    </w:p>
    <w:p>
      <w:pPr>
        <w:spacing w:after="120"/>
      </w:pPr>
      <w:r>
        <w:rPr>
          <w:b/>
          <w:bCs/>
        </w:rPr>
        <w:t xml:space="preserve">Required Variables: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eGFR</w:t>
      </w:r>
      <w:r>
        <w:t xml:space="preserve"> → GFR category (G1-G5)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uACR</w:t>
      </w:r>
      <w:r>
        <w:t xml:space="preserve"> → Albuminuria category (A1-A3)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state (e.g., "G3a-A2")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CKD stage (1-5 or null)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level (LOW/MODERATE/HIGH/VERY_HIGH)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Algorithm 2: Worsening Detection</w:t>
      </w:r>
    </w:p>
    <w:p>
      <w:pPr>
        <w:spacing w:after="120"/>
      </w:pPr>
      <w:r>
        <w:rPr>
          <w:b/>
          <w:bCs/>
        </w:rPr>
        <w:t xml:space="preserve">Required Variables: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uACR</w:t>
      </w:r>
      <w:r>
        <w:t xml:space="preserve"> (current)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uACR values (from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dates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worsening_detected</w:t>
      </w:r>
      <w:r>
        <w:t xml:space="preserve"> (true/false)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worsening_type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percent_change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absolute_change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severity</w:t>
      </w:r>
      <w:r>
        <w:t xml:space="preserve"> (CRITICAL/HIGH/MODERATE)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Algorithm 3: Adherence Assessment</w:t>
      </w:r>
    </w:p>
    <w:p>
      <w:pPr>
        <w:spacing w:after="120"/>
      </w:pPr>
      <w:r>
        <w:rPr>
          <w:b/>
          <w:bCs/>
        </w:rPr>
        <w:t xml:space="preserve">Required Variables (if on treatment):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jardiance.currently_taking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jardiance.adherence.MPR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jardiance.adherence.PDC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jardiance.adherence.category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jardiance.refills.refill_gap_days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jardiance.barriers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Adherence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Intervention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Barrier-specific actions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Algorithm 4: Treatment Recommendation</w:t>
      </w:r>
    </w:p>
    <w:p>
      <w:pPr>
        <w:spacing w:after="120"/>
      </w:pPr>
      <w:r>
        <w:rPr>
          <w:b/>
          <w:bCs/>
        </w:rPr>
        <w:t xml:space="preserve">Required Variables (if NOT on treatment):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eGFR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uACR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comorbidities</w:t>
      </w:r>
      <w:r>
        <w:t xml:space="preserve"> (specifically: Diabetes presence)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onRASInhibitor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KDIGO classification (from Algorithm 1)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Logic Flow:</w:t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eGFR &lt; 20:
    → Jardiance contraindicated
ELSE IF eGFR &gt; 75 AND no Diabetes:
    → Jardiance not indicated
ELSE IF uACR ≥ 30 AND NOT on RAS inhibitor:
    → Start RAS inhibitor first
ELSE IF has Diabetes AND uACR ≥ 30 AND eGFR 20-75:
    → START Jardiance (Grade 1A recommendation)
ELSE IF no Diabetes AND uACR ≥ 200 AND eGFR 20-75:
    → START Jardiance (EMPA-KIDNEY indication)
ELSE:
    → Jardiance not indicated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 with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action steps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Algorithm 5: Alert Generation</w:t>
      </w:r>
    </w:p>
    <w:p>
      <w:pPr>
        <w:spacing w:after="120"/>
      </w:pPr>
      <w:r>
        <w:rPr>
          <w:b/>
          <w:bCs/>
        </w:rPr>
        <w:t xml:space="preserve">Uses ALL Variables to determine: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severity (CRITICAL/HIGH/MODERATE/INFO)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type (11 different types)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context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actions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Decision Tree:</w:t>
      </w:r>
    </w:p>
    <w:p>
      <w:pP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on_treatment:
    IF worsening:
        IF adherence = Low:
            → Alert: "Worsening with poor adherence"
        ELSE IF adherence = Medium:
            → Alert: "Worsening with suboptimal adherence"
        ELSE:
            → Alert: "Worsening despite good adherence" (Treatment failure)
    ELSE:
        IF adherence = High:
            → Info: "Stable with good adherence"
        ELSE:
            → Info: "Stable but adherence suboptimal"
ELSE:
    IF worsening:
        IF jardiance_indicated:
            → Alert: "Worsening untreated - start Jardiance"
        ELSE:
            → Alert: "Worsening - alternative management"
    ELSE:
        IF jardiance_indicated:
            → Alert: "Jardiance recommended preventively"
        ELSE:
            → No alert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MINIMUM REQUIRED VARIABLES FOR SYSTEM OPERATION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Absolute Minimum (7 variables):</w:t>
      </w:r>
    </w:p>
    <w:p>
      <w:pPr>
        <w:spacing w:after="120"/>
      </w:pPr>
      <w:r>
        <w:t xml:space="preserve">1.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mrn</w:t>
      </w:r>
      <w:r>
        <w:t xml:space="preserve"> - Patient identification</w:t>
      </w:r>
    </w:p>
    <w:p>
      <w:pPr>
        <w:spacing w:after="120"/>
      </w:pPr>
      <w:r>
        <w:t xml:space="preserve">2.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age</w:t>
      </w:r>
      <w:r>
        <w:t xml:space="preserve"> - Risk adjustment</w:t>
      </w:r>
    </w:p>
    <w:p>
      <w:pPr>
        <w:spacing w:after="120"/>
      </w:pPr>
      <w:r>
        <w:t xml:space="preserve">3.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gender</w:t>
      </w:r>
      <w:r>
        <w:t xml:space="preserve"> - eGFR calculation</w:t>
      </w:r>
    </w:p>
    <w:p>
      <w:pPr>
        <w:spacing w:after="120"/>
      </w:pPr>
      <w:r>
        <w:t xml:space="preserve">4.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eGFR</w:t>
      </w:r>
      <w:r>
        <w:t xml:space="preserve"> - Kidney function</w:t>
      </w:r>
    </w:p>
    <w:p>
      <w:pPr>
        <w:spacing w:after="120"/>
      </w:pPr>
      <w:r>
        <w:t xml:space="preserve">5.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uACR</w:t>
      </w:r>
      <w:r>
        <w:t xml:space="preserve"> - Proteinuria</w:t>
      </w:r>
    </w:p>
    <w:p>
      <w:pPr>
        <w:spacing w:after="120"/>
      </w:pPr>
      <w:r>
        <w:t xml:space="preserve">6.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comorbidities</w:t>
      </w:r>
      <w:r>
        <w:t xml:space="preserve"> - Treatment indication</w:t>
      </w:r>
    </w:p>
    <w:p>
      <w:pPr>
        <w:spacing w:after="120"/>
      </w:pPr>
      <w:r>
        <w:t xml:space="preserve">7.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onRASInhibitor</w:t>
      </w:r>
      <w:r>
        <w:t xml:space="preserve"> - Treatment sequencing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For Full Functionality (10 variables):</w:t>
      </w:r>
    </w:p>
    <w:p>
      <w:pPr>
        <w:spacing w:after="120"/>
      </w:pPr>
      <w:r>
        <w:t xml:space="preserve">Add:</w:t>
      </w:r>
    </w:p>
    <w:p>
      <w:pPr>
        <w:spacing w:after="120"/>
      </w:pPr>
      <w:r>
        <w:t xml:space="preserve">8.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jardiance.currently_taking</w:t>
      </w:r>
      <w:r>
        <w:t xml:space="preserve"> - Treatment status</w:t>
      </w:r>
    </w:p>
    <w:p>
      <w:pPr>
        <w:spacing w:after="120"/>
      </w:pPr>
      <w:r>
        <w:t xml:space="preserve">9.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jardiance.adherence.MPR</w:t>
      </w:r>
      <w:r>
        <w:t xml:space="preserve"> - Adherence level</w:t>
      </w:r>
    </w:p>
    <w:p>
      <w:pPr>
        <w:spacing w:after="120"/>
      </w:pPr>
      <w:r>
        <w:t xml:space="preserve">10. </w:t>
      </w:r>
      <w:r>
        <w:rPr>
          <w:rFonts w:ascii="Courier New" w:cs="Courier New" w:eastAsia="Courier New" w:hAnsi="Courier New"/>
          <w:color w:val="D63384"/>
          <w:sz w:val="22"/>
          <w:szCs w:val="22"/>
        </w:rPr>
        <w:t xml:space="preserve">jardiance.barriers</w:t>
      </w:r>
      <w:r>
        <w:t xml:space="preserve"> - Intervention targeting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DATA COLLECTION RECOMMENDATIONS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Essential (Collect for Every Patient):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Demographics (mrn, age, gender)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eGFR (every 3-12 months depending on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uACR (every 3-12 months)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Comorbidities (update at each visit)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Current medications (RAS inhibitor status)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Important (Collect for Treated Patients):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Prescription refill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Days supply per refill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Patient-reported adherence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Barriers to adherence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Optional (Enhanced Analytics):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pressure readings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HbA1c (if diabetic)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Serum creatinine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Potassium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Smoking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Hospitalizations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VARIABLE VALIDATION RULES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eGFR: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Range: 0-150 mL/min/1.73m²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&lt;5 or &gt;150: Flag for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be numeric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uACR: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Range: 0-10,000 mg/g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&gt;5,000: Flag as possible error or nephrotic syndrome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be numeric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MPR/PDC: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Range: 0-100%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&gt;100%: Possible stockpiling or data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&lt;20%: Likely non-adherent, verify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Age: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Range: 18-120 years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&lt;18: Pediatric algorithms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&gt;100: Verify accuracy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C8A"/>
          <w:sz w:val="28"/>
          <w:szCs w:val="28"/>
        </w:rPr>
        <w:t xml:space="preserve">Refill Gap: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Acceptable: 0-7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Concerning: &gt;30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Critical: &gt;90 days (likely discontinued)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F4E78"/>
          <w:sz w:val="32"/>
          <w:szCs w:val="32"/>
        </w:rPr>
        <w:t xml:space="preserve">SUMMARY TABLE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| Variable | Type | Required | Use | Critical for Algorithm |</w:t>
      </w:r>
    </w:p>
    <w:p>
      <w:pPr>
        <w:spacing w:after="120"/>
      </w:pPr>
      <w:r>
        <w:t xml:space="preserve">|----------|------|----------|-----|----------------------|</w:t>
      </w:r>
    </w:p>
    <w:p>
      <w:pPr>
        <w:spacing w:after="120"/>
      </w:pPr>
      <w:r>
        <w:t xml:space="preserve">| mrn | string | Yes | ID | All |</w:t>
      </w:r>
    </w:p>
    <w:p>
      <w:pPr>
        <w:spacing w:after="120"/>
      </w:pPr>
      <w:r>
        <w:t xml:space="preserve">| age | int | Yes | Risk adj | Classification |</w:t>
      </w:r>
    </w:p>
    <w:p>
      <w:pPr>
        <w:spacing w:after="120"/>
      </w:pPr>
      <w:r>
        <w:t xml:space="preserve">| gender | string | Yes | eGFR calc | Classification |</w:t>
      </w:r>
    </w:p>
    <w:p>
      <w:pPr>
        <w:spacing w:after="120"/>
      </w:pPr>
      <w:r>
        <w:t xml:space="preserve">| eGFR | float | Yes | Function | KDIGO, Treatment |</w:t>
      </w:r>
    </w:p>
    <w:p>
      <w:pPr>
        <w:spacing w:after="120"/>
      </w:pPr>
      <w:r>
        <w:t xml:space="preserve">| uACR | float | Yes | Damage | KDIGO, Worsening, Treatment |</w:t>
      </w:r>
    </w:p>
    <w:p>
      <w:pPr>
        <w:spacing w:after="120"/>
      </w:pPr>
      <w:r>
        <w:t xml:space="preserve">| comorbidities | array | Yes | Indication | Treatment |</w:t>
      </w:r>
    </w:p>
    <w:p>
      <w:pPr>
        <w:spacing w:after="120"/>
      </w:pPr>
      <w:r>
        <w:t xml:space="preserve">| onRASInhibitor | bool | Yes | Sequencing | Treatment |</w:t>
      </w:r>
    </w:p>
    <w:p>
      <w:pPr>
        <w:spacing w:after="120"/>
      </w:pPr>
      <w:r>
        <w:t xml:space="preserve">| jardiance.currently_taking | bool | Yes | Routing | All decisions |</w:t>
      </w:r>
    </w:p>
    <w:p>
      <w:pPr>
        <w:spacing w:after="120"/>
      </w:pPr>
      <w:r>
        <w:t xml:space="preserve">| jardiance.adherence.MPR | float | If treated | Adherence | Worsening interpretation |</w:t>
      </w:r>
    </w:p>
    <w:p>
      <w:pPr>
        <w:spacing w:after="120"/>
      </w:pPr>
      <w:r>
        <w:t xml:space="preserve">| jardiance.adherence.category | string | If treated | Quick ref | Alert generation |</w:t>
      </w:r>
    </w:p>
    <w:p>
      <w:pPr>
        <w:spacing w:after="120"/>
      </w:pPr>
      <w:r>
        <w:t xml:space="preserve">| jardiance.refills.refill_gap_days | int | If treated | Compliance | Adherence assessment |</w:t>
      </w:r>
    </w:p>
    <w:p>
      <w:pPr>
        <w:spacing w:after="120"/>
      </w:pPr>
      <w:r>
        <w:t xml:space="preserve">| jardiance.barriers | array | If treated | Intervention | Action planning |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Variables 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patient data</w:t>
      </w:r>
      <w:r>
        <w:t xml:space="preserve">: 5 (mrn, name, age, gender,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Clinical markers</w:t>
      </w:r>
      <w:r>
        <w:t xml:space="preserve">: 2 (eGFR, uACR)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Comorbidities</w:t>
      </w:r>
      <w:r>
        <w:t xml:space="preserve">: 1 (array)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Medications</w:t>
      </w:r>
      <w:r>
        <w:t xml:space="preserve">: 1 (onRASInhibitor)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Jardiance data</w:t>
      </w:r>
      <w:r>
        <w:t xml:space="preserve">: 12 (nested object)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Derived/calculated</w:t>
      </w:r>
      <w:r>
        <w:t xml:space="preserve">: 10+ (computed in real-time)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Total: 27+ variables per patient</w:t>
      </w:r>
      <w:r>
        <w:t xml:space="preserve"> for comprehensive CKD risk monitoring.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2025-11-12T08:16:31.529Z</dcterms:created>
  <dcterms:modified xsi:type="dcterms:W3CDTF">2025-11-12T08:16:31.530Z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