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E775" w14:textId="632A18B3" w:rsidR="008867C7" w:rsidRPr="00F01657" w:rsidRDefault="006636FC" w:rsidP="00F01657">
      <w:pPr>
        <w:jc w:val="center"/>
        <w:rPr>
          <w:sz w:val="60"/>
          <w:szCs w:val="60"/>
        </w:rPr>
      </w:pPr>
      <w:r>
        <w:rPr>
          <w:sz w:val="60"/>
          <w:szCs w:val="60"/>
        </w:rPr>
        <w:t>Data Analytics Project</w:t>
      </w:r>
      <w:r w:rsidR="00F01657" w:rsidRPr="00F01657">
        <w:rPr>
          <w:sz w:val="60"/>
          <w:szCs w:val="60"/>
        </w:rPr>
        <w:t xml:space="preserve"> bei </w:t>
      </w:r>
      <w:proofErr w:type="spellStart"/>
      <w:r w:rsidR="00F01657" w:rsidRPr="00F01657">
        <w:rPr>
          <w:sz w:val="60"/>
          <w:szCs w:val="60"/>
        </w:rPr>
        <w:t>Datev</w:t>
      </w:r>
      <w:proofErr w:type="spellEnd"/>
    </w:p>
    <w:p w14:paraId="450414B9" w14:textId="77777777" w:rsidR="001F1B2B" w:rsidRDefault="001F1B2B" w:rsidP="003B6935">
      <w:pPr>
        <w:pStyle w:val="berschrift2"/>
      </w:pPr>
    </w:p>
    <w:p w14:paraId="2E8FA204" w14:textId="0D2AFBA1" w:rsidR="00F01657" w:rsidRPr="00866690" w:rsidRDefault="00866690" w:rsidP="003B6935">
      <w:pPr>
        <w:pStyle w:val="berschrift2"/>
      </w:pPr>
      <w:r w:rsidRPr="00866690">
        <w:t xml:space="preserve">Kurze </w:t>
      </w:r>
      <w:r w:rsidR="00F01657" w:rsidRPr="00866690">
        <w:t>Projektbeschreibung</w:t>
      </w:r>
    </w:p>
    <w:p w14:paraId="62D31B15" w14:textId="0883AD30" w:rsidR="002B29EB" w:rsidRDefault="00F01657" w:rsidP="000E61E3">
      <w:pPr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Datev</w:t>
      </w:r>
      <w:proofErr w:type="spellEnd"/>
      <w:r>
        <w:rPr>
          <w:sz w:val="24"/>
          <w:szCs w:val="24"/>
        </w:rPr>
        <w:t xml:space="preserve"> steht vor der </w:t>
      </w:r>
      <w:r w:rsidR="002B29EB">
        <w:rPr>
          <w:sz w:val="24"/>
          <w:szCs w:val="24"/>
        </w:rPr>
        <w:t>Herausforderung,</w:t>
      </w:r>
      <w:r>
        <w:rPr>
          <w:sz w:val="24"/>
          <w:szCs w:val="24"/>
        </w:rPr>
        <w:t xml:space="preserve"> dass viele verschiedenen Metriken über </w:t>
      </w:r>
      <w:r w:rsidR="004923AB">
        <w:rPr>
          <w:sz w:val="24"/>
          <w:szCs w:val="24"/>
        </w:rPr>
        <w:t xml:space="preserve">verschiedene Wege in den </w:t>
      </w:r>
      <w:proofErr w:type="spellStart"/>
      <w:r w:rsidR="004923AB">
        <w:rPr>
          <w:sz w:val="24"/>
          <w:szCs w:val="24"/>
        </w:rPr>
        <w:t>Appdynamics</w:t>
      </w:r>
      <w:proofErr w:type="spellEnd"/>
      <w:r w:rsidR="004923AB">
        <w:rPr>
          <w:sz w:val="24"/>
          <w:szCs w:val="24"/>
        </w:rPr>
        <w:t xml:space="preserve"> </w:t>
      </w:r>
      <w:r w:rsidR="0086796B">
        <w:rPr>
          <w:sz w:val="24"/>
          <w:szCs w:val="24"/>
        </w:rPr>
        <w:t>Plattform</w:t>
      </w:r>
      <w:r w:rsidR="004923AB">
        <w:rPr>
          <w:sz w:val="24"/>
          <w:szCs w:val="24"/>
        </w:rPr>
        <w:t xml:space="preserve"> gelangen. </w:t>
      </w:r>
      <w:r w:rsidR="00F143F0">
        <w:rPr>
          <w:sz w:val="24"/>
          <w:szCs w:val="24"/>
        </w:rPr>
        <w:t xml:space="preserve">Der Controller speichert diese Metriken in seiner Datenbank und macht Sie über den Metrik Browser, die UI und per API verfügbar. </w:t>
      </w:r>
      <w:r w:rsidR="006636FC">
        <w:rPr>
          <w:sz w:val="24"/>
          <w:szCs w:val="24"/>
        </w:rPr>
        <w:t xml:space="preserve">In einigen Anwendungsfällen – wie bei Applikationsübergreifenden Dashboards – sind diese </w:t>
      </w:r>
      <w:r w:rsidR="001F1B2B">
        <w:rPr>
          <w:sz w:val="24"/>
          <w:szCs w:val="24"/>
        </w:rPr>
        <w:t>Daten</w:t>
      </w:r>
      <w:r w:rsidR="000E61E3">
        <w:rPr>
          <w:sz w:val="24"/>
          <w:szCs w:val="24"/>
        </w:rPr>
        <w:t xml:space="preserve"> leider nicht über eine dynamische Query abzufragen.</w:t>
      </w:r>
    </w:p>
    <w:p w14:paraId="35E26F91" w14:textId="77777777" w:rsidR="00655904" w:rsidRDefault="000E61E3" w:rsidP="00655904">
      <w:pPr>
        <w:rPr>
          <w:sz w:val="24"/>
          <w:szCs w:val="24"/>
        </w:rPr>
      </w:pPr>
      <w:r>
        <w:rPr>
          <w:sz w:val="24"/>
          <w:szCs w:val="24"/>
        </w:rPr>
        <w:t xml:space="preserve">Um diese Daten dynamischer abzurufen, sollen bestimmte Metriken </w:t>
      </w:r>
      <w:r w:rsidR="00037B77">
        <w:rPr>
          <w:sz w:val="24"/>
          <w:szCs w:val="24"/>
        </w:rPr>
        <w:t xml:space="preserve">aus dem Controller innerhalb des Event-Service verfügbar gemacht werden, damit die </w:t>
      </w:r>
      <w:proofErr w:type="spellStart"/>
      <w:r w:rsidR="00037B77">
        <w:rPr>
          <w:sz w:val="24"/>
          <w:szCs w:val="24"/>
        </w:rPr>
        <w:t>Datev</w:t>
      </w:r>
      <w:proofErr w:type="spellEnd"/>
      <w:r w:rsidR="00037B77">
        <w:rPr>
          <w:sz w:val="24"/>
          <w:szCs w:val="24"/>
        </w:rPr>
        <w:t xml:space="preserve"> diese dann über </w:t>
      </w:r>
      <w:proofErr w:type="spellStart"/>
      <w:r w:rsidR="0024700B">
        <w:rPr>
          <w:sz w:val="24"/>
          <w:szCs w:val="24"/>
        </w:rPr>
        <w:t>Appdynamics</w:t>
      </w:r>
      <w:proofErr w:type="spellEnd"/>
      <w:r w:rsidR="0024700B">
        <w:rPr>
          <w:sz w:val="24"/>
          <w:szCs w:val="24"/>
        </w:rPr>
        <w:t xml:space="preserve"> Dynamic Query Language abfragen kann. </w:t>
      </w:r>
    </w:p>
    <w:p w14:paraId="3E498906" w14:textId="5E175E94" w:rsidR="00CD6327" w:rsidRDefault="00655904" w:rsidP="00F01657">
      <w:pPr>
        <w:rPr>
          <w:sz w:val="24"/>
          <w:szCs w:val="24"/>
        </w:rPr>
      </w:pPr>
      <w:r>
        <w:rPr>
          <w:sz w:val="24"/>
          <w:szCs w:val="24"/>
        </w:rPr>
        <w:t>Diese Synchronisation soll über eine Python Applikation abgebildet werden, die die Metriken per REST-</w:t>
      </w:r>
      <w:r w:rsidR="00FC4DB5">
        <w:rPr>
          <w:sz w:val="24"/>
          <w:szCs w:val="24"/>
        </w:rPr>
        <w:t>API</w:t>
      </w:r>
      <w:r>
        <w:rPr>
          <w:sz w:val="24"/>
          <w:szCs w:val="24"/>
        </w:rPr>
        <w:t xml:space="preserve"> zieht und über den Analytics Event Service API zum Event Service </w:t>
      </w:r>
      <w:r w:rsidR="006A7342">
        <w:rPr>
          <w:sz w:val="24"/>
          <w:szCs w:val="24"/>
        </w:rPr>
        <w:t>zurück überträgt.</w:t>
      </w:r>
    </w:p>
    <w:p w14:paraId="5FECDF54" w14:textId="77777777" w:rsidR="00CD6327" w:rsidRDefault="00CD6327" w:rsidP="00F01657">
      <w:pPr>
        <w:rPr>
          <w:sz w:val="24"/>
          <w:szCs w:val="24"/>
        </w:rPr>
      </w:pPr>
    </w:p>
    <w:p w14:paraId="70C0FEBF" w14:textId="39A8D2C5" w:rsidR="00F9273B" w:rsidRDefault="004C1A71" w:rsidP="003B6935">
      <w:pPr>
        <w:pStyle w:val="berschrift2"/>
      </w:pPr>
      <w:r>
        <w:t xml:space="preserve">Implementierungsherausforderungen </w:t>
      </w:r>
    </w:p>
    <w:p w14:paraId="471185E8" w14:textId="4F223807" w:rsidR="004454F1" w:rsidRDefault="00CD6327" w:rsidP="00F01657">
      <w:pPr>
        <w:rPr>
          <w:sz w:val="24"/>
          <w:szCs w:val="24"/>
        </w:rPr>
      </w:pPr>
      <w:r>
        <w:rPr>
          <w:sz w:val="24"/>
          <w:szCs w:val="24"/>
        </w:rPr>
        <w:t xml:space="preserve">Um die gewählten Metriken per ADQL abfragen zu können müssen diese innerhalb des Event-Service verfügbar sein. Um das zu erreichen müssen die Daten vom Controller abgefragt werden </w:t>
      </w:r>
      <w:r w:rsidR="00EC4BFC">
        <w:rPr>
          <w:sz w:val="24"/>
          <w:szCs w:val="24"/>
        </w:rPr>
        <w:t>und dann zurück zum Event-Service übertragen werden.</w:t>
      </w:r>
    </w:p>
    <w:p w14:paraId="6ECC4160" w14:textId="77777777" w:rsidR="00E47730" w:rsidRDefault="00E47730" w:rsidP="00F01657">
      <w:pPr>
        <w:rPr>
          <w:sz w:val="24"/>
          <w:szCs w:val="24"/>
        </w:rPr>
      </w:pPr>
    </w:p>
    <w:p w14:paraId="66505F02" w14:textId="4F7B52F3" w:rsidR="00EC4BFC" w:rsidRDefault="00726765" w:rsidP="00F01657">
      <w:pPr>
        <w:rPr>
          <w:sz w:val="24"/>
          <w:szCs w:val="24"/>
        </w:rPr>
      </w:pPr>
      <w:r>
        <w:rPr>
          <w:sz w:val="24"/>
          <w:szCs w:val="24"/>
        </w:rPr>
        <w:t xml:space="preserve">Da jedoch beständig neue Daten entstehen, </w:t>
      </w:r>
      <w:r w:rsidR="001C60C0">
        <w:rPr>
          <w:sz w:val="24"/>
          <w:szCs w:val="24"/>
        </w:rPr>
        <w:t>bestehen die folgenden Herausforderungen</w:t>
      </w:r>
    </w:p>
    <w:p w14:paraId="5654DC20" w14:textId="5FE54E03" w:rsidR="00726765" w:rsidRDefault="004202D4" w:rsidP="0072676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 Abrufen</w:t>
      </w:r>
      <w:r w:rsidR="00726765">
        <w:rPr>
          <w:sz w:val="24"/>
          <w:szCs w:val="24"/>
        </w:rPr>
        <w:t xml:space="preserve"> der Daten dauert länger als eine Minute – und somit </w:t>
      </w:r>
      <w:r w:rsidR="005C006E">
        <w:rPr>
          <w:sz w:val="24"/>
          <w:szCs w:val="24"/>
        </w:rPr>
        <w:t>können die bereits neu ent</w:t>
      </w:r>
      <w:r w:rsidR="00C3410A">
        <w:rPr>
          <w:sz w:val="24"/>
          <w:szCs w:val="24"/>
        </w:rPr>
        <w:t>standen Daten nicht on Time abgerufen werden</w:t>
      </w:r>
      <w:r w:rsidR="00271886">
        <w:rPr>
          <w:sz w:val="24"/>
          <w:szCs w:val="24"/>
        </w:rPr>
        <w:t xml:space="preserve"> (Alternativen, wie jede Minute einen neuen Thread zu spawnen </w:t>
      </w:r>
      <w:r w:rsidR="005C006E">
        <w:rPr>
          <w:sz w:val="24"/>
          <w:szCs w:val="24"/>
        </w:rPr>
        <w:t xml:space="preserve"> </w:t>
      </w:r>
      <w:r w:rsidR="00271886">
        <w:rPr>
          <w:sz w:val="24"/>
          <w:szCs w:val="24"/>
        </w:rPr>
        <w:t>für die Abrufe, kann unter Umständen dazu führen, dass sich immer mehr Threads aufbauen und die Anwendung langfristig überlastet)</w:t>
      </w:r>
    </w:p>
    <w:p w14:paraId="7AEEB090" w14:textId="60E61CD2" w:rsidR="00271886" w:rsidRDefault="008A5BCD" w:rsidP="0072676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Event-Service steht nicht zur Verfügung und die Daten können nicht übermittelt werden</w:t>
      </w:r>
    </w:p>
    <w:p w14:paraId="08BAEC4D" w14:textId="1396446C" w:rsidR="008A1100" w:rsidRDefault="00A0445D" w:rsidP="00F514A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 sind zu viele Daten zu prozessieren, so dass </w:t>
      </w:r>
      <w:r w:rsidR="00F514AB">
        <w:rPr>
          <w:sz w:val="24"/>
          <w:szCs w:val="24"/>
        </w:rPr>
        <w:t>nicht schnell genug abgearbeitet wird (ähnlich wie (1))</w:t>
      </w:r>
    </w:p>
    <w:p w14:paraId="06CBA2DA" w14:textId="0D70C266" w:rsidR="00F514AB" w:rsidRDefault="00F514AB" w:rsidP="004C1A71">
      <w:pPr>
        <w:rPr>
          <w:sz w:val="24"/>
          <w:szCs w:val="24"/>
        </w:rPr>
      </w:pPr>
    </w:p>
    <w:p w14:paraId="7753307F" w14:textId="286CEDDD" w:rsidR="001935F3" w:rsidRDefault="00A90A42" w:rsidP="004C1A71">
      <w:pPr>
        <w:rPr>
          <w:sz w:val="24"/>
          <w:szCs w:val="24"/>
        </w:rPr>
      </w:pPr>
      <w:r>
        <w:rPr>
          <w:sz w:val="24"/>
          <w:szCs w:val="24"/>
        </w:rPr>
        <w:t xml:space="preserve">Es existieren verschiedene </w:t>
      </w:r>
      <w:r w:rsidR="001C60C0">
        <w:rPr>
          <w:sz w:val="24"/>
          <w:szCs w:val="24"/>
        </w:rPr>
        <w:t>Ansätze,</w:t>
      </w:r>
      <w:r>
        <w:rPr>
          <w:sz w:val="24"/>
          <w:szCs w:val="24"/>
        </w:rPr>
        <w:t xml:space="preserve"> um den genannten Problemen zu begegnen.</w:t>
      </w:r>
      <w:r w:rsidR="001C60C0">
        <w:rPr>
          <w:sz w:val="24"/>
          <w:szCs w:val="24"/>
        </w:rPr>
        <w:t xml:space="preserve"> </w:t>
      </w:r>
      <w:r w:rsidR="0089013D">
        <w:rPr>
          <w:sz w:val="24"/>
          <w:szCs w:val="24"/>
        </w:rPr>
        <w:t xml:space="preserve">Der </w:t>
      </w:r>
      <w:r w:rsidR="00E40792">
        <w:rPr>
          <w:sz w:val="24"/>
          <w:szCs w:val="24"/>
        </w:rPr>
        <w:t>zuerst</w:t>
      </w:r>
      <w:r w:rsidR="0089013D">
        <w:rPr>
          <w:sz w:val="24"/>
          <w:szCs w:val="24"/>
        </w:rPr>
        <w:t xml:space="preserve"> genannten Punkt ist der kritischste. </w:t>
      </w:r>
      <w:r w:rsidR="00CE4F08">
        <w:rPr>
          <w:sz w:val="24"/>
          <w:szCs w:val="24"/>
        </w:rPr>
        <w:t xml:space="preserve">Es ist zu erwarten, dass </w:t>
      </w:r>
      <w:r w:rsidR="00E40792">
        <w:rPr>
          <w:sz w:val="24"/>
          <w:szCs w:val="24"/>
        </w:rPr>
        <w:t>bei sequenziellem Abrufen</w:t>
      </w:r>
      <w:r w:rsidR="00CE4F08">
        <w:rPr>
          <w:sz w:val="24"/>
          <w:szCs w:val="24"/>
        </w:rPr>
        <w:t xml:space="preserve"> aller Einzel-Metriken die Gesamtlaufzeit allein auf Grund des HTTP Overheads </w:t>
      </w:r>
      <w:r w:rsidR="00C164FE">
        <w:rPr>
          <w:sz w:val="24"/>
          <w:szCs w:val="24"/>
        </w:rPr>
        <w:t xml:space="preserve">deutlich länger als eine Minute dauern könnte. </w:t>
      </w:r>
      <w:r w:rsidR="001935F3">
        <w:rPr>
          <w:sz w:val="24"/>
          <w:szCs w:val="24"/>
        </w:rPr>
        <w:t>Um eine solche Verzögerung entgegen zu treten, bestehen die folgenden Lösungsansätze:</w:t>
      </w:r>
    </w:p>
    <w:p w14:paraId="75EE001D" w14:textId="77777777" w:rsidR="0020142D" w:rsidRDefault="0020142D" w:rsidP="004C1A71">
      <w:pPr>
        <w:rPr>
          <w:sz w:val="24"/>
          <w:szCs w:val="24"/>
        </w:rPr>
      </w:pPr>
    </w:p>
    <w:p w14:paraId="770A21B7" w14:textId="77777777" w:rsidR="00EB723A" w:rsidRDefault="00EB723A" w:rsidP="00EB723A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Abrufen von Zeitfenstern von länger als einer Minute (Beispiel: Alle 5 Minuten, für 5 Minuten Daten ziehen)</w:t>
      </w:r>
    </w:p>
    <w:p w14:paraId="39DE74BC" w14:textId="5ABC52FA" w:rsidR="009F551A" w:rsidRPr="00EB723A" w:rsidRDefault="005362D5" w:rsidP="00EB723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B723A">
        <w:rPr>
          <w:sz w:val="24"/>
          <w:szCs w:val="24"/>
        </w:rPr>
        <w:t>Abrufen jeder einzelnen Metrik in einem eigenen Thread</w:t>
      </w:r>
    </w:p>
    <w:p w14:paraId="31FB51BD" w14:textId="785DA8AB" w:rsidR="00036F5E" w:rsidRDefault="00EB723A" w:rsidP="001935F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Abrufen von mehreren Metriken innerhalb eines eigenen Threads</w:t>
      </w:r>
    </w:p>
    <w:p w14:paraId="3C1C97B1" w14:textId="77777777" w:rsidR="00EB723A" w:rsidRPr="00EB723A" w:rsidRDefault="00EB723A" w:rsidP="00EB723A">
      <w:pPr>
        <w:rPr>
          <w:sz w:val="24"/>
          <w:szCs w:val="24"/>
        </w:rPr>
      </w:pPr>
    </w:p>
    <w:p w14:paraId="245CDB9F" w14:textId="5F68381B" w:rsidR="00C164FE" w:rsidRDefault="00EB723A" w:rsidP="004C1A71">
      <w:pPr>
        <w:rPr>
          <w:sz w:val="24"/>
          <w:szCs w:val="24"/>
        </w:rPr>
      </w:pPr>
      <w:r>
        <w:rPr>
          <w:sz w:val="24"/>
          <w:szCs w:val="24"/>
        </w:rPr>
        <w:t xml:space="preserve">Punkt (1) kann nicht in Betracht gezogen werden, da in diesem Fall keine </w:t>
      </w:r>
      <w:r w:rsidR="00C4763D">
        <w:rPr>
          <w:sz w:val="24"/>
          <w:szCs w:val="24"/>
        </w:rPr>
        <w:t xml:space="preserve">aktuellen Daten im Event-Service vorliegen </w:t>
      </w:r>
      <w:r w:rsidR="00501DA2">
        <w:rPr>
          <w:sz w:val="24"/>
          <w:szCs w:val="24"/>
        </w:rPr>
        <w:t>und somit auch nicht mehr „on Time“ be</w:t>
      </w:r>
      <w:r w:rsidR="00160704">
        <w:rPr>
          <w:sz w:val="24"/>
          <w:szCs w:val="24"/>
        </w:rPr>
        <w:t>nachrichtigt werden kann.</w:t>
      </w:r>
    </w:p>
    <w:p w14:paraId="3C3D5F84" w14:textId="52B499A7" w:rsidR="00160704" w:rsidRDefault="00183DDD" w:rsidP="004C1A71">
      <w:pPr>
        <w:rPr>
          <w:sz w:val="24"/>
          <w:szCs w:val="24"/>
        </w:rPr>
      </w:pPr>
      <w:r>
        <w:rPr>
          <w:sz w:val="24"/>
          <w:szCs w:val="24"/>
        </w:rPr>
        <w:t>Beim zweiten (2) Ansatz besteht die Problematik, dass zu viele Threads erzeugt werden</w:t>
      </w:r>
      <w:r w:rsidR="00C13012">
        <w:rPr>
          <w:sz w:val="24"/>
          <w:szCs w:val="24"/>
        </w:rPr>
        <w:t xml:space="preserve"> und somit zu viel Overhead durch den Thread entsteht. </w:t>
      </w:r>
      <w:r w:rsidR="00BF0567">
        <w:rPr>
          <w:sz w:val="24"/>
          <w:szCs w:val="24"/>
        </w:rPr>
        <w:t>Das Ziehen</w:t>
      </w:r>
      <w:r w:rsidR="00C13012">
        <w:rPr>
          <w:sz w:val="24"/>
          <w:szCs w:val="24"/>
        </w:rPr>
        <w:t xml:space="preserve"> einer einzelnen Metrik und anschließende übertragen zum Event-Service passiert deutlich schneller</w:t>
      </w:r>
      <w:r w:rsidR="00BF0567">
        <w:rPr>
          <w:sz w:val="24"/>
          <w:szCs w:val="24"/>
        </w:rPr>
        <w:t>. Der Nachteil von (2) kann bei der Implementierung (3) umgangen werden.</w:t>
      </w:r>
    </w:p>
    <w:p w14:paraId="6596D5D4" w14:textId="01EE4618" w:rsidR="00C164FE" w:rsidRDefault="00491A0A" w:rsidP="004C1A71">
      <w:pPr>
        <w:rPr>
          <w:sz w:val="24"/>
          <w:szCs w:val="24"/>
        </w:rPr>
      </w:pPr>
      <w:r>
        <w:rPr>
          <w:sz w:val="24"/>
          <w:szCs w:val="24"/>
        </w:rPr>
        <w:t>Hier können verschiedenen Strategien angewendet werden, wie</w:t>
      </w:r>
    </w:p>
    <w:p w14:paraId="2D03AAFC" w14:textId="28FCBB17" w:rsidR="00491A0A" w:rsidRDefault="00491A0A" w:rsidP="00491A0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 Thread pro Applikation</w:t>
      </w:r>
    </w:p>
    <w:p w14:paraId="02A22EAF" w14:textId="6FE15B79" w:rsidR="00491A0A" w:rsidRDefault="00491A0A" w:rsidP="00491A0A">
      <w:pPr>
        <w:pStyle w:val="Listenabsatz"/>
        <w:numPr>
          <w:ilvl w:val="0"/>
          <w:numId w:val="4"/>
        </w:numPr>
        <w:rPr>
          <w:sz w:val="24"/>
          <w:szCs w:val="24"/>
          <w:lang w:val="en-US"/>
        </w:rPr>
      </w:pPr>
      <w:r w:rsidRPr="00766F91">
        <w:rPr>
          <w:sz w:val="24"/>
          <w:szCs w:val="24"/>
          <w:lang w:val="en-US"/>
        </w:rPr>
        <w:t xml:space="preserve">Ein Thread pro </w:t>
      </w:r>
      <w:r w:rsidR="00766F91" w:rsidRPr="00766F91">
        <w:rPr>
          <w:sz w:val="24"/>
          <w:szCs w:val="24"/>
          <w:lang w:val="en-US"/>
        </w:rPr>
        <w:t xml:space="preserve">N </w:t>
      </w:r>
      <w:proofErr w:type="spellStart"/>
      <w:r w:rsidR="00766F91" w:rsidRPr="00766F91">
        <w:rPr>
          <w:sz w:val="24"/>
          <w:szCs w:val="24"/>
          <w:lang w:val="en-US"/>
        </w:rPr>
        <w:t>M</w:t>
      </w:r>
      <w:r w:rsidR="00766F91">
        <w:rPr>
          <w:sz w:val="24"/>
          <w:szCs w:val="24"/>
          <w:lang w:val="en-US"/>
        </w:rPr>
        <w:t>etriken</w:t>
      </w:r>
      <w:proofErr w:type="spellEnd"/>
    </w:p>
    <w:p w14:paraId="337F350F" w14:textId="535E820A" w:rsidR="00766F91" w:rsidRDefault="00766F91" w:rsidP="00491A0A">
      <w:pPr>
        <w:pStyle w:val="Listenabsatz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Ein Thread pro </w:t>
      </w:r>
      <w:proofErr w:type="spellStart"/>
      <w:r>
        <w:rPr>
          <w:sz w:val="24"/>
          <w:szCs w:val="24"/>
          <w:lang w:val="en-US"/>
        </w:rPr>
        <w:t>Metrik-Typ</w:t>
      </w:r>
      <w:proofErr w:type="spellEnd"/>
      <w:r>
        <w:rPr>
          <w:sz w:val="24"/>
          <w:szCs w:val="24"/>
          <w:lang w:val="en-US"/>
        </w:rPr>
        <w:t xml:space="preserve"> (Wie Calls per Minute)</w:t>
      </w:r>
    </w:p>
    <w:p w14:paraId="1C0A119C" w14:textId="0C9D74B4" w:rsidR="00766F91" w:rsidRPr="005924A1" w:rsidRDefault="005924A1" w:rsidP="00766F91">
      <w:pPr>
        <w:rPr>
          <w:sz w:val="24"/>
          <w:szCs w:val="24"/>
        </w:rPr>
      </w:pPr>
      <w:r w:rsidRPr="005924A1">
        <w:rPr>
          <w:sz w:val="24"/>
          <w:szCs w:val="24"/>
        </w:rPr>
        <w:t>Je nach gewählter Strategie k</w:t>
      </w:r>
      <w:r>
        <w:rPr>
          <w:sz w:val="24"/>
          <w:szCs w:val="24"/>
        </w:rPr>
        <w:t xml:space="preserve">önnen ebenso mehrere Metriken mit einem einzelnen Request abgeholt werden – mit der Hilfe von Wildcards. </w:t>
      </w:r>
    </w:p>
    <w:p w14:paraId="77A9A3B1" w14:textId="77777777" w:rsidR="00766F91" w:rsidRPr="005924A1" w:rsidRDefault="00766F91" w:rsidP="00766F91">
      <w:pPr>
        <w:rPr>
          <w:sz w:val="24"/>
          <w:szCs w:val="24"/>
        </w:rPr>
      </w:pPr>
    </w:p>
    <w:p w14:paraId="77065375" w14:textId="48BC9688" w:rsidR="004C1A71" w:rsidRPr="005924A1" w:rsidRDefault="004C1A71" w:rsidP="004C1A71">
      <w:pPr>
        <w:rPr>
          <w:sz w:val="24"/>
          <w:szCs w:val="24"/>
        </w:rPr>
      </w:pPr>
    </w:p>
    <w:p w14:paraId="05E7AFF5" w14:textId="24560799" w:rsidR="004C1A71" w:rsidRPr="005924A1" w:rsidRDefault="004C1A71" w:rsidP="004C1A71">
      <w:pPr>
        <w:rPr>
          <w:sz w:val="24"/>
          <w:szCs w:val="24"/>
        </w:rPr>
      </w:pPr>
    </w:p>
    <w:p w14:paraId="136E37E6" w14:textId="066338B1" w:rsidR="004C1A71" w:rsidRPr="005924A1" w:rsidRDefault="004C1A71" w:rsidP="004C1A71">
      <w:pPr>
        <w:rPr>
          <w:sz w:val="24"/>
          <w:szCs w:val="24"/>
        </w:rPr>
      </w:pPr>
    </w:p>
    <w:p w14:paraId="27829261" w14:textId="77777777" w:rsidR="004C1A71" w:rsidRPr="005924A1" w:rsidRDefault="004C1A71" w:rsidP="004C1A71">
      <w:pPr>
        <w:rPr>
          <w:sz w:val="24"/>
          <w:szCs w:val="24"/>
        </w:rPr>
      </w:pPr>
    </w:p>
    <w:p w14:paraId="779AB7D7" w14:textId="1C3DB52A" w:rsidR="008A1100" w:rsidRDefault="008A1100" w:rsidP="008A1100">
      <w:pPr>
        <w:pStyle w:val="berschrift2"/>
      </w:pPr>
      <w:r>
        <w:t>Umsetzung über die Analytics Event Service API</w:t>
      </w:r>
    </w:p>
    <w:p w14:paraId="099F178A" w14:textId="1C813A84" w:rsidR="000B40C6" w:rsidRDefault="00394211" w:rsidP="00F30772">
      <w:r>
        <w:t xml:space="preserve">Um </w:t>
      </w:r>
      <w:r w:rsidR="008F0A55">
        <w:t xml:space="preserve">die </w:t>
      </w:r>
      <w:r w:rsidR="00F30772">
        <w:t xml:space="preserve">Daten von den jeweiligen lokalen Skripten </w:t>
      </w:r>
      <w:r w:rsidR="003C6759">
        <w:t xml:space="preserve">zur </w:t>
      </w:r>
      <w:proofErr w:type="spellStart"/>
      <w:r w:rsidR="00F30772">
        <w:t>Appdynamics</w:t>
      </w:r>
      <w:proofErr w:type="spellEnd"/>
      <w:r w:rsidR="00F30772">
        <w:t xml:space="preserve"> </w:t>
      </w:r>
      <w:r w:rsidR="003C6759">
        <w:t>Plattform</w:t>
      </w:r>
      <w:r w:rsidR="00F30772">
        <w:t xml:space="preserve"> zu übermitteln, verwenden wir die Analytics Event Service API. Diese API wird in der Dokumentation umfassend beschrieben:</w:t>
      </w:r>
      <w:r w:rsidR="004B6359">
        <w:t xml:space="preserve"> </w:t>
      </w:r>
      <w:hyperlink r:id="rId5" w:history="1">
        <w:r w:rsidR="004B6359" w:rsidRPr="005A6351">
          <w:rPr>
            <w:rStyle w:val="Hyperlink"/>
          </w:rPr>
          <w:t>https://docs.appdynamics.com/display/PRO45/Analytics+Events+API</w:t>
        </w:r>
      </w:hyperlink>
    </w:p>
    <w:p w14:paraId="16BB0C3D" w14:textId="72DFF4D1" w:rsidR="004B6359" w:rsidRDefault="004B6359" w:rsidP="00F30772">
      <w:r>
        <w:t xml:space="preserve">Das Skript kann sich mit Hilfe eines API Keys der im </w:t>
      </w:r>
      <w:r w:rsidR="00A864F2">
        <w:t xml:space="preserve">Headerfeld </w:t>
      </w:r>
      <w:r w:rsidR="00A864F2" w:rsidRPr="00A864F2">
        <w:rPr>
          <w:b/>
          <w:bCs/>
        </w:rPr>
        <w:t>X-Events-API-Key</w:t>
      </w:r>
      <w:r w:rsidR="00A864F2">
        <w:t xml:space="preserve"> bezeichnet ist gegenüber dem Eventservice autorisieren. </w:t>
      </w:r>
      <w:proofErr w:type="gramStart"/>
      <w:r w:rsidR="00A864F2">
        <w:t>Das anlegen</w:t>
      </w:r>
      <w:proofErr w:type="gramEnd"/>
      <w:r w:rsidR="00A864F2">
        <w:t xml:space="preserve"> eines solchen Schlüssels ist hier beschrieben: </w:t>
      </w:r>
      <w:hyperlink r:id="rId6" w:history="1">
        <w:r w:rsidR="00A864F2" w:rsidRPr="005A6351">
          <w:rPr>
            <w:rStyle w:val="Hyperlink"/>
          </w:rPr>
          <w:t>https://docs.appdynamics.com/display/PRO45/Managing+API+Keys</w:t>
        </w:r>
      </w:hyperlink>
    </w:p>
    <w:p w14:paraId="0134A0A1" w14:textId="4B595245" w:rsidR="00A864F2" w:rsidRDefault="00A864F2" w:rsidP="00F30772"/>
    <w:p w14:paraId="3CB5FC68" w14:textId="4EB366B1" w:rsidR="000977F5" w:rsidRDefault="000977F5" w:rsidP="00F30772">
      <w:r>
        <w:t>Wie bereits im vorherigen Abschnitt erläutert, können wir unsere eigene Datenstruktur im Event-Service hinterlegen, dass bedeutet</w:t>
      </w:r>
      <w:r w:rsidR="009860E2">
        <w:t xml:space="preserve">: Wir können die Anzahl der Felder definieren und welches Feld welchen Datentypen hat. Dabei werden die folgenden Datentypen unterstützt: String, Integer, </w:t>
      </w:r>
      <w:proofErr w:type="spellStart"/>
      <w:r w:rsidR="009860E2">
        <w:t>Float</w:t>
      </w:r>
      <w:proofErr w:type="spellEnd"/>
      <w:r w:rsidR="009860E2">
        <w:t xml:space="preserve">, Boolean, Date (ISO 8601 </w:t>
      </w:r>
      <w:proofErr w:type="spellStart"/>
      <w:r w:rsidR="009860E2">
        <w:t>format</w:t>
      </w:r>
      <w:proofErr w:type="spellEnd"/>
      <w:r w:rsidR="009860E2">
        <w:t xml:space="preserve"> oder UNIX </w:t>
      </w:r>
      <w:proofErr w:type="spellStart"/>
      <w:r w:rsidR="009860E2">
        <w:t>epoch</w:t>
      </w:r>
      <w:proofErr w:type="spellEnd"/>
      <w:r w:rsidR="009860E2">
        <w:t xml:space="preserve"> date </w:t>
      </w:r>
      <w:proofErr w:type="spellStart"/>
      <w:r w:rsidR="009860E2">
        <w:t>format</w:t>
      </w:r>
      <w:proofErr w:type="spellEnd"/>
      <w:r w:rsidR="009860E2">
        <w:t>).</w:t>
      </w:r>
    </w:p>
    <w:p w14:paraId="5377825F" w14:textId="1BB062DE" w:rsidR="009860E2" w:rsidRDefault="00211490" w:rsidP="00F30772">
      <w:r>
        <w:t xml:space="preserve">Auf Basis der bisher existierenden </w:t>
      </w:r>
      <w:r w:rsidR="00A55800">
        <w:t>Daten empfiehlt sich die folgende Struktur</w:t>
      </w:r>
    </w:p>
    <w:p w14:paraId="58CD9904" w14:textId="074C6039" w:rsidR="00A55800" w:rsidRDefault="00A55800" w:rsidP="00A55800">
      <w:pPr>
        <w:pStyle w:val="Listenabsatz"/>
        <w:numPr>
          <w:ilvl w:val="0"/>
          <w:numId w:val="1"/>
        </w:numPr>
      </w:pPr>
      <w:r>
        <w:t>Hostname (String)</w:t>
      </w:r>
    </w:p>
    <w:p w14:paraId="1814193E" w14:textId="38090DFE" w:rsidR="00A55800" w:rsidRPr="00724418" w:rsidRDefault="00A55800" w:rsidP="00A55800">
      <w:pPr>
        <w:pStyle w:val="Listenabsatz"/>
        <w:numPr>
          <w:ilvl w:val="0"/>
          <w:numId w:val="1"/>
        </w:numPr>
        <w:rPr>
          <w:lang w:val="en-US"/>
        </w:rPr>
      </w:pPr>
      <w:r w:rsidRPr="00724418">
        <w:rPr>
          <w:lang w:val="en-US"/>
        </w:rPr>
        <w:t>Environment (String)</w:t>
      </w:r>
      <w:r w:rsidR="00BF1B4F" w:rsidRPr="00724418">
        <w:rPr>
          <w:lang w:val="en-US"/>
        </w:rPr>
        <w:t xml:space="preserve"> – PROD/</w:t>
      </w:r>
      <w:r w:rsidR="00724418" w:rsidRPr="00724418">
        <w:rPr>
          <w:lang w:val="en-US"/>
        </w:rPr>
        <w:t>UAT/I</w:t>
      </w:r>
      <w:r w:rsidR="00724418">
        <w:rPr>
          <w:lang w:val="en-US"/>
        </w:rPr>
        <w:t>NT</w:t>
      </w:r>
    </w:p>
    <w:p w14:paraId="7A17F907" w14:textId="76AC66BE" w:rsidR="00A55800" w:rsidRPr="00724418" w:rsidRDefault="00BF1B4F" w:rsidP="00A55800">
      <w:pPr>
        <w:pStyle w:val="Listenabsatz"/>
        <w:numPr>
          <w:ilvl w:val="0"/>
          <w:numId w:val="1"/>
        </w:numPr>
      </w:pPr>
      <w:proofErr w:type="spellStart"/>
      <w:r w:rsidRPr="00724418">
        <w:lastRenderedPageBreak/>
        <w:t>DataCollectionDate</w:t>
      </w:r>
      <w:proofErr w:type="spellEnd"/>
      <w:r w:rsidRPr="00724418">
        <w:t xml:space="preserve"> (Date)</w:t>
      </w:r>
      <w:r w:rsidR="00724418" w:rsidRPr="00724418">
        <w:t xml:space="preserve"> – Wann wurde der Wer</w:t>
      </w:r>
      <w:r w:rsidR="00724418">
        <w:t>t ermittelt</w:t>
      </w:r>
    </w:p>
    <w:p w14:paraId="1C63A378" w14:textId="19894706" w:rsidR="00BF1B4F" w:rsidRDefault="00BF1B4F" w:rsidP="00A5580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24418">
        <w:rPr>
          <w:lang w:val="en-US"/>
        </w:rPr>
        <w:t>Metrictyp</w:t>
      </w:r>
      <w:proofErr w:type="spellEnd"/>
      <w:r w:rsidRPr="00724418">
        <w:rPr>
          <w:lang w:val="en-US"/>
        </w:rPr>
        <w:t xml:space="preserve"> (String)</w:t>
      </w:r>
      <w:r w:rsidR="00724418" w:rsidRPr="00724418">
        <w:rPr>
          <w:lang w:val="en-US"/>
        </w:rPr>
        <w:t xml:space="preserve"> – </w:t>
      </w:r>
      <w:proofErr w:type="spellStart"/>
      <w:r w:rsidR="00724418" w:rsidRPr="00724418">
        <w:rPr>
          <w:lang w:val="en-US"/>
        </w:rPr>
        <w:t>Infrastructur</w:t>
      </w:r>
      <w:proofErr w:type="spellEnd"/>
      <w:r w:rsidR="00724418" w:rsidRPr="00724418">
        <w:rPr>
          <w:lang w:val="en-US"/>
        </w:rPr>
        <w:t>/Application/L</w:t>
      </w:r>
      <w:r w:rsidR="00724418">
        <w:rPr>
          <w:lang w:val="en-US"/>
        </w:rPr>
        <w:t>og</w:t>
      </w:r>
    </w:p>
    <w:p w14:paraId="4276742A" w14:textId="082B5651" w:rsidR="00724418" w:rsidRDefault="004D0A8A" w:rsidP="00A55800">
      <w:pPr>
        <w:pStyle w:val="Listenabsatz"/>
        <w:numPr>
          <w:ilvl w:val="0"/>
          <w:numId w:val="1"/>
        </w:numPr>
      </w:pPr>
      <w:proofErr w:type="spellStart"/>
      <w:r w:rsidRPr="004D0A8A">
        <w:t>Metricpath</w:t>
      </w:r>
      <w:proofErr w:type="spellEnd"/>
      <w:r w:rsidRPr="004D0A8A">
        <w:t xml:space="preserve"> (String) – sollte evtl. Wei</w:t>
      </w:r>
      <w:r>
        <w:t>tgehend aufgeteilt werden, damit man besser aggregieren kann</w:t>
      </w:r>
    </w:p>
    <w:p w14:paraId="019B2697" w14:textId="7D9069FD" w:rsidR="004D0A8A" w:rsidRDefault="004D0A8A" w:rsidP="00A55800">
      <w:pPr>
        <w:pStyle w:val="Listenabsatz"/>
        <w:numPr>
          <w:ilvl w:val="0"/>
          <w:numId w:val="1"/>
        </w:numPr>
      </w:pPr>
      <w:proofErr w:type="spellStart"/>
      <w:r>
        <w:t>Metricvalue</w:t>
      </w:r>
      <w:proofErr w:type="spellEnd"/>
      <w:r>
        <w:t xml:space="preserve"> (</w:t>
      </w:r>
      <w:r w:rsidR="00E41974">
        <w:t>noch nicht klar)</w:t>
      </w:r>
    </w:p>
    <w:p w14:paraId="283F1722" w14:textId="3D16322E" w:rsidR="00E41974" w:rsidRDefault="00E41974" w:rsidP="00E41974"/>
    <w:p w14:paraId="178FDEF6" w14:textId="38C285CE" w:rsidR="00E41974" w:rsidRDefault="00E41974" w:rsidP="00E41974">
      <w:r>
        <w:t xml:space="preserve">Ein wesentlicher Punkt dieser Struktur ist das 5 Feld – der </w:t>
      </w:r>
      <w:proofErr w:type="spellStart"/>
      <w:r>
        <w:t>Metricpath</w:t>
      </w:r>
      <w:proofErr w:type="spellEnd"/>
      <w:r>
        <w:t xml:space="preserve">. Denn zum </w:t>
      </w:r>
      <w:r w:rsidR="00933C85">
        <w:t xml:space="preserve">einfachen aggregieren, empfiehlt es sich hier keine Strukturen der Art </w:t>
      </w:r>
      <w:proofErr w:type="gramStart"/>
      <w:r w:rsidR="00933C85">
        <w:t>„..</w:t>
      </w:r>
      <w:proofErr w:type="gramEnd"/>
      <w:r w:rsidR="00933C85">
        <w:t>|..|..“ zuzulassen, da dieser schwerer in den Abfragen adressiert werden können.</w:t>
      </w:r>
    </w:p>
    <w:p w14:paraId="2FC02D49" w14:textId="049D7C88" w:rsidR="00866690" w:rsidRDefault="00866690" w:rsidP="00F0165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8BF2C1F" w14:textId="77777777" w:rsidR="00980D9B" w:rsidRPr="004D0A8A" w:rsidRDefault="00980D9B" w:rsidP="00F01657">
      <w:pPr>
        <w:rPr>
          <w:sz w:val="24"/>
          <w:szCs w:val="24"/>
        </w:rPr>
      </w:pPr>
    </w:p>
    <w:sectPr w:rsidR="00980D9B" w:rsidRPr="004D0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1B0"/>
    <w:multiLevelType w:val="hybridMultilevel"/>
    <w:tmpl w:val="ABB6D8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D245F"/>
    <w:multiLevelType w:val="hybridMultilevel"/>
    <w:tmpl w:val="0518BF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6C4A"/>
    <w:multiLevelType w:val="hybridMultilevel"/>
    <w:tmpl w:val="1E88A0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7205A"/>
    <w:multiLevelType w:val="hybridMultilevel"/>
    <w:tmpl w:val="837248B2"/>
    <w:lvl w:ilvl="0" w:tplc="0407000F">
      <w:start w:val="1"/>
      <w:numFmt w:val="decimal"/>
      <w:lvlText w:val="%1."/>
      <w:lvlJc w:val="left"/>
      <w:pPr>
        <w:ind w:left="778" w:hanging="360"/>
      </w:pPr>
    </w:lvl>
    <w:lvl w:ilvl="1" w:tplc="04070019" w:tentative="1">
      <w:start w:val="1"/>
      <w:numFmt w:val="lowerLetter"/>
      <w:lvlText w:val="%2."/>
      <w:lvlJc w:val="left"/>
      <w:pPr>
        <w:ind w:left="1498" w:hanging="360"/>
      </w:pPr>
    </w:lvl>
    <w:lvl w:ilvl="2" w:tplc="0407001B" w:tentative="1">
      <w:start w:val="1"/>
      <w:numFmt w:val="lowerRoman"/>
      <w:lvlText w:val="%3."/>
      <w:lvlJc w:val="right"/>
      <w:pPr>
        <w:ind w:left="2218" w:hanging="180"/>
      </w:pPr>
    </w:lvl>
    <w:lvl w:ilvl="3" w:tplc="0407000F" w:tentative="1">
      <w:start w:val="1"/>
      <w:numFmt w:val="decimal"/>
      <w:lvlText w:val="%4."/>
      <w:lvlJc w:val="left"/>
      <w:pPr>
        <w:ind w:left="2938" w:hanging="360"/>
      </w:pPr>
    </w:lvl>
    <w:lvl w:ilvl="4" w:tplc="04070019" w:tentative="1">
      <w:start w:val="1"/>
      <w:numFmt w:val="lowerLetter"/>
      <w:lvlText w:val="%5."/>
      <w:lvlJc w:val="left"/>
      <w:pPr>
        <w:ind w:left="3658" w:hanging="360"/>
      </w:pPr>
    </w:lvl>
    <w:lvl w:ilvl="5" w:tplc="0407001B" w:tentative="1">
      <w:start w:val="1"/>
      <w:numFmt w:val="lowerRoman"/>
      <w:lvlText w:val="%6."/>
      <w:lvlJc w:val="right"/>
      <w:pPr>
        <w:ind w:left="4378" w:hanging="180"/>
      </w:pPr>
    </w:lvl>
    <w:lvl w:ilvl="6" w:tplc="0407000F" w:tentative="1">
      <w:start w:val="1"/>
      <w:numFmt w:val="decimal"/>
      <w:lvlText w:val="%7."/>
      <w:lvlJc w:val="left"/>
      <w:pPr>
        <w:ind w:left="5098" w:hanging="360"/>
      </w:pPr>
    </w:lvl>
    <w:lvl w:ilvl="7" w:tplc="04070019" w:tentative="1">
      <w:start w:val="1"/>
      <w:numFmt w:val="lowerLetter"/>
      <w:lvlText w:val="%8."/>
      <w:lvlJc w:val="left"/>
      <w:pPr>
        <w:ind w:left="5818" w:hanging="360"/>
      </w:pPr>
    </w:lvl>
    <w:lvl w:ilvl="8" w:tplc="0407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1E"/>
    <w:rsid w:val="0000745E"/>
    <w:rsid w:val="00036F5E"/>
    <w:rsid w:val="00037B77"/>
    <w:rsid w:val="000977F5"/>
    <w:rsid w:val="000A7AAD"/>
    <w:rsid w:val="000B40C6"/>
    <w:rsid w:val="000E61E3"/>
    <w:rsid w:val="00102902"/>
    <w:rsid w:val="00131874"/>
    <w:rsid w:val="00160704"/>
    <w:rsid w:val="00163D30"/>
    <w:rsid w:val="00183DDD"/>
    <w:rsid w:val="001935F3"/>
    <w:rsid w:val="001C60C0"/>
    <w:rsid w:val="001F1B2B"/>
    <w:rsid w:val="0020142D"/>
    <w:rsid w:val="00207B17"/>
    <w:rsid w:val="00211490"/>
    <w:rsid w:val="0024700B"/>
    <w:rsid w:val="00271886"/>
    <w:rsid w:val="0029690B"/>
    <w:rsid w:val="002A67C8"/>
    <w:rsid w:val="002B29EB"/>
    <w:rsid w:val="002B649E"/>
    <w:rsid w:val="002D2ADB"/>
    <w:rsid w:val="00317D41"/>
    <w:rsid w:val="003616B0"/>
    <w:rsid w:val="00364D2D"/>
    <w:rsid w:val="00394211"/>
    <w:rsid w:val="003A55D0"/>
    <w:rsid w:val="003B6935"/>
    <w:rsid w:val="003C0B5F"/>
    <w:rsid w:val="003C6759"/>
    <w:rsid w:val="004202D4"/>
    <w:rsid w:val="004454F1"/>
    <w:rsid w:val="00445A28"/>
    <w:rsid w:val="00491A0A"/>
    <w:rsid w:val="004923AB"/>
    <w:rsid w:val="004A5FE4"/>
    <w:rsid w:val="004B6359"/>
    <w:rsid w:val="004C1A71"/>
    <w:rsid w:val="004D0A8A"/>
    <w:rsid w:val="00501DA2"/>
    <w:rsid w:val="005362D5"/>
    <w:rsid w:val="00541D3D"/>
    <w:rsid w:val="005924A1"/>
    <w:rsid w:val="005C006E"/>
    <w:rsid w:val="005E0BF2"/>
    <w:rsid w:val="005F1C51"/>
    <w:rsid w:val="005F5207"/>
    <w:rsid w:val="006100F0"/>
    <w:rsid w:val="006339D0"/>
    <w:rsid w:val="00655904"/>
    <w:rsid w:val="006636FC"/>
    <w:rsid w:val="0069139D"/>
    <w:rsid w:val="006A5ADF"/>
    <w:rsid w:val="006A7342"/>
    <w:rsid w:val="00724418"/>
    <w:rsid w:val="00726765"/>
    <w:rsid w:val="00766F91"/>
    <w:rsid w:val="007874A2"/>
    <w:rsid w:val="007A2C53"/>
    <w:rsid w:val="00821C44"/>
    <w:rsid w:val="00866690"/>
    <w:rsid w:val="0086796B"/>
    <w:rsid w:val="0089013D"/>
    <w:rsid w:val="008A1100"/>
    <w:rsid w:val="008A5BCD"/>
    <w:rsid w:val="008C761E"/>
    <w:rsid w:val="008E7F9F"/>
    <w:rsid w:val="008F0A55"/>
    <w:rsid w:val="00933C85"/>
    <w:rsid w:val="00946963"/>
    <w:rsid w:val="009549A4"/>
    <w:rsid w:val="00980D9B"/>
    <w:rsid w:val="009860E2"/>
    <w:rsid w:val="009C4D0B"/>
    <w:rsid w:val="009C6B9B"/>
    <w:rsid w:val="009F551A"/>
    <w:rsid w:val="00A0445D"/>
    <w:rsid w:val="00A31735"/>
    <w:rsid w:val="00A445F4"/>
    <w:rsid w:val="00A55800"/>
    <w:rsid w:val="00A864F2"/>
    <w:rsid w:val="00A90A42"/>
    <w:rsid w:val="00AB1288"/>
    <w:rsid w:val="00B62302"/>
    <w:rsid w:val="00B66A5C"/>
    <w:rsid w:val="00B81AA4"/>
    <w:rsid w:val="00B9090A"/>
    <w:rsid w:val="00BF0567"/>
    <w:rsid w:val="00BF0D29"/>
    <w:rsid w:val="00BF1B4F"/>
    <w:rsid w:val="00BF36BC"/>
    <w:rsid w:val="00C13012"/>
    <w:rsid w:val="00C164FE"/>
    <w:rsid w:val="00C3410A"/>
    <w:rsid w:val="00C4763D"/>
    <w:rsid w:val="00C54CB8"/>
    <w:rsid w:val="00C87D4A"/>
    <w:rsid w:val="00CA5F55"/>
    <w:rsid w:val="00CD6327"/>
    <w:rsid w:val="00CE4F08"/>
    <w:rsid w:val="00D07E20"/>
    <w:rsid w:val="00DA49CB"/>
    <w:rsid w:val="00DB765B"/>
    <w:rsid w:val="00DE5105"/>
    <w:rsid w:val="00E40792"/>
    <w:rsid w:val="00E41974"/>
    <w:rsid w:val="00E47730"/>
    <w:rsid w:val="00E81AF9"/>
    <w:rsid w:val="00EB723A"/>
    <w:rsid w:val="00EC4BFC"/>
    <w:rsid w:val="00EC54CE"/>
    <w:rsid w:val="00F01657"/>
    <w:rsid w:val="00F02873"/>
    <w:rsid w:val="00F14062"/>
    <w:rsid w:val="00F143F0"/>
    <w:rsid w:val="00F2244D"/>
    <w:rsid w:val="00F30772"/>
    <w:rsid w:val="00F419CE"/>
    <w:rsid w:val="00F514AB"/>
    <w:rsid w:val="00F57D37"/>
    <w:rsid w:val="00F57F3C"/>
    <w:rsid w:val="00F9273B"/>
    <w:rsid w:val="00FA7BF7"/>
    <w:rsid w:val="00FC4DB5"/>
    <w:rsid w:val="00FC5B79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DECF"/>
  <w15:chartTrackingRefBased/>
  <w15:docId w15:val="{89117465-8234-4625-8D82-AE214B15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2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B6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B40C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40C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5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ppdynamics.com/display/PRO45/Managing+API+Keys" TargetMode="External"/><Relationship Id="rId5" Type="http://schemas.openxmlformats.org/officeDocument/2006/relationships/hyperlink" Target="https://docs.appdynamics.com/display/PRO45/Analytics+Events+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Roß</dc:creator>
  <cp:keywords/>
  <dc:description/>
  <cp:lastModifiedBy>Daniel Roß</cp:lastModifiedBy>
  <cp:revision>127</cp:revision>
  <dcterms:created xsi:type="dcterms:W3CDTF">2020-10-27T09:58:00Z</dcterms:created>
  <dcterms:modified xsi:type="dcterms:W3CDTF">2020-11-03T10:33:00Z</dcterms:modified>
</cp:coreProperties>
</file>