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0" w:before="0" w:after="0" w:lineRule="exact"/>
        <w:ind w:left="318" w:right="0" w:firstLine="0"/>
        <w:jc w:val="left"/>
        <w:framePr w:w="7800" w:hAnchor="page" w:vAnchor="page" w:x="1758" w:y="12956" w:wrap="around"/>
      </w:pPr>
      <w:r>
        <w:drawing>
          <wp:inline xmlns:a="http://schemas.openxmlformats.org/drawingml/2006/main" xmlns:pic="http://schemas.openxmlformats.org/drawingml/2006/picture">
            <wp:extent cx="1800000" cy="6091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note_divider_50mm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Batang" w:hAnsi="Batang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