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7" w:lineRule="auto" w:before="116" w:after="0"/>
        <w:ind w:left="1756" w:right="0" w:firstLine="0"/>
        <w:jc w:val="left"/>
      </w:pPr>
      <w:r>
        <w:rPr>
          <w:rFonts w:ascii="TT14B381ACtCID" w:hAnsi="TT14B381ACtCID" w:eastAsia="TT14B381ACtCID"/>
          <w:b w:val="0"/>
          <w:i w:val="0"/>
          <w:color w:val="000000"/>
          <w:sz w:val="44"/>
        </w:rPr>
        <w:t>| 제8장|</w:t>
      </w:r>
    </w:p>
    <w:p>
      <w:pPr>
        <w:autoSpaceDN w:val="0"/>
        <w:autoSpaceDE w:val="0"/>
        <w:widowControl/>
        <w:spacing w:line="190" w:lineRule="auto" w:before="350" w:after="0"/>
        <w:ind w:left="175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000000"/>
          <w:sz w:val="50"/>
        </w:rPr>
        <w:t>엽근채소 수급 동향과 전망</w:t>
      </w:r>
    </w:p>
    <w:p>
      <w:pPr>
        <w:autoSpaceDN w:val="0"/>
        <w:autoSpaceDE w:val="0"/>
        <w:widowControl/>
        <w:spacing w:line="221" w:lineRule="auto" w:before="87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지선우</w:t>
      </w:r>
      <w:r>
        <w:rPr>
          <w:w w:val="98.76923194298377"/>
          <w:rFonts w:ascii="TT73907E2CtCID" w:hAnsi="TT73907E2CtCID" w:eastAsia="TT73907E2CtCID"/>
          <w:b w:val="0"/>
          <w:i w:val="0"/>
          <w:color w:val="000000"/>
          <w:sz w:val="13"/>
        </w:rPr>
        <w:t>1</w:t>
      </w: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·윤성욱</w:t>
      </w:r>
      <w:r>
        <w:rPr>
          <w:w w:val="98.76923194298377"/>
          <w:rFonts w:ascii="TT73907E2CtCID" w:hAnsi="TT73907E2CtCID" w:eastAsia="TT73907E2CtCID"/>
          <w:b w:val="0"/>
          <w:i w:val="0"/>
          <w:color w:val="000000"/>
          <w:sz w:val="13"/>
        </w:rPr>
        <w:t>2</w:t>
      </w: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·남호진</w:t>
      </w:r>
      <w:r>
        <w:rPr>
          <w:w w:val="98.76923194298377"/>
          <w:rFonts w:ascii="TT73907E2CtCID" w:hAnsi="TT73907E2CtCID" w:eastAsia="TT73907E2CtCID"/>
          <w:b w:val="0"/>
          <w:i w:val="0"/>
          <w:color w:val="000000"/>
          <w:sz w:val="13"/>
        </w:rPr>
        <w:t>3</w:t>
      </w: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·안나영</w:t>
      </w:r>
      <w:r>
        <w:rPr>
          <w:w w:val="98.76923194298377"/>
          <w:rFonts w:ascii="TT73907E2CtCID" w:hAnsi="TT73907E2CtCID" w:eastAsia="TT73907E2CtCID"/>
          <w:b w:val="0"/>
          <w:i w:val="0"/>
          <w:color w:val="000000"/>
          <w:sz w:val="13"/>
        </w:rPr>
        <w:t>4</w:t>
      </w: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·이강민</w:t>
      </w:r>
      <w:r>
        <w:rPr>
          <w:w w:val="98.76923194298377"/>
          <w:rFonts w:ascii="TT73907E2CtCID" w:hAnsi="TT73907E2CtCID" w:eastAsia="TT73907E2CtCID"/>
          <w:b w:val="0"/>
          <w:i w:val="0"/>
          <w:color w:val="000000"/>
          <w:sz w:val="13"/>
        </w:rPr>
        <w:t>5</w:t>
      </w:r>
    </w:p>
    <w:p>
      <w:pPr>
        <w:autoSpaceDN w:val="0"/>
        <w:autoSpaceDE w:val="0"/>
        <w:widowControl/>
        <w:spacing w:line="199" w:lineRule="auto" w:before="1192" w:after="0"/>
        <w:ind w:left="0" w:right="5488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1. 배추</w:t>
      </w:r>
    </w:p>
    <w:p>
      <w:pPr>
        <w:autoSpaceDN w:val="0"/>
        <w:autoSpaceDE w:val="0"/>
        <w:widowControl/>
        <w:spacing w:line="245" w:lineRule="auto" w:before="100" w:after="0"/>
        <w:ind w:left="5184" w:right="476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1.1. 수급 동향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1.2. 수급 전망</w:t>
      </w:r>
    </w:p>
    <w:p>
      <w:pPr>
        <w:autoSpaceDN w:val="0"/>
        <w:autoSpaceDE w:val="0"/>
        <w:widowControl/>
        <w:spacing w:line="199" w:lineRule="auto" w:before="340" w:after="0"/>
        <w:ind w:left="0" w:right="5658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2. 무</w:t>
      </w:r>
    </w:p>
    <w:p>
      <w:pPr>
        <w:autoSpaceDN w:val="0"/>
        <w:autoSpaceDE w:val="0"/>
        <w:widowControl/>
        <w:spacing w:line="245" w:lineRule="auto" w:before="102" w:after="0"/>
        <w:ind w:left="5184" w:right="476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2.1. 수급 동향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2.2. 수급 전망</w:t>
      </w:r>
    </w:p>
    <w:p>
      <w:pPr>
        <w:autoSpaceDN w:val="0"/>
        <w:autoSpaceDE w:val="0"/>
        <w:widowControl/>
        <w:spacing w:line="199" w:lineRule="auto" w:before="342" w:after="0"/>
        <w:ind w:left="0" w:right="5488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3. 당근</w:t>
      </w:r>
    </w:p>
    <w:p>
      <w:pPr>
        <w:autoSpaceDN w:val="0"/>
        <w:autoSpaceDE w:val="0"/>
        <w:widowControl/>
        <w:spacing w:line="245" w:lineRule="auto" w:before="102" w:after="0"/>
        <w:ind w:left="5184" w:right="476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3.1. 수급 동향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3.2. 수급 전망</w:t>
      </w:r>
    </w:p>
    <w:p>
      <w:pPr>
        <w:autoSpaceDN w:val="0"/>
        <w:autoSpaceDE w:val="0"/>
        <w:widowControl/>
        <w:spacing w:line="199" w:lineRule="auto" w:before="342" w:after="0"/>
        <w:ind w:left="0" w:right="5320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4. 양배추</w:t>
      </w:r>
    </w:p>
    <w:p>
      <w:pPr>
        <w:autoSpaceDN w:val="0"/>
        <w:autoSpaceDE w:val="0"/>
        <w:widowControl/>
        <w:spacing w:line="245" w:lineRule="auto" w:before="100" w:after="0"/>
        <w:ind w:left="5184" w:right="476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4.1. 수급 동향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4.2. 수급 전망</w:t>
      </w:r>
    </w:p>
    <w:p>
      <w:pPr>
        <w:autoSpaceDN w:val="0"/>
        <w:autoSpaceDE w:val="0"/>
        <w:widowControl/>
        <w:spacing w:line="271" w:lineRule="auto" w:before="600" w:after="0"/>
        <w:ind w:left="5020" w:right="20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6"/>
        </w:rPr>
        <w:t>1</w:t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 xml:space="preserve">| 한국농촌경제연구원 전문연구원, bsn02@krei.re.kr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>2</w:t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 xml:space="preserve">| 한국농촌경제연구원 연구원, yunsw@krei.re.kr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>3</w:t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 xml:space="preserve">| 한국농촌경제연구원 전문연구원, namho1992@krei.re.kr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>4</w:t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 xml:space="preserve">| 한국농촌경제연구원 연구원, anna@krei.re.kr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>5</w:t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>| 한국농촌경제연구원 연구원, dkqka196@krei.re.kr</w:t>
      </w:r>
    </w:p>
    <w:p>
      <w:pPr>
        <w:sectPr>
          <w:pgSz w:w="11120" w:h="15080"/>
          <w:pgMar w:top="0" w:right="0" w:bottom="702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auto" w:before="0" w:after="0"/>
        <w:ind w:left="0" w:right="3662" w:firstLine="0"/>
        <w:jc w:val="right"/>
      </w:pPr>
      <w:r>
        <w:rPr>
          <w:rFonts w:ascii="TT2F429E8BtCID" w:hAnsi="TT2F429E8BtCID" w:eastAsia="TT2F429E8BtCID"/>
          <w:b w:val="0"/>
          <w:i w:val="0"/>
          <w:color w:val="000000"/>
          <w:sz w:val="48"/>
        </w:rPr>
        <w:t>요 약</w:t>
      </w:r>
    </w:p>
    <w:p>
      <w:pPr>
        <w:autoSpaceDN w:val="0"/>
        <w:autoSpaceDE w:val="0"/>
        <w:widowControl/>
        <w:spacing w:line="199" w:lineRule="auto" w:before="382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1) 수급 동향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336" w:after="0"/>
        <w:ind w:left="92" w:right="28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엽근채소(배추·무·당근·양배추) 재배면적은 2024년 가격 강세의 영향으로 전 품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목에서 확대되며, 2024년 대비 11.5% 증가한 6만 3,514ha로 추정된다.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266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엽근채소 생산량은 재배면적 증가와 함께 전년의 작황 부진이 완화되면서 2024년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6.1% 증가한 349만 6천 톤으로 추정된다.</w:t>
      </w:r>
    </w:p>
    <w:p>
      <w:pPr>
        <w:autoSpaceDN w:val="0"/>
        <w:tabs>
          <w:tab w:pos="302" w:val="left"/>
          <w:tab w:pos="512" w:val="left"/>
        </w:tabs>
        <w:autoSpaceDE w:val="0"/>
        <w:widowControl/>
        <w:spacing w:line="290" w:lineRule="auto" w:before="266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순수입량(수입량-수출량)은 2024년 대비 13.3% 증가한 88만 8천 톤 내외로 추정된다.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겨울작형 생산량 감소로 상반기 수급 보완 필요성이 확대되며, 할당관세 시행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등의 영향으로 수입량이 2024년보다 증가하였다.</w:t>
      </w:r>
    </w:p>
    <w:p>
      <w:pPr>
        <w:autoSpaceDN w:val="0"/>
        <w:autoSpaceDE w:val="0"/>
        <w:widowControl/>
        <w:spacing w:line="290" w:lineRule="auto" w:before="246" w:after="0"/>
        <w:ind w:left="302" w:right="25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국내 공급량은 국내 생산량과 순수입량 증가에 따라 2024년 대비 7.3% 늘어난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450만 톤으로 추정된다. 자급률은 국내 생산 증가에도 불구하고 순수입 증가폭이 더 커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2024년 대비 0.9%p 하락한 77.7%로 추정된다.</w:t>
      </w:r>
    </w:p>
    <w:p>
      <w:pPr>
        <w:autoSpaceDN w:val="0"/>
        <w:autoSpaceDE w:val="0"/>
        <w:widowControl/>
        <w:spacing w:line="199" w:lineRule="auto" w:before="566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2) 수급 전망</w:t>
      </w:r>
    </w:p>
    <w:p>
      <w:pPr>
        <w:autoSpaceDN w:val="0"/>
        <w:autoSpaceDE w:val="0"/>
        <w:widowControl/>
        <w:spacing w:line="269" w:lineRule="auto" w:before="302" w:after="0"/>
        <w:ind w:left="302" w:right="288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2026년 엽근채소(배추·무·당근·양배추) 재배면적은 2025년 대비 3.5% 감소한 6만 1,316ha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전망되며, 생산량은 평년 단수 적용시 5.7% 증가한 369만 6천 톤 내외로 전망된다.</w:t>
      </w:r>
    </w:p>
    <w:p>
      <w:pPr>
        <w:autoSpaceDN w:val="0"/>
        <w:autoSpaceDE w:val="0"/>
        <w:widowControl/>
        <w:spacing w:line="290" w:lineRule="auto" w:before="264" w:after="0"/>
        <w:ind w:left="302" w:right="25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엽근채소 순수입량은 2025년 할당관세 시행에 따른 기저효과로 2025년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13.5% 감소할 것으로 보인다. 순수입량은 감소하나, 국내 생산량 증가의 영향으로 국내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공급량은 2025년 대비 2.0% 증가한 458만 8천 톤으로 전망된다.</w:t>
      </w:r>
    </w:p>
    <w:p>
      <w:pPr>
        <w:autoSpaceDN w:val="0"/>
        <w:autoSpaceDE w:val="0"/>
        <w:widowControl/>
        <w:spacing w:line="290" w:lineRule="auto" w:before="266" w:after="0"/>
        <w:ind w:left="302" w:right="25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중장기적으로 2026~2035년 엽근채소 재배면적과 생산량은 연평균 0.7% 감소할 것으로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예상된다. 국내 생산 감소에 따른 수입 의존도 확대 영향으로 순수입량은 연평균 1.1%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증가하나, 국내 생산 비중이 큰 구조적 특성으로 국내 공급량은 연평균 0.3% 감소할 전망이다.</w:t>
      </w:r>
    </w:p>
    <w:p>
      <w:pPr>
        <w:autoSpaceDN w:val="0"/>
        <w:autoSpaceDE w:val="0"/>
        <w:widowControl/>
        <w:spacing w:line="290" w:lineRule="auto" w:before="266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중장기 전망은 장기적인 인구 감소에 따른 1인당 소비량 감소와 향후 원/달러 환율 및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국제 유가, 그리고 실질 GDP, 소비자 물가, GDP 디플레이터 등의 거시경제지표 전망치를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고려하여 분석하였다.</w:t>
      </w:r>
    </w:p>
    <w:p>
      <w:pPr>
        <w:sectPr>
          <w:pgSz w:w="11120" w:h="15080"/>
          <w:pgMar w:top="936" w:right="1440" w:bottom="9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00" w:val="left"/>
        </w:tabs>
        <w:autoSpaceDE w:val="0"/>
        <w:widowControl/>
        <w:spacing w:line="190" w:lineRule="auto" w:before="0" w:after="0"/>
        <w:ind w:left="90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000000"/>
          <w:sz w:val="44"/>
        </w:rPr>
        <w:t>1</w:t>
      </w:r>
      <w:r>
        <w:tab/>
      </w:r>
      <w:r>
        <w:rPr>
          <w:rFonts w:ascii="TT2F429E8BtCID" w:hAnsi="TT2F429E8BtCID" w:eastAsia="TT2F429E8BtCID"/>
          <w:b w:val="0"/>
          <w:i w:val="0"/>
          <w:color w:val="000000"/>
          <w:sz w:val="40"/>
        </w:rPr>
        <w:t>배추</w:t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1932" w:after="0"/>
        <w:ind w:left="56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1.1.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수급 동향</w:t>
      </w:r>
    </w:p>
    <w:p>
      <w:pPr>
        <w:autoSpaceDN w:val="0"/>
        <w:autoSpaceDE w:val="0"/>
        <w:widowControl/>
        <w:spacing w:line="202" w:lineRule="auto" w:before="67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1.1.1. 생산 동향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536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배추 재배면적은 여름을 제외한 모든 작형에서 면적이 증가하여 2024년 및 평년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각각 10.1%, 5.7% 증가한 3만 1,538ha로 추정된다.</w:t>
      </w:r>
    </w:p>
    <w:p>
      <w:pPr>
        <w:autoSpaceDN w:val="0"/>
        <w:autoSpaceDE w:val="0"/>
        <w:widowControl/>
        <w:spacing w:line="302" w:lineRule="auto" w:before="168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전체 봄배추 재배면적은 2024년 및 평년 대비 각각 32.1%, 37.3% 증가한 1만 1,081ha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였다. 시설봄배추 정식기 시세 강세로 면적 증가하였고, 2024년 저장봄배추 시세 강세와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이상기후 등으로 수급이 불안한 여름철을 대비한 저장 수요가 증가해 노지봄배추 재배면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적이 큰 폭으로 늘었기 때문이다.</w:t>
      </w:r>
    </w:p>
    <w:p>
      <w:pPr>
        <w:autoSpaceDN w:val="0"/>
        <w:autoSpaceDE w:val="0"/>
        <w:widowControl/>
        <w:spacing w:line="290" w:lineRule="auto" w:before="168" w:after="0"/>
        <w:ind w:left="738" w:right="2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여름배추 재배면적은 2024년 여름배추 시세 강세에도 불구하고 연작피해, 이상기후로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인한 재배의 어려움 등으로 휴경과 감자·양배추·대파 등 작목 전환 늘어 2024년 및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평년 대비 각각 4.5%, 20.3% 감소한 3,579ha였다.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가을배추 재배면적은 정식기 가격이 높았고, 2024년 김장철 배추 시세 강세로 2024년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0.8% 증가, 평년 대비 2.0% 감소한 1만 3,182ha였다.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17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겨울배추 재배면적은 2024년산 출하기 가격 강세로 2024년산 및 평년 대비 각각 7.8%,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0.2% 증가한 3,696ha로 추정된다.</w:t>
      </w:r>
    </w:p>
    <w:p>
      <w:pPr>
        <w:autoSpaceDN w:val="0"/>
        <w:autoSpaceDE w:val="0"/>
        <w:widowControl/>
        <w:spacing w:line="290" w:lineRule="auto" w:before="280" w:after="0"/>
        <w:ind w:left="528" w:right="3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배추 생산량은 대부분 작형에서 재배면적이 증가하였으나, 기상 악화 등 작황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부진에 따른 단수 감소로 2024년 및 평년 대비 각각 0.5%, 7.2% 감소한 193만 9천 톤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내외로 추정된다.</w:t>
      </w:r>
    </w:p>
    <w:p>
      <w:pPr>
        <w:sectPr>
          <w:pgSz w:w="11120" w:h="15080"/>
          <w:pgMar w:top="1176" w:right="1440" w:bottom="5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auto" w:before="0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봄배추 생산량은 생산 비중이 큰 노지봄배추 출하기(5~6월) 바이러스 확산으로 단위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면적당 수확량이 줄었으나, 재배면적이 큰 폭으로 확대되어 2024년 및 평년 대비 각각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25.2%, 29.0% 증가한 51만 3천 톤이었다.</w:t>
      </w:r>
    </w:p>
    <w:p>
      <w:pPr>
        <w:autoSpaceDN w:val="0"/>
        <w:autoSpaceDE w:val="0"/>
        <w:widowControl/>
        <w:spacing w:line="194" w:lineRule="auto" w:before="168" w:after="0"/>
        <w:ind w:left="0" w:right="0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여름배추 생산량은 2024년 대비 1.2% 증가, 평년 대비 17.9% 감소한 16만 톤이었다. </w:t>
      </w:r>
    </w:p>
    <w:p>
      <w:pPr>
        <w:autoSpaceDN w:val="0"/>
        <w:autoSpaceDE w:val="0"/>
        <w:widowControl/>
        <w:spacing w:line="266" w:lineRule="auto" w:before="168" w:after="0"/>
        <w:ind w:left="195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연작 피해로 재배면적 및 단위면적당 수확량이 평년 대비 감소하였으나, 고온 영향으로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작황이 매우 부진했던 2024년 대비 단수가 증가하였다.</w:t>
      </w:r>
    </w:p>
    <w:p>
      <w:pPr>
        <w:autoSpaceDN w:val="0"/>
        <w:autoSpaceDE w:val="0"/>
        <w:widowControl/>
        <w:spacing w:line="302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가을배추 생산량은 2024년 및 평년 대비 각각 12.0%, 18.0% 감소한 102만 4천 톤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수준이었다. 정식 이후 고온과 잦은 강우로 웃자라 엽수가 부족하였고, 일조량까지 저조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해 결구가 제대로 이루어지지 않아 작황이 부진했기 때문이다. 또한, 무름병 등 병해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및 바이러스 확산되어 출하 단수도 감소하였다.</w:t>
      </w:r>
    </w:p>
    <w:p>
      <w:pPr>
        <w:autoSpaceDN w:val="0"/>
        <w:autoSpaceDE w:val="0"/>
        <w:widowControl/>
        <w:spacing w:line="290" w:lineRule="auto" w:before="168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겨울배추 생산량은 2024년산 대비 11.7% 증가, 평년 대비 0.6% 감소한 24만 1천 톤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내외로 전망된다. 2025년산 겨울배추 재배면적이 늘었고, 정식기 고온과 집중호우로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포전 유실 및 작황 부진 등 수급이 불안했던 2024년산 대비 생산 여건이 양호하였다.</w:t>
      </w:r>
    </w:p>
    <w:p>
      <w:pPr>
        <w:autoSpaceDN w:val="0"/>
        <w:tabs>
          <w:tab w:pos="8446" w:val="left"/>
        </w:tabs>
        <w:autoSpaceDE w:val="0"/>
        <w:widowControl/>
        <w:spacing w:line="278" w:lineRule="auto" w:before="566" w:after="38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작형별 재배면적 및 생산량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224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대비(%)</w:t>
            </w:r>
          </w:p>
        </w:tc>
      </w:tr>
      <w:tr>
        <w:trPr>
          <w:trHeight w:hRule="exact" w:val="294"/>
        </w:trPr>
        <w:tc>
          <w:tcPr>
            <w:tcW w:type="dxa" w:w="112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31,538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28,637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29,845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10.1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1,939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1,948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2,089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-0.5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-7.2</w:t>
            </w:r>
          </w:p>
        </w:tc>
      </w:tr>
      <w:tr>
        <w:trPr>
          <w:trHeight w:hRule="exact" w:val="292"/>
        </w:trPr>
        <w:tc>
          <w:tcPr>
            <w:tcW w:type="dxa" w:w="112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11,081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8,387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8,069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32.1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37.3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513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410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25.2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29.0</w:t>
            </w:r>
          </w:p>
        </w:tc>
      </w:tr>
      <w:tr>
        <w:trPr>
          <w:trHeight w:hRule="exact" w:val="294"/>
        </w:trPr>
        <w:tc>
          <w:tcPr>
            <w:tcW w:type="dxa" w:w="112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여름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3,579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3,747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4,491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-4.5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-20.3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160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158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195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1.2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-17.9</w:t>
            </w:r>
          </w:p>
        </w:tc>
      </w:tr>
      <w:tr>
        <w:trPr>
          <w:trHeight w:hRule="exact" w:val="294"/>
        </w:trPr>
        <w:tc>
          <w:tcPr>
            <w:tcW w:type="dxa" w:w="112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13,182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13,076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13,450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-2.0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1,024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1,164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1,249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-12.0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-18.0</w:t>
            </w:r>
          </w:p>
        </w:tc>
      </w:tr>
      <w:tr>
        <w:trPr>
          <w:trHeight w:hRule="exact" w:val="292"/>
        </w:trPr>
        <w:tc>
          <w:tcPr>
            <w:tcW w:type="dxa" w:w="112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겨울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3,696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3,427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3,688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0.2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241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216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243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11.7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-0.6</w:t>
            </w:r>
          </w:p>
        </w:tc>
      </w:tr>
    </w:tbl>
    <w:p>
      <w:pPr>
        <w:autoSpaceDN w:val="0"/>
        <w:autoSpaceDE w:val="0"/>
        <w:widowControl/>
        <w:spacing w:line="245" w:lineRule="auto" w:before="80" w:after="0"/>
        <w:ind w:left="1664" w:right="5760" w:hanging="134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봄배추는 시설 및 노지 결구배추와 기타배추를 모두 포함함.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2025년 재배면적과 생산량은 농업관측센터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평년은 2020~2024년의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1.1.2. 수출입 동향</w:t>
      </w:r>
    </w:p>
    <w:p>
      <w:pPr>
        <w:autoSpaceDN w:val="0"/>
        <w:autoSpaceDE w:val="0"/>
        <w:widowControl/>
        <w:spacing w:line="199" w:lineRule="auto" w:before="536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배추 수출량은 2024년 및 평년 대비 감소한 7,226톤이다.</w:t>
      </w:r>
    </w:p>
    <w:p>
      <w:pPr>
        <w:autoSpaceDN w:val="0"/>
        <w:tabs>
          <w:tab w:pos="2176" w:val="left"/>
        </w:tabs>
        <w:autoSpaceDE w:val="0"/>
        <w:widowControl/>
        <w:spacing w:line="266" w:lineRule="auto" w:before="168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주요 수출국은 대만(86.8%)이 가장 큰 비중을 차지하였고, 캐나다(9.0%), 기타 국가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순이었다.</w:t>
      </w:r>
    </w:p>
    <w:p>
      <w:pPr>
        <w:autoSpaceDN w:val="0"/>
        <w:tabs>
          <w:tab w:pos="1966" w:val="left"/>
          <w:tab w:pos="2176" w:val="left"/>
        </w:tabs>
        <w:autoSpaceDE w:val="0"/>
        <w:widowControl/>
        <w:spacing w:line="290" w:lineRule="auto" w:before="28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김치 수출량은 2024년 및 평년 대비 각각 1.4%, 12.2% 증가한 4만 8천 톤이다.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국내 배추 생산량 감소에도 불구하고 K-Food 세계화 등으로 서구권 김치 수출 활성화로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김치 수출량은 역대 최대 수준을 기록하였다. </w:t>
      </w:r>
    </w:p>
    <w:p>
      <w:pPr>
        <w:autoSpaceDN w:val="0"/>
        <w:autoSpaceDE w:val="0"/>
        <w:widowControl/>
        <w:spacing w:line="194" w:lineRule="auto" w:before="168" w:after="0"/>
        <w:ind w:left="0" w:right="0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주요 수출국은 일본(39.1%), 미국(27.6%), 캐나다(5.7%), 호주(4.6%) 순이었다.</w:t>
      </w:r>
    </w:p>
    <w:p>
      <w:pPr>
        <w:autoSpaceDN w:val="0"/>
        <w:autoSpaceDE w:val="0"/>
        <w:widowControl/>
        <w:spacing w:line="197" w:lineRule="auto" w:before="28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배추 수입량은 2024년 및 평년 대비 증가한 2만 305톤이다.</w:t>
      </w:r>
    </w:p>
    <w:p>
      <w:pPr>
        <w:autoSpaceDN w:val="0"/>
        <w:tabs>
          <w:tab w:pos="2176" w:val="left"/>
        </w:tabs>
        <w:autoSpaceDE w:val="0"/>
        <w:widowControl/>
        <w:spacing w:line="266" w:lineRule="auto" w:before="17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1~2월 겨울배추 수급 불안으로 수입이 증가하였고 이후 최근 소비자 선호가 높은 쌈배추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를 중심으로 수입량이 증가하였다.</w:t>
      </w:r>
    </w:p>
    <w:p>
      <w:pPr>
        <w:autoSpaceDN w:val="0"/>
        <w:autoSpaceDE w:val="0"/>
        <w:widowControl/>
        <w:spacing w:line="199" w:lineRule="auto" w:before="28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김치 수입량은 2024년 및 평년 대비 각각 7.9%, 21.4% 증가한 33만 6천 톤이었다.</w:t>
      </w:r>
    </w:p>
    <w:p>
      <w:pPr>
        <w:autoSpaceDN w:val="0"/>
        <w:tabs>
          <w:tab w:pos="9110" w:val="left"/>
        </w:tabs>
        <w:autoSpaceDE w:val="0"/>
        <w:widowControl/>
        <w:spacing w:line="281" w:lineRule="auto" w:before="566" w:after="36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및 김치 수출입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6"/>
        </w:trPr>
        <w:tc>
          <w:tcPr>
            <w:tcW w:type="dxa" w:w="1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13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</w:tr>
      <w:tr>
        <w:trPr>
          <w:trHeight w:hRule="exact" w:val="292"/>
        </w:trPr>
        <w:tc>
          <w:tcPr>
            <w:tcW w:type="dxa" w:w="66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배추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19,342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18,087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24,413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9,229</w:t>
            </w:r>
          </w:p>
        </w:tc>
        <w:tc>
          <w:tcPr>
            <w:tcW w:type="dxa" w:w="13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7,226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김치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42,560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23,111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39,748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47,102</w:t>
            </w:r>
          </w:p>
        </w:tc>
        <w:tc>
          <w:tcPr>
            <w:tcW w:type="dxa" w:w="13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47,766</w:t>
            </w:r>
          </w:p>
        </w:tc>
      </w:tr>
      <w:tr>
        <w:trPr>
          <w:trHeight w:hRule="exact" w:val="294"/>
        </w:trPr>
        <w:tc>
          <w:tcPr>
            <w:tcW w:type="dxa" w:w="66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배추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946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317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643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4,135</w:t>
            </w:r>
          </w:p>
        </w:tc>
        <w:tc>
          <w:tcPr>
            <w:tcW w:type="dxa" w:w="13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20,305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김치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277,055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224,124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281,187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311,570</w:t>
            </w:r>
          </w:p>
        </w:tc>
        <w:tc>
          <w:tcPr>
            <w:tcW w:type="dxa" w:w="13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336,220</w:t>
            </w:r>
          </w:p>
        </w:tc>
      </w:tr>
    </w:tbl>
    <w:p>
      <w:pPr>
        <w:autoSpaceDN w:val="0"/>
        <w:tabs>
          <w:tab w:pos="1890" w:val="left"/>
        </w:tabs>
        <w:autoSpaceDE w:val="0"/>
        <w:widowControl/>
        <w:spacing w:line="245" w:lineRule="auto" w:before="80" w:after="0"/>
        <w:ind w:left="1756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배추(신선, 냉장) HS코드 0704902000, 김치 HS코드 2005991000의 실적임.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2020~2024년의 최대, 최소를 제외한 평균임.</w:t>
      </w:r>
    </w:p>
    <w:p>
      <w:pPr>
        <w:autoSpaceDN w:val="0"/>
        <w:autoSpaceDE w:val="0"/>
        <w:widowControl/>
        <w:spacing w:line="202" w:lineRule="auto" w:before="12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관세청</w:t>
      </w:r>
    </w:p>
    <w:p>
      <w:pPr>
        <w:autoSpaceDN w:val="0"/>
        <w:autoSpaceDE w:val="0"/>
        <w:widowControl/>
        <w:spacing w:line="240" w:lineRule="auto" w:before="35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120" w:h="15080"/>
          <w:pgMar w:top="936" w:right="0" w:bottom="50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1.1.3. 공급 동향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19" w:lineRule="auto" w:before="536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국내 생산량과 순수입량(수입량에서 수출량 제외)을 포함한 2025년 배추 국내 공급량은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2024년과 평년 대비 각각 3.1%, 0.7% 증가한 271만 9천 톤 내외로 추정된다.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국내 생산량은 2024년 및 평년 대비 각각 0.5%, 7.2% 감소하였다. 여름 작형을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제외한 대부분 작형에서 재배면적이 증가하였으나, 생산 비중이 가장 큰 가을 작형이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기상 악화로 작황 부진하여 단위 면적당 수확량이 큰 폭으로 감소하였기 때문이다.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순수입량(수입량-수출량)은 2024년 및 평년 대비 각각 15.0%, 32.3% 증가하였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다. 이는 2025년 국내 배추 수급 불안으로 신선배추 할당관세 시행, 김치 수입 증가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등으로 2024년 및 평년 대비 수입량이 증가하였기 때문이다.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282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순수입량이 증가하였고, 국내 생산량이 감소해 2025년 배추 자급률(김치 수출입량 포함)은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74.5%로 2024년 및 평년 대비 각각 2.6%p, 6.7%p 하락한 것으로 추정된다.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2024년 국내 배추 수급 불안 및 신선배추 할당관세 시행 등으로 80% 미만으로 하락하였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고, 2025년 쌈배추 중심으로 수입량 증가하여 자급률이 75% 이하로 하락하였다.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28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1인당 배추 공급량은 50.3kg으로 2024년 및 평년 대비 각각 3.2%, 0.5% 증가한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것으로 추정된다.</w:t>
      </w:r>
    </w:p>
    <w:p>
      <w:pPr>
        <w:autoSpaceDN w:val="0"/>
        <w:autoSpaceDE w:val="0"/>
        <w:widowControl/>
        <w:spacing w:line="197" w:lineRule="auto" w:before="168" w:after="0"/>
        <w:ind w:left="0" w:right="0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총 인구수가 지속적으로 감소하고 국내 공급량의 확대로 1인당 공급량이 증가하였다.</w:t>
      </w:r>
    </w:p>
    <w:p>
      <w:pPr>
        <w:autoSpaceDN w:val="0"/>
        <w:tabs>
          <w:tab w:pos="8698" w:val="left"/>
        </w:tabs>
        <w:autoSpaceDE w:val="0"/>
        <w:widowControl/>
        <w:spacing w:line="278" w:lineRule="auto" w:before="378" w:after="38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공급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292"/>
        </w:trPr>
        <w:tc>
          <w:tcPr>
            <w:tcW w:type="dxa" w:w="97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96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공급량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(A+B)</w:t>
            </w:r>
          </w:p>
        </w:tc>
        <w:tc>
          <w:tcPr>
            <w:tcW w:type="dxa" w:w="102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020"/>
            <w:tcBorders>
              <w:start w:sz="2.880000114440918" w:val="single" w:color="#000000"/>
              <w:top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순수입량</w:t>
            </w:r>
          </w:p>
        </w:tc>
        <w:tc>
          <w:tcPr>
            <w:tcW w:type="dxa" w:w="962"/>
            <w:tcBorders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6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자급률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(%)</w:t>
            </w:r>
          </w:p>
        </w:tc>
        <w:tc>
          <w:tcPr>
            <w:tcW w:type="dxa" w:w="970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공급량(kg)</w:t>
            </w:r>
          </w:p>
        </w:tc>
      </w:tr>
      <w:tr>
        <w:trPr>
          <w:trHeight w:hRule="exact" w:val="294"/>
        </w:trPr>
        <w:tc>
          <w:tcPr>
            <w:tcW w:type="dxa" w:w="121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2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2,719</w:t>
            </w:r>
          </w:p>
        </w:tc>
        <w:tc>
          <w:tcPr>
            <w:tcW w:type="dxa" w:w="10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1,939</w:t>
            </w:r>
          </w:p>
        </w:tc>
        <w:tc>
          <w:tcPr>
            <w:tcW w:type="dxa" w:w="10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664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781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</w:t>
            </w:r>
          </w:p>
        </w:tc>
        <w:tc>
          <w:tcPr>
            <w:tcW w:type="dxa" w:w="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74.5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50.3</w:t>
            </w:r>
          </w:p>
        </w:tc>
      </w:tr>
      <w:tr>
        <w:trPr>
          <w:trHeight w:hRule="exact" w:val="292"/>
        </w:trPr>
        <w:tc>
          <w:tcPr>
            <w:tcW w:type="dxa" w:w="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2,639</w:t>
            </w:r>
          </w:p>
        </w:tc>
        <w:tc>
          <w:tcPr>
            <w:tcW w:type="dxa" w:w="10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1,948</w:t>
            </w:r>
          </w:p>
        </w:tc>
        <w:tc>
          <w:tcPr>
            <w:tcW w:type="dxa" w:w="10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577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690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77.1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48.8</w:t>
            </w:r>
          </w:p>
        </w:tc>
      </w:tr>
      <w:tr>
        <w:trPr>
          <w:trHeight w:hRule="exact" w:val="294"/>
        </w:trPr>
        <w:tc>
          <w:tcPr>
            <w:tcW w:type="dxa" w:w="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2,701</w:t>
            </w:r>
          </w:p>
        </w:tc>
        <w:tc>
          <w:tcPr>
            <w:tcW w:type="dxa" w:w="10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2,089</w:t>
            </w:r>
          </w:p>
        </w:tc>
        <w:tc>
          <w:tcPr>
            <w:tcW w:type="dxa" w:w="10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502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613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81.2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50.1</w:t>
            </w:r>
          </w:p>
        </w:tc>
      </w:tr>
      <w:tr>
        <w:trPr>
          <w:trHeight w:hRule="exact" w:val="292"/>
        </w:trPr>
        <w:tc>
          <w:tcPr>
            <w:tcW w:type="dxa" w:w="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3.1</w:t>
            </w:r>
          </w:p>
        </w:tc>
        <w:tc>
          <w:tcPr>
            <w:tcW w:type="dxa" w:w="10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-0.5</w:t>
            </w:r>
          </w:p>
        </w:tc>
        <w:tc>
          <w:tcPr>
            <w:tcW w:type="dxa" w:w="10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13.1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3.4</w:t>
            </w:r>
          </w:p>
        </w:tc>
        <w:tc>
          <w:tcPr>
            <w:tcW w:type="dxa" w:w="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3.2</w:t>
            </w:r>
          </w:p>
        </w:tc>
      </w:tr>
      <w:tr>
        <w:trPr>
          <w:trHeight w:hRule="exact" w:val="294"/>
        </w:trPr>
        <w:tc>
          <w:tcPr>
            <w:tcW w:type="dxa" w:w="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  <w:tc>
          <w:tcPr>
            <w:tcW w:type="dxa" w:w="10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-7.2</w:t>
            </w:r>
          </w:p>
        </w:tc>
        <w:tc>
          <w:tcPr>
            <w:tcW w:type="dxa" w:w="10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32.3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27.3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3.4</w:t>
            </w:r>
          </w:p>
        </w:tc>
        <w:tc>
          <w:tcPr>
            <w:tcW w:type="dxa" w:w="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-6.7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수출입량은 배추 수출입량과 김치를 배추로 환산한 수출입량을 포함함.</w:t>
      </w:r>
    </w:p>
    <w:p>
      <w:pPr>
        <w:autoSpaceDN w:val="0"/>
        <w:autoSpaceDE w:val="0"/>
        <w:widowControl/>
        <w:spacing w:line="199" w:lineRule="auto" w:before="14" w:after="0"/>
        <w:ind w:left="166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자급률=국내 생산량/국내 공급량, 자급률의 전년 및 평년 대비 증감률은 %p를 의미함.</w:t>
      </w:r>
    </w:p>
    <w:p>
      <w:pPr>
        <w:autoSpaceDN w:val="0"/>
        <w:autoSpaceDE w:val="0"/>
        <w:widowControl/>
        <w:spacing w:line="245" w:lineRule="auto" w:before="14" w:after="0"/>
        <w:ind w:left="1664" w:right="619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1인당 공급량=국내 공급량/인구수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4) 평년은 2020~2024년의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농업관측센터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1.1.4. 소비 동향</w:t>
      </w:r>
    </w:p>
    <w:p>
      <w:pPr>
        <w:autoSpaceDN w:val="0"/>
        <w:autoSpaceDE w:val="0"/>
        <w:widowControl/>
        <w:spacing w:line="290" w:lineRule="auto" w:before="536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산업부문 농식품 소비실태 조사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결과, 2025년 5~10월 외·급식업 배추 소비량은 2024년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및 2023년 동기 대비 각각 29.6%, 35.9% 증가하였고 김치 소비량은 19.1%, 38.8% 증가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하였다.</w:t>
      </w:r>
    </w:p>
    <w:p>
      <w:pPr>
        <w:autoSpaceDN w:val="0"/>
        <w:autoSpaceDE w:val="0"/>
        <w:widowControl/>
        <w:spacing w:line="199" w:lineRule="auto" w:before="566" w:after="18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8-1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외·급식업 배추·김치 월별 소비량</w:t>
      </w:r>
    </w:p>
    <w:p>
      <w:pPr>
        <w:sectPr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190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&lt;외·급식업 월별 배추 소비량&gt;</w:t>
      </w:r>
    </w:p>
    <w:p>
      <w:pPr>
        <w:autoSpaceDN w:val="0"/>
        <w:autoSpaceDE w:val="0"/>
        <w:widowControl/>
        <w:spacing w:line="199" w:lineRule="auto" w:before="2606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</w:t>
      </w:r>
    </w:p>
    <w:p>
      <w:pPr>
        <w:sectPr>
          <w:type w:val="continuous"/>
          <w:pgSz w:w="11120" w:h="15080"/>
          <w:pgMar w:top="936" w:right="1440" w:bottom="500" w:left="1440" w:header="720" w:footer="720" w:gutter="0"/>
          <w:cols w:num="2" w:equalWidth="0">
            <w:col w:w="3544" w:space="0"/>
            <w:col w:w="4696" w:space="0"/>
          </w:cols>
          <w:docGrid w:linePitch="360"/>
        </w:sectPr>
      </w:pPr>
    </w:p>
    <w:p>
      <w:pPr>
        <w:autoSpaceDN w:val="0"/>
        <w:tabs>
          <w:tab w:pos="4100" w:val="left"/>
        </w:tabs>
        <w:autoSpaceDE w:val="0"/>
        <w:widowControl/>
        <w:spacing w:line="199" w:lineRule="auto" w:before="0" w:after="3092"/>
        <w:ind w:left="19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</w:t>
      </w:r>
    </w:p>
    <w:p>
      <w:pPr>
        <w:sectPr>
          <w:type w:val="nextColumn"/>
          <w:pgSz w:w="11120" w:h="15080"/>
          <w:pgMar w:top="936" w:right="1440" w:bottom="500" w:left="1440" w:header="720" w:footer="720" w:gutter="0"/>
          <w:cols w:num="2" w:equalWidth="0">
            <w:col w:w="3544" w:space="0"/>
            <w:col w:w="4696" w:space="0"/>
          </w:cols>
          <w:docGrid w:linePitch="360"/>
        </w:sectPr>
      </w:pP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가구 소비자 구매 행태를 알아보기 위한 소매유통업체 판매자료(이하 POS 데이터)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2)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분석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결과, 배추 및 김치 오프라인 판매량은 2024년 및 평년 대비 감소하였다.</w:t>
      </w:r>
    </w:p>
    <w:p>
      <w:pPr>
        <w:autoSpaceDN w:val="0"/>
        <w:autoSpaceDE w:val="0"/>
        <w:widowControl/>
        <w:spacing w:line="302" w:lineRule="auto" w:before="168" w:after="0"/>
        <w:ind w:left="738" w:right="2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배추 판매량은 2024년 및 평년 대비 각각 5.5%씩 감소하였다. 농업관측센터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소비자 패널 조사 결과에서도 응답 가구 중 21.4%가 배추 소비량을 2024년 대비 줄인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조사되었다. 소비량 감소 이유로는 ‘가격 상승(43.6%)’, ‘식습관 변화(17.3%)’,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‘가구원 수 감소(13.8%)’ 순이었다.</w:t>
      </w:r>
    </w:p>
    <w:p>
      <w:pPr>
        <w:autoSpaceDN w:val="0"/>
        <w:autoSpaceDE w:val="0"/>
        <w:widowControl/>
        <w:spacing w:line="302" w:lineRule="auto" w:before="170" w:after="0"/>
        <w:ind w:left="432" w:right="32" w:firstLine="0"/>
        <w:jc w:val="righ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배추 판매액은 2024년 및 평년 대비 각각 3.3%, 14.7% 상승하였다. 배추 판매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량은 감소하였으나, 판매 비중이 큰 김장철 가을배추 시세 강세로 가격 상승 폭이 컸다.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김치 판매량은 2024년 및 평년 대비 각각 11.1%, 22.1% 감소하였다. 농업관측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센터 소비자 패널 조사 결과에서도 응답 가구 중 28.0%가 배추 소비량을 2024년 대비 </w:t>
      </w:r>
    </w:p>
    <w:p>
      <w:pPr>
        <w:autoSpaceDN w:val="0"/>
        <w:tabs>
          <w:tab w:pos="520" w:val="left"/>
        </w:tabs>
        <w:autoSpaceDE w:val="0"/>
        <w:widowControl/>
        <w:spacing w:line="247" w:lineRule="auto" w:before="65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1) ‘2025년 소비정보 분석사업’의 일환으로 식품제조업체, 외식업체, 급식업체를 대상으로 주요 농식품류 소비량을 조사하고 있음.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판매액과 판매량 등의 POS 데이터는 오프라인과 온라인 유통채널로 구분되며, 오프라인은 전국 광역시·도의 대형마트, 체인슈퍼, 조합마트,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편의점, 개인마트, 온라인은 대형마트의 판매 데이터를 포함함. </w:t>
      </w:r>
    </w:p>
    <w:p>
      <w:pPr>
        <w:sectPr>
          <w:type w:val="continuous"/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5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줄인 것으로 조사되었다. 소비량 감소 이유로는 ‘가격 상승(36.4%)’, ‘식습관 변화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(16.8%)’, ‘김장량의 변화(14.6%)’ 순이었다.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김치 판매액은 김치 판매량 감소로 2025년 및 평년 대비 각각 4.6%, 7.1%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하락하였다.</w:t>
      </w:r>
    </w:p>
    <w:p>
      <w:pPr>
        <w:autoSpaceDN w:val="0"/>
        <w:autoSpaceDE w:val="0"/>
        <w:widowControl/>
        <w:spacing w:line="199" w:lineRule="auto" w:before="566" w:after="136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8-4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배추·김치 연도별 판매량·판매액 변화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8.0" w:type="dxa"/>
      </w:tblPr>
      <w:tblGrid>
        <w:gridCol w:w="4839"/>
        <w:gridCol w:w="4839"/>
      </w:tblGrid>
      <w:tr>
        <w:trPr>
          <w:trHeight w:hRule="exact" w:val="560"/>
        </w:trPr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24" w:val="left"/>
              </w:tabs>
              <w:autoSpaceDE w:val="0"/>
              <w:widowControl/>
              <w:spacing w:line="247" w:lineRule="auto" w:before="60" w:after="0"/>
              <w:ind w:left="1166" w:right="288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&lt;배추 연도별 판매량 및 판매액&gt;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4"/>
              </w:rPr>
              <w:t>단위: 톤, 백만원</w:t>
            </w:r>
          </w:p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74" w:val="left"/>
              </w:tabs>
              <w:autoSpaceDE w:val="0"/>
              <w:widowControl/>
              <w:spacing w:line="247" w:lineRule="auto" w:before="60" w:after="0"/>
              <w:ind w:left="416" w:right="864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&lt;김치 연도별 판매량 및 판매액&gt;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4"/>
              </w:rPr>
              <w:t>단위: 톤, 백만원</w:t>
            </w:r>
          </w:p>
        </w:tc>
      </w:tr>
    </w:tbl>
    <w:p>
      <w:pPr>
        <w:autoSpaceDN w:val="0"/>
        <w:autoSpaceDE w:val="0"/>
        <w:widowControl/>
        <w:spacing w:line="199" w:lineRule="auto" w:before="2808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526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소비자 조사 결과, 배추 구매 단위는 ‘1포기(36.1%)’, ‘2~3포기(27.8%)’,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‘1포기 미만(24.7%)’ 순으로 1회 구매 시 소량 구매가 이루어지는 것으로 조사되었다.</w:t>
      </w:r>
    </w:p>
    <w:p>
      <w:pPr>
        <w:autoSpaceDN w:val="0"/>
        <w:autoSpaceDE w:val="0"/>
        <w:widowControl/>
        <w:spacing w:line="290" w:lineRule="auto" w:before="280" w:after="0"/>
        <w:ind w:left="1740" w:right="1700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김치를 구매할 경우, 구매 단위는 ‘1kg 이상 ~ 2kg 미만(22.9%)’, ‘500g 이상 ~ 1kg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미만(22.4%)’ 순으로 1회 구매에 배추로 환산 시 1포기 내외의 소량 구매가 이루어지는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조사되었다. 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290" w:lineRule="auto" w:before="278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배추 구매 시 고려 요소는 ‘가격(31.9%)’, ‘크기와 무게(20.6%)’, ‘모양 및 색택(16.7%)’ 순이었다.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크기가 작은 것보단 큰 것을 선호하는 것으로 조사되었고, 포장 형태와 안정성 및 친환경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인증 여부를 중요하게 생각하는 가구의 비중은 상대적으로 적게 나타났다.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28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김치 구매 시 고려 요소는 ‘가격(32.2%)’, ‘원산지, 재배지역(22.1%)’, ‘안정성 및 친환경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인증 여부(15.7%)’ 순이었다.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배추와 달리 김치 구매 시 안정성 및 친환경 인증 여부의 비중이 컸고 원산지, 재배지역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고려 비중이 크게 나타났다.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72" w:val="left"/>
        </w:tabs>
        <w:autoSpaceDE w:val="0"/>
        <w:widowControl/>
        <w:spacing w:line="278" w:lineRule="auto" w:before="0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가구 소비자의 구매 고려 요소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rPr>
          <w:trHeight w:hRule="exact" w:val="510"/>
        </w:trPr>
        <w:tc>
          <w:tcPr>
            <w:tcW w:type="dxa" w:w="87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가격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크고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무거움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원산지 및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재배지역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모양과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색택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안전성 및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친환경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포장 형태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작고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가벼움</w:t>
            </w:r>
          </w:p>
        </w:tc>
        <w:tc>
          <w:tcPr>
            <w:tcW w:type="dxa" w:w="8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브랜드</w:t>
            </w:r>
          </w:p>
        </w:tc>
      </w:tr>
      <w:tr>
        <w:trPr>
          <w:trHeight w:hRule="exact" w:val="292"/>
        </w:trPr>
        <w:tc>
          <w:tcPr>
            <w:tcW w:type="dxa" w:w="87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배추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31.9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20.6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14.1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16.7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5.1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3.4</w:t>
            </w:r>
          </w:p>
        </w:tc>
        <w:tc>
          <w:tcPr>
            <w:tcW w:type="dxa" w:w="8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  <w:tr>
        <w:trPr>
          <w:trHeight w:hRule="exact" w:val="292"/>
        </w:trPr>
        <w:tc>
          <w:tcPr>
            <w:tcW w:type="dxa" w:w="87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김치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32.2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22.1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2.1</w:t>
            </w:r>
          </w:p>
        </w:tc>
        <w:tc>
          <w:tcPr>
            <w:tcW w:type="dxa" w:w="8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8.1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autoSpaceDN w:val="0"/>
        <w:autoSpaceDE w:val="0"/>
        <w:widowControl/>
        <w:spacing w:line="290" w:lineRule="auto" w:before="338" w:after="0"/>
        <w:ind w:left="528" w:right="3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배추 가격 상승 시 대체 품목으로는 ‘양배추(22.3%)’, ‘대체품목 없음(19.1%)’, ‘무(15.1%)’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순이었고, 김치 가격 상승 시 대체 품목으로는 ‘배추김치 외 다른 종류의 김치(31.2%)’,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‘대체품목 없음(22.0%)’, ‘무(9.3%)’ 순이었다.</w:t>
      </w:r>
    </w:p>
    <w:p>
      <w:pPr>
        <w:autoSpaceDN w:val="0"/>
        <w:autoSpaceDE w:val="0"/>
        <w:widowControl/>
        <w:spacing w:line="202" w:lineRule="auto" w:before="90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1.1.5. 가격 동향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536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연평균 배추 도매가격은 2024년 대비 8.4% 하락한 상품 10kg당 11,270원이다.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겨울배추 출하기(1~4월) 가격은 2024년 및 평년 대비 각각 33.2%, 61.4%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상승한 13,250원이었다. 겨울배추 작황 부진에 따른 생산량 감소로 산지 출하기(1~2월)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2024년 대비 105.5% 상승하였고, 저장 출하기(3~4월) 저장량 감소로 시세 강세를 보였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던 2024년 대비 6.5% 하락하였으나, 평년 대비 29.3% 상승하였다. </w:t>
      </w:r>
    </w:p>
    <w:p>
      <w:pPr>
        <w:autoSpaceDN w:val="0"/>
        <w:autoSpaceDE w:val="0"/>
        <w:widowControl/>
        <w:spacing w:line="302" w:lineRule="auto" w:before="168" w:after="0"/>
        <w:ind w:left="738" w:right="24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봄배추 출하기(5~6월) 가격은 봄배추 생산량 증가 영향으로 2024년 및 평년 대비 각각 24.2%,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22.3% 하락한 6,470원이었다. 5월 가격은 시설봄배추 및 터널 봄배추 생산량 증가로 2024년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및 평년 대비 각각 41.8%, 35.2% 하락한 5,940원이었다. 6월 가격은 노지 봄배추 저장기 작황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악화 및 저장 수요 증가 영향으로 2024년 대비 1.9% 상승한 7,000원이었다.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166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여름배추 출하기(7~10월) 가격은 봄배추 저장량 증가 및 여름배추 생산량 증가로 2024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년 및 평년 대비 각각 32.9%, 12.4% 하락한 11,990원이었다.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가을배추 출하기(11~12월) 가격은 정식기 고온과 잦은 강우로 인한 병해 확산 등으로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생산량이 감소하여 2024년 및 평년 대비 각각 11.0%, 59.7% 상승한 10,630원이었다.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28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배추 상품 10kg당 소매가격은 2024년 및 평년 대비 각각 5.6%, 8.4% 상승한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15,090원이었다.</w:t>
      </w:r>
    </w:p>
    <w:p>
      <w:pPr>
        <w:autoSpaceDN w:val="0"/>
        <w:autoSpaceDE w:val="0"/>
        <w:widowControl/>
        <w:spacing w:line="19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가격 변동이 큰 여름철 수급이 안정적으로 유지되어 여름철 배추 가격은 하락하였으나, </w:t>
      </w:r>
    </w:p>
    <w:p>
      <w:pPr>
        <w:sectPr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5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겨울배추 출하기(1~4월) 및 김장철 가을배추 작황 부진으로 가격 강세가 지속되며 소매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가격은 2024년 및 평년보다 상승하였다.</w:t>
      </w:r>
    </w:p>
    <w:p>
      <w:pPr>
        <w:autoSpaceDN w:val="0"/>
        <w:autoSpaceDE w:val="0"/>
        <w:widowControl/>
        <w:spacing w:line="199" w:lineRule="auto" w:before="568" w:after="134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8-5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월별 도·소매가격 동향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38.0" w:type="dxa"/>
      </w:tblPr>
      <w:tblGrid>
        <w:gridCol w:w="4839"/>
        <w:gridCol w:w="4839"/>
      </w:tblGrid>
      <w:tr>
        <w:trPr>
          <w:trHeight w:hRule="exact" w:val="318"/>
        </w:trPr>
        <w:tc>
          <w:tcPr>
            <w:tcW w:type="dxa" w:w="3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&lt;도매가격&gt;</w:t>
            </w:r>
          </w:p>
        </w:tc>
        <w:tc>
          <w:tcPr>
            <w:tcW w:type="dxa" w:w="4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166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&lt;소매가격&gt;</w:t>
            </w:r>
          </w:p>
        </w:tc>
      </w:tr>
    </w:tbl>
    <w:p>
      <w:pPr>
        <w:autoSpaceDN w:val="0"/>
        <w:tabs>
          <w:tab w:pos="1626" w:val="left"/>
        </w:tabs>
        <w:autoSpaceDE w:val="0"/>
        <w:widowControl/>
        <w:spacing w:line="245" w:lineRule="auto" w:before="2654" w:after="1054"/>
        <w:ind w:left="1558" w:right="619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평년은 2020~2024년의 최대, 최소를 제외한 평균임.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서울특별시농수산식품공사, 한국농수산식품유통공사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450"/>
        </w:trPr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260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1.2.</w:t>
            </w:r>
          </w:p>
        </w:tc>
        <w:tc>
          <w:tcPr>
            <w:tcW w:type="dxa" w:w="5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29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수급 전망</w:t>
            </w:r>
          </w:p>
        </w:tc>
      </w:tr>
    </w:tbl>
    <w:p>
      <w:pPr>
        <w:autoSpaceDN w:val="0"/>
        <w:autoSpaceDE w:val="0"/>
        <w:widowControl/>
        <w:spacing w:line="202" w:lineRule="auto" w:before="61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1.2.1. 2025년산 겨울배추 생산 전망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538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겨울배추(2025년 12월~2026년 2월 수확) 생산량은 2024년산 대비 11.7%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증가하고 평년 대비 0.6% 감소한 24만 1천 톤 내외로 전망된다.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168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재배면적은 2024년산 출하기(2025년 1~4월) 가격 강세로 2024년산 대비 7.8% 증가하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고 평년과 비슷한 3,696ha이다.</w:t>
      </w:r>
    </w:p>
    <w:p>
      <w:pPr>
        <w:autoSpaceDN w:val="0"/>
        <w:autoSpaceDE w:val="0"/>
        <w:widowControl/>
        <w:spacing w:line="310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겨울배추는 초기 생육 단계(2025년 9~10월) 주산지 기상 악화로 초기 생육이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부진하였다. 정식 직후 고온과 잦은 강우로 웃자라 내엽 발달이 더뎠다. 또한, 무름병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발생하였고 일조량 부족으로 생육 회복 더뎌 결구가 지연되었다. 이후 기상여건 개선으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로 작황 회복하여 단수는 집중호우와 이상고온으로 작황이 매우 부진하였던 2024년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5.8% 증가하고 평년 대비 0.9% 감소한 6,524kg/10a 내외로 전망된다.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tabs>
          <w:tab w:pos="1756" w:val="left"/>
          <w:tab w:pos="1966" w:val="left"/>
          <w:tab w:pos="2176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겨울배추 저장량은 2024년산과 비슷할 것으로 전망된다.</w:t>
      </w:r>
      <w:r>
        <w:br/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저장업체 조사 결과, 2025년산 겨울배추 12월 산지 출하량 증가하였으나, </w:t>
      </w:r>
      <w:r>
        <w:br/>
      </w:r>
      <w:r>
        <w:tab/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저장출하기 가격 강세 및 생산량 증가로 저장 의향은 2024년산과 비슷할 </w:t>
      </w:r>
      <w:r>
        <w:br/>
      </w:r>
      <w:r>
        <w:tab/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조사되었다.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322" w:val="left"/>
        </w:tabs>
        <w:autoSpaceDE w:val="0"/>
        <w:widowControl/>
        <w:spacing w:line="278" w:lineRule="auto" w:before="566" w:after="40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2025년산 겨울배추 생산량 전망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2419"/>
        <w:gridCol w:w="2419"/>
        <w:gridCol w:w="2419"/>
        <w:gridCol w:w="2419"/>
      </w:tblGrid>
      <w:tr>
        <w:trPr>
          <w:trHeight w:hRule="exact" w:val="292"/>
        </w:trPr>
        <w:tc>
          <w:tcPr>
            <w:tcW w:type="dxa" w:w="19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0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80"/>
        </w:trPr>
        <w:tc>
          <w:tcPr>
            <w:tcW w:type="dxa" w:w="19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0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1492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3,696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3,427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3,688</w:t>
            </w:r>
          </w:p>
        </w:tc>
        <w:tc>
          <w:tcPr>
            <w:tcW w:type="dxa" w:w="1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1378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6,524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6,167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6,580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1182" w:right="10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241,091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215,877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242,663</w:t>
            </w:r>
          </w:p>
        </w:tc>
      </w:tr>
      <w:tr>
        <w:trPr>
          <w:trHeight w:hRule="exact" w:val="588"/>
        </w:trPr>
        <w:tc>
          <w:tcPr>
            <w:tcW w:type="dxa" w:w="19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20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584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7.8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0.2</w:t>
            </w:r>
          </w:p>
        </w:tc>
        <w:tc>
          <w:tcPr>
            <w:tcW w:type="dxa" w:w="1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76" w:right="0" w:firstLine="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5.8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-0.9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11.7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-0.6</w:t>
            </w:r>
          </w:p>
        </w:tc>
      </w:tr>
    </w:tbl>
    <w:p>
      <w:pPr>
        <w:autoSpaceDN w:val="0"/>
        <w:autoSpaceDE w:val="0"/>
        <w:widowControl/>
        <w:spacing w:line="199" w:lineRule="auto" w:before="78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2025년산은 농업관측센터 전망치임.</w:t>
      </w:r>
    </w:p>
    <w:p>
      <w:pPr>
        <w:autoSpaceDN w:val="0"/>
        <w:autoSpaceDE w:val="0"/>
        <w:widowControl/>
        <w:spacing w:line="199" w:lineRule="auto" w:before="14" w:after="0"/>
        <w:ind w:left="189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2020~2024년산의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autoSpaceDE w:val="0"/>
        <w:widowControl/>
        <w:spacing w:line="202" w:lineRule="auto" w:before="746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1.2.2. 2026년 생산 전망</w:t>
      </w:r>
    </w:p>
    <w:p>
      <w:pPr>
        <w:autoSpaceDN w:val="0"/>
        <w:autoSpaceDE w:val="0"/>
        <w:widowControl/>
        <w:spacing w:line="290" w:lineRule="auto" w:before="538" w:after="0"/>
        <w:ind w:left="1966" w:right="147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표본농가 조사 결과, 2026년 전체 봄배추 생산량은 재배면적이 꾸준히 늘어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평년 대비 15.4% 증가하나, 2025년 봄배추 출하기 가격 약세로 재배면적이 줄어 2025년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2.5% 감소한 36만 2천 톤 내외로 전망된다.</w:t>
      </w:r>
    </w:p>
    <w:p>
      <w:pPr>
        <w:autoSpaceDN w:val="0"/>
        <w:autoSpaceDE w:val="0"/>
        <w:widowControl/>
        <w:spacing w:line="290" w:lineRule="auto" w:before="170" w:after="0"/>
        <w:ind w:left="2176" w:right="144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2026년 봄배추 재배면적은 2025년 대비 4.6% 감소, 평년 대비 15.9% 증가한 4,225ha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이며, ‘농산물 수급관리가이드라인’ 기준 봄 작형 가격안정대 유지에 필요한 면적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3,288~3,796ha를 상회할 것으로 전망된다.</w:t>
      </w:r>
    </w:p>
    <w:p>
      <w:pPr>
        <w:autoSpaceDN w:val="0"/>
        <w:tabs>
          <w:tab w:pos="2226" w:val="left"/>
        </w:tabs>
        <w:autoSpaceDE w:val="0"/>
        <w:widowControl/>
        <w:spacing w:line="266" w:lineRule="auto" w:before="168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* 여름배추 수급 불안에 대응해 산지에서 저장용 봄배추 면적을 확대한 영향으로 전체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면적이 가이드라인 안정 단계 필요 범위를 웃돌았다.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278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시설봄배추 생산량(평년 단수 적용)은 2025년 대비 3.0% 감소, 평년과 비슷한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3만 7천 톤이 될 것으로 전망된다.</w:t>
      </w:r>
    </w:p>
    <w:p>
      <w:pPr>
        <w:autoSpaceDN w:val="0"/>
        <w:tabs>
          <w:tab w:pos="2176" w:val="left"/>
        </w:tabs>
        <w:autoSpaceDE w:val="0"/>
        <w:widowControl/>
        <w:spacing w:line="266" w:lineRule="auto" w:before="166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지속된 수익성 악화로 재배면적이 감소세이고, 2025년 시설봄배추 출하기 시세 약세로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2025년 대비 2.0% 감소할 것으로 전망된다. </w:t>
      </w:r>
    </w:p>
    <w:p>
      <w:pPr>
        <w:sectPr>
          <w:pgSz w:w="11120" w:h="15080"/>
          <w:pgMar w:top="0" w:right="0" w:bottom="500" w:left="2" w:header="720" w:footer="720" w:gutter="0"/>
          <w:cols/>
          <w:docGrid w:linePitch="360"/>
        </w:sectPr>
      </w:pPr>
    </w:p>
    <w:p>
      <w:pPr>
        <w:autoSpaceDN w:val="0"/>
        <w:tabs>
          <w:tab w:pos="1530" w:val="left"/>
          <w:tab w:pos="174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노지봄배추 생산량(평년 단수 적용)은 2025년 대비 4.6% 감소, 평년 대비 17.4% </w:t>
      </w:r>
      <w:r>
        <w:br/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증가한 32만 5천 톤 수준으로 전망된다.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auto" w:before="168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여름배추 공급 변동성 완화를 위한 봄배추 저장 의향이 늘면서 노지봄배추 재배면적은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꾸준히 증가하였으나, 2025년 봄배추 산지 출하기(5~6월) 및 저장 출하기(7~9월) 시세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약세로 2025년 대비 재배 의향이 감소하였다.</w:t>
      </w:r>
    </w:p>
    <w:p>
      <w:pPr>
        <w:autoSpaceDN w:val="0"/>
        <w:tabs>
          <w:tab w:pos="8098" w:val="left"/>
        </w:tabs>
        <w:autoSpaceDE w:val="0"/>
        <w:widowControl/>
        <w:spacing w:line="278" w:lineRule="auto" w:before="378" w:after="4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봄배추(결구배추)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270"/>
        </w:trPr>
        <w:tc>
          <w:tcPr>
            <w:tcW w:type="dxa" w:w="105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542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시설</w:t>
            </w:r>
          </w:p>
        </w:tc>
        <w:tc>
          <w:tcPr>
            <w:tcW w:type="dxa" w:w="2540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노지</w:t>
            </w:r>
          </w:p>
        </w:tc>
        <w:tc>
          <w:tcPr>
            <w:tcW w:type="dxa" w:w="170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</w:tr>
      <w:tr>
        <w:trPr>
          <w:trHeight w:hRule="exact" w:val="270"/>
        </w:trPr>
        <w:tc>
          <w:tcPr>
            <w:tcW w:type="dxa" w:w="1075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8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8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85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12"/>
        </w:trPr>
        <w:tc>
          <w:tcPr>
            <w:tcW w:type="dxa" w:w="105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2" w:after="0"/>
              <w:ind w:left="144" w:right="144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2" w:after="0"/>
              <w:ind w:left="450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319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2" w:after="0"/>
              <w:ind w:left="200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11,703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11,806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11,703</w:t>
            </w:r>
          </w:p>
        </w:tc>
        <w:tc>
          <w:tcPr>
            <w:tcW w:type="dxa" w:w="8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2" w:after="0"/>
              <w:ind w:left="198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37,394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38,544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37,293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2" w:after="0"/>
              <w:ind w:left="296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3,905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4,103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3,326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2" w:after="0"/>
              <w:ind w:left="296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8,322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8,123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8,322</w:t>
            </w:r>
          </w:p>
        </w:tc>
        <w:tc>
          <w:tcPr>
            <w:tcW w:type="dxa" w:w="8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2" w:after="0"/>
              <w:ind w:left="98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325,009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333,287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276,813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2" w:after="0"/>
              <w:ind w:left="298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4,225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4,429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3,645</w:t>
            </w:r>
          </w:p>
        </w:tc>
        <w:tc>
          <w:tcPr>
            <w:tcW w:type="dxa" w:w="85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2" w:after="0"/>
              <w:ind w:left="100" w:right="10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362,403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371,831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314,106</w:t>
            </w:r>
          </w:p>
        </w:tc>
      </w:tr>
      <w:tr>
        <w:trPr>
          <w:trHeight w:hRule="exact" w:val="540"/>
        </w:trPr>
        <w:tc>
          <w:tcPr>
            <w:tcW w:type="dxa" w:w="105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496" w:right="0" w:hanging="10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-2.0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4" w:right="0" w:hanging="24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-0.9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494" w:right="0" w:hanging="10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-3.0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-4.8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17.4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4" w:right="0" w:hanging="15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2.4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9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-2.5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17.4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9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-4.6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15.9</w:t>
            </w:r>
          </w:p>
        </w:tc>
        <w:tc>
          <w:tcPr>
            <w:tcW w:type="dxa" w:w="85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0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-2.5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15.4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245" w:lineRule="auto" w:before="80" w:after="0"/>
        <w:ind w:left="1530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시설, 노지, 전체 봄배추는 기타배추를 제외한 결구배추만을 의미함.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2026년은 농업관측센터 전망치임.</w:t>
      </w:r>
    </w:p>
    <w:p>
      <w:pPr>
        <w:autoSpaceDN w:val="0"/>
        <w:autoSpaceDE w:val="0"/>
        <w:widowControl/>
        <w:spacing w:line="199" w:lineRule="auto" w:before="14" w:after="0"/>
        <w:ind w:left="166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평년은 2021~2025년의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44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KREI-KASMO 모형 추정 결과, 2026년 여름배추 생산량(평년 단수 적용)은 2025년 및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평년 대비 각각 4.8%, 12.7% 감소한 15만 3천 톤 내외로 전망된다.</w:t>
      </w:r>
    </w:p>
    <w:p>
      <w:pPr>
        <w:autoSpaceDN w:val="0"/>
        <w:autoSpaceDE w:val="0"/>
        <w:widowControl/>
        <w:spacing w:line="302" w:lineRule="auto" w:before="166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출하기 시세 약세 및 연작 피해로 인한 휴경, 대체작목 전환 등의 영향으로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및 평년 대비 각각 1.1%, 12.7% 감소한 3,539ha 내외로 추정되며, ‘농산물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수급관리가이드라인’ 기준 여름 작형 가격안정대 유지에 필요한 면적 3,958~4,487ha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를 하회할 것으로 전망된다.</w:t>
      </w:r>
    </w:p>
    <w:p>
      <w:pPr>
        <w:autoSpaceDN w:val="0"/>
        <w:tabs>
          <w:tab w:pos="8100" w:val="left"/>
        </w:tabs>
        <w:autoSpaceDE w:val="0"/>
        <w:widowControl/>
        <w:spacing w:line="278" w:lineRule="auto" w:before="378" w:after="4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여름배추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270"/>
        </w:trPr>
        <w:tc>
          <w:tcPr>
            <w:tcW w:type="dxa" w:w="19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10"/>
        </w:trPr>
        <w:tc>
          <w:tcPr>
            <w:tcW w:type="dxa" w:w="19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0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0" w:after="0"/>
              <w:ind w:left="1406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3,539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3,579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4,054</w:t>
            </w:r>
          </w:p>
        </w:tc>
        <w:tc>
          <w:tcPr>
            <w:tcW w:type="dxa" w:w="1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0" w:after="0"/>
              <w:ind w:left="1408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4,314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4,480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4,314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0" w:after="0"/>
              <w:ind w:left="1208" w:right="10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152,666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160,344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174,892</w:t>
            </w:r>
          </w:p>
        </w:tc>
      </w:tr>
      <w:tr>
        <w:trPr>
          <w:trHeight w:hRule="exact" w:val="542"/>
        </w:trPr>
        <w:tc>
          <w:tcPr>
            <w:tcW w:type="dxa" w:w="19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06" w:right="0" w:firstLine="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-1.1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-12.7</w:t>
            </w:r>
          </w:p>
        </w:tc>
        <w:tc>
          <w:tcPr>
            <w:tcW w:type="dxa" w:w="1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754" w:right="0" w:hanging="25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-3.7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06" w:right="0" w:firstLine="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-4.8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-12.7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2026년은 농업관측센터 전망치임.</w:t>
      </w:r>
    </w:p>
    <w:p>
      <w:pPr>
        <w:autoSpaceDN w:val="0"/>
        <w:autoSpaceDE w:val="0"/>
        <w:widowControl/>
        <w:spacing w:line="199" w:lineRule="auto" w:before="14" w:after="0"/>
        <w:ind w:left="166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2021~2025년의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sectPr>
          <w:pgSz w:w="11120" w:h="15080"/>
          <w:pgMar w:top="0" w:right="0" w:bottom="0" w:left="2" w:header="720" w:footer="720" w:gutter="0"/>
          <w:cols/>
          <w:docGrid w:linePitch="360"/>
        </w:sectPr>
      </w:pPr>
    </w:p>
    <w:p>
      <w:pPr>
        <w:autoSpaceDN w:val="0"/>
        <w:tabs>
          <w:tab w:pos="1756" w:val="left"/>
          <w:tab w:pos="1966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KREI-KASMO 모형 추정 결과, 2026년 가을배추 생산량(평년 단수 적용)은 2025년 및 </w:t>
      </w:r>
      <w:r>
        <w:br/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평년 대비 각각 20.4%, 4.1% 증가한 123만 3천 톤 내외로 전망된다.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auto" w:before="168" w:after="0"/>
        <w:ind w:left="2176" w:right="147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가을배추 재배면적은 2025년 가을배추 시세 강세로 2025년 및 평년 대비 각각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4.5%, 4.1% 증가한 13,770ha 내외로 추정되며, ‘농산물 수급관리가이드라인’ 기준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여름 작형 가격안정대 유지에 필요한 면적 12,707~14,062ha 수준이다.</w:t>
      </w:r>
    </w:p>
    <w:p>
      <w:pPr>
        <w:autoSpaceDN w:val="0"/>
        <w:tabs>
          <w:tab w:pos="8326" w:val="left"/>
        </w:tabs>
        <w:autoSpaceDE w:val="0"/>
        <w:widowControl/>
        <w:spacing w:line="278" w:lineRule="auto" w:before="378" w:after="40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가을배추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2419"/>
        <w:gridCol w:w="2419"/>
        <w:gridCol w:w="2419"/>
        <w:gridCol w:w="2419"/>
      </w:tblGrid>
      <w:tr>
        <w:trPr>
          <w:trHeight w:hRule="exact" w:val="292"/>
        </w:trPr>
        <w:tc>
          <w:tcPr>
            <w:tcW w:type="dxa" w:w="19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80"/>
        </w:trPr>
        <w:tc>
          <w:tcPr>
            <w:tcW w:type="dxa" w:w="19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1306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13,770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13,182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13,226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1406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8,957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7,768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8,957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1058" w:right="10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1,233,291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1,023,978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1,184,623</w:t>
            </w:r>
          </w:p>
        </w:tc>
      </w:tr>
      <w:tr>
        <w:trPr>
          <w:trHeight w:hRule="exact" w:val="588"/>
        </w:trPr>
        <w:tc>
          <w:tcPr>
            <w:tcW w:type="dxa" w:w="19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584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4.5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4.1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754" w:right="0" w:hanging="25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15.3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604" w:right="0" w:hanging="10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20.4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4.1</w:t>
            </w:r>
          </w:p>
        </w:tc>
      </w:tr>
    </w:tbl>
    <w:p>
      <w:pPr>
        <w:autoSpaceDN w:val="0"/>
        <w:autoSpaceDE w:val="0"/>
        <w:widowControl/>
        <w:spacing w:line="199" w:lineRule="auto" w:before="78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2026년은 농업관측센터 전망치임.</w:t>
      </w:r>
    </w:p>
    <w:p>
      <w:pPr>
        <w:autoSpaceDN w:val="0"/>
        <w:autoSpaceDE w:val="0"/>
        <w:widowControl/>
        <w:spacing w:line="199" w:lineRule="auto" w:before="14" w:after="0"/>
        <w:ind w:left="189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2021~2025년의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tabs>
          <w:tab w:pos="1966" w:val="left"/>
        </w:tabs>
        <w:autoSpaceDE w:val="0"/>
        <w:widowControl/>
        <w:spacing w:line="266" w:lineRule="auto" w:before="526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2026년산 겨울배추 생산량(평년 단수 적용)은 2025년산 및 평년 대비 각각 3.9%, 1.8%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감소한 23만 2천 톤 수준으로 전망된다.</w:t>
      </w:r>
    </w:p>
    <w:p>
      <w:pPr>
        <w:autoSpaceDN w:val="0"/>
        <w:autoSpaceDE w:val="0"/>
        <w:widowControl/>
        <w:spacing w:line="290" w:lineRule="auto" w:before="170" w:after="0"/>
        <w:ind w:left="2176" w:right="146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2026년산 겨울배추 재배면적은 2025년산 가을배추 시세 약세로 2025년 및 평년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각각 4.4%, 1.8% 감소한 3,533ha 내외로 추정되며, ‘농산물 수급관리가이드라인’ 기준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겨울 작형 가격안정대 유지에 필요한 면적 3,500~3,758ha 수준이다.</w:t>
      </w:r>
    </w:p>
    <w:p>
      <w:pPr>
        <w:autoSpaceDN w:val="0"/>
        <w:tabs>
          <w:tab w:pos="8326" w:val="left"/>
        </w:tabs>
        <w:autoSpaceDE w:val="0"/>
        <w:widowControl/>
        <w:spacing w:line="278" w:lineRule="auto" w:before="378" w:after="38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2026년산 겨울배추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2419"/>
        <w:gridCol w:w="2419"/>
        <w:gridCol w:w="2419"/>
        <w:gridCol w:w="2419"/>
      </w:tblGrid>
      <w:tr>
        <w:trPr>
          <w:trHeight w:hRule="exact" w:val="292"/>
        </w:trPr>
        <w:tc>
          <w:tcPr>
            <w:tcW w:type="dxa" w:w="19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80"/>
        </w:trPr>
        <w:tc>
          <w:tcPr>
            <w:tcW w:type="dxa" w:w="19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54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54" w:after="0"/>
              <w:ind w:left="1406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3,533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3,696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3,597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54" w:after="0"/>
              <w:ind w:left="1406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6,554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6,524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6,554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54" w:after="0"/>
              <w:ind w:left="1210" w:right="10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231,576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241,091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235,760</w:t>
            </w:r>
          </w:p>
        </w:tc>
      </w:tr>
      <w:tr>
        <w:trPr>
          <w:trHeight w:hRule="exact" w:val="588"/>
        </w:trPr>
        <w:tc>
          <w:tcPr>
            <w:tcW w:type="dxa" w:w="19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-4.4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-1.8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754" w:right="0" w:hanging="15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-3.9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-1.8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2025~2026년산은 농업관측센터 전망치임.</w:t>
      </w:r>
    </w:p>
    <w:p>
      <w:pPr>
        <w:autoSpaceDN w:val="0"/>
        <w:autoSpaceDE w:val="0"/>
        <w:widowControl/>
        <w:spacing w:line="199" w:lineRule="auto" w:before="14" w:after="0"/>
        <w:ind w:left="189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2021~2025년산의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sectPr>
          <w:pgSz w:w="11120" w:h="15080"/>
          <w:pgMar w:top="0" w:right="0" w:bottom="500" w:left="2" w:header="720" w:footer="720" w:gutter="0"/>
          <w:cols/>
          <w:docGrid w:linePitch="360"/>
        </w:sectPr>
      </w:pPr>
    </w:p>
    <w:p>
      <w:pPr>
        <w:autoSpaceDN w:val="0"/>
        <w:tabs>
          <w:tab w:pos="1530" w:val="left"/>
          <w:tab w:pos="174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전체 배추 생산량은 2025년 및 평년 대비 각각 9.5%, 5.9% 증가한 212만 3천 톤 </w:t>
      </w:r>
      <w:r>
        <w:br/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내외로 전망된다.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배추 재배면적은 가을 작형을 제외한 대부분 작형에서 시세 약세로 인해 시세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강세로 재배면적이 늘었던 2025년 대비 1.9% 감소할 것으로 전망된다.</w:t>
      </w:r>
    </w:p>
    <w:p>
      <w:pPr>
        <w:autoSpaceDN w:val="0"/>
        <w:tabs>
          <w:tab w:pos="1996" w:val="left"/>
        </w:tabs>
        <w:autoSpaceDE w:val="0"/>
        <w:widowControl/>
        <w:spacing w:line="266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＊ 본 생산량은 정식 이전 단계임을 고려해 평년 단수를 적용한 추정치이며, 향후 기상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여건 및 이상기후 발생 등에 따라 실제 생산량은 달라질 가능성이 크다.</w:t>
      </w:r>
    </w:p>
    <w:p>
      <w:pPr>
        <w:autoSpaceDN w:val="0"/>
        <w:autoSpaceDE w:val="0"/>
        <w:widowControl/>
        <w:spacing w:line="202" w:lineRule="auto" w:before="566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1.2.3. 중장기 전망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422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KREI-KASMO 모형 추정 결과, 배추 전체 재배면적은 2026년 30,931ha에서 2035년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28,108ha로 연평균 1.1% 감소할 전망이다.</w:t>
      </w:r>
    </w:p>
    <w:p>
      <w:pPr>
        <w:autoSpaceDN w:val="0"/>
        <w:autoSpaceDE w:val="0"/>
        <w:widowControl/>
        <w:spacing w:line="290" w:lineRule="auto" w:before="168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중장기적으로 모든 작형에서 재배면적이 감소할 것으로 예상되며, 김치 소비 감소 등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식습관 변화에 따른 배추 소비 감소와 이상기후로 인한 재배의 어려움 등 재배 기피가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주요 원인인 것으로 판단된다.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 감소로 국내 생산량은 연평균 0.9% 감소하여 2026년 212만 3천 톤에서 2035년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195만 7천 톤 내외가 될 것으로 전망된다.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28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배추 국내 공급량은 2026년 282만 5천 톤에서 2035년 273만 6천 톤으로 연평균 0.4%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감소할 전망이다.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168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국내 공급량의 연평균 감소폭은 생산량의 감소폭보다 작을 것으로 보이는데, 이는 공급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량의 25% 내외를 차지하는 순수입량이 증가할 것으로 예상되기 때문이다.</w:t>
      </w:r>
    </w:p>
    <w:p>
      <w:pPr>
        <w:autoSpaceDN w:val="0"/>
        <w:autoSpaceDE w:val="0"/>
        <w:widowControl/>
        <w:spacing w:line="290" w:lineRule="auto" w:before="28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배추 자급률은 국내 생산량 감소와 수입량 증가에 따라 2026년 78.6%에서 2035년 75.1%로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하락할 전망이다. 생산량 감소로 배추 1인당 공급량은 2026년 52.3kg에서 2035년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51.2kg으로 감소할 것으로 보인다.</w:t>
      </w:r>
    </w:p>
    <w:p>
      <w:pPr>
        <w:sectPr>
          <w:pgSz w:w="11120" w:h="15080"/>
          <w:pgMar w:top="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2527300</wp:posOffset>
            </wp:positionV>
            <wp:extent cx="838200" cy="1905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2336800</wp:posOffset>
            </wp:positionV>
            <wp:extent cx="838200" cy="1905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4279900</wp:posOffset>
            </wp:positionV>
            <wp:extent cx="4318000" cy="25019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2501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146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8-10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중장기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294"/>
        </w:trPr>
        <w:tc>
          <w:tcPr>
            <w:tcW w:type="dxa" w:w="2276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</w:t>
            </w:r>
          </w:p>
        </w:tc>
      </w:tr>
      <w:tr>
        <w:trPr>
          <w:trHeight w:hRule="exact" w:val="292"/>
        </w:trPr>
        <w:tc>
          <w:tcPr>
            <w:tcW w:type="dxa" w:w="2276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31,538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30,931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29,967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28,108</w:t>
            </w:r>
          </w:p>
        </w:tc>
      </w:tr>
      <w:tr>
        <w:trPr>
          <w:trHeight w:hRule="exact" w:val="294"/>
        </w:trPr>
        <w:tc>
          <w:tcPr>
            <w:tcW w:type="dxa" w:w="464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공</w:t>
            </w:r>
          </w:p>
        </w:tc>
        <w:tc>
          <w:tcPr>
            <w:tcW w:type="dxa" w:w="13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급량(A=B+C)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2,719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2,825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2,801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2,736</w:t>
            </w:r>
          </w:p>
        </w:tc>
      </w:tr>
      <w:tr>
        <w:trPr>
          <w:trHeight w:hRule="exact" w:val="294"/>
        </w:trPr>
        <w:tc>
          <w:tcPr>
            <w:tcW w:type="dxa" w:w="464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</w:t>
            </w:r>
          </w:p>
        </w:tc>
        <w:tc>
          <w:tcPr>
            <w:tcW w:type="dxa" w:w="13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생산량(B)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1,939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2,123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2,066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1,957</w:t>
            </w:r>
          </w:p>
        </w:tc>
      </w:tr>
      <w:tr>
        <w:trPr>
          <w:trHeight w:hRule="exact" w:val="292"/>
        </w:trPr>
        <w:tc>
          <w:tcPr>
            <w:tcW w:type="dxa" w:w="464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start w:sz="2.880000114440918" w:val="single" w:color="#000000"/>
              <w:top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순 </w:t>
            </w:r>
          </w:p>
        </w:tc>
        <w:tc>
          <w:tcPr>
            <w:tcW w:type="dxa" w:w="13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수입량(C=D-E)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664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577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609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648</w:t>
            </w:r>
          </w:p>
        </w:tc>
      </w:tr>
      <w:tr>
        <w:trPr>
          <w:trHeight w:hRule="exact" w:val="294"/>
        </w:trPr>
        <w:tc>
          <w:tcPr>
            <w:tcW w:type="dxa" w:w="464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start w:sz="2.880000114440918" w:val="single" w:color="#000000"/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수입량(D)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781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702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735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779</w:t>
            </w:r>
          </w:p>
        </w:tc>
      </w:tr>
      <w:tr>
        <w:trPr>
          <w:trHeight w:hRule="exact" w:val="294"/>
        </w:trPr>
        <w:tc>
          <w:tcPr>
            <w:tcW w:type="dxa" w:w="464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수출량(E)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124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</w:tr>
      <w:tr>
        <w:trPr>
          <w:trHeight w:hRule="exact" w:val="292"/>
        </w:trPr>
        <w:tc>
          <w:tcPr>
            <w:tcW w:type="dxa" w:w="2276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자급률(B/A)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%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74.5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78.6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77.2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75.1</w:t>
            </w:r>
          </w:p>
        </w:tc>
      </w:tr>
      <w:tr>
        <w:trPr>
          <w:trHeight w:hRule="exact" w:val="294"/>
        </w:trPr>
        <w:tc>
          <w:tcPr>
            <w:tcW w:type="dxa" w:w="2276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공급량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50.3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52.3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52.1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51.2</w:t>
            </w:r>
          </w:p>
        </w:tc>
      </w:tr>
    </w:tbl>
    <w:p>
      <w:pPr>
        <w:autoSpaceDN w:val="0"/>
        <w:autoSpaceDE w:val="0"/>
        <w:widowControl/>
        <w:spacing w:line="199" w:lineRule="auto" w:before="68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수출입량은 배추 수출입량과 김치를 배추로 환산한 수출입량을 포함함.</w:t>
      </w:r>
    </w:p>
    <w:p>
      <w:pPr>
        <w:autoSpaceDN w:val="0"/>
        <w:tabs>
          <w:tab w:pos="452" w:val="left"/>
        </w:tabs>
        <w:autoSpaceDE w:val="0"/>
        <w:widowControl/>
        <w:spacing w:line="245" w:lineRule="auto" w:before="14" w:after="0"/>
        <w:ind w:left="318" w:right="345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자급률=국내 생산량/국내 공급량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1인당 공급량=국내 공급량/인구수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농업관측센터, 한국농촌경제연구원(KREI-KASMO)</w:t>
      </w:r>
    </w:p>
    <w:p>
      <w:pPr>
        <w:autoSpaceDN w:val="0"/>
        <w:autoSpaceDE w:val="0"/>
        <w:widowControl/>
        <w:spacing w:line="199" w:lineRule="auto" w:before="412" w:after="172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8-6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재배면적 및 생산량 중장기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>
        <w:trPr>
          <w:trHeight w:hRule="exact" w:val="20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0" w:after="0"/>
              <w:ind w:left="332" w:right="0" w:firstLine="0"/>
              <w:jc w:val="lef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ha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93.9999999999998" w:type="dxa"/>
            </w:tblPr>
            <w:tblGrid>
              <w:gridCol w:w="1060"/>
            </w:tblGrid>
            <w:tr>
              <w:trPr>
                <w:trHeight w:hRule="exact" w:val="26"/>
              </w:trPr>
              <w:tc>
                <w:tcPr>
                  <w:tcW w:type="dxa" w:w="174"/>
                  <w:tcBorders>
                    <w:bottom w:sz="5.21600008010864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98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봄배추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260"/>
            </w:tblGrid>
            <w:tr>
              <w:trPr>
                <w:trHeight w:hRule="exact" w:val="26"/>
              </w:trPr>
              <w:tc>
                <w:tcPr>
                  <w:tcW w:type="dxa" w:w="174"/>
                  <w:tcBorders>
                    <w:bottom w:sz="5.21600008010864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98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여름배추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260"/>
            </w:tblGrid>
            <w:tr>
              <w:trPr>
                <w:trHeight w:hRule="exact" w:val="27"/>
              </w:trPr>
              <w:tc>
                <w:tcPr>
                  <w:tcW w:type="dxa" w:w="174"/>
                  <w:tcBorders>
                    <w:top w:sz="5.21600008010864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86" w:after="0"/>
              <w:ind w:left="0" w:right="0" w:firstLine="0"/>
              <w:jc w:val="center"/>
            </w:pPr>
            <w:r>
              <w:rPr>
                <w:w w:val="97.82769129826472"/>
                <w:rFonts w:ascii="TTBD24D37EtCID" w:hAnsi="TTBD24D37EtCID" w:eastAsia="TTBD24D37EtCID"/>
                <w:b w:val="0"/>
                <w:i w:val="0"/>
                <w:color w:val="000000"/>
                <w:sz w:val="13"/>
              </w:rPr>
              <w:t>가을배추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.99999999999977" w:type="dxa"/>
            </w:tblPr>
            <w:tblGrid>
              <w:gridCol w:w="240"/>
            </w:tblGrid>
            <w:tr>
              <w:trPr>
                <w:trHeight w:hRule="exact" w:val="26"/>
              </w:trPr>
              <w:tc>
                <w:tcPr>
                  <w:tcW w:type="dxa" w:w="174"/>
                  <w:tcBorders>
                    <w:bottom w:sz="5.21600008010864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98" w:after="0"/>
              <w:ind w:left="16" w:right="0" w:firstLine="0"/>
              <w:jc w:val="lef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겨울배추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98" w:after="0"/>
              <w:ind w:left="178" w:right="0" w:firstLine="0"/>
              <w:jc w:val="lef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총생산량(우)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0" w:after="0"/>
              <w:ind w:left="0" w:right="112" w:firstLine="0"/>
              <w:jc w:val="righ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천톤</w:t>
            </w:r>
          </w:p>
        </w:tc>
      </w:tr>
      <w:tr>
        <w:trPr>
          <w:trHeight w:hRule="exact" w:val="244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218" w:right="0" w:firstLine="0"/>
              <w:jc w:val="lef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48,000</w:t>
            </w:r>
          </w:p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88" w:firstLine="0"/>
              <w:jc w:val="righ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3,000</w:t>
            </w:r>
          </w:p>
        </w:tc>
      </w:tr>
    </w:tbl>
    <w:p>
      <w:pPr>
        <w:autoSpaceDN w:val="0"/>
        <w:autoSpaceDE w:val="0"/>
        <w:widowControl/>
        <w:spacing w:line="204" w:lineRule="auto" w:before="74" w:after="184"/>
        <w:ind w:left="0" w:right="1696" w:firstLine="0"/>
        <w:jc w:val="right"/>
      </w:pPr>
      <w:r>
        <w:rPr>
          <w:w w:val="103.26356887817383"/>
          <w:rFonts w:ascii="TTBD24D37EtCID" w:hAnsi="TTBD24D37EtCID" w:eastAsia="TTBD24D37EtCID"/>
          <w:b w:val="0"/>
          <w:i w:val="0"/>
          <w:color w:val="000000"/>
          <w:sz w:val="14"/>
        </w:rPr>
        <w:t>전망치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</w:tblGrid>
      <w:tr>
        <w:trPr>
          <w:trHeight w:hRule="exact" w:val="438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0" w:after="0"/>
              <w:ind w:left="0" w:right="84" w:firstLine="0"/>
              <w:jc w:val="righ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40,000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'11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'12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'13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'14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'15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'16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'17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'18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'19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'20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'21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'22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'23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'24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'25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'26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'27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'28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'29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'30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'31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'32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'33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'34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'35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0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2,500</w:t>
            </w:r>
          </w:p>
        </w:tc>
      </w:tr>
      <w:tr>
        <w:trPr>
          <w:trHeight w:hRule="exact" w:val="6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2" w:after="0"/>
              <w:ind w:left="0" w:right="84" w:firstLine="0"/>
              <w:jc w:val="righ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32,000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2,000</w:t>
            </w:r>
          </w:p>
        </w:tc>
      </w:tr>
      <w:tr>
        <w:trPr>
          <w:trHeight w:hRule="exact" w:val="6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2" w:after="0"/>
              <w:ind w:left="0" w:right="84" w:firstLine="0"/>
              <w:jc w:val="righ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24,000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1,500</w:t>
            </w:r>
          </w:p>
        </w:tc>
      </w:tr>
      <w:tr>
        <w:trPr>
          <w:trHeight w:hRule="exact" w:val="6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2" w:after="0"/>
              <w:ind w:left="0" w:right="84" w:firstLine="0"/>
              <w:jc w:val="righ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16,000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1,000</w:t>
            </w:r>
          </w:p>
        </w:tc>
      </w:tr>
      <w:tr>
        <w:trPr>
          <w:trHeight w:hRule="exact" w:val="6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0" w:after="0"/>
              <w:ind w:left="0" w:right="84" w:firstLine="0"/>
              <w:jc w:val="righ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8,000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0" w:after="0"/>
              <w:ind w:left="94" w:right="0" w:firstLine="0"/>
              <w:jc w:val="lef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500</w:t>
            </w:r>
          </w:p>
        </w:tc>
      </w:tr>
      <w:tr>
        <w:trPr>
          <w:trHeight w:hRule="exact" w:val="58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0" w:after="0"/>
              <w:ind w:left="0" w:right="84" w:firstLine="0"/>
              <w:jc w:val="righ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0" w:after="0"/>
              <w:ind w:left="94" w:right="0" w:firstLine="0"/>
              <w:jc w:val="lef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199" w:lineRule="auto" w:before="118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농업관측센터, 한국농촌경제연구원(KREI-KASMO)</w:t>
      </w:r>
    </w:p>
    <w:p>
      <w:pPr>
        <w:sectPr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5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2870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206" w:firstLine="0"/>
              <w:jc w:val="righ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4"/>
              </w:rPr>
              <w:t>2</w:t>
            </w:r>
          </w:p>
          <w:p>
            <w:pPr>
              <w:autoSpaceDN w:val="0"/>
              <w:autoSpaceDE w:val="0"/>
              <w:widowControl/>
              <w:spacing w:line="190" w:lineRule="auto" w:before="1932" w:after="0"/>
              <w:ind w:left="0" w:right="340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2.1.</w:t>
            </w:r>
          </w:p>
        </w:tc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80" w:after="0"/>
              <w:ind w:left="532" w:right="0" w:firstLine="0"/>
              <w:jc w:val="lef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0"/>
              </w:rPr>
              <w:t>무</w:t>
            </w:r>
          </w:p>
          <w:p>
            <w:pPr>
              <w:autoSpaceDN w:val="0"/>
              <w:autoSpaceDE w:val="0"/>
              <w:widowControl/>
              <w:spacing w:line="190" w:lineRule="auto" w:before="1956" w:after="0"/>
              <w:ind w:left="21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수급 동향</w:t>
            </w:r>
          </w:p>
        </w:tc>
      </w:tr>
    </w:tbl>
    <w:p>
      <w:pPr>
        <w:autoSpaceDN w:val="0"/>
        <w:autoSpaceDE w:val="0"/>
        <w:widowControl/>
        <w:spacing w:line="202" w:lineRule="auto" w:before="61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2.1.1. 생산 동향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536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무 재배면적은 봄·여름 작형의 재배면적이 증가하면서 2024년 및 평년 대비 각각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14.8%, 4.2% 증가한 2만 1,085ha로 추정된다.</w:t>
      </w:r>
    </w:p>
    <w:p>
      <w:pPr>
        <w:autoSpaceDN w:val="0"/>
        <w:autoSpaceDE w:val="0"/>
        <w:widowControl/>
        <w:spacing w:line="290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봄무 재배면적은 2024년 및 평년 대비 각각 17.4%, 15.2% 증가한 6,670ha이었다. 2024년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산 겨울무의 생산량이 줄면서 겨울무 저장량이 감소하였고, 봄무 파종 준비기인 2025년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1~2월 무 도매가격이 상승하여 시설·노지봄무 재배면적이 모두 증가하였다.</w:t>
      </w:r>
    </w:p>
    <w:p>
      <w:pPr>
        <w:autoSpaceDN w:val="0"/>
        <w:autoSpaceDE w:val="0"/>
        <w:widowControl/>
        <w:spacing w:line="290" w:lineRule="auto" w:before="168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여름무 재배면적은 전년도(2024년) 여름무 출하기(8~10월)에 무 가격이 상승하였고,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연작으로 배추·감자 등에서 무로 작목 전환되면서 2024년 및 평년 대비 각각 18.1%,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2.0% 증가한 2,688ha이었다.</w:t>
      </w:r>
    </w:p>
    <w:p>
      <w:pPr>
        <w:autoSpaceDN w:val="0"/>
        <w:autoSpaceDE w:val="0"/>
        <w:widowControl/>
        <w:spacing w:line="290" w:lineRule="auto" w:before="17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가을무 재배면적은 2024년 대비 9.8% 증가, 평년과 비슷한 5,826ha이었다. 여름무와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마찬가지로 전년도(2024년) 가을무 출하기(11~12월)에 무 가격이 상승한 영향으로 호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남지역을 제외한 대부분 주산지에서 재배면적이 2024년보다 증가하였다.</w:t>
      </w:r>
    </w:p>
    <w:p>
      <w:pPr>
        <w:autoSpaceDN w:val="0"/>
        <w:autoSpaceDE w:val="0"/>
        <w:widowControl/>
        <w:spacing w:line="290" w:lineRule="auto" w:before="17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strike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겨울무 재배면적은 2024년산 대비 15.7% 증가, 평년 대비 1.7% 감소한 5,901ha로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추정된다. 휴경지와 비주산지에서 겨울무의 파종이 늘었고, 감자·콩에서 무로 작목 전환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되면서 2024년산보다 재배면적이 크게 증가하였다. </w:t>
      </w:r>
    </w:p>
    <w:p>
      <w:pPr>
        <w:autoSpaceDN w:val="0"/>
        <w:autoSpaceDE w:val="0"/>
        <w:widowControl/>
        <w:spacing w:line="269" w:lineRule="auto" w:before="280" w:after="0"/>
        <w:ind w:left="1740" w:right="1728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무 생산량은 재배면적이 증가하면서 2024년 대비 14.8% 증가하였으나, 생산량 비중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 높은 가을·겨울무 단수가 줄면서 평년 대비는 4.3% 감소한 111만 9천 톤으로 추정된다.</w:t>
      </w:r>
    </w:p>
    <w:p>
      <w:pPr>
        <w:sectPr>
          <w:pgSz w:w="11120" w:h="15080"/>
          <w:pgMar w:top="1078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봄무 생산량은 재배면적이 증가하였고, 작황이 부진했던 2024년 대비 단수가 늘면서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2024년 및 평년 대비 각각 20.7%, 15.7% 증가한 25만 9천 톤이었다.</w:t>
      </w:r>
    </w:p>
    <w:p>
      <w:pPr>
        <w:autoSpaceDN w:val="0"/>
        <w:autoSpaceDE w:val="0"/>
        <w:widowControl/>
        <w:spacing w:line="302" w:lineRule="auto" w:before="168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여름무 생산량은 재배면적과 단수가 증가하면서 2024년 및 평년 대비 각각 28.6%,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4.5% 증가한 11만 톤이었다. 생육기(7~8월)에 고온으로 생리장해(열근, 먹 등)가 확산되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어 품위는 저하되었다. 하지만 출하 시기 도매가격이 하락하면서 산지에서 여름무 출하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 조절되었고 생육 장기화로 단수가 크게 늘어 생산량이 증가하였다.</w:t>
      </w:r>
    </w:p>
    <w:p>
      <w:pPr>
        <w:autoSpaceDN w:val="0"/>
        <w:autoSpaceDE w:val="0"/>
        <w:widowControl/>
        <w:spacing w:line="19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가을무 생산량은 2024년 및 평년 대비 각각 2.7%, 14.7% 감소한 37만 4천 톤이었다. </w:t>
      </w:r>
    </w:p>
    <w:p>
      <w:pPr>
        <w:autoSpaceDN w:val="0"/>
        <w:tabs>
          <w:tab w:pos="738" w:val="left"/>
        </w:tabs>
        <w:autoSpaceDE w:val="0"/>
        <w:widowControl/>
        <w:spacing w:line="310" w:lineRule="auto" w:before="168" w:after="0"/>
        <w:ind w:left="528" w:right="0" w:firstLine="0"/>
        <w:jc w:val="left"/>
      </w:pP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재배면적이 증가하였음에도 생육기에 잦은 비로 습해가 발생해서 작황이 부진하였고,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생리장해(붕소결핍, 기형 등)와 병해(무름병)가 확산되어 단수가 감소하였기 때문이다.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겨울무 생산량은 2024년산 대비 29.5% 증가, 평년 대비 6.5% 감소한 37만 5천 톤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내외로 전망된다. 2024년산 출하기에 잦은 강우와 조기 수확 확대 등으로 단수가 크게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감소한 기저효과가 생산량 증가의 주요 요인으로 작용한 것으로 분석된다.</w:t>
      </w:r>
    </w:p>
    <w:p>
      <w:pPr>
        <w:autoSpaceDN w:val="0"/>
        <w:tabs>
          <w:tab w:pos="7330" w:val="left"/>
        </w:tabs>
        <w:autoSpaceDE w:val="0"/>
        <w:widowControl/>
        <w:spacing w:line="278" w:lineRule="auto" w:before="568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작형별 재배면적 및 생산량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81"/>
        <w:gridCol w:w="1181"/>
        <w:gridCol w:w="1181"/>
        <w:gridCol w:w="1181"/>
        <w:gridCol w:w="1181"/>
        <w:gridCol w:w="1181"/>
        <w:gridCol w:w="1181"/>
      </w:tblGrid>
      <w:tr>
        <w:trPr>
          <w:trHeight w:hRule="exact" w:val="294"/>
        </w:trPr>
        <w:tc>
          <w:tcPr>
            <w:tcW w:type="dxa" w:w="224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대비(%)</w:t>
            </w:r>
          </w:p>
        </w:tc>
      </w:tr>
      <w:tr>
        <w:trPr>
          <w:trHeight w:hRule="exact" w:val="292"/>
        </w:trPr>
        <w:tc>
          <w:tcPr>
            <w:tcW w:type="dxa" w:w="112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21,085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18,364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20,241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14.8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4.2</w:t>
            </w:r>
          </w:p>
        </w:tc>
      </w:tr>
      <w:tr>
        <w:trPr>
          <w:trHeight w:hRule="exact" w:val="294"/>
        </w:trPr>
        <w:tc>
          <w:tcPr>
            <w:tcW w:type="dxa" w:w="1181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1,119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975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1,170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14.8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-4.3</w:t>
            </w:r>
          </w:p>
        </w:tc>
      </w:tr>
      <w:tr>
        <w:trPr>
          <w:trHeight w:hRule="exact" w:val="294"/>
        </w:trPr>
        <w:tc>
          <w:tcPr>
            <w:tcW w:type="dxa" w:w="112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6,670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5,680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5,790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17.4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15.2</w:t>
            </w:r>
          </w:p>
        </w:tc>
      </w:tr>
      <w:tr>
        <w:trPr>
          <w:trHeight w:hRule="exact" w:val="292"/>
        </w:trPr>
        <w:tc>
          <w:tcPr>
            <w:tcW w:type="dxa" w:w="1181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259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215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224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20.7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</w:p>
        </w:tc>
      </w:tr>
      <w:tr>
        <w:trPr>
          <w:trHeight w:hRule="exact" w:val="294"/>
        </w:trPr>
        <w:tc>
          <w:tcPr>
            <w:tcW w:type="dxa" w:w="112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여름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2,688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2,275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2,635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18.1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2.0</w:t>
            </w:r>
          </w:p>
        </w:tc>
      </w:tr>
      <w:tr>
        <w:trPr>
          <w:trHeight w:hRule="exact" w:val="292"/>
        </w:trPr>
        <w:tc>
          <w:tcPr>
            <w:tcW w:type="dxa" w:w="1181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110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86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105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28.6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4.5</w:t>
            </w:r>
          </w:p>
        </w:tc>
      </w:tr>
      <w:tr>
        <w:trPr>
          <w:trHeight w:hRule="exact" w:val="292"/>
        </w:trPr>
        <w:tc>
          <w:tcPr>
            <w:tcW w:type="dxa" w:w="112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5,826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5,308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5,811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9.8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  <w:tr>
        <w:trPr>
          <w:trHeight w:hRule="exact" w:val="294"/>
        </w:trPr>
        <w:tc>
          <w:tcPr>
            <w:tcW w:type="dxa" w:w="1181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374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384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439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-2.7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-14.7</w:t>
            </w:r>
          </w:p>
        </w:tc>
      </w:tr>
      <w:tr>
        <w:trPr>
          <w:trHeight w:hRule="exact" w:val="294"/>
        </w:trPr>
        <w:tc>
          <w:tcPr>
            <w:tcW w:type="dxa" w:w="112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겨울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5,901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5,101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6,004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</w:tr>
      <w:tr>
        <w:trPr>
          <w:trHeight w:hRule="exact" w:val="292"/>
        </w:trPr>
        <w:tc>
          <w:tcPr>
            <w:tcW w:type="dxa" w:w="1181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375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290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401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29.5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-6.5</w:t>
            </w:r>
          </w:p>
        </w:tc>
      </w:tr>
    </w:tbl>
    <w:p>
      <w:pPr>
        <w:autoSpaceDN w:val="0"/>
        <w:tabs>
          <w:tab w:pos="452" w:val="left"/>
        </w:tabs>
        <w:autoSpaceDE w:val="0"/>
        <w:widowControl/>
        <w:spacing w:line="245" w:lineRule="auto" w:before="80" w:after="0"/>
        <w:ind w:left="318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봄무는 시설 및 노지 일반무와 기타무를 모두 포함함.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가을무는 가을 일반무와 총각무를 모두 포함함.</w:t>
      </w:r>
    </w:p>
    <w:p>
      <w:pPr>
        <w:autoSpaceDN w:val="0"/>
        <w:autoSpaceDE w:val="0"/>
        <w:widowControl/>
        <w:spacing w:line="245" w:lineRule="auto" w:before="14" w:after="0"/>
        <w:ind w:left="452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2025년 재배면적과 생산량은 농업관측센터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4) 평년은 2020~2024년의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sectPr>
          <w:pgSz w:w="11120" w:h="15080"/>
          <w:pgMar w:top="936" w:right="1414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2.1.2. 수출입 동향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536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무 수출량은 2024년 및 평년 대비 각각 10.1%, 30.3% 감소한 3,065톤이며,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국내 무 생산량의 0.3% 수준이다.</w:t>
      </w:r>
    </w:p>
    <w:p>
      <w:pPr>
        <w:autoSpaceDN w:val="0"/>
        <w:autoSpaceDE w:val="0"/>
        <w:widowControl/>
        <w:spacing w:line="302" w:lineRule="auto" w:before="168" w:after="0"/>
        <w:ind w:left="1950" w:right="1700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시기별로 겨울철(1~5월) 수출량은 1,501톤으로 2024년 및 평년 대비 감소하였다. 최근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겨울철 무 수출량이 늘어나는 추세였으나, 2024년산 겨울무 생산량이 줄었고 해당 시기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국내 무 가격이 상승한 영향으로 수출량이 감소하였다. 봄·여름철(6~10월) 수출량은 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가격이 높았던 2024년 대비 증가하였으나, 평년 대비 감소하였다.</w:t>
      </w:r>
    </w:p>
    <w:p>
      <w:pPr>
        <w:autoSpaceDN w:val="0"/>
        <w:autoSpaceDE w:val="0"/>
        <w:widowControl/>
        <w:spacing w:line="290" w:lineRule="auto" w:before="168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2025년에 무 수출 비중은 미국(69.1%), 캐나다(11.0%), 베트남(8.8%) 순으로 나타났고,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베트남으로 수출이 늘면서 수출 비중에서 베트남이 차지하는 비중이 2024년(3.0%)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증가하였다.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28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무 수입량은 17,926톤으로 2024년 및 평년 대비 각각 19.7%, 317.0% 증가하였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고, 대부분 중국에서 수입되었다.</w:t>
      </w:r>
    </w:p>
    <w:p>
      <w:pPr>
        <w:autoSpaceDN w:val="0"/>
        <w:autoSpaceDE w:val="0"/>
        <w:widowControl/>
        <w:spacing w:line="302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특히 겨울철(1~5월)에 무 수입량은 14,789톤으로 전체 수입량의 82.5%를 차지하였는데,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해당 시기에 국내 무 가격이 상승하여 설 성수품 수급안정대책 목적으로 4월까지 할당관세가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적용되었기 때문이다. 이후 봄·여름철(6~10월)까지 수입량은 평년 대비 늘었으나, 할당관세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 적용되었던 2024년 대비 감소하였다.</w:t>
      </w:r>
    </w:p>
    <w:p>
      <w:pPr>
        <w:autoSpaceDN w:val="0"/>
        <w:tabs>
          <w:tab w:pos="8960" w:val="left"/>
        </w:tabs>
        <w:autoSpaceDE w:val="0"/>
        <w:widowControl/>
        <w:spacing w:line="278" w:lineRule="auto" w:before="566" w:after="4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수출입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rHeight w:hRule="exact" w:val="292"/>
        </w:trPr>
        <w:tc>
          <w:tcPr>
            <w:tcW w:type="dxa" w:w="95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3478"/>
            <w:gridSpan w:val="5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</w:t>
            </w:r>
          </w:p>
        </w:tc>
        <w:tc>
          <w:tcPr>
            <w:tcW w:type="dxa" w:w="3486"/>
            <w:gridSpan w:val="5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</w:t>
            </w:r>
          </w:p>
        </w:tc>
      </w:tr>
      <w:tr>
        <w:trPr>
          <w:trHeight w:hRule="exact" w:val="508"/>
        </w:trPr>
        <w:tc>
          <w:tcPr>
            <w:tcW w:type="dxa" w:w="88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(1~5월)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(6~7월)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(8~10월)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(11~12월)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계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(1~5월)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(6~7월)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(8~10월)</w:t>
            </w:r>
          </w:p>
        </w:tc>
        <w:tc>
          <w:tcPr>
            <w:tcW w:type="dxa" w:w="6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(11~12월)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계</w:t>
            </w:r>
          </w:p>
        </w:tc>
      </w:tr>
      <w:tr>
        <w:trPr>
          <w:trHeight w:hRule="exact" w:val="294"/>
        </w:trPr>
        <w:tc>
          <w:tcPr>
            <w:tcW w:type="dxa" w:w="95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1,501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1,446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3,065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14,789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1,145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1,521</w:t>
            </w:r>
          </w:p>
        </w:tc>
        <w:tc>
          <w:tcPr>
            <w:tcW w:type="dxa" w:w="6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471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17,926</w:t>
            </w:r>
          </w:p>
        </w:tc>
      </w:tr>
      <w:tr>
        <w:trPr>
          <w:trHeight w:hRule="exact" w:val="292"/>
        </w:trPr>
        <w:tc>
          <w:tcPr>
            <w:tcW w:type="dxa" w:w="95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1,819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1,511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3,408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4,554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1,634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2,403</w:t>
            </w:r>
          </w:p>
        </w:tc>
        <w:tc>
          <w:tcPr>
            <w:tcW w:type="dxa" w:w="6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6,832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14,973</w:t>
            </w:r>
          </w:p>
        </w:tc>
      </w:tr>
      <w:tr>
        <w:trPr>
          <w:trHeight w:hRule="exact" w:val="294"/>
        </w:trPr>
        <w:tc>
          <w:tcPr>
            <w:tcW w:type="dxa" w:w="95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2,634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160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1,537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4,397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2,491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425</w:t>
            </w:r>
          </w:p>
        </w:tc>
        <w:tc>
          <w:tcPr>
            <w:tcW w:type="dxa" w:w="6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1,295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4,299</w:t>
            </w:r>
          </w:p>
        </w:tc>
      </w:tr>
      <w:tr>
        <w:trPr>
          <w:trHeight w:hRule="exact" w:val="294"/>
        </w:trPr>
        <w:tc>
          <w:tcPr>
            <w:tcW w:type="dxa" w:w="95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-17.5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58.1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37.3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-4.3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-10.1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224.7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-29.9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-36.7</w:t>
            </w:r>
          </w:p>
        </w:tc>
        <w:tc>
          <w:tcPr>
            <w:tcW w:type="dxa" w:w="6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-92.6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19.7</w:t>
            </w:r>
          </w:p>
        </w:tc>
      </w:tr>
      <w:tr>
        <w:trPr>
          <w:trHeight w:hRule="exact" w:val="292"/>
        </w:trPr>
        <w:tc>
          <w:tcPr>
            <w:tcW w:type="dxa" w:w="95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-43.0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-52.3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-36.7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-5.9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-30.3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493.7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1204.0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257.7</w:t>
            </w:r>
          </w:p>
        </w:tc>
        <w:tc>
          <w:tcPr>
            <w:tcW w:type="dxa" w:w="6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-63.7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317.0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245" w:lineRule="auto" w:before="80" w:after="0"/>
        <w:ind w:left="1530" w:right="619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무(신선, 냉장) HS코드 0706901000의 실적임.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2020~2024년의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관세청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2.1.3. 공급 동향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536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무 국내 공급량은 2024년 대비 14.7% 증가, 평년 대비 2.6% 감소한 119만 5천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톤 내외로 추정된다.</w:t>
      </w:r>
    </w:p>
    <w:p>
      <w:pPr>
        <w:autoSpaceDN w:val="0"/>
        <w:autoSpaceDE w:val="0"/>
        <w:widowControl/>
        <w:spacing w:line="197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국내 무 생산량과 김치를 포함한 무 수입량이 늘면서 2024년 대비 국내 공급량은 증가했다. </w:t>
      </w:r>
    </w:p>
    <w:p>
      <w:pPr>
        <w:autoSpaceDN w:val="0"/>
        <w:autoSpaceDE w:val="0"/>
        <w:widowControl/>
        <w:spacing w:line="266" w:lineRule="auto" w:before="168" w:after="0"/>
        <w:ind w:left="73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국내 무 생산량은 기상 여건이 좋지 않아 평년보다 줄었지만, 같은 기간 수입이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확대되면서 국내 공급량 감소폭은 평년 대비 크지 않게 나타났다.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02" w:lineRule="auto" w:before="282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무 자급률은 2024년과 비슷하나, 평년 대비 2.3%p 감소한 93.7%이다.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상반기까지 할당관세가 시행되면서 신선무 수입량이 늘었고, 김치 수입량 또한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지속적으로 늘면서 무 자급률은 평년 대비 낮아졌다. 2024년 이전까지 국내 자급률을 96%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이상을 유지했으나, 2024년을 기점으로 93% 수준까지 낮아졌다.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28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무 1인당 공급량은 2024년 대비 14.9% 증가, 평년 대비 1.8% 감소한 23.1kg으로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추정된다.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 대비 1인당 공급량이 크게 늘었는데, 이는 2024년 국내 무 공급량이 크게 감소한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기저효과이며, 평년 대비 1인당 공급량은 감소하였다.</w:t>
      </w:r>
    </w:p>
    <w:p>
      <w:pPr>
        <w:autoSpaceDN w:val="0"/>
        <w:tabs>
          <w:tab w:pos="7642" w:val="left"/>
        </w:tabs>
        <w:autoSpaceDE w:val="0"/>
        <w:widowControl/>
        <w:spacing w:line="278" w:lineRule="auto" w:before="566" w:after="4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공급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292"/>
        </w:trPr>
        <w:tc>
          <w:tcPr>
            <w:tcW w:type="dxa" w:w="120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94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공급량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(A+B)</w:t>
            </w:r>
          </w:p>
        </w:tc>
        <w:tc>
          <w:tcPr>
            <w:tcW w:type="dxa" w:w="94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순수입량</w:t>
            </w:r>
          </w:p>
        </w:tc>
        <w:tc>
          <w:tcPr>
            <w:tcW w:type="dxa" w:w="944"/>
            <w:tcBorders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4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자급률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(%)</w:t>
            </w:r>
          </w:p>
        </w:tc>
        <w:tc>
          <w:tcPr>
            <w:tcW w:type="dxa" w:w="950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공급량(kg)</w:t>
            </w:r>
          </w:p>
        </w:tc>
      </w:tr>
      <w:tr>
        <w:trPr>
          <w:trHeight w:hRule="exact" w:val="294"/>
        </w:trPr>
        <w:tc>
          <w:tcPr>
            <w:tcW w:type="dxa" w:w="103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944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292"/>
        </w:trPr>
        <w:tc>
          <w:tcPr>
            <w:tcW w:type="dxa" w:w="12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1,195 </w:t>
            </w:r>
          </w:p>
        </w:tc>
        <w:tc>
          <w:tcPr>
            <w:tcW w:type="dxa" w:w="9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1,119 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93.7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23.1 </w:t>
            </w:r>
          </w:p>
        </w:tc>
      </w:tr>
      <w:tr>
        <w:trPr>
          <w:trHeight w:hRule="exact" w:val="292"/>
        </w:trPr>
        <w:tc>
          <w:tcPr>
            <w:tcW w:type="dxa" w:w="12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1,041 </w:t>
            </w:r>
          </w:p>
        </w:tc>
        <w:tc>
          <w:tcPr>
            <w:tcW w:type="dxa" w:w="9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975 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66 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 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93.6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20.1 </w:t>
            </w:r>
          </w:p>
        </w:tc>
      </w:tr>
      <w:tr>
        <w:trPr>
          <w:trHeight w:hRule="exact" w:val="294"/>
        </w:trPr>
        <w:tc>
          <w:tcPr>
            <w:tcW w:type="dxa" w:w="12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1,227 </w:t>
            </w:r>
          </w:p>
        </w:tc>
        <w:tc>
          <w:tcPr>
            <w:tcW w:type="dxa" w:w="9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1,179 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 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53 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96.0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23.5 </w:t>
            </w:r>
          </w:p>
        </w:tc>
      </w:tr>
      <w:tr>
        <w:trPr>
          <w:trHeight w:hRule="exact" w:val="294"/>
        </w:trPr>
        <w:tc>
          <w:tcPr>
            <w:tcW w:type="dxa" w:w="12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  <w:tc>
          <w:tcPr>
            <w:tcW w:type="dxa" w:w="9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14.8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13.6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12.4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-10.1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</w:tr>
      <w:tr>
        <w:trPr>
          <w:trHeight w:hRule="exact" w:val="292"/>
        </w:trPr>
        <w:tc>
          <w:tcPr>
            <w:tcW w:type="dxa" w:w="12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-2.6</w:t>
            </w:r>
          </w:p>
        </w:tc>
        <w:tc>
          <w:tcPr>
            <w:tcW w:type="dxa" w:w="9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-5.0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55.0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47.9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-30.3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-1.8</w:t>
            </w:r>
          </w:p>
        </w:tc>
      </w:tr>
    </w:tbl>
    <w:p>
      <w:pPr>
        <w:autoSpaceDN w:val="0"/>
        <w:tabs>
          <w:tab w:pos="452" w:val="left"/>
        </w:tabs>
        <w:autoSpaceDE w:val="0"/>
        <w:widowControl/>
        <w:spacing w:line="245" w:lineRule="auto" w:before="80" w:after="0"/>
        <w:ind w:left="318" w:right="1008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수입량은 무 수입량과 김치를 무로 환산한 수입량을 포함한 것이며, 순수입량은 수입량과 수출량의 차이를 의미함.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자급률=국내 생산량/ 국내 공급량, 자급률의 전년 및 평년 대비 증감률은 %p를 의미함.</w:t>
      </w:r>
    </w:p>
    <w:p>
      <w:pPr>
        <w:autoSpaceDN w:val="0"/>
        <w:autoSpaceDE w:val="0"/>
        <w:widowControl/>
        <w:spacing w:line="245" w:lineRule="auto" w:before="14" w:after="0"/>
        <w:ind w:left="452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1인당 공급량=국내 공급량/인구수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4) 평년은 2020~2024년의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농업관측센터</w:t>
      </w:r>
    </w:p>
    <w:p>
      <w:pPr>
        <w:sectPr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3949700</wp:posOffset>
            </wp:positionH>
            <wp:positionV relativeFrom="page">
              <wp:posOffset>4737100</wp:posOffset>
            </wp:positionV>
            <wp:extent cx="1752600" cy="5842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584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2.1.4. 소비 동향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536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산업 부문 농식품 소비실태 조사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결과, 2025년 5~10월 산업 부문 무 소비량은 2024년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및 2023년 동기 대비 각각 8.6%, 14.9% 증가하였다.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산업 부문 중 제조업의 무 소비량은 2024년 및 2023년 동기 대비 각각 1.9%, 31.0% 증가하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였고, 외·급식업은 2024년 동기 대비 18.5% 증가, 2023년과는 비슷한 수준으로 나타났다. </w:t>
      </w:r>
    </w:p>
    <w:p>
      <w:pPr>
        <w:autoSpaceDN w:val="0"/>
        <w:autoSpaceDE w:val="0"/>
        <w:widowControl/>
        <w:spacing w:line="290" w:lineRule="auto" w:before="168" w:after="0"/>
        <w:ind w:left="1872" w:right="1584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상반기까지 무 가격이 상승하였고, 6월부터 무 가격이 하락하면서 대부분의 제조업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업체에서 소비량이 증가하였다. 특히 제조업체가 보유한 자체 재고량이 줄어들었기 때문에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비축성 수요가 발생하면서 제조업 부문에서 소비량이 더 크게 증가한 것으로 판단된다.</w:t>
      </w:r>
    </w:p>
    <w:p>
      <w:pPr>
        <w:autoSpaceDN w:val="0"/>
        <w:autoSpaceDE w:val="0"/>
        <w:widowControl/>
        <w:spacing w:line="199" w:lineRule="auto" w:before="566" w:after="12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8-5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산업부문 무 소비량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8.0" w:type="dxa"/>
      </w:tblPr>
      <w:tblGrid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</w:tblGrid>
      <w:tr>
        <w:trPr>
          <w:trHeight w:hRule="exact" w:val="276"/>
        </w:trPr>
        <w:tc>
          <w:tcPr>
            <w:tcW w:type="dxa" w:w="1260"/>
            <w:vMerge w:val="restart"/>
            <w:tcBorders>
              <w:bottom w:sz="9.656000137329102" w:val="single" w:color="#BEBE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53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&lt;산업 부문별 무 소비량&gt;</w:t>
            </w:r>
          </w:p>
        </w:tc>
        <w:tc>
          <w:tcPr>
            <w:tcW w:type="dxa" w:w="502"/>
            <w:vMerge w:val="restart"/>
            <w:tcBorders>
              <w:bottom w:sz="9.656000137329102" w:val="single" w:color="#BEBE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78"/>
            <w:vMerge w:val="restart"/>
            <w:tcBorders>
              <w:bottom w:sz="9.656000137329102" w:val="single" w:color="#BEBE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3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2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&lt;산업 부문 월별 무 소비량&gt;</w:t>
            </w:r>
          </w:p>
        </w:tc>
        <w:tc>
          <w:tcPr>
            <w:tcW w:type="dxa" w:w="1540"/>
            <w:vMerge w:val="restart"/>
            <w:tcBorders>
              <w:bottom w:sz="9.656000137329102" w:val="single" w:color="#BEBE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8" w:after="0"/>
              <w:ind w:left="17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4"/>
              </w:rPr>
              <w:t>단위: 톤</w:t>
            </w:r>
          </w:p>
        </w:tc>
      </w:tr>
      <w:tr>
        <w:trPr>
          <w:trHeight w:hRule="exact" w:val="238"/>
        </w:trPr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  <w:tc>
          <w:tcPr>
            <w:tcW w:type="dxa" w:w="34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4"/>
              </w:rPr>
              <w:t>단위: 톤</w:t>
            </w:r>
          </w:p>
        </w:tc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  <w:tc>
          <w:tcPr>
            <w:tcW w:type="dxa" w:w="740"/>
            <w:vMerge w:val="restart"/>
            <w:tcBorders>
              <w:bottom w:sz="9.656000137329102" w:val="single" w:color="#BEBEBE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18" w:after="0"/>
              <w:ind w:left="0" w:right="132" w:firstLine="0"/>
              <w:jc w:val="right"/>
            </w:pP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660"/>
            <w:vMerge w:val="restart"/>
            <w:tcBorders>
              <w:bottom w:sz="3.2239999771118164" w:val="single" w:color="#D8D8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302" w:after="0"/>
              <w:ind w:left="0" w:right="12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2024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920"/>
            <w:gridSpan w:val="2"/>
            <w:vMerge w:val="restart"/>
            <w:tcBorders>
              <w:bottom w:sz="3.2239999771118164" w:val="single" w:color="#D8D8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302" w:after="0"/>
              <w:ind w:left="0" w:right="152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2025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</w:tr>
      <w:tr>
        <w:trPr>
          <w:trHeight w:hRule="exact" w:val="142"/>
        </w:trPr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  <w:tc>
          <w:tcPr>
            <w:tcW w:type="dxa" w:w="10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3.9999999999998" w:type="dxa"/>
            </w:tblPr>
            <w:tblGrid>
              <w:gridCol w:w="1040"/>
            </w:tblGrid>
            <w:tr>
              <w:trPr>
                <w:trHeight w:hRule="exact" w:val="22"/>
              </w:trPr>
              <w:tc>
                <w:tcPr>
                  <w:tcW w:type="dxa" w:w="5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0" w:right="0" w:firstLine="0"/>
              <w:jc w:val="center"/>
            </w:pPr>
            <w:r>
              <w:rPr>
                <w:w w:val="96.53199195861816"/>
                <w:rFonts w:ascii="MalgunGothicBold" w:hAnsi="MalgunGothicBold" w:eastAsia="MalgunGothicBold"/>
                <w:b/>
                <w:i w:val="0"/>
                <w:color w:val="000000"/>
                <w:sz w:val="10"/>
              </w:rPr>
              <w:t>제조업</w:t>
            </w:r>
          </w:p>
        </w:tc>
        <w:tc>
          <w:tcPr>
            <w:tcW w:type="dxa" w:w="112"/>
            <w:tcBorders>
              <w:bottom w:sz="9.656000137329102" w:val="single" w:color="#BEBEB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92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62" w:after="0"/>
              <w:ind w:left="12" w:right="0" w:firstLine="0"/>
              <w:jc w:val="left"/>
            </w:pPr>
            <w:r>
              <w:rPr>
                <w:w w:val="96.53199195861816"/>
                <w:rFonts w:ascii="MalgunGothicBold" w:hAnsi="MalgunGothicBold" w:eastAsia="MalgunGothicBold"/>
                <w:b/>
                <w:i w:val="0"/>
                <w:color w:val="000000"/>
                <w:sz w:val="10"/>
              </w:rPr>
              <w:t>외</w:t>
            </w:r>
            <w:r>
              <w:rPr>
                <w:w w:val="96.53199195861816"/>
                <w:rFonts w:ascii="Calibri,Bold" w:hAnsi="Calibri,Bold" w:eastAsia="Calibri,Bold"/>
                <w:b/>
                <w:i w:val="0"/>
                <w:color w:val="000000"/>
                <w:sz w:val="10"/>
              </w:rPr>
              <w:t>·</w:t>
            </w:r>
            <w:r>
              <w:rPr>
                <w:w w:val="96.53199195861816"/>
                <w:rFonts w:ascii="MalgunGothicBold" w:hAnsi="MalgunGothicBold" w:eastAsia="MalgunGothicBold"/>
                <w:b/>
                <w:i w:val="0"/>
                <w:color w:val="000000"/>
                <w:sz w:val="10"/>
              </w:rPr>
              <w:t>급식업</w:t>
            </w:r>
          </w:p>
        </w:tc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  <w:tc>
          <w:tcPr>
            <w:tcW w:type="dxa" w:w="744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1488"/>
            <w:gridSpan w:val="2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</w:tr>
      <w:tr>
        <w:trPr>
          <w:trHeight w:hRule="exact" w:val="260"/>
        </w:trPr>
        <w:tc>
          <w:tcPr>
            <w:tcW w:type="dxa" w:w="1260"/>
            <w:tcBorders>
              <w:top w:sz="9.656000137329102" w:val="single" w:color="#BEBE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6" w:after="0"/>
              <w:ind w:left="0" w:right="58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400,000</w:t>
            </w:r>
          </w:p>
        </w:tc>
        <w:tc>
          <w:tcPr>
            <w:tcW w:type="dxa" w:w="744"/>
            <w:vMerge/>
            <w:tcBorders/>
          </w:tcPr>
          <w:p/>
        </w:tc>
        <w:tc>
          <w:tcPr>
            <w:tcW w:type="dxa" w:w="744"/>
            <w:vMerge/>
            <w:tcBorders/>
          </w:tcPr>
          <w:p/>
        </w:tc>
        <w:tc>
          <w:tcPr>
            <w:tcW w:type="dxa" w:w="112"/>
            <w:tcBorders>
              <w:top w:sz="9.656000137329102" w:val="single" w:color="#BEBEB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88"/>
            <w:gridSpan w:val="2"/>
            <w:vMerge/>
            <w:tcBorders/>
          </w:tcPr>
          <w:p/>
        </w:tc>
        <w:tc>
          <w:tcPr>
            <w:tcW w:type="dxa" w:w="502"/>
            <w:vMerge w:val="restart"/>
            <w:tcBorders>
              <w:top w:sz="9.656000137329102" w:val="single" w:color="#BEBEBE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0" w:after="0"/>
              <w:ind w:left="0" w:right="0" w:firstLine="0"/>
              <w:jc w:val="center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70,000</w:t>
            </w:r>
          </w:p>
        </w:tc>
        <w:tc>
          <w:tcPr>
            <w:tcW w:type="dxa" w:w="378"/>
            <w:vMerge w:val="restart"/>
            <w:tcBorders>
              <w:top w:sz="9.656000137329102" w:val="single" w:color="#BEBEBE"/>
              <w:bottom w:sz="3.2239999771118164" w:val="single" w:color="#D8D8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vMerge w:val="restart"/>
            <w:tcBorders>
              <w:top w:sz="9.656000137329102" w:val="single" w:color="#BEBEBE"/>
              <w:bottom w:sz="3.2239999771118164" w:val="single" w:color="#D8D8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2023</w:t>
            </w:r>
          </w:p>
        </w:tc>
        <w:tc>
          <w:tcPr>
            <w:tcW w:type="dxa" w:w="744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1488"/>
            <w:gridSpan w:val="2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1540"/>
            <w:vMerge w:val="restart"/>
            <w:tcBorders>
              <w:top w:sz="9.656000137329102" w:val="single" w:color="#BEBEBE"/>
              <w:bottom w:sz="3.2239999771118164" w:val="single" w:color="#D8D8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2"/>
        </w:trPr>
        <w:tc>
          <w:tcPr>
            <w:tcW w:type="dxa" w:w="12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4" w:after="0"/>
              <w:ind w:left="0" w:right="58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300,000</w:t>
            </w:r>
          </w:p>
        </w:tc>
        <w:tc>
          <w:tcPr>
            <w:tcW w:type="dxa" w:w="3420"/>
            <w:gridSpan w:val="5"/>
            <w:vMerge w:val="restart"/>
            <w:tcBorders>
              <w:bottom w:sz="3.2239999771118164" w:val="single" w:color="#D8D8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489"/>
              <w:gridCol w:w="489"/>
              <w:gridCol w:w="489"/>
              <w:gridCol w:w="489"/>
              <w:gridCol w:w="489"/>
              <w:gridCol w:w="489"/>
              <w:gridCol w:w="489"/>
            </w:tblGrid>
            <w:tr>
              <w:trPr>
                <w:trHeight w:hRule="exact" w:val="112"/>
              </w:trPr>
              <w:tc>
                <w:tcPr>
                  <w:tcW w:type="dxa" w:w="39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8"/>
                  <w:tcBorders>
                    <w:bottom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vMerge w:val="restart"/>
                  <w:tcBorders>
                    <w:start w:sz="6.447999954223633" w:val="single" w:color="#000000"/>
                    <w:top w:sz="6.447999954223633" w:val="single" w:color="#000000"/>
                    <w:end w:sz="6.447999954223633" w:val="single" w:color="#000000"/>
                    <w:bottom w:sz="6.447999954223633" w:val="single" w:color="#000000"/>
                  </w:tcBorders>
                  <w:shd w:fill="bebeb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90"/>
                  <w:vMerge w:val="restart"/>
                  <w:tcBorders>
                    <w:start w:sz="6.447999954223633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72"/>
              </w:trPr>
              <w:tc>
                <w:tcPr>
                  <w:tcW w:type="dxa" w:w="39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bottom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8"/>
                  <w:tcBorders>
                    <w:top w:sz="6.447999954223633" w:val="single" w:color="#000000"/>
                  </w:tcBorders>
                  <w:shd w:fill="bebeb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9"/>
                  <w:vMerge/>
                  <w:tcBorders>
                    <w:start w:sz="6.447999954223633" w:val="single" w:color="#000000"/>
                    <w:top w:sz="6.447999954223633" w:val="single" w:color="#000000"/>
                    <w:end w:sz="6.447999954223633" w:val="single" w:color="#000000"/>
                    <w:bottom w:sz="6.447999954223633" w:val="single" w:color="#000000"/>
                  </w:tcBorders>
                </w:tcPr>
                <w:p/>
              </w:tc>
              <w:tc>
                <w:tcPr>
                  <w:tcW w:type="dxa" w:w="489"/>
                  <w:vMerge/>
                  <w:tcBorders>
                    <w:start w:sz="6.447999954223633" w:val="single" w:color="#000000"/>
                  </w:tcBorders>
                </w:tcPr>
                <w:p/>
              </w:tc>
            </w:tr>
            <w:tr>
              <w:trPr>
                <w:trHeight w:hRule="exact" w:val="430"/>
              </w:trPr>
              <w:tc>
                <w:tcPr>
                  <w:tcW w:type="dxa" w:w="390"/>
                  <w:tcBorders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6.447999954223633" w:val="single" w:color="#000000"/>
                    <w:top w:sz="6.447999954223633" w:val="single" w:color="#000000"/>
                    <w:end w:sz="6.447999954223633" w:val="single" w:color="#000000"/>
                  </w:tcBorders>
                  <w:shd w:fill="bebeb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>
                    <w:start w:sz="6.447999954223633" w:val="single" w:color="#000000"/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8"/>
                  <w:tcBorders>
                    <w:start w:sz="6.447999954223633" w:val="single" w:color="#000000"/>
                    <w:end w:sz="6.447999954223633" w:val="single" w:color="#000000"/>
                    <w:bottom w:sz="6.447999954223633" w:val="single" w:color="#000000"/>
                  </w:tcBorders>
                  <w:shd w:fill="bebeb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>
                    <w:start w:sz="6.447999954223633" w:val="single" w:color="#000000"/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9"/>
                  <w:vMerge/>
                  <w:tcBorders>
                    <w:start w:sz="6.447999954223633" w:val="single" w:color="#000000"/>
                    <w:top w:sz="6.447999954223633" w:val="single" w:color="#000000"/>
                    <w:end w:sz="6.447999954223633" w:val="single" w:color="#000000"/>
                    <w:bottom w:sz="6.447999954223633" w:val="single" w:color="#000000"/>
                  </w:tcBorders>
                </w:tcPr>
                <w:p/>
              </w:tc>
              <w:tc>
                <w:tcPr>
                  <w:tcW w:type="dxa" w:w="489"/>
                  <w:vMerge/>
                  <w:tcBorders>
                    <w:start w:sz="6.447999954223633" w:val="single" w:color="#000000"/>
                  </w:tcBorders>
                </w:tcPr>
                <w:p/>
              </w:tc>
            </w:tr>
            <w:tr>
              <w:trPr>
                <w:trHeight w:hRule="exact" w:val="181"/>
              </w:trPr>
              <w:tc>
                <w:tcPr>
                  <w:tcW w:type="dxa" w:w="390"/>
                  <w:tcBorders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6.447999954223633" w:val="single" w:color="#000000"/>
                    <w:end w:sz="6.447999954223633" w:val="single" w:color="#000000"/>
                    <w:bottom w:sz="6.447999954223633" w:val="single" w:color="#000000"/>
                  </w:tcBorders>
                  <w:shd w:fill="bebeb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>
                    <w:start w:sz="6.447999954223633" w:val="single" w:color="#000000"/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8"/>
                  <w:tcBorders>
                    <w:start w:sz="6.447999954223633" w:val="single" w:color="#000000"/>
                    <w:top w:sz="6.447999954223633" w:val="single" w:color="#000000"/>
                    <w:end w:sz="6.447999954223633" w:val="single" w:color="#000000"/>
                  </w:tcBorders>
                  <w:shd w:fill="7e7e7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>
                    <w:start w:sz="6.447999954223633" w:val="single" w:color="#000000"/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vMerge w:val="restart"/>
                  <w:tcBorders>
                    <w:start w:sz="6.447999954223633" w:val="single" w:color="#000000"/>
                    <w:top w:sz="6.447999954223633" w:val="single" w:color="#000000"/>
                    <w:end w:sz="6.447999954223633" w:val="single" w:color="#000000"/>
                  </w:tcBorders>
                  <w:shd w:fill="7e7e7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9"/>
                  <w:vMerge/>
                  <w:tcBorders>
                    <w:start w:sz="6.447999954223633" w:val="single" w:color="#000000"/>
                  </w:tcBorders>
                </w:tcPr>
                <w:p/>
              </w:tc>
            </w:tr>
            <w:tr>
              <w:trPr>
                <w:trHeight w:hRule="exact" w:val="584"/>
              </w:trPr>
              <w:tc>
                <w:tcPr>
                  <w:tcW w:type="dxa" w:w="390"/>
                  <w:tcBorders>
                    <w:end w:sz="6.447999954223633" w:val="single" w:color="#000000"/>
                    <w:bottom w:sz="3.2239999771118164" w:val="single" w:color="#D8D8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6.447999954223633" w:val="single" w:color="#000000"/>
                    <w:top w:sz="6.447999954223633" w:val="single" w:color="#000000"/>
                    <w:end w:sz="6.447999954223633" w:val="single" w:color="#000000"/>
                  </w:tcBorders>
                  <w:shd w:fill="7e7e7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>
                    <w:start w:sz="6.447999954223633" w:val="single" w:color="#000000"/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8"/>
                  <w:tcBorders>
                    <w:start w:sz="6.447999954223633" w:val="single" w:color="#000000"/>
                    <w:end w:sz="6.447999954223633" w:val="single" w:color="#000000"/>
                  </w:tcBorders>
                  <w:shd w:fill="7e7e7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>
                    <w:start w:sz="6.447999954223633" w:val="single" w:color="#000000"/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9"/>
                  <w:vMerge/>
                  <w:tcBorders>
                    <w:start w:sz="6.447999954223633" w:val="single" w:color="#000000"/>
                    <w:top w:sz="6.447999954223633" w:val="single" w:color="#000000"/>
                    <w:end w:sz="6.447999954223633" w:val="single" w:color="#000000"/>
                  </w:tcBorders>
                </w:tcPr>
                <w:p/>
              </w:tc>
              <w:tc>
                <w:tcPr>
                  <w:tcW w:type="dxa" w:w="489"/>
                  <w:vMerge/>
                  <w:tcBorders>
                    <w:start w:sz="6.447999954223633" w:val="single" w:color="#000000"/>
                  </w:tcBorders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44"/>
            <w:vMerge/>
            <w:tcBorders>
              <w:top w:sz="9.656000137329102" w:val="single" w:color="#BEBEBE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1488"/>
            <w:gridSpan w:val="2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</w:tr>
      <w:tr>
        <w:trPr>
          <w:trHeight w:hRule="exact" w:val="388"/>
        </w:trPr>
        <w:tc>
          <w:tcPr>
            <w:tcW w:type="dxa" w:w="744"/>
            <w:vMerge/>
            <w:tcBorders/>
          </w:tcPr>
          <w:p/>
        </w:tc>
        <w:tc>
          <w:tcPr>
            <w:tcW w:type="dxa" w:w="3720"/>
            <w:gridSpan w:val="5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5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10" w:after="0"/>
              <w:ind w:left="0" w:right="0" w:firstLine="0"/>
              <w:jc w:val="center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60,000</w:t>
            </w:r>
          </w:p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1488"/>
            <w:gridSpan w:val="2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</w:tr>
      <w:tr>
        <w:trPr>
          <w:trHeight w:hRule="exact" w:val="460"/>
        </w:trPr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0" w:right="58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200,000</w:t>
            </w:r>
          </w:p>
        </w:tc>
        <w:tc>
          <w:tcPr>
            <w:tcW w:type="dxa" w:w="3720"/>
            <w:gridSpan w:val="5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5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48" w:after="0"/>
              <w:ind w:left="0" w:right="0" w:firstLine="0"/>
              <w:jc w:val="center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50,000</w:t>
            </w:r>
          </w:p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1488"/>
            <w:gridSpan w:val="2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</w:tr>
      <w:tr>
        <w:trPr>
          <w:trHeight w:hRule="exact" w:val="278"/>
        </w:trPr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" w:after="0"/>
              <w:ind w:left="0" w:right="58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100,000</w:t>
            </w:r>
          </w:p>
        </w:tc>
        <w:tc>
          <w:tcPr>
            <w:tcW w:type="dxa" w:w="3720"/>
            <w:gridSpan w:val="5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502"/>
            <w:vMerge w:val="restart"/>
            <w:tcBorders>
              <w:bottom w:sz="3.2239999771118164" w:val="single" w:color="#D8D8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1488"/>
            <w:gridSpan w:val="2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</w:tr>
      <w:tr>
        <w:trPr>
          <w:trHeight w:hRule="exact" w:val="200"/>
        </w:trPr>
        <w:tc>
          <w:tcPr>
            <w:tcW w:type="dxa" w:w="1260"/>
            <w:tcBorders>
              <w:bottom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720"/>
            <w:gridSpan w:val="5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1488"/>
            <w:gridSpan w:val="2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</w:tr>
      <w:tr>
        <w:trPr>
          <w:trHeight w:hRule="exact" w:val="306"/>
        </w:trPr>
        <w:tc>
          <w:tcPr>
            <w:tcW w:type="dxa" w:w="1260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0" w:after="0"/>
              <w:ind w:left="0" w:right="58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0</w:t>
            </w:r>
          </w:p>
        </w:tc>
        <w:tc>
          <w:tcPr>
            <w:tcW w:type="dxa" w:w="1040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0" w:right="276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2023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1140"/>
            <w:gridSpan w:val="3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0" w:right="358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2024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1240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0" w:right="540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2025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502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0" w:after="0"/>
              <w:ind w:left="0" w:right="0" w:firstLine="0"/>
              <w:jc w:val="center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40,000</w:t>
            </w:r>
          </w:p>
        </w:tc>
        <w:tc>
          <w:tcPr>
            <w:tcW w:type="dxa" w:w="378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0" w:right="16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5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월</w:t>
            </w:r>
          </w:p>
        </w:tc>
        <w:tc>
          <w:tcPr>
            <w:tcW w:type="dxa" w:w="740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0" w:right="218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6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월</w:t>
            </w:r>
          </w:p>
        </w:tc>
        <w:tc>
          <w:tcPr>
            <w:tcW w:type="dxa" w:w="660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152" w:right="0" w:firstLine="0"/>
              <w:jc w:val="lef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7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월</w:t>
            </w:r>
          </w:p>
        </w:tc>
        <w:tc>
          <w:tcPr>
            <w:tcW w:type="dxa" w:w="480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30" w:right="0" w:firstLine="0"/>
              <w:jc w:val="lef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8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월</w:t>
            </w:r>
          </w:p>
        </w:tc>
        <w:tc>
          <w:tcPr>
            <w:tcW w:type="dxa" w:w="440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88" w:right="0" w:firstLine="0"/>
              <w:jc w:val="lef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9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월</w:t>
            </w:r>
          </w:p>
        </w:tc>
        <w:tc>
          <w:tcPr>
            <w:tcW w:type="dxa" w:w="1540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154" w:right="0" w:firstLine="0"/>
              <w:jc w:val="lef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10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월</w:t>
            </w:r>
          </w:p>
        </w:tc>
      </w:tr>
    </w:tbl>
    <w:p>
      <w:pPr>
        <w:autoSpaceDN w:val="0"/>
        <w:autoSpaceDE w:val="0"/>
        <w:widowControl/>
        <w:spacing w:line="199" w:lineRule="auto" w:before="78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14" w:lineRule="auto" w:before="526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가구 소비자 구매 행태를 알아보기 위해 소매유통업체 판매자료(이하 POS데이터)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4)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분석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결과, 2020년부터 2025년까지 오프라인 무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판매량은 연평균 7.5% 감소하였다.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무 판매량은 2024년 및 평년 대비 각각 4.5%, 16.9% 감소하였다. 전반적으로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가구 내에 무 소비가 감소하고 있는 추세이며, 2025년의 경우 1~5월에 무 도·소매가격이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상승하면서 1~2분기에 무 판매량이 크게 감소하였다. 농업관측센터 채소 구매행태 및 의향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조사 결과에서도 ‘무 소비량 전년 대비 감소’로 응답한 비중이 21.2%로 ‘무 소비량 전년 </w:t>
      </w:r>
    </w:p>
    <w:p>
      <w:pPr>
        <w:autoSpaceDN w:val="0"/>
        <w:tabs>
          <w:tab w:pos="1722" w:val="left"/>
        </w:tabs>
        <w:autoSpaceDE w:val="0"/>
        <w:widowControl/>
        <w:spacing w:line="245" w:lineRule="auto" w:before="492" w:after="0"/>
        <w:ind w:left="1530" w:right="158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3) ‘2025년 소비정보 분석사업’의 일환으로 식품제조업체, 외식업체, 급식업체를 대상으로 주요 농식품류 소비량을 조사하고 있음.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판매액과 판매량 등의 POS 데이터는 오프라인과 온라인 유통채널로 구분되며, 오프라인은 전국 광역시·도의 대형마트, 체인슈퍼, 조합마트,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편의점, 개인마트, 온라인은 대형마트의 판매 데이터를 포함함. </w:t>
      </w:r>
    </w:p>
    <w:p>
      <w:pPr>
        <w:autoSpaceDN w:val="0"/>
        <w:autoSpaceDE w:val="0"/>
        <w:widowControl/>
        <w:spacing w:line="199" w:lineRule="auto" w:before="42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5) POS데이터 상 무는 일반무 이외에 열무, 총각무 등의 기타무와 절단무가 포함되어 있음.</w:t>
      </w:r>
    </w:p>
    <w:p>
      <w:pPr>
        <w:sectPr>
          <w:pgSz w:w="11120" w:h="15080"/>
          <w:pgMar w:top="936" w:right="0" w:bottom="50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3797300</wp:posOffset>
            </wp:positionV>
            <wp:extent cx="152400" cy="508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3797300</wp:posOffset>
            </wp:positionV>
            <wp:extent cx="152400" cy="3810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4864100</wp:posOffset>
            </wp:positionH>
            <wp:positionV relativeFrom="page">
              <wp:posOffset>3797300</wp:posOffset>
            </wp:positionV>
            <wp:extent cx="152400" cy="381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1485900</wp:posOffset>
            </wp:positionH>
            <wp:positionV relativeFrom="page">
              <wp:posOffset>4191000</wp:posOffset>
            </wp:positionV>
            <wp:extent cx="1727200" cy="96520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965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4013200</wp:posOffset>
            </wp:positionH>
            <wp:positionV relativeFrom="page">
              <wp:posOffset>4013200</wp:posOffset>
            </wp:positionV>
            <wp:extent cx="1917700" cy="8001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800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310" w:lineRule="auto" w:before="0" w:after="0"/>
        <w:ind w:left="528" w:right="0" w:firstLine="0"/>
        <w:jc w:val="left"/>
      </w:pP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증가’로 응답한 비중(10.3%)보다 높게 나타났다. 소비량을 줄인 이유는 ‘가격 상승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(29.5%)’, ‘식습관 변화(25.9)’, ‘외식 증가(15.9%)’, ‘가구원 수 감소(9.6%)’ 순이었다.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월별 무 판매량을 살펴보면, 겨울무 생산량 감소로 도·소매가격이 상승하였던 겨울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철(1~5월)에 판매량이 감소하였다가, 이후 가격이 하락하였던 봄·여름철에 판매량이 회복되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는 패턴을 보였다.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17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무 판매액은 2024년 및 평년 대비 각각 3.4%, 14.2% 증가하였다. 무 판매량은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감소하였지만 2025년 1~2분기 무 도·소매가격이 상승하면서 판매액은 상대적으로 늘었다.</w:t>
      </w:r>
    </w:p>
    <w:p>
      <w:pPr>
        <w:autoSpaceDN w:val="0"/>
        <w:autoSpaceDE w:val="0"/>
        <w:widowControl/>
        <w:spacing w:line="199" w:lineRule="auto" w:before="566" w:after="12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8-6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연도별·월별 판매량 변화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2747"/>
        <w:gridCol w:w="2747"/>
        <w:gridCol w:w="2747"/>
      </w:tblGrid>
      <w:tr>
        <w:trPr>
          <w:trHeight w:hRule="exact" w:val="262"/>
        </w:trPr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60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&lt;무 연도별 판매량 및 판매액&gt;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59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&lt;무 월별 판매량 추이&gt;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8" w:after="0"/>
              <w:ind w:left="0" w:right="4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4"/>
              </w:rPr>
              <w:t>단위: 톤</w:t>
            </w:r>
          </w:p>
        </w:tc>
      </w:tr>
      <w:tr>
        <w:trPr>
          <w:trHeight w:hRule="exact" w:val="170"/>
        </w:trPr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6" w:after="0"/>
              <w:ind w:left="0" w:right="5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4"/>
              </w:rPr>
              <w:t>단위: 톤, 백만원</w:t>
            </w:r>
          </w:p>
        </w:tc>
        <w:tc>
          <w:tcPr>
            <w:tcW w:type="dxa" w:w="2747"/>
            <w:vMerge/>
            <w:tcBorders/>
          </w:tcPr>
          <w:p/>
        </w:tc>
        <w:tc>
          <w:tcPr>
            <w:tcW w:type="dxa" w:w="274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42"/>
        <w:ind w:left="0" w:right="0"/>
      </w:pPr>
    </w:p>
    <w:p>
      <w:pPr>
        <w:sectPr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548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266" w:after="0"/>
              <w:ind w:left="0" w:right="92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200,000</w:t>
            </w:r>
          </w:p>
        </w:tc>
        <w:tc>
          <w:tcPr>
            <w:tcW w:type="dxa" w:w="4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2290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2020</w:t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2290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2021</w:t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42" w:after="0"/>
              <w:ind w:left="0" w:right="0" w:firstLine="0"/>
              <w:jc w:val="center"/>
            </w:pPr>
            <w:r>
              <w:rPr>
                <w:w w:val="101.26462936401369"/>
                <w:rFonts w:ascii="MalgunGothicBold" w:hAnsi="MalgunGothicBold" w:eastAsia="MalgunGothicBold"/>
                <w:b/>
                <w:i w:val="0"/>
                <w:color w:val="000000"/>
                <w:sz w:val="10"/>
              </w:rPr>
              <w:t>판매량</w:t>
            </w:r>
          </w:p>
        </w:tc>
        <w:tc>
          <w:tcPr>
            <w:tcW w:type="dxa" w:w="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42" w:after="0"/>
              <w:ind w:left="0" w:right="0" w:firstLine="0"/>
              <w:jc w:val="center"/>
            </w:pPr>
            <w:r>
              <w:rPr>
                <w:w w:val="101.26462936401369"/>
                <w:rFonts w:ascii="MalgunGothicBold" w:hAnsi="MalgunGothicBold" w:eastAsia="MalgunGothicBold"/>
                <w:b/>
                <w:i w:val="0"/>
                <w:color w:val="000000"/>
                <w:sz w:val="10"/>
              </w:rPr>
              <w:t>판매액</w:t>
            </w:r>
          </w:p>
        </w:tc>
        <w:tc>
          <w:tcPr>
            <w:tcW w:type="dxa" w:w="4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2290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2025</w:t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266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120,000</w:t>
            </w:r>
          </w:p>
        </w:tc>
      </w:tr>
      <w:tr>
        <w:trPr>
          <w:trHeight w:hRule="exact" w:val="478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90" w:after="0"/>
              <w:ind w:left="0" w:right="92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150,000</w:t>
            </w:r>
          </w:p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174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2022</w:t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174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2023</w:t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174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2024</w:t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1030"/>
            <w:vMerge/>
            <w:tcBorders/>
          </w:tcPr>
          <w:p/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90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90,000</w:t>
            </w:r>
          </w:p>
        </w:tc>
      </w:tr>
      <w:tr>
        <w:trPr>
          <w:trHeight w:hRule="exact" w:val="470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82" w:after="0"/>
              <w:ind w:left="0" w:right="92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100,000</w:t>
            </w:r>
          </w:p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8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60,000</w:t>
            </w:r>
          </w:p>
        </w:tc>
      </w:tr>
      <w:tr>
        <w:trPr>
          <w:trHeight w:hRule="exact" w:val="472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84" w:after="0"/>
              <w:ind w:left="0" w:right="92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50,000</w:t>
            </w:r>
          </w:p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8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30,000</w:t>
            </w:r>
          </w:p>
        </w:tc>
      </w:tr>
      <w:tr>
        <w:trPr>
          <w:trHeight w:hRule="exact" w:val="522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82" w:after="0"/>
              <w:ind w:left="0" w:right="92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0</w:t>
            </w:r>
          </w:p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82" w:after="0"/>
              <w:ind w:left="9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199" w:lineRule="auto" w:before="78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</w:t>
      </w:r>
    </w:p>
    <w:p>
      <w:pPr>
        <w:sectPr>
          <w:type w:val="continuous"/>
          <w:pgSz w:w="11120" w:h="15080"/>
          <w:pgMar w:top="936" w:right="1440" w:bottom="500" w:left="1440" w:header="720" w:footer="720" w:gutter="0"/>
          <w:cols w:num="2" w:equalWidth="0">
            <w:col w:w="4228" w:space="0"/>
            <w:col w:w="4012" w:space="0"/>
          </w:cols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2.00000000000045" w:type="dxa"/>
      </w:tblPr>
      <w:tblGrid>
        <w:gridCol w:w="1373"/>
        <w:gridCol w:w="1373"/>
        <w:gridCol w:w="1373"/>
        <w:gridCol w:w="1373"/>
        <w:gridCol w:w="1373"/>
        <w:gridCol w:w="1373"/>
      </w:tblGrid>
      <w:tr>
        <w:trPr>
          <w:trHeight w:hRule="exact" w:val="224"/>
        </w:trPr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6" w:after="0"/>
              <w:ind w:left="0" w:right="136" w:firstLine="0"/>
              <w:jc w:val="right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2020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년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6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2021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년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6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2022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년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6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2023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년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6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2024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년</w:t>
            </w:r>
          </w:p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6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2025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년</w:t>
            </w:r>
          </w:p>
        </w:tc>
      </w:tr>
    </w:tbl>
    <w:p>
      <w:pPr>
        <w:autoSpaceDN w:val="0"/>
        <w:autoSpaceDE w:val="0"/>
        <w:widowControl/>
        <w:spacing w:line="204" w:lineRule="auto" w:before="134" w:after="0"/>
        <w:ind w:left="220" w:right="0" w:firstLine="0"/>
        <w:jc w:val="left"/>
      </w:pPr>
      <w:r>
        <w:rPr>
          <w:w w:val="105.94995021820068"/>
          <w:rFonts w:ascii="Calibri,Bold" w:hAnsi="Calibri,Bold" w:eastAsia="Calibri,Bold"/>
          <w:b/>
          <w:i w:val="0"/>
          <w:color w:val="000000"/>
          <w:sz w:val="8"/>
        </w:rPr>
        <w:t>20,000</w:t>
      </w:r>
    </w:p>
    <w:p>
      <w:pPr>
        <w:autoSpaceDN w:val="0"/>
        <w:autoSpaceDE w:val="0"/>
        <w:widowControl/>
        <w:spacing w:line="209" w:lineRule="auto" w:before="266" w:after="0"/>
        <w:ind w:left="220" w:right="0" w:firstLine="0"/>
        <w:jc w:val="left"/>
      </w:pPr>
      <w:r>
        <w:rPr>
          <w:w w:val="105.94995021820068"/>
          <w:rFonts w:ascii="Calibri,Bold" w:hAnsi="Calibri,Bold" w:eastAsia="Calibri,Bold"/>
          <w:b/>
          <w:i w:val="0"/>
          <w:color w:val="000000"/>
          <w:sz w:val="8"/>
        </w:rPr>
        <w:t>16,000</w:t>
      </w:r>
    </w:p>
    <w:p>
      <w:pPr>
        <w:autoSpaceDN w:val="0"/>
        <w:autoSpaceDE w:val="0"/>
        <w:widowControl/>
        <w:spacing w:line="204" w:lineRule="auto" w:before="266" w:after="0"/>
        <w:ind w:left="220" w:right="0" w:firstLine="0"/>
        <w:jc w:val="left"/>
      </w:pPr>
      <w:r>
        <w:rPr>
          <w:w w:val="105.94995021820068"/>
          <w:rFonts w:ascii="Calibri,Bold" w:hAnsi="Calibri,Bold" w:eastAsia="Calibri,Bold"/>
          <w:b/>
          <w:i w:val="0"/>
          <w:color w:val="000000"/>
          <w:sz w:val="8"/>
        </w:rPr>
        <w:t>12,000</w:t>
      </w:r>
    </w:p>
    <w:p>
      <w:pPr>
        <w:autoSpaceDN w:val="0"/>
        <w:autoSpaceDE w:val="0"/>
        <w:widowControl/>
        <w:spacing w:line="204" w:lineRule="auto" w:before="266" w:after="0"/>
        <w:ind w:left="262" w:right="0" w:firstLine="0"/>
        <w:jc w:val="left"/>
      </w:pPr>
      <w:r>
        <w:rPr>
          <w:w w:val="105.94995021820068"/>
          <w:rFonts w:ascii="Calibri,Bold" w:hAnsi="Calibri,Bold" w:eastAsia="Calibri,Bold"/>
          <w:b/>
          <w:i w:val="0"/>
          <w:color w:val="000000"/>
          <w:sz w:val="8"/>
        </w:rPr>
        <w:t>8,000</w:t>
      </w:r>
    </w:p>
    <w:p>
      <w:pPr>
        <w:autoSpaceDN w:val="0"/>
        <w:autoSpaceDE w:val="0"/>
        <w:widowControl/>
        <w:spacing w:line="209" w:lineRule="auto" w:before="266" w:after="0"/>
        <w:ind w:left="262" w:right="0" w:firstLine="0"/>
        <w:jc w:val="left"/>
      </w:pPr>
      <w:r>
        <w:rPr>
          <w:w w:val="105.94995021820068"/>
          <w:rFonts w:ascii="Calibri,Bold" w:hAnsi="Calibri,Bold" w:eastAsia="Calibri,Bold"/>
          <w:b/>
          <w:i w:val="0"/>
          <w:color w:val="000000"/>
          <w:sz w:val="8"/>
        </w:rPr>
        <w:t>4,000</w:t>
      </w:r>
    </w:p>
    <w:p>
      <w:pPr>
        <w:autoSpaceDN w:val="0"/>
        <w:autoSpaceDE w:val="0"/>
        <w:widowControl/>
        <w:spacing w:line="209" w:lineRule="auto" w:before="266" w:after="14"/>
        <w:ind w:left="408" w:right="0" w:firstLine="0"/>
        <w:jc w:val="left"/>
      </w:pPr>
      <w:r>
        <w:rPr>
          <w:w w:val="105.94995021820068"/>
          <w:rFonts w:ascii="Calibri,Bold" w:hAnsi="Calibri,Bold" w:eastAsia="Calibri,Bold"/>
          <w:b/>
          <w:i w:val="0"/>
          <w:color w:val="000000"/>
          <w:sz w:val="8"/>
        </w:rPr>
        <w:t>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2.00000000000045" w:type="dxa"/>
      </w:tblPr>
      <w:tblGrid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</w:tblGrid>
      <w:tr>
        <w:trPr>
          <w:trHeight w:hRule="exact" w:val="182"/>
        </w:trPr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66" w:firstLine="0"/>
              <w:jc w:val="right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1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2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3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4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5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6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7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8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9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10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11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12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</w:tr>
    </w:tbl>
    <w:p>
      <w:pPr>
        <w:autoSpaceDN w:val="0"/>
        <w:autoSpaceDE w:val="0"/>
        <w:widowControl/>
        <w:spacing w:line="14" w:lineRule="exact" w:before="0" w:after="734"/>
        <w:ind w:left="0" w:right="0"/>
      </w:pPr>
    </w:p>
    <w:p>
      <w:pPr>
        <w:sectPr>
          <w:type w:val="nextColumn"/>
          <w:pgSz w:w="11120" w:h="15080"/>
          <w:pgMar w:top="936" w:right="1440" w:bottom="500" w:left="1440" w:header="720" w:footer="720" w:gutter="0"/>
          <w:cols w:num="2" w:equalWidth="0">
            <w:col w:w="4228" w:space="0"/>
            <w:col w:w="4012" w:space="0"/>
          </w:cols>
          <w:docGrid w:linePitch="360"/>
        </w:sectPr>
      </w:pP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소비자 조사 결과, 가구 소비자의 무 구매 주기는 ‘월 1회(22.8%)’, ‘3개월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1회 이상(16.4%)’, ‘월 2회 이상(14.6%)’, ‘2개월 1회(11.2%)’ 순으로 나타났다.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가구 소비자의 무 구매 단위는 ‘1개(60.8%)’, ‘1개 미만(21.1%)’, ‘2개(12.9%)’ 순이였으며,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대부분 1개를 구매하는 것으로 나타났다. 2024년보다 ‘1개 미만’으로 구매하는 비중이 늘었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는데, 1인 가구의 비중이 늘면서 1개 미만의 절단 무의 소비가 늘어난 것으로 판단된다.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28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가구 소비자가 무 구매 시, 중요하게 생각하는 요소로는 ‘가격(30.4%)’, ‘모양 및 색택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(23.0%)’, ‘크기와 무게(19.2%)’ 순이었다.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가구 소비자는 가격을 가장 중요하게 생각하였고, 크기가 작은 무보다는 상대적으로 큰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무에 대한 선호가 높은 것으로 나타났다. </w:t>
      </w:r>
    </w:p>
    <w:p>
      <w:pPr>
        <w:sectPr>
          <w:type w:val="continuous"/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060" w:val="left"/>
        </w:tabs>
        <w:autoSpaceDE w:val="0"/>
        <w:widowControl/>
        <w:spacing w:line="278" w:lineRule="auto" w:before="0" w:after="38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가구 소비자의 무 구매 고려 요소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510"/>
        </w:trPr>
        <w:tc>
          <w:tcPr>
            <w:tcW w:type="dxa" w:w="89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가격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모양과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색택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크고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무거움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원산지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안전성 및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친환경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포장 형태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작고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가벼움</w:t>
            </w:r>
          </w:p>
        </w:tc>
        <w:tc>
          <w:tcPr>
            <w:tcW w:type="dxa" w:w="89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</w:tr>
      <w:tr>
        <w:trPr>
          <w:trHeight w:hRule="exact" w:val="292"/>
        </w:trPr>
        <w:tc>
          <w:tcPr>
            <w:tcW w:type="dxa" w:w="89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고려 요소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30.4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23.0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19.2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11.9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4.2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3.4</w:t>
            </w:r>
          </w:p>
        </w:tc>
        <w:tc>
          <w:tcPr>
            <w:tcW w:type="dxa" w:w="89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524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무 가격이 상승할 경우, 대체되는 품목은 ‘소비를 줄임(39.8%)’ ‘오이(9.3%)’, ‘양파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(8.7%)’, ‘양배추(7.0%)’, ‘배추(6.6%)’순이었다.</w:t>
      </w:r>
    </w:p>
    <w:p>
      <w:pPr>
        <w:autoSpaceDN w:val="0"/>
        <w:autoSpaceDE w:val="0"/>
        <w:widowControl/>
        <w:spacing w:line="290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무를 구매하기가 어려워질 경우, 다른 품목으로 대체하지 않고 무 소비를 줄인다는 응답이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가장 많았고, 식감이 비슷한 품목(오이)를 구매하거나, 요리에 주로 사용되는 부수 재료(양파,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양배추 등)으로 대체되는 것으로 나타났다. </w:t>
      </w:r>
    </w:p>
    <w:p>
      <w:pPr>
        <w:autoSpaceDN w:val="0"/>
        <w:tabs>
          <w:tab w:pos="9060" w:val="left"/>
        </w:tabs>
        <w:autoSpaceDE w:val="0"/>
        <w:widowControl/>
        <w:spacing w:line="278" w:lineRule="auto" w:before="568" w:after="38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가구 소비자의 무 대체 품목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726"/>
        </w:trPr>
        <w:tc>
          <w:tcPr>
            <w:tcW w:type="dxa" w:w="89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7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대체 품목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없음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(소비 감소)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7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오이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7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양파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7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양배추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7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배추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7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당근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7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김치류</w:t>
            </w:r>
          </w:p>
        </w:tc>
        <w:tc>
          <w:tcPr>
            <w:tcW w:type="dxa" w:w="89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7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그 외</w:t>
            </w:r>
          </w:p>
        </w:tc>
      </w:tr>
      <w:tr>
        <w:trPr>
          <w:trHeight w:hRule="exact" w:val="294"/>
        </w:trPr>
        <w:tc>
          <w:tcPr>
            <w:tcW w:type="dxa" w:w="89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대체품목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39.8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7.0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5.9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  <w:tc>
          <w:tcPr>
            <w:tcW w:type="dxa" w:w="89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17.4</w:t>
            </w:r>
          </w:p>
        </w:tc>
      </w:tr>
    </w:tbl>
    <w:p>
      <w:pPr>
        <w:autoSpaceDN w:val="0"/>
        <w:autoSpaceDE w:val="0"/>
        <w:widowControl/>
        <w:spacing w:line="199" w:lineRule="auto" w:before="78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526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무 구입처는 ‘백화점·대형마트(39.5%)’, 인근슈퍼·상가(22.1%), 도매·재래시장(17.7%),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‘로컬푸드 매장(9.3%)’ 순이었다.</w:t>
      </w:r>
    </w:p>
    <w:p>
      <w:pPr>
        <w:autoSpaceDN w:val="0"/>
        <w:autoSpaceDE w:val="0"/>
        <w:widowControl/>
        <w:spacing w:line="290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2024년과 마찬가지로 백화점·대형마트 또는 거주지 인근에서 무를 구매하는 소비자가 많은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것으로 나타났다. 인터넷 구매의 비중은 7.6%로 2024년(3.4%)보다 증가하며, 온라인 구매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 점진적으로 확대되는 것으로 나타났다. </w:t>
      </w:r>
    </w:p>
    <w:p>
      <w:pPr>
        <w:autoSpaceDN w:val="0"/>
        <w:tabs>
          <w:tab w:pos="9060" w:val="left"/>
        </w:tabs>
        <w:autoSpaceDE w:val="0"/>
        <w:widowControl/>
        <w:spacing w:line="281" w:lineRule="auto" w:before="566" w:after="38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가구 소비자의 무 구매처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508"/>
        </w:trPr>
        <w:tc>
          <w:tcPr>
            <w:tcW w:type="dxa" w:w="89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백화점·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대형마트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도매·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재래시장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인근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슈퍼·상가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로컬푸드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매장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인터넷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쇼핑몰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지인 구매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농가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직거래</w:t>
            </w:r>
          </w:p>
        </w:tc>
        <w:tc>
          <w:tcPr>
            <w:tcW w:type="dxa" w:w="89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직접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</w:t>
            </w:r>
          </w:p>
        </w:tc>
      </w:tr>
      <w:tr>
        <w:trPr>
          <w:trHeight w:hRule="exact" w:val="294"/>
        </w:trPr>
        <w:tc>
          <w:tcPr>
            <w:tcW w:type="dxa" w:w="89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구매처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39.5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22.1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17.7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2.0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  <w:tc>
          <w:tcPr>
            <w:tcW w:type="dxa" w:w="89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2.1.5. 가격 동향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536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연 평균 무 상품 20kg당 도매가격은 2024년 대비 1.3% 하락, 평년 대비 31.3%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상승한 17,860원이다.</w:t>
      </w:r>
    </w:p>
    <w:p>
      <w:pPr>
        <w:autoSpaceDN w:val="0"/>
        <w:autoSpaceDE w:val="0"/>
        <w:widowControl/>
        <w:spacing w:line="310" w:lineRule="auto" w:before="168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겨울무 출하기(1~5월) 가격은 2024년 및 평년 대비 92.7%, 118.8% 상승한 25,450원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/20kg이었다. 2025년산 겨울무 출하기에 도매가격이 상승하여 산지에서 조기 수확이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확대되었고, 충분한 생육기간을 확보하지 못하면서 단수가 감소해 생산량이 줄어 가격이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상승하였다. 또한 대량수요처의 비축 감소로 도매시장을 통한 구매가 집중되어, 2024년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및 평년 대비 가격 상승 폭이 확대되었다.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봄무 출하기(6~7월) 가격은 2024년 및 평년 대비 22.3%, 3.1% 하락한 12,660원/20kg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이었다. 겨울무 출하기(1~5월) 무 도매가격이 상승하였고, 이후 무 가격 상승 기대감으로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호남지역 위주로 시설·노지봄무 재배면적이 크게 늘어나면서 가격이 하락하였다.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여름무 출하기(8~10월) 가격은 2024년 및 평년 대비 52.1%, 39.3% 하락한 11,350원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/20kg이었다. 2024년 여름철 무 가격이 상승한 여파로 2025년에는 대량수요처의 여름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철 대비 봄무 저장량이 크게 늘었고, 여름무 생산량이 증가하면서 가격이 하락하였다.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가을무 출하기(11~12월) 가격은 2024년 대비 41.6% 하락, 평년 대비 21.3% 상승한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13,830원/20kg이었다. 가을무 재배면적이 늘었으나, 생육기 잦은 비와 집중호우로 병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해(무름병)와 생리장해(붕소결핍, 기형, 가랑이무 등)가 확산되면서 가을무 생산량이 줄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어 평년 대비 가격은 상승하였다. 하지만 여름철에 무 가격이 하락하면서 대량수요처에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서 가공용으로 사용되는 무의 비축량이 늘면서 2024년 대비 가격은 하락하였다.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28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연 평균 무 상품 20kg당 소매가격은 2024년 및 평년 대비 각각 1.2%, 17.5%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상승한 25,700원이다.</w:t>
      </w:r>
    </w:p>
    <w:p>
      <w:pPr>
        <w:autoSpaceDN w:val="0"/>
        <w:autoSpaceDE w:val="0"/>
        <w:widowControl/>
        <w:spacing w:line="290" w:lineRule="auto" w:before="170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겨울무 출하기(1~5월) 소매가격은 30,040원/20kg로 2024년 및 평년 대비 각각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63.4%, 66.0% 상승하였다. 하지만 물가 안정을 위해 농축산물 할인지원행사 등이 진행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되면서 도매가격 대비 소매가격 상승폭은 낮게 형성되었다.</w:t>
      </w:r>
    </w:p>
    <w:p>
      <w:pPr>
        <w:autoSpaceDN w:val="0"/>
        <w:autoSpaceDE w:val="0"/>
        <w:widowControl/>
        <w:spacing w:line="290" w:lineRule="auto" w:before="170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봄·여름무 출하기(6~10월)에는 봄·여름무 생산량이 늘면서 도매가격이 하락하였고,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이로 인해 소매가격은 2024년 및 평년 대비 각각 26.2%, 13.5% 하락한 22,800원/20kg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이었다.</w:t>
      </w:r>
    </w:p>
    <w:p>
      <w:pPr>
        <w:sectPr>
          <w:pgSz w:w="11120" w:h="15080"/>
          <w:pgMar w:top="936" w:right="1440" w:bottom="5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12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8-7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연도·월별 판매량 변화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38.0" w:type="dxa"/>
      </w:tblPr>
      <w:tblGrid>
        <w:gridCol w:w="2419"/>
        <w:gridCol w:w="2419"/>
        <w:gridCol w:w="2419"/>
        <w:gridCol w:w="2419"/>
      </w:tblGrid>
      <w:tr>
        <w:trPr>
          <w:trHeight w:hRule="exact" w:val="508"/>
        </w:trPr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3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&lt;도매가격&gt;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4" w:after="0"/>
              <w:ind w:left="36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4"/>
              </w:rPr>
              <w:t>단위: 원/20kg</w:t>
            </w:r>
          </w:p>
        </w:tc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3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&lt;소매가격&gt;</w:t>
            </w:r>
          </w:p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4" w:after="0"/>
              <w:ind w:left="38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4"/>
              </w:rPr>
              <w:t>단위: 원/20kg</w:t>
            </w:r>
          </w:p>
        </w:tc>
      </w:tr>
    </w:tbl>
    <w:p>
      <w:pPr>
        <w:autoSpaceDN w:val="0"/>
        <w:tabs>
          <w:tab w:pos="1626" w:val="left"/>
        </w:tabs>
        <w:autoSpaceDE w:val="0"/>
        <w:widowControl/>
        <w:spacing w:line="245" w:lineRule="auto" w:before="2592" w:after="1054"/>
        <w:ind w:left="1558" w:right="619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평년은 2020~2024년의 최대, 최소를 제외한 평균임.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서울특별시농수산식품공사, 한국농수산식품유통공사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452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250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2.2.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27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수급 전망</w:t>
            </w:r>
          </w:p>
        </w:tc>
      </w:tr>
    </w:tbl>
    <w:p>
      <w:pPr>
        <w:autoSpaceDN w:val="0"/>
        <w:autoSpaceDE w:val="0"/>
        <w:widowControl/>
        <w:spacing w:line="202" w:lineRule="auto" w:before="608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2.2.1. 2025년산 겨울무 생산 전망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536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겨울무(2025년 12월~2026년 4월 수확) 생산량은 2024년산 대비 29.5% 증가,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평년 대비 6.5% 감소한 37만 5천 톤 내외로 전망된다.</w:t>
      </w:r>
    </w:p>
    <w:p>
      <w:pPr>
        <w:autoSpaceDN w:val="0"/>
        <w:autoSpaceDE w:val="0"/>
        <w:widowControl/>
        <w:spacing w:line="197" w:lineRule="auto" w:before="168" w:after="0"/>
        <w:ind w:left="0" w:right="0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2024년산 대비 15.7% 증가, 평년 대비 1.7% 감소한 5,901ha로 추정된다. 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168" w:after="0"/>
        <w:ind w:left="1740" w:right="1584" w:firstLine="0"/>
        <w:jc w:val="left"/>
      </w:pP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겨울무 출하기(1~4월) 무 가격이 상승하였고, 감자, 휴경지와 비주산지 위주로 겨울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무 파종이 늘면서 2024년산 대비 재배면적이 증가하였다. 9월 상·중순에 잦은 비와 집중호우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파종여건이 좋지 않아 상대적으로 9월 하순~10월 상순 파종 비중이 크게 늘었다.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단수는 2024년산 대비 11.9% 증가, 평년 대비 4.8% 감소한 6,362kg/10a로 전망된다. </w:t>
      </w:r>
    </w:p>
    <w:p>
      <w:pPr>
        <w:autoSpaceDN w:val="0"/>
        <w:autoSpaceDE w:val="0"/>
        <w:widowControl/>
        <w:spacing w:line="310" w:lineRule="auto" w:before="168" w:after="0"/>
        <w:ind w:left="1872" w:right="1584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8월 파종분(2025년 12월 수확)은 파종 이후 잦은 비와 고온으로 생리장해(붕소결핍)가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확산되어 비상품 비중이 증가하였다. 9~10월 파종분(2026년 1~4월 출하)은 생육 초기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잦은 비로 인한 습해로 초기 생육은 부진하였으나, 최근 제주지역에 기상여건이 양호하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 생육은 다소 회복되었다. 2024년산 대비 단수가 크게 증가한 이유는 2024년산은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파종기 고온과 잦은 비로 병충해가 확산되었고, 출하기에 무 가격이 상승하면서 조기 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73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수확이 진행되어 단수가 크게 감소한 기저효과이다. </w:t>
      </w:r>
    </w:p>
    <w:p>
      <w:pPr>
        <w:autoSpaceDN w:val="0"/>
        <w:autoSpaceDE w:val="0"/>
        <w:widowControl/>
        <w:spacing w:line="197" w:lineRule="auto" w:before="28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겨울무 저장량은 2024년산 대비 증가할 것으로 전망된다.</w:t>
      </w:r>
    </w:p>
    <w:p>
      <w:pPr>
        <w:autoSpaceDN w:val="0"/>
        <w:autoSpaceDE w:val="0"/>
        <w:widowControl/>
        <w:spacing w:line="290" w:lineRule="auto" w:before="168" w:after="0"/>
        <w:ind w:left="738" w:right="2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2024년산의 경우 당시 겨울무 생산량이 감소하였고, 저장 가능한 물량이 줄면서 저장량이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크게 감소하였으나, 2025년산 겨울무는 저장시기에 출하되는 후기 파종분이 늘어서 향후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저장량이 2024년산 대비 늘 것으로 전망된다.</w:t>
      </w:r>
    </w:p>
    <w:p>
      <w:pPr>
        <w:autoSpaceDN w:val="0"/>
        <w:autoSpaceDE w:val="0"/>
        <w:widowControl/>
        <w:spacing w:line="266" w:lineRule="auto" w:before="170" w:after="0"/>
        <w:ind w:left="432" w:right="0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저장 시기는 생육지연과 한파로 저장이 늦게 진행됐던 2024년산(3월 상·중순) 대비 이른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3월 상순부터 시작 예정이며, 출하는 2026년 5~6월에 이루어질 것으로 조사되었다.</w:t>
      </w:r>
    </w:p>
    <w:p>
      <w:pPr>
        <w:autoSpaceDN w:val="0"/>
        <w:tabs>
          <w:tab w:pos="6916" w:val="left"/>
        </w:tabs>
        <w:autoSpaceDE w:val="0"/>
        <w:widowControl/>
        <w:spacing w:line="281" w:lineRule="auto" w:before="566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2025년산 겨울무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2060"/>
        <w:gridCol w:w="2060"/>
        <w:gridCol w:w="2060"/>
        <w:gridCol w:w="2060"/>
      </w:tblGrid>
      <w:tr>
        <w:trPr>
          <w:trHeight w:hRule="exact" w:val="294"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78"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414" w:right="9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5,901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5,101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6,004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412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6,362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5,684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6,685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216" w:right="10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375,436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289,943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401,409</w:t>
            </w:r>
          </w:p>
        </w:tc>
      </w:tr>
      <w:tr>
        <w:trPr>
          <w:trHeight w:hRule="exact" w:val="586"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11.9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-4.8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29.5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-6.5</w:t>
            </w:r>
          </w:p>
        </w:tc>
      </w:tr>
    </w:tbl>
    <w:p>
      <w:pPr>
        <w:autoSpaceDN w:val="0"/>
        <w:tabs>
          <w:tab w:pos="634" w:val="left"/>
        </w:tabs>
        <w:autoSpaceDE w:val="0"/>
        <w:widowControl/>
        <w:spacing w:line="245" w:lineRule="auto" w:before="80" w:after="0"/>
        <w:ind w:left="386" w:right="331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2025년산은 농업관측센터 전망치, 2024년산은 농업관측센터 추정치임.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평년은 2020~2024년산의 최대, 최소를 제외한 평균임.</w:t>
      </w:r>
    </w:p>
    <w:p>
      <w:pPr>
        <w:autoSpaceDN w:val="0"/>
        <w:autoSpaceDE w:val="0"/>
        <w:widowControl/>
        <w:spacing w:line="202" w:lineRule="auto" w:before="12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autoSpaceDE w:val="0"/>
        <w:widowControl/>
        <w:spacing w:line="202" w:lineRule="auto" w:before="746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2.2.2. 2026년 생산 전망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538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전체 봄무 생산량은 시설·노지봄무 생산량이 크게 늘었던 2025년 대비 15.8%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감소하나, 평년 대비 17.4% 증가한 12만 8천 톤 내외로 전망된다.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봄무 재배면적은 1,159ha로 전망되며, ‘농산물 수급관리 가이드라인’ 기준 봄 작형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가격 안정대 유지에 필요한 면적인 968~1,058ha를 상회할 것으로 전망된다.</w:t>
      </w:r>
    </w:p>
    <w:p>
      <w:pPr>
        <w:autoSpaceDN w:val="0"/>
        <w:autoSpaceDE w:val="0"/>
        <w:widowControl/>
        <w:spacing w:line="290" w:lineRule="auto" w:before="168" w:after="0"/>
        <w:ind w:left="788" w:right="30" w:hanging="26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* 2026년 봄무 재배면적은 기상 변동으로 수급이 불안정한 여름철 저장 수요가 일부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반영된 결과이며, 저장 가능한 물량 규모와 단수 정도에 따라 봄작형 가격 수준은 변동될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여지가 있다.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278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시설봄무 생산량은(평년 단수 적용)은 2025년 대비 36.8% 감소, 평년 대비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109.7% 증가한 1만 1천 톤 내외로 전망된다.</w:t>
      </w:r>
    </w:p>
    <w:p>
      <w:pPr>
        <w:sectPr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2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무 가격이 상승하여 면적이 크게 늘었던 2025년 대비 재배면적은 감소하나, 호남지역 위주로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시설봄무 파종의향이 늘면서 평년 대비 재배면적은 높을 것으로 전망된다. 시설봄무 면적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증감률이 크게 나타난 것은 과거보다 시설봄무 재배면적이 크게 줄어든 기저효과로 재배면적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 일부만 변해도 증감률이 크게 변동되기 때문이다.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28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노지봄무 생산량은(평년 단수 적용)은 2025년 대비 13.1% 감소, 평년 대비 12.8%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증가한 11만 7천 톤 내외로 전망된다.</w:t>
      </w:r>
    </w:p>
    <w:p>
      <w:pPr>
        <w:autoSpaceDN w:val="0"/>
        <w:autoSpaceDE w:val="0"/>
        <w:widowControl/>
        <w:spacing w:line="194" w:lineRule="auto" w:before="168" w:after="0"/>
        <w:ind w:left="0" w:right="0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2025년 대비 26.2% 감소, 평년 대비 12.8% 증가한 1,073ha 내외로 전망된다. 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168" w:after="0"/>
        <w:ind w:left="1740" w:right="1584" w:firstLine="0"/>
        <w:jc w:val="left"/>
      </w:pP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2025년보다 재배면적이 크게 감소한 것은 2025년에 겨울무 저장량이 줄면서 호남지역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위주로 터널봄무 재배면적이 크게 증가한 기저효과이며, 평년보다 늘 것으로 전망된다.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시설·노지봄무 모두 파종 전 단계이며, 향후 2025년산 겨울무 저장량, 파종기 무의 가격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수준 등에 따라 재배면적은 변동될 수 있다.</w:t>
      </w:r>
    </w:p>
    <w:p>
      <w:pPr>
        <w:autoSpaceDN w:val="0"/>
        <w:tabs>
          <w:tab w:pos="8100" w:val="left"/>
        </w:tabs>
        <w:autoSpaceDE w:val="0"/>
        <w:widowControl/>
        <w:spacing w:line="281" w:lineRule="auto" w:before="566" w:after="36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봄무(일반무)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294"/>
        </w:trPr>
        <w:tc>
          <w:tcPr>
            <w:tcW w:type="dxa" w:w="87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612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시설</w:t>
            </w:r>
          </w:p>
        </w:tc>
        <w:tc>
          <w:tcPr>
            <w:tcW w:type="dxa" w:w="2610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노지</w:t>
            </w:r>
          </w:p>
        </w:tc>
        <w:tc>
          <w:tcPr>
            <w:tcW w:type="dxa" w:w="1746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</w:tr>
      <w:tr>
        <w:trPr>
          <w:trHeight w:hRule="exact" w:val="294"/>
        </w:trPr>
        <w:tc>
          <w:tcPr>
            <w:tcW w:type="dxa" w:w="1075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80"/>
        </w:trPr>
        <w:tc>
          <w:tcPr>
            <w:tcW w:type="dxa" w:w="8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44" w:right="144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432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222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12,680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12,221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12,680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44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10,813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17,109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5,517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288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1,073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1,454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952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44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10,872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9,240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10,872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24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116,701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134,350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103,502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288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1,159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1,594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993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22" w:right="10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127,514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151,459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108,659</w:t>
            </w:r>
          </w:p>
        </w:tc>
      </w:tr>
      <w:tr>
        <w:trPr>
          <w:trHeight w:hRule="exact" w:val="586"/>
        </w:trPr>
        <w:tc>
          <w:tcPr>
            <w:tcW w:type="dxa" w:w="8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2" w:after="0"/>
              <w:ind w:left="288" w:right="9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-39.1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109.7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2" w:after="0"/>
              <w:ind w:left="670" w:right="0" w:hanging="152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3.8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2" w:after="0"/>
              <w:ind w:left="288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-36.8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109.7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2" w:after="0"/>
              <w:ind w:left="418" w:right="0" w:hanging="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-26.2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2" w:after="0"/>
              <w:ind w:left="668" w:right="0" w:hanging="25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17.7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2" w:after="0"/>
              <w:ind w:left="418" w:right="0" w:hanging="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-13.1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2" w:after="0"/>
              <w:ind w:left="418" w:right="0" w:hanging="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-27.3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16.7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2" w:after="0"/>
              <w:ind w:left="416" w:right="0" w:hanging="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-15.8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17.4</w:t>
            </w:r>
          </w:p>
        </w:tc>
      </w:tr>
    </w:tbl>
    <w:p>
      <w:pPr>
        <w:autoSpaceDN w:val="0"/>
        <w:tabs>
          <w:tab w:pos="1846" w:val="left"/>
        </w:tabs>
        <w:autoSpaceDE w:val="0"/>
        <w:widowControl/>
        <w:spacing w:line="245" w:lineRule="auto" w:before="80" w:after="0"/>
        <w:ind w:left="159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시설, 노지, 전체봄무는 기타무를 제외한 일반무만을 의미함. 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2026년은 농업관측센터 전망치임.</w:t>
      </w:r>
    </w:p>
    <w:p>
      <w:pPr>
        <w:autoSpaceDN w:val="0"/>
        <w:autoSpaceDE w:val="0"/>
        <w:widowControl/>
        <w:spacing w:line="199" w:lineRule="auto" w:before="14" w:after="0"/>
        <w:ind w:left="18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평년은 2021~2025년의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524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KREI-KASMO 모형 추정 결과, 2026년 여름무 생산량(평년 단수 적용)은 2025년 및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평년 대비 각각 10.4%, 5.4% 감소한 9만 9천 톤 내외로 전망된다.</w:t>
      </w:r>
    </w:p>
    <w:p>
      <w:pPr>
        <w:autoSpaceDN w:val="0"/>
        <w:autoSpaceDE w:val="0"/>
        <w:widowControl/>
        <w:spacing w:line="302" w:lineRule="auto" w:before="168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2025년 여름무 출하기(8~10월)에 가격 하락과 여름무 품위 저하로 타 품목으로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작목이 전환되면서 2025년 및 평년 대비 각각 8.5%, 5.4% 감소한 2,460ha로 추정되며,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‘농산물 수급가이드라인’ 기준 여름 작형 가격안정대 유지에 필요한 면적인 2,330ha~2,623ha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수준이다.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916" w:val="left"/>
        </w:tabs>
        <w:autoSpaceDE w:val="0"/>
        <w:widowControl/>
        <w:spacing w:line="278" w:lineRule="auto" w:before="0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여름무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2060"/>
        <w:gridCol w:w="2060"/>
        <w:gridCol w:w="2060"/>
        <w:gridCol w:w="2060"/>
      </w:tblGrid>
      <w:tr>
        <w:trPr>
          <w:trHeight w:hRule="exact" w:val="294"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80"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414" w:right="9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2,460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2,688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2,600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412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4,014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4,101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4,014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216" w:right="104" w:firstLine="98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98,765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110,235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104,382</w:t>
            </w:r>
          </w:p>
        </w:tc>
      </w:tr>
      <w:tr>
        <w:trPr>
          <w:trHeight w:hRule="exact" w:val="584"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0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0" w:after="0"/>
              <w:ind w:left="144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-8.5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-5.4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0" w:after="0"/>
              <w:ind w:left="1758" w:right="0" w:hanging="24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-2.1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0" w:after="0"/>
              <w:ind w:left="1510" w:right="0" w:hanging="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-10.4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-5.4</w:t>
            </w:r>
          </w:p>
        </w:tc>
      </w:tr>
    </w:tbl>
    <w:p>
      <w:pPr>
        <w:autoSpaceDN w:val="0"/>
        <w:tabs>
          <w:tab w:pos="634" w:val="left"/>
        </w:tabs>
        <w:autoSpaceDE w:val="0"/>
        <w:widowControl/>
        <w:spacing w:line="245" w:lineRule="auto" w:before="80" w:after="0"/>
        <w:ind w:left="386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2026년은 농업관측센터 전망치, 2025년은 농업관측센터 추정치임.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평년은 2020~2024년산의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526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KREI-KASMO 모형 추정 결과, 2026년 가을무 생산량(평년 단수 적용)은 2025년 대비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14.2% 증가, 평년 대비 1.7% 감소한 42만 7천 톤 내외로 전망된다.</w:t>
      </w:r>
    </w:p>
    <w:p>
      <w:pPr>
        <w:autoSpaceDN w:val="0"/>
        <w:autoSpaceDE w:val="0"/>
        <w:widowControl/>
        <w:spacing w:line="290" w:lineRule="auto" w:before="168" w:after="0"/>
        <w:ind w:left="738" w:right="2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2025년 가을무 출하기(11~12월)에 무 가격이 상승한 영향으로 2025년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1.0% 증가하나, 평년 대비 1.7% 감소한 5,885ha로 추정되며, ‘농산물 수급관리가이드라인’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기준 가을 작형 가격안정대 유지에 필요한 면적인 5,224~5,963ha 수준이다.</w:t>
      </w:r>
    </w:p>
    <w:p>
      <w:pPr>
        <w:autoSpaceDN w:val="0"/>
        <w:tabs>
          <w:tab w:pos="6916" w:val="left"/>
        </w:tabs>
        <w:autoSpaceDE w:val="0"/>
        <w:widowControl/>
        <w:spacing w:line="278" w:lineRule="auto" w:before="566" w:after="4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8-20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가을무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2060"/>
        <w:gridCol w:w="2060"/>
        <w:gridCol w:w="2060"/>
        <w:gridCol w:w="2060"/>
      </w:tblGrid>
      <w:tr>
        <w:trPr>
          <w:trHeight w:hRule="exact" w:val="292"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80"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1414" w:right="9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5,885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5,826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5,984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1412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7,263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6,423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7,263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1216" w:right="10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427,381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374,204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434,606</w:t>
            </w:r>
          </w:p>
        </w:tc>
      </w:tr>
      <w:tr>
        <w:trPr>
          <w:trHeight w:hRule="exact" w:val="588"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510" w:right="0" w:firstLine="10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758" w:right="0" w:hanging="24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13.1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14.2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</w:tr>
    </w:tbl>
    <w:p>
      <w:pPr>
        <w:autoSpaceDN w:val="0"/>
        <w:tabs>
          <w:tab w:pos="634" w:val="left"/>
        </w:tabs>
        <w:autoSpaceDE w:val="0"/>
        <w:widowControl/>
        <w:spacing w:line="245" w:lineRule="auto" w:before="78" w:after="0"/>
        <w:ind w:left="386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2026년은 농업관측센터 전망치, 2025년은 농업관측센터 추정치임.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재배면적은 가을 일반무와 총각무를 모두 포함함.</w:t>
      </w:r>
    </w:p>
    <w:p>
      <w:pPr>
        <w:autoSpaceDN w:val="0"/>
        <w:autoSpaceDE w:val="0"/>
        <w:widowControl/>
        <w:spacing w:line="199" w:lineRule="auto" w:before="14" w:after="0"/>
        <w:ind w:left="63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평년은 2020~2024년산의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526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2026년산 겨울무 생산량(평년 단수 적용)은 2025년산 대비 1.5% 증가, 평년 대비 2.5%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감소한 38만 1천 톤 내외로 전망된다.</w:t>
      </w:r>
    </w:p>
    <w:p>
      <w:pPr>
        <w:autoSpaceDN w:val="0"/>
        <w:autoSpaceDE w:val="0"/>
        <w:widowControl/>
        <w:spacing w:line="290" w:lineRule="auto" w:before="170" w:after="0"/>
        <w:ind w:left="738" w:right="30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2026년산 겨울무 재배면적은 2025년산 및 평년 대비 각각 2.0%, 2.5% 감소한 5,785ha로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추정되며, ‘농산물 수급관리가이드라인’ 기준 겨울 작형 가격안정대 유지에 필요한 면적인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5,304~6,428ha 수준이다.</w:t>
      </w:r>
    </w:p>
    <w:p>
      <w:pPr>
        <w:sectPr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128" w:val="left"/>
        </w:tabs>
        <w:autoSpaceDE w:val="0"/>
        <w:widowControl/>
        <w:spacing w:line="278" w:lineRule="auto" w:before="0" w:after="38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8-21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2026년산 겨울무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294"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80"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412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5,785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5,901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5,935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414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6,588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6,362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6,588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216" w:right="10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381,125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375,436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391,034</w:t>
            </w:r>
          </w:p>
        </w:tc>
      </w:tr>
      <w:tr>
        <w:trPr>
          <w:trHeight w:hRule="exact" w:val="584"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0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0" w:after="0"/>
              <w:ind w:left="144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-2.0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-2.5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0" w:after="0"/>
              <w:ind w:left="1760" w:right="0" w:hanging="15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3.6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0" w:after="0"/>
              <w:ind w:left="1510" w:right="0" w:firstLine="10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1.5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-2.5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2025~2026년산은 농업관측센터 전망치임.</w:t>
      </w:r>
    </w:p>
    <w:p>
      <w:pPr>
        <w:autoSpaceDN w:val="0"/>
        <w:autoSpaceDE w:val="0"/>
        <w:widowControl/>
        <w:spacing w:line="199" w:lineRule="auto" w:before="14" w:after="0"/>
        <w:ind w:left="18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평년은 2020~2024년산의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336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전체 무 생산량은 2025년 대비 1.8% 증가, 평년 대비 1.9% 감소한 114만 톤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내외로 전망된다.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봄·여름철에 무 가격이 하락한 영향으로, 재배면적은 2025년 및 평년 대비 각각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5.4%, 2.0% 감소한 1만 9,946ha로 추정된다.</w:t>
      </w:r>
    </w:p>
    <w:p>
      <w:pPr>
        <w:autoSpaceDN w:val="0"/>
        <w:tabs>
          <w:tab w:pos="2012" w:val="left"/>
        </w:tabs>
        <w:autoSpaceDE w:val="0"/>
        <w:widowControl/>
        <w:spacing w:line="266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＊ 본 생산량은 파종 이전 단계임을 고려해 평년 단수를 적용한 추정치이며, 향후 기상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여건 및 이상기후 발생 등에 따라 실제 생산량은 달라질 가능성이 크다.</w:t>
      </w:r>
    </w:p>
    <w:p>
      <w:pPr>
        <w:autoSpaceDN w:val="0"/>
        <w:autoSpaceDE w:val="0"/>
        <w:widowControl/>
        <w:spacing w:line="202" w:lineRule="auto" w:before="966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2.2.3. 중장기 전망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538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KREI-KASMO 모형 추정 결과, 무 전체 재배면적은 2026년 1만 9,946ha에서 2035년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1만 8,489ha로 연평균 0.8% 수준으로 감소할 것으로 전망된다.</w:t>
      </w:r>
    </w:p>
    <w:p>
      <w:pPr>
        <w:autoSpaceDN w:val="0"/>
        <w:autoSpaceDE w:val="0"/>
        <w:widowControl/>
        <w:spacing w:line="290" w:lineRule="auto" w:before="168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매년 전작형 또는 전년도 무의 가격 수준에 따라 재배면적은 증감을 반복하고 있으나, 가구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내 무 소비량이 줄었고, 주산지 연작 피해 및 병해(위황병 등)의 확산과 품위 저하로 수익성이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줄면서 재배면적은 점진적으로 감소할 전망이다.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278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무 국내 공급량은 2026년 119만 9천 톤에서 2035년 112만 4천 톤으로 연평균 0.7%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감소할 전망이다.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166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김치를 포함한 수입량이 늘어나나, 재배면적의 감소 영향이 더 크게 나타나면서 국내 공급량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은 감소 추세를 보일 전망이다.</w:t>
      </w:r>
    </w:p>
    <w:p>
      <w:pPr>
        <w:autoSpaceDN w:val="0"/>
        <w:autoSpaceDE w:val="0"/>
        <w:widowControl/>
        <w:spacing w:line="199" w:lineRule="auto" w:before="280" w:after="0"/>
        <w:ind w:left="1530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무 자급률은 2026년 95% 수준이나, 2035년에 94%로 소폭 낮아질 전망이다.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4114800</wp:posOffset>
            </wp:positionV>
            <wp:extent cx="749300" cy="19050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3924300</wp:posOffset>
            </wp:positionV>
            <wp:extent cx="749300" cy="20320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2739285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273928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5727700</wp:posOffset>
            </wp:positionV>
            <wp:extent cx="152400" cy="38100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1435100</wp:posOffset>
            </wp:positionH>
            <wp:positionV relativeFrom="page">
              <wp:posOffset>5816600</wp:posOffset>
            </wp:positionV>
            <wp:extent cx="4343400" cy="2209800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209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auto" w:before="0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2026년에 일시적으로 수입량이 늘었던 2025년 대비 수입량이 줄면서 자급률은 95% 수준으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로 회복할 전망이다. 하지만 국내 무 생산량이 감소하면서 2035년까지 자급률은 점진적으로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낮아질 것으로 전망된다.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28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1인당 공급량은 2026년 23.2kg에서 2035년 22.1kg으로 감소할 전망이다.</w:t>
      </w:r>
      <w:r>
        <w:br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인구수가 감소함에도 국내 공급량 감소 수준이 더 커 1인당 공급량은 점차 감소할 전망이다.</w:t>
      </w:r>
    </w:p>
    <w:p>
      <w:pPr>
        <w:autoSpaceDN w:val="0"/>
        <w:autoSpaceDE w:val="0"/>
        <w:widowControl/>
        <w:spacing w:line="199" w:lineRule="auto" w:before="568" w:after="14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8-22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중장기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292"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</w:t>
            </w:r>
          </w:p>
        </w:tc>
      </w:tr>
      <w:tr>
        <w:trPr>
          <w:trHeight w:hRule="exact" w:val="292"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21,085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19,946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19,230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18,489</w:t>
            </w:r>
          </w:p>
        </w:tc>
      </w:tr>
      <w:tr>
        <w:trPr>
          <w:trHeight w:hRule="exact" w:val="296"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공급량(A=B+C)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1,195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1,199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1,160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1,124</w:t>
            </w:r>
          </w:p>
        </w:tc>
      </w:tr>
      <w:tr>
        <w:trPr>
          <w:trHeight w:hRule="exact" w:val="292"/>
        </w:trPr>
        <w:tc>
          <w:tcPr>
            <w:tcW w:type="dxa" w:w="55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10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5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생산량(B)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1,119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1,140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1,098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1,060</w:t>
            </w:r>
          </w:p>
        </w:tc>
      </w:tr>
      <w:tr>
        <w:trPr>
          <w:trHeight w:hRule="exact" w:val="292"/>
        </w:trPr>
        <w:tc>
          <w:tcPr>
            <w:tcW w:type="dxa" w:w="103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332"/>
            <w:tcBorders>
              <w:start w:sz="2.880000114440918" w:val="single" w:color="#000000"/>
              <w:top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5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순수</w:t>
            </w:r>
          </w:p>
        </w:tc>
        <w:tc>
          <w:tcPr>
            <w:tcW w:type="dxa" w:w="117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2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입량(C=D-E)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62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</w:t>
            </w:r>
          </w:p>
        </w:tc>
      </w:tr>
      <w:tr>
        <w:trPr>
          <w:trHeight w:hRule="exact" w:val="296"/>
        </w:trPr>
        <w:tc>
          <w:tcPr>
            <w:tcW w:type="dxa" w:w="103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332"/>
            <w:tcBorders>
              <w:start w:sz="2.880000114440918" w:val="single" w:color="#000000"/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5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수입량(D)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</w:t>
            </w:r>
          </w:p>
        </w:tc>
      </w:tr>
      <w:tr>
        <w:trPr>
          <w:trHeight w:hRule="exact" w:val="292"/>
        </w:trPr>
        <w:tc>
          <w:tcPr>
            <w:tcW w:type="dxa" w:w="103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33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5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수출량(E)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rPr>
          <w:trHeight w:hRule="exact" w:val="292"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자급률(B/A)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%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93.7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95.1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94.7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94.2</w:t>
            </w:r>
          </w:p>
        </w:tc>
      </w:tr>
      <w:tr>
        <w:trPr>
          <w:trHeight w:hRule="exact" w:val="294"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공급량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23.1 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23.2 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22.6 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22.1 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수입량은 무 수입량과 김치를 무로 환산한 수입량을 포함함.</w:t>
      </w:r>
    </w:p>
    <w:p>
      <w:pPr>
        <w:autoSpaceDN w:val="0"/>
        <w:tabs>
          <w:tab w:pos="452" w:val="left"/>
        </w:tabs>
        <w:autoSpaceDE w:val="0"/>
        <w:widowControl/>
        <w:spacing w:line="245" w:lineRule="auto" w:before="14" w:after="0"/>
        <w:ind w:left="318" w:right="345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자급률=국내 생산량/국내 공급량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1인당 공급량=국내 공급량/인구수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농업관측센터, 한국농촌경제연구원(KREI-KASMO)</w:t>
      </w:r>
    </w:p>
    <w:p>
      <w:pPr>
        <w:autoSpaceDN w:val="0"/>
        <w:autoSpaceDE w:val="0"/>
        <w:widowControl/>
        <w:spacing w:line="199" w:lineRule="auto" w:before="414" w:after="17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8-8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재배면적 및 생산량 중장기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>
        <w:trPr>
          <w:trHeight w:hRule="exact" w:val="19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332" w:right="0" w:firstLine="0"/>
              <w:jc w:val="lef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ha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20.0" w:type="dxa"/>
            </w:tblPr>
            <w:tblGrid>
              <w:gridCol w:w="1200"/>
            </w:tblGrid>
            <w:tr>
              <w:trPr>
                <w:trHeight w:hRule="exact" w:val="27"/>
              </w:trPr>
              <w:tc>
                <w:tcPr>
                  <w:tcW w:type="dxa" w:w="170"/>
                  <w:tcBorders>
                    <w:bottom w:sz="5.44000005722045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96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봄무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6.00000000000023" w:type="dxa"/>
            </w:tblPr>
            <w:tblGrid>
              <w:gridCol w:w="240"/>
            </w:tblGrid>
            <w:tr>
              <w:trPr>
                <w:trHeight w:hRule="exact" w:val="27"/>
              </w:trPr>
              <w:tc>
                <w:tcPr>
                  <w:tcW w:type="dxa" w:w="168"/>
                  <w:tcBorders>
                    <w:bottom w:sz="5.44000005722045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96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여름무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7.99999999999955" w:type="dxa"/>
            </w:tblPr>
            <w:tblGrid>
              <w:gridCol w:w="240"/>
            </w:tblGrid>
            <w:tr>
              <w:trPr>
                <w:trHeight w:hRule="exact" w:val="26"/>
              </w:trPr>
              <w:tc>
                <w:tcPr>
                  <w:tcW w:type="dxa" w:w="174"/>
                  <w:tcBorders>
                    <w:top w:sz="5.44000005722045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86" w:after="0"/>
              <w:ind w:left="0" w:right="0" w:firstLine="0"/>
              <w:jc w:val="center"/>
            </w:pPr>
            <w:r>
              <w:rPr>
                <w:rFonts w:ascii="TTBD24D37EtCID" w:hAnsi="TTBD24D37EtCID" w:eastAsia="TTBD24D37EtCID"/>
                <w:b w:val="0"/>
                <w:i w:val="0"/>
                <w:color w:val="000000"/>
                <w:sz w:val="13"/>
              </w:rPr>
              <w:t>가을무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.99999999999977" w:type="dxa"/>
            </w:tblPr>
            <w:tblGrid>
              <w:gridCol w:w="240"/>
            </w:tblGrid>
            <w:tr>
              <w:trPr>
                <w:trHeight w:hRule="exact" w:val="27"/>
              </w:trPr>
              <w:tc>
                <w:tcPr>
                  <w:tcW w:type="dxa" w:w="178"/>
                  <w:tcBorders>
                    <w:bottom w:sz="5.44000005722045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96" w:after="0"/>
              <w:ind w:left="22" w:right="0" w:firstLine="0"/>
              <w:jc w:val="lef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겨울무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96" w:after="0"/>
              <w:ind w:left="154" w:right="0" w:firstLine="0"/>
              <w:jc w:val="lef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총생산량(우)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114" w:firstLine="0"/>
              <w:jc w:val="righ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천톤</w:t>
            </w:r>
          </w:p>
        </w:tc>
      </w:tr>
      <w:tr>
        <w:trPr>
          <w:trHeight w:hRule="exact" w:val="222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190" w:right="0" w:firstLine="0"/>
              <w:jc w:val="lef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35,000</w:t>
            </w:r>
          </w:p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96" w:firstLine="0"/>
              <w:jc w:val="righ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1,500</w:t>
            </w:r>
          </w:p>
        </w:tc>
      </w:tr>
    </w:tbl>
    <w:p>
      <w:pPr>
        <w:autoSpaceDN w:val="0"/>
        <w:autoSpaceDE w:val="0"/>
        <w:widowControl/>
        <w:spacing w:line="202" w:lineRule="auto" w:before="70" w:after="224"/>
        <w:ind w:left="0" w:right="1706" w:firstLine="0"/>
        <w:jc w:val="right"/>
      </w:pPr>
      <w:r>
        <w:rPr>
          <w:w w:val="101.9399983542306"/>
          <w:rFonts w:ascii="TTBD24D37EtCID" w:hAnsi="TTBD24D37EtCID" w:eastAsia="TTBD24D37EtCID"/>
          <w:b w:val="0"/>
          <w:i w:val="0"/>
          <w:color w:val="000000"/>
          <w:sz w:val="14"/>
        </w:rPr>
        <w:t>전망치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</w:tblGrid>
      <w:tr>
        <w:trPr>
          <w:trHeight w:hRule="exact" w:val="448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0" w:after="0"/>
              <w:ind w:left="0" w:right="88" w:firstLine="0"/>
              <w:jc w:val="righ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28,000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'11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'12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'13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'14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'15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'16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'17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'18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'19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'20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'21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'22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'23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'24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'25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'26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'27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'28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'29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'30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'31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'32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'33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'34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'35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0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1,200</w:t>
            </w:r>
          </w:p>
        </w:tc>
      </w:tr>
      <w:tr>
        <w:trPr>
          <w:trHeight w:hRule="exact" w:val="70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00" w:after="0"/>
              <w:ind w:left="0" w:right="88" w:firstLine="0"/>
              <w:jc w:val="righ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21,000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00" w:after="0"/>
              <w:ind w:left="84" w:right="0" w:firstLine="0"/>
              <w:jc w:val="lef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900</w:t>
            </w:r>
          </w:p>
        </w:tc>
      </w:tr>
      <w:tr>
        <w:trPr>
          <w:trHeight w:hRule="exact" w:val="68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0" w:after="0"/>
              <w:ind w:left="0" w:right="88" w:firstLine="0"/>
              <w:jc w:val="righ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14,000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0" w:after="0"/>
              <w:ind w:left="84" w:right="0" w:firstLine="0"/>
              <w:jc w:val="lef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600</w:t>
            </w:r>
          </w:p>
        </w:tc>
      </w:tr>
      <w:tr>
        <w:trPr>
          <w:trHeight w:hRule="exact" w:val="70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8" w:after="0"/>
              <w:ind w:left="0" w:right="88" w:firstLine="0"/>
              <w:jc w:val="righ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7,000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8" w:after="0"/>
              <w:ind w:left="84" w:right="0" w:firstLine="0"/>
              <w:jc w:val="lef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300</w:t>
            </w:r>
          </w:p>
        </w:tc>
      </w:tr>
      <w:tr>
        <w:trPr>
          <w:trHeight w:hRule="exact" w:val="59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6" w:after="0"/>
              <w:ind w:left="0" w:right="90" w:firstLine="0"/>
              <w:jc w:val="righ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6" w:after="0"/>
              <w:ind w:left="84" w:right="0" w:firstLine="0"/>
              <w:jc w:val="lef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199" w:lineRule="auto" w:before="7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농업관측센터, 한국농촌경제연구원(KREI-KASMO)</w:t>
      </w:r>
    </w:p>
    <w:p>
      <w:pPr>
        <w:sectPr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5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2870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202" w:firstLine="0"/>
              <w:jc w:val="righ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4"/>
              </w:rPr>
              <w:t>3</w:t>
            </w:r>
          </w:p>
          <w:p>
            <w:pPr>
              <w:autoSpaceDN w:val="0"/>
              <w:autoSpaceDE w:val="0"/>
              <w:widowControl/>
              <w:spacing w:line="190" w:lineRule="auto" w:before="1932" w:after="0"/>
              <w:ind w:left="0" w:right="336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3.1.</w:t>
            </w:r>
          </w:p>
        </w:tc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80" w:after="0"/>
              <w:ind w:left="532" w:right="0" w:firstLine="0"/>
              <w:jc w:val="lef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0"/>
              </w:rPr>
              <w:t>당근</w:t>
            </w:r>
          </w:p>
          <w:p>
            <w:pPr>
              <w:autoSpaceDN w:val="0"/>
              <w:autoSpaceDE w:val="0"/>
              <w:widowControl/>
              <w:spacing w:line="190" w:lineRule="auto" w:before="1956" w:after="0"/>
              <w:ind w:left="21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수급 동향</w:t>
            </w:r>
          </w:p>
        </w:tc>
      </w:tr>
    </w:tbl>
    <w:p>
      <w:pPr>
        <w:autoSpaceDN w:val="0"/>
        <w:autoSpaceDE w:val="0"/>
        <w:widowControl/>
        <w:spacing w:line="202" w:lineRule="auto" w:before="61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3.1.1. 생산 동향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536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당근 재배면적은 2024년 및 평년 대비 각각 12.6%, 21.1% 증가한 3,376ha로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추정된다.</w:t>
      </w:r>
    </w:p>
    <w:p>
      <w:pPr>
        <w:autoSpaceDN w:val="0"/>
        <w:autoSpaceDE w:val="0"/>
        <w:widowControl/>
        <w:spacing w:line="290" w:lineRule="auto" w:before="168" w:after="0"/>
        <w:ind w:left="1950" w:right="1700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봄당근 재배면적은 2024년 대비 8.5% 증가한 것으로 추정된다. 2024년 출하기(4~9월)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및 2025년 파종기 가격 강세 영향으로 양배추·감자 등에서 작목 전환이 이루어졌기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때문이다. </w:t>
      </w:r>
    </w:p>
    <w:p>
      <w:pPr>
        <w:autoSpaceDN w:val="0"/>
        <w:autoSpaceDE w:val="0"/>
        <w:widowControl/>
        <w:spacing w:line="290" w:lineRule="auto" w:before="168" w:after="0"/>
        <w:ind w:left="1950" w:right="176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여름당근 재배면적은 2024년 대비 16.2% 증가한 것으로 추정된다. 2024년 출하기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(8~11월) 가격 강세 영향으로 감자·배추 등 타작물에서 당근으로 작목 전환이 이루어졌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기 때문이다. </w:t>
      </w:r>
    </w:p>
    <w:p>
      <w:pPr>
        <w:autoSpaceDN w:val="0"/>
        <w:tabs>
          <w:tab w:pos="1950" w:val="left"/>
        </w:tabs>
        <w:autoSpaceDE w:val="0"/>
        <w:widowControl/>
        <w:spacing w:line="310" w:lineRule="auto" w:before="17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가을당근 재배면적은 2024년 대비 0.6% 증가한 것으로 추정된다. 여름당근 출하 기간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장기화 및 겨울당근 조기 수확 등으로 가을당근 재배면적은 감소 추세를 보이고 있으나,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 출하기(11~12월) 가격 강세 영향으로 2024년 대비 소폭 증가하였다.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겨울당근 재배면적은 2024년산 대비 15.5% 증가한 것으로 추정된다. 2024년산 출하기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(11~4월) 가격 강세로 감자 등에서 당근으로 작목 전환되었기 때문이다. </w:t>
      </w:r>
    </w:p>
    <w:p>
      <w:pPr>
        <w:autoSpaceDN w:val="0"/>
        <w:autoSpaceDE w:val="0"/>
        <w:widowControl/>
        <w:spacing w:line="290" w:lineRule="auto" w:before="168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당근 생산량은 2024년과 평년보다 각각 21.4%, 11.6% 증가한 10만 2천 톤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내외로 추정된다. 봄·여름·겨울 작형의 재배면적이 크게 늘어나며 생산량이 증가했기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때문이다. </w:t>
      </w:r>
    </w:p>
    <w:p>
      <w:pPr>
        <w:sectPr>
          <w:pgSz w:w="11120" w:h="15080"/>
          <w:pgMar w:top="1078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254" w:val="left"/>
        </w:tabs>
        <w:autoSpaceDE w:val="0"/>
        <w:widowControl/>
        <w:spacing w:line="278" w:lineRule="auto" w:before="0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8-23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당근 작형별 재배면적 및 생산량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94"/>
        </w:trPr>
        <w:tc>
          <w:tcPr>
            <w:tcW w:type="dxa" w:w="207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대비(%)</w:t>
            </w:r>
          </w:p>
        </w:tc>
      </w:tr>
      <w:tr>
        <w:trPr>
          <w:trHeight w:hRule="exact" w:val="302"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3,376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2,998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2,787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12.6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21.1</w:t>
            </w:r>
          </w:p>
        </w:tc>
      </w:tr>
      <w:tr>
        <w:trPr>
          <w:trHeight w:hRule="exact" w:val="304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21.4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11.6</w:t>
            </w:r>
          </w:p>
        </w:tc>
      </w:tr>
      <w:tr>
        <w:trPr>
          <w:trHeight w:hRule="exact" w:val="304"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1,020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940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955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6.8</w:t>
            </w:r>
          </w:p>
        </w:tc>
      </w:tr>
      <w:tr>
        <w:trPr>
          <w:trHeight w:hRule="exact" w:val="302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-0.6</w:t>
            </w:r>
          </w:p>
        </w:tc>
      </w:tr>
      <w:tr>
        <w:trPr>
          <w:trHeight w:hRule="exact" w:val="304"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여름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486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418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16.2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22.3</w:t>
            </w:r>
          </w:p>
        </w:tc>
      </w:tr>
      <w:tr>
        <w:trPr>
          <w:trHeight w:hRule="exact" w:val="302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22.8</w:t>
            </w:r>
          </w:p>
        </w:tc>
      </w:tr>
      <w:tr>
        <w:trPr>
          <w:trHeight w:hRule="exact" w:val="302"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1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165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164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0.6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  <w:tr>
        <w:trPr>
          <w:trHeight w:hRule="exact" w:val="304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3.3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-7.4</w:t>
            </w:r>
          </w:p>
        </w:tc>
      </w:tr>
      <w:tr>
        <w:trPr>
          <w:trHeight w:hRule="exact" w:val="304"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1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겨울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1,705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1,476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1,269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15.5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34.3</w:t>
            </w:r>
          </w:p>
        </w:tc>
      </w:tr>
      <w:tr>
        <w:trPr>
          <w:trHeight w:hRule="exact" w:val="302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25.6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18.2</w:t>
            </w:r>
          </w:p>
        </w:tc>
      </w:tr>
    </w:tbl>
    <w:p>
      <w:pPr>
        <w:autoSpaceDN w:val="0"/>
        <w:tabs>
          <w:tab w:pos="452" w:val="left"/>
        </w:tabs>
        <w:autoSpaceDE w:val="0"/>
        <w:widowControl/>
        <w:spacing w:line="245" w:lineRule="auto" w:before="80" w:after="0"/>
        <w:ind w:left="318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2025년 재배면적과 생산량은 농업관측센터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2020~2024년의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농업관측센터</w:t>
      </w:r>
    </w:p>
    <w:p>
      <w:pPr>
        <w:autoSpaceDN w:val="0"/>
        <w:autoSpaceDE w:val="0"/>
        <w:widowControl/>
        <w:spacing w:line="202" w:lineRule="auto" w:before="748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3.1.2. 수출입 동향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534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당근 수입량은 11만 3천 톤으로, 2024년 할당관세 확대로 증가했던 수입이 조정되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며 2024년보다 4.0% 감소하였으나, 평년 대비 8.7% 증가하였다.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국가별 수입량은 수입 비중이 큰 중국(연중 수입)이 10만 7천 톤으로 2024년 대비 4.9%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감소하였고, 베트남(2~5월 수입)은 6천 톤으로 12.9% 증가하였다.</w:t>
      </w:r>
    </w:p>
    <w:p>
      <w:pPr>
        <w:autoSpaceDN w:val="0"/>
        <w:autoSpaceDE w:val="0"/>
        <w:widowControl/>
        <w:spacing w:line="19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수입 당근의 국가별 점유율은 중국이 95%, 베트남이 5% 내외이다. 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282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당근 톤당 수입단가는 2024년 및 평년 대비 각각 16.2%, 14.1% 하락한 364달러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였다. 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중국산은 2024년 및 평년 대비 각각 16.7%, 12.7% 하락한 363달러였으며, 베트남산은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5.2%, 28.1% 하락한 362달러였다.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28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수입당근 10kg당 국내 판매 가능 가격은 2024년 및 평년 대비 각각 11.9%, 2.8%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하락한 7,460원이었다. 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국가별로 중국산은 2024년 및 평년 대비 각각 12.4%, 1.3% 하락한 7,450원, 베트남산은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1.1%, 17.5% 하락한 5,820원이었다. </w:t>
      </w:r>
    </w:p>
    <w:p>
      <w:pPr>
        <w:sectPr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8-24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당근 수출입 동향</w:t>
      </w:r>
    </w:p>
    <w:p>
      <w:pPr>
        <w:autoSpaceDN w:val="0"/>
        <w:autoSpaceDE w:val="0"/>
        <w:widowControl/>
        <w:spacing w:line="199" w:lineRule="auto" w:before="144" w:after="38"/>
        <w:ind w:left="0" w:right="1744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613"/>
        <w:gridCol w:w="1613"/>
        <w:gridCol w:w="1613"/>
        <w:gridCol w:w="1613"/>
        <w:gridCol w:w="1613"/>
        <w:gridCol w:w="1613"/>
      </w:tblGrid>
      <w:tr>
        <w:trPr>
          <w:trHeight w:hRule="exact" w:val="334"/>
        </w:trPr>
        <w:tc>
          <w:tcPr>
            <w:tcW w:type="dxa" w:w="115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</w:t>
            </w:r>
          </w:p>
        </w:tc>
        <w:tc>
          <w:tcPr>
            <w:tcW w:type="dxa" w:w="5366"/>
            <w:gridSpan w:val="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</w:t>
            </w:r>
          </w:p>
        </w:tc>
      </w:tr>
      <w:tr>
        <w:trPr>
          <w:trHeight w:hRule="exact" w:val="336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계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중국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베트남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계</w:t>
            </w:r>
          </w:p>
        </w:tc>
      </w:tr>
      <w:tr>
        <w:trPr>
          <w:trHeight w:hRule="exact" w:val="334"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323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106,896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6,024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112,947</w:t>
            </w:r>
          </w:p>
        </w:tc>
      </w:tr>
      <w:tr>
        <w:trPr>
          <w:trHeight w:hRule="exact" w:val="334"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112,349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5,337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117,695</w:t>
            </w:r>
          </w:p>
        </w:tc>
      </w:tr>
      <w:tr>
        <w:trPr>
          <w:trHeight w:hRule="exact" w:val="336"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245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95,330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8,485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103,884</w:t>
            </w:r>
          </w:p>
        </w:tc>
      </w:tr>
      <w:tr>
        <w:trPr>
          <w:trHeight w:hRule="exact" w:val="334"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-4.9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12.9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170.4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-4.0</w:t>
            </w:r>
          </w:p>
        </w:tc>
      </w:tr>
      <w:tr>
        <w:trPr>
          <w:trHeight w:hRule="exact" w:val="336"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32.3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12.1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-29.0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-61.8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245" w:lineRule="auto" w:before="78" w:after="0"/>
        <w:ind w:left="1530" w:right="619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당근(신선, 냉장) HS코드 0706101000의 실적임.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2020~2024년의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관세청</w:t>
      </w:r>
    </w:p>
    <w:p>
      <w:pPr>
        <w:autoSpaceDN w:val="0"/>
        <w:autoSpaceDE w:val="0"/>
        <w:widowControl/>
        <w:spacing w:line="202" w:lineRule="auto" w:before="748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3.1.3. 공급 동향</w:t>
      </w:r>
    </w:p>
    <w:p>
      <w:pPr>
        <w:autoSpaceDN w:val="0"/>
        <w:autoSpaceDE w:val="0"/>
        <w:widowControl/>
        <w:spacing w:line="197" w:lineRule="auto" w:before="536" w:after="0"/>
        <w:ind w:left="1530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당근 국내 공급량은 국내 생산량 증가로 2024년 및 평년 대비 각각 6.7%, 10.0% </w:t>
      </w:r>
    </w:p>
    <w:p>
      <w:pPr>
        <w:autoSpaceDN w:val="0"/>
        <w:autoSpaceDE w:val="0"/>
        <w:widowControl/>
        <w:spacing w:line="194" w:lineRule="auto" w:before="168" w:after="0"/>
        <w:ind w:left="1740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증가한 21만 5천 톤으로 전망된다.</w:t>
      </w:r>
    </w:p>
    <w:p>
      <w:pPr>
        <w:autoSpaceDN w:val="0"/>
        <w:autoSpaceDE w:val="0"/>
        <w:widowControl/>
        <w:spacing w:line="194" w:lineRule="auto" w:before="170" w:after="0"/>
        <w:ind w:left="0" w:right="0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1인당 공급량은 2024년 및 평년 대비 각각 5.3%, 8.6% 증가한 4.1kg, 자급률은 2024년 </w:t>
      </w:r>
    </w:p>
    <w:p>
      <w:pPr>
        <w:autoSpaceDN w:val="0"/>
        <w:autoSpaceDE w:val="0"/>
        <w:widowControl/>
        <w:spacing w:line="194" w:lineRule="auto" w:before="168" w:after="0"/>
        <w:ind w:left="1950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및 평년 대비 각각 5.8%p, 2.2%p 증가한 47.6%로 전망된다. </w:t>
      </w:r>
    </w:p>
    <w:p>
      <w:pPr>
        <w:autoSpaceDN w:val="0"/>
        <w:autoSpaceDE w:val="0"/>
        <w:widowControl/>
        <w:spacing w:line="199" w:lineRule="auto" w:before="566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8-25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당근 공급 동향</w:t>
      </w:r>
    </w:p>
    <w:p>
      <w:pPr>
        <w:autoSpaceDN w:val="0"/>
        <w:autoSpaceDE w:val="0"/>
        <w:widowControl/>
        <w:spacing w:line="202" w:lineRule="auto" w:before="144" w:after="38"/>
        <w:ind w:left="0" w:right="171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316"/>
        </w:trPr>
        <w:tc>
          <w:tcPr>
            <w:tcW w:type="dxa" w:w="138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9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공급량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(A+B)</w:t>
            </w:r>
          </w:p>
        </w:tc>
        <w:tc>
          <w:tcPr>
            <w:tcW w:type="dxa" w:w="92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순수입량</w:t>
            </w:r>
          </w:p>
        </w:tc>
        <w:tc>
          <w:tcPr>
            <w:tcW w:type="dxa" w:w="928"/>
            <w:tcBorders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2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자급률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(%)</w:t>
            </w:r>
          </w:p>
        </w:tc>
        <w:tc>
          <w:tcPr>
            <w:tcW w:type="dxa" w:w="934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공급량(kg)</w:t>
            </w:r>
          </w:p>
        </w:tc>
      </w:tr>
      <w:tr>
        <w:trPr>
          <w:trHeight w:hRule="exact" w:val="316"/>
        </w:trPr>
        <w:tc>
          <w:tcPr>
            <w:tcW w:type="dxa" w:w="121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93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326"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215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47.6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4.1</w:t>
            </w:r>
          </w:p>
        </w:tc>
      </w:tr>
      <w:tr>
        <w:trPr>
          <w:trHeight w:hRule="exact" w:val="326"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118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41.8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3.9</w:t>
            </w:r>
          </w:p>
        </w:tc>
      </w:tr>
      <w:tr>
        <w:trPr>
          <w:trHeight w:hRule="exact" w:val="316"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195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104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104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45.4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3.8</w:t>
            </w:r>
          </w:p>
        </w:tc>
      </w:tr>
      <w:tr>
        <w:trPr>
          <w:trHeight w:hRule="exact" w:val="326"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6.7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21.4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-4.0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-4.0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5.8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</w:tr>
      <w:tr>
        <w:trPr>
          <w:trHeight w:hRule="exact" w:val="326"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10.0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11.6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32.3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2.2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8.6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자급률=국내 생산량/국내 공급량, 자급률의 전년 및 평년 대비 증감률은 %p를 의미함.</w:t>
      </w:r>
    </w:p>
    <w:p>
      <w:pPr>
        <w:autoSpaceDN w:val="0"/>
        <w:tabs>
          <w:tab w:pos="1664" w:val="left"/>
        </w:tabs>
        <w:autoSpaceDE w:val="0"/>
        <w:widowControl/>
        <w:spacing w:line="245" w:lineRule="auto" w:before="14" w:after="0"/>
        <w:ind w:left="1530" w:right="6192" w:firstLine="0"/>
        <w:jc w:val="left"/>
      </w:pP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1인당 공급량=국내 공급량/인구수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평년은 2020~2024년의 최대, 최소를 제외한 평균임.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제주특별자치도청, 농업관측센터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3.1.4. 소비 동향</w:t>
      </w:r>
    </w:p>
    <w:p>
      <w:pPr>
        <w:autoSpaceDN w:val="0"/>
        <w:autoSpaceDE w:val="0"/>
        <w:widowControl/>
        <w:spacing w:line="302" w:lineRule="auto" w:before="536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가구 소비자의 당근 소비 행태를 알아보기 위한 농업관측센터 소비자 패널 조사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결과 당근 소비량이 전년과 비슷하다는 응답이 62.9%로 가장 높은 비중을 차지하였다.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한편, 전년 대비 증가 응답은 18.6%, 전년 대비 감소 응답은 18.5%로 증가와 감소 응답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비중이 유사하게 나타났다.</w:t>
      </w:r>
    </w:p>
    <w:p>
      <w:pPr>
        <w:autoSpaceDN w:val="0"/>
        <w:autoSpaceDE w:val="0"/>
        <w:widowControl/>
        <w:spacing w:line="290" w:lineRule="auto" w:before="168" w:after="0"/>
        <w:ind w:left="738" w:right="9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당근 소비량 증가 이유는 ‘영양소·효능(28.5%)’, ‘식습관 변화(27.4%)’, ‘다이어트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(17.2%)’ 순이었으며, 감소 이유는 ‘가격 상승(32.4%)’, ‘식습관 변화(26.5%)’, ‘맛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(13.0%) 순으로 나타났다.</w:t>
      </w:r>
    </w:p>
    <w:p>
      <w:pPr>
        <w:autoSpaceDN w:val="0"/>
        <w:autoSpaceDE w:val="0"/>
        <w:widowControl/>
        <w:spacing w:line="290" w:lineRule="auto" w:before="28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가구 소비자의 당근 구입 주기는 ‘월 1회(24.7%)’, ‘월 2회 이상(20.0%)’, ‘2개월 1회(14.4%)’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순으로 나타났으며, 당근을 구매할 경우 구매 단위는 ‘2~3개(45.1%)’, ‘4~5개(19.3%)’, ‘1개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(16.8%)’, ‘1개 미만(당근채, 소포장 등)(11.8%)’, ‘6개 이상(7.0%)’ 순으로 나타났다. </w:t>
      </w:r>
    </w:p>
    <w:p>
      <w:pPr>
        <w:autoSpaceDN w:val="0"/>
        <w:tabs>
          <w:tab w:pos="7582" w:val="left"/>
        </w:tabs>
        <w:autoSpaceDE w:val="0"/>
        <w:widowControl/>
        <w:spacing w:line="278" w:lineRule="auto" w:before="568" w:after="38"/>
        <w:ind w:left="318" w:right="14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8-26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가구 소비자의 당근 구입 주기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rPr>
          <w:trHeight w:hRule="exact" w:val="292"/>
        </w:trPr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월 1회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월 2회 이상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2개월 1회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3개월 1회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1회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6개월 1회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연 1회</w:t>
            </w:r>
          </w:p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2회 이상</w:t>
            </w:r>
          </w:p>
        </w:tc>
      </w:tr>
      <w:tr>
        <w:trPr>
          <w:trHeight w:hRule="exact" w:val="304"/>
        </w:trPr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구입 주기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24.7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20.0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14.4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12.7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9.9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9.1</w:t>
            </w:r>
          </w:p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526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당근 구매 시 고려 요소는 ‘가격(32.5%)’, ‘모양 및 색택(23.3%)’, ‘원산지 및 재배지역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(17.3%)’ 순이었다.</w:t>
      </w:r>
    </w:p>
    <w:p>
      <w:pPr>
        <w:autoSpaceDN w:val="0"/>
        <w:tabs>
          <w:tab w:pos="7582" w:val="left"/>
        </w:tabs>
        <w:autoSpaceDE w:val="0"/>
        <w:widowControl/>
        <w:spacing w:line="278" w:lineRule="auto" w:before="568" w:after="38"/>
        <w:ind w:left="318" w:right="14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8-27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가구 소비자의 당근 구매 고려 요소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rPr>
          <w:trHeight w:hRule="exact" w:val="510"/>
        </w:trPr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가격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모양과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색택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원산지 및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재배지역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크고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무거움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안정성 및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친환경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포장 형태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작고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가벼움</w:t>
            </w:r>
          </w:p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브랜드</w:t>
            </w:r>
          </w:p>
        </w:tc>
      </w:tr>
      <w:tr>
        <w:trPr>
          <w:trHeight w:hRule="exact" w:val="302"/>
        </w:trPr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고려 요소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32.5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23.3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17.3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9.7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8.8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4.9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3.4</w:t>
            </w:r>
          </w:p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0.1</w:t>
            </w:r>
          </w:p>
        </w:tc>
      </w:tr>
    </w:tbl>
    <w:p>
      <w:pPr>
        <w:autoSpaceDN w:val="0"/>
        <w:autoSpaceDE w:val="0"/>
        <w:widowControl/>
        <w:spacing w:line="199" w:lineRule="auto" w:before="82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autoSpaceDN w:val="0"/>
        <w:autoSpaceDE w:val="0"/>
        <w:widowControl/>
        <w:spacing w:line="269" w:lineRule="auto" w:before="524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당근 구매 시 국산과 수입산의 구입 비중은 국산이 89.9%, 수입산이 10.1%를 차지하는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나타났으며, 수입산을 구매하는 이유로는 저렴한 가격 때문이라는 응답(70.0%)이 </w:t>
      </w:r>
    </w:p>
    <w:p>
      <w:pPr>
        <w:sectPr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1740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대부분이었다. 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28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당근 가격 상승 시 대체 품목으로는 ’대체 품목 없음(40.9%)‘, ’오이(11.3%)‘, ’무(8.3%)‘,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’양파(7.0%)‘, ’파프리카(5.0%)‘ 순이었다. 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대체 품목이 없어 당근 소비를 줄인다는 응답이 가장 많았으나, 식감이 비슷한 오이,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무 등이 대체 되는 것으로 나타났다.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282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당근 구입처는 ’백화점·대형마트(38.9%)‘, ’인근 슈퍼·상가(24.3%)‘, ’도매·재래시장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(15.5%)‘ 순이었다.</w:t>
      </w:r>
    </w:p>
    <w:p>
      <w:pPr>
        <w:autoSpaceDN w:val="0"/>
        <w:tabs>
          <w:tab w:pos="8792" w:val="left"/>
        </w:tabs>
        <w:autoSpaceDE w:val="0"/>
        <w:widowControl/>
        <w:spacing w:line="278" w:lineRule="auto" w:before="378" w:after="4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8-28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가구 소비자의 당근 구매처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08"/>
        </w:trPr>
        <w:tc>
          <w:tcPr>
            <w:tcW w:type="dxa" w:w="97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백화점·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대형마트</w:t>
            </w:r>
          </w:p>
        </w:tc>
        <w:tc>
          <w:tcPr>
            <w:tcW w:type="dxa" w:w="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인근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슈퍼·상가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도매·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재래시장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인터넷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쇼핑몰</w:t>
            </w:r>
          </w:p>
        </w:tc>
        <w:tc>
          <w:tcPr>
            <w:tcW w:type="dxa" w:w="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로컬푸드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매장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농가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직거래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지인</w:t>
            </w:r>
          </w:p>
        </w:tc>
      </w:tr>
      <w:tr>
        <w:trPr>
          <w:trHeight w:hRule="exact" w:val="304"/>
        </w:trPr>
        <w:tc>
          <w:tcPr>
            <w:tcW w:type="dxa" w:w="97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구매처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38.9</w:t>
            </w:r>
          </w:p>
        </w:tc>
        <w:tc>
          <w:tcPr>
            <w:tcW w:type="dxa" w:w="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24.3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15.5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10.6</w:t>
            </w:r>
          </w:p>
        </w:tc>
        <w:tc>
          <w:tcPr>
            <w:tcW w:type="dxa" w:w="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8.6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0.6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524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당근 구매 용도는 반찬용(국·볶음 등)으로 구매한다는 응답이 59.8%로 가장 많았으며,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생식용(샐러드·당근라페)이 37.1%, 가공용이 3.1% 순으로 나타났다.</w:t>
      </w:r>
    </w:p>
    <w:p>
      <w:pPr>
        <w:autoSpaceDN w:val="0"/>
        <w:autoSpaceDE w:val="0"/>
        <w:widowControl/>
        <w:spacing w:line="202" w:lineRule="auto" w:before="566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3.1.5 가격 동향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538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당근 상품 20kg당 도매가격은 2024년 및 평년보다 각각 44.1%, 11.5% 하락한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36,600원이었다.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봄·여름·겨울 작형의 재배면적이 크게 늘어남에 따라 생산량이 증가하여 2024년 및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평년 대비 낮은 시세가 지속되었다. </w:t>
      </w:r>
    </w:p>
    <w:p>
      <w:pPr>
        <w:autoSpaceDN w:val="0"/>
        <w:autoSpaceDE w:val="0"/>
        <w:widowControl/>
        <w:spacing w:line="290" w:lineRule="auto" w:before="168" w:after="0"/>
        <w:ind w:left="1950" w:right="1700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겨울당근 출하기(1~4월) 가격은 2024년 및 평년 대비 각각 13.5%, 56.7% 상승한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57,260원이었다. 2024년산 겨울당근 작황 부진으로 생산량이 감소하며 2024년 및 평년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대비 가격이 높게 형성되었다. </w:t>
      </w:r>
    </w:p>
    <w:p>
      <w:pPr>
        <w:autoSpaceDN w:val="0"/>
        <w:autoSpaceDE w:val="0"/>
        <w:widowControl/>
        <w:spacing w:line="290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봄당근 출하기(5~8월) 가격은 2024년 및 평년 대비 각각 61.9%, 34.1% 하락한 26,480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원이었다. 봄당근 재배면적이 증가함에 따라 출하량이 증가하며 2024년 및 평년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가격이 하락하였다. 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2739285"/>
            <wp:wrapNone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27392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auto" w:before="0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여름당근 출하기(9~10월) 가격은 2024년 및 평년 대비 각각 65.4%, 53.5% 하락한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28,930원이었다. 여름당근 재배면적이 큰 폭으로 증가함에 따라 2024년 및 평년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가격이 하락하였다.</w:t>
      </w:r>
    </w:p>
    <w:p>
      <w:pPr>
        <w:autoSpaceDN w:val="0"/>
        <w:autoSpaceDE w:val="0"/>
        <w:widowControl/>
        <w:spacing w:line="302" w:lineRule="auto" w:before="168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가을당근 출하기(11~12월) 가격은 2024년 및 평년 대비 각각 66.4%, 28.3% 하락한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23,210원이었다. 2024년 대비 가을당근 생산량이 증가하며 가격이 하락하였으며. 또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한, 재배면적이 크게 증가한 2025년산 겨울당근의 출하가 11월 하순부터 시작되며 전체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적인 가격 하락세가 이어졌다. 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28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당근 상품 20kg당 소매가격도 2024년과 평년보다 각각 24.5%, 3.0% 하락한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84,670원이었다.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겨울철(1~4월) 소매가격은 115,322원/20kg로 겨울당근 작황 부진으로 생산량이 감소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하면서 2024년 및 평년 대비 각각 36.6%, 38.9% 상승하였다.</w:t>
      </w:r>
    </w:p>
    <w:p>
      <w:pPr>
        <w:autoSpaceDN w:val="0"/>
        <w:tabs>
          <w:tab w:pos="738" w:val="left"/>
        </w:tabs>
        <w:autoSpaceDE w:val="0"/>
        <w:widowControl/>
        <w:spacing w:line="302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봄·여름철(5~10월)에는 당근 재배면적이 크게 늘며 도매가격이 하락하였고, 이로 인해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소매가격은 2024년 및 평년 대비 각각 42.0%, 15.0% 하락한 72,690원/20kg이었다.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가을·겨울철(11~12월)도 겨울당근의 재배면적이 큰 폭으로 늘며 도매가격이 하락하였고, 이로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인해 소매가격은 2024년 및 평년 대비 각각 52.2%, 29.1% 하락한 62,320원/20kg이었다. </w:t>
      </w:r>
    </w:p>
    <w:p>
      <w:pPr>
        <w:autoSpaceDN w:val="0"/>
        <w:tabs>
          <w:tab w:pos="1862" w:val="left"/>
          <w:tab w:pos="5710" w:val="left"/>
          <w:tab w:pos="7188" w:val="left"/>
        </w:tabs>
        <w:autoSpaceDE w:val="0"/>
        <w:widowControl/>
        <w:spacing w:line="276" w:lineRule="auto" w:before="566" w:after="0"/>
        <w:ind w:left="318" w:right="14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ｌ그림 8-9ｌ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당근 월별 도매 및 소매가격 동향</w:t>
      </w:r>
      <w:r>
        <w:br/>
      </w:r>
      <w:r>
        <w:tab/>
      </w:r>
      <w:r>
        <w:tab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원/20kg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&lt;도매가격&gt;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&lt;소매가격&gt;</w:t>
      </w:r>
    </w:p>
    <w:p>
      <w:pPr>
        <w:autoSpaceDN w:val="0"/>
        <w:autoSpaceDE w:val="0"/>
        <w:widowControl/>
        <w:spacing w:line="245" w:lineRule="auto" w:before="2416" w:after="0"/>
        <w:ind w:left="288" w:right="4608" w:firstLine="0"/>
        <w:jc w:val="center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주: 평년은 2020~2024년의 최대, 최소를 제외한 평균임.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서울특별시농수산식품공사, 한국농수산식품유통공사</w:t>
      </w:r>
    </w:p>
    <w:p>
      <w:pPr>
        <w:sectPr>
          <w:pgSz w:w="11120" w:h="15080"/>
          <w:pgMar w:top="936" w:right="1440" w:bottom="5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1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3.2.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수급 전망</w:t>
      </w:r>
    </w:p>
    <w:p>
      <w:pPr>
        <w:autoSpaceDN w:val="0"/>
        <w:autoSpaceDE w:val="0"/>
        <w:widowControl/>
        <w:spacing w:line="202" w:lineRule="auto" w:before="67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3.2.1. 2025년산 겨울당근 생산 전망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536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겨울당근(2025년 11월~2026년 3월 사이 수확) 생산량은 2024년산 및 평년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대비 각각 25.6%, 18.2% 증가한 5만 6천 톤 내외로 전망된다. 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168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재배면적은 2024년(산) 출하기 가격이 높았던 영향으로 감자 등에서 작목 전환이 이루어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져 2024년산과 평년보다 각각 15.5%, 34.3% 증가한 1,705ha로 전망된다. </w:t>
      </w:r>
    </w:p>
    <w:p>
      <w:pPr>
        <w:autoSpaceDN w:val="0"/>
        <w:autoSpaceDE w:val="0"/>
        <w:widowControl/>
        <w:spacing w:line="290" w:lineRule="auto" w:before="168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단수는 생육 초기 잦은 비와 생육기 기상 여건 악화로 생리장해 및 병해가 발생하였으나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작황이 크게 좋지 못했던 2024년 대비 단수 증가가 예상되며 2024년 대비 8.7% 증가,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평년 대비 12.0% 감소한 10a당 3,256kg으로 전망된다. </w:t>
      </w:r>
    </w:p>
    <w:p>
      <w:pPr>
        <w:autoSpaceDN w:val="0"/>
        <w:autoSpaceDE w:val="0"/>
        <w:widowControl/>
        <w:spacing w:line="290" w:lineRule="auto" w:before="28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겨울당근 재배면적이 2024년산과 평년 대비 큰 폭으로 늘어남에 따라 과잉생산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이 우려되어, 제주당근연합회와 도내 농협(구좌·김녕·성산일출봉)은 수급 안정과 농가 소득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보전을 위해 ‘2025년산 제주당근 비상품 폐기 및 자율감축’ 사업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6)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을 추진하였다.</w:t>
      </w:r>
    </w:p>
    <w:p>
      <w:pPr>
        <w:autoSpaceDN w:val="0"/>
        <w:tabs>
          <w:tab w:pos="8142" w:val="left"/>
        </w:tabs>
        <w:autoSpaceDE w:val="0"/>
        <w:widowControl/>
        <w:spacing w:line="278" w:lineRule="auto" w:before="568" w:after="38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8-29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겨울당근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318"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966"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1444" w:right="6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1,705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1,476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1,269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1444" w:right="6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3,256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2,995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3,698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1346" w:right="78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55,503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44,206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46,944</w:t>
            </w:r>
          </w:p>
        </w:tc>
      </w:tr>
      <w:tr>
        <w:trPr>
          <w:trHeight w:hRule="exact" w:val="654"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0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0" w:after="0"/>
              <w:ind w:left="144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15.5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34.3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0" w:after="0"/>
              <w:ind w:left="1444" w:right="0" w:firstLine="1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-12.0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0" w:after="0"/>
              <w:ind w:left="144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25.6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18.2</w:t>
            </w:r>
          </w:p>
        </w:tc>
      </w:tr>
    </w:tbl>
    <w:p>
      <w:pPr>
        <w:autoSpaceDN w:val="0"/>
        <w:autoSpaceDE w:val="0"/>
        <w:widowControl/>
        <w:spacing w:line="199" w:lineRule="auto" w:before="78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2025년산은 농업관측센터 전망치임.</w:t>
      </w:r>
    </w:p>
    <w:p>
      <w:pPr>
        <w:autoSpaceDN w:val="0"/>
        <w:autoSpaceDE w:val="0"/>
        <w:widowControl/>
        <w:spacing w:line="199" w:lineRule="auto" w:before="14" w:after="0"/>
        <w:ind w:left="166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2020년산~2024년산의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제주특별자치도청, 농업관측센터</w:t>
      </w:r>
    </w:p>
    <w:p>
      <w:pPr>
        <w:autoSpaceDN w:val="0"/>
        <w:autoSpaceDE w:val="0"/>
        <w:widowControl/>
        <w:spacing w:line="199" w:lineRule="auto" w:before="169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6) 자율감축과 시장격리 신청 면적은 약 200ha로 전체 파종면적의 10% 내외가 시장 출하에서 격리될 계획</w:t>
      </w:r>
    </w:p>
    <w:p>
      <w:pPr>
        <w:sectPr>
          <w:pgSz w:w="11120" w:h="15080"/>
          <w:pgMar w:top="992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3.2.2. 2026년 생산 전망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536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표본농가 조사 결과, 2026년 봄당근 생산량(평년 단수 적용)은 2025년과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평년 대비 각각 2.4%, 2.6% 감소한 2만 6천 톤 내외로 전망된다.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봄당근 재배면적은 2025년 출하기 및 파종기 시세 약세로 2025년 및 평년보다 각각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6.8%, 2.6% 감소한 950ha로 전망된다.</w:t>
      </w:r>
    </w:p>
    <w:p>
      <w:pPr>
        <w:autoSpaceDN w:val="0"/>
        <w:autoSpaceDE w:val="0"/>
        <w:widowControl/>
        <w:spacing w:line="290" w:lineRule="auto" w:before="168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 형태별로 시설봄당근은 2025년 대비 6.9% 감소, 노지봄당근은 6.3% 감소할 것으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로 조사되었으며, 봄당근 파종 마무리 시기는 3월 중순이므로 재배면적은 향후 당근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가격과 파종 여건 등에 따라 변동될 수 있다. </w:t>
      </w:r>
    </w:p>
    <w:p>
      <w:pPr>
        <w:autoSpaceDN w:val="0"/>
        <w:tabs>
          <w:tab w:pos="6930" w:val="left"/>
        </w:tabs>
        <w:autoSpaceDE w:val="0"/>
        <w:widowControl/>
        <w:spacing w:line="281" w:lineRule="auto" w:before="566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8-30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 봄당근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2060"/>
        <w:gridCol w:w="2060"/>
        <w:gridCol w:w="2060"/>
        <w:gridCol w:w="2060"/>
      </w:tblGrid>
      <w:tr>
        <w:trPr>
          <w:trHeight w:hRule="exact" w:val="316"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968"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0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0" w:after="0"/>
              <w:ind w:left="144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950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1,020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976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0" w:after="0"/>
              <w:ind w:left="1446" w:right="6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2,733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2,610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2,733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0" w:after="0"/>
              <w:ind w:left="1346" w:right="7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25,971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26,613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26,667</w:t>
            </w:r>
          </w:p>
        </w:tc>
      </w:tr>
      <w:tr>
        <w:trPr>
          <w:trHeight w:hRule="exact" w:val="652"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8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8" w:after="0"/>
              <w:ind w:left="144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-6.8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-2.6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8" w:after="0"/>
              <w:ind w:left="1792" w:right="0" w:hanging="15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4.7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8" w:after="0"/>
              <w:ind w:left="144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-2.4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-2.6</w:t>
            </w:r>
          </w:p>
        </w:tc>
      </w:tr>
    </w:tbl>
    <w:p>
      <w:pPr>
        <w:autoSpaceDN w:val="0"/>
        <w:tabs>
          <w:tab w:pos="452" w:val="left"/>
        </w:tabs>
        <w:autoSpaceDE w:val="0"/>
        <w:widowControl/>
        <w:spacing w:line="245" w:lineRule="auto" w:before="80" w:after="0"/>
        <w:ind w:left="318" w:right="374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2026년은 농업관측센터 전망치, 2025년은 농업관측센터 관측치임.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2021년~2025년의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524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여름당근 생산량(평년 단수 적용)은 2025년 대비 6.9% 감소, 평년 대비 9.3%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증가할 것으로 전망된다.</w:t>
      </w:r>
    </w:p>
    <w:p>
      <w:pPr>
        <w:autoSpaceDN w:val="0"/>
        <w:autoSpaceDE w:val="0"/>
        <w:widowControl/>
        <w:spacing w:line="290" w:lineRule="auto" w:before="168" w:after="0"/>
        <w:ind w:left="738" w:right="2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2025년 여름당근 출하기(9~10월) 가격 약세의 영향으로 2025년 대비 8.1%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감소할 것으로 예상되나, 배추·무 등 대체 작물의 재배 기피가 확대됨에 따라 상대적으로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생산성이 높은 당근의 재배면적이 평년 대비 9.3% 증가할 것으로 전망된다.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278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가을당근 생산량(평년 단수 적용)은 2025년 대비 1.6% 증가, 평년 대비 2.6%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감소할 것으로 전망된다.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2025년 가을당근 출하기 가격이 낮았던 영향으로 2025년 및 평년 대비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각각 3.1%, 2.6% 감소한 160ha로 추정된다. </w:t>
      </w:r>
    </w:p>
    <w:p>
      <w:pPr>
        <w:sectPr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tabs>
          <w:tab w:pos="1530" w:val="left"/>
          <w:tab w:pos="174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2026년 전체 당근 생산량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7)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은 2025년 대비 5.6% 감소하나 평년 대비 8.0% 증가한 9만 </w:t>
      </w:r>
      <w:r>
        <w:br/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7천 톤 내외로 전망된다.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당근 가격 하락의 영향으로 모든 작형에서 재배면적이 감소하여 2026년 전체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재배면적은 2025년 대비 9.2% 감소하나, 타작물의 재배 기피 확대와 안정적인 가정·외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식 수요 등의 영향으로 평년 대비 7.8% 증가한 3,065ha로 추정된다.</w:t>
      </w:r>
    </w:p>
    <w:p>
      <w:pPr>
        <w:autoSpaceDN w:val="0"/>
        <w:tabs>
          <w:tab w:pos="1996" w:val="left"/>
        </w:tabs>
        <w:autoSpaceDE w:val="0"/>
        <w:widowControl/>
        <w:spacing w:line="266" w:lineRule="auto" w:before="17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＊ 본 생산량은 파종 이전 단계임을 고려해 평년 단수를 적용한 추정치이며, 향후 기상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여건 및 이상기후 발생 등에 따라 실제 생산량은 달라질 가능성이 크다.</w:t>
      </w:r>
    </w:p>
    <w:p>
      <w:pPr>
        <w:autoSpaceDN w:val="0"/>
        <w:autoSpaceDE w:val="0"/>
        <w:widowControl/>
        <w:spacing w:line="202" w:lineRule="auto" w:before="90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3.2.3. 중장기 전망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536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KREI-KASMO 모형 추정 결과, 당근 재배면적은 2026년 3,065ha에서 2035년 3,089ha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로 연평균 0.1% 증가할 것으로 전망된다. </w:t>
      </w:r>
    </w:p>
    <w:p>
      <w:pPr>
        <w:autoSpaceDN w:val="0"/>
        <w:autoSpaceDE w:val="0"/>
        <w:widowControl/>
        <w:spacing w:line="290" w:lineRule="auto" w:before="168" w:after="0"/>
        <w:ind w:left="1950" w:right="169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주요 대체작물의 생산 불안정성에 따른 재배 기피 확대, 당근의 상대적으로 높은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생산 안정성, 가정 및 외식 수요 증가 등의 영향으로 중장기적으로 완만한 증가 추세를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보일 것으로 전망된다.</w:t>
      </w:r>
    </w:p>
    <w:p>
      <w:pPr>
        <w:autoSpaceDN w:val="0"/>
        <w:autoSpaceDE w:val="0"/>
        <w:widowControl/>
        <w:spacing w:line="302" w:lineRule="auto" w:before="280" w:after="0"/>
        <w:ind w:left="1440" w:right="1696" w:firstLine="0"/>
        <w:jc w:val="righ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당근 국내 공급량은 2026년 20만 6천 톤에서 2035년 21만 7천 톤으로 증가할 전망이다.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 증가로 국내 생산량이 2026년 9만 7천 톤에서 2035년 9만 8천 톤으로 증가할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예상되며, 순수입량 또한 2026년 11만 4천 톤에서 2035년 12만 2천 톤으로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증가할 전망이다. 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28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당근 자급률은 순수입량의 증가로 2026년 47.2%에서 2035년 45.2%로 낮아질 전망이며,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1인당 공급량은 2026년 4.1kg에서 2035년 4.3kg로 소폭 증가할 것으로 보인다.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722" w:val="left"/>
        </w:tabs>
        <w:autoSpaceDE w:val="0"/>
        <w:widowControl/>
        <w:spacing w:line="245" w:lineRule="auto" w:before="0" w:after="0"/>
        <w:ind w:left="1530" w:right="158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7) 2026년산 겨울당근 생산량이 포함된 수치이며, 2026년산 겨울당근의 경우 2026~2027년 사이에 출하되므로 2026년 생산 전망에서는 별도로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언급하지 않음. </w:t>
      </w:r>
    </w:p>
    <w:p>
      <w:pPr>
        <w:sectPr>
          <w:pgSz w:w="11120" w:h="15080"/>
          <w:pgMar w:top="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146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8-31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당근 중장기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294"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</w:t>
            </w:r>
          </w:p>
        </w:tc>
      </w:tr>
      <w:tr>
        <w:trPr>
          <w:trHeight w:hRule="exact" w:val="292"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3,376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3,065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3,075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3,089</w:t>
            </w:r>
          </w:p>
        </w:tc>
      </w:tr>
      <w:tr>
        <w:trPr>
          <w:trHeight w:hRule="exact" w:val="294"/>
        </w:trPr>
        <w:tc>
          <w:tcPr>
            <w:tcW w:type="dxa" w:w="55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</w:t>
            </w:r>
          </w:p>
        </w:tc>
        <w:tc>
          <w:tcPr>
            <w:tcW w:type="dxa" w:w="332"/>
            <w:tcBorders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공</w:t>
            </w:r>
          </w:p>
        </w:tc>
        <w:tc>
          <w:tcPr>
            <w:tcW w:type="dxa" w:w="117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급량(A=B+C)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215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206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217</w:t>
            </w:r>
          </w:p>
        </w:tc>
      </w:tr>
      <w:tr>
        <w:trPr>
          <w:trHeight w:hRule="exact" w:val="294"/>
        </w:trPr>
        <w:tc>
          <w:tcPr>
            <w:tcW w:type="dxa" w:w="55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5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</w:t>
            </w:r>
          </w:p>
        </w:tc>
        <w:tc>
          <w:tcPr>
            <w:tcW w:type="dxa" w:w="117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2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생산량(B)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97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97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98</w:t>
            </w:r>
          </w:p>
        </w:tc>
      </w:tr>
      <w:tr>
        <w:trPr>
          <w:trHeight w:hRule="exact" w:val="292"/>
        </w:trPr>
        <w:tc>
          <w:tcPr>
            <w:tcW w:type="dxa" w:w="55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2"/>
            <w:tcBorders>
              <w:start w:sz="2.880000114440918" w:val="single" w:color="#000000"/>
              <w:top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5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순수</w:t>
            </w:r>
          </w:p>
        </w:tc>
        <w:tc>
          <w:tcPr>
            <w:tcW w:type="dxa" w:w="117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2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입량(C=D-E)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</w:t>
            </w:r>
          </w:p>
        </w:tc>
      </w:tr>
      <w:tr>
        <w:trPr>
          <w:trHeight w:hRule="exact" w:val="294"/>
        </w:trPr>
        <w:tc>
          <w:tcPr>
            <w:tcW w:type="dxa" w:w="55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2"/>
            <w:tcBorders>
              <w:start w:sz="2.880000114440918" w:val="single" w:color="#000000"/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5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수입량(D)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</w:t>
            </w:r>
          </w:p>
        </w:tc>
      </w:tr>
      <w:tr>
        <w:trPr>
          <w:trHeight w:hRule="exact" w:val="294"/>
        </w:trPr>
        <w:tc>
          <w:tcPr>
            <w:tcW w:type="dxa" w:w="55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5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수출량(E)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  <w:tr>
        <w:trPr>
          <w:trHeight w:hRule="exact" w:val="292"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자급률(B/A)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%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47.6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47.2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46.2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45.2</w:t>
            </w:r>
          </w:p>
        </w:tc>
      </w:tr>
      <w:tr>
        <w:trPr>
          <w:trHeight w:hRule="exact" w:val="294"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공급량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4.1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4.1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4.1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4.3</w:t>
            </w:r>
          </w:p>
        </w:tc>
      </w:tr>
    </w:tbl>
    <w:p>
      <w:pPr>
        <w:autoSpaceDN w:val="0"/>
        <w:tabs>
          <w:tab w:pos="1890" w:val="left"/>
        </w:tabs>
        <w:autoSpaceDE w:val="0"/>
        <w:widowControl/>
        <w:spacing w:line="245" w:lineRule="auto" w:before="80" w:after="0"/>
        <w:ind w:left="1756" w:right="48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자급률=국내 생산량/국내 공급량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1인당 공급량=국내 공급량/인구수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농업관측센터, 한국농촌경제연구원(KREI-KASMO)</w:t>
      </w:r>
    </w:p>
    <w:p>
      <w:pPr>
        <w:autoSpaceDN w:val="0"/>
        <w:autoSpaceDE w:val="0"/>
        <w:widowControl/>
        <w:spacing w:line="199" w:lineRule="auto" w:before="412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ｌ그림 8-10ｌ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당근 재배면적 및 생산량 중장기 전망</w:t>
      </w:r>
    </w:p>
    <w:p>
      <w:pPr>
        <w:autoSpaceDN w:val="0"/>
        <w:autoSpaceDE w:val="0"/>
        <w:widowControl/>
        <w:spacing w:line="199" w:lineRule="auto" w:before="4166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관세청, 농업관측센터, 한국농촌경제연구원(KREI-KASMO)</w:t>
      </w:r>
    </w:p>
    <w:p>
      <w:pPr>
        <w:autoSpaceDN w:val="0"/>
        <w:autoSpaceDE w:val="0"/>
        <w:widowControl/>
        <w:spacing w:line="240" w:lineRule="auto" w:before="4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120" w:h="15080"/>
          <w:pgMar w:top="936" w:right="0" w:bottom="50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5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2870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200" w:firstLine="0"/>
              <w:jc w:val="righ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4"/>
              </w:rPr>
              <w:t>4</w:t>
            </w:r>
          </w:p>
          <w:p>
            <w:pPr>
              <w:autoSpaceDN w:val="0"/>
              <w:autoSpaceDE w:val="0"/>
              <w:widowControl/>
              <w:spacing w:line="190" w:lineRule="auto" w:before="1932" w:after="0"/>
              <w:ind w:left="0" w:right="334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4.1.</w:t>
            </w:r>
          </w:p>
        </w:tc>
        <w:tc>
          <w:tcPr>
            <w:tcW w:type="dxa" w:w="5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80" w:after="0"/>
              <w:ind w:left="532" w:right="0" w:firstLine="0"/>
              <w:jc w:val="lef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0"/>
              </w:rPr>
              <w:t>양배추</w:t>
            </w:r>
          </w:p>
          <w:p>
            <w:pPr>
              <w:autoSpaceDN w:val="0"/>
              <w:autoSpaceDE w:val="0"/>
              <w:widowControl/>
              <w:spacing w:line="190" w:lineRule="auto" w:before="1956" w:after="0"/>
              <w:ind w:left="21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수급 동향</w:t>
            </w:r>
          </w:p>
        </w:tc>
      </w:tr>
    </w:tbl>
    <w:p>
      <w:pPr>
        <w:autoSpaceDN w:val="0"/>
        <w:autoSpaceDE w:val="0"/>
        <w:widowControl/>
        <w:spacing w:line="202" w:lineRule="auto" w:before="61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4.1.1. 생산 동향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536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양배추 재배면적은 2024년 및 평년 대비 각각 8.1%, 11.6% 증가한 7,516ha로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추정된다.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봄양배추 재배면적은 2024년 및 평년 대비 각각 0.7%, 0.6% 증가하였다. 봄양배추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정식기(1~4월) 가격 강세로 재배면적이 소폭 증가하였다. </w:t>
      </w:r>
    </w:p>
    <w:p>
      <w:pPr>
        <w:autoSpaceDN w:val="0"/>
        <w:tabs>
          <w:tab w:pos="1950" w:val="left"/>
        </w:tabs>
        <w:autoSpaceDE w:val="0"/>
        <w:widowControl/>
        <w:spacing w:line="310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여름양배추 재배면적은 2024년 및 평년 대비 각각 9.3%, 23.5% 증가하였다. 2024년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출하기 가격이 높아 강원지역에서 배추 등에서 양배추로 작목을 전환하였기 때문이다.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가을양배추 재배면적은 2024년 및 평년 대비 각각 3.5%, 3.4% 증가하였다. 여름양배추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 증가로 출하 시기가 겹치는 충청지역의 면적은 감소하였으나 2024년 가격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강세로 호남지역에서 양파 등에서 양배추로 작목전환 의향이 높았다.</w:t>
      </w:r>
    </w:p>
    <w:p>
      <w:pPr>
        <w:autoSpaceDN w:val="0"/>
        <w:autoSpaceDE w:val="0"/>
        <w:widowControl/>
        <w:spacing w:line="290" w:lineRule="auto" w:before="168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겨울양배추 재배면적은 2024년산 및 평년 대비 각각 12.6%, 10.3% 증가한 것으로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추정된다. 2024년산 겨울양배추 출하기 가격 강세로 호남지역과 제주 모두 재배면적이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증가하였기 때문이다.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28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양배추 생산량은 2024년 및 평년 대비 각각 15.9%, 7.3% 증가한 33만 5천 톤으로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추정된다. 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봄양배추 생산량은 2024년 및 평년 대비 각각 13.3%, 3.4% 증가하였다. 정식기 저온으로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추대가 발생하였으나, 생육기 기상여건 양호하여 생육 회복하며 생산량이 증가하였다.</w:t>
      </w:r>
    </w:p>
    <w:p>
      <w:pPr>
        <w:sectPr>
          <w:pgSz w:w="11120" w:h="15080"/>
          <w:pgMar w:top="1078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auto" w:before="0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여름양배추 생산량은 2024년 및 평년 대비 각각 5.3%, 16.8% 증가하였다. 2024년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대비 재배면적 증가하였으며, 8~9월 고온 및 가뭄이 발생하였으나, 10월 기상 여건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호전되어 생육이 회복하였기 때문이다.</w:t>
      </w:r>
    </w:p>
    <w:p>
      <w:pPr>
        <w:autoSpaceDN w:val="0"/>
        <w:autoSpaceDE w:val="0"/>
        <w:widowControl/>
        <w:spacing w:line="19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가을양배추 생산량은 2024년 대비 6.2% 증가하였으나 평년 대비 3.1% 감소하였다. </w:t>
      </w:r>
    </w:p>
    <w:p>
      <w:pPr>
        <w:autoSpaceDN w:val="0"/>
        <w:autoSpaceDE w:val="0"/>
        <w:widowControl/>
        <w:spacing w:line="266" w:lineRule="auto" w:before="168" w:after="0"/>
        <w:ind w:left="73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고온 및 집중호우 피해로 모종 고사, 생육 불균형 및 열구 피해가 있던 2024년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작황이 양호하기 때문이다.</w:t>
      </w:r>
    </w:p>
    <w:p>
      <w:pPr>
        <w:autoSpaceDN w:val="0"/>
        <w:autoSpaceDE w:val="0"/>
        <w:widowControl/>
        <w:spacing w:line="19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겨울양배추 생산량은 2024년산 및 평년 대비 각각 28.2%, 2.8% 증가할 것으로 추정된다. </w:t>
      </w:r>
    </w:p>
    <w:p>
      <w:pPr>
        <w:autoSpaceDN w:val="0"/>
        <w:autoSpaceDE w:val="0"/>
        <w:widowControl/>
        <w:spacing w:line="266" w:lineRule="auto" w:before="168" w:after="0"/>
        <w:ind w:left="720" w:right="0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재배면적이 2024년산과 평년 대비 증가하였으며, 조기출하로 인한 구중 감소와 고온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및 병해로 인해 작황이 부진하였던 2024년산 대비 작황이 양호해 생산량이 증가하였다.</w:t>
      </w:r>
    </w:p>
    <w:p>
      <w:pPr>
        <w:autoSpaceDN w:val="0"/>
        <w:tabs>
          <w:tab w:pos="7254" w:val="left"/>
        </w:tabs>
        <w:autoSpaceDE w:val="0"/>
        <w:widowControl/>
        <w:spacing w:line="278" w:lineRule="auto" w:before="510" w:after="4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8-32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양배추 작형별 재배면적 및 생산량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92"/>
        </w:trPr>
        <w:tc>
          <w:tcPr>
            <w:tcW w:type="dxa" w:w="207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대비(%)</w:t>
            </w:r>
          </w:p>
        </w:tc>
      </w:tr>
      <w:tr>
        <w:trPr>
          <w:trHeight w:hRule="exact" w:val="304"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1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7,516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6,951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6,734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8.1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11.6</w:t>
            </w:r>
          </w:p>
        </w:tc>
      </w:tr>
      <w:tr>
        <w:trPr>
          <w:trHeight w:hRule="exact" w:val="302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335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289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15.9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</w:tr>
      <w:tr>
        <w:trPr>
          <w:trHeight w:hRule="exact" w:val="304"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1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1,553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1,541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1,543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0.6</w:t>
            </w:r>
          </w:p>
        </w:tc>
      </w:tr>
      <w:tr>
        <w:trPr>
          <w:trHeight w:hRule="exact" w:val="304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3.4</w:t>
            </w:r>
          </w:p>
        </w:tc>
      </w:tr>
      <w:tr>
        <w:trPr>
          <w:trHeight w:hRule="exact" w:val="302"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여름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2,307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2,110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1,869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23.5</w:t>
            </w:r>
          </w:p>
        </w:tc>
      </w:tr>
      <w:tr>
        <w:trPr>
          <w:trHeight w:hRule="exact" w:val="304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98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93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16.8</w:t>
            </w:r>
          </w:p>
        </w:tc>
      </w:tr>
      <w:tr>
        <w:trPr>
          <w:trHeight w:hRule="exact" w:val="304"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684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661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661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3.5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3.4</w:t>
            </w:r>
          </w:p>
        </w:tc>
      </w:tr>
      <w:tr>
        <w:trPr>
          <w:trHeight w:hRule="exact" w:val="302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6,2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-3.1</w:t>
            </w:r>
          </w:p>
        </w:tc>
      </w:tr>
      <w:tr>
        <w:trPr>
          <w:trHeight w:hRule="exact" w:val="302"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겨울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2,972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2,639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2,695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12.6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10.3</w:t>
            </w:r>
          </w:p>
        </w:tc>
      </w:tr>
      <w:tr>
        <w:trPr>
          <w:trHeight w:hRule="exact" w:val="306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144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28.2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2.8</w:t>
            </w:r>
          </w:p>
        </w:tc>
      </w:tr>
    </w:tbl>
    <w:p>
      <w:pPr>
        <w:autoSpaceDN w:val="0"/>
        <w:tabs>
          <w:tab w:pos="452" w:val="left"/>
        </w:tabs>
        <w:autoSpaceDE w:val="0"/>
        <w:widowControl/>
        <w:spacing w:line="245" w:lineRule="auto" w:before="78" w:after="0"/>
        <w:ind w:left="318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2025년 재배면적과 생산량은 농업관측센터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2020~2024년의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농업관측센터</w:t>
      </w:r>
    </w:p>
    <w:p>
      <w:pPr>
        <w:autoSpaceDN w:val="0"/>
        <w:autoSpaceDE w:val="0"/>
        <w:widowControl/>
        <w:spacing w:line="202" w:lineRule="auto" w:before="414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4.1.2. 수출입 동향</w:t>
      </w:r>
    </w:p>
    <w:p>
      <w:pPr>
        <w:autoSpaceDN w:val="0"/>
        <w:autoSpaceDE w:val="0"/>
        <w:widowControl/>
        <w:spacing w:line="197" w:lineRule="auto" w:before="538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양배추 수출량은 2,783톤이었으며, 이는 국내 생산량의 0.8% 수준이다.</w:t>
      </w:r>
    </w:p>
    <w:p>
      <w:pPr>
        <w:autoSpaceDN w:val="0"/>
        <w:autoSpaceDE w:val="0"/>
        <w:widowControl/>
        <w:spacing w:line="290" w:lineRule="auto" w:before="280" w:after="0"/>
        <w:ind w:left="288" w:right="24" w:firstLine="0"/>
        <w:jc w:val="righ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양배추 수입량은 2024년(23,527톤) 및 평년(9,920톤) 대비 증가한 44,025톤이었다.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겨울(1~4월)양배추 가격 강세와 할당관세 정책의 영향으로 2025년 1~4월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간 수입량이 2024년 대비 증가하였다.</w:t>
      </w:r>
    </w:p>
    <w:p>
      <w:pPr>
        <w:sectPr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봄(5~7월) 수입양배추는 2024년 대비 감소하였다. 2024년 5월 및 6월 상순 국산 양배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추 가격 강세로 봄 양배추 수입이 많았던 2024년 대비 수입량이 감소하였다.</w:t>
      </w:r>
    </w:p>
    <w:p>
      <w:pPr>
        <w:autoSpaceDN w:val="0"/>
        <w:autoSpaceDE w:val="0"/>
        <w:widowControl/>
        <w:spacing w:line="290" w:lineRule="auto" w:before="168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여름(8~10월) 수입양배추는 2024년 대비 증가하였다. 2024년 대비 낮은 수입단가와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고온으로 인한 여름양배추 작황 부진으로 특·상품 가격 강세가 이어져 8~9월 수입량이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증가하였다.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170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가을(11~12월) 수입양배추는 2024년 대비 감소하였다. 가을 양배추 가격이 2024년 대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비 하락하였고, 수입단가가 2024년 대비 상승하여 수입량이 감소하였다. </w:t>
      </w:r>
    </w:p>
    <w:p>
      <w:pPr>
        <w:autoSpaceDN w:val="0"/>
        <w:tabs>
          <w:tab w:pos="8904" w:val="left"/>
        </w:tabs>
        <w:autoSpaceDE w:val="0"/>
        <w:widowControl/>
        <w:spacing w:line="281" w:lineRule="auto" w:before="566" w:after="38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8-33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양배추 수출입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rHeight w:hRule="exact" w:val="292"/>
        </w:trPr>
        <w:tc>
          <w:tcPr>
            <w:tcW w:type="dxa" w:w="115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1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3352"/>
            <w:gridSpan w:val="5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</w:t>
            </w:r>
          </w:p>
        </w:tc>
        <w:tc>
          <w:tcPr>
            <w:tcW w:type="dxa" w:w="3354"/>
            <w:gridSpan w:val="5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</w:t>
            </w:r>
          </w:p>
        </w:tc>
      </w:tr>
      <w:tr>
        <w:trPr>
          <w:trHeight w:hRule="exact" w:val="530"/>
        </w:trPr>
        <w:tc>
          <w:tcPr>
            <w:tcW w:type="dxa" w:w="88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(1~4월)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(5~7월)</w:t>
            </w:r>
          </w:p>
        </w:tc>
        <w:tc>
          <w:tcPr>
            <w:tcW w:type="dxa" w:w="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(8~10월)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(11~12월)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계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(1~4월)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(5~7월)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(8~10월)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(11~12월)</w:t>
            </w:r>
          </w:p>
        </w:tc>
        <w:tc>
          <w:tcPr>
            <w:tcW w:type="dxa" w:w="6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계</w:t>
            </w:r>
          </w:p>
        </w:tc>
      </w:tr>
      <w:tr>
        <w:trPr>
          <w:trHeight w:hRule="exact" w:val="302"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576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5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1,645</w:t>
            </w:r>
          </w:p>
        </w:tc>
        <w:tc>
          <w:tcPr>
            <w:tcW w:type="dxa" w:w="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535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2,783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27,425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8,123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6,277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2,200</w:t>
            </w:r>
          </w:p>
        </w:tc>
        <w:tc>
          <w:tcPr>
            <w:tcW w:type="dxa" w:w="6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44,025</w:t>
            </w:r>
          </w:p>
        </w:tc>
      </w:tr>
      <w:tr>
        <w:trPr>
          <w:trHeight w:hRule="exact" w:val="304"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812</w:t>
            </w:r>
          </w:p>
        </w:tc>
        <w:tc>
          <w:tcPr>
            <w:tcW w:type="dxa" w:w="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322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4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1,181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7,041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4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9,514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4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2,600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4,371</w:t>
            </w:r>
          </w:p>
        </w:tc>
        <w:tc>
          <w:tcPr>
            <w:tcW w:type="dxa" w:w="6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23,526</w:t>
            </w:r>
          </w:p>
        </w:tc>
      </w:tr>
      <w:tr>
        <w:trPr>
          <w:trHeight w:hRule="exact" w:val="302"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79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5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1,583</w:t>
            </w:r>
          </w:p>
        </w:tc>
        <w:tc>
          <w:tcPr>
            <w:tcW w:type="dxa" w:w="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524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91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2,278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3,500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2,172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2,356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1,892</w:t>
            </w:r>
          </w:p>
        </w:tc>
        <w:tc>
          <w:tcPr>
            <w:tcW w:type="dxa" w:w="6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9,920</w:t>
            </w:r>
          </w:p>
        </w:tc>
      </w:tr>
      <w:tr>
        <w:trPr>
          <w:trHeight w:hRule="exact" w:val="304"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1,645.5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5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102.6</w:t>
            </w:r>
          </w:p>
        </w:tc>
        <w:tc>
          <w:tcPr>
            <w:tcW w:type="dxa" w:w="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66.1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92.8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135.6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289.5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4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-14.6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141.4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4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-49.7</w:t>
            </w:r>
          </w:p>
        </w:tc>
        <w:tc>
          <w:tcPr>
            <w:tcW w:type="dxa" w:w="6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87.1</w:t>
            </w:r>
          </w:p>
        </w:tc>
      </w:tr>
      <w:tr>
        <w:trPr>
          <w:trHeight w:hRule="exact" w:val="302"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5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629.1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3.9</w:t>
            </w:r>
          </w:p>
        </w:tc>
        <w:tc>
          <w:tcPr>
            <w:tcW w:type="dxa" w:w="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2.1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-70.3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22.2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683.6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274.0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166.4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16.3</w:t>
            </w:r>
          </w:p>
        </w:tc>
        <w:tc>
          <w:tcPr>
            <w:tcW w:type="dxa" w:w="6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343.8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245" w:lineRule="auto" w:before="80" w:after="0"/>
        <w:ind w:left="1530" w:right="619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양배추(신선, 냉장) HS코드 0704901000의 실적임.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2020~2024년의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관세청</w:t>
      </w:r>
    </w:p>
    <w:p>
      <w:pPr>
        <w:autoSpaceDN w:val="0"/>
        <w:autoSpaceDE w:val="0"/>
        <w:widowControl/>
        <w:spacing w:line="202" w:lineRule="auto" w:before="748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4.1.3. 공급 동향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534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양배추 국내 공급량은 2024년 및 평년 대비 각각 20.8%, 17.6% 증가한 37만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6천 톤으로 추정된다. </w:t>
      </w:r>
    </w:p>
    <w:p>
      <w:pPr>
        <w:autoSpaceDN w:val="0"/>
        <w:autoSpaceDE w:val="0"/>
        <w:widowControl/>
        <w:spacing w:line="290" w:lineRule="auto" w:before="168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양배추 자급률은 수입량 증가의 영향으로 2024년 및 평년 대비 각각 4.1%p,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8.1%p 감소한 89.3%로 추정되며, 양배추 1인당 공급량은 7.3kg으로 2024년 및 평년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대비 각각 21.0%, 14.1% 증가한 것으로 추정된다. 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536" w:val="left"/>
        </w:tabs>
        <w:autoSpaceDE w:val="0"/>
        <w:widowControl/>
        <w:spacing w:line="278" w:lineRule="auto" w:before="0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양배추 공급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316"/>
        </w:trPr>
        <w:tc>
          <w:tcPr>
            <w:tcW w:type="dxa" w:w="138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9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공급량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(A+B)</w:t>
            </w:r>
          </w:p>
        </w:tc>
        <w:tc>
          <w:tcPr>
            <w:tcW w:type="dxa" w:w="9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순수입량</w:t>
            </w:r>
          </w:p>
        </w:tc>
        <w:tc>
          <w:tcPr>
            <w:tcW w:type="dxa" w:w="926"/>
            <w:tcBorders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2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자급률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(%)</w:t>
            </w:r>
          </w:p>
        </w:tc>
        <w:tc>
          <w:tcPr>
            <w:tcW w:type="dxa" w:w="934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공급량(kg)</w:t>
            </w:r>
          </w:p>
        </w:tc>
      </w:tr>
      <w:tr>
        <w:trPr>
          <w:trHeight w:hRule="exact" w:val="316"/>
        </w:trPr>
        <w:tc>
          <w:tcPr>
            <w:tcW w:type="dxa" w:w="103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93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326"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376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335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89.3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</w:tr>
      <w:tr>
        <w:trPr>
          <w:trHeight w:hRule="exact" w:val="326"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311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289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92.8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</w:tr>
      <w:tr>
        <w:trPr>
          <w:trHeight w:hRule="exact" w:val="316"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312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96.9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</w:tr>
      <w:tr>
        <w:trPr>
          <w:trHeight w:hRule="exact" w:val="326"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20.8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15.9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84.6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87.1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135.6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-4.1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21.0</w:t>
            </w:r>
          </w:p>
        </w:tc>
      </w:tr>
      <w:tr>
        <w:trPr>
          <w:trHeight w:hRule="exact" w:val="326"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17.6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439.7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343.8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22.2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-8.1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14.1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자급률=국내 생산량/국내 공급량, 자급률의 전년 및 평년 대비 증감률은 %p를 의미함.</w:t>
      </w:r>
    </w:p>
    <w:p>
      <w:pPr>
        <w:autoSpaceDN w:val="0"/>
        <w:tabs>
          <w:tab w:pos="452" w:val="left"/>
        </w:tabs>
        <w:autoSpaceDE w:val="0"/>
        <w:widowControl/>
        <w:spacing w:line="245" w:lineRule="auto" w:before="14" w:after="0"/>
        <w:ind w:left="318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1인당 공급량=국내 공급량/인구수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평년은 2020~2024년의 최대, 최소를 제외한 평균임.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제주특별자치도청, 농업관측센터</w:t>
      </w:r>
    </w:p>
    <w:p>
      <w:pPr>
        <w:autoSpaceDN w:val="0"/>
        <w:autoSpaceDE w:val="0"/>
        <w:widowControl/>
        <w:spacing w:line="202" w:lineRule="auto" w:before="414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4.1.4. 소비 동향</w:t>
      </w:r>
    </w:p>
    <w:p>
      <w:pPr>
        <w:autoSpaceDN w:val="0"/>
        <w:autoSpaceDE w:val="0"/>
        <w:widowControl/>
        <w:spacing w:line="290" w:lineRule="auto" w:before="536" w:after="0"/>
        <w:ind w:left="528" w:right="30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가구 소비자의 양배추 소비 행태를 알아보기 위한 농업관측센터 소비자 조사 결과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양배추 소비량은 ‘2024년과 비슷’하다는 응답이 62.2%로 가장 많았고, ‘증가(21.2%)’로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응답한 소비자가 ‘감소(16.6%)’보다 높게 조사되었다.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166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양배추 소비 증가의 이유로는 식습관의 변화(28.1%)’의 응답이 가장 많았고, ‘다이어트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(25.3%)’, ‘영양소, 효능(25.0%)’, ‘외식 감소(9.9%)’ 등의 순으로 조사되었다.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양배추 소비 감소의 이유로는 ‘가격 상승(38.4%)’이 가장 높았으며, 이어서 ‘식습관의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변화(23.3%)’, ‘외식감소(16.3%)’, ‘가구원 수의 변화(8.8%)’ 등의 순으로 조사되었다.</w:t>
      </w:r>
    </w:p>
    <w:p>
      <w:pPr>
        <w:autoSpaceDN w:val="0"/>
        <w:autoSpaceDE w:val="0"/>
        <w:widowControl/>
        <w:spacing w:line="290" w:lineRule="auto" w:before="28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양배추 가격이 상승할 경우 응답자의 31.2%는 양배추의 소비를 줄이는 것으로 나타났으며,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‘양상추(11.6%)’, ‘쌈채소(10.8%)’, ‘배추(9.2%)’, ‘쌈배추(8.0%)’를 양배추의 주요 대체품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으로 구입하는 것으로 조사되었다.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02" w:lineRule="auto" w:before="28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가구 소비자의 양배추 구입 주기는 ‘월 1회’가 전체 응답의 25.6%로 가장 높았으며, 이어서 ‘월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2회 이상(20.0%)’, ‘2개월에 1회(14.9%)’, ‘3개월에 1회(11.3%)’, ‘주 1회(10,4%)’ 등의 순이었다.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양배추 구입 시 평균 구입 단위는 ‘1개(64.4%)’가 절반 이상을 차지하였고, 이어서 ‘1/2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개(22.5%)’, ‘1/4개(6.4%)’, ‘2개(5.3%)’ 등의 순으로 조사되었다. </w:t>
      </w:r>
    </w:p>
    <w:p>
      <w:pPr>
        <w:autoSpaceDN w:val="0"/>
        <w:autoSpaceDE w:val="0"/>
        <w:widowControl/>
        <w:spacing w:line="266" w:lineRule="auto" w:before="168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양배추 주요 섭취 방법은 ‘생식(원물 및 샐러드)’이 43.2%로 가장 높았으며, 이어서 ‘찜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(32.4%)’, ‘반찬(국/볶음/찌개)용(22.6%)’, ‘즙·효소 등 가공용(1.8%)’ 순으로 나타났다.</w:t>
      </w:r>
    </w:p>
    <w:p>
      <w:pPr>
        <w:sectPr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796" w:val="left"/>
        </w:tabs>
        <w:autoSpaceDE w:val="0"/>
        <w:widowControl/>
        <w:spacing w:line="278" w:lineRule="auto" w:before="0" w:after="38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8-35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가구 소비자의 양배추 구입 주기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294"/>
        </w:trPr>
        <w:tc>
          <w:tcPr>
            <w:tcW w:type="dxa" w:w="86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2회 이상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1회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월 2회 이상</w:t>
            </w:r>
          </w:p>
        </w:tc>
        <w:tc>
          <w:tcPr>
            <w:tcW w:type="dxa" w:w="8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월 1회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2개월 1회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3개월 1회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6개월 1회</w:t>
            </w:r>
          </w:p>
        </w:tc>
        <w:tc>
          <w:tcPr>
            <w:tcW w:type="dxa" w:w="8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연 1회</w:t>
            </w:r>
          </w:p>
        </w:tc>
      </w:tr>
      <w:tr>
        <w:trPr>
          <w:trHeight w:hRule="exact" w:val="302"/>
        </w:trPr>
        <w:tc>
          <w:tcPr>
            <w:tcW w:type="dxa" w:w="86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구입 주기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2.7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10.4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20.0</w:t>
            </w:r>
          </w:p>
        </w:tc>
        <w:tc>
          <w:tcPr>
            <w:tcW w:type="dxa" w:w="8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25.6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11.3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7.7</w:t>
            </w:r>
          </w:p>
        </w:tc>
        <w:tc>
          <w:tcPr>
            <w:tcW w:type="dxa" w:w="8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7.4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autoSpaceDN w:val="0"/>
        <w:autoSpaceDE w:val="0"/>
        <w:widowControl/>
        <w:spacing w:line="290" w:lineRule="auto" w:before="524" w:after="0"/>
        <w:ind w:left="1740" w:right="175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양배추 주요 구입처는 ‘백화점 및 마트’에서 구매한다는 응답이 전체의 36.9%를 차지하였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다. 이어서 ‘인근슈퍼·상가(25.4%)’, ‘도매·재래시장(15.9%)’, ‘인터넷 쇼핑몰(10.2%)’등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의 순으로 조사되었다.</w:t>
      </w:r>
    </w:p>
    <w:p>
      <w:pPr>
        <w:autoSpaceDN w:val="0"/>
        <w:autoSpaceDE w:val="0"/>
        <w:widowControl/>
        <w:spacing w:line="290" w:lineRule="auto" w:before="166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양배추 구매시 가장 중요히 생각하는 속성의 경우 ‘가격(32.5%)’이 가장 높게 나타났으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며, 이어서 ‘모양 및 색택(23.3%), ‘원산지(17.3%)’, ‘크기 및 무게(9.7%)’, ‘안전성 및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친환경 인증여부(8.8%)’ 순으로 나타났다.</w:t>
      </w:r>
    </w:p>
    <w:p>
      <w:pPr>
        <w:autoSpaceDN w:val="0"/>
        <w:tabs>
          <w:tab w:pos="8778" w:val="left"/>
        </w:tabs>
        <w:autoSpaceDE w:val="0"/>
        <w:widowControl/>
        <w:spacing w:line="278" w:lineRule="auto" w:before="566" w:after="4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8-36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가구 소비자의 양배추 주요 구입처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508"/>
        </w:trPr>
        <w:tc>
          <w:tcPr>
            <w:tcW w:type="dxa" w:w="111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백화점·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대형마트</w:t>
            </w:r>
          </w:p>
        </w:tc>
        <w:tc>
          <w:tcPr>
            <w:tcW w:type="dxa" w:w="11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인근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슈퍼·상가</w:t>
            </w:r>
          </w:p>
        </w:tc>
        <w:tc>
          <w:tcPr>
            <w:tcW w:type="dxa" w:w="11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도매·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재래시장</w:t>
            </w:r>
          </w:p>
        </w:tc>
        <w:tc>
          <w:tcPr>
            <w:tcW w:type="dxa" w:w="11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인터넷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쇼핑몰</w:t>
            </w:r>
          </w:p>
        </w:tc>
        <w:tc>
          <w:tcPr>
            <w:tcW w:type="dxa" w:w="11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로컬푸드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매장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</w:tr>
      <w:tr>
        <w:trPr>
          <w:trHeight w:hRule="exact" w:val="304"/>
        </w:trPr>
        <w:tc>
          <w:tcPr>
            <w:tcW w:type="dxa" w:w="111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구입처</w:t>
            </w:r>
          </w:p>
        </w:tc>
        <w:tc>
          <w:tcPr>
            <w:tcW w:type="dxa" w:w="11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36.9</w:t>
            </w:r>
          </w:p>
        </w:tc>
        <w:tc>
          <w:tcPr>
            <w:tcW w:type="dxa" w:w="11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25.4</w:t>
            </w:r>
          </w:p>
        </w:tc>
        <w:tc>
          <w:tcPr>
            <w:tcW w:type="dxa" w:w="11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15.9</w:t>
            </w:r>
          </w:p>
        </w:tc>
        <w:tc>
          <w:tcPr>
            <w:tcW w:type="dxa" w:w="11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11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autoSpaceDN w:val="0"/>
        <w:autoSpaceDE w:val="0"/>
        <w:widowControl/>
        <w:spacing w:line="202" w:lineRule="auto" w:before="746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4.1.5. 가격 동향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536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양배추 상품 8kg당 도매가격은 2024년 대비 6.0% 하락하였으나 평년 대비 18.8%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상승한 8,800원이었다.</w:t>
      </w:r>
    </w:p>
    <w:p>
      <w:pPr>
        <w:autoSpaceDN w:val="0"/>
        <w:autoSpaceDE w:val="0"/>
        <w:widowControl/>
        <w:spacing w:line="290" w:lineRule="auto" w:before="168" w:after="0"/>
        <w:ind w:left="1950" w:right="1700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겨울양배추(2025년 1~4월 출하) 가격은 13,640원이었다. 정식기 고온 및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강우로 인한 병해와 구중 감소, 가격 강세로 인한 조기출하 지속되며 겨울양배추 생산량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감소하여 2024년 및 평년 대비 가격이 상승하였다.</w:t>
      </w:r>
    </w:p>
    <w:p>
      <w:pPr>
        <w:autoSpaceDN w:val="0"/>
        <w:autoSpaceDE w:val="0"/>
        <w:widowControl/>
        <w:spacing w:line="302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봄양배추 5월 가격은 8,750원으로 2024년 대비 47.6% 하락하였으나 평년 대비 4.3%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상승하였다. 2024년 대비 작황이 양호한 시설봄양배추 출하가 시작되며 2024년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가격이 큰 폭으로 하락하였다. 6월 가격은 호남 지역에서 노지 봄양배추 출하가 본격화되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며 2024년 대비 29.5% 하락한 4,460원이었으며, 7월 가격은 충청지역 작황부진으로 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73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2024년 대비 53.4% 상승한 6,930원이었다.</w:t>
      </w:r>
    </w:p>
    <w:p>
      <w:pPr>
        <w:autoSpaceDN w:val="0"/>
        <w:autoSpaceDE w:val="0"/>
        <w:widowControl/>
        <w:spacing w:line="302" w:lineRule="auto" w:before="168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여름양배추(8~10월 출하) 가격은 2024년 및 평년 대비 각각 29.4%, 31.9% 하락한 6,130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원이었다. 2024년 양배추 가격이 높아 2025년 여름양배추 재배면적이 크게 증가하였고,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10월 기상여건 호전으로 고온 피해에서 회복해 생산량이 늘어 2024년 대비 가격이 하락하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였다.</w:t>
      </w:r>
    </w:p>
    <w:p>
      <w:pPr>
        <w:autoSpaceDN w:val="0"/>
        <w:autoSpaceDE w:val="0"/>
        <w:widowControl/>
        <w:spacing w:line="290" w:lineRule="auto" w:before="170" w:after="0"/>
        <w:ind w:left="738" w:right="30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가을양배추(11~12월 출하) 가격은 2024년 및 평년 대비 각각 41.4%, 5.8% 하락한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6,250원이었다. 재배면적이 증가한 여름양배추 출하가 11월까지 이어졌으며, 호남지역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가을양배추 재배면적이 늘면서 가격이 하락하였다.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282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양배추 상품 8kg당 소매가격(상품 기준)은 2024년 대비 1.3% 하락, 평년 대비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7.7% 상승한 13,720원이었으며, 도매가격과 비슷한 변동 추세를 보였다.</w:t>
      </w:r>
    </w:p>
    <w:p>
      <w:pPr>
        <w:autoSpaceDN w:val="0"/>
        <w:autoSpaceDE w:val="0"/>
        <w:widowControl/>
        <w:spacing w:line="290" w:lineRule="auto" w:before="168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겨울(1~4월)양배추 상품 8kg 평균 소매가격은 2024년 및 평년 대비 각각 34.0%,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37.9% 상승한 17,020원이었다. 겨울양배추 작황 부진과 조기출하로 인한 구중 감소로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생산량이 줄어 가격이 상승하였다.</w:t>
      </w:r>
    </w:p>
    <w:p>
      <w:pPr>
        <w:autoSpaceDN w:val="0"/>
        <w:autoSpaceDE w:val="0"/>
        <w:widowControl/>
        <w:spacing w:line="290" w:lineRule="auto" w:before="166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봄(5~7월)양배추 상품 8kg당 소매가격은 2024년 대비 16.1% 하락, 평년 대비 2.8%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상승한 12,580원이었다. 생육 양호한 봄양배추 성출하되며 겨울작형 대비 가격이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26.1% 하락하였다.</w:t>
      </w:r>
    </w:p>
    <w:p>
      <w:pPr>
        <w:autoSpaceDN w:val="0"/>
        <w:autoSpaceDE w:val="0"/>
        <w:widowControl/>
        <w:spacing w:line="290" w:lineRule="auto" w:before="168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여름(8~10월)양배추 상품 8kg당 소매가격은 2024년 및 평년 대비 각각 8.0%, 10.9%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하락한 12,200원이었다. 재배면적 증가로 생산량이 증가하며 2024년 및 평년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소매가격이 하락하였다.</w:t>
      </w:r>
    </w:p>
    <w:p>
      <w:pPr>
        <w:autoSpaceDN w:val="0"/>
        <w:autoSpaceDE w:val="0"/>
        <w:widowControl/>
        <w:spacing w:line="302" w:lineRule="auto" w:before="168" w:after="0"/>
        <w:ind w:left="738" w:right="2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가을(11~12월)양배추 상품 8kg당 소매가격은 2024년 및 평년 대비 각각 28.2%,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12.2% 하락한 11,250원이었다. 2024년 대비 가을양배추 작황이 양호하였고, 생산량이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증가한 여름양배추 출하가 11월 하순까지 이어지며 소매가격이 2024년 및 평년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하락하였다.</w:t>
      </w:r>
    </w:p>
    <w:p>
      <w:pPr>
        <w:sectPr>
          <w:pgSz w:w="11120" w:h="15080"/>
          <w:pgMar w:top="936" w:right="1440" w:bottom="5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476" w:val="left"/>
        </w:tabs>
        <w:autoSpaceDE w:val="0"/>
        <w:widowControl/>
        <w:spacing w:line="278" w:lineRule="auto" w:before="0" w:after="36"/>
        <w:ind w:left="1530" w:right="1872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ｌ그림 8-11ｌ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양배추 월별 도매 및 소매가격 동향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원/8kg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18.0" w:type="dxa"/>
      </w:tblPr>
      <w:tblGrid>
        <w:gridCol w:w="4839"/>
        <w:gridCol w:w="4839"/>
      </w:tblGrid>
      <w:tr>
        <w:trPr>
          <w:trHeight w:hRule="exact" w:val="292"/>
        </w:trPr>
        <w:tc>
          <w:tcPr>
            <w:tcW w:type="dxa" w:w="3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&lt;도매가격&gt;</w:t>
            </w:r>
          </w:p>
        </w:tc>
        <w:tc>
          <w:tcPr>
            <w:tcW w:type="dxa" w:w="4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171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&lt;소매가격&gt;</w:t>
            </w:r>
          </w:p>
        </w:tc>
      </w:tr>
    </w:tbl>
    <w:p>
      <w:pPr>
        <w:autoSpaceDN w:val="0"/>
        <w:tabs>
          <w:tab w:pos="1596" w:val="left"/>
        </w:tabs>
        <w:autoSpaceDE w:val="0"/>
        <w:widowControl/>
        <w:spacing w:line="245" w:lineRule="auto" w:before="2596" w:after="864"/>
        <w:ind w:left="1530" w:right="619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평년은 2020~2024년의 최대, 최소를 제외한 평균임.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서울특별시농수산식품공사, 한국농수산식품유통공사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8.0" w:type="dxa"/>
      </w:tblPr>
      <w:tblGrid>
        <w:gridCol w:w="4839"/>
        <w:gridCol w:w="4839"/>
      </w:tblGrid>
      <w:tr>
        <w:trPr>
          <w:trHeight w:hRule="exact" w:val="452"/>
        </w:trPr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244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4.2.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27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수급 전망</w:t>
            </w:r>
          </w:p>
        </w:tc>
      </w:tr>
    </w:tbl>
    <w:p>
      <w:pPr>
        <w:autoSpaceDN w:val="0"/>
        <w:autoSpaceDE w:val="0"/>
        <w:widowControl/>
        <w:spacing w:line="202" w:lineRule="auto" w:before="61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4.2.1. 2025년산 겨울양배추 생산 전망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538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겨울양배추 생산량(2026년 1월~4월 출하)은 2024년산(2025년 1월~4월 출하)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및 평년 대비 각각 28.2%, 2.8% 증가한 14만 4천 톤으로 전망된다.</w:t>
      </w:r>
    </w:p>
    <w:p>
      <w:pPr>
        <w:autoSpaceDN w:val="0"/>
        <w:tabs>
          <w:tab w:pos="1950" w:val="left"/>
        </w:tabs>
        <w:autoSpaceDE w:val="0"/>
        <w:widowControl/>
        <w:spacing w:line="310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재배면적은 2024년산 및 평년 대비 각각 12.6%, 10.3% 증가한 2,972ha이다.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단수는 10a당 4,856kg 내외로 전망된다. 2025년 정식기 고온으로 정식과 초기 생육이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지연되면서 평년 대비 6.8% 감소할 것으로 예상되지만, 조기출하와 기상 피해로 작황이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크게 부진했던 2024년산과 비교하면 생육이 양호하여 2024년산 대비 13.8% 증가할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것으로 전망된다.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930" w:val="left"/>
        </w:tabs>
        <w:autoSpaceDE w:val="0"/>
        <w:widowControl/>
        <w:spacing w:line="278" w:lineRule="auto" w:before="0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8-37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겨울양배추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2060"/>
        <w:gridCol w:w="2060"/>
        <w:gridCol w:w="2060"/>
        <w:gridCol w:w="2060"/>
      </w:tblGrid>
      <w:tr>
        <w:trPr>
          <w:trHeight w:hRule="exact" w:val="316"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968"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1446" w:right="6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2,972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2,639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2,695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1446" w:right="6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4,856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4,265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5,210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1248" w:right="7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144,292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112,555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140,420</w:t>
            </w:r>
          </w:p>
        </w:tc>
      </w:tr>
      <w:tr>
        <w:trPr>
          <w:trHeight w:hRule="exact" w:val="652"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144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12.6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10.3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144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13.8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-6.8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1642" w:right="0" w:hanging="10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28.2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2.8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2025년산은 농업관측센터 전망치임.</w:t>
      </w:r>
    </w:p>
    <w:p>
      <w:pPr>
        <w:autoSpaceDN w:val="0"/>
        <w:autoSpaceDE w:val="0"/>
        <w:widowControl/>
        <w:spacing w:line="199" w:lineRule="auto" w:before="14" w:after="0"/>
        <w:ind w:left="4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2020년산~2024년산의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농업관측센터</w:t>
      </w:r>
    </w:p>
    <w:p>
      <w:pPr>
        <w:autoSpaceDN w:val="0"/>
        <w:autoSpaceDE w:val="0"/>
        <w:widowControl/>
        <w:spacing w:line="202" w:lineRule="auto" w:before="746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4.2.2. 2026년 생산 전망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536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표본농가 조사 결과, 평년 단수를 적용한 2026년 봄양배추 생산량은 2025년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및 평년 대비 각각 7.5%, 2.8% 감소한 6만 1천 톤으로 전망된다.</w:t>
      </w:r>
    </w:p>
    <w:p>
      <w:pPr>
        <w:autoSpaceDN w:val="0"/>
        <w:tabs>
          <w:tab w:pos="738" w:val="left"/>
        </w:tabs>
        <w:autoSpaceDE w:val="0"/>
        <w:widowControl/>
        <w:spacing w:line="302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봄양배추 재배면적은 2025년 및 평년 대비 각각 3.9%, 2.8% 감소한 1,492ha로 추정된다.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시설봄양배추는 출하 시기가 겹치는 겨울양배추 생산량 증가 영향으로 재배 의향이 줄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어, 2025년 대비 0.5% 감소할 것으로 조사되었으며, 노지봄양배추는 금년 출하기 가격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하락으로 재배면적이 2025년 대비 5.0% 감소할 것으로 조사되었다.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향후 봄양배추 정식기인 2026년 1~4월 기상 여건 및 도매가격 변동에 따라 재배면적은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변동될 수 있다.</w:t>
      </w:r>
    </w:p>
    <w:p>
      <w:pPr>
        <w:autoSpaceDN w:val="0"/>
        <w:tabs>
          <w:tab w:pos="6930" w:val="left"/>
        </w:tabs>
        <w:autoSpaceDE w:val="0"/>
        <w:widowControl/>
        <w:spacing w:line="281" w:lineRule="auto" w:before="566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 봄양배추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2060"/>
        <w:gridCol w:w="2060"/>
        <w:gridCol w:w="2060"/>
        <w:gridCol w:w="2060"/>
      </w:tblGrid>
      <w:tr>
        <w:trPr>
          <w:trHeight w:hRule="exact" w:val="316"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968"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1446" w:right="6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1,492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1,553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1,535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1446" w:right="6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4,078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4,236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4,078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1346" w:right="7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60,831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65,761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62,576</w:t>
            </w:r>
          </w:p>
        </w:tc>
      </w:tr>
      <w:tr>
        <w:trPr>
          <w:trHeight w:hRule="exact" w:val="652"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8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8" w:after="0"/>
              <w:ind w:left="144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-3.9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-2.8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8" w:after="0"/>
              <w:ind w:left="1792" w:right="0" w:hanging="25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-3.7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8" w:after="0"/>
              <w:ind w:left="144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-7.5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-2.8</w:t>
            </w:r>
          </w:p>
        </w:tc>
      </w:tr>
    </w:tbl>
    <w:p>
      <w:pPr>
        <w:autoSpaceDN w:val="0"/>
        <w:tabs>
          <w:tab w:pos="452" w:val="left"/>
        </w:tabs>
        <w:autoSpaceDE w:val="0"/>
        <w:widowControl/>
        <w:spacing w:line="245" w:lineRule="auto" w:before="80" w:after="0"/>
        <w:ind w:left="318" w:right="374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2026년은 농업관측센터 전망치, 2025년은 농업관측센터 관측치임.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2021년~2025년의 최대, 최소를 제외한 평균임.</w:t>
      </w:r>
    </w:p>
    <w:p>
      <w:pPr>
        <w:autoSpaceDN w:val="0"/>
        <w:autoSpaceDE w:val="0"/>
        <w:widowControl/>
        <w:spacing w:line="199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sectPr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tabs>
          <w:tab w:pos="1530" w:val="left"/>
          <w:tab w:pos="174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여름양배추 생산량(평년 단수 적용)은 2025년 및 평년 대비 각각 4.3%, 14.8% </w:t>
      </w:r>
      <w:r>
        <w:br/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증가한 10만 2천 톤으로 전망된다.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여름양배추 재배면적은 출하기 가격 약세 영향으로 2025년 대비 1.6% 감소하나, 평년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14.8% 증가한 2,933ha로 전망된다.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28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가을양배추 생산량(평년 단수 적용)은 2025년 및 평년 대비 각각 1.2%, 2.0%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증가한 2만 7천 톤으로 전망된다.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가을양배추 재배면적은 2025년 출하기 가격 약세로 2025년 대비 1.0% 감소하나, 평년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2.0% 증가한 677ha로 전망된다.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290" w:lineRule="auto" w:before="282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2026년 전체 양배추 생산량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8)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은 2025년 및 평년과 비슷한 33만 7천 톤으로 전망된다.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양배추 전체 면적은 2025년 대비 1.9% 감소하나 평년 대비 1.4% 증가한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7,374ha로 전망된다.</w:t>
      </w:r>
    </w:p>
    <w:p>
      <w:pPr>
        <w:autoSpaceDN w:val="0"/>
        <w:tabs>
          <w:tab w:pos="1996" w:val="left"/>
        </w:tabs>
        <w:autoSpaceDE w:val="0"/>
        <w:widowControl/>
        <w:spacing w:line="266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＊ 본 생산량은 정식 이전 단계임을 고려해 평년 단수를 적용한 추정치이며, 향후 기상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여건 및 이상기후 발생 등에 따라 실제 생산량은 달라질 가능성이 크다.</w:t>
      </w:r>
    </w:p>
    <w:p>
      <w:pPr>
        <w:autoSpaceDN w:val="0"/>
        <w:autoSpaceDE w:val="0"/>
        <w:widowControl/>
        <w:spacing w:line="202" w:lineRule="auto" w:before="90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4.2.3. 중장기 전망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534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KREI-KASMO 모형 추정 결과, 양배추 재배면적은 2026년 7,375ha에서 2035년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7,699ha로 연평균 0.5% 증가할 전망이다.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166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건강을 중시하는 식습관 변화가 양배추 소비 확대 흐름을지속하며, 장기적으로는 재배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면적 증가 추세에 영향을 주는 요인 중 하나로 작용할 것으로 보인다.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28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양배추 국내 공급량은 2026년 36만 2천 톤에서 2035년 37만 2천 톤으로 증가할 전망이다.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 확대로 인해 생산량이 증가하면서 국내 공급량이 증가할 것으로 전망된다.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수입량은 국내 생산이 증가함에 따라 연평균 2.3% 감소할 전망이며, 국내 공급량에서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차지하는 비중은 약 5% 내외일 것으로 전망된다.</w:t>
      </w:r>
    </w:p>
    <w:p>
      <w:pPr>
        <w:autoSpaceDN w:val="0"/>
        <w:tabs>
          <w:tab w:pos="1722" w:val="left"/>
        </w:tabs>
        <w:autoSpaceDE w:val="0"/>
        <w:widowControl/>
        <w:spacing w:line="245" w:lineRule="auto" w:before="760" w:after="0"/>
        <w:ind w:left="1530" w:right="158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8) 2026년산 겨울양배추 생산량이 포함된 수치이며, 2026년산 겨울양배추의 경우 2026~2027년 사이에 출하되므로 2026년 생산 전망에서는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별도로 언급하지 않음.</w:t>
      </w:r>
    </w:p>
    <w:p>
      <w:pPr>
        <w:sectPr>
          <w:pgSz w:w="11120" w:h="15080"/>
          <w:pgMar w:top="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양배추 1인당 공급량은 국내 생산량이 증가함에 따라 2026년 7.0kg에서 2034년 7.3kg으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4" w:lineRule="auto" w:before="168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연평균 0.5% 증가할 것으로 전망된다.</w:t>
      </w:r>
    </w:p>
    <w:p>
      <w:pPr>
        <w:autoSpaceDN w:val="0"/>
        <w:autoSpaceDE w:val="0"/>
        <w:widowControl/>
        <w:spacing w:line="199" w:lineRule="auto" w:before="512" w:after="152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8-39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양배추 중장기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313"/>
        </w:trPr>
        <w:tc>
          <w:tcPr>
            <w:tcW w:type="dxa" w:w="2158"/>
            <w:gridSpan w:val="3"/>
            <w:tcBorders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736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204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20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</w:t>
            </w:r>
          </w:p>
        </w:tc>
      </w:tr>
      <w:tr>
        <w:trPr>
          <w:trHeight w:hRule="exact" w:val="326"/>
        </w:trPr>
        <w:tc>
          <w:tcPr>
            <w:tcW w:type="dxa" w:w="215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7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2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7,516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7,375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7,490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7,699</w:t>
            </w:r>
          </w:p>
        </w:tc>
      </w:tr>
      <w:tr>
        <w:trPr>
          <w:trHeight w:hRule="exact" w:val="326"/>
        </w:trPr>
        <w:tc>
          <w:tcPr>
            <w:tcW w:type="dxa" w:w="215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공급량(A=B+C)</w:t>
            </w:r>
          </w:p>
        </w:tc>
        <w:tc>
          <w:tcPr>
            <w:tcW w:type="dxa" w:w="7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376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362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365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372</w:t>
            </w:r>
          </w:p>
        </w:tc>
      </w:tr>
      <w:tr>
        <w:trPr>
          <w:trHeight w:hRule="exact" w:val="318"/>
        </w:trPr>
        <w:tc>
          <w:tcPr>
            <w:tcW w:type="dxa" w:w="348"/>
            <w:tcBorders>
              <w:top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66"/>
            <w:tcBorders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</w:t>
            </w:r>
          </w:p>
        </w:tc>
        <w:tc>
          <w:tcPr>
            <w:tcW w:type="dxa" w:w="124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생산량(B)</w:t>
            </w:r>
          </w:p>
        </w:tc>
        <w:tc>
          <w:tcPr>
            <w:tcW w:type="dxa" w:w="7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335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337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342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351</w:t>
            </w:r>
          </w:p>
        </w:tc>
      </w:tr>
      <w:tr>
        <w:trPr>
          <w:trHeight w:hRule="exact" w:val="314"/>
        </w:trPr>
        <w:tc>
          <w:tcPr>
            <w:tcW w:type="dxa" w:w="348"/>
            <w:tcBorders>
              <w:end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66"/>
            <w:tcBorders>
              <w:start w:sz="2.880000114440918" w:val="single" w:color="#000000"/>
              <w:top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순수</w:t>
            </w:r>
          </w:p>
        </w:tc>
        <w:tc>
          <w:tcPr>
            <w:tcW w:type="dxa" w:w="124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1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입량(C=D-E)</w:t>
            </w:r>
          </w:p>
        </w:tc>
        <w:tc>
          <w:tcPr>
            <w:tcW w:type="dxa" w:w="7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</w:t>
            </w:r>
          </w:p>
        </w:tc>
      </w:tr>
      <w:tr>
        <w:trPr>
          <w:trHeight w:hRule="exact" w:val="316"/>
        </w:trPr>
        <w:tc>
          <w:tcPr>
            <w:tcW w:type="dxa" w:w="348"/>
            <w:tcBorders>
              <w:end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66"/>
            <w:tcBorders>
              <w:start w:sz="2.880000114440918" w:val="single" w:color="#000000"/>
              <w:end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수입량(D)</w:t>
            </w:r>
          </w:p>
        </w:tc>
        <w:tc>
          <w:tcPr>
            <w:tcW w:type="dxa" w:w="7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</w:t>
            </w:r>
          </w:p>
        </w:tc>
      </w:tr>
      <w:tr>
        <w:trPr>
          <w:trHeight w:hRule="exact" w:val="318"/>
        </w:trPr>
        <w:tc>
          <w:tcPr>
            <w:tcW w:type="dxa" w:w="348"/>
            <w:tcBorders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66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수출량(E)</w:t>
            </w:r>
          </w:p>
        </w:tc>
        <w:tc>
          <w:tcPr>
            <w:tcW w:type="dxa" w:w="7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2.7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2.7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2.8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2.9</w:t>
            </w:r>
          </w:p>
        </w:tc>
      </w:tr>
      <w:tr>
        <w:trPr>
          <w:trHeight w:hRule="exact" w:val="324"/>
        </w:trPr>
        <w:tc>
          <w:tcPr>
            <w:tcW w:type="dxa" w:w="215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자급률(B/A)</w:t>
            </w:r>
          </w:p>
        </w:tc>
        <w:tc>
          <w:tcPr>
            <w:tcW w:type="dxa" w:w="7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%</w:t>
            </w:r>
          </w:p>
        </w:tc>
        <w:tc>
          <w:tcPr>
            <w:tcW w:type="dxa" w:w="12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89.1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93.7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94.4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95.2</w:t>
            </w:r>
          </w:p>
        </w:tc>
      </w:tr>
      <w:tr>
        <w:trPr>
          <w:trHeight w:hRule="exact" w:val="326"/>
        </w:trPr>
        <w:tc>
          <w:tcPr>
            <w:tcW w:type="dxa" w:w="215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공급량</w:t>
            </w:r>
          </w:p>
        </w:tc>
        <w:tc>
          <w:tcPr>
            <w:tcW w:type="dxa" w:w="7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2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7.0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7.1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</w:tr>
    </w:tbl>
    <w:p>
      <w:pPr>
        <w:autoSpaceDN w:val="0"/>
        <w:tabs>
          <w:tab w:pos="1890" w:val="left"/>
        </w:tabs>
        <w:autoSpaceDE w:val="0"/>
        <w:widowControl/>
        <w:spacing w:line="245" w:lineRule="auto" w:before="190" w:after="0"/>
        <w:ind w:left="1756" w:right="48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자급률=국내 생산량/국내 공급량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1인당 공급량=국내 공급량/인구수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농업관측센터, 한국농촌경제연구원(KREI-KASMO)</w:t>
      </w:r>
    </w:p>
    <w:p>
      <w:pPr>
        <w:autoSpaceDN w:val="0"/>
        <w:autoSpaceDE w:val="0"/>
        <w:widowControl/>
        <w:spacing w:line="199" w:lineRule="auto" w:before="412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ｌ그림 8-12ｌ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양배추 재배면적 및 생산량 중장기 전망</w:t>
      </w:r>
    </w:p>
    <w:p>
      <w:pPr>
        <w:autoSpaceDN w:val="0"/>
        <w:autoSpaceDE w:val="0"/>
        <w:widowControl/>
        <w:spacing w:line="199" w:lineRule="auto" w:before="4168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농업관측센터, 한국농촌경제연구원(KREI-KASMO)</w:t>
      </w:r>
    </w:p>
    <w:p>
      <w:pPr>
        <w:sectPr>
          <w:pgSz w:w="11120" w:h="15080"/>
          <w:pgMar w:top="0" w:right="0" w:bottom="50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6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부록1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배추 수급 동향(2000~2025)</w:t>
      </w:r>
    </w:p>
    <w:p>
      <w:pPr>
        <w:autoSpaceDN w:val="0"/>
        <w:autoSpaceDE w:val="0"/>
        <w:widowControl/>
        <w:spacing w:line="199" w:lineRule="auto" w:before="668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작형별 재배면적 및 생산량</w:t>
      </w:r>
    </w:p>
    <w:p>
      <w:pPr>
        <w:autoSpaceDN w:val="0"/>
        <w:autoSpaceDE w:val="0"/>
        <w:widowControl/>
        <w:spacing w:line="202" w:lineRule="auto" w:before="144" w:after="38"/>
        <w:ind w:left="0" w:right="174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rHeight w:hRule="exact" w:val="292"/>
        </w:trPr>
        <w:tc>
          <w:tcPr>
            <w:tcW w:type="dxa" w:w="72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</w:t>
            </w:r>
          </w:p>
        </w:tc>
        <w:tc>
          <w:tcPr>
            <w:tcW w:type="dxa" w:w="1426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</w:t>
            </w:r>
          </w:p>
        </w:tc>
        <w:tc>
          <w:tcPr>
            <w:tcW w:type="dxa" w:w="143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</w:t>
            </w:r>
          </w:p>
        </w:tc>
      </w:tr>
      <w:tr>
        <w:trPr>
          <w:trHeight w:hRule="exact" w:val="294"/>
        </w:trPr>
        <w:tc>
          <w:tcPr>
            <w:tcW w:type="dxa" w:w="88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51,801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3,149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20,405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10,206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16,413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1,617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4,777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380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49,539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3,041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19,435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10,234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399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14,169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1,447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5,701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517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39,236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2,317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13,867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8,018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11,293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1,079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6,058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570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47,686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2,678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19,405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8,796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12,596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1,157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6,889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677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44,623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2,865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16,941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7,935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13,858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1,415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5,889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608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37,203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2,325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14,364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6,502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254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11,001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1,115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5,336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514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42,035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2,749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14,393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7,051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14,368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1,422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6,223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625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34,265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2,217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10,335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6,311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12,178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1,139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5,441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37,285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2,585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11,061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6,401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247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14,693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1,505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5,130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463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34,321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2,529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10,562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5,553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14,462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1,583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3,744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327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33,501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2,079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10,557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4,929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13,540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1,188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4,475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40,587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2,947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14,859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4,691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144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17,326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1,897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3,711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332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29,524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2,002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6,819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5,495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13,408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1,298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3,802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339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32,020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2,299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7,542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5,498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15,095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1,536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3,885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351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32,027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2,539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7,434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364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5,140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15,233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1,698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4,220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293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27,174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2,135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6,231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287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4,721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12,724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1,436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3,498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262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24,902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1,793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5,711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266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4,370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11,429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1,128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3,392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258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32,417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2,396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9,002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429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5,385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13,674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1,363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4,356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349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31,142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2,392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7,367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5,727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13,313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1,404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4,735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359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25,836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1,860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6,530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4,980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10,968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1,060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3,358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227 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30,949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7,815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5,056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13,854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1,340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4,224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280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30,085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2,018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7,915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5,551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13,345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1,147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3,274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227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30,537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2,199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8,196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4,421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13,953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1,352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3,967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262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28,912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2,049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8,096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3,995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13,152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1,242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3,669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240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28,637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1,948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8,387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3,747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13,076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1,164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3,427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216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31,538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1,939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11,081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3,579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13,182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1,024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3,696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241</w:t>
            </w:r>
          </w:p>
        </w:tc>
      </w:tr>
    </w:tbl>
    <w:p>
      <w:pPr>
        <w:autoSpaceDN w:val="0"/>
        <w:autoSpaceDE w:val="0"/>
        <w:widowControl/>
        <w:spacing w:line="245" w:lineRule="auto" w:before="80" w:after="0"/>
        <w:ind w:left="1664" w:right="5760" w:hanging="134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봄배추는 시설 및 노지 결구배추와 기타배추를 모두 포함함.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2014년 이전 겨울배추 자료는 전라남도의 행정통계임.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2025년 재배면적과 생산량은 농업관측센터 전망치임. </w:t>
      </w:r>
    </w:p>
    <w:p>
      <w:pPr>
        <w:autoSpaceDN w:val="0"/>
        <w:autoSpaceDE w:val="0"/>
        <w:widowControl/>
        <w:spacing w:line="202" w:lineRule="auto" w:before="12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전라남도청, 농업관측센터</w:t>
      </w:r>
    </w:p>
    <w:p>
      <w:pPr>
        <w:sectPr>
          <w:pgSz w:w="11120" w:h="15080"/>
          <w:pgMar w:top="992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공급 동향</w:t>
      </w:r>
    </w:p>
    <w:p>
      <w:pPr>
        <w:autoSpaceDN w:val="0"/>
        <w:autoSpaceDE w:val="0"/>
        <w:widowControl/>
        <w:spacing w:line="199" w:lineRule="auto" w:before="144" w:after="38"/>
        <w:ind w:left="0" w:right="31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294"/>
        </w:trPr>
        <w:tc>
          <w:tcPr>
            <w:tcW w:type="dxa" w:w="96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95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공급량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(A+B)</w:t>
            </w:r>
          </w:p>
        </w:tc>
        <w:tc>
          <w:tcPr>
            <w:tcW w:type="dxa" w:w="95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순수입량</w:t>
            </w:r>
          </w:p>
        </w:tc>
        <w:tc>
          <w:tcPr>
            <w:tcW w:type="dxa" w:w="954"/>
            <w:tcBorders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5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5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자급률</w:t>
            </w:r>
          </w:p>
        </w:tc>
        <w:tc>
          <w:tcPr>
            <w:tcW w:type="dxa" w:w="958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공급량</w:t>
            </w:r>
          </w:p>
        </w:tc>
      </w:tr>
      <w:tr>
        <w:trPr>
          <w:trHeight w:hRule="exact" w:val="292"/>
        </w:trPr>
        <w:tc>
          <w:tcPr>
            <w:tcW w:type="dxa" w:w="103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94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3,162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3,149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-40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101.3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66.1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3,042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3,041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-55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101.8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63.0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2,321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2,317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-61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102.7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47.3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2,749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2,678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100.1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55.9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3,032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2,865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97.3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61.3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2,576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2,325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175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93.0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51.9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3,147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2,749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340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397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89.0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63.8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2,700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2,217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423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84.0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54.2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3,080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2,585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430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85.7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61.5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2,858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2,529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259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329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90.7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56.5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2,217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1,783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366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83.0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43.4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3,197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2,681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447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516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85.7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62.6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2,635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2,151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416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83.8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51.1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2,876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2,388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424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488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84.9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55.8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3,009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2,538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402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86.3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57.9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2,630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2,135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425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83.4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50.2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2,352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1,793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492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558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78.5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44.6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3,007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2,396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532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79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81.8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57.0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3,034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2,392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556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86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81.1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57.2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2,534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1,860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580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76.2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47.1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2,864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2,243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509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622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81.5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53.1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2,548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2,018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412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119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46.9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2,783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2,199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475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109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82.2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51.7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2,683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2,049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521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79.7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49.7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2,639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1,948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577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77.1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48.8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2,719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1,939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664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74.5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50.3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수출입량은 배추 수입량과 김치를 배추로 환산한 수출입량을 포함한 것이며, 순수입량은 수입량과 수출량의 차이를 의미함.</w:t>
      </w:r>
    </w:p>
    <w:p>
      <w:pPr>
        <w:autoSpaceDN w:val="0"/>
        <w:tabs>
          <w:tab w:pos="452" w:val="left"/>
        </w:tabs>
        <w:autoSpaceDE w:val="0"/>
        <w:widowControl/>
        <w:spacing w:line="245" w:lineRule="auto" w:before="14" w:after="0"/>
        <w:ind w:left="318" w:right="547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자급률=국내 생산량/국내 공급량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1인당 공급량=국내 공급량/인구수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농업관측센터</w:t>
      </w:r>
    </w:p>
    <w:p>
      <w:pPr>
        <w:sectPr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가격 동향</w:t>
      </w:r>
    </w:p>
    <w:p>
      <w:pPr>
        <w:autoSpaceDN w:val="0"/>
        <w:autoSpaceDE w:val="0"/>
        <w:widowControl/>
        <w:spacing w:line="199" w:lineRule="auto" w:before="144" w:after="38"/>
        <w:ind w:left="0" w:right="155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원/10kg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294"/>
        </w:trPr>
        <w:tc>
          <w:tcPr>
            <w:tcW w:type="dxa" w:w="201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4016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도매가격</w:t>
            </w:r>
          </w:p>
        </w:tc>
        <w:tc>
          <w:tcPr>
            <w:tcW w:type="dxa" w:w="2014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소매가격</w:t>
            </w:r>
          </w:p>
        </w:tc>
      </w:tr>
      <w:tr>
        <w:trPr>
          <w:trHeight w:hRule="exact" w:val="292"/>
        </w:trPr>
        <w:tc>
          <w:tcPr>
            <w:tcW w:type="dxa" w:w="2419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경락가격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중도매인 판매가격</w:t>
            </w:r>
          </w:p>
        </w:tc>
        <w:tc>
          <w:tcPr>
            <w:tcW w:type="dxa" w:w="2419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3,606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5,172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6,735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2,755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4,240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5,481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3,362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4,306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5,448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4,270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6,931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7,749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2,996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4,638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5,994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3,604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5,201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6,456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5,474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6,167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8,046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5,201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6,963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3,847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4,409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6,183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5,123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5,836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7,839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9,347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10,619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12,648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6,131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7,743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8,625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6,765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8,371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8,445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7,118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9,021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10,038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3,895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4,789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7,056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5,290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5,540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7,704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10,039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10,858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12,282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7,710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9,066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11,408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7,108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9,275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12,198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6,463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7,643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10,600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10,152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11,866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15,872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7,668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8,942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12,459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10,531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12,899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15,024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8,419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10,608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12,178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12,298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14,784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14,292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11,265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14,785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15,093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경락가격은 가락시장 상품기준 경락가격임.</w:t>
      </w:r>
    </w:p>
    <w:p>
      <w:pPr>
        <w:autoSpaceDN w:val="0"/>
        <w:autoSpaceDE w:val="0"/>
        <w:widowControl/>
        <w:spacing w:line="245" w:lineRule="auto" w:before="14" w:after="0"/>
        <w:ind w:left="1664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중도매인 판매가격은 상품 기준 도매시장 중도매인 상회에서 소상인·실수요자에게 판매하는 가격임.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소매가격은 대형마트, 전통시장 등에서 소비자에게 판매하는 가격임. </w:t>
      </w:r>
    </w:p>
    <w:p>
      <w:pPr>
        <w:autoSpaceDN w:val="0"/>
        <w:autoSpaceDE w:val="0"/>
        <w:widowControl/>
        <w:spacing w:line="199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서울특별시농수산식품공사, 한국농수산식품유통공사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404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부록2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무 수급 동향(2000~2025)</w:t>
      </w:r>
    </w:p>
    <w:p>
      <w:pPr>
        <w:autoSpaceDN w:val="0"/>
        <w:autoSpaceDE w:val="0"/>
        <w:widowControl/>
        <w:spacing w:line="199" w:lineRule="auto" w:before="668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작형별 재배면적 및 생산량</w:t>
      </w:r>
    </w:p>
    <w:p>
      <w:pPr>
        <w:autoSpaceDN w:val="0"/>
        <w:autoSpaceDE w:val="0"/>
        <w:widowControl/>
        <w:spacing w:line="202" w:lineRule="auto" w:before="144" w:after="38"/>
        <w:ind w:left="0" w:right="7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>
        <w:trPr>
          <w:trHeight w:hRule="exact" w:val="292"/>
        </w:trPr>
        <w:tc>
          <w:tcPr>
            <w:tcW w:type="dxa" w:w="72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426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</w:t>
            </w:r>
          </w:p>
        </w:tc>
        <w:tc>
          <w:tcPr>
            <w:tcW w:type="dxa" w:w="1426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</w:t>
            </w:r>
          </w:p>
        </w:tc>
        <w:tc>
          <w:tcPr>
            <w:tcW w:type="dxa" w:w="143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</w:t>
            </w:r>
          </w:p>
        </w:tc>
      </w:tr>
      <w:tr>
        <w:trPr>
          <w:trHeight w:hRule="exact" w:val="294"/>
        </w:trPr>
        <w:tc>
          <w:tcPr>
            <w:tcW w:type="dxa" w:w="749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294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40,238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1,759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21,630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751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3,377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14,627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604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 </w:t>
            </w:r>
          </w:p>
        </w:tc>
      </w:tr>
      <w:tr>
        <w:trPr>
          <w:trHeight w:hRule="exact" w:val="292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38,751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1,732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20,473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710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4,017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13,689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572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27 </w:t>
            </w:r>
          </w:p>
        </w:tc>
      </w:tr>
      <w:tr>
        <w:trPr>
          <w:trHeight w:hRule="exact" w:val="294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31,387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1,412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16,534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601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2,741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11,372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685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741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 </w:t>
            </w:r>
          </w:p>
        </w:tc>
      </w:tr>
      <w:tr>
        <w:trPr>
          <w:trHeight w:hRule="exact" w:val="292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35,051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1,561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18,733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718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11,345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645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2,047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104 </w:t>
            </w:r>
          </w:p>
        </w:tc>
      </w:tr>
      <w:tr>
        <w:trPr>
          <w:trHeight w:hRule="exact" w:val="294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36,303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1,710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19,394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2,234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11,629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3,047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174 </w:t>
            </w:r>
          </w:p>
        </w:tc>
      </w:tr>
      <w:tr>
        <w:trPr>
          <w:trHeight w:hRule="exact" w:val="292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27,130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1,277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13,234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452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2,072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8,854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2,970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182 </w:t>
            </w:r>
          </w:p>
        </w:tc>
      </w:tr>
      <w:tr>
        <w:trPr>
          <w:trHeight w:hRule="exact" w:val="294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30,497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1,495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14,890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548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2,442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9,758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667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3,407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208 </w:t>
            </w:r>
          </w:p>
        </w:tc>
      </w:tr>
      <w:tr>
        <w:trPr>
          <w:trHeight w:hRule="exact" w:val="294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25,835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1,194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11,982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415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2,596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7,162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459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4,095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235 </w:t>
            </w:r>
          </w:p>
        </w:tc>
      </w:tr>
      <w:tr>
        <w:trPr>
          <w:trHeight w:hRule="exact" w:val="292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27,308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1,402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12,554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455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2,546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8,948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675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3,260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196 </w:t>
            </w:r>
          </w:p>
        </w:tc>
      </w:tr>
      <w:tr>
        <w:trPr>
          <w:trHeight w:hRule="exact" w:val="294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23,780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1,256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10,362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2,042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7,771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624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3,605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217 </w:t>
            </w:r>
          </w:p>
        </w:tc>
      </w:tr>
      <w:tr>
        <w:trPr>
          <w:trHeight w:hRule="exact" w:val="294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21,891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1,039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8,429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2,161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7,473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3,828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212 </w:t>
            </w:r>
          </w:p>
        </w:tc>
      </w:tr>
      <w:tr>
        <w:trPr>
          <w:trHeight w:hRule="exact" w:val="292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29,022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1,492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11,828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2,713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9,748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717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4,733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307 </w:t>
            </w:r>
          </w:p>
        </w:tc>
      </w:tr>
      <w:tr>
        <w:trPr>
          <w:trHeight w:hRule="exact" w:val="294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21,839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1,070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7,600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2,552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6,826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4,861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298 </w:t>
            </w:r>
          </w:p>
        </w:tc>
      </w:tr>
      <w:tr>
        <w:trPr>
          <w:trHeight w:hRule="exact" w:val="294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23,264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1,243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8,841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2,195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7,532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639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4,696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302 </w:t>
            </w:r>
          </w:p>
        </w:tc>
      </w:tr>
      <w:tr>
        <w:trPr>
          <w:trHeight w:hRule="exact" w:val="292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21,030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1,297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6,969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307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2,608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5,498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5,955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429 </w:t>
            </w:r>
          </w:p>
        </w:tc>
      </w:tr>
      <w:tr>
        <w:trPr>
          <w:trHeight w:hRule="exact" w:val="294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20,106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1,249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6,879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302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1,981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5,769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5,477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370 </w:t>
            </w:r>
          </w:p>
        </w:tc>
      </w:tr>
      <w:tr>
        <w:trPr>
          <w:trHeight w:hRule="exact" w:val="292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19,255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1,012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6,134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2,607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5,414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5,100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264 </w:t>
            </w:r>
          </w:p>
        </w:tc>
      </w:tr>
      <w:tr>
        <w:trPr>
          <w:trHeight w:hRule="exact" w:val="294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22,728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1,159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7,496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769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2,954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6,003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6,275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292 </w:t>
            </w:r>
          </w:p>
        </w:tc>
      </w:tr>
      <w:tr>
        <w:trPr>
          <w:trHeight w:hRule="exact" w:val="294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23,406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1,235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6,847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2,900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6,095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467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7,564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391 </w:t>
            </w:r>
          </w:p>
        </w:tc>
      </w:tr>
      <w:tr>
        <w:trPr>
          <w:trHeight w:hRule="exact" w:val="292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19,503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1,111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5,933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2,345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5,344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5,881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390 </w:t>
            </w:r>
          </w:p>
        </w:tc>
      </w:tr>
      <w:tr>
        <w:trPr>
          <w:trHeight w:hRule="exact" w:val="294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20,519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1,179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5,994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2,792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5,147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6,586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429 </w:t>
            </w:r>
          </w:p>
        </w:tc>
      </w:tr>
      <w:tr>
        <w:trPr>
          <w:trHeight w:hRule="exact" w:val="294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20,272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1,172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5,696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2,769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5,919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436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5,888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392 </w:t>
            </w:r>
          </w:p>
        </w:tc>
      </w:tr>
      <w:tr>
        <w:trPr>
          <w:trHeight w:hRule="exact" w:val="292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19,797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1,191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5,005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2,344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6,340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484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6,108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407 </w:t>
            </w:r>
          </w:p>
        </w:tc>
      </w:tr>
      <w:tr>
        <w:trPr>
          <w:trHeight w:hRule="exact" w:val="292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21,277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6,126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2,927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6,207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487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6,017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405 </w:t>
            </w:r>
          </w:p>
        </w:tc>
      </w:tr>
      <w:tr>
        <w:trPr>
          <w:trHeight w:hRule="exact" w:val="294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18,364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5,680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2,275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5,308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384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5,101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290 </w:t>
            </w:r>
          </w:p>
        </w:tc>
      </w:tr>
      <w:tr>
        <w:trPr>
          <w:trHeight w:hRule="exact" w:val="292"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21,085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1,119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6,670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2,688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5,826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5,901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375 </w:t>
            </w:r>
          </w:p>
        </w:tc>
      </w:tr>
    </w:tbl>
    <w:p>
      <w:pPr>
        <w:autoSpaceDN w:val="0"/>
        <w:tabs>
          <w:tab w:pos="452" w:val="left"/>
        </w:tabs>
        <w:autoSpaceDE w:val="0"/>
        <w:widowControl/>
        <w:spacing w:line="245" w:lineRule="auto" w:before="80" w:after="0"/>
        <w:ind w:left="318" w:right="273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봄무는 일반무와 기타무를 모두 포함하며, 가을무는 일반무와 총각무를 모두 포함함.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2014년 이전 겨울무 자료는 제주특별자치도의 행정통계임.</w:t>
      </w:r>
    </w:p>
    <w:p>
      <w:pPr>
        <w:autoSpaceDN w:val="0"/>
        <w:autoSpaceDE w:val="0"/>
        <w:widowControl/>
        <w:spacing w:line="202" w:lineRule="auto" w:before="12" w:after="0"/>
        <w:ind w:left="4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2025년 재배면적과 생산량은 농업관측센터 전망치임. </w:t>
      </w:r>
    </w:p>
    <w:p>
      <w:pPr>
        <w:autoSpaceDN w:val="0"/>
        <w:autoSpaceDE w:val="0"/>
        <w:widowControl/>
        <w:spacing w:line="202" w:lineRule="auto" w:before="12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농업관측센터</w:t>
      </w:r>
    </w:p>
    <w:p>
      <w:pPr>
        <w:sectPr>
          <w:pgSz w:w="11120" w:h="15080"/>
          <w:pgMar w:top="992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공급 동향</w:t>
      </w:r>
    </w:p>
    <w:p>
      <w:pPr>
        <w:autoSpaceDN w:val="0"/>
        <w:autoSpaceDE w:val="0"/>
        <w:widowControl/>
        <w:spacing w:line="199" w:lineRule="auto" w:before="144" w:after="38"/>
        <w:ind w:left="0" w:right="197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294"/>
        </w:trPr>
        <w:tc>
          <w:tcPr>
            <w:tcW w:type="dxa" w:w="96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95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공급량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(A+B)</w:t>
            </w:r>
          </w:p>
        </w:tc>
        <w:tc>
          <w:tcPr>
            <w:tcW w:type="dxa" w:w="95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순수입량</w:t>
            </w:r>
          </w:p>
        </w:tc>
        <w:tc>
          <w:tcPr>
            <w:tcW w:type="dxa" w:w="952"/>
            <w:tcBorders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5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자급률</w:t>
            </w:r>
          </w:p>
        </w:tc>
        <w:tc>
          <w:tcPr>
            <w:tcW w:type="dxa" w:w="956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공급량</w:t>
            </w:r>
          </w:p>
        </w:tc>
      </w:tr>
      <w:tr>
        <w:trPr>
          <w:trHeight w:hRule="exact" w:val="292"/>
        </w:trPr>
        <w:tc>
          <w:tcPr>
            <w:tcW w:type="dxa" w:w="121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95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1,759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1,759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100.0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37.4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1,732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1,732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100.0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36.6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1,412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1,412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100.0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29.6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1,566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1,561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99.7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32.7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1,723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1,710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99.2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35.8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1,296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1,277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98.6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26.9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1,524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1,495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98.1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31.5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1,230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1,194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97.1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25.3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1,445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1,402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97.1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29.5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1,282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1,256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98.0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26.0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1,077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1,039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96.5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21.7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1,546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1,492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96.5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31.0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1,125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1,070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95.2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22.4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1,295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1,243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96.0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25.7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1,341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1,297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96.7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26.4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1,290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1,249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96.8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25.3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1,059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1,012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95.5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20.7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1,208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1,159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95.9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23.5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1,284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1,235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96.2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24.9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1,165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1,111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95.4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22.5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1,226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1,179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96.1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23.7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1,218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1,172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96.3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23.5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1,236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1,191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96.3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23.9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1,271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1,226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24.6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1,041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975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93.6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20.1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1,195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1,119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93.7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23.1 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수입량은 무 수입량과 김치를 무로 환산한 수입량을 포함한 것이며, 순수입량은 수입량과 수출량의 차이를 의미함.</w:t>
      </w:r>
    </w:p>
    <w:p>
      <w:pPr>
        <w:autoSpaceDN w:val="0"/>
        <w:tabs>
          <w:tab w:pos="1664" w:val="left"/>
        </w:tabs>
        <w:autoSpaceDE w:val="0"/>
        <w:widowControl/>
        <w:spacing w:line="245" w:lineRule="auto" w:before="14" w:after="0"/>
        <w:ind w:left="1530" w:right="7200" w:firstLine="0"/>
        <w:jc w:val="left"/>
      </w:pP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자급률=국내 생산량/국내 공급량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1인당 공급량=국내 공급량/인구수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농업관측센터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가격 동향</w:t>
      </w:r>
    </w:p>
    <w:p>
      <w:pPr>
        <w:autoSpaceDN w:val="0"/>
        <w:autoSpaceDE w:val="0"/>
        <w:widowControl/>
        <w:spacing w:line="199" w:lineRule="auto" w:before="144" w:after="38"/>
        <w:ind w:left="0" w:right="2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원/20kg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2094"/>
        <w:gridCol w:w="2094"/>
        <w:gridCol w:w="2094"/>
        <w:gridCol w:w="2094"/>
      </w:tblGrid>
      <w:tr>
        <w:trPr>
          <w:trHeight w:hRule="exact" w:val="294"/>
        </w:trPr>
        <w:tc>
          <w:tcPr>
            <w:tcW w:type="dxa" w:w="201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4016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도매가격</w:t>
            </w:r>
          </w:p>
        </w:tc>
        <w:tc>
          <w:tcPr>
            <w:tcW w:type="dxa" w:w="2014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소매가격</w:t>
            </w:r>
          </w:p>
        </w:tc>
      </w:tr>
      <w:tr>
        <w:trPr>
          <w:trHeight w:hRule="exact" w:val="292"/>
        </w:trPr>
        <w:tc>
          <w:tcPr>
            <w:tcW w:type="dxa" w:w="2094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경락가격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중도매인 판매가격</w:t>
            </w:r>
          </w:p>
        </w:tc>
        <w:tc>
          <w:tcPr>
            <w:tcW w:type="dxa" w:w="2094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6,290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8,800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12,510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5,060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7,340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11,900 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6,315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8,020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13,000 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7,421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10,420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15,860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6,143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9,520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15,790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6,899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9,660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15,790 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8,385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9,820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15,830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9,783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10,580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16,250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6,817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7,600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12,720 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6,931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7,700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12,520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17,002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18,300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22,150 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11,646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12,980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17,470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11,278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12,640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16,940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10,633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12,480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16,760 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7,629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9,700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12,920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9,652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10,880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15,250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15,914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17,420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22,020 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13,041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15,280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21,190 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15,841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16,900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24,680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11,652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12,340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18,340 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13,260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14,460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22,380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9,887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11,200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17,790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15,823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17,400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23,740 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12,766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15,440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20,460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18,089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20,846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25,400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17,855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20,325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25,700 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경락가격은 가락시장 상품기준 경락가격임.</w:t>
      </w:r>
    </w:p>
    <w:p>
      <w:pPr>
        <w:autoSpaceDN w:val="0"/>
        <w:autoSpaceDE w:val="0"/>
        <w:widowControl/>
        <w:spacing w:line="245" w:lineRule="auto" w:before="14" w:after="0"/>
        <w:ind w:left="452" w:right="20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중도매인 판매가격은 상품 기준 도매시장 중도매인 상회에서 소상인·실수요자에게 판매하는 가격임.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소매가격은 대형마트, 전통시장 등에서 소비자에게 판매하는 가격임. </w:t>
      </w:r>
    </w:p>
    <w:p>
      <w:pPr>
        <w:autoSpaceDN w:val="0"/>
        <w:autoSpaceDE w:val="0"/>
        <w:widowControl/>
        <w:spacing w:line="199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서울특별시농수산식품공사, 한국농수산식품유통공사</w:t>
      </w:r>
    </w:p>
    <w:p>
      <w:pPr>
        <w:sectPr>
          <w:pgSz w:w="11120" w:h="15080"/>
          <w:pgMar w:top="936" w:right="1304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612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부록3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당근 수급 동향(2000~2025)</w:t>
      </w:r>
    </w:p>
    <w:p>
      <w:pPr>
        <w:autoSpaceDN w:val="0"/>
        <w:autoSpaceDE w:val="0"/>
        <w:widowControl/>
        <w:spacing w:line="199" w:lineRule="auto" w:before="65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당근 작형별 재배면적 및 생산량</w:t>
      </w:r>
    </w:p>
    <w:p>
      <w:pPr>
        <w:autoSpaceDN w:val="0"/>
        <w:autoSpaceDE w:val="0"/>
        <w:widowControl/>
        <w:spacing w:line="199" w:lineRule="auto" w:before="144" w:after="38"/>
        <w:ind w:left="0" w:right="170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ha, 천 톤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rHeight w:hRule="exact" w:val="294"/>
        </w:trPr>
        <w:tc>
          <w:tcPr>
            <w:tcW w:type="dxa" w:w="72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</w:t>
            </w:r>
          </w:p>
        </w:tc>
        <w:tc>
          <w:tcPr>
            <w:tcW w:type="dxa" w:w="1426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</w:t>
            </w:r>
          </w:p>
        </w:tc>
        <w:tc>
          <w:tcPr>
            <w:tcW w:type="dxa" w:w="143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</w:t>
            </w:r>
          </w:p>
        </w:tc>
      </w:tr>
      <w:tr>
        <w:trPr>
          <w:trHeight w:hRule="exact" w:val="294"/>
        </w:trPr>
        <w:tc>
          <w:tcPr>
            <w:tcW w:type="dxa" w:w="88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4,459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614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2,617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111 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4,226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1,004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713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2,258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101 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3,703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1,098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397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274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1,934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85 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3,444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730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396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2,136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95 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1,878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601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243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884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 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3,085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342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2,122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93 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2,830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546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183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1,965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87 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1,997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591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151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1,107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 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2,588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1,545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 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2,444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665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114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1,499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 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2,664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825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193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1,440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67 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2,692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689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1,549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61 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2,245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777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1,112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 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2,555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760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100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1,505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53 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2,661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1,694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68 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3,199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1,250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108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1,529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58 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2,699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808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321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1,368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34 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2,671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878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1,408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 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2,613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134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1,323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 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2,414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843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293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1,067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 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2,841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367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1,357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 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2,786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1,002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409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1,206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 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2,378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399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848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2,747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957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385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1,245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2,998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418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1,476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3,376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1,020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486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1,705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겨울당근 자료는 제주특별자치도 행정통계임.</w:t>
      </w:r>
    </w:p>
    <w:p>
      <w:pPr>
        <w:autoSpaceDN w:val="0"/>
        <w:autoSpaceDE w:val="0"/>
        <w:widowControl/>
        <w:spacing w:line="199" w:lineRule="auto" w:before="14" w:after="0"/>
        <w:ind w:left="166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2025년 재배면적과 생산량은 농업관측센터 전망치임.</w:t>
      </w:r>
    </w:p>
    <w:p>
      <w:pPr>
        <w:autoSpaceDN w:val="0"/>
        <w:autoSpaceDE w:val="0"/>
        <w:widowControl/>
        <w:spacing w:line="199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농업관측센터</w:t>
      </w:r>
    </w:p>
    <w:p>
      <w:pPr>
        <w:sectPr>
          <w:pgSz w:w="11120" w:h="15080"/>
          <w:pgMar w:top="992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86" w:val="left"/>
        </w:tabs>
        <w:autoSpaceDE w:val="0"/>
        <w:widowControl/>
        <w:spacing w:line="278" w:lineRule="auto" w:before="0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당근 수출입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rPr>
          <w:trHeight w:hRule="exact" w:val="294"/>
        </w:trPr>
        <w:tc>
          <w:tcPr>
            <w:tcW w:type="dxa" w:w="8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3482"/>
            <w:gridSpan w:val="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</w:t>
            </w:r>
          </w:p>
        </w:tc>
        <w:tc>
          <w:tcPr>
            <w:tcW w:type="dxa" w:w="3490"/>
            <w:gridSpan w:val="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</w:t>
            </w:r>
          </w:p>
        </w:tc>
      </w:tr>
      <w:tr>
        <w:trPr>
          <w:trHeight w:hRule="exact" w:val="292"/>
        </w:trPr>
        <w:tc>
          <w:tcPr>
            <w:tcW w:type="dxa" w:w="91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중국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베트남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중국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베트남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9,248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1,211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10,459 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726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11,282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2,187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13,469 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17,652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631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18,283 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35,216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446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35,663 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60,982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61,002 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178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70,462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203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70,665 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78,819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392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79,211 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86,545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86,545 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298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75,408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75,408 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283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72,241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72,252 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82,634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82,658 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91,791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474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92,355 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347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91,454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91,477 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2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103,248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120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103,418 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90,002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4,623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94,624 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244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87,785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4,521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92,319 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915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915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94,600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5,715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141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100,456 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153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153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96,978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4,755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101,734 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94,697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4,921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99,618 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226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98,862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6,479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105,342 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197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89,515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11,738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101,253 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235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84,341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7,310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91,720 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215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88,593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7,651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96,244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99,361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11,035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110,395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112,349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5,337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117,695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323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323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106,896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6,024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112,947</w:t>
            </w:r>
          </w:p>
        </w:tc>
      </w:tr>
    </w:tbl>
    <w:p>
      <w:pPr>
        <w:autoSpaceDN w:val="0"/>
        <w:autoSpaceDE w:val="0"/>
        <w:widowControl/>
        <w:spacing w:line="245" w:lineRule="auto" w:before="80" w:after="0"/>
        <w:ind w:left="318" w:right="20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기타 수출입국가는 괌, 북마리아나군도, 대만, 미얀마, 몽골, 홍콩, 러시아, 일본 외 20개 국가임.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관세청</w:t>
      </w:r>
    </w:p>
    <w:p>
      <w:pPr>
        <w:sectPr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당근 공급 동향</w:t>
      </w:r>
    </w:p>
    <w:p>
      <w:pPr>
        <w:autoSpaceDN w:val="0"/>
        <w:autoSpaceDE w:val="0"/>
        <w:widowControl/>
        <w:spacing w:line="199" w:lineRule="auto" w:before="144" w:after="38"/>
        <w:ind w:left="0" w:right="197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294"/>
        </w:trPr>
        <w:tc>
          <w:tcPr>
            <w:tcW w:type="dxa" w:w="96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95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공급량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(A+B)</w:t>
            </w:r>
          </w:p>
        </w:tc>
        <w:tc>
          <w:tcPr>
            <w:tcW w:type="dxa" w:w="95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순수입량</w:t>
            </w:r>
          </w:p>
        </w:tc>
        <w:tc>
          <w:tcPr>
            <w:tcW w:type="dxa" w:w="952"/>
            <w:tcBorders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5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자급률</w:t>
            </w:r>
          </w:p>
        </w:tc>
        <w:tc>
          <w:tcPr>
            <w:tcW w:type="dxa" w:w="956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공급량</w:t>
            </w:r>
          </w:p>
        </w:tc>
      </w:tr>
      <w:tr>
        <w:trPr>
          <w:trHeight w:hRule="exact" w:val="292"/>
        </w:trPr>
        <w:tc>
          <w:tcPr>
            <w:tcW w:type="dxa" w:w="121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95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158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93.8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3.6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150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92.2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3.4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134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88.0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3.2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129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3.4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67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52.3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2.7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120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63.0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3.9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111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58.4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3.9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73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45.7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3.3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101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57.3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3.6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3.4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103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3.7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3.7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38.5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3.0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84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44.9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3.7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49.8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3.7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114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55.3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4.0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43.9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3.5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47.1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3.7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90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3.6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81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43.4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3.6 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47.3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3.7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99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51.9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3.7 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42.0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3.2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195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43.7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3.8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118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41.8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3.9</w:t>
            </w:r>
          </w:p>
        </w:tc>
      </w:tr>
      <w:tr>
        <w:trPr>
          <w:trHeight w:hRule="exact" w:val="294"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215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47.6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4.1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순수입량은 수입량과 수출량의 차이를 의미함.</w:t>
      </w:r>
    </w:p>
    <w:p>
      <w:pPr>
        <w:autoSpaceDN w:val="0"/>
        <w:tabs>
          <w:tab w:pos="1730" w:val="left"/>
        </w:tabs>
        <w:autoSpaceDE w:val="0"/>
        <w:widowControl/>
        <w:spacing w:line="245" w:lineRule="auto" w:before="14" w:after="0"/>
        <w:ind w:left="1530" w:right="6192" w:firstLine="0"/>
        <w:jc w:val="left"/>
      </w:pP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자급률=국내 생산량/국내 공급량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1인당 공급량=국내 공급량/인구수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관세청, 농업관측센터</w:t>
      </w:r>
    </w:p>
    <w:p>
      <w:pPr>
        <w:sectPr>
          <w:pgSz w:w="11120" w:h="15080"/>
          <w:pgMar w:top="936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8-10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당근 가격 동향</w:t>
      </w:r>
    </w:p>
    <w:p>
      <w:pPr>
        <w:autoSpaceDN w:val="0"/>
        <w:autoSpaceDE w:val="0"/>
        <w:widowControl/>
        <w:spacing w:line="199" w:lineRule="auto" w:before="144" w:after="38"/>
        <w:ind w:left="0" w:right="2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원/20kg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2094"/>
        <w:gridCol w:w="2094"/>
        <w:gridCol w:w="2094"/>
        <w:gridCol w:w="2094"/>
      </w:tblGrid>
      <w:tr>
        <w:trPr>
          <w:trHeight w:hRule="exact" w:val="294"/>
        </w:trPr>
        <w:tc>
          <w:tcPr>
            <w:tcW w:type="dxa" w:w="201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4016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도매가격</w:t>
            </w:r>
          </w:p>
        </w:tc>
        <w:tc>
          <w:tcPr>
            <w:tcW w:type="dxa" w:w="2014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소매가격</w:t>
            </w:r>
          </w:p>
        </w:tc>
      </w:tr>
      <w:tr>
        <w:trPr>
          <w:trHeight w:hRule="exact" w:val="292"/>
        </w:trPr>
        <w:tc>
          <w:tcPr>
            <w:tcW w:type="dxa" w:w="2094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경락가격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중도매인 판매가격</w:t>
            </w:r>
          </w:p>
        </w:tc>
        <w:tc>
          <w:tcPr>
            <w:tcW w:type="dxa" w:w="2094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13,954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14,907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31,173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15,756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17,294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35,307 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14,402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15,013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32,577 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20,435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19,477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39,185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20,424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19,263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45,685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18,456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18,378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47,510 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24,844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24,912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50,937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19,406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18,278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44,750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22,318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21,951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48,573 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25,594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25,400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51,265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27,802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26,433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56,553 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37,988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36,901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70,690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33,604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33,100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58,818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51,471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54,263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94,077 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27,451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29,359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60,303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20,925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26,044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51,885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33,394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39,621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66,727 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31,304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40,934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79,400 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36,044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42,427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74,895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30,029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35,606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68,997 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39,871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46,494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87,373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24,756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31,491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65,750 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35,834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41,852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77,835</w:t>
            </w:r>
          </w:p>
        </w:tc>
      </w:tr>
      <w:tr>
        <w:trPr>
          <w:trHeight w:hRule="exact" w:val="292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48,976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56,102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96,940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65,444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73,178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112,540</w:t>
            </w:r>
          </w:p>
        </w:tc>
      </w:tr>
      <w:tr>
        <w:trPr>
          <w:trHeight w:hRule="exact" w:val="294"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36,603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44,490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85,206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경락가격은 가락시장 상품기준 경락가격임.</w:t>
      </w:r>
    </w:p>
    <w:p>
      <w:pPr>
        <w:autoSpaceDN w:val="0"/>
        <w:autoSpaceDE w:val="0"/>
        <w:widowControl/>
        <w:spacing w:line="245" w:lineRule="auto" w:before="14" w:after="0"/>
        <w:ind w:left="452" w:right="20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중도매인 판매가격은 상품 기준 도매시장 중도매인 상회에서 소상인·실수요자에게 판매하는 가격임.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소매가격은 대형마트, 전통시장 등에서 소비자에게 판매하는 가격임. </w:t>
      </w:r>
    </w:p>
    <w:p>
      <w:pPr>
        <w:autoSpaceDN w:val="0"/>
        <w:autoSpaceDE w:val="0"/>
        <w:widowControl/>
        <w:spacing w:line="199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서울특별시농수산식품공사, 한국농수산식품유통공사</w:t>
      </w:r>
    </w:p>
    <w:p>
      <w:pPr>
        <w:sectPr>
          <w:pgSz w:w="11120" w:h="15080"/>
          <w:pgMar w:top="936" w:right="1304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61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부록4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양배추 수급 동향(2000~2025)</w:t>
      </w:r>
    </w:p>
    <w:p>
      <w:pPr>
        <w:autoSpaceDN w:val="0"/>
        <w:autoSpaceDE w:val="0"/>
        <w:widowControl/>
        <w:spacing w:line="199" w:lineRule="auto" w:before="668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양배추 작형별 재배면적 및 생산량</w:t>
      </w:r>
    </w:p>
    <w:p>
      <w:pPr>
        <w:autoSpaceDN w:val="0"/>
        <w:autoSpaceDE w:val="0"/>
        <w:widowControl/>
        <w:spacing w:line="202" w:lineRule="auto" w:before="144" w:after="38"/>
        <w:ind w:left="0" w:right="174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rHeight w:hRule="exact" w:val="292"/>
        </w:trPr>
        <w:tc>
          <w:tcPr>
            <w:tcW w:type="dxa" w:w="72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</w:t>
            </w:r>
          </w:p>
        </w:tc>
        <w:tc>
          <w:tcPr>
            <w:tcW w:type="dxa" w:w="1426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</w:t>
            </w:r>
          </w:p>
        </w:tc>
        <w:tc>
          <w:tcPr>
            <w:tcW w:type="dxa" w:w="143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</w:t>
            </w:r>
          </w:p>
        </w:tc>
      </w:tr>
      <w:tr>
        <w:trPr>
          <w:trHeight w:hRule="exact" w:val="294"/>
        </w:trPr>
        <w:tc>
          <w:tcPr>
            <w:tcW w:type="dxa" w:w="88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4,875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1,349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1,230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1,718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84 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4,533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1,170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1,146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1,716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105 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4,798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1,167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1,290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1,841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106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4,772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1,113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1,208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1,974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115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4,896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1,060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1,242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454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2,140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121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4,467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1,200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412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1,894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114 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5,322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1,145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1,587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2,099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127 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5,138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1,092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1,596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468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1,982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123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5,340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1,218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1,504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522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2,097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5,167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1,002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1,744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430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1,991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121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4,425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878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973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2,198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134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6,289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1,499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1,698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642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2,450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162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5,499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1,267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1,370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543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2,319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5,089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1,123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1,195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481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2,291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144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7,163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1,627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1,956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697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2,882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172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6,110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1,297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1,675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2,582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148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6,724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340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1,460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1,682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2,956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157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6,529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1,580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1,425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677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2,847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142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6,770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1,579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1,477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677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3,038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152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6,668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1,537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1,765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659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2,708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6,613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1,577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1,455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676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2,905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160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7,725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387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1,745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1,882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748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3,350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192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6,637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1,511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1,938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2,541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142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6,123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1,351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1,786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79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2,408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119</w:t>
            </w:r>
          </w:p>
        </w:tc>
      </w:tr>
      <w:tr>
        <w:trPr>
          <w:trHeight w:hRule="exact" w:val="294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6,951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1,541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2,110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2,639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</w:tr>
      <w:tr>
        <w:trPr>
          <w:trHeight w:hRule="exact" w:val="292"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7,516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1,553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2,307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2,972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144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245" w:lineRule="auto" w:before="80" w:after="0"/>
        <w:ind w:left="1530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겨울양배추 자료는 제주특별자치도 행정통계와 국가데이터처 자료임.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2025년 재배면적과 생산량은 농업관측센터 전망치임.</w:t>
      </w:r>
    </w:p>
    <w:p>
      <w:pPr>
        <w:autoSpaceDN w:val="0"/>
        <w:autoSpaceDE w:val="0"/>
        <w:widowControl/>
        <w:spacing w:line="202" w:lineRule="auto" w:before="12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농업관측센터</w:t>
      </w:r>
    </w:p>
    <w:p>
      <w:pPr>
        <w:sectPr>
          <w:pgSz w:w="11120" w:h="15080"/>
          <w:pgMar w:top="992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양배추 공급 동향</w:t>
      </w:r>
    </w:p>
    <w:p>
      <w:pPr>
        <w:autoSpaceDN w:val="0"/>
        <w:autoSpaceDE w:val="0"/>
        <w:widowControl/>
        <w:spacing w:line="199" w:lineRule="auto" w:before="144" w:after="38"/>
        <w:ind w:left="0" w:right="19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316"/>
        </w:trPr>
        <w:tc>
          <w:tcPr>
            <w:tcW w:type="dxa" w:w="102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95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공급량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(A+B)</w:t>
            </w:r>
          </w:p>
        </w:tc>
        <w:tc>
          <w:tcPr>
            <w:tcW w:type="dxa" w:w="96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순수입량</w:t>
            </w:r>
          </w:p>
        </w:tc>
        <w:tc>
          <w:tcPr>
            <w:tcW w:type="dxa" w:w="958"/>
            <w:tcBorders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자급률</w:t>
            </w:r>
          </w:p>
        </w:tc>
        <w:tc>
          <w:tcPr>
            <w:tcW w:type="dxa" w:w="962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공급량</w:t>
            </w:r>
          </w:p>
        </w:tc>
      </w:tr>
      <w:tr>
        <w:trPr>
          <w:trHeight w:hRule="exact" w:val="316"/>
        </w:trPr>
        <w:tc>
          <w:tcPr>
            <w:tcW w:type="dxa" w:w="103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96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314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214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99.7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4.6</w:t>
            </w:r>
          </w:p>
        </w:tc>
      </w:tr>
      <w:tr>
        <w:trPr>
          <w:trHeight w:hRule="exact" w:val="318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254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260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102.1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5.4</w:t>
            </w:r>
          </w:p>
        </w:tc>
      </w:tr>
      <w:tr>
        <w:trPr>
          <w:trHeight w:hRule="exact" w:val="316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238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102.5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4.9</w:t>
            </w:r>
          </w:p>
        </w:tc>
      </w:tr>
      <w:tr>
        <w:trPr>
          <w:trHeight w:hRule="exact" w:val="314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98.4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5.2</w:t>
            </w:r>
          </w:p>
        </w:tc>
      </w:tr>
      <w:tr>
        <w:trPr>
          <w:trHeight w:hRule="exact" w:val="318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254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100.9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</w:tr>
      <w:tr>
        <w:trPr>
          <w:trHeight w:hRule="exact" w:val="316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103.2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5.0</w:t>
            </w:r>
          </w:p>
        </w:tc>
      </w:tr>
      <w:tr>
        <w:trPr>
          <w:trHeight w:hRule="exact" w:val="314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290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100.7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</w:tr>
      <w:tr>
        <w:trPr>
          <w:trHeight w:hRule="exact" w:val="318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98.9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5.9</w:t>
            </w:r>
          </w:p>
        </w:tc>
      </w:tr>
      <w:tr>
        <w:trPr>
          <w:trHeight w:hRule="exact" w:val="316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103.4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</w:tr>
      <w:tr>
        <w:trPr>
          <w:trHeight w:hRule="exact" w:val="316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103.1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</w:tr>
      <w:tr>
        <w:trPr>
          <w:trHeight w:hRule="exact" w:val="316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267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93.5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5.4</w:t>
            </w:r>
          </w:p>
        </w:tc>
      </w:tr>
      <w:tr>
        <w:trPr>
          <w:trHeight w:hRule="exact" w:val="316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95.6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7.5</w:t>
            </w:r>
          </w:p>
        </w:tc>
      </w:tr>
      <w:tr>
        <w:trPr>
          <w:trHeight w:hRule="exact" w:val="314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298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96.5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6.2</w:t>
            </w:r>
          </w:p>
        </w:tc>
      </w:tr>
      <w:tr>
        <w:trPr>
          <w:trHeight w:hRule="exact" w:val="318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93.7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</w:tr>
      <w:tr>
        <w:trPr>
          <w:trHeight w:hRule="exact" w:val="316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104.7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6.9</w:t>
            </w:r>
          </w:p>
        </w:tc>
      </w:tr>
      <w:tr>
        <w:trPr>
          <w:trHeight w:hRule="exact" w:val="316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103.0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</w:tr>
      <w:tr>
        <w:trPr>
          <w:trHeight w:hRule="exact" w:val="316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340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101.4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</w:tr>
      <w:tr>
        <w:trPr>
          <w:trHeight w:hRule="exact" w:val="316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98.6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6.2</w:t>
            </w:r>
          </w:p>
        </w:tc>
      </w:tr>
      <w:tr>
        <w:trPr>
          <w:trHeight w:hRule="exact" w:val="314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317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99.0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6.2</w:t>
            </w:r>
          </w:p>
        </w:tc>
      </w:tr>
      <w:tr>
        <w:trPr>
          <w:trHeight w:hRule="exact" w:val="318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101.9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6.1</w:t>
            </w:r>
          </w:p>
        </w:tc>
      </w:tr>
      <w:tr>
        <w:trPr>
          <w:trHeight w:hRule="exact" w:val="316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91.4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6.8</w:t>
            </w:r>
          </w:p>
        </w:tc>
      </w:tr>
      <w:tr>
        <w:trPr>
          <w:trHeight w:hRule="exact" w:val="314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387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100.5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7.4</w:t>
            </w:r>
          </w:p>
        </w:tc>
      </w:tr>
      <w:tr>
        <w:trPr>
          <w:trHeight w:hRule="exact" w:val="318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99.7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</w:tr>
      <w:tr>
        <w:trPr>
          <w:trHeight w:hRule="exact" w:val="316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98.2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</w:tr>
      <w:tr>
        <w:trPr>
          <w:trHeight w:hRule="exact" w:val="316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92.8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</w:tr>
      <w:tr>
        <w:trPr>
          <w:trHeight w:hRule="exact" w:val="316"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89.3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</w:tr>
    </w:tbl>
    <w:p>
      <w:pPr>
        <w:autoSpaceDN w:val="0"/>
        <w:autoSpaceDE w:val="0"/>
        <w:widowControl/>
        <w:spacing w:line="199" w:lineRule="auto" w:before="18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순수입량은 수입량과 수출량의 차이를 의미함.</w:t>
      </w:r>
    </w:p>
    <w:p>
      <w:pPr>
        <w:autoSpaceDN w:val="0"/>
        <w:tabs>
          <w:tab w:pos="452" w:val="left"/>
        </w:tabs>
        <w:autoSpaceDE w:val="0"/>
        <w:widowControl/>
        <w:spacing w:line="245" w:lineRule="auto" w:before="14" w:after="0"/>
        <w:ind w:left="318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자급률=국내 생산량/국내 공급량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1인당 공급량=국내 공급량/인구수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제주특별자치도청, 농업관측센터</w:t>
      </w:r>
    </w:p>
    <w:p>
      <w:pPr>
        <w:sectPr>
          <w:pgSz w:w="11120" w:h="15080"/>
          <w:pgMar w:top="936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8-13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양배추 가격 동향</w:t>
      </w:r>
    </w:p>
    <w:p>
      <w:pPr>
        <w:autoSpaceDN w:val="0"/>
        <w:autoSpaceDE w:val="0"/>
        <w:widowControl/>
        <w:spacing w:line="199" w:lineRule="auto" w:before="144" w:after="38"/>
        <w:ind w:left="0" w:right="184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원/8kg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316"/>
        </w:trPr>
        <w:tc>
          <w:tcPr>
            <w:tcW w:type="dxa" w:w="194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3872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도매가격</w:t>
            </w:r>
          </w:p>
        </w:tc>
        <w:tc>
          <w:tcPr>
            <w:tcW w:type="dxa" w:w="1942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소매가격</w:t>
            </w:r>
          </w:p>
        </w:tc>
      </w:tr>
      <w:tr>
        <w:trPr>
          <w:trHeight w:hRule="exact" w:val="316"/>
        </w:trPr>
        <w:tc>
          <w:tcPr>
            <w:tcW w:type="dxa" w:w="2419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경락가격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중도매인 판매가격</w:t>
            </w:r>
          </w:p>
        </w:tc>
        <w:tc>
          <w:tcPr>
            <w:tcW w:type="dxa" w:w="2419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314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4,374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5,266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6,951 </w:t>
            </w:r>
          </w:p>
        </w:tc>
      </w:tr>
      <w:tr>
        <w:trPr>
          <w:trHeight w:hRule="exact" w:val="318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2,834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3,550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5,010 </w:t>
            </w:r>
          </w:p>
        </w:tc>
      </w:tr>
      <w:tr>
        <w:trPr>
          <w:trHeight w:hRule="exact" w:val="316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3,208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3,390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5,229 </w:t>
            </w:r>
          </w:p>
        </w:tc>
      </w:tr>
      <w:tr>
        <w:trPr>
          <w:trHeight w:hRule="exact" w:val="314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4,442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5,713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8,460 </w:t>
            </w:r>
          </w:p>
        </w:tc>
      </w:tr>
      <w:tr>
        <w:trPr>
          <w:trHeight w:hRule="exact" w:val="318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4,789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6,148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9,378 </w:t>
            </w:r>
          </w:p>
        </w:tc>
      </w:tr>
      <w:tr>
        <w:trPr>
          <w:trHeight w:hRule="exact" w:val="316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4,007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4,848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7,350 </w:t>
            </w:r>
          </w:p>
        </w:tc>
      </w:tr>
      <w:tr>
        <w:trPr>
          <w:trHeight w:hRule="exact" w:val="314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3,602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4,762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7,890 </w:t>
            </w:r>
          </w:p>
        </w:tc>
      </w:tr>
      <w:tr>
        <w:trPr>
          <w:trHeight w:hRule="exact" w:val="318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4,641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5,625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7,215 </w:t>
            </w:r>
          </w:p>
        </w:tc>
      </w:tr>
      <w:tr>
        <w:trPr>
          <w:trHeight w:hRule="exact" w:val="316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3,757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4,788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7,404 </w:t>
            </w:r>
          </w:p>
        </w:tc>
      </w:tr>
      <w:tr>
        <w:trPr>
          <w:trHeight w:hRule="exact" w:val="316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4,507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5,355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7,425 </w:t>
            </w:r>
          </w:p>
        </w:tc>
      </w:tr>
      <w:tr>
        <w:trPr>
          <w:trHeight w:hRule="exact" w:val="316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8,001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9,445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11,475 </w:t>
            </w:r>
          </w:p>
        </w:tc>
      </w:tr>
      <w:tr>
        <w:trPr>
          <w:trHeight w:hRule="exact" w:val="316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5,477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6,926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8,985 </w:t>
            </w:r>
          </w:p>
        </w:tc>
      </w:tr>
      <w:tr>
        <w:trPr>
          <w:trHeight w:hRule="exact" w:val="314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7,505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8,870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10,326 </w:t>
            </w:r>
          </w:p>
        </w:tc>
      </w:tr>
      <w:tr>
        <w:trPr>
          <w:trHeight w:hRule="exact" w:val="318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6,002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7,870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9,927 </w:t>
            </w:r>
          </w:p>
        </w:tc>
      </w:tr>
      <w:tr>
        <w:trPr>
          <w:trHeight w:hRule="exact" w:val="316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3,301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4,501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6,609 </w:t>
            </w:r>
          </w:p>
        </w:tc>
      </w:tr>
      <w:tr>
        <w:trPr>
          <w:trHeight w:hRule="exact" w:val="316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5,441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6,202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8,961 </w:t>
            </w:r>
          </w:p>
        </w:tc>
      </w:tr>
      <w:tr>
        <w:trPr>
          <w:trHeight w:hRule="exact" w:val="316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8,044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9,158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11,732 </w:t>
            </w:r>
          </w:p>
        </w:tc>
      </w:tr>
      <w:tr>
        <w:trPr>
          <w:trHeight w:hRule="exact" w:val="316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7,120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8,451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11,499 </w:t>
            </w:r>
          </w:p>
        </w:tc>
      </w:tr>
      <w:tr>
        <w:trPr>
          <w:trHeight w:hRule="exact" w:val="314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6,683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8,203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11,770 </w:t>
            </w:r>
          </w:p>
        </w:tc>
      </w:tr>
      <w:tr>
        <w:trPr>
          <w:trHeight w:hRule="exact" w:val="318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4,892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6,038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9,000 </w:t>
            </w:r>
          </w:p>
        </w:tc>
      </w:tr>
      <w:tr>
        <w:trPr>
          <w:trHeight w:hRule="exact" w:val="316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9,056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10,711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14,454 </w:t>
            </w:r>
          </w:p>
        </w:tc>
      </w:tr>
      <w:tr>
        <w:trPr>
          <w:trHeight w:hRule="exact" w:val="314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4,846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6,508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10,431 </w:t>
            </w:r>
          </w:p>
        </w:tc>
      </w:tr>
      <w:tr>
        <w:trPr>
          <w:trHeight w:hRule="exact" w:val="318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7,153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9,118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12,036</w:t>
            </w:r>
          </w:p>
        </w:tc>
      </w:tr>
      <w:tr>
        <w:trPr>
          <w:trHeight w:hRule="exact" w:val="316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7,604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9,513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12,717</w:t>
            </w:r>
          </w:p>
        </w:tc>
      </w:tr>
      <w:tr>
        <w:trPr>
          <w:trHeight w:hRule="exact" w:val="316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9,366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11,701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13,887</w:t>
            </w:r>
          </w:p>
        </w:tc>
      </w:tr>
      <w:tr>
        <w:trPr>
          <w:trHeight w:hRule="exact" w:val="316"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8,801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11,509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13,720</w:t>
            </w:r>
          </w:p>
        </w:tc>
      </w:tr>
    </w:tbl>
    <w:p>
      <w:pPr>
        <w:autoSpaceDN w:val="0"/>
        <w:autoSpaceDE w:val="0"/>
        <w:widowControl/>
        <w:spacing w:line="199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경락가격은 가락시장 상품 기준 경락가격임.</w:t>
      </w:r>
    </w:p>
    <w:p>
      <w:pPr>
        <w:autoSpaceDN w:val="0"/>
        <w:autoSpaceDE w:val="0"/>
        <w:widowControl/>
        <w:spacing w:line="245" w:lineRule="auto" w:before="14" w:after="0"/>
        <w:ind w:left="1664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중도매인 판매가격은 상품 기준 도매시장 중도매인 상회에서 소상인·실수요자에게 판매하는 가격임.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소매가격은 대형마트, 전통시장 등에서 소비자에게 판매하는 가격임.</w:t>
      </w:r>
    </w:p>
    <w:p>
      <w:pPr>
        <w:autoSpaceDN w:val="0"/>
        <w:autoSpaceDE w:val="0"/>
        <w:widowControl/>
        <w:spacing w:line="199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서울특별시농수산식품공사, 한국농수산식품유통공사</w:t>
      </w:r>
    </w:p>
    <w:sectPr w:rsidR="00FC693F" w:rsidRPr="0006063C" w:rsidSect="00034616">
      <w:pgSz w:w="11120" w:h="15080"/>
      <w:pgMar w:top="936" w:right="0" w:bottom="0" w:left="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