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[LONGITUDINAL]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{V1, V2, Cl, Q, ka}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Transformacion de parametros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 V1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Cl/V1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k12 = Q/V1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k21 = Q/V2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Definicion del modelo PK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compartment(cmt=1, volume=V, concentration=Cc)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absorption(adm=1, cmt=1, ka)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peripheral(k12, k21)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elimination(cmt=1, k)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odeType = stiff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{Cc}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{V1_pop, omega_V1, Cl_pop, omega_Cl,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V2_pop, omega_V2, Q_pop, omega_Q,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ka_pop, omega_ka, w, w_pop}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V1_pred = V1_pop * (w / w_pop)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Cl_pred = Cl_pop * (w / w_pop)^0.75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 = {distribution = lognormal, reference = V1_pred, sd = omega_V1}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= {distribution = lognormal, reference = Cl_pred, sd = omega_Cl}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 = {distribution = lognormal, reference = ka_pop, sd = omega_ka}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 = {distribution = lognormal, reference = V2_pop, sd = omega_V2}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{distribution = lognormal, reference = Q_pop, sd = omega_Q}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[COVARIATE]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{w_pop, omega_w}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= {distribution = normal, mean = w_pop, sd = omega_w}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