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3836" w14:textId="4B47ED5C" w:rsidR="007733CF" w:rsidRDefault="00575795" w:rsidP="00575795">
      <w:pPr>
        <w:rPr>
          <w:rFonts w:ascii="UTM Aptima" w:hAnsi="UTM Aptima"/>
        </w:rPr>
      </w:pPr>
      <w:r w:rsidRPr="00575795">
        <w:rPr>
          <w:rFonts w:ascii="UTM Aptima" w:hAnsi="UTM Aptima"/>
          <w:color w:val="A7A7A7"/>
        </w:rPr>
        <w:t>Explore my creative services below!</w:t>
      </w:r>
      <w:r>
        <w:rPr>
          <w:rFonts w:ascii="UTM Aptima" w:hAnsi="UTM Aptima"/>
          <w:color w:val="A7A7A7"/>
        </w:rPr>
        <w:t xml:space="preserve"> </w:t>
      </w:r>
      <w:r w:rsidRPr="00575795">
        <w:rPr>
          <w:rFonts w:ascii="UTM Aptima" w:hAnsi="UTM Aptima"/>
          <w:color w:val="A7A7A7"/>
        </w:rPr>
        <w:t>Each card represents a unique area where I can help bring your vision to life with art, animation, and technical expertise.</w:t>
      </w:r>
    </w:p>
    <w:sectPr w:rsidR="00773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M Aptima">
    <w:panose1 w:val="02040603050506020204"/>
    <w:charset w:val="00"/>
    <w:family w:val="roman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CF"/>
    <w:rsid w:val="001C0255"/>
    <w:rsid w:val="00575795"/>
    <w:rsid w:val="005B3A79"/>
    <w:rsid w:val="007733CF"/>
    <w:rsid w:val="00B9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9C3CD7"/>
  <w15:chartTrackingRefBased/>
  <w15:docId w15:val="{4E3FCAAE-B099-45FC-B5E6-C75A0000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</w:style>
  <w:style w:type="paragraph" w:customStyle="1" w:styleId="msopapdefault">
    <w:name w:val="msopapdefault"/>
    <w:basedOn w:val="Normal"/>
    <w:pPr>
      <w:spacing w:before="100" w:before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134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 Nguyen</dc:creator>
  <cp:keywords/>
  <dc:description/>
  <cp:lastModifiedBy>Duy Anh Nguyen</cp:lastModifiedBy>
  <cp:revision>4</cp:revision>
  <dcterms:created xsi:type="dcterms:W3CDTF">2026-01-31T11:44:00Z</dcterms:created>
  <dcterms:modified xsi:type="dcterms:W3CDTF">2026-01-31T11:47:00Z</dcterms:modified>
</cp:coreProperties>
</file>