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E4C6D4" w14:textId="77777777" w:rsidR="00522C9E" w:rsidRPr="00C26D1A" w:rsidRDefault="00231D5A">
      <w:pPr>
        <w:pStyle w:val="Body2"/>
        <w:jc w:val="center"/>
        <w:rPr>
          <w:i/>
          <w:iCs/>
          <w:u w:val="single"/>
        </w:rPr>
      </w:pPr>
      <w:r w:rsidRPr="00C26D1A">
        <w:rPr>
          <w:u w:val="single"/>
        </w:rPr>
        <w:t xml:space="preserve">Chapter 5 Observations in </w:t>
      </w:r>
      <w:r w:rsidRPr="00C26D1A">
        <w:rPr>
          <w:i/>
          <w:iCs/>
          <w:u w:val="single"/>
        </w:rPr>
        <w:t>A Rulebook for Arguments</w:t>
      </w:r>
    </w:p>
    <w:p w14:paraId="4BAC6046" w14:textId="77777777" w:rsidR="00522C9E" w:rsidRDefault="00231D5A">
      <w:pPr>
        <w:pStyle w:val="Body2"/>
      </w:pPr>
      <w:r>
        <w:rPr>
          <w:i/>
          <w:iCs/>
        </w:rPr>
        <w:tab/>
      </w:r>
      <w:r>
        <w:t xml:space="preserve">In chapter 5 of his book, Anthony Weston describes various cases of causation and correlation. Whenever an argument is raised, it is common that someone </w:t>
      </w:r>
      <w:r>
        <w:t xml:space="preserve">will use an example or a statistic to accurately prove </w:t>
      </w:r>
      <w:proofErr w:type="gramStart"/>
      <w:r>
        <w:t>their</w:t>
      </w:r>
      <w:proofErr w:type="gramEnd"/>
      <w:r>
        <w:t xml:space="preserve"> point. But it is important to be able to decide if it</w:t>
      </w:r>
      <w:r>
        <w:rPr>
          <w:rFonts w:hAnsi="Times New Roman"/>
        </w:rPr>
        <w:t>’</w:t>
      </w:r>
      <w:r>
        <w:t xml:space="preserve">s an effective illustration of whatever argument they are attempting to justify. Under heading 19, Weston </w:t>
      </w:r>
      <w:proofErr w:type="gramStart"/>
      <w:r>
        <w:t>claims that</w:t>
      </w:r>
      <w:proofErr w:type="gramEnd"/>
      <w:r>
        <w:t xml:space="preserve"> </w:t>
      </w:r>
      <w:r>
        <w:rPr>
          <w:rFonts w:hAnsi="Times New Roman"/>
        </w:rPr>
        <w:t>“</w:t>
      </w:r>
      <w:r>
        <w:t>any correlation may be</w:t>
      </w:r>
      <w:r>
        <w:t xml:space="preserve"> explained in multiple ways.</w:t>
      </w:r>
      <w:r>
        <w:rPr>
          <w:rFonts w:hAnsi="Times New Roman"/>
        </w:rPr>
        <w:t>”</w:t>
      </w:r>
      <w:r>
        <w:rPr>
          <w:vertAlign w:val="superscript"/>
        </w:rPr>
        <w:footnoteReference w:id="2"/>
      </w:r>
      <w:r>
        <w:t xml:space="preserve"> He recognizes the fact that arguments using correlations ar</w:t>
      </w:r>
      <w:bookmarkStart w:id="0" w:name="_GoBack"/>
      <w:bookmarkEnd w:id="0"/>
      <w:r>
        <w:t xml:space="preserve">e captivating, but many correlations are not automatically causations and there are many unique instances that are </w:t>
      </w:r>
      <w:proofErr w:type="gramStart"/>
      <w:r>
        <w:t>to</w:t>
      </w:r>
      <w:proofErr w:type="gramEnd"/>
      <w:r>
        <w:t xml:space="preserve"> easily noticeable. Weston first reasoning for hi</w:t>
      </w:r>
      <w:r>
        <w:t xml:space="preserve">s thesis is that </w:t>
      </w:r>
      <w:r>
        <w:rPr>
          <w:rFonts w:hAnsi="Times New Roman"/>
        </w:rPr>
        <w:t>“</w:t>
      </w:r>
      <w:r>
        <w:t>some correlations may simply be coincidental.</w:t>
      </w:r>
      <w:r>
        <w:rPr>
          <w:rFonts w:hAnsi="Times New Roman"/>
        </w:rPr>
        <w:t>”</w:t>
      </w:r>
      <w:r>
        <w:rPr>
          <w:vertAlign w:val="superscript"/>
        </w:rPr>
        <w:footnoteReference w:id="3"/>
      </w:r>
      <w:r>
        <w:t xml:space="preserve"> If two opposing rates both increase or decrease together, it does not mean they are automatically correlated. He then points out that </w:t>
      </w:r>
      <w:r>
        <w:rPr>
          <w:rFonts w:hAnsi="Times New Roman"/>
        </w:rPr>
        <w:t>“</w:t>
      </w:r>
      <w:r>
        <w:t xml:space="preserve">even when there really is a connection, correlation by </w:t>
      </w:r>
      <w:r>
        <w:t>itself does not establish the direction of the connection.</w:t>
      </w:r>
      <w:r>
        <w:rPr>
          <w:rFonts w:hAnsi="Times New Roman"/>
        </w:rPr>
        <w:t>”</w:t>
      </w:r>
      <w:r>
        <w:rPr>
          <w:vertAlign w:val="superscript"/>
        </w:rPr>
        <w:footnoteReference w:id="4"/>
      </w:r>
      <w:r>
        <w:t xml:space="preserve"> He uses wealth and attitude to demonstrate this concept. Does wealth increase attitude or does attitude increase wealth? Weston</w:t>
      </w:r>
      <w:r>
        <w:rPr>
          <w:rFonts w:hAnsi="Times New Roman"/>
        </w:rPr>
        <w:t>’</w:t>
      </w:r>
      <w:r>
        <w:t xml:space="preserve">s last reasoning behind his thesis is </w:t>
      </w:r>
      <w:r>
        <w:rPr>
          <w:rFonts w:hAnsi="Times New Roman"/>
        </w:rPr>
        <w:t>“</w:t>
      </w:r>
      <w:r>
        <w:t>multiple or complex causes m</w:t>
      </w:r>
      <w:r>
        <w:t>ay be at work, and they may move in many directions at the same time.</w:t>
      </w:r>
      <w:r>
        <w:rPr>
          <w:rFonts w:hAnsi="Times New Roman"/>
        </w:rPr>
        <w:t>”</w:t>
      </w:r>
      <w:r>
        <w:rPr>
          <w:vertAlign w:val="superscript"/>
        </w:rPr>
        <w:footnoteReference w:id="5"/>
      </w:r>
      <w:r>
        <w:t xml:space="preserve"> Just because two things seem to have the same rising or falling </w:t>
      </w:r>
      <w:proofErr w:type="gramStart"/>
      <w:r>
        <w:t>trends</w:t>
      </w:r>
      <w:proofErr w:type="gramEnd"/>
      <w:r>
        <w:t xml:space="preserve">, it does not mean that they are the only two factors within the problem. There could very </w:t>
      </w:r>
      <w:r>
        <w:lastRenderedPageBreak/>
        <w:t xml:space="preserve">well be a third factor </w:t>
      </w:r>
      <w:r>
        <w:t>that explains the correlation. Weak evidence is given everyday, therefore it is helpful to know when and how to pick out fallacies within arguments.</w:t>
      </w:r>
    </w:p>
    <w:p w14:paraId="2EF62C2E" w14:textId="77777777" w:rsidR="00522C9E" w:rsidRDefault="00231D5A">
      <w:pPr>
        <w:pStyle w:val="Body2"/>
      </w:pPr>
      <w:r>
        <w:tab/>
        <w:t>Anthony Weston</w:t>
      </w:r>
      <w:r>
        <w:rPr>
          <w:rFonts w:hAnsi="Times New Roman"/>
        </w:rPr>
        <w:t>’</w:t>
      </w:r>
      <w:r>
        <w:t>s explanation of insufficient correlation is an accurate outline of the underlying issues w</w:t>
      </w:r>
      <w:r>
        <w:t xml:space="preserve">ithin arguments. I agree with his thesis because there </w:t>
      </w:r>
      <w:proofErr w:type="gramStart"/>
      <w:r>
        <w:t>are</w:t>
      </w:r>
      <w:proofErr w:type="gramEnd"/>
      <w:r>
        <w:t xml:space="preserve"> many instances where arguments are weakly supported, although it can be difficult to directly decide where they fall short at first. In some cases, arguments based on facts are simply unconvincing </w:t>
      </w:r>
      <w:r>
        <w:t xml:space="preserve">because of all of the things that could go wrong within the specific correlation. Coincidence is not as coincidental as it may seem, and it happens more than one would think. Random, unrelated things could be correlated, but that does not always mean that </w:t>
      </w:r>
      <w:r>
        <w:t xml:space="preserve">one is generating the other. Even when there is an obvious correlation between two concepts, we cannot automatically assume the cause is one of the two. There </w:t>
      </w:r>
      <w:proofErr w:type="gramStart"/>
      <w:r>
        <w:t>is often times</w:t>
      </w:r>
      <w:proofErr w:type="gramEnd"/>
      <w:r>
        <w:t xml:space="preserve"> a third, unknown factor. For example, we might notice that children's</w:t>
      </w:r>
      <w:r>
        <w:rPr>
          <w:rFonts w:hAnsi="Times New Roman"/>
        </w:rPr>
        <w:t xml:space="preserve">’ </w:t>
      </w:r>
      <w:r>
        <w:t>moods incre</w:t>
      </w:r>
      <w:r>
        <w:t>ase during the warmer seasons. We would assume that higher temperatures equal happier children, but maybe a blood test would show that the children have significantly higher vitamin D levels in the summertime, caused by the sun. Vitamin D deficiencies have</w:t>
      </w:r>
      <w:r>
        <w:t xml:space="preserve"> been linked to </w:t>
      </w:r>
      <w:proofErr w:type="gramStart"/>
      <w:r>
        <w:t>depression,</w:t>
      </w:r>
      <w:proofErr w:type="gramEnd"/>
      <w:r>
        <w:t xml:space="preserve"> therefore we would know the legitimate reason behind their mood boosts. The problem with most correlations is that there is often a concealed component to a </w:t>
      </w:r>
      <w:r>
        <w:rPr>
          <w:rFonts w:hAnsi="Times New Roman"/>
        </w:rPr>
        <w:t>“</w:t>
      </w:r>
      <w:r>
        <w:t>statistic</w:t>
      </w:r>
      <w:r>
        <w:rPr>
          <w:rFonts w:hAnsi="Times New Roman"/>
        </w:rPr>
        <w:t xml:space="preserve">” </w:t>
      </w:r>
      <w:r>
        <w:t>that would give understanding and meaning to the argument a</w:t>
      </w:r>
      <w:r>
        <w:t>s a whole. It is important to understand how to distinguish fallacies from facts and correlation from causation when dealing with arguments.</w:t>
      </w:r>
    </w:p>
    <w:p w14:paraId="3509B6E1" w14:textId="77777777" w:rsidR="00522C9E" w:rsidRDefault="00522C9E">
      <w:pPr>
        <w:pStyle w:val="Body2"/>
      </w:pPr>
    </w:p>
    <w:p w14:paraId="50B9AB3B" w14:textId="77777777" w:rsidR="00522C9E" w:rsidRDefault="00522C9E">
      <w:pPr>
        <w:pStyle w:val="Body2"/>
        <w:jc w:val="center"/>
      </w:pPr>
    </w:p>
    <w:p w14:paraId="7DEAD9EF" w14:textId="77777777" w:rsidR="00522C9E" w:rsidRDefault="00231D5A">
      <w:pPr>
        <w:pStyle w:val="Body2"/>
        <w:jc w:val="center"/>
      </w:pPr>
      <w:r>
        <w:t>Bibliography</w:t>
      </w:r>
    </w:p>
    <w:p w14:paraId="35B7AE6B" w14:textId="77777777" w:rsidR="00522C9E" w:rsidRDefault="00231D5A">
      <w:pPr>
        <w:pStyle w:val="Footnote"/>
      </w:pPr>
      <w:r>
        <w:rPr>
          <w:rFonts w:ascii="Times New Roman"/>
          <w:sz w:val="24"/>
          <w:szCs w:val="24"/>
        </w:rPr>
        <w:t xml:space="preserve">Weston, Anthony. </w:t>
      </w:r>
      <w:proofErr w:type="gramStart"/>
      <w:r>
        <w:rPr>
          <w:rFonts w:ascii="Times New Roman"/>
          <w:i/>
          <w:iCs/>
          <w:sz w:val="24"/>
          <w:szCs w:val="24"/>
        </w:rPr>
        <w:t>A Rulebook for Arguments.</w:t>
      </w:r>
      <w:proofErr w:type="gramEnd"/>
      <w:r>
        <w:rPr>
          <w:rFonts w:ascii="Times New Roman"/>
          <w:i/>
          <w:iCs/>
          <w:sz w:val="24"/>
          <w:szCs w:val="24"/>
        </w:rPr>
        <w:t xml:space="preserve"> </w:t>
      </w:r>
      <w:r>
        <w:rPr>
          <w:rFonts w:ascii="Times New Roman"/>
          <w:sz w:val="24"/>
          <w:szCs w:val="24"/>
        </w:rPr>
        <w:t>4th ed. Indianapolis, IN: Hackett, 2008.</w:t>
      </w:r>
    </w:p>
    <w:sectPr w:rsidR="00522C9E">
      <w:head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AD5C85" w14:textId="77777777" w:rsidR="00000000" w:rsidRDefault="00231D5A">
      <w:r>
        <w:separator/>
      </w:r>
    </w:p>
  </w:endnote>
  <w:endnote w:type="continuationSeparator" w:id="0">
    <w:p w14:paraId="7271E923" w14:textId="77777777" w:rsidR="00000000" w:rsidRDefault="00231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roman"/>
    <w:pitch w:val="default"/>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AB1DCE" w14:textId="77777777" w:rsidR="00522C9E" w:rsidRDefault="00231D5A">
      <w:r>
        <w:separator/>
      </w:r>
    </w:p>
  </w:footnote>
  <w:footnote w:type="continuationSeparator" w:id="0">
    <w:p w14:paraId="67E77256" w14:textId="77777777" w:rsidR="00522C9E" w:rsidRDefault="00231D5A">
      <w:r>
        <w:continuationSeparator/>
      </w:r>
    </w:p>
  </w:footnote>
  <w:footnote w:type="continuationNotice" w:id="1">
    <w:p w14:paraId="496DEA60" w14:textId="77777777" w:rsidR="00522C9E" w:rsidRDefault="00522C9E"/>
  </w:footnote>
  <w:footnote w:id="2">
    <w:p w14:paraId="09A7F3BD" w14:textId="77777777" w:rsidR="00522C9E" w:rsidRDefault="00231D5A">
      <w:pPr>
        <w:pStyle w:val="Footnote"/>
      </w:pPr>
      <w:r>
        <w:rPr>
          <w:vertAlign w:val="superscript"/>
        </w:rPr>
        <w:footnoteRef/>
      </w:r>
      <w:r>
        <w:rPr>
          <w:rFonts w:eastAsia="Arial Unicode MS" w:hAnsi="Arial Unicode MS" w:cs="Arial Unicode MS"/>
        </w:rPr>
        <w:t xml:space="preserve"> </w:t>
      </w:r>
      <w:r>
        <w:rPr>
          <w:rFonts w:ascii="Times New Roman"/>
        </w:rPr>
        <w:t xml:space="preserve">Weston, Anthony. </w:t>
      </w:r>
      <w:proofErr w:type="gramStart"/>
      <w:r>
        <w:rPr>
          <w:rFonts w:ascii="Times New Roman"/>
          <w:i/>
          <w:iCs/>
        </w:rPr>
        <w:t>A Rulebook for Arguments.</w:t>
      </w:r>
      <w:proofErr w:type="gramEnd"/>
      <w:r>
        <w:rPr>
          <w:rFonts w:ascii="Times New Roman"/>
          <w:i/>
          <w:iCs/>
        </w:rPr>
        <w:t xml:space="preserve"> </w:t>
      </w:r>
      <w:r>
        <w:rPr>
          <w:rFonts w:ascii="Times New Roman"/>
        </w:rPr>
        <w:t>4th ed. Indianapolis, IN: Hackett, 2008.</w:t>
      </w:r>
    </w:p>
  </w:footnote>
  <w:footnote w:id="3">
    <w:p w14:paraId="0B3E3E9A" w14:textId="77777777" w:rsidR="00522C9E" w:rsidRDefault="00231D5A">
      <w:pPr>
        <w:pStyle w:val="HeaderFooter"/>
      </w:pPr>
      <w:r>
        <w:rPr>
          <w:vertAlign w:val="superscript"/>
        </w:rPr>
        <w:footnoteRef/>
      </w:r>
      <w:r>
        <w:t xml:space="preserve"> </w:t>
      </w:r>
      <w:r>
        <w:rPr>
          <w:i/>
          <w:iCs/>
          <w:sz w:val="22"/>
          <w:szCs w:val="22"/>
        </w:rPr>
        <w:t>Ibid.</w:t>
      </w:r>
    </w:p>
  </w:footnote>
  <w:footnote w:id="4">
    <w:p w14:paraId="6DF46279" w14:textId="77777777" w:rsidR="00522C9E" w:rsidRDefault="00231D5A">
      <w:pPr>
        <w:pStyle w:val="Footnote"/>
      </w:pPr>
      <w:r>
        <w:rPr>
          <w:vertAlign w:val="superscript"/>
        </w:rPr>
        <w:footnoteRef/>
      </w:r>
      <w:r>
        <w:rPr>
          <w:rFonts w:eastAsia="Arial Unicode MS" w:hAnsi="Arial Unicode MS" w:cs="Arial Unicode MS"/>
        </w:rPr>
        <w:t xml:space="preserve"> </w:t>
      </w:r>
      <w:r>
        <w:rPr>
          <w:rFonts w:ascii="Times New Roman"/>
          <w:i/>
          <w:iCs/>
        </w:rPr>
        <w:t>Ibid.</w:t>
      </w:r>
    </w:p>
  </w:footnote>
  <w:footnote w:id="5">
    <w:p w14:paraId="5372B591" w14:textId="77777777" w:rsidR="00522C9E" w:rsidRDefault="00231D5A">
      <w:pPr>
        <w:pStyle w:val="Footnote"/>
      </w:pPr>
      <w:r>
        <w:rPr>
          <w:vertAlign w:val="superscript"/>
        </w:rPr>
        <w:footnoteRef/>
      </w:r>
      <w:r>
        <w:rPr>
          <w:rFonts w:eastAsia="Arial Unicode MS" w:hAnsi="Arial Unicode MS" w:cs="Arial Unicode MS"/>
        </w:rPr>
        <w:t xml:space="preserve"> </w:t>
      </w:r>
      <w:r>
        <w:rPr>
          <w:rFonts w:ascii="Times New Roman"/>
          <w:i/>
          <w:iCs/>
        </w:rPr>
        <w:t>Ibid.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F8D40D" w14:textId="77777777" w:rsidR="00522C9E" w:rsidRDefault="00231D5A">
    <w:pPr>
      <w:pStyle w:val="HeaderFooter"/>
      <w:tabs>
        <w:tab w:val="clear" w:pos="9020"/>
        <w:tab w:val="center" w:pos="4680"/>
        <w:tab w:val="right" w:pos="9360"/>
      </w:tabs>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 w:id="1"/>
  </w:footnotePr>
  <w:endnotePr>
    <w:endnote w:id="-1"/>
    <w:endnote w:id="0"/>
  </w:endnotePr>
  <w:compat>
    <w:compatSetting w:name="compatibilityMode" w:uri="http://schemas.microsoft.com/office/word" w:val="14"/>
  </w:compat>
  <w:rsids>
    <w:rsidRoot w:val="00522C9E"/>
    <w:rsid w:val="00231D5A"/>
    <w:rsid w:val="00522C9E"/>
    <w:rsid w:val="00C26D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40C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hAnsi="Arial Unicode MS" w:cs="Arial Unicode MS"/>
      <w:color w:val="000000"/>
      <w:sz w:val="24"/>
      <w:szCs w:val="24"/>
    </w:rPr>
  </w:style>
  <w:style w:type="paragraph" w:customStyle="1" w:styleId="Body2">
    <w:name w:val="Body2"/>
    <w:pPr>
      <w:spacing w:line="480" w:lineRule="auto"/>
    </w:pPr>
    <w:rPr>
      <w:rFonts w:hAnsi="Arial Unicode MS" w:cs="Arial Unicode MS"/>
      <w:color w:val="000000"/>
      <w:sz w:val="24"/>
      <w:szCs w:val="24"/>
    </w:rPr>
  </w:style>
  <w:style w:type="paragraph" w:customStyle="1" w:styleId="Footnote">
    <w:name w:val="Footnote"/>
    <w:rPr>
      <w:rFonts w:ascii="Helvetica" w:eastAsia="Helvetica" w:hAnsi="Helvetica" w:cs="Helvetica"/>
      <w:color w:val="000000"/>
      <w:sz w:val="22"/>
      <w:szCs w:val="22"/>
    </w:rPr>
  </w:style>
  <w:style w:type="paragraph" w:styleId="Header">
    <w:name w:val="header"/>
    <w:basedOn w:val="Normal"/>
    <w:link w:val="HeaderChar"/>
    <w:uiPriority w:val="99"/>
    <w:unhideWhenUsed/>
    <w:rsid w:val="00C26D1A"/>
    <w:pPr>
      <w:tabs>
        <w:tab w:val="center" w:pos="4320"/>
        <w:tab w:val="right" w:pos="8640"/>
      </w:tabs>
    </w:pPr>
  </w:style>
  <w:style w:type="character" w:customStyle="1" w:styleId="HeaderChar">
    <w:name w:val="Header Char"/>
    <w:basedOn w:val="DefaultParagraphFont"/>
    <w:link w:val="Header"/>
    <w:uiPriority w:val="99"/>
    <w:rsid w:val="00C26D1A"/>
    <w:rPr>
      <w:sz w:val="24"/>
      <w:szCs w:val="24"/>
    </w:rPr>
  </w:style>
  <w:style w:type="paragraph" w:styleId="Footer">
    <w:name w:val="footer"/>
    <w:basedOn w:val="Normal"/>
    <w:link w:val="FooterChar"/>
    <w:uiPriority w:val="99"/>
    <w:unhideWhenUsed/>
    <w:rsid w:val="00C26D1A"/>
    <w:pPr>
      <w:tabs>
        <w:tab w:val="center" w:pos="4320"/>
        <w:tab w:val="right" w:pos="8640"/>
      </w:tabs>
    </w:pPr>
  </w:style>
  <w:style w:type="character" w:customStyle="1" w:styleId="FooterChar">
    <w:name w:val="Footer Char"/>
    <w:basedOn w:val="DefaultParagraphFont"/>
    <w:link w:val="Footer"/>
    <w:uiPriority w:val="99"/>
    <w:rsid w:val="00C26D1A"/>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hAnsi="Arial Unicode MS" w:cs="Arial Unicode MS"/>
      <w:color w:val="000000"/>
      <w:sz w:val="24"/>
      <w:szCs w:val="24"/>
    </w:rPr>
  </w:style>
  <w:style w:type="paragraph" w:customStyle="1" w:styleId="Body2">
    <w:name w:val="Body2"/>
    <w:pPr>
      <w:spacing w:line="480" w:lineRule="auto"/>
    </w:pPr>
    <w:rPr>
      <w:rFonts w:hAnsi="Arial Unicode MS" w:cs="Arial Unicode MS"/>
      <w:color w:val="000000"/>
      <w:sz w:val="24"/>
      <w:szCs w:val="24"/>
    </w:rPr>
  </w:style>
  <w:style w:type="paragraph" w:customStyle="1" w:styleId="Footnote">
    <w:name w:val="Footnote"/>
    <w:rPr>
      <w:rFonts w:ascii="Helvetica" w:eastAsia="Helvetica" w:hAnsi="Helvetica" w:cs="Helvetica"/>
      <w:color w:val="000000"/>
      <w:sz w:val="22"/>
      <w:szCs w:val="22"/>
    </w:rPr>
  </w:style>
  <w:style w:type="paragraph" w:styleId="Header">
    <w:name w:val="header"/>
    <w:basedOn w:val="Normal"/>
    <w:link w:val="HeaderChar"/>
    <w:uiPriority w:val="99"/>
    <w:unhideWhenUsed/>
    <w:rsid w:val="00C26D1A"/>
    <w:pPr>
      <w:tabs>
        <w:tab w:val="center" w:pos="4320"/>
        <w:tab w:val="right" w:pos="8640"/>
      </w:tabs>
    </w:pPr>
  </w:style>
  <w:style w:type="character" w:customStyle="1" w:styleId="HeaderChar">
    <w:name w:val="Header Char"/>
    <w:basedOn w:val="DefaultParagraphFont"/>
    <w:link w:val="Header"/>
    <w:uiPriority w:val="99"/>
    <w:rsid w:val="00C26D1A"/>
    <w:rPr>
      <w:sz w:val="24"/>
      <w:szCs w:val="24"/>
    </w:rPr>
  </w:style>
  <w:style w:type="paragraph" w:styleId="Footer">
    <w:name w:val="footer"/>
    <w:basedOn w:val="Normal"/>
    <w:link w:val="FooterChar"/>
    <w:uiPriority w:val="99"/>
    <w:unhideWhenUsed/>
    <w:rsid w:val="00C26D1A"/>
    <w:pPr>
      <w:tabs>
        <w:tab w:val="center" w:pos="4320"/>
        <w:tab w:val="right" w:pos="8640"/>
      </w:tabs>
    </w:pPr>
  </w:style>
  <w:style w:type="character" w:customStyle="1" w:styleId="FooterChar">
    <w:name w:val="Footer Char"/>
    <w:basedOn w:val="DefaultParagraphFont"/>
    <w:link w:val="Footer"/>
    <w:uiPriority w:val="99"/>
    <w:rsid w:val="00C26D1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2775</Characters>
  <Application>Microsoft Macintosh Word</Application>
  <DocSecurity>0</DocSecurity>
  <Lines>23</Lines>
  <Paragraphs>6</Paragraphs>
  <ScaleCrop>false</ScaleCrop>
  <Company/>
  <LinksUpToDate>false</LinksUpToDate>
  <CharactersWithSpaces>3255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 Sheffler</cp:lastModifiedBy>
  <cp:revision>2</cp:revision>
  <dcterms:created xsi:type="dcterms:W3CDTF">2016-02-19T17:14:00Z</dcterms:created>
  <dcterms:modified xsi:type="dcterms:W3CDTF">2016-02-19T17:14:00Z</dcterms:modified>
</cp:coreProperties>
</file>