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3161" w14:textId="77777777" w:rsidR="009432B7" w:rsidRPr="009432B7" w:rsidRDefault="009432B7" w:rsidP="009432B7">
      <w:pPr>
        <w:shd w:val="clear" w:color="auto" w:fill="FFFFFF"/>
        <w:spacing w:after="0" w:line="240" w:lineRule="auto"/>
        <w:jc w:val="center"/>
        <w:rPr>
          <w:rFonts w:ascii="Arial" w:eastAsia="Times New Roman" w:hAnsi="Arial" w:cs="Arial"/>
          <w:color w:val="222222"/>
          <w:sz w:val="27"/>
          <w:szCs w:val="27"/>
        </w:rPr>
      </w:pPr>
      <w:r w:rsidRPr="009432B7">
        <w:rPr>
          <w:rFonts w:ascii="Calibri" w:eastAsia="Times New Roman" w:hAnsi="Calibri" w:cs="Calibri"/>
          <w:b/>
          <w:bCs/>
          <w:smallCaps/>
          <w:color w:val="222222"/>
        </w:rPr>
        <w:t>History of Philosophy II</w:t>
      </w:r>
      <w:r w:rsidRPr="009432B7">
        <w:rPr>
          <w:rFonts w:ascii="Calibri" w:eastAsia="Times New Roman" w:hAnsi="Calibri" w:cs="Calibri"/>
          <w:b/>
          <w:bCs/>
          <w:color w:val="222222"/>
        </w:rPr>
        <w:t>--</w:t>
      </w:r>
      <w:r w:rsidRPr="009432B7">
        <w:rPr>
          <w:rFonts w:ascii="Calibri" w:eastAsia="Times New Roman" w:hAnsi="Calibri" w:cs="Calibri"/>
          <w:b/>
          <w:bCs/>
          <w:smallCaps/>
          <w:color w:val="222222"/>
        </w:rPr>
        <w:t>Phi</w:t>
      </w:r>
      <w:r w:rsidRPr="009432B7">
        <w:rPr>
          <w:rFonts w:ascii="Calibri" w:eastAsia="Times New Roman" w:hAnsi="Calibri" w:cs="Calibri"/>
          <w:b/>
          <w:bCs/>
          <w:color w:val="222222"/>
        </w:rPr>
        <w:t> 307 A</w:t>
      </w:r>
    </w:p>
    <w:p w14:paraId="161A40DD" w14:textId="77777777" w:rsidR="009432B7" w:rsidRPr="009432B7" w:rsidRDefault="009432B7" w:rsidP="009432B7">
      <w:pPr>
        <w:shd w:val="clear" w:color="auto" w:fill="FFFFFF"/>
        <w:spacing w:after="0" w:line="240" w:lineRule="auto"/>
        <w:jc w:val="center"/>
        <w:rPr>
          <w:rFonts w:ascii="Arial" w:eastAsia="Times New Roman" w:hAnsi="Arial" w:cs="Arial"/>
          <w:color w:val="222222"/>
          <w:sz w:val="27"/>
          <w:szCs w:val="27"/>
        </w:rPr>
      </w:pPr>
      <w:r w:rsidRPr="009432B7">
        <w:rPr>
          <w:rFonts w:ascii="Calibri" w:eastAsia="Times New Roman" w:hAnsi="Calibri" w:cs="Calibri"/>
          <w:b/>
          <w:bCs/>
          <w:color w:val="222222"/>
        </w:rPr>
        <w:t>Georgetown College Department of Philosophy</w:t>
      </w:r>
    </w:p>
    <w:p w14:paraId="083723F9" w14:textId="0A4A42F5" w:rsidR="009432B7" w:rsidRPr="009432B7" w:rsidRDefault="009432B7" w:rsidP="009432B7">
      <w:pPr>
        <w:shd w:val="clear" w:color="auto" w:fill="FFFFFF"/>
        <w:spacing w:after="0" w:line="240" w:lineRule="auto"/>
        <w:jc w:val="center"/>
        <w:rPr>
          <w:rFonts w:ascii="Arial" w:eastAsia="Times New Roman" w:hAnsi="Arial" w:cs="Arial"/>
          <w:color w:val="222222"/>
          <w:sz w:val="27"/>
          <w:szCs w:val="27"/>
        </w:rPr>
      </w:pPr>
      <w:r w:rsidRPr="009432B7">
        <w:rPr>
          <w:rFonts w:ascii="Calibri" w:eastAsia="Times New Roman" w:hAnsi="Calibri" w:cs="Calibri"/>
          <w:b/>
          <w:bCs/>
          <w:i/>
          <w:iCs/>
          <w:color w:val="222222"/>
        </w:rPr>
        <w:t>Section A:  M</w:t>
      </w:r>
      <w:r>
        <w:rPr>
          <w:rFonts w:ascii="Calibri" w:eastAsia="Times New Roman" w:hAnsi="Calibri" w:cs="Calibri"/>
          <w:b/>
          <w:bCs/>
          <w:i/>
          <w:iCs/>
          <w:color w:val="222222"/>
        </w:rPr>
        <w:t>TRF</w:t>
      </w:r>
      <w:r w:rsidRPr="009432B7">
        <w:rPr>
          <w:rFonts w:ascii="Calibri" w:eastAsia="Times New Roman" w:hAnsi="Calibri" w:cs="Calibri"/>
          <w:b/>
          <w:bCs/>
          <w:i/>
          <w:iCs/>
          <w:color w:val="222222"/>
        </w:rPr>
        <w:t xml:space="preserve"> </w:t>
      </w:r>
      <w:r>
        <w:rPr>
          <w:rFonts w:ascii="Calibri" w:eastAsia="Times New Roman" w:hAnsi="Calibri" w:cs="Calibri"/>
          <w:b/>
          <w:bCs/>
          <w:i/>
          <w:iCs/>
          <w:color w:val="222222"/>
        </w:rPr>
        <w:t>8</w:t>
      </w:r>
      <w:r w:rsidRPr="009432B7">
        <w:rPr>
          <w:rFonts w:ascii="Calibri" w:eastAsia="Times New Roman" w:hAnsi="Calibri" w:cs="Calibri"/>
          <w:b/>
          <w:bCs/>
          <w:i/>
          <w:iCs/>
          <w:color w:val="222222"/>
        </w:rPr>
        <w:t>:00-</w:t>
      </w:r>
      <w:r>
        <w:rPr>
          <w:rFonts w:ascii="Calibri" w:eastAsia="Times New Roman" w:hAnsi="Calibri" w:cs="Calibri"/>
          <w:b/>
          <w:bCs/>
          <w:i/>
          <w:iCs/>
          <w:color w:val="222222"/>
        </w:rPr>
        <w:t>9:15am</w:t>
      </w:r>
      <w:r w:rsidRPr="009432B7">
        <w:rPr>
          <w:rFonts w:ascii="Calibri" w:eastAsia="Times New Roman" w:hAnsi="Calibri" w:cs="Calibri"/>
          <w:b/>
          <w:bCs/>
          <w:i/>
          <w:iCs/>
          <w:color w:val="222222"/>
        </w:rPr>
        <w:t xml:space="preserve">, </w:t>
      </w:r>
      <w:r>
        <w:rPr>
          <w:rFonts w:ascii="Calibri" w:eastAsia="Times New Roman" w:hAnsi="Calibri" w:cs="Calibri"/>
          <w:b/>
          <w:bCs/>
          <w:i/>
          <w:iCs/>
          <w:color w:val="222222"/>
        </w:rPr>
        <w:t>(Online)</w:t>
      </w:r>
    </w:p>
    <w:p w14:paraId="466BB816" w14:textId="77777777" w:rsidR="009432B7" w:rsidRPr="009432B7" w:rsidRDefault="009432B7" w:rsidP="009432B7">
      <w:pPr>
        <w:shd w:val="clear" w:color="auto" w:fill="FFFFFF"/>
        <w:spacing w:after="0" w:line="240" w:lineRule="auto"/>
        <w:jc w:val="center"/>
        <w:rPr>
          <w:rFonts w:ascii="Arial" w:eastAsia="Times New Roman" w:hAnsi="Arial" w:cs="Arial"/>
          <w:color w:val="222222"/>
          <w:sz w:val="27"/>
          <w:szCs w:val="27"/>
        </w:rPr>
      </w:pPr>
      <w:r w:rsidRPr="009432B7">
        <w:rPr>
          <w:rFonts w:ascii="Calibri" w:eastAsia="Times New Roman" w:hAnsi="Calibri" w:cs="Calibri"/>
          <w:b/>
          <w:bCs/>
          <w:i/>
          <w:iCs/>
          <w:color w:val="222222"/>
        </w:rPr>
        <w:t> </w:t>
      </w:r>
    </w:p>
    <w:p w14:paraId="2D81F969" w14:textId="21151F5B"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Instructor:  </w:t>
      </w:r>
      <w:r>
        <w:rPr>
          <w:rFonts w:ascii="Calibri" w:eastAsia="Times New Roman" w:hAnsi="Calibri" w:cs="Calibri"/>
          <w:b/>
          <w:bCs/>
          <w:color w:val="222222"/>
        </w:rPr>
        <w:t>DT Sheffler</w:t>
      </w:r>
      <w:r w:rsidRPr="009432B7">
        <w:rPr>
          <w:rFonts w:ascii="Calibri" w:eastAsia="Times New Roman" w:hAnsi="Calibri" w:cs="Calibri"/>
          <w:b/>
          <w:bCs/>
          <w:color w:val="222222"/>
        </w:rPr>
        <w:t>                                                                   </w:t>
      </w:r>
    </w:p>
    <w:p w14:paraId="29FBB291" w14:textId="4260ABAB"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Office:  Pawling Hall 3</w:t>
      </w:r>
      <w:r>
        <w:rPr>
          <w:rFonts w:ascii="Calibri" w:eastAsia="Times New Roman" w:hAnsi="Calibri" w:cs="Calibri"/>
          <w:color w:val="222222"/>
        </w:rPr>
        <w:t>10</w:t>
      </w:r>
    </w:p>
    <w:p w14:paraId="37FE1CF3" w14:textId="29CA3982"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xml:space="preserve">Office Hours: </w:t>
      </w:r>
      <w:r>
        <w:rPr>
          <w:rFonts w:ascii="Calibri" w:eastAsia="Times New Roman" w:hAnsi="Calibri" w:cs="Calibri"/>
          <w:color w:val="222222"/>
        </w:rPr>
        <w:t>MTRF 9:15—10:00am (Zoom)</w:t>
      </w:r>
      <w:r w:rsidRPr="009432B7">
        <w:rPr>
          <w:rFonts w:ascii="Calibri" w:eastAsia="Times New Roman" w:hAnsi="Calibri" w:cs="Calibri"/>
          <w:color w:val="222222"/>
        </w:rPr>
        <w:t xml:space="preserve"> and by appointment</w:t>
      </w:r>
    </w:p>
    <w:p w14:paraId="2AA95991" w14:textId="10DA2589"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Email:  </w:t>
      </w:r>
      <w:hyperlink r:id="rId4" w:history="1">
        <w:r w:rsidRPr="00287C36">
          <w:rPr>
            <w:rStyle w:val="Hyperlink"/>
            <w:rFonts w:ascii="Calibri" w:eastAsia="Times New Roman" w:hAnsi="Calibri" w:cs="Calibri"/>
          </w:rPr>
          <w:t>Daniel_Sheffler</w:t>
        </w:r>
        <w:r w:rsidRPr="009432B7">
          <w:rPr>
            <w:rStyle w:val="Hyperlink"/>
            <w:rFonts w:ascii="Calibri" w:eastAsia="Times New Roman" w:hAnsi="Calibri" w:cs="Calibri"/>
          </w:rPr>
          <w:t>@georgetowncollege.edu</w:t>
        </w:r>
      </w:hyperlink>
      <w:r w:rsidRPr="009432B7">
        <w:rPr>
          <w:rFonts w:ascii="Calibri" w:eastAsia="Times New Roman" w:hAnsi="Calibri" w:cs="Calibri"/>
          <w:color w:val="222222"/>
        </w:rPr>
        <w:t>                  </w:t>
      </w:r>
    </w:p>
    <w:p w14:paraId="3DDDC77F"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003B395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Course Description:  Survey of the development of Western philosophical thought within its cultural contexts from the Renaissance through the eighteenth century.  Exploration of issues foundational to contemporary philosophy, theology, and the sciences. </w:t>
      </w:r>
      <w:r w:rsidRPr="009432B7">
        <w:rPr>
          <w:rFonts w:ascii="Calibri" w:eastAsia="Times New Roman" w:hAnsi="Calibri" w:cs="Calibri"/>
          <w:color w:val="222222"/>
        </w:rPr>
        <w:t>3 hours</w:t>
      </w:r>
    </w:p>
    <w:p w14:paraId="7B138F26"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3867AF20"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Course Objectives</w:t>
      </w:r>
    </w:p>
    <w:p w14:paraId="7CB62C5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Satisfaction of the course requirements will enable students:</w:t>
      </w:r>
    </w:p>
    <w:p w14:paraId="73CF53DA"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understand and evaluate the philosophical positions advanced by the central figures in the modern period in answer to some of life’s most fundamental questions. (</w:t>
      </w:r>
      <w:r w:rsidRPr="009432B7">
        <w:rPr>
          <w:rFonts w:ascii="Calibri" w:eastAsia="Times New Roman" w:hAnsi="Calibri" w:cs="Calibri"/>
          <w:i/>
          <w:iCs/>
          <w:color w:val="222222"/>
        </w:rPr>
        <w:t>Exams, Mini-Papers, Argumentative Essay, and Skill-Building Exercises</w:t>
      </w:r>
      <w:r w:rsidRPr="009432B7">
        <w:rPr>
          <w:rFonts w:ascii="Calibri" w:eastAsia="Times New Roman" w:hAnsi="Calibri" w:cs="Calibri"/>
          <w:color w:val="222222"/>
        </w:rPr>
        <w:t>) </w:t>
      </w:r>
    </w:p>
    <w:p w14:paraId="73D0BB04" w14:textId="3984D60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read complex philosophical classics with increasing analytical rigor, independence, and appreciation.  (</w:t>
      </w:r>
      <w:r w:rsidRPr="009432B7">
        <w:rPr>
          <w:rFonts w:ascii="Calibri" w:eastAsia="Times New Roman" w:hAnsi="Calibri" w:cs="Calibri"/>
          <w:i/>
          <w:iCs/>
          <w:color w:val="222222"/>
        </w:rPr>
        <w:t>Exams,</w:t>
      </w:r>
      <w:r>
        <w:rPr>
          <w:rFonts w:ascii="Calibri" w:eastAsia="Times New Roman" w:hAnsi="Calibri" w:cs="Calibri"/>
          <w:i/>
          <w:iCs/>
          <w:color w:val="222222"/>
        </w:rPr>
        <w:t xml:space="preserve"> </w:t>
      </w:r>
      <w:r w:rsidRPr="009432B7">
        <w:rPr>
          <w:rFonts w:ascii="Calibri" w:eastAsia="Times New Roman" w:hAnsi="Calibri" w:cs="Calibri"/>
          <w:i/>
          <w:iCs/>
          <w:color w:val="222222"/>
        </w:rPr>
        <w:t>Skill-Building Exercises</w:t>
      </w:r>
      <w:r w:rsidRPr="009432B7">
        <w:rPr>
          <w:rFonts w:ascii="Calibri" w:eastAsia="Times New Roman" w:hAnsi="Calibri" w:cs="Calibri"/>
          <w:color w:val="222222"/>
        </w:rPr>
        <w:t>) </w:t>
      </w:r>
    </w:p>
    <w:p w14:paraId="29A38D27"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hone skills involved in the art of argumentation, i.e., accurately identifying, characterizing, and evaluating the arguments of others as well as making compelling arguments of one’s own.  (</w:t>
      </w:r>
      <w:r w:rsidRPr="009432B7">
        <w:rPr>
          <w:rFonts w:ascii="Calibri" w:eastAsia="Times New Roman" w:hAnsi="Calibri" w:cs="Calibri"/>
          <w:i/>
          <w:iCs/>
          <w:color w:val="222222"/>
        </w:rPr>
        <w:t>Skill-Building Exercises, Mini-Papers, Exams, Argumentative Essay</w:t>
      </w:r>
      <w:r w:rsidRPr="009432B7">
        <w:rPr>
          <w:rFonts w:ascii="Calibri" w:eastAsia="Times New Roman" w:hAnsi="Calibri" w:cs="Calibri"/>
          <w:color w:val="222222"/>
        </w:rPr>
        <w:t>) </w:t>
      </w:r>
    </w:p>
    <w:p w14:paraId="026ADF06"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exhibit thought (in both written and oral forms) that is clear, logically structured, creative, and marked by excellent critical judgment and increasing independence.  (</w:t>
      </w:r>
      <w:r w:rsidRPr="009432B7">
        <w:rPr>
          <w:rFonts w:ascii="Calibri" w:eastAsia="Times New Roman" w:hAnsi="Calibri" w:cs="Calibri"/>
          <w:i/>
          <w:iCs/>
          <w:color w:val="222222"/>
        </w:rPr>
        <w:t>Skill-Building Exercises, Mini-Papers, Exams, Argumentative Essay</w:t>
      </w:r>
      <w:r w:rsidRPr="009432B7">
        <w:rPr>
          <w:rFonts w:ascii="Calibri" w:eastAsia="Times New Roman" w:hAnsi="Calibri" w:cs="Calibri"/>
          <w:color w:val="222222"/>
        </w:rPr>
        <w:t>) </w:t>
      </w:r>
    </w:p>
    <w:p w14:paraId="58FA9217"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gain a more complete and refined understanding of their own worldview by understanding and critically evaluating the historical and philosophical context of that worldview.  (</w:t>
      </w:r>
      <w:r w:rsidRPr="009432B7">
        <w:rPr>
          <w:rFonts w:ascii="Calibri" w:eastAsia="Times New Roman" w:hAnsi="Calibri" w:cs="Calibri"/>
          <w:i/>
          <w:iCs/>
          <w:color w:val="222222"/>
        </w:rPr>
        <w:t>Final</w:t>
      </w:r>
      <w:r w:rsidRPr="009432B7">
        <w:rPr>
          <w:rFonts w:ascii="Calibri" w:eastAsia="Times New Roman" w:hAnsi="Calibri" w:cs="Calibri"/>
          <w:color w:val="222222"/>
        </w:rPr>
        <w:t> </w:t>
      </w:r>
      <w:r w:rsidRPr="009432B7">
        <w:rPr>
          <w:rFonts w:ascii="Calibri" w:eastAsia="Times New Roman" w:hAnsi="Calibri" w:cs="Calibri"/>
          <w:i/>
          <w:iCs/>
          <w:color w:val="222222"/>
        </w:rPr>
        <w:t>Exam</w:t>
      </w:r>
      <w:r w:rsidRPr="009432B7">
        <w:rPr>
          <w:rFonts w:ascii="Calibri" w:eastAsia="Times New Roman" w:hAnsi="Calibri" w:cs="Calibri"/>
          <w:color w:val="222222"/>
        </w:rPr>
        <w:t>) </w:t>
      </w:r>
    </w:p>
    <w:p w14:paraId="1FC35CF1"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To clearly see the connections between historical philosophical thought and the fundamental questions of ordinary life while cultivating resources for self-transformation and life-long learning. (</w:t>
      </w:r>
      <w:r w:rsidRPr="009432B7">
        <w:rPr>
          <w:rFonts w:ascii="Calibri" w:eastAsia="Times New Roman" w:hAnsi="Calibri" w:cs="Calibri"/>
          <w:i/>
          <w:iCs/>
          <w:color w:val="222222"/>
        </w:rPr>
        <w:t>Skill-Building Exercises,</w:t>
      </w:r>
      <w:r w:rsidRPr="009432B7">
        <w:rPr>
          <w:rFonts w:ascii="Calibri" w:eastAsia="Times New Roman" w:hAnsi="Calibri" w:cs="Calibri"/>
          <w:color w:val="222222"/>
        </w:rPr>
        <w:t> </w:t>
      </w:r>
      <w:r w:rsidRPr="009432B7">
        <w:rPr>
          <w:rFonts w:ascii="Calibri" w:eastAsia="Times New Roman" w:hAnsi="Calibri" w:cs="Calibri"/>
          <w:i/>
          <w:iCs/>
          <w:color w:val="222222"/>
        </w:rPr>
        <w:t>Mini-Papers, Argumentative Essay, Exams</w:t>
      </w:r>
      <w:r w:rsidRPr="009432B7">
        <w:rPr>
          <w:rFonts w:ascii="Calibri" w:eastAsia="Times New Roman" w:hAnsi="Calibri" w:cs="Calibri"/>
          <w:color w:val="222222"/>
        </w:rPr>
        <w:t>)  </w:t>
      </w:r>
    </w:p>
    <w:p w14:paraId="24D15934"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0E57D697"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Required Texts:</w:t>
      </w:r>
    </w:p>
    <w:p w14:paraId="5AD0294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proofErr w:type="spellStart"/>
      <w:r w:rsidRPr="009432B7">
        <w:rPr>
          <w:rFonts w:ascii="Calibri" w:eastAsia="Times New Roman" w:hAnsi="Calibri" w:cs="Calibri"/>
          <w:color w:val="222222"/>
        </w:rPr>
        <w:t>Ariew</w:t>
      </w:r>
      <w:proofErr w:type="spellEnd"/>
      <w:r w:rsidRPr="009432B7">
        <w:rPr>
          <w:rFonts w:ascii="Calibri" w:eastAsia="Times New Roman" w:hAnsi="Calibri" w:cs="Calibri"/>
          <w:color w:val="222222"/>
        </w:rPr>
        <w:t>, Roger and Eric Watkins, editors.  </w:t>
      </w:r>
      <w:r w:rsidRPr="009432B7">
        <w:rPr>
          <w:rFonts w:ascii="Calibri" w:eastAsia="Times New Roman" w:hAnsi="Calibri" w:cs="Calibri"/>
          <w:b/>
          <w:bCs/>
          <w:i/>
          <w:iCs/>
          <w:color w:val="222222"/>
        </w:rPr>
        <w:t>Modern Philosophy:  An Anthology of Primary Sources</w:t>
      </w:r>
      <w:r w:rsidRPr="009432B7">
        <w:rPr>
          <w:rFonts w:ascii="Calibri" w:eastAsia="Times New Roman" w:hAnsi="Calibri" w:cs="Calibri"/>
          <w:color w:val="222222"/>
        </w:rPr>
        <w:t>.  </w:t>
      </w:r>
    </w:p>
    <w:p w14:paraId="7ECBB0F9"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Indianapolis:  Hackett Publishing Company, Inc.  1998.   </w:t>
      </w:r>
    </w:p>
    <w:p w14:paraId="67514527"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33D6DD6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Course Requirements</w:t>
      </w:r>
    </w:p>
    <w:p w14:paraId="54F7C7E0" w14:textId="2338758B"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Attendance and Class Participation</w:t>
      </w:r>
      <w:r>
        <w:rPr>
          <w:rFonts w:ascii="Calibri" w:eastAsia="Times New Roman" w:hAnsi="Calibri" w:cs="Calibri"/>
          <w:color w:val="222222"/>
        </w:rPr>
        <w:tab/>
      </w:r>
      <w:r>
        <w:rPr>
          <w:rFonts w:ascii="Calibri" w:eastAsia="Times New Roman" w:hAnsi="Calibri" w:cs="Calibri"/>
          <w:color w:val="222222"/>
        </w:rPr>
        <w:tab/>
      </w:r>
      <w:r w:rsidRPr="009432B7">
        <w:rPr>
          <w:rFonts w:ascii="Calibri" w:eastAsia="Times New Roman" w:hAnsi="Calibri" w:cs="Calibri"/>
          <w:color w:val="222222"/>
        </w:rPr>
        <w:t>(7 or more unexcused absences hurt you)  </w:t>
      </w:r>
    </w:p>
    <w:p w14:paraId="40BBBCF5" w14:textId="54500ED0"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Skill-building Exercises         </w:t>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sidRPr="009432B7">
        <w:rPr>
          <w:rFonts w:ascii="Calibri" w:eastAsia="Times New Roman" w:hAnsi="Calibri" w:cs="Calibri"/>
          <w:color w:val="222222"/>
        </w:rPr>
        <w:t>10%</w:t>
      </w:r>
    </w:p>
    <w:p w14:paraId="7D4CE202" w14:textId="0FA5507E"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5 1-2 page Mini-papers                                     </w:t>
      </w:r>
      <w:r>
        <w:rPr>
          <w:rFonts w:ascii="Calibri" w:eastAsia="Times New Roman" w:hAnsi="Calibri" w:cs="Calibri"/>
          <w:color w:val="222222"/>
        </w:rPr>
        <w:tab/>
      </w:r>
      <w:r w:rsidRPr="009432B7">
        <w:rPr>
          <w:rFonts w:ascii="Calibri" w:eastAsia="Times New Roman" w:hAnsi="Calibri" w:cs="Calibri"/>
          <w:color w:val="222222"/>
        </w:rPr>
        <w:t>1</w:t>
      </w:r>
      <w:r w:rsidR="00497F49">
        <w:rPr>
          <w:rFonts w:ascii="Calibri" w:eastAsia="Times New Roman" w:hAnsi="Calibri" w:cs="Calibri"/>
          <w:color w:val="222222"/>
        </w:rPr>
        <w:t>5</w:t>
      </w:r>
      <w:r w:rsidRPr="009432B7">
        <w:rPr>
          <w:rFonts w:ascii="Calibri" w:eastAsia="Times New Roman" w:hAnsi="Calibri" w:cs="Calibri"/>
          <w:color w:val="222222"/>
        </w:rPr>
        <w:t>%</w:t>
      </w:r>
    </w:p>
    <w:p w14:paraId="09877339" w14:textId="71713959"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 xml:space="preserve">1 Argumentative </w:t>
      </w:r>
      <w:proofErr w:type="gramStart"/>
      <w:r w:rsidRPr="009432B7">
        <w:rPr>
          <w:rFonts w:ascii="Calibri" w:eastAsia="Times New Roman" w:hAnsi="Calibri" w:cs="Calibri"/>
          <w:color w:val="222222"/>
        </w:rPr>
        <w:t>Essay  8</w:t>
      </w:r>
      <w:proofErr w:type="gramEnd"/>
      <w:r w:rsidRPr="009432B7">
        <w:rPr>
          <w:rFonts w:ascii="Calibri" w:eastAsia="Times New Roman" w:hAnsi="Calibri" w:cs="Calibri"/>
          <w:color w:val="222222"/>
        </w:rPr>
        <w:t>-10 pages              </w:t>
      </w:r>
      <w:r>
        <w:rPr>
          <w:rFonts w:ascii="Calibri" w:eastAsia="Times New Roman" w:hAnsi="Calibri" w:cs="Calibri"/>
          <w:color w:val="222222"/>
        </w:rPr>
        <w:tab/>
      </w:r>
      <w:r w:rsidRPr="009432B7">
        <w:rPr>
          <w:rFonts w:ascii="Calibri" w:eastAsia="Times New Roman" w:hAnsi="Calibri" w:cs="Calibri"/>
          <w:color w:val="222222"/>
        </w:rPr>
        <w:t>25%</w:t>
      </w:r>
    </w:p>
    <w:p w14:paraId="2C5BF500" w14:textId="179CE87F"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3 Exams                                                                  </w:t>
      </w:r>
      <w:r>
        <w:rPr>
          <w:rFonts w:ascii="Calibri" w:eastAsia="Times New Roman" w:hAnsi="Calibri" w:cs="Calibri"/>
          <w:color w:val="222222"/>
        </w:rPr>
        <w:tab/>
      </w:r>
      <w:r w:rsidR="00497F49">
        <w:rPr>
          <w:rFonts w:ascii="Calibri" w:eastAsia="Times New Roman" w:hAnsi="Calibri" w:cs="Calibri"/>
          <w:color w:val="222222"/>
        </w:rPr>
        <w:t>50</w:t>
      </w:r>
      <w:r w:rsidRPr="009432B7">
        <w:rPr>
          <w:rFonts w:ascii="Calibri" w:eastAsia="Times New Roman" w:hAnsi="Calibri" w:cs="Calibri"/>
          <w:color w:val="222222"/>
        </w:rPr>
        <w:t>% (1</w:t>
      </w:r>
      <w:r w:rsidRPr="009432B7">
        <w:rPr>
          <w:rFonts w:ascii="Calibri" w:eastAsia="Times New Roman" w:hAnsi="Calibri" w:cs="Calibri"/>
          <w:color w:val="222222"/>
          <w:vertAlign w:val="superscript"/>
        </w:rPr>
        <w:t>st</w:t>
      </w:r>
      <w:r w:rsidRPr="009432B7">
        <w:rPr>
          <w:rFonts w:ascii="Calibri" w:eastAsia="Times New Roman" w:hAnsi="Calibri" w:cs="Calibri"/>
          <w:color w:val="222222"/>
        </w:rPr>
        <w:t> --15%;2</w:t>
      </w:r>
      <w:r w:rsidRPr="009432B7">
        <w:rPr>
          <w:rFonts w:ascii="Calibri" w:eastAsia="Times New Roman" w:hAnsi="Calibri" w:cs="Calibri"/>
          <w:color w:val="222222"/>
          <w:vertAlign w:val="superscript"/>
        </w:rPr>
        <w:t>nd</w:t>
      </w:r>
      <w:r w:rsidRPr="009432B7">
        <w:rPr>
          <w:rFonts w:ascii="Calibri" w:eastAsia="Times New Roman" w:hAnsi="Calibri" w:cs="Calibri"/>
          <w:color w:val="222222"/>
        </w:rPr>
        <w:t> and 3</w:t>
      </w:r>
      <w:r w:rsidRPr="009432B7">
        <w:rPr>
          <w:rFonts w:ascii="Calibri" w:eastAsia="Times New Roman" w:hAnsi="Calibri" w:cs="Calibri"/>
          <w:color w:val="222222"/>
          <w:vertAlign w:val="superscript"/>
        </w:rPr>
        <w:t>rd</w:t>
      </w:r>
      <w:r w:rsidRPr="009432B7">
        <w:rPr>
          <w:rFonts w:ascii="Calibri" w:eastAsia="Times New Roman" w:hAnsi="Calibri" w:cs="Calibri"/>
          <w:color w:val="222222"/>
        </w:rPr>
        <w:t>--20%)</w:t>
      </w:r>
    </w:p>
    <w:p w14:paraId="5ED2C9A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578FF964"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495F61B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6B34BB5D"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6459B7FD" w14:textId="77777777" w:rsidR="009432B7" w:rsidRDefault="009432B7">
      <w:pPr>
        <w:rPr>
          <w:rFonts w:ascii="Calibri" w:eastAsia="Times New Roman" w:hAnsi="Calibri" w:cs="Calibri"/>
          <w:b/>
          <w:bCs/>
          <w:color w:val="222222"/>
        </w:rPr>
      </w:pPr>
      <w:r>
        <w:rPr>
          <w:rFonts w:ascii="Calibri" w:eastAsia="Times New Roman" w:hAnsi="Calibri" w:cs="Calibri"/>
          <w:b/>
          <w:bCs/>
          <w:color w:val="222222"/>
        </w:rPr>
        <w:br w:type="page"/>
      </w:r>
    </w:p>
    <w:p w14:paraId="6104D1B9" w14:textId="3813A2CF"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lastRenderedPageBreak/>
        <w:t>Final Grading Scale:</w:t>
      </w:r>
    </w:p>
    <w:p w14:paraId="10EE98A0"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A = 100-92; A/B = 91-88; B = 87-82; B/C = 81-78; C = 77-70; D = 69-60; F = 59 and below</w:t>
      </w:r>
    </w:p>
    <w:p w14:paraId="2C61F39D"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44CB9E6F"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Attendance and Class Participation</w:t>
      </w:r>
    </w:p>
    <w:p w14:paraId="505B2A92" w14:textId="2378E45D" w:rsidR="009432B7" w:rsidRDefault="009432B7"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Although attendance does not compose its own segment of the grade, it is mandatory and failure to attend class will adversely impact your grade.</w:t>
      </w:r>
      <w:r w:rsidR="00D003A3">
        <w:rPr>
          <w:rFonts w:ascii="Calibri" w:eastAsia="Times New Roman" w:hAnsi="Calibri" w:cs="Calibri"/>
          <w:color w:val="222222"/>
        </w:rPr>
        <w:t xml:space="preserve">  Incentivizing attendance will be especially important this semester since our course will be held through online sessions and rather early in the morning.  Since the practice of philosophy depends heavily on real-life discussion, we all need to make a team effort to show up and participate. </w:t>
      </w:r>
      <w:r w:rsidRPr="009432B7">
        <w:rPr>
          <w:rFonts w:ascii="Calibri" w:eastAsia="Times New Roman" w:hAnsi="Calibri" w:cs="Calibri"/>
          <w:color w:val="222222"/>
        </w:rPr>
        <w:t xml:space="preserve">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 </w:t>
      </w:r>
      <w:r w:rsidRPr="009432B7">
        <w:rPr>
          <w:rFonts w:ascii="Calibri" w:eastAsia="Times New Roman" w:hAnsi="Calibri" w:cs="Calibri"/>
          <w:b/>
          <w:color w:val="222222"/>
        </w:rPr>
        <w:t>limit of 7 unexcused absences</w:t>
      </w:r>
      <w:r w:rsidRPr="009432B7">
        <w:rPr>
          <w:rFonts w:ascii="Calibri" w:eastAsia="Times New Roman" w:hAnsi="Calibri" w:cs="Calibri"/>
          <w:color w:val="222222"/>
        </w:rPr>
        <w:t xml:space="preserve"> at which point you can no longer pass the class. For your reference:</w:t>
      </w:r>
    </w:p>
    <w:p w14:paraId="6FDD9A40" w14:textId="77777777" w:rsidR="00D003A3" w:rsidRPr="009432B7" w:rsidRDefault="00D003A3" w:rsidP="009432B7">
      <w:pPr>
        <w:shd w:val="clear" w:color="auto" w:fill="FFFFFF"/>
        <w:spacing w:after="0" w:line="240" w:lineRule="auto"/>
        <w:rPr>
          <w:rFonts w:ascii="Calibri" w:eastAsia="Times New Roman" w:hAnsi="Calibri" w:cs="Calibri"/>
          <w:color w:val="222222"/>
        </w:rPr>
      </w:pPr>
    </w:p>
    <w:tbl>
      <w:tblPr>
        <w:tblW w:w="4456" w:type="pct"/>
        <w:tblLook w:val="07E0" w:firstRow="1" w:lastRow="1" w:firstColumn="1" w:lastColumn="1" w:noHBand="1" w:noVBand="1"/>
      </w:tblPr>
      <w:tblGrid>
        <w:gridCol w:w="2341"/>
        <w:gridCol w:w="6001"/>
      </w:tblGrid>
      <w:tr w:rsidR="00D003A3" w:rsidRPr="009432B7" w14:paraId="63A4983A" w14:textId="77777777" w:rsidTr="00D003A3">
        <w:tc>
          <w:tcPr>
            <w:tcW w:w="1403" w:type="pct"/>
            <w:tcBorders>
              <w:bottom w:val="single" w:sz="0" w:space="0" w:color="auto"/>
            </w:tcBorders>
            <w:vAlign w:val="bottom"/>
          </w:tcPr>
          <w:p w14:paraId="547D0C2A"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Number of Absences</w:t>
            </w:r>
          </w:p>
        </w:tc>
        <w:tc>
          <w:tcPr>
            <w:tcW w:w="3597" w:type="pct"/>
            <w:tcBorders>
              <w:bottom w:val="single" w:sz="0" w:space="0" w:color="auto"/>
            </w:tcBorders>
            <w:vAlign w:val="bottom"/>
          </w:tcPr>
          <w:p w14:paraId="5C487B07" w14:textId="7116736F"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Percentage Change to Final Grade</w:t>
            </w:r>
          </w:p>
        </w:tc>
      </w:tr>
      <w:tr w:rsidR="00D003A3" w:rsidRPr="009432B7" w14:paraId="12329E39" w14:textId="77777777" w:rsidTr="00D003A3">
        <w:tc>
          <w:tcPr>
            <w:tcW w:w="1403" w:type="pct"/>
          </w:tcPr>
          <w:p w14:paraId="3C70DD5C"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0</w:t>
            </w:r>
          </w:p>
        </w:tc>
        <w:tc>
          <w:tcPr>
            <w:tcW w:w="3597" w:type="pct"/>
          </w:tcPr>
          <w:p w14:paraId="50E8E8AA" w14:textId="022B17D1"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m:t>
                </m:r>
                <m:r>
                  <w:rPr>
                    <w:rFonts w:ascii="Cambria Math" w:eastAsia="Times New Roman" w:hAnsi="Cambria Math" w:cs="Calibri"/>
                    <w:color w:val="222222"/>
                  </w:rPr>
                  <m:t>2</m:t>
                </m:r>
              </m:oMath>
            </m:oMathPara>
          </w:p>
        </w:tc>
      </w:tr>
      <w:tr w:rsidR="00D003A3" w:rsidRPr="009432B7" w14:paraId="1943C4B0" w14:textId="77777777" w:rsidTr="00D003A3">
        <w:tc>
          <w:tcPr>
            <w:tcW w:w="1403" w:type="pct"/>
          </w:tcPr>
          <w:p w14:paraId="3AECA9BA"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1</w:t>
            </w:r>
          </w:p>
        </w:tc>
        <w:tc>
          <w:tcPr>
            <w:tcW w:w="3597" w:type="pct"/>
          </w:tcPr>
          <w:p w14:paraId="2438272E" w14:textId="2E3B1185" w:rsidR="00D003A3" w:rsidRPr="009432B7" w:rsidRDefault="00D003A3" w:rsidP="00D003A3">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0</w:t>
            </w:r>
          </w:p>
        </w:tc>
      </w:tr>
      <w:tr w:rsidR="00D003A3" w:rsidRPr="009432B7" w14:paraId="2783CF98" w14:textId="77777777" w:rsidTr="00D003A3">
        <w:tc>
          <w:tcPr>
            <w:tcW w:w="1403" w:type="pct"/>
          </w:tcPr>
          <w:p w14:paraId="57DD5786"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2</w:t>
            </w:r>
          </w:p>
        </w:tc>
        <w:tc>
          <w:tcPr>
            <w:tcW w:w="3597" w:type="pct"/>
          </w:tcPr>
          <w:p w14:paraId="6173835F" w14:textId="662C4428" w:rsidR="00D003A3" w:rsidRPr="009432B7" w:rsidRDefault="00D003A3" w:rsidP="00D003A3">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0</w:t>
            </w:r>
          </w:p>
        </w:tc>
      </w:tr>
      <w:tr w:rsidR="00D003A3" w:rsidRPr="009432B7" w14:paraId="77971B05" w14:textId="77777777" w:rsidTr="00D003A3">
        <w:tc>
          <w:tcPr>
            <w:tcW w:w="1403" w:type="pct"/>
          </w:tcPr>
          <w:p w14:paraId="06BFCC45"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3</w:t>
            </w:r>
          </w:p>
        </w:tc>
        <w:tc>
          <w:tcPr>
            <w:tcW w:w="3597" w:type="pct"/>
          </w:tcPr>
          <w:p w14:paraId="070C2293" w14:textId="61C4D57D"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m:t>
                </m:r>
                <m:r>
                  <w:rPr>
                    <w:rFonts w:ascii="Cambria Math" w:eastAsia="Times New Roman" w:hAnsi="Cambria Math" w:cs="Calibri"/>
                    <w:color w:val="222222"/>
                  </w:rPr>
                  <m:t>2</m:t>
                </m:r>
              </m:oMath>
            </m:oMathPara>
          </w:p>
        </w:tc>
      </w:tr>
      <w:tr w:rsidR="00D003A3" w:rsidRPr="009432B7" w14:paraId="04551CB3" w14:textId="77777777" w:rsidTr="00D003A3">
        <w:tc>
          <w:tcPr>
            <w:tcW w:w="1403" w:type="pct"/>
          </w:tcPr>
          <w:p w14:paraId="7AF482CD"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4</w:t>
            </w:r>
          </w:p>
        </w:tc>
        <w:tc>
          <w:tcPr>
            <w:tcW w:w="3597" w:type="pct"/>
          </w:tcPr>
          <w:p w14:paraId="114AF992" w14:textId="2A1451E6"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m:t>
                </m:r>
                <m:r>
                  <w:rPr>
                    <w:rFonts w:ascii="Cambria Math" w:eastAsia="Times New Roman" w:hAnsi="Cambria Math" w:cs="Calibri"/>
                    <w:color w:val="222222"/>
                  </w:rPr>
                  <m:t>4</m:t>
                </m:r>
              </m:oMath>
            </m:oMathPara>
          </w:p>
        </w:tc>
      </w:tr>
      <w:tr w:rsidR="00D003A3" w:rsidRPr="009432B7" w14:paraId="2F61BF16" w14:textId="77777777" w:rsidTr="00D003A3">
        <w:tc>
          <w:tcPr>
            <w:tcW w:w="1403" w:type="pct"/>
          </w:tcPr>
          <w:p w14:paraId="503ABD84"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5</w:t>
            </w:r>
          </w:p>
        </w:tc>
        <w:tc>
          <w:tcPr>
            <w:tcW w:w="3597" w:type="pct"/>
          </w:tcPr>
          <w:p w14:paraId="78855D85" w14:textId="79C27DFB"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m:t>
                </m:r>
                <m:r>
                  <w:rPr>
                    <w:rFonts w:ascii="Cambria Math" w:eastAsia="Times New Roman" w:hAnsi="Cambria Math" w:cs="Calibri"/>
                    <w:color w:val="222222"/>
                  </w:rPr>
                  <m:t>6</m:t>
                </m:r>
              </m:oMath>
            </m:oMathPara>
          </w:p>
        </w:tc>
      </w:tr>
      <w:tr w:rsidR="00D003A3" w:rsidRPr="009432B7" w14:paraId="66305DAD" w14:textId="77777777" w:rsidTr="00D003A3">
        <w:tc>
          <w:tcPr>
            <w:tcW w:w="1403" w:type="pct"/>
          </w:tcPr>
          <w:p w14:paraId="53EC8DED"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6</w:t>
            </w:r>
          </w:p>
        </w:tc>
        <w:tc>
          <w:tcPr>
            <w:tcW w:w="3597" w:type="pct"/>
          </w:tcPr>
          <w:p w14:paraId="350D9C42" w14:textId="72C415F8"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m:t>
                </m:r>
                <m:r>
                  <w:rPr>
                    <w:rFonts w:ascii="Cambria Math" w:eastAsia="Times New Roman" w:hAnsi="Cambria Math" w:cs="Calibri"/>
                    <w:color w:val="222222"/>
                  </w:rPr>
                  <m:t>8</m:t>
                </m:r>
              </m:oMath>
            </m:oMathPara>
          </w:p>
        </w:tc>
      </w:tr>
      <w:tr w:rsidR="00D003A3" w:rsidRPr="009432B7" w14:paraId="14C2D3D6" w14:textId="77777777" w:rsidTr="00D003A3">
        <w:tc>
          <w:tcPr>
            <w:tcW w:w="1403" w:type="pct"/>
          </w:tcPr>
          <w:p w14:paraId="68869D8C" w14:textId="77777777" w:rsidR="00D003A3" w:rsidRPr="009432B7" w:rsidRDefault="00D003A3" w:rsidP="009432B7">
            <w:pPr>
              <w:shd w:val="clear" w:color="auto" w:fill="FFFFFF"/>
              <w:spacing w:after="0" w:line="240" w:lineRule="auto"/>
              <w:rPr>
                <w:rFonts w:ascii="Calibri" w:eastAsia="Times New Roman" w:hAnsi="Calibri" w:cs="Calibri"/>
                <w:color w:val="222222"/>
              </w:rPr>
            </w:pPr>
            <w:r w:rsidRPr="009432B7">
              <w:rPr>
                <w:rFonts w:ascii="Calibri" w:eastAsia="Times New Roman" w:hAnsi="Calibri" w:cs="Calibri"/>
                <w:color w:val="222222"/>
              </w:rPr>
              <w:t>7</w:t>
            </w:r>
          </w:p>
        </w:tc>
        <w:tc>
          <w:tcPr>
            <w:tcW w:w="3597" w:type="pct"/>
          </w:tcPr>
          <w:p w14:paraId="0F56ECB0" w14:textId="75797D04" w:rsidR="00D003A3" w:rsidRPr="009432B7" w:rsidRDefault="00D003A3" w:rsidP="00D003A3">
            <w:pPr>
              <w:shd w:val="clear" w:color="auto" w:fill="FFFFFF"/>
              <w:spacing w:after="0" w:line="240" w:lineRule="auto"/>
              <w:rPr>
                <w:rFonts w:ascii="Calibri" w:eastAsia="Times New Roman" w:hAnsi="Calibri" w:cs="Calibri"/>
                <w:color w:val="222222"/>
              </w:rPr>
            </w:pPr>
            <m:oMathPara>
              <m:oMathParaPr>
                <m:jc m:val="left"/>
              </m:oMathParaPr>
              <m:oMath>
                <m:r>
                  <w:rPr>
                    <w:rFonts w:ascii="Cambria Math" w:eastAsia="Times New Roman" w:hAnsi="Cambria Math" w:cs="Calibri"/>
                    <w:color w:val="222222"/>
                  </w:rPr>
                  <m:t>-5</m:t>
                </m:r>
                <m:r>
                  <w:rPr>
                    <w:rFonts w:ascii="Cambria Math" w:eastAsia="Times New Roman" w:hAnsi="Cambria Math" w:cs="Calibri"/>
                    <w:color w:val="222222"/>
                  </w:rPr>
                  <m:t>0</m:t>
                </m:r>
              </m:oMath>
            </m:oMathPara>
          </w:p>
        </w:tc>
      </w:tr>
    </w:tbl>
    <w:p w14:paraId="0E239D87"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075F096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The Writing Flag</w:t>
      </w:r>
    </w:p>
    <w:p w14:paraId="63F97C14"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i/>
          <w:iCs/>
          <w:color w:val="222222"/>
          <w:u w:val="single"/>
        </w:rPr>
        <w:t>Requirements</w:t>
      </w:r>
      <w:r w:rsidRPr="009432B7">
        <w:rPr>
          <w:rFonts w:ascii="Calibri" w:eastAsia="Times New Roman" w:hAnsi="Calibri" w:cs="Calibri"/>
          <w:color w:val="222222"/>
        </w:rPr>
        <w:t>:  This course satisfies a W-flag requirement in the Foundations and Core Program.  Students will do a minimum of 20 pages of formal writing (Mini-Papers and an Argumentative Essay) and informal writing (Skill-Building Exercises and Exams which are predominately essay exams).   More information about each of the writing assignments is included below.</w:t>
      </w:r>
    </w:p>
    <w:p w14:paraId="7519F12A" w14:textId="01136C0A"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i/>
          <w:iCs/>
          <w:color w:val="222222"/>
          <w:u w:val="single"/>
        </w:rPr>
        <w:t>Value of Writing</w:t>
      </w:r>
      <w:r w:rsidRPr="009432B7">
        <w:rPr>
          <w:rFonts w:ascii="Calibri" w:eastAsia="Times New Roman" w:hAnsi="Calibri" w:cs="Calibri"/>
          <w:color w:val="222222"/>
        </w:rPr>
        <w:t>:  There is a well-established connection between good thinking and good writing.  We hope, of course, that all our philosophy students will leave our classes with a better understanding of the course content, but we also hope that our philosophy students will leave as better thinkers—able to analyze and understand complex materials, critically engage the arguments of others, and create powerful arguments of their own.  All the skills necessary to put together a clear, logically structured, well-reasoned, well-researched essay, will mirror and complement the very skills students will need to do excellent thinking about the problems (philosophical and otherwise) they will encounter after leaving behind the four years of higher education.  We value clear and powerful writing because we value clear and powerful thinking.    </w:t>
      </w:r>
    </w:p>
    <w:p w14:paraId="7F45D9A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i/>
          <w:iCs/>
          <w:color w:val="222222"/>
          <w:u w:val="single"/>
        </w:rPr>
        <w:t>Note</w:t>
      </w:r>
      <w:r w:rsidRPr="009432B7">
        <w:rPr>
          <w:rFonts w:ascii="Calibri" w:eastAsia="Times New Roman" w:hAnsi="Calibri" w:cs="Calibri"/>
          <w:color w:val="222222"/>
        </w:rPr>
        <w:t>:  Students must complete their English composition requirements before they can receive credit for a W class.  Students may receive writing credit for no more than one W class in any semester.   </w:t>
      </w:r>
    </w:p>
    <w:p w14:paraId="35BBF68C"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06EE1DB9"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Skill-Building Exercises and Mini-Papers</w:t>
      </w:r>
    </w:p>
    <w:p w14:paraId="77F6F2E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xml:space="preserve">For Skill-Building Exercises, I will sometimes assign reading questions, writing exercises, thinking exercises, or other skill-building homework based on student needs.  These small, periodic homework assignments help build the skills students will need (analytical reading skills, skills in critical thinking and creative problem solving, skills in argumentative writing, etc.) to think and write well about the issues considered in this course.  Five 1-2 page Mini-Papers will also be required.  These short essays are used </w:t>
      </w:r>
      <w:r w:rsidRPr="009432B7">
        <w:rPr>
          <w:rFonts w:ascii="Calibri" w:eastAsia="Times New Roman" w:hAnsi="Calibri" w:cs="Calibri"/>
          <w:color w:val="222222"/>
        </w:rPr>
        <w:lastRenderedPageBreak/>
        <w:t>to develop writing and thinking skills by requiring students to produce compact arguments which critically evaluate or interpret the positions encountered in the course readings.  </w:t>
      </w:r>
    </w:p>
    <w:p w14:paraId="57D1B10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22815866"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Unit Examinations</w:t>
      </w:r>
    </w:p>
    <w:p w14:paraId="57290863"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xml:space="preserve">Tests are predominantly essay exams with a few short answer objective questions.  There are </w:t>
      </w:r>
      <w:proofErr w:type="gramStart"/>
      <w:r w:rsidRPr="009432B7">
        <w:rPr>
          <w:rFonts w:ascii="Calibri" w:eastAsia="Times New Roman" w:hAnsi="Calibri" w:cs="Calibri"/>
          <w:color w:val="222222"/>
        </w:rPr>
        <w:t>three unit</w:t>
      </w:r>
      <w:proofErr w:type="gramEnd"/>
      <w:r w:rsidRPr="009432B7">
        <w:rPr>
          <w:rFonts w:ascii="Calibri" w:eastAsia="Times New Roman" w:hAnsi="Calibri" w:cs="Calibri"/>
          <w:color w:val="222222"/>
        </w:rPr>
        <w:t xml:space="preserve"> examinations.  </w:t>
      </w:r>
    </w:p>
    <w:p w14:paraId="5C3394C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41E090A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Argumentative Essay</w:t>
      </w:r>
    </w:p>
    <w:p w14:paraId="5F1B47FD" w14:textId="3B31A208"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This essay represents your chance to ‘do’ philosophy—to demonstrate your mastery of the skills involved in good philosophical practice.  Your assignment will present you with a challenge or question based upon the course material, and your paper will set out your best philosophical answer to the challenge or question.  These papers will include both expository elements (accurately and completely interpreting and describing the view of a particular philosopher and at least one or two articles from the secondary literature) and critical elements (offering relevant criticisms or defenses of the positions of a particular philosopher).  </w:t>
      </w:r>
      <w:r w:rsidR="00D003A3" w:rsidRPr="009432B7">
        <w:rPr>
          <w:rFonts w:ascii="Calibri" w:eastAsia="Times New Roman" w:hAnsi="Calibri" w:cs="Calibri"/>
          <w:color w:val="222222"/>
        </w:rPr>
        <w:t xml:space="preserve"> </w:t>
      </w:r>
      <w:r w:rsidRPr="009432B7">
        <w:rPr>
          <w:rFonts w:ascii="Calibri" w:eastAsia="Times New Roman" w:hAnsi="Calibri" w:cs="Calibri"/>
          <w:color w:val="222222"/>
        </w:rPr>
        <w:t>Students will have opportunities to consult with me as they progress through three distinct stages of work on the Argumentative Essay:  the abstract/thesis stage, the rough draft stage, and the final draft stage. </w:t>
      </w:r>
      <w:r w:rsidR="00D003A3" w:rsidRPr="009432B7">
        <w:rPr>
          <w:rFonts w:ascii="Calibri" w:eastAsia="Times New Roman" w:hAnsi="Calibri" w:cs="Calibri"/>
          <w:color w:val="222222"/>
        </w:rPr>
        <w:t xml:space="preserve"> </w:t>
      </w:r>
      <w:r w:rsidRPr="009432B7">
        <w:rPr>
          <w:rFonts w:ascii="Calibri" w:eastAsia="Times New Roman" w:hAnsi="Calibri" w:cs="Calibri"/>
          <w:color w:val="222222"/>
        </w:rPr>
        <w:t>The final Argumentative Essay will be evaluated both for the quality of writing and the quality of the content.   Note that there will be two different deadlines for the argumentative essay to allow students maximum flexibility to fit the essay into their existing course work loads.   </w:t>
      </w:r>
    </w:p>
    <w:p w14:paraId="34A59A84"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 </w:t>
      </w:r>
    </w:p>
    <w:p w14:paraId="5025791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color w:val="222222"/>
        </w:rPr>
        <w:t>Late Papers and Missed Assignments or Examinations:</w:t>
      </w:r>
    </w:p>
    <w:p w14:paraId="48A45275" w14:textId="7A21EB3D"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Late papers will </w:t>
      </w:r>
      <w:r w:rsidRPr="009432B7">
        <w:rPr>
          <w:rFonts w:ascii="Calibri" w:eastAsia="Times New Roman" w:hAnsi="Calibri" w:cs="Calibri"/>
          <w:b/>
          <w:bCs/>
          <w:i/>
          <w:iCs/>
          <w:color w:val="222222"/>
        </w:rPr>
        <w:t>NOT</w:t>
      </w:r>
      <w:r w:rsidRPr="009432B7">
        <w:rPr>
          <w:rFonts w:ascii="Calibri" w:eastAsia="Times New Roman" w:hAnsi="Calibri" w:cs="Calibri"/>
          <w:color w:val="222222"/>
        </w:rPr>
        <w:t> be accepted and assignments or examinations will </w:t>
      </w:r>
      <w:r w:rsidRPr="009432B7">
        <w:rPr>
          <w:rFonts w:ascii="Calibri" w:eastAsia="Times New Roman" w:hAnsi="Calibri" w:cs="Calibri"/>
          <w:b/>
          <w:bCs/>
          <w:i/>
          <w:iCs/>
          <w:color w:val="222222"/>
        </w:rPr>
        <w:t>NOT</w:t>
      </w:r>
      <w:r w:rsidRPr="009432B7">
        <w:rPr>
          <w:rFonts w:ascii="Calibri" w:eastAsia="Times New Roman" w:hAnsi="Calibri" w:cs="Calibri"/>
          <w:color w:val="222222"/>
        </w:rPr>
        <w:t> be taken late unless the instructor is informed </w:t>
      </w:r>
      <w:r w:rsidRPr="009432B7">
        <w:rPr>
          <w:rFonts w:ascii="Calibri" w:eastAsia="Times New Roman" w:hAnsi="Calibri" w:cs="Calibri"/>
          <w:b/>
          <w:bCs/>
          <w:i/>
          <w:iCs/>
          <w:color w:val="222222"/>
        </w:rPr>
        <w:t>ahead of time</w:t>
      </w:r>
      <w:r w:rsidRPr="009432B7">
        <w:rPr>
          <w:rFonts w:ascii="Calibri" w:eastAsia="Times New Roman" w:hAnsi="Calibri" w:cs="Calibri"/>
          <w:color w:val="222222"/>
        </w:rPr>
        <w:t> of a problem or there is a </w:t>
      </w:r>
      <w:r w:rsidRPr="009432B7">
        <w:rPr>
          <w:rFonts w:ascii="Calibri" w:eastAsia="Times New Roman" w:hAnsi="Calibri" w:cs="Calibri"/>
          <w:b/>
          <w:bCs/>
          <w:i/>
          <w:iCs/>
          <w:color w:val="222222"/>
        </w:rPr>
        <w:t>documented</w:t>
      </w:r>
      <w:r w:rsidRPr="009432B7">
        <w:rPr>
          <w:rFonts w:ascii="Calibri" w:eastAsia="Times New Roman" w:hAnsi="Calibri" w:cs="Calibri"/>
          <w:color w:val="222222"/>
        </w:rPr>
        <w:t> emergency (e.g. illness with Doctor’s note) that prevents you from informing the instructor in advance.  By itself, your claim that you had an emergency is not sufficient.  You need to provide some form of verification.  If you have not notified the instructor of a problem ahead of time or if you are unable to provide documentation/verification of your emergency, you will receive a </w:t>
      </w:r>
      <w:r w:rsidRPr="009432B7">
        <w:rPr>
          <w:rFonts w:ascii="Calibri" w:eastAsia="Times New Roman" w:hAnsi="Calibri" w:cs="Calibri"/>
          <w:b/>
          <w:bCs/>
          <w:i/>
          <w:iCs/>
          <w:color w:val="222222"/>
        </w:rPr>
        <w:t>non-negotiable</w:t>
      </w:r>
      <w:r w:rsidR="00D003A3">
        <w:rPr>
          <w:rFonts w:ascii="Calibri" w:eastAsia="Times New Roman" w:hAnsi="Calibri" w:cs="Calibri"/>
          <w:b/>
          <w:bCs/>
          <w:i/>
          <w:iCs/>
          <w:color w:val="222222"/>
        </w:rPr>
        <w:t xml:space="preserve"> </w:t>
      </w:r>
      <w:r w:rsidRPr="009432B7">
        <w:rPr>
          <w:rFonts w:ascii="Calibri" w:eastAsia="Times New Roman" w:hAnsi="Calibri" w:cs="Calibri"/>
          <w:color w:val="222222"/>
        </w:rPr>
        <w:t>zero. Assignments can always be turned in or taken early.</w:t>
      </w:r>
    </w:p>
    <w:p w14:paraId="62FC352F"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00912E62" w14:textId="6BB697B9" w:rsidR="009432B7" w:rsidRPr="009432B7" w:rsidRDefault="00D003A3" w:rsidP="009432B7">
      <w:pPr>
        <w:shd w:val="clear" w:color="auto" w:fill="FFFFFF"/>
        <w:spacing w:after="0" w:line="240" w:lineRule="auto"/>
        <w:rPr>
          <w:rFonts w:ascii="Arial" w:eastAsia="Times New Roman" w:hAnsi="Arial" w:cs="Arial"/>
          <w:color w:val="222222"/>
          <w:sz w:val="27"/>
          <w:szCs w:val="27"/>
        </w:rPr>
      </w:pPr>
      <w:r>
        <w:rPr>
          <w:rFonts w:ascii="Calibri" w:eastAsia="Times New Roman" w:hAnsi="Calibri" w:cs="Calibri"/>
          <w:b/>
          <w:bCs/>
          <w:color w:val="222222"/>
        </w:rPr>
        <w:t>Canvas</w:t>
      </w:r>
      <w:r w:rsidR="009432B7" w:rsidRPr="009432B7">
        <w:rPr>
          <w:rFonts w:ascii="Calibri" w:eastAsia="Times New Roman" w:hAnsi="Calibri" w:cs="Calibri"/>
          <w:b/>
          <w:bCs/>
          <w:color w:val="222222"/>
        </w:rPr>
        <w:t xml:space="preserve"> Resources and Email</w:t>
      </w:r>
    </w:p>
    <w:p w14:paraId="5CAD2510" w14:textId="7CA07859" w:rsidR="009432B7" w:rsidRPr="009432B7" w:rsidRDefault="009432B7" w:rsidP="009432B7">
      <w:pPr>
        <w:shd w:val="clear" w:color="auto" w:fill="FFFFFF"/>
        <w:spacing w:after="0" w:line="240" w:lineRule="auto"/>
        <w:rPr>
          <w:rFonts w:ascii="Arial" w:eastAsia="Times New Roman" w:hAnsi="Arial" w:cs="Arial"/>
          <w:color w:val="222222"/>
          <w:sz w:val="27"/>
          <w:szCs w:val="27"/>
        </w:rPr>
      </w:pPr>
      <w:proofErr w:type="gramStart"/>
      <w:r w:rsidRPr="009432B7">
        <w:rPr>
          <w:rFonts w:ascii="Calibri" w:eastAsia="Times New Roman" w:hAnsi="Calibri" w:cs="Calibri"/>
          <w:color w:val="222222"/>
        </w:rPr>
        <w:t>During the course of</w:t>
      </w:r>
      <w:proofErr w:type="gramEnd"/>
      <w:r w:rsidRPr="009432B7">
        <w:rPr>
          <w:rFonts w:ascii="Calibri" w:eastAsia="Times New Roman" w:hAnsi="Calibri" w:cs="Calibri"/>
          <w:color w:val="222222"/>
        </w:rPr>
        <w:t xml:space="preserve"> the semester, I will post assignments, updates, and other helpful resources for the class on the </w:t>
      </w:r>
      <w:r w:rsidR="00D003A3">
        <w:rPr>
          <w:rFonts w:ascii="Calibri" w:eastAsia="Times New Roman" w:hAnsi="Calibri" w:cs="Calibri"/>
          <w:color w:val="222222"/>
        </w:rPr>
        <w:t>Canvas</w:t>
      </w:r>
      <w:r w:rsidRPr="009432B7">
        <w:rPr>
          <w:rFonts w:ascii="Calibri" w:eastAsia="Times New Roman" w:hAnsi="Calibri" w:cs="Calibri"/>
          <w:color w:val="222222"/>
        </w:rPr>
        <w:t xml:space="preserve"> site.  I will also frequently communicate with the class via email.   </w:t>
      </w:r>
      <w:r w:rsidRPr="009432B7">
        <w:rPr>
          <w:rFonts w:ascii="Calibri" w:eastAsia="Times New Roman" w:hAnsi="Calibri" w:cs="Calibri"/>
          <w:b/>
          <w:bCs/>
          <w:i/>
          <w:iCs/>
          <w:color w:val="222222"/>
        </w:rPr>
        <w:t>Please let me know if you need assistance in utilizing online resources.</w:t>
      </w:r>
      <w:r w:rsidRPr="009432B7">
        <w:rPr>
          <w:rFonts w:ascii="Calibri" w:eastAsia="Times New Roman" w:hAnsi="Calibri" w:cs="Calibri"/>
          <w:color w:val="222222"/>
        </w:rPr>
        <w:t>  </w:t>
      </w:r>
    </w:p>
    <w:p w14:paraId="7973D13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6B2F3B8B"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i/>
          <w:iCs/>
          <w:color w:val="222222"/>
        </w:rPr>
        <w:t>IMPORTANT NOTES</w:t>
      </w:r>
    </w:p>
    <w:p w14:paraId="0E0C45CD"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 xml:space="preserve">If accommodations are needed for a disability, please notify me during the </w:t>
      </w:r>
      <w:proofErr w:type="gramStart"/>
      <w:r w:rsidRPr="009432B7">
        <w:rPr>
          <w:rFonts w:ascii="Calibri" w:eastAsia="Times New Roman" w:hAnsi="Calibri" w:cs="Calibri"/>
          <w:color w:val="222222"/>
        </w:rPr>
        <w:t>first class</w:t>
      </w:r>
      <w:proofErr w:type="gramEnd"/>
      <w:r w:rsidRPr="009432B7">
        <w:rPr>
          <w:rFonts w:ascii="Calibri" w:eastAsia="Times New Roman" w:hAnsi="Calibri" w:cs="Calibri"/>
          <w:color w:val="222222"/>
        </w:rPr>
        <w:t xml:space="preserve"> period or as soon as possible.</w:t>
      </w:r>
    </w:p>
    <w:p w14:paraId="07DE7828" w14:textId="4C35FBE0"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The Academic Honor Code must be observed in this course.  Please see the Student Handbook for details.  Any infraction of the Honor Code with regard to student work (cheating, plagiarism, etc.) will result in a failing grade of ‘0’</w:t>
      </w:r>
      <w:r w:rsidR="00D003A3">
        <w:rPr>
          <w:rFonts w:ascii="Calibri" w:eastAsia="Times New Roman" w:hAnsi="Calibri" w:cs="Calibri"/>
          <w:color w:val="222222"/>
        </w:rPr>
        <w:t xml:space="preserve"> </w:t>
      </w:r>
      <w:r w:rsidRPr="009432B7">
        <w:rPr>
          <w:rFonts w:ascii="Calibri" w:eastAsia="Times New Roman" w:hAnsi="Calibri" w:cs="Calibri"/>
          <w:color w:val="222222"/>
        </w:rPr>
        <w:t>for the assignment, and depending upon the circumstances, further action could be taken through the appropriate administrative channels.  </w:t>
      </w:r>
      <w:r w:rsidR="00D003A3" w:rsidRPr="009432B7">
        <w:rPr>
          <w:rFonts w:ascii="Calibri" w:eastAsia="Times New Roman" w:hAnsi="Calibri" w:cs="Calibri"/>
          <w:color w:val="222222"/>
        </w:rPr>
        <w:t xml:space="preserve"> </w:t>
      </w:r>
      <w:r w:rsidRPr="009432B7">
        <w:rPr>
          <w:rFonts w:ascii="Calibri" w:eastAsia="Times New Roman" w:hAnsi="Calibri" w:cs="Calibri"/>
          <w:color w:val="222222"/>
        </w:rPr>
        <w:t>I will have to assume that any plagiarism contained in “a draft sent by mistake” was intentional, and I will have to assume that you are sending the finished product.  </w:t>
      </w:r>
      <w:proofErr w:type="gramStart"/>
      <w:r w:rsidRPr="009432B7">
        <w:rPr>
          <w:rFonts w:ascii="Calibri" w:eastAsia="Times New Roman" w:hAnsi="Calibri" w:cs="Calibri"/>
          <w:color w:val="222222"/>
        </w:rPr>
        <w:t>So</w:t>
      </w:r>
      <w:proofErr w:type="gramEnd"/>
      <w:r w:rsidRPr="009432B7">
        <w:rPr>
          <w:rFonts w:ascii="Calibri" w:eastAsia="Times New Roman" w:hAnsi="Calibri" w:cs="Calibri"/>
          <w:color w:val="222222"/>
        </w:rPr>
        <w:t xml:space="preserve"> make sure you check the draft you send.    </w:t>
      </w:r>
    </w:p>
    <w:p w14:paraId="7CB45039" w14:textId="77777777" w:rsidR="009432B7" w:rsidRPr="009432B7" w:rsidRDefault="009432B7" w:rsidP="009432B7">
      <w:pPr>
        <w:shd w:val="clear" w:color="auto" w:fill="FFFFFF"/>
        <w:spacing w:after="0" w:line="240" w:lineRule="auto"/>
        <w:ind w:left="360"/>
        <w:rPr>
          <w:rFonts w:ascii="Arial" w:eastAsia="Times New Roman" w:hAnsi="Arial" w:cs="Arial"/>
          <w:color w:val="222222"/>
          <w:sz w:val="24"/>
          <w:szCs w:val="24"/>
        </w:rPr>
      </w:pPr>
      <w:r w:rsidRPr="009432B7">
        <w:rPr>
          <w:rFonts w:ascii="Symbol" w:eastAsia="Times New Roman" w:hAnsi="Symbol" w:cs="Arial"/>
          <w:color w:val="222222"/>
        </w:rPr>
        <w:t>·</w:t>
      </w:r>
      <w:r w:rsidRPr="009432B7">
        <w:rPr>
          <w:rFonts w:ascii="Times New Roman" w:eastAsia="Times New Roman" w:hAnsi="Times New Roman" w:cs="Times New Roman"/>
          <w:color w:val="222222"/>
          <w:sz w:val="14"/>
          <w:szCs w:val="14"/>
        </w:rPr>
        <w:t>       </w:t>
      </w:r>
      <w:r w:rsidRPr="009432B7">
        <w:rPr>
          <w:rFonts w:ascii="Calibri" w:eastAsia="Times New Roman" w:hAnsi="Calibri" w:cs="Calibri"/>
          <w:color w:val="222222"/>
        </w:rPr>
        <w:t>Please note that the policies and course outline stated in this syllabus are subject to minor change.</w:t>
      </w:r>
    </w:p>
    <w:p w14:paraId="2C7695AA"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6C9717C2" w14:textId="77777777" w:rsidR="005E10FC" w:rsidRDefault="005E10FC">
      <w:pPr>
        <w:rPr>
          <w:rFonts w:ascii="Calibri" w:eastAsia="Times New Roman" w:hAnsi="Calibri" w:cs="Calibri"/>
          <w:b/>
          <w:bCs/>
          <w:smallCaps/>
          <w:color w:val="222222"/>
        </w:rPr>
      </w:pPr>
      <w:r>
        <w:rPr>
          <w:rFonts w:ascii="Calibri" w:eastAsia="Times New Roman" w:hAnsi="Calibri" w:cs="Calibri"/>
          <w:b/>
          <w:bCs/>
          <w:smallCaps/>
          <w:color w:val="222222"/>
        </w:rPr>
        <w:br w:type="page"/>
      </w:r>
    </w:p>
    <w:p w14:paraId="5C587771" w14:textId="52B7B492" w:rsidR="009432B7" w:rsidRPr="009432B7" w:rsidRDefault="009432B7" w:rsidP="009432B7">
      <w:pPr>
        <w:shd w:val="clear" w:color="auto" w:fill="FFFFFF"/>
        <w:spacing w:after="0" w:line="240" w:lineRule="auto"/>
        <w:jc w:val="center"/>
        <w:rPr>
          <w:rFonts w:ascii="Arial" w:eastAsia="Times New Roman" w:hAnsi="Arial" w:cs="Arial"/>
          <w:color w:val="222222"/>
          <w:sz w:val="27"/>
          <w:szCs w:val="27"/>
        </w:rPr>
      </w:pPr>
      <w:r w:rsidRPr="009432B7">
        <w:rPr>
          <w:rFonts w:ascii="Calibri" w:eastAsia="Times New Roman" w:hAnsi="Calibri" w:cs="Calibri"/>
          <w:b/>
          <w:bCs/>
          <w:smallCaps/>
          <w:color w:val="222222"/>
        </w:rPr>
        <w:lastRenderedPageBreak/>
        <w:t>Course Outline</w:t>
      </w:r>
    </w:p>
    <w:p w14:paraId="48EB1E57"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b/>
          <w:bCs/>
          <w:i/>
          <w:iCs/>
          <w:color w:val="222222"/>
        </w:rPr>
        <w:t>I do not include daily calendars in my course outlines because I try to take a pace that is appropriate to the individual students who populate my classes.  I commonly adjust assignments and pace as I get a feel for the needs of the specific class.  The reading assignments and assignment due dates will be given clearly at the beginning of each class period.  If a student misses a class, it is his or her responsibility to contact a classmate or me to get the relevant assignments.   </w:t>
      </w:r>
    </w:p>
    <w:p w14:paraId="7EF7C5D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smallCaps/>
          <w:color w:val="222222"/>
        </w:rPr>
        <w:t> </w:t>
      </w:r>
    </w:p>
    <w:p w14:paraId="026DF24C"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I.  </w:t>
      </w:r>
      <w:r w:rsidRPr="009432B7">
        <w:rPr>
          <w:rFonts w:ascii="Calibri" w:eastAsia="Times New Roman" w:hAnsi="Calibri" w:cs="Calibri"/>
          <w:b/>
          <w:bCs/>
          <w:i/>
          <w:iCs/>
          <w:color w:val="222222"/>
        </w:rPr>
        <w:t>Course Introduction and Historical Context</w:t>
      </w:r>
    </w:p>
    <w:p w14:paraId="4EF506C7" w14:textId="6B2A68F3"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005E10FC">
        <w:rPr>
          <w:rFonts w:ascii="Calibri" w:eastAsia="Times New Roman" w:hAnsi="Calibri" w:cs="Calibri"/>
          <w:color w:val="222222"/>
        </w:rPr>
        <w:tab/>
      </w:r>
      <w:r w:rsidRPr="009432B7">
        <w:rPr>
          <w:rFonts w:ascii="Calibri" w:eastAsia="Times New Roman" w:hAnsi="Calibri" w:cs="Calibri"/>
          <w:color w:val="222222"/>
        </w:rPr>
        <w:t>A.  Luther</w:t>
      </w:r>
      <w:proofErr w:type="gramStart"/>
      <w:r w:rsidRPr="009432B7">
        <w:rPr>
          <w:rFonts w:ascii="Calibri" w:eastAsia="Times New Roman" w:hAnsi="Calibri" w:cs="Calibri"/>
          <w:color w:val="222222"/>
        </w:rPr>
        <w:t>:  “</w:t>
      </w:r>
      <w:proofErr w:type="gramEnd"/>
      <w:r w:rsidR="003D25B4">
        <w:rPr>
          <w:rFonts w:ascii="Calibri" w:eastAsia="Times New Roman" w:hAnsi="Calibri" w:cs="Calibri"/>
          <w:color w:val="222222"/>
        </w:rPr>
        <w:t>Freedom of a Christian</w:t>
      </w:r>
      <w:r w:rsidRPr="009432B7">
        <w:rPr>
          <w:rFonts w:ascii="Calibri" w:eastAsia="Times New Roman" w:hAnsi="Calibri" w:cs="Calibri"/>
          <w:color w:val="222222"/>
        </w:rPr>
        <w:t>” </w:t>
      </w:r>
    </w:p>
    <w:p w14:paraId="2911F0D7" w14:textId="2D059CFF"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005E10FC">
        <w:rPr>
          <w:rFonts w:ascii="Calibri" w:eastAsia="Times New Roman" w:hAnsi="Calibri" w:cs="Calibri"/>
          <w:color w:val="222222"/>
        </w:rPr>
        <w:tab/>
      </w:r>
      <w:r w:rsidRPr="009432B7">
        <w:rPr>
          <w:rFonts w:ascii="Calibri" w:eastAsia="Times New Roman" w:hAnsi="Calibri" w:cs="Calibri"/>
          <w:color w:val="222222"/>
        </w:rPr>
        <w:t>B.  Montaigne</w:t>
      </w:r>
      <w:proofErr w:type="gramStart"/>
      <w:r w:rsidRPr="009432B7">
        <w:rPr>
          <w:rFonts w:ascii="Calibri" w:eastAsia="Times New Roman" w:hAnsi="Calibri" w:cs="Calibri"/>
          <w:color w:val="222222"/>
        </w:rPr>
        <w:t>:  “</w:t>
      </w:r>
      <w:proofErr w:type="gramEnd"/>
      <w:r w:rsidRPr="009432B7">
        <w:rPr>
          <w:rFonts w:ascii="Calibri" w:eastAsia="Times New Roman" w:hAnsi="Calibri" w:cs="Calibri"/>
          <w:color w:val="222222"/>
        </w:rPr>
        <w:t xml:space="preserve">The Apology for Raymond </w:t>
      </w:r>
      <w:proofErr w:type="spellStart"/>
      <w:r w:rsidRPr="009432B7">
        <w:rPr>
          <w:rFonts w:ascii="Calibri" w:eastAsia="Times New Roman" w:hAnsi="Calibri" w:cs="Calibri"/>
          <w:color w:val="222222"/>
        </w:rPr>
        <w:t>Sebond</w:t>
      </w:r>
      <w:proofErr w:type="spellEnd"/>
      <w:r w:rsidRPr="009432B7">
        <w:rPr>
          <w:rFonts w:ascii="Calibri" w:eastAsia="Times New Roman" w:hAnsi="Calibri" w:cs="Calibri"/>
          <w:color w:val="222222"/>
        </w:rPr>
        <w:t>” </w:t>
      </w:r>
    </w:p>
    <w:p w14:paraId="30512BD8" w14:textId="7B775BB1"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005E10FC">
        <w:rPr>
          <w:rFonts w:ascii="Calibri" w:eastAsia="Times New Roman" w:hAnsi="Calibri" w:cs="Calibri"/>
          <w:color w:val="222222"/>
        </w:rPr>
        <w:tab/>
      </w:r>
      <w:r w:rsidRPr="009432B7">
        <w:rPr>
          <w:rFonts w:ascii="Calibri" w:eastAsia="Times New Roman" w:hAnsi="Calibri" w:cs="Calibri"/>
          <w:color w:val="222222"/>
        </w:rPr>
        <w:t>C.  Dewitt/</w:t>
      </w:r>
      <w:proofErr w:type="spellStart"/>
      <w:r w:rsidRPr="009432B7">
        <w:rPr>
          <w:rFonts w:ascii="Calibri" w:eastAsia="Times New Roman" w:hAnsi="Calibri" w:cs="Calibri"/>
          <w:color w:val="222222"/>
        </w:rPr>
        <w:t>Shapin</w:t>
      </w:r>
      <w:proofErr w:type="spellEnd"/>
      <w:proofErr w:type="gramStart"/>
      <w:r w:rsidRPr="009432B7">
        <w:rPr>
          <w:rFonts w:ascii="Calibri" w:eastAsia="Times New Roman" w:hAnsi="Calibri" w:cs="Calibri"/>
          <w:color w:val="222222"/>
        </w:rPr>
        <w:t>:  “</w:t>
      </w:r>
      <w:proofErr w:type="gramEnd"/>
      <w:r w:rsidRPr="009432B7">
        <w:rPr>
          <w:rFonts w:ascii="Calibri" w:eastAsia="Times New Roman" w:hAnsi="Calibri" w:cs="Calibri"/>
          <w:color w:val="222222"/>
        </w:rPr>
        <w:t>The Aristotelian Worldview”/</w:t>
      </w:r>
      <w:r w:rsidRPr="009432B7">
        <w:rPr>
          <w:rFonts w:ascii="Calibri" w:eastAsia="Times New Roman" w:hAnsi="Calibri" w:cs="Calibri"/>
          <w:i/>
          <w:iCs/>
          <w:color w:val="222222"/>
        </w:rPr>
        <w:t>The Scientific Revolution</w:t>
      </w:r>
      <w:r w:rsidRPr="009432B7">
        <w:rPr>
          <w:rFonts w:ascii="Calibri" w:eastAsia="Times New Roman" w:hAnsi="Calibri" w:cs="Calibri"/>
          <w:color w:val="222222"/>
        </w:rPr>
        <w:t>         </w:t>
      </w:r>
    </w:p>
    <w:p w14:paraId="350BB8BD" w14:textId="77777777" w:rsidR="009432B7" w:rsidRPr="009432B7" w:rsidRDefault="009432B7" w:rsidP="005E10FC">
      <w:pPr>
        <w:shd w:val="clear" w:color="auto" w:fill="FFFFFF"/>
        <w:spacing w:after="0" w:line="240" w:lineRule="auto"/>
        <w:ind w:firstLine="720"/>
        <w:rPr>
          <w:rFonts w:ascii="Arial" w:eastAsia="Times New Roman" w:hAnsi="Arial" w:cs="Arial"/>
          <w:color w:val="222222"/>
          <w:sz w:val="27"/>
          <w:szCs w:val="27"/>
        </w:rPr>
      </w:pPr>
      <w:r w:rsidRPr="009432B7">
        <w:rPr>
          <w:rFonts w:ascii="Calibri" w:eastAsia="Times New Roman" w:hAnsi="Calibri" w:cs="Calibri"/>
          <w:color w:val="222222"/>
        </w:rPr>
        <w:t>D.  Pico</w:t>
      </w:r>
      <w:proofErr w:type="gramStart"/>
      <w:r w:rsidRPr="009432B7">
        <w:rPr>
          <w:rFonts w:ascii="Calibri" w:eastAsia="Times New Roman" w:hAnsi="Calibri" w:cs="Calibri"/>
          <w:color w:val="222222"/>
        </w:rPr>
        <w:t>:  “</w:t>
      </w:r>
      <w:proofErr w:type="gramEnd"/>
      <w:r w:rsidRPr="009432B7">
        <w:rPr>
          <w:rFonts w:ascii="Calibri" w:eastAsia="Times New Roman" w:hAnsi="Calibri" w:cs="Calibri"/>
          <w:color w:val="222222"/>
        </w:rPr>
        <w:t>Oration on the Dignity of Man” </w:t>
      </w:r>
    </w:p>
    <w:p w14:paraId="1DBAF823"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28CE2983"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II.  </w:t>
      </w:r>
      <w:r w:rsidRPr="009432B7">
        <w:rPr>
          <w:rFonts w:ascii="Calibri" w:eastAsia="Times New Roman" w:hAnsi="Calibri" w:cs="Calibri"/>
          <w:b/>
          <w:bCs/>
          <w:i/>
          <w:iCs/>
          <w:color w:val="222222"/>
        </w:rPr>
        <w:t>The Rationalists</w:t>
      </w:r>
    </w:p>
    <w:p w14:paraId="081B556B"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A.  </w:t>
      </w:r>
      <w:r w:rsidRPr="009432B7">
        <w:rPr>
          <w:rFonts w:ascii="Calibri" w:eastAsia="Times New Roman" w:hAnsi="Calibri" w:cs="Calibri"/>
          <w:smallCaps/>
          <w:color w:val="222222"/>
        </w:rPr>
        <w:t>Descartes</w:t>
      </w:r>
      <w:r w:rsidRPr="009432B7">
        <w:rPr>
          <w:rFonts w:ascii="Calibri" w:eastAsia="Times New Roman" w:hAnsi="Calibri" w:cs="Calibri"/>
          <w:color w:val="222222"/>
        </w:rPr>
        <w:t> (Intro, pp. 1-3) </w:t>
      </w:r>
    </w:p>
    <w:p w14:paraId="1BA8A0A5" w14:textId="77777777" w:rsidR="009432B7" w:rsidRPr="009432B7" w:rsidRDefault="009432B7" w:rsidP="005E10FC">
      <w:pPr>
        <w:shd w:val="clear" w:color="auto" w:fill="FFFFFF"/>
        <w:spacing w:after="0" w:line="240" w:lineRule="auto"/>
        <w:ind w:left="720" w:firstLine="720"/>
        <w:rPr>
          <w:rFonts w:ascii="Arial" w:eastAsia="Times New Roman" w:hAnsi="Arial" w:cs="Arial"/>
          <w:color w:val="222222"/>
          <w:sz w:val="27"/>
          <w:szCs w:val="27"/>
        </w:rPr>
      </w:pPr>
      <w:r w:rsidRPr="009432B7">
        <w:rPr>
          <w:rFonts w:ascii="Calibri" w:eastAsia="Times New Roman" w:hAnsi="Calibri" w:cs="Calibri"/>
          <w:color w:val="222222"/>
        </w:rPr>
        <w:t>1.  </w:t>
      </w:r>
      <w:r w:rsidRPr="009432B7">
        <w:rPr>
          <w:rFonts w:ascii="Calibri" w:eastAsia="Times New Roman" w:hAnsi="Calibri" w:cs="Calibri"/>
          <w:i/>
          <w:iCs/>
          <w:color w:val="222222"/>
        </w:rPr>
        <w:t>Discourse on Method </w:t>
      </w:r>
      <w:r w:rsidRPr="009432B7">
        <w:rPr>
          <w:rFonts w:ascii="Calibri" w:eastAsia="Times New Roman" w:hAnsi="Calibri" w:cs="Calibri"/>
          <w:color w:val="222222"/>
        </w:rPr>
        <w:t>(pp. 12-19) </w:t>
      </w:r>
    </w:p>
    <w:p w14:paraId="2F27AB51" w14:textId="725A6918"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005E10FC">
        <w:rPr>
          <w:rFonts w:ascii="Calibri" w:eastAsia="Times New Roman" w:hAnsi="Calibri" w:cs="Calibri"/>
          <w:color w:val="222222"/>
        </w:rPr>
        <w:tab/>
      </w:r>
      <w:r w:rsidRPr="009432B7">
        <w:rPr>
          <w:rFonts w:ascii="Calibri" w:eastAsia="Times New Roman" w:hAnsi="Calibri" w:cs="Calibri"/>
          <w:color w:val="222222"/>
        </w:rPr>
        <w:t>2.  </w:t>
      </w:r>
      <w:r w:rsidRPr="009432B7">
        <w:rPr>
          <w:rFonts w:ascii="Calibri" w:eastAsia="Times New Roman" w:hAnsi="Calibri" w:cs="Calibri"/>
          <w:i/>
          <w:iCs/>
          <w:color w:val="222222"/>
        </w:rPr>
        <w:t>Meditations on First Philosophy</w:t>
      </w:r>
      <w:r w:rsidRPr="009432B7">
        <w:rPr>
          <w:rFonts w:ascii="Calibri" w:eastAsia="Times New Roman" w:hAnsi="Calibri" w:cs="Calibri"/>
          <w:color w:val="222222"/>
        </w:rPr>
        <w:t> (pp. 22-55)   </w:t>
      </w:r>
    </w:p>
    <w:p w14:paraId="1FE3FFF2" w14:textId="117EAD4A"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005E10FC">
        <w:rPr>
          <w:rFonts w:ascii="Calibri" w:eastAsia="Times New Roman" w:hAnsi="Calibri" w:cs="Calibri"/>
          <w:color w:val="222222"/>
        </w:rPr>
        <w:tab/>
      </w:r>
      <w:r w:rsidRPr="009432B7">
        <w:rPr>
          <w:rFonts w:ascii="Calibri" w:eastAsia="Times New Roman" w:hAnsi="Calibri" w:cs="Calibri"/>
          <w:color w:val="222222"/>
        </w:rPr>
        <w:t xml:space="preserve">3.   Suggested--Objections and Replies II, III, and IV (Hobbes and </w:t>
      </w:r>
      <w:proofErr w:type="spellStart"/>
      <w:r w:rsidRPr="009432B7">
        <w:rPr>
          <w:rFonts w:ascii="Calibri" w:eastAsia="Times New Roman" w:hAnsi="Calibri" w:cs="Calibri"/>
          <w:color w:val="222222"/>
        </w:rPr>
        <w:t>Arnauld</w:t>
      </w:r>
      <w:proofErr w:type="spellEnd"/>
      <w:r w:rsidRPr="009432B7">
        <w:rPr>
          <w:rFonts w:ascii="Calibri" w:eastAsia="Times New Roman" w:hAnsi="Calibri" w:cs="Calibri"/>
          <w:color w:val="222222"/>
        </w:rPr>
        <w:t>, pp. 56-80)</w:t>
      </w:r>
    </w:p>
    <w:p w14:paraId="08DE9F44" w14:textId="5DA42E16"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Pr="009432B7">
        <w:rPr>
          <w:rFonts w:ascii="Calibri" w:eastAsia="Times New Roman" w:hAnsi="Calibri" w:cs="Calibri"/>
          <w:b/>
          <w:bCs/>
          <w:color w:val="222222"/>
        </w:rPr>
        <w:t>**First Exam:  Part I (45</w:t>
      </w:r>
      <w:proofErr w:type="gramStart"/>
      <w:r w:rsidRPr="009432B7">
        <w:rPr>
          <w:rFonts w:ascii="Calibri" w:eastAsia="Times New Roman" w:hAnsi="Calibri" w:cs="Calibri"/>
          <w:b/>
          <w:bCs/>
          <w:color w:val="222222"/>
        </w:rPr>
        <w:t>%)*</w:t>
      </w:r>
      <w:proofErr w:type="gramEnd"/>
      <w:r w:rsidRPr="009432B7">
        <w:rPr>
          <w:rFonts w:ascii="Calibri" w:eastAsia="Times New Roman" w:hAnsi="Calibri" w:cs="Calibri"/>
          <w:b/>
          <w:bCs/>
          <w:color w:val="222222"/>
        </w:rPr>
        <w:t>*</w:t>
      </w:r>
    </w:p>
    <w:p w14:paraId="5F90979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B.  </w:t>
      </w:r>
      <w:r w:rsidRPr="009432B7">
        <w:rPr>
          <w:rFonts w:ascii="Calibri" w:eastAsia="Times New Roman" w:hAnsi="Calibri" w:cs="Calibri"/>
          <w:smallCaps/>
          <w:color w:val="222222"/>
        </w:rPr>
        <w:t>Leibniz</w:t>
      </w:r>
      <w:r w:rsidRPr="009432B7">
        <w:rPr>
          <w:rFonts w:ascii="Calibri" w:eastAsia="Times New Roman" w:hAnsi="Calibri" w:cs="Calibri"/>
          <w:color w:val="222222"/>
        </w:rPr>
        <w:t> (Intro, pp. 181-183)  </w:t>
      </w:r>
    </w:p>
    <w:p w14:paraId="49147C4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roofErr w:type="gramStart"/>
      <w:r w:rsidRPr="009432B7">
        <w:rPr>
          <w:rFonts w:ascii="Calibri" w:eastAsia="Times New Roman" w:hAnsi="Calibri" w:cs="Calibri"/>
          <w:color w:val="222222"/>
        </w:rPr>
        <w:t>1.  “</w:t>
      </w:r>
      <w:proofErr w:type="gramEnd"/>
      <w:r w:rsidRPr="009432B7">
        <w:rPr>
          <w:rFonts w:ascii="Calibri" w:eastAsia="Times New Roman" w:hAnsi="Calibri" w:cs="Calibri"/>
          <w:color w:val="222222"/>
        </w:rPr>
        <w:t>Discourse on Metaphysics” (pp. 184-207)      </w:t>
      </w:r>
    </w:p>
    <w:p w14:paraId="31F0BCBC"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roofErr w:type="gramStart"/>
      <w:r w:rsidRPr="009432B7">
        <w:rPr>
          <w:rFonts w:ascii="Calibri" w:eastAsia="Times New Roman" w:hAnsi="Calibri" w:cs="Calibri"/>
          <w:color w:val="222222"/>
        </w:rPr>
        <w:t>2.  “</w:t>
      </w:r>
      <w:proofErr w:type="gramEnd"/>
      <w:r w:rsidRPr="009432B7">
        <w:rPr>
          <w:rFonts w:ascii="Calibri" w:eastAsia="Times New Roman" w:hAnsi="Calibri" w:cs="Calibri"/>
          <w:color w:val="222222"/>
        </w:rPr>
        <w:t>The Principles of Philosophy or the Monadology” (pp. 235-243)</w:t>
      </w:r>
    </w:p>
    <w:p w14:paraId="7B85455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3.   Suggested--“Primary Truths” (pp. 225-228)  </w:t>
      </w:r>
    </w:p>
    <w:p w14:paraId="42C15080"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4.   Suggested--“A New System of the Nature and Communication of Substances, and of</w:t>
      </w:r>
    </w:p>
    <w:p w14:paraId="0D3A2621"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the Union of Soul and Body” (pp. 229-234)  </w:t>
      </w:r>
    </w:p>
    <w:p w14:paraId="0AD57B7C" w14:textId="2386F4FD"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Pr="009432B7">
        <w:rPr>
          <w:rFonts w:ascii="Calibri" w:eastAsia="Times New Roman" w:hAnsi="Calibri" w:cs="Calibri"/>
          <w:b/>
          <w:bCs/>
          <w:color w:val="222222"/>
        </w:rPr>
        <w:t>**First Exam:  Part II (55</w:t>
      </w:r>
      <w:proofErr w:type="gramStart"/>
      <w:r w:rsidRPr="009432B7">
        <w:rPr>
          <w:rFonts w:ascii="Calibri" w:eastAsia="Times New Roman" w:hAnsi="Calibri" w:cs="Calibri"/>
          <w:b/>
          <w:bCs/>
          <w:color w:val="222222"/>
        </w:rPr>
        <w:t>%)*</w:t>
      </w:r>
      <w:proofErr w:type="gramEnd"/>
      <w:r w:rsidRPr="009432B7">
        <w:rPr>
          <w:rFonts w:ascii="Calibri" w:eastAsia="Times New Roman" w:hAnsi="Calibri" w:cs="Calibri"/>
          <w:b/>
          <w:bCs/>
          <w:color w:val="222222"/>
        </w:rPr>
        <w:t>*</w:t>
      </w:r>
    </w:p>
    <w:p w14:paraId="3AEF0011"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7DE2529B"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III.  </w:t>
      </w:r>
      <w:r w:rsidRPr="009432B7">
        <w:rPr>
          <w:rFonts w:ascii="Calibri" w:eastAsia="Times New Roman" w:hAnsi="Calibri" w:cs="Calibri"/>
          <w:b/>
          <w:bCs/>
          <w:i/>
          <w:iCs/>
          <w:color w:val="222222"/>
        </w:rPr>
        <w:t>The Empiricists</w:t>
      </w:r>
    </w:p>
    <w:p w14:paraId="6E87FA9E"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A.  </w:t>
      </w:r>
      <w:r w:rsidRPr="009432B7">
        <w:rPr>
          <w:rFonts w:ascii="Calibri" w:eastAsia="Times New Roman" w:hAnsi="Calibri" w:cs="Calibri"/>
          <w:smallCaps/>
          <w:color w:val="222222"/>
        </w:rPr>
        <w:t>Locke</w:t>
      </w:r>
      <w:r w:rsidRPr="009432B7">
        <w:rPr>
          <w:rFonts w:ascii="Calibri" w:eastAsia="Times New Roman" w:hAnsi="Calibri" w:cs="Calibri"/>
          <w:color w:val="222222"/>
        </w:rPr>
        <w:t> (Intro, pp. 259-260)</w:t>
      </w:r>
    </w:p>
    <w:p w14:paraId="71A67868"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1.  </w:t>
      </w:r>
      <w:r w:rsidRPr="009432B7">
        <w:rPr>
          <w:rFonts w:ascii="Calibri" w:eastAsia="Times New Roman" w:hAnsi="Calibri" w:cs="Calibri"/>
          <w:i/>
          <w:iCs/>
          <w:color w:val="222222"/>
        </w:rPr>
        <w:t>Essay Concerning Human Understanding</w:t>
      </w:r>
      <w:r w:rsidRPr="009432B7">
        <w:rPr>
          <w:rFonts w:ascii="Calibri" w:eastAsia="Times New Roman" w:hAnsi="Calibri" w:cs="Calibri"/>
          <w:color w:val="222222"/>
        </w:rPr>
        <w:t> (selections, pp. 270-329; 339-367)</w:t>
      </w:r>
    </w:p>
    <w:p w14:paraId="1A66151C"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2.  Suggested—Preface to the </w:t>
      </w:r>
      <w:r w:rsidRPr="009432B7">
        <w:rPr>
          <w:rFonts w:ascii="Calibri" w:eastAsia="Times New Roman" w:hAnsi="Calibri" w:cs="Calibri"/>
          <w:i/>
          <w:iCs/>
          <w:color w:val="222222"/>
        </w:rPr>
        <w:t>New Essays</w:t>
      </w:r>
      <w:r w:rsidRPr="009432B7">
        <w:rPr>
          <w:rFonts w:ascii="Calibri" w:eastAsia="Times New Roman" w:hAnsi="Calibri" w:cs="Calibri"/>
          <w:color w:val="222222"/>
        </w:rPr>
        <w:t xml:space="preserve">, </w:t>
      </w:r>
      <w:proofErr w:type="spellStart"/>
      <w:r w:rsidRPr="009432B7">
        <w:rPr>
          <w:rFonts w:ascii="Calibri" w:eastAsia="Times New Roman" w:hAnsi="Calibri" w:cs="Calibri"/>
          <w:color w:val="222222"/>
        </w:rPr>
        <w:t>Lebiniz</w:t>
      </w:r>
      <w:proofErr w:type="spellEnd"/>
      <w:r w:rsidRPr="009432B7">
        <w:rPr>
          <w:rFonts w:ascii="Calibri" w:eastAsia="Times New Roman" w:hAnsi="Calibri" w:cs="Calibri"/>
          <w:color w:val="222222"/>
        </w:rPr>
        <w:t xml:space="preserve"> (pp. 374-385)</w:t>
      </w:r>
    </w:p>
    <w:p w14:paraId="5944993B" w14:textId="4369A6C3" w:rsidR="009432B7" w:rsidRPr="009432B7" w:rsidRDefault="009432B7" w:rsidP="009432B7">
      <w:pPr>
        <w:shd w:val="clear" w:color="auto" w:fill="FFFFFF"/>
        <w:spacing w:after="0" w:line="240" w:lineRule="auto"/>
        <w:ind w:firstLine="720"/>
        <w:rPr>
          <w:rFonts w:ascii="Arial" w:eastAsia="Times New Roman" w:hAnsi="Arial" w:cs="Arial"/>
          <w:color w:val="222222"/>
          <w:sz w:val="27"/>
          <w:szCs w:val="27"/>
        </w:rPr>
      </w:pPr>
      <w:r w:rsidRPr="009432B7">
        <w:rPr>
          <w:rFonts w:ascii="Calibri" w:eastAsia="Times New Roman" w:hAnsi="Calibri" w:cs="Calibri"/>
          <w:b/>
          <w:bCs/>
          <w:color w:val="222222"/>
        </w:rPr>
        <w:t xml:space="preserve">**Argumentative Essay (first </w:t>
      </w:r>
      <w:proofErr w:type="gramStart"/>
      <w:r w:rsidRPr="009432B7">
        <w:rPr>
          <w:rFonts w:ascii="Calibri" w:eastAsia="Times New Roman" w:hAnsi="Calibri" w:cs="Calibri"/>
          <w:b/>
          <w:bCs/>
          <w:color w:val="222222"/>
        </w:rPr>
        <w:t>wave)*</w:t>
      </w:r>
      <w:proofErr w:type="gramEnd"/>
      <w:r w:rsidRPr="009432B7">
        <w:rPr>
          <w:rFonts w:ascii="Calibri" w:eastAsia="Times New Roman" w:hAnsi="Calibri" w:cs="Calibri"/>
          <w:b/>
          <w:bCs/>
          <w:color w:val="222222"/>
        </w:rPr>
        <w:t>*</w:t>
      </w:r>
    </w:p>
    <w:p w14:paraId="37B73FE8" w14:textId="77777777" w:rsidR="009432B7" w:rsidRPr="009432B7" w:rsidRDefault="009432B7" w:rsidP="009432B7">
      <w:pPr>
        <w:shd w:val="clear" w:color="auto" w:fill="FFFFFF"/>
        <w:spacing w:after="0" w:line="240" w:lineRule="auto"/>
        <w:ind w:firstLine="720"/>
        <w:rPr>
          <w:rFonts w:ascii="Arial" w:eastAsia="Times New Roman" w:hAnsi="Arial" w:cs="Arial"/>
          <w:color w:val="222222"/>
          <w:sz w:val="27"/>
          <w:szCs w:val="27"/>
        </w:rPr>
      </w:pPr>
      <w:r w:rsidRPr="009432B7">
        <w:rPr>
          <w:rFonts w:ascii="Calibri" w:eastAsia="Times New Roman" w:hAnsi="Calibri" w:cs="Calibri"/>
          <w:b/>
          <w:bCs/>
          <w:color w:val="222222"/>
        </w:rPr>
        <w:t> </w:t>
      </w:r>
      <w:r w:rsidRPr="009432B7">
        <w:rPr>
          <w:rFonts w:ascii="Calibri" w:eastAsia="Times New Roman" w:hAnsi="Calibri" w:cs="Calibri"/>
          <w:color w:val="222222"/>
        </w:rPr>
        <w:t> </w:t>
      </w:r>
    </w:p>
    <w:p w14:paraId="0C1B6819"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B.  </w:t>
      </w:r>
      <w:r w:rsidRPr="009432B7">
        <w:rPr>
          <w:rFonts w:ascii="Calibri" w:eastAsia="Times New Roman" w:hAnsi="Calibri" w:cs="Calibri"/>
          <w:smallCaps/>
          <w:color w:val="222222"/>
        </w:rPr>
        <w:t>Hume</w:t>
      </w:r>
      <w:r w:rsidRPr="009432B7">
        <w:rPr>
          <w:rFonts w:ascii="Calibri" w:eastAsia="Times New Roman" w:hAnsi="Calibri" w:cs="Calibri"/>
          <w:color w:val="222222"/>
        </w:rPr>
        <w:t> (Intro, pp. 483-485)</w:t>
      </w:r>
    </w:p>
    <w:p w14:paraId="12753F2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1. </w:t>
      </w:r>
      <w:r w:rsidRPr="009432B7">
        <w:rPr>
          <w:rFonts w:ascii="Calibri" w:eastAsia="Times New Roman" w:hAnsi="Calibri" w:cs="Calibri"/>
          <w:smallCaps/>
          <w:color w:val="222222"/>
        </w:rPr>
        <w:t> </w:t>
      </w:r>
      <w:r w:rsidRPr="009432B7">
        <w:rPr>
          <w:rFonts w:ascii="Calibri" w:eastAsia="Times New Roman" w:hAnsi="Calibri" w:cs="Calibri"/>
          <w:i/>
          <w:iCs/>
          <w:color w:val="222222"/>
        </w:rPr>
        <w:t>An Inquiry Concerning Human Understanding</w:t>
      </w:r>
      <w:r w:rsidRPr="009432B7">
        <w:rPr>
          <w:rFonts w:ascii="Calibri" w:eastAsia="Times New Roman" w:hAnsi="Calibri" w:cs="Calibri"/>
          <w:color w:val="222222"/>
        </w:rPr>
        <w:t> (selections, pp. 491-532; 550-557)</w:t>
      </w:r>
    </w:p>
    <w:p w14:paraId="3703A9BC"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2.  </w:t>
      </w:r>
      <w:r w:rsidRPr="009432B7">
        <w:rPr>
          <w:rFonts w:ascii="Calibri" w:eastAsia="Times New Roman" w:hAnsi="Calibri" w:cs="Calibri"/>
          <w:i/>
          <w:iCs/>
          <w:color w:val="222222"/>
        </w:rPr>
        <w:t>A Treatise on Human Nature</w:t>
      </w:r>
      <w:r w:rsidRPr="009432B7">
        <w:rPr>
          <w:rFonts w:ascii="Calibri" w:eastAsia="Times New Roman" w:hAnsi="Calibri" w:cs="Calibri"/>
          <w:color w:val="222222"/>
        </w:rPr>
        <w:t> (selections, pp. 558-572)</w:t>
      </w:r>
    </w:p>
    <w:p w14:paraId="2293557C" w14:textId="54D1BBF5"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3.  Suggested--</w:t>
      </w:r>
      <w:r w:rsidRPr="009432B7">
        <w:rPr>
          <w:rFonts w:ascii="Calibri" w:eastAsia="Times New Roman" w:hAnsi="Calibri" w:cs="Calibri"/>
          <w:i/>
          <w:iCs/>
          <w:color w:val="222222"/>
        </w:rPr>
        <w:t xml:space="preserve">Dialogues Concerning Natural </w:t>
      </w:r>
      <w:proofErr w:type="gramStart"/>
      <w:r w:rsidRPr="009432B7">
        <w:rPr>
          <w:rFonts w:ascii="Calibri" w:eastAsia="Times New Roman" w:hAnsi="Calibri" w:cs="Calibri"/>
          <w:i/>
          <w:iCs/>
          <w:color w:val="222222"/>
        </w:rPr>
        <w:t>Religion</w:t>
      </w:r>
      <w:r w:rsidRPr="009432B7">
        <w:rPr>
          <w:rFonts w:ascii="Calibri" w:eastAsia="Times New Roman" w:hAnsi="Calibri" w:cs="Calibri"/>
          <w:color w:val="222222"/>
        </w:rPr>
        <w:t>  (</w:t>
      </w:r>
      <w:proofErr w:type="gramEnd"/>
      <w:r w:rsidR="005E10FC">
        <w:rPr>
          <w:rFonts w:ascii="Calibri" w:eastAsia="Times New Roman" w:hAnsi="Calibri" w:cs="Calibri"/>
          <w:color w:val="222222"/>
        </w:rPr>
        <w:t>Canvas</w:t>
      </w:r>
      <w:r w:rsidRPr="009432B7">
        <w:rPr>
          <w:rFonts w:ascii="Calibri" w:eastAsia="Times New Roman" w:hAnsi="Calibri" w:cs="Calibri"/>
          <w:color w:val="222222"/>
        </w:rPr>
        <w:t>:  Parts 1-5; 9-12)  </w:t>
      </w:r>
    </w:p>
    <w:p w14:paraId="094334C4" w14:textId="22F7155F" w:rsidR="009432B7" w:rsidRPr="009432B7" w:rsidRDefault="009432B7" w:rsidP="009432B7">
      <w:pPr>
        <w:shd w:val="clear" w:color="auto" w:fill="FFFFFF"/>
        <w:spacing w:after="0" w:line="240" w:lineRule="auto"/>
        <w:ind w:firstLine="720"/>
        <w:rPr>
          <w:rFonts w:ascii="Arial" w:eastAsia="Times New Roman" w:hAnsi="Arial" w:cs="Arial"/>
          <w:color w:val="222222"/>
          <w:sz w:val="27"/>
          <w:szCs w:val="27"/>
        </w:rPr>
      </w:pPr>
      <w:r w:rsidRPr="009432B7">
        <w:rPr>
          <w:rFonts w:ascii="Calibri" w:eastAsia="Times New Roman" w:hAnsi="Calibri" w:cs="Calibri"/>
          <w:b/>
          <w:bCs/>
          <w:color w:val="222222"/>
        </w:rPr>
        <w:t>**Second Exam**  </w:t>
      </w:r>
    </w:p>
    <w:p w14:paraId="724BF7F3"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p>
    <w:p w14:paraId="677420AF"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IV. </w:t>
      </w:r>
      <w:r w:rsidRPr="009432B7">
        <w:rPr>
          <w:rFonts w:ascii="Calibri" w:eastAsia="Times New Roman" w:hAnsi="Calibri" w:cs="Calibri"/>
          <w:b/>
          <w:bCs/>
          <w:i/>
          <w:iCs/>
          <w:color w:val="222222"/>
        </w:rPr>
        <w:t>Kant (Intro, pp. 573-576)</w:t>
      </w:r>
    </w:p>
    <w:p w14:paraId="6D16B9B4"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A.  </w:t>
      </w:r>
      <w:r w:rsidRPr="009432B7">
        <w:rPr>
          <w:rFonts w:ascii="Calibri" w:eastAsia="Times New Roman" w:hAnsi="Calibri" w:cs="Calibri"/>
          <w:i/>
          <w:iCs/>
          <w:color w:val="222222"/>
        </w:rPr>
        <w:t>Prolegomena to Any Future Metaphysics that Will Be Able to Come Forward as a Science</w:t>
      </w:r>
    </w:p>
    <w:p w14:paraId="1BDF3052"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i/>
          <w:iCs/>
          <w:color w:val="222222"/>
        </w:rPr>
        <w:t>                   </w:t>
      </w:r>
      <w:r w:rsidRPr="009432B7">
        <w:rPr>
          <w:rFonts w:ascii="Calibri" w:eastAsia="Times New Roman" w:hAnsi="Calibri" w:cs="Calibri"/>
          <w:color w:val="222222"/>
        </w:rPr>
        <w:t>(pp. 579-633)  </w:t>
      </w:r>
    </w:p>
    <w:p w14:paraId="5C4D6C11" w14:textId="77777777"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VII.  </w:t>
      </w:r>
      <w:r w:rsidRPr="009432B7">
        <w:rPr>
          <w:rFonts w:ascii="Calibri" w:eastAsia="Times New Roman" w:hAnsi="Calibri" w:cs="Calibri"/>
          <w:b/>
          <w:bCs/>
          <w:i/>
          <w:iCs/>
          <w:color w:val="222222"/>
        </w:rPr>
        <w:t>Epilogue</w:t>
      </w:r>
    </w:p>
    <w:p w14:paraId="21379D72" w14:textId="1ED330D3"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A.  Kant</w:t>
      </w:r>
      <w:proofErr w:type="gramStart"/>
      <w:r w:rsidRPr="009432B7">
        <w:rPr>
          <w:rFonts w:ascii="Calibri" w:eastAsia="Times New Roman" w:hAnsi="Calibri" w:cs="Calibri"/>
          <w:color w:val="222222"/>
        </w:rPr>
        <w:t>:  “</w:t>
      </w:r>
      <w:proofErr w:type="gramEnd"/>
      <w:r w:rsidRPr="009432B7">
        <w:rPr>
          <w:rFonts w:ascii="Calibri" w:eastAsia="Times New Roman" w:hAnsi="Calibri" w:cs="Calibri"/>
          <w:color w:val="222222"/>
        </w:rPr>
        <w:t>What is Enlightenment?” (</w:t>
      </w:r>
      <w:r w:rsidR="005E10FC">
        <w:rPr>
          <w:rFonts w:ascii="Calibri" w:eastAsia="Times New Roman" w:hAnsi="Calibri" w:cs="Calibri"/>
          <w:color w:val="222222"/>
        </w:rPr>
        <w:t>Canvas</w:t>
      </w:r>
      <w:r w:rsidRPr="009432B7">
        <w:rPr>
          <w:rFonts w:ascii="Calibri" w:eastAsia="Times New Roman" w:hAnsi="Calibri" w:cs="Calibri"/>
          <w:color w:val="222222"/>
        </w:rPr>
        <w:t>) </w:t>
      </w:r>
    </w:p>
    <w:p w14:paraId="6D9FED03" w14:textId="7E57D109"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B.  Toulmin:  </w:t>
      </w:r>
      <w:r w:rsidRPr="009432B7">
        <w:rPr>
          <w:rFonts w:ascii="Calibri" w:eastAsia="Times New Roman" w:hAnsi="Calibri" w:cs="Calibri"/>
          <w:i/>
          <w:iCs/>
          <w:color w:val="222222"/>
        </w:rPr>
        <w:t>Cosmopolis</w:t>
      </w:r>
      <w:r w:rsidRPr="009432B7">
        <w:rPr>
          <w:rFonts w:ascii="Calibri" w:eastAsia="Times New Roman" w:hAnsi="Calibri" w:cs="Calibri"/>
          <w:color w:val="222222"/>
        </w:rPr>
        <w:t> (selections).  (</w:t>
      </w:r>
      <w:r w:rsidR="005E10FC">
        <w:rPr>
          <w:rFonts w:ascii="Calibri" w:eastAsia="Times New Roman" w:hAnsi="Calibri" w:cs="Calibri"/>
          <w:color w:val="222222"/>
        </w:rPr>
        <w:t>Canvas</w:t>
      </w:r>
      <w:r w:rsidRPr="009432B7">
        <w:rPr>
          <w:rFonts w:ascii="Calibri" w:eastAsia="Times New Roman" w:hAnsi="Calibri" w:cs="Calibri"/>
          <w:color w:val="222222"/>
        </w:rPr>
        <w:t>) </w:t>
      </w:r>
    </w:p>
    <w:p w14:paraId="2B547AB0" w14:textId="054A5E79"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Pr="009432B7">
        <w:rPr>
          <w:rFonts w:ascii="Calibri" w:eastAsia="Times New Roman" w:hAnsi="Calibri" w:cs="Calibri"/>
          <w:b/>
          <w:bCs/>
          <w:color w:val="222222"/>
        </w:rPr>
        <w:t xml:space="preserve">**Argumentative Essay (second </w:t>
      </w:r>
      <w:proofErr w:type="gramStart"/>
      <w:r w:rsidRPr="009432B7">
        <w:rPr>
          <w:rFonts w:ascii="Calibri" w:eastAsia="Times New Roman" w:hAnsi="Calibri" w:cs="Calibri"/>
          <w:b/>
          <w:bCs/>
          <w:color w:val="222222"/>
        </w:rPr>
        <w:t>wave)*</w:t>
      </w:r>
      <w:proofErr w:type="gramEnd"/>
      <w:r w:rsidRPr="009432B7">
        <w:rPr>
          <w:rFonts w:ascii="Calibri" w:eastAsia="Times New Roman" w:hAnsi="Calibri" w:cs="Calibri"/>
          <w:b/>
          <w:bCs/>
          <w:color w:val="222222"/>
        </w:rPr>
        <w:t>*</w:t>
      </w:r>
    </w:p>
    <w:p w14:paraId="62F3694F" w14:textId="60088F2D" w:rsidR="009432B7" w:rsidRPr="009432B7" w:rsidRDefault="009432B7" w:rsidP="009432B7">
      <w:pPr>
        <w:shd w:val="clear" w:color="auto" w:fill="FFFFFF"/>
        <w:spacing w:after="0" w:line="240" w:lineRule="auto"/>
        <w:rPr>
          <w:rFonts w:ascii="Arial" w:eastAsia="Times New Roman" w:hAnsi="Arial" w:cs="Arial"/>
          <w:color w:val="222222"/>
          <w:sz w:val="27"/>
          <w:szCs w:val="27"/>
        </w:rPr>
      </w:pPr>
      <w:r w:rsidRPr="009432B7">
        <w:rPr>
          <w:rFonts w:ascii="Calibri" w:eastAsia="Times New Roman" w:hAnsi="Calibri" w:cs="Calibri"/>
          <w:color w:val="222222"/>
        </w:rPr>
        <w:t>            </w:t>
      </w:r>
      <w:r w:rsidRPr="009432B7">
        <w:rPr>
          <w:rFonts w:ascii="Calibri" w:eastAsia="Times New Roman" w:hAnsi="Calibri" w:cs="Calibri"/>
          <w:b/>
          <w:bCs/>
          <w:color w:val="222222"/>
        </w:rPr>
        <w:t>**Final Exam**</w:t>
      </w:r>
    </w:p>
    <w:p w14:paraId="0A9F83C1" w14:textId="77777777" w:rsidR="009432B7" w:rsidRDefault="009432B7"/>
    <w:sectPr w:rsidR="0094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B7"/>
    <w:rsid w:val="003D25B4"/>
    <w:rsid w:val="00497F49"/>
    <w:rsid w:val="005E10FC"/>
    <w:rsid w:val="009432B7"/>
    <w:rsid w:val="00D0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0E85"/>
  <w15:chartTrackingRefBased/>
  <w15:docId w15:val="{C2CC6C03-AE18-4FBE-8269-86D1FEE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432B7"/>
  </w:style>
  <w:style w:type="character" w:styleId="Hyperlink">
    <w:name w:val="Hyperlink"/>
    <w:basedOn w:val="DefaultParagraphFont"/>
    <w:uiPriority w:val="99"/>
    <w:unhideWhenUsed/>
    <w:rsid w:val="009432B7"/>
    <w:rPr>
      <w:color w:val="0000FF"/>
      <w:u w:val="single"/>
    </w:rPr>
  </w:style>
  <w:style w:type="character" w:styleId="UnresolvedMention">
    <w:name w:val="Unresolved Mention"/>
    <w:basedOn w:val="DefaultParagraphFont"/>
    <w:uiPriority w:val="99"/>
    <w:semiHidden/>
    <w:unhideWhenUsed/>
    <w:rsid w:val="0094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0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_Sheffler@georgetown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Sheffler</dc:creator>
  <cp:keywords/>
  <dc:description/>
  <cp:lastModifiedBy>Dan Sheffler</cp:lastModifiedBy>
  <cp:revision>3</cp:revision>
  <dcterms:created xsi:type="dcterms:W3CDTF">2020-08-06T20:06:00Z</dcterms:created>
  <dcterms:modified xsi:type="dcterms:W3CDTF">2020-08-06T21:06:00Z</dcterms:modified>
</cp:coreProperties>
</file>