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spacing w:before="340" w:after="330" w:line="276" w:lineRule="auto"/>
        <w:jc w:val="center"/>
        <w:rPr>
          <w:rFonts w:ascii="Times New Roman" w:hAnsi="Times New Roman" w:eastAsia="Times New Roman" w:cs="Times New Roman"/>
          <w:b/>
          <w:sz w:val="44"/>
          <w:szCs w:val="44"/>
        </w:rPr>
      </w:pPr>
      <w:bookmarkStart w:id="0" w:name="_47xr0spi09vd" w:colFirst="0" w:colLast="0"/>
      <w:bookmarkEnd w:id="0"/>
      <w:r>
        <w:rPr>
          <w:rFonts w:ascii="Times New Roman" w:hAnsi="Times New Roman" w:eastAsia="Times New Roman" w:cs="Times New Roman"/>
          <w:b/>
          <w:sz w:val="44"/>
          <w:szCs w:val="44"/>
          <w:rtl w:val="0"/>
        </w:rPr>
        <w:t>Decision System of HELOC Application</w:t>
      </w:r>
    </w:p>
    <w:p>
      <w:pPr>
        <w:pStyle w:val="2"/>
        <w:widowControl w:val="0"/>
        <w:spacing w:before="340" w:after="330" w:line="276" w:lineRule="auto"/>
        <w:jc w:val="both"/>
        <w:rPr>
          <w:rFonts w:ascii="Times New Roman" w:hAnsi="Times New Roman" w:eastAsia="Times New Roman" w:cs="Times New Roman"/>
          <w:b/>
          <w:sz w:val="44"/>
          <w:szCs w:val="44"/>
        </w:rPr>
      </w:pPr>
      <w:bookmarkStart w:id="1" w:name="_36vlkcrsins" w:colFirst="0" w:colLast="0"/>
      <w:bookmarkEnd w:id="1"/>
      <w:r>
        <w:rPr>
          <w:rFonts w:ascii="Times New Roman" w:hAnsi="Times New Roman" w:eastAsia="Times New Roman" w:cs="Times New Roman"/>
          <w:b/>
          <w:sz w:val="44"/>
          <w:szCs w:val="44"/>
          <w:rtl w:val="0"/>
        </w:rPr>
        <w:t>Introduction</w:t>
      </w:r>
    </w:p>
    <w:p>
      <w:pPr>
        <w:pStyle w:val="2"/>
        <w:widowControl w:val="0"/>
        <w:spacing w:before="340" w:after="330" w:line="276" w:lineRule="auto"/>
        <w:jc w:val="both"/>
        <w:rPr>
          <w:rFonts w:ascii="Times New Roman" w:hAnsi="Times New Roman" w:eastAsia="Times New Roman" w:cs="Times New Roman"/>
          <w:sz w:val="24"/>
          <w:szCs w:val="24"/>
        </w:rPr>
      </w:pPr>
      <w:bookmarkStart w:id="2" w:name="_bcdvsyecimuj" w:colFirst="0" w:colLast="0"/>
      <w:bookmarkEnd w:id="2"/>
      <w:r>
        <w:rPr>
          <w:rFonts w:ascii="Times New Roman" w:hAnsi="Times New Roman" w:eastAsia="Times New Roman" w:cs="Times New Roman"/>
          <w:sz w:val="24"/>
          <w:szCs w:val="24"/>
          <w:rtl w:val="0"/>
        </w:rPr>
        <w:t xml:space="preserve">In this report,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will design an interface containing a model to process information and help </w:t>
      </w:r>
      <w:bookmarkStart w:id="5" w:name="_GoBack"/>
      <w:r>
        <w:rPr>
          <w:rFonts w:ascii="Times New Roman" w:hAnsi="Times New Roman" w:eastAsia="Times New Roman" w:cs="Times New Roman"/>
          <w:sz w:val="24"/>
          <w:szCs w:val="24"/>
          <w:rtl w:val="0"/>
        </w:rPr>
        <w:t>us</w:t>
      </w:r>
      <w:bookmarkEnd w:id="5"/>
      <w:r>
        <w:rPr>
          <w:rFonts w:ascii="Times New Roman" w:hAnsi="Times New Roman" w:eastAsia="Times New Roman" w:cs="Times New Roman"/>
          <w:sz w:val="24"/>
          <w:szCs w:val="24"/>
          <w:rtl w:val="0"/>
        </w:rPr>
        <w:t xml:space="preserve">ers.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will mention the whole process of what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did, including confirming </w:t>
      </w:r>
      <w:r>
        <w:rPr>
          <w:rFonts w:ascii="Times New Roman" w:hAnsi="Times New Roman" w:eastAsia="Times New Roman" w:cs="Times New Roman"/>
          <w:sz w:val="24"/>
          <w:szCs w:val="24"/>
          <w:rtl w:val="0"/>
        </w:rPr>
        <w:t>my</w:t>
      </w:r>
      <w:r>
        <w:rPr>
          <w:rFonts w:ascii="Times New Roman" w:hAnsi="Times New Roman" w:eastAsia="Times New Roman" w:cs="Times New Roman"/>
          <w:sz w:val="24"/>
          <w:szCs w:val="24"/>
          <w:rtl w:val="0"/>
        </w:rPr>
        <w:t xml:space="preserve"> goals and assumptions, designing the model and doing performance evaluation, and the process of interface designing and making interpretation of the model.</w:t>
      </w:r>
    </w:p>
    <w:p>
      <w:pPr>
        <w:spacing w:line="276" w:lineRule="auto"/>
        <w:jc w:val="both"/>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Goal and User Assumption</w:t>
      </w:r>
    </w:p>
    <w:p>
      <w:pPr>
        <w:spacing w:line="276" w:lineRule="auto"/>
        <w:jc w:val="both"/>
        <w:rPr>
          <w:rFonts w:ascii="Times New Roman" w:hAnsi="Times New Roman" w:eastAsia="Times New Roman" w:cs="Times New Roman"/>
          <w:b/>
          <w:sz w:val="44"/>
          <w:szCs w:val="44"/>
        </w:rPr>
      </w:pP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Goal: </w:t>
      </w:r>
      <w:r>
        <w:rPr>
          <w:rFonts w:ascii="Times New Roman" w:hAnsi="Times New Roman" w:eastAsia="Times New Roman" w:cs="Times New Roman"/>
          <w:sz w:val="24"/>
          <w:szCs w:val="24"/>
          <w:rtl w:val="0"/>
        </w:rPr>
        <w:t xml:space="preserve">The goal of the model is to predict whether the risk performance of the applicant is good or bad according to the features of the applicant.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also need to design an interface to get information about applicants and output </w:t>
      </w:r>
      <w:r>
        <w:rPr>
          <w:rFonts w:ascii="Times New Roman" w:hAnsi="Times New Roman" w:eastAsia="Times New Roman" w:cs="Times New Roman"/>
          <w:sz w:val="24"/>
          <w:szCs w:val="24"/>
          <w:rtl w:val="0"/>
        </w:rPr>
        <w:t>my</w:t>
      </w:r>
      <w:r>
        <w:rPr>
          <w:rFonts w:ascii="Times New Roman" w:hAnsi="Times New Roman" w:eastAsia="Times New Roman" w:cs="Times New Roman"/>
          <w:sz w:val="24"/>
          <w:szCs w:val="24"/>
          <w:rtl w:val="0"/>
        </w:rPr>
        <w:t xml:space="preserve"> evaluation and conclusion for this applicant.</w:t>
      </w:r>
    </w:p>
    <w:p>
      <w:pPr>
        <w:spacing w:line="276" w:lineRule="auto"/>
        <w:ind w:firstLine="720"/>
        <w:jc w:val="both"/>
        <w:rPr>
          <w:rFonts w:ascii="Times New Roman" w:hAnsi="Times New Roman" w:eastAsia="Times New Roman" w:cs="Times New Roman"/>
          <w:sz w:val="24"/>
          <w:szCs w:val="24"/>
        </w:rPr>
      </w:pPr>
    </w:p>
    <w:p>
      <w:pPr>
        <w:spacing w:line="276"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Assumption of users:</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val="0"/>
          <w:bCs/>
          <w:sz w:val="24"/>
          <w:szCs w:val="24"/>
          <w:rtl w:val="0"/>
        </w:rPr>
        <w:t>The</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 xml:space="preserve">target audiences are staff in banks who need to decide whether to provide mortgages to applicants. Therefore,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assume these users are people who understand complex concepts like “Percent Trades Never Delinquent” and can pre-calculate all the required ratios that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need. Ho</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ver, they might not be very familiar with output coefficients related to statistics so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need to explain all these output results to them in a way that they can understand.</w:t>
      </w:r>
    </w:p>
    <w:p>
      <w:pPr>
        <w:spacing w:line="276" w:lineRule="auto"/>
        <w:ind w:left="0" w:firstLine="720"/>
        <w:jc w:val="both"/>
        <w:rPr>
          <w:rFonts w:ascii="Times New Roman" w:hAnsi="Times New Roman" w:eastAsia="Times New Roman" w:cs="Times New Roman"/>
          <w:sz w:val="24"/>
          <w:szCs w:val="24"/>
        </w:rPr>
      </w:pPr>
    </w:p>
    <w:p>
      <w:pPr>
        <w:spacing w:line="276"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Technique requirements: </w:t>
      </w:r>
      <w:r>
        <w:rPr>
          <w:rFonts w:ascii="Times New Roman" w:hAnsi="Times New Roman" w:eastAsia="Times New Roman" w:cs="Times New Roman"/>
          <w:sz w:val="24"/>
          <w:szCs w:val="24"/>
          <w:rtl w:val="0"/>
        </w:rPr>
        <w:t xml:space="preserve">Since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assume users do not have advanced skills in technique and statistics,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need to provide an easier interface to get information and show output. For </w:t>
      </w:r>
      <w:r>
        <w:rPr>
          <w:rFonts w:ascii="Times New Roman" w:hAnsi="Times New Roman" w:eastAsia="Times New Roman" w:cs="Times New Roman"/>
          <w:sz w:val="24"/>
          <w:szCs w:val="24"/>
          <w:rtl w:val="0"/>
        </w:rPr>
        <w:t>my</w:t>
      </w:r>
      <w:r>
        <w:rPr>
          <w:rFonts w:ascii="Times New Roman" w:hAnsi="Times New Roman" w:eastAsia="Times New Roman" w:cs="Times New Roman"/>
          <w:sz w:val="24"/>
          <w:szCs w:val="24"/>
          <w:rtl w:val="0"/>
        </w:rPr>
        <w:t xml:space="preserve"> model, since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only have specific information and features to do the prediction, customers are required to only input the information and data that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asked them to provide. The extra information will not be able to process in model and the interface will only provide input boxes that require data that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required.</w:t>
      </w:r>
    </w:p>
    <w:p>
      <w:pPr>
        <w:spacing w:line="276" w:lineRule="auto"/>
        <w:ind w:left="0" w:firstLine="720"/>
        <w:jc w:val="both"/>
        <w:rPr>
          <w:rFonts w:ascii="Times New Roman" w:hAnsi="Times New Roman" w:eastAsia="Times New Roman" w:cs="Times New Roman"/>
          <w:sz w:val="24"/>
          <w:szCs w:val="24"/>
        </w:rPr>
      </w:pPr>
    </w:p>
    <w:p>
      <w:pPr>
        <w:spacing w:line="276" w:lineRule="auto"/>
        <w:ind w:left="0" w:firstLine="720"/>
        <w:jc w:val="both"/>
        <w:rPr>
          <w:rFonts w:ascii="Times New Roman" w:hAnsi="Times New Roman" w:eastAsia="Times New Roman" w:cs="Times New Roman"/>
        </w:rPr>
      </w:pPr>
    </w:p>
    <w:p>
      <w:pPr>
        <w:spacing w:line="276" w:lineRule="auto"/>
        <w:ind w:left="0" w:firstLine="720"/>
        <w:jc w:val="both"/>
        <w:rPr>
          <w:rFonts w:ascii="Times New Roman" w:hAnsi="Times New Roman" w:eastAsia="Times New Roman" w:cs="Times New Roman"/>
        </w:rPr>
      </w:pPr>
    </w:p>
    <w:p>
      <w:pPr>
        <w:spacing w:line="276" w:lineRule="auto"/>
        <w:ind w:left="0" w:firstLine="0"/>
        <w:jc w:val="both"/>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Model design and Performance evaluation</w:t>
      </w:r>
    </w:p>
    <w:p>
      <w:pPr>
        <w:spacing w:line="276" w:lineRule="auto"/>
        <w:ind w:left="0" w:firstLine="0"/>
        <w:jc w:val="both"/>
        <w:rPr>
          <w:rFonts w:ascii="Times New Roman" w:hAnsi="Times New Roman" w:eastAsia="Times New Roman" w:cs="Times New Roman"/>
          <w:b/>
          <w:sz w:val="44"/>
          <w:szCs w:val="44"/>
        </w:rPr>
      </w:pP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Firstly, </w:t>
      </w:r>
      <w:r>
        <w:rPr>
          <w:rFonts w:ascii="Times New Roman" w:hAnsi="Times New Roman" w:eastAsia="Times New Roman" w:cs="Times New Roman"/>
          <w:sz w:val="24"/>
          <w:szCs w:val="24"/>
          <w:rtl w:val="0"/>
        </w:rPr>
        <w:t>I</w:t>
      </w:r>
      <w:r>
        <w:rPr>
          <w:rFonts w:ascii="Times New Roman" w:hAnsi="Times New Roman" w:eastAsia="Times New Roman" w:cs="Times New Roman"/>
          <w:b/>
          <w:sz w:val="24"/>
          <w:szCs w:val="24"/>
          <w:rtl w:val="0"/>
        </w:rPr>
        <w:t xml:space="preserve"> processed the special values</w:t>
      </w:r>
      <w:r>
        <w:rPr>
          <w:rFonts w:ascii="Times New Roman" w:hAnsi="Times New Roman" w:eastAsia="Times New Roman" w:cs="Times New Roman"/>
          <w:sz w:val="24"/>
          <w:szCs w:val="24"/>
          <w:rtl w:val="0"/>
        </w:rPr>
        <w:t xml:space="preserve"> in the HELOC data set. There are three types of special values: -7, -8, -9.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extended the data set with binary variables that indicate -7 and -8 in each of the columns and replaced them with the average value in each column. Besides,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drop the observations whose features have the value of -9.</w:t>
      </w:r>
    </w:p>
    <w:p>
      <w:pPr>
        <w:spacing w:line="276" w:lineRule="auto"/>
        <w:jc w:val="both"/>
        <w:rPr>
          <w:rFonts w:ascii="Times New Roman" w:hAnsi="Times New Roman" w:eastAsia="Times New Roman" w:cs="Times New Roman"/>
          <w:sz w:val="24"/>
          <w:szCs w:val="24"/>
        </w:rPr>
      </w:pPr>
    </w:p>
    <w:p>
      <w:pPr>
        <w:spacing w:line="276"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Secondly,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want to</w:t>
      </w:r>
      <w:r>
        <w:rPr>
          <w:rFonts w:ascii="Times New Roman" w:hAnsi="Times New Roman" w:eastAsia="Times New Roman" w:cs="Times New Roman"/>
          <w:b/>
          <w:sz w:val="24"/>
          <w:szCs w:val="24"/>
          <w:rtl w:val="0"/>
        </w:rPr>
        <w:t xml:space="preserve"> eliminate some unimportant features</w:t>
      </w:r>
      <w:r>
        <w:rPr>
          <w:rFonts w:ascii="Times New Roman" w:hAnsi="Times New Roman" w:eastAsia="Times New Roman" w:cs="Times New Roman"/>
          <w:sz w:val="24"/>
          <w:szCs w:val="24"/>
          <w:rtl w:val="0"/>
        </w:rPr>
        <w:t xml:space="preserve"> to make the model more interpretable and improve the prediction accuracy.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tried three different ways: Recursive Feature Elimination (RFE), Correlation, and Random Forest. When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applied the </w:t>
      </w:r>
      <w:r>
        <w:rPr>
          <w:rFonts w:ascii="Times New Roman" w:hAnsi="Times New Roman" w:eastAsia="Times New Roman" w:cs="Times New Roman"/>
          <w:b/>
          <w:sz w:val="24"/>
          <w:szCs w:val="24"/>
          <w:rtl w:val="0"/>
        </w:rPr>
        <w:t>Recursive Feature Elimination (RFE)</w:t>
      </w:r>
      <w:r>
        <w:rPr>
          <w:rFonts w:ascii="Times New Roman" w:hAnsi="Times New Roman" w:eastAsia="Times New Roman" w:cs="Times New Roman"/>
          <w:sz w:val="24"/>
          <w:szCs w:val="24"/>
          <w:rtl w:val="0"/>
        </w:rPr>
        <w:t xml:space="preserve"> method to select the features,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created a for loop to iterate the number of features from 25 to 34. And then run the linear models and tree models, including Logistic Regress, SVC, Naive Bayes, Decision Tree, Random Forest, and Boosting models.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found LDA models with more than 30 features perform better than other linear models and tree models. The results are shown below in Fig.1. The correlation way and Random Forest way also gave us the same indication.</w:t>
      </w:r>
    </w:p>
    <w:p>
      <w:pPr>
        <w:spacing w:line="276" w:lineRule="auto"/>
        <w:ind w:left="0" w:firstLine="0"/>
        <w:jc w:val="both"/>
        <w:rPr>
          <w:rFonts w:ascii="Times New Roman" w:hAnsi="Times New Roman" w:eastAsia="Times New Roman" w:cs="Times New Roman"/>
          <w:sz w:val="26"/>
          <w:szCs w:val="26"/>
        </w:rPr>
      </w:pPr>
    </w:p>
    <w:p>
      <w:pPr>
        <w:spacing w:line="276"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3529330" cy="149098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4"/>
                    <a:srcRect/>
                    <a:stretch>
                      <a:fillRect/>
                    </a:stretch>
                  </pic:blipFill>
                  <pic:spPr>
                    <a:xfrm>
                      <a:off x="0" y="0"/>
                      <a:ext cx="3529013" cy="1491242"/>
                    </a:xfrm>
                    <a:prstGeom prst="rect">
                      <a:avLst/>
                    </a:prstGeom>
                  </pic:spPr>
                </pic:pic>
              </a:graphicData>
            </a:graphic>
          </wp:inline>
        </w:drawing>
      </w:r>
    </w:p>
    <w:p>
      <w:pP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Figure 1 Linear Model Accuracy</w:t>
      </w:r>
    </w:p>
    <w:p>
      <w:pPr>
        <w:spacing w:line="276" w:lineRule="auto"/>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771900" cy="139446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5"/>
                    <a:srcRect/>
                    <a:stretch>
                      <a:fillRect/>
                    </a:stretch>
                  </pic:blipFill>
                  <pic:spPr>
                    <a:xfrm>
                      <a:off x="0" y="0"/>
                      <a:ext cx="3771900" cy="1394460"/>
                    </a:xfrm>
                    <a:prstGeom prst="rect">
                      <a:avLst/>
                    </a:prstGeom>
                  </pic:spPr>
                </pic:pic>
              </a:graphicData>
            </a:graphic>
          </wp:inline>
        </w:drawing>
      </w:r>
    </w:p>
    <w:p>
      <w:pP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 xml:space="preserve">Figure 2 Decision Tree Model Accuracy </w:t>
      </w:r>
    </w:p>
    <w:p>
      <w:pPr>
        <w:spacing w:line="276" w:lineRule="auto"/>
        <w:jc w:val="center"/>
        <w:rPr>
          <w:rFonts w:ascii="Times New Roman" w:hAnsi="Times New Roman" w:eastAsia="Times New Roman" w:cs="Times New Roman"/>
        </w:rPr>
      </w:pPr>
    </w:p>
    <w:p>
      <w:pPr>
        <w:spacing w:line="276" w:lineRule="auto"/>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875405" cy="134810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6"/>
                    <a:srcRect/>
                    <a:stretch>
                      <a:fillRect/>
                    </a:stretch>
                  </pic:blipFill>
                  <pic:spPr>
                    <a:xfrm>
                      <a:off x="0" y="0"/>
                      <a:ext cx="3875665" cy="1347788"/>
                    </a:xfrm>
                    <a:prstGeom prst="rect">
                      <a:avLst/>
                    </a:prstGeom>
                  </pic:spPr>
                </pic:pic>
              </a:graphicData>
            </a:graphic>
          </wp:inline>
        </w:drawing>
      </w:r>
      <w:r>
        <w:rPr>
          <w:rFonts w:ascii="Times New Roman" w:hAnsi="Times New Roman" w:eastAsia="Times New Roman" w:cs="Times New Roman"/>
        </w:rPr>
        <w:drawing>
          <wp:inline distT="114300" distB="114300" distL="114300" distR="114300">
            <wp:extent cx="659765" cy="13766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659507" cy="1376363"/>
                    </a:xfrm>
                    <a:prstGeom prst="rect">
                      <a:avLst/>
                    </a:prstGeom>
                  </pic:spPr>
                </pic:pic>
              </a:graphicData>
            </a:graphic>
          </wp:inline>
        </w:drawing>
      </w:r>
    </w:p>
    <w:p>
      <w:pP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Figure 3 Random Forest Model Accuracy</w:t>
      </w:r>
    </w:p>
    <w:p>
      <w:pPr>
        <w:spacing w:line="276" w:lineRule="auto"/>
        <w:jc w:val="center"/>
        <w:rPr>
          <w:rFonts w:ascii="Times New Roman" w:hAnsi="Times New Roman" w:eastAsia="Times New Roman" w:cs="Times New Roman"/>
        </w:rPr>
      </w:pPr>
    </w:p>
    <w:p>
      <w:pPr>
        <w:spacing w:line="276" w:lineRule="auto"/>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686175" cy="167703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8"/>
                    <a:srcRect/>
                    <a:stretch>
                      <a:fillRect/>
                    </a:stretch>
                  </pic:blipFill>
                  <pic:spPr>
                    <a:xfrm>
                      <a:off x="0" y="0"/>
                      <a:ext cx="3686175" cy="1677082"/>
                    </a:xfrm>
                    <a:prstGeom prst="rect">
                      <a:avLst/>
                    </a:prstGeom>
                  </pic:spPr>
                </pic:pic>
              </a:graphicData>
            </a:graphic>
          </wp:inline>
        </w:drawing>
      </w:r>
    </w:p>
    <w:p>
      <w:pP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 xml:space="preserve">Figure 4 Boosting Model Accuracy </w:t>
      </w:r>
    </w:p>
    <w:p>
      <w:pPr>
        <w:spacing w:line="276" w:lineRule="auto"/>
        <w:jc w:val="both"/>
        <w:rPr>
          <w:rFonts w:ascii="Times New Roman" w:hAnsi="Times New Roman" w:eastAsia="Times New Roman" w:cs="Times New Roman"/>
          <w:sz w:val="26"/>
          <w:szCs w:val="26"/>
        </w:rPr>
      </w:pP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ver, accuracy is not the only criteria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care about. As different types of false predictions have different costs,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need to trade off these types. According to </w:t>
      </w:r>
      <w:r>
        <w:rPr>
          <w:rFonts w:ascii="Times New Roman" w:hAnsi="Times New Roman" w:eastAsia="Times New Roman" w:cs="Times New Roman"/>
          <w:sz w:val="24"/>
          <w:szCs w:val="24"/>
          <w:rtl w:val="0"/>
        </w:rPr>
        <w:t>my</w:t>
      </w:r>
      <w:r>
        <w:rPr>
          <w:rFonts w:ascii="Times New Roman" w:hAnsi="Times New Roman" w:eastAsia="Times New Roman" w:cs="Times New Roman"/>
          <w:sz w:val="24"/>
          <w:szCs w:val="24"/>
          <w:rtl w:val="0"/>
        </w:rPr>
        <w:t xml:space="preserve"> assumption, type I error is taking good risk performance as a bad one; Type II error is taking bad risk performance as a good one. And the cost of Type II error is largely higher than type I error. As a result,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hope Type II errors are as few as possible and </w:t>
      </w:r>
      <w:r>
        <w:rPr>
          <w:rFonts w:ascii="Times New Roman" w:hAnsi="Times New Roman" w:eastAsia="Times New Roman" w:cs="Times New Roman"/>
          <w:b/>
          <w:sz w:val="24"/>
          <w:szCs w:val="24"/>
          <w:rtl w:val="0"/>
        </w:rPr>
        <w:t xml:space="preserve">FOR </w:t>
      </w:r>
      <w:r>
        <w:rPr>
          <w:rFonts w:ascii="Times New Roman" w:hAnsi="Times New Roman" w:eastAsia="Times New Roman" w:cs="Times New Roman"/>
          <w:sz w:val="24"/>
          <w:szCs w:val="24"/>
          <w:rtl w:val="0"/>
        </w:rPr>
        <w:t xml:space="preserve">will be a good indicator. </w:t>
      </w:r>
      <w:r>
        <w:rPr>
          <w:rFonts w:ascii="Times New Roman" w:hAnsi="Times New Roman" w:eastAsia="Times New Roman" w:cs="Times New Roman"/>
          <w:b/>
          <w:sz w:val="24"/>
          <w:szCs w:val="24"/>
          <w:rtl w:val="0"/>
        </w:rPr>
        <w:t xml:space="preserve">FOR </w:t>
      </w:r>
      <w:r>
        <w:rPr>
          <w:rFonts w:ascii="Times New Roman" w:hAnsi="Times New Roman" w:eastAsia="Times New Roman" w:cs="Times New Roman"/>
          <w:sz w:val="24"/>
          <w:szCs w:val="24"/>
          <w:rtl w:val="0"/>
        </w:rPr>
        <w:t xml:space="preserve">is the probability that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predict a customer's risk performance will be good, but actually the risk performance is bad. Therefore,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calculated</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 xml:space="preserve">and compared the </w:t>
      </w:r>
      <w:r>
        <w:rPr>
          <w:rFonts w:ascii="Times New Roman" w:hAnsi="Times New Roman" w:eastAsia="Times New Roman" w:cs="Times New Roman"/>
          <w:b/>
          <w:sz w:val="24"/>
          <w:szCs w:val="24"/>
          <w:rtl w:val="0"/>
        </w:rPr>
        <w:t xml:space="preserve">FOR </w:t>
      </w:r>
      <w:r>
        <w:rPr>
          <w:rFonts w:ascii="Times New Roman" w:hAnsi="Times New Roman" w:eastAsia="Times New Roman" w:cs="Times New Roman"/>
          <w:sz w:val="24"/>
          <w:szCs w:val="24"/>
          <w:rtl w:val="0"/>
        </w:rPr>
        <w:t>of all LDA models with more than 30 features. The result is shown in Fig.5. The LDA model with 33 features performs best.</w:t>
      </w:r>
    </w:p>
    <w:p>
      <w:pPr>
        <w:spacing w:line="276" w:lineRule="auto"/>
        <w:jc w:val="both"/>
        <w:rPr>
          <w:rFonts w:ascii="Times New Roman" w:hAnsi="Times New Roman" w:eastAsia="Times New Roman" w:cs="Times New Roman"/>
          <w:sz w:val="26"/>
          <w:szCs w:val="26"/>
        </w:rPr>
      </w:pPr>
    </w:p>
    <w:p>
      <w:pPr>
        <w:spacing w:line="276"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2838450" cy="18383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9"/>
                    <a:srcRect/>
                    <a:stretch>
                      <a:fillRect/>
                    </a:stretch>
                  </pic:blipFill>
                  <pic:spPr>
                    <a:xfrm>
                      <a:off x="0" y="0"/>
                      <a:ext cx="2838450" cy="1838325"/>
                    </a:xfrm>
                    <a:prstGeom prst="rect">
                      <a:avLst/>
                    </a:prstGeom>
                  </pic:spPr>
                </pic:pic>
              </a:graphicData>
            </a:graphic>
          </wp:inline>
        </w:drawing>
      </w:r>
    </w:p>
    <w:p>
      <w:pP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Figure 5 FOR Performance</w:t>
      </w:r>
    </w:p>
    <w:p>
      <w:pPr>
        <w:spacing w:line="276" w:lineRule="auto"/>
        <w:jc w:val="center"/>
        <w:rPr>
          <w:rFonts w:ascii="Times New Roman" w:hAnsi="Times New Roman" w:eastAsia="Times New Roman" w:cs="Times New Roman"/>
        </w:rPr>
      </w:pP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Finally, </w:t>
      </w:r>
      <w:r>
        <w:rPr>
          <w:rFonts w:ascii="Times New Roman" w:hAnsi="Times New Roman" w:eastAsia="Times New Roman" w:cs="Times New Roman"/>
          <w:b/>
          <w:sz w:val="24"/>
          <w:szCs w:val="24"/>
          <w:rtl w:val="0"/>
        </w:rPr>
        <w:t>I</w:t>
      </w:r>
      <w:r>
        <w:rPr>
          <w:rFonts w:ascii="Times New Roman" w:hAnsi="Times New Roman" w:eastAsia="Times New Roman" w:cs="Times New Roman"/>
          <w:b/>
          <w:sz w:val="24"/>
          <w:szCs w:val="24"/>
          <w:rtl w:val="0"/>
        </w:rPr>
        <w:t xml:space="preserve"> choose the LDA model with 33 features as final model</w:t>
      </w:r>
      <w:r>
        <w:rPr>
          <w:rFonts w:ascii="Times New Roman" w:hAnsi="Times New Roman" w:eastAsia="Times New Roman" w:cs="Times New Roman"/>
          <w:sz w:val="24"/>
          <w:szCs w:val="24"/>
          <w:rtl w:val="0"/>
        </w:rPr>
        <w:t xml:space="preserve"> and its features are shown in Fig.6. Then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used cross-validation to check the model's accuracy again. The average accuracy is 0.7325 and the standard deviation is 0.0045. The 95% confidence interval is [0.7237, 0.7415].</w:t>
      </w:r>
    </w:p>
    <w:p>
      <w:pPr>
        <w:spacing w:line="276" w:lineRule="auto"/>
        <w:jc w:val="both"/>
        <w:rPr>
          <w:rFonts w:ascii="Times New Roman" w:hAnsi="Times New Roman" w:eastAsia="Times New Roman" w:cs="Times New Roman"/>
          <w:sz w:val="24"/>
          <w:szCs w:val="24"/>
        </w:rPr>
      </w:pPr>
    </w:p>
    <w:p>
      <w:pPr>
        <w:spacing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4415155" cy="2044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10"/>
                    <a:srcRect t="2294"/>
                    <a:stretch>
                      <a:fillRect/>
                    </a:stretch>
                  </pic:blipFill>
                  <pic:spPr>
                    <a:xfrm>
                      <a:off x="0" y="0"/>
                      <a:ext cx="4414838" cy="2044455"/>
                    </a:xfrm>
                    <a:prstGeom prst="rect">
                      <a:avLst/>
                    </a:prstGeom>
                  </pic:spPr>
                </pic:pic>
              </a:graphicData>
            </a:graphic>
          </wp:inline>
        </w:drawing>
      </w:r>
    </w:p>
    <w:p>
      <w:pP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Figure 6 Features Selection</w:t>
      </w:r>
    </w:p>
    <w:p>
      <w:pPr>
        <w:spacing w:line="276" w:lineRule="auto"/>
        <w:jc w:val="left"/>
        <w:rPr>
          <w:rFonts w:ascii="Times New Roman" w:hAnsi="Times New Roman" w:eastAsia="Times New Roman" w:cs="Times New Roman"/>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44"/>
          <w:szCs w:val="44"/>
          <w:rtl w:val="0"/>
        </w:rPr>
        <w:t>Interface and Prediction Interpretation</w:t>
      </w:r>
    </w:p>
    <w:p>
      <w:pPr>
        <w:spacing w:line="276" w:lineRule="auto"/>
        <w:jc w:val="both"/>
        <w:rPr>
          <w:rFonts w:ascii="Times New Roman" w:hAnsi="Times New Roman" w:eastAsia="Times New Roman" w:cs="Times New Roman"/>
          <w:sz w:val="24"/>
          <w:szCs w:val="24"/>
        </w:rPr>
      </w:pP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Interface: </w:t>
      </w:r>
      <w:r>
        <w:rPr>
          <w:rFonts w:ascii="Times New Roman" w:hAnsi="Times New Roman" w:eastAsia="Times New Roman" w:cs="Times New Roman"/>
          <w:sz w:val="24"/>
          <w:szCs w:val="24"/>
          <w:rtl w:val="0"/>
        </w:rPr>
        <w:t xml:space="preserve">The first part of the interface is an APP introduction, which describes this app’s function, users, and using requirements in text. </w:t>
      </w:r>
      <w:r>
        <w:rPr>
          <w:rFonts w:ascii="Times New Roman" w:hAnsi="Times New Roman" w:eastAsia="Times New Roman" w:cs="Times New Roman"/>
          <w:sz w:val="24"/>
          <w:szCs w:val="24"/>
          <w:rtl w:val="0"/>
        </w:rPr>
        <w:t>The M</w:t>
      </w:r>
      <w:r>
        <w:rPr>
          <w:rFonts w:ascii="Times New Roman" w:hAnsi="Times New Roman" w:eastAsia="Times New Roman" w:cs="Times New Roman"/>
          <w:sz w:val="24"/>
          <w:szCs w:val="24"/>
          <w:rtl w:val="0"/>
        </w:rPr>
        <w:t xml:space="preserve">odel requires that the user has the Bureau Record and Investigation information of the applicant, which is due to the deletion of observations containing -9 in </w:t>
      </w:r>
      <w:r>
        <w:rPr>
          <w:rFonts w:ascii="Times New Roman" w:hAnsi="Times New Roman" w:eastAsia="Times New Roman" w:cs="Times New Roman"/>
          <w:sz w:val="24"/>
          <w:szCs w:val="24"/>
          <w:rtl w:val="0"/>
        </w:rPr>
        <w:t>the</w:t>
      </w:r>
      <w:r>
        <w:rPr>
          <w:rFonts w:ascii="Times New Roman" w:hAnsi="Times New Roman" w:eastAsia="Times New Roman" w:cs="Times New Roman"/>
          <w:sz w:val="24"/>
          <w:szCs w:val="24"/>
          <w:rtl w:val="0"/>
        </w:rPr>
        <w:t xml:space="preserve"> LDA model. Next part is the applicant's information. The user needs to input 23 features of the applicant in the number input areas and then get the model prediction results.</w:t>
      </w:r>
    </w:p>
    <w:p>
      <w:pPr>
        <w:spacing w:line="276" w:lineRule="auto"/>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Prediction Interpretation: </w:t>
      </w:r>
      <w:r>
        <w:rPr>
          <w:rFonts w:ascii="Times New Roman" w:hAnsi="Times New Roman" w:eastAsia="Times New Roman" w:cs="Times New Roman"/>
          <w:sz w:val="24"/>
          <w:szCs w:val="24"/>
          <w:rtl w:val="0"/>
        </w:rPr>
        <w:t xml:space="preserve">To help the user explain the prediction to the applicant,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decided to show features that have very large differences from their average values of high risk applicants and low risk applicants computed from the HELOC dataset.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present values of these 6 ‘extreme’ features and the corresponding average level of the feature using a scatter with 3 lines, which helps the user understand the performance of the applicants more easily. To give an example(This is 2 of 6 features for 1 applicant whose application should be refused): </w:t>
      </w:r>
    </w:p>
    <w:p>
      <w:pPr>
        <w:jc w:val="both"/>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486275" cy="2252980"/>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1" name="image7.jpg"/>
                    <pic:cNvPicPr preferRelativeResize="0"/>
                  </pic:nvPicPr>
                  <pic:blipFill>
                    <a:blip r:embed="rId11"/>
                    <a:srcRect/>
                    <a:stretch>
                      <a:fillRect/>
                    </a:stretch>
                  </pic:blipFill>
                  <pic:spPr>
                    <a:xfrm>
                      <a:off x="0" y="0"/>
                      <a:ext cx="4486275" cy="2252663"/>
                    </a:xfrm>
                    <a:prstGeom prst="rect">
                      <a:avLst/>
                    </a:prstGeom>
                  </pic:spPr>
                </pic:pic>
              </a:graphicData>
            </a:graphic>
          </wp:inline>
        </w:drawing>
      </w:r>
    </w:p>
    <w:p>
      <w:pPr>
        <w:jc w:val="center"/>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feature value of this applicant(red line) is closer to the feature average value of the refused application(green line) than the feature average value of the accepted application(yellow line), which indicates the bad performance of these 2 features of the applicant and also explains the reason why this particular applicant should be refused.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Distribution of Accuracy:</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show the accuracy confidence interval and distribution of </w:t>
      </w:r>
      <w:r>
        <w:rPr>
          <w:rFonts w:ascii="Times New Roman" w:hAnsi="Times New Roman" w:eastAsia="Times New Roman" w:cs="Times New Roman"/>
          <w:sz w:val="24"/>
          <w:szCs w:val="24"/>
          <w:rtl w:val="0"/>
        </w:rPr>
        <w:t>the</w:t>
      </w:r>
      <w:r>
        <w:rPr>
          <w:rFonts w:ascii="Times New Roman" w:hAnsi="Times New Roman" w:eastAsia="Times New Roman" w:cs="Times New Roman"/>
          <w:sz w:val="24"/>
          <w:szCs w:val="24"/>
          <w:rtl w:val="0"/>
        </w:rPr>
        <w:t xml:space="preserve"> model in several cross validation to prove that </w:t>
      </w:r>
      <w:r>
        <w:rPr>
          <w:rFonts w:ascii="Times New Roman" w:hAnsi="Times New Roman" w:eastAsia="Times New Roman" w:cs="Times New Roman"/>
          <w:sz w:val="24"/>
          <w:szCs w:val="24"/>
          <w:rtl w:val="0"/>
        </w:rPr>
        <w:t>the</w:t>
      </w:r>
      <w:r>
        <w:rPr>
          <w:rFonts w:ascii="Times New Roman" w:hAnsi="Times New Roman" w:eastAsia="Times New Roman" w:cs="Times New Roman"/>
          <w:sz w:val="24"/>
          <w:szCs w:val="24"/>
          <w:rtl w:val="0"/>
        </w:rPr>
        <w:t xml:space="preserve"> model is reliable and accurate in prediction.</w:t>
      </w:r>
    </w:p>
    <w:p>
      <w:pPr>
        <w:jc w:val="both"/>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076700" cy="2439035"/>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9" name="image9.jpg"/>
                    <pic:cNvPicPr preferRelativeResize="0"/>
                  </pic:nvPicPr>
                  <pic:blipFill>
                    <a:blip r:embed="rId12"/>
                    <a:srcRect/>
                    <a:stretch>
                      <a:fillRect/>
                    </a:stretch>
                  </pic:blipFill>
                  <pic:spPr>
                    <a:xfrm>
                      <a:off x="0" y="0"/>
                      <a:ext cx="4076700" cy="2439126"/>
                    </a:xfrm>
                    <a:prstGeom prst="rect">
                      <a:avLst/>
                    </a:prstGeom>
                  </pic:spPr>
                </pic:pic>
              </a:graphicData>
            </a:graphic>
          </wp:inline>
        </w:drawing>
      </w:r>
    </w:p>
    <w:p>
      <w:pPr>
        <w:spacing w:line="276" w:lineRule="auto"/>
        <w:jc w:val="both"/>
        <w:rPr>
          <w:rFonts w:ascii="Times New Roman" w:hAnsi="Times New Roman" w:eastAsia="Times New Roman" w:cs="Times New Roman"/>
          <w:sz w:val="24"/>
          <w:szCs w:val="24"/>
        </w:rPr>
      </w:pPr>
    </w:p>
    <w:p>
      <w:pPr>
        <w:pStyle w:val="2"/>
        <w:widowControl w:val="0"/>
        <w:spacing w:before="340" w:after="330" w:line="276" w:lineRule="auto"/>
        <w:jc w:val="both"/>
        <w:rPr>
          <w:rFonts w:ascii="Times New Roman" w:hAnsi="Times New Roman" w:eastAsia="Times New Roman" w:cs="Times New Roman"/>
        </w:rPr>
      </w:pPr>
      <w:bookmarkStart w:id="3" w:name="_h9kc3batbyqj" w:colFirst="0" w:colLast="0"/>
      <w:bookmarkEnd w:id="3"/>
      <w:r>
        <w:rPr>
          <w:rFonts w:ascii="Times New Roman" w:hAnsi="Times New Roman" w:eastAsia="Times New Roman" w:cs="Times New Roman"/>
          <w:b/>
          <w:sz w:val="44"/>
          <w:szCs w:val="44"/>
          <w:rtl w:val="0"/>
        </w:rPr>
        <w:t>Conclusion</w:t>
      </w:r>
    </w:p>
    <w:p>
      <w:pPr>
        <w:pStyle w:val="2"/>
        <w:widowControl w:val="0"/>
        <w:spacing w:before="340" w:after="330" w:line="276" w:lineRule="auto"/>
        <w:jc w:val="both"/>
        <w:rPr>
          <w:rFonts w:ascii="Times New Roman" w:hAnsi="Times New Roman" w:eastAsia="Times New Roman" w:cs="Times New Roman"/>
          <w:sz w:val="42"/>
          <w:szCs w:val="42"/>
        </w:rPr>
      </w:pPr>
      <w:bookmarkStart w:id="4" w:name="_4anc6bmkvnu0" w:colFirst="0" w:colLast="0"/>
      <w:bookmarkEnd w:id="4"/>
      <w:r>
        <w:rPr>
          <w:rFonts w:ascii="Times New Roman" w:hAnsi="Times New Roman" w:eastAsia="Times New Roman" w:cs="Times New Roman"/>
          <w:sz w:val="24"/>
          <w:szCs w:val="24"/>
          <w:rtl w:val="0"/>
        </w:rPr>
        <w:t xml:space="preserve">In conclusion,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designed an interface with a model that can help bank staff decide whether to provide mortgages to applicants or not. In </w:t>
      </w:r>
      <w:r>
        <w:rPr>
          <w:rFonts w:ascii="Times New Roman" w:hAnsi="Times New Roman" w:eastAsia="Times New Roman" w:cs="Times New Roman"/>
          <w:sz w:val="24"/>
          <w:szCs w:val="24"/>
          <w:rtl w:val="0"/>
        </w:rPr>
        <w:t xml:space="preserve">the </w:t>
      </w:r>
      <w:r>
        <w:rPr>
          <w:rFonts w:ascii="Times New Roman" w:hAnsi="Times New Roman" w:eastAsia="Times New Roman" w:cs="Times New Roman"/>
          <w:sz w:val="24"/>
          <w:szCs w:val="24"/>
          <w:rtl w:val="0"/>
        </w:rPr>
        <w:t xml:space="preserve">model selection process,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used RFE, correlation, and Random forest to find features that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want to use in the model. After comparing different models’ accuracy and FOR after applying these three methods,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found that </w:t>
      </w:r>
      <w:r>
        <w:rPr>
          <w:rFonts w:ascii="Times New Roman" w:hAnsi="Times New Roman" w:eastAsia="Times New Roman" w:cs="Times New Roman"/>
          <w:b/>
          <w:sz w:val="24"/>
          <w:szCs w:val="24"/>
          <w:rtl w:val="0"/>
        </w:rPr>
        <w:t>LDA with 33 features is the model</w:t>
      </w:r>
      <w:r>
        <w:rPr>
          <w:rFonts w:ascii="Times New Roman" w:hAnsi="Times New Roman" w:eastAsia="Times New Roman" w:cs="Times New Roman"/>
          <w:sz w:val="24"/>
          <w:szCs w:val="24"/>
          <w:rtl w:val="0"/>
        </w:rPr>
        <w:t xml:space="preserve"> that performed best. Next, </w:t>
      </w:r>
      <w:r>
        <w:rPr>
          <w:rFonts w:ascii="Times New Roman" w:hAnsi="Times New Roman" w:eastAsia="Times New Roman" w:cs="Times New Roman"/>
          <w:sz w:val="24"/>
          <w:szCs w:val="24"/>
          <w:rtl w:val="0"/>
        </w:rPr>
        <w:t>I</w:t>
      </w:r>
      <w:r>
        <w:rPr>
          <w:rFonts w:ascii="Times New Roman" w:hAnsi="Times New Roman" w:eastAsia="Times New Roman" w:cs="Times New Roman"/>
          <w:sz w:val="24"/>
          <w:szCs w:val="24"/>
          <w:rtl w:val="0"/>
        </w:rPr>
        <w:t xml:space="preserve"> designed </w:t>
      </w:r>
      <w:r>
        <w:rPr>
          <w:rFonts w:ascii="Times New Roman" w:hAnsi="Times New Roman" w:eastAsia="Times New Roman" w:cs="Times New Roman"/>
          <w:sz w:val="24"/>
          <w:szCs w:val="24"/>
          <w:rtl w:val="0"/>
        </w:rPr>
        <w:t>the</w:t>
      </w:r>
      <w:r>
        <w:rPr>
          <w:rFonts w:ascii="Times New Roman" w:hAnsi="Times New Roman" w:eastAsia="Times New Roman" w:cs="Times New Roman"/>
          <w:sz w:val="24"/>
          <w:szCs w:val="24"/>
          <w:rtl w:val="0"/>
        </w:rPr>
        <w:t xml:space="preserve"> interface. </w:t>
      </w:r>
      <w:r>
        <w:rPr>
          <w:rFonts w:ascii="Times New Roman" w:hAnsi="Times New Roman" w:eastAsia="Times New Roman" w:cs="Times New Roman"/>
          <w:sz w:val="24"/>
          <w:szCs w:val="24"/>
          <w:rtl w:val="0"/>
        </w:rPr>
        <w:t>The</w:t>
      </w:r>
      <w:r>
        <w:rPr>
          <w:rFonts w:ascii="Times New Roman" w:hAnsi="Times New Roman" w:eastAsia="Times New Roman" w:cs="Times New Roman"/>
          <w:sz w:val="24"/>
          <w:szCs w:val="24"/>
          <w:rtl w:val="0"/>
        </w:rPr>
        <w:t xml:space="preserve"> user will see the extreme feature and final decision after the input feature of the applicant.</w:t>
      </w:r>
    </w:p>
    <w:p>
      <w:pPr>
        <w:rPr>
          <w:rFonts w:ascii="Times New Roman" w:hAnsi="Times New Roman" w:eastAsia="Times New Roman" w:cs="Times New Roman"/>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86"/>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cumentProtection w:enforcement="0"/>
  <w:defaultTabStop w:val="720"/>
  <w:compat>
    <w:useFELayout/>
    <w:compatSetting w:name="compatibilityMode" w:uri="http://schemas.microsoft.com/office/word" w:val="15"/>
  </w:compat>
  <w:rsids>
    <w:rsidRoot w:val="00000000"/>
    <w:rsid w:val="396FEDCC"/>
    <w:rsid w:val="BF9C37E5"/>
    <w:rsid w:val="EFDFD6CC"/>
    <w:rsid w:val="FFF7FC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Office_3.4.1.5291_F1E327BC-269C-435d-A152-05C5408002CA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2022-05-27T00:39:00Z</dcterms:created>
  <dc:creator>Data</dc:creator>
  <cp:lastModifiedBy>shidan</cp:lastModifiedBy>
  <dcterms:modified xsi:type="dcterms:W3CDTF">2022-07-11T20:46:06Z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2052-3.4.1.5291</vt:lpwstr>
  </property>
</Properties>
</file>