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B94" w:rsidRDefault="00F75B05">
      <w:pPr>
        <w:pStyle w:val="Title"/>
      </w:pPr>
      <w:r>
        <w:t>Software Engineering Group Project</w:t>
      </w:r>
    </w:p>
    <w:p w:rsidR="000D3C60" w:rsidRDefault="00F75B05">
      <w:pPr>
        <w:pStyle w:val="Subtitle"/>
      </w:pPr>
      <w:r>
        <w:t xml:space="preserve">AUM Group </w:t>
      </w:r>
    </w:p>
    <w:p w:rsidR="00DA6B94" w:rsidRDefault="00F75B05">
      <w:pPr>
        <w:pStyle w:val="Subtitle"/>
      </w:pPr>
      <w:r>
        <w:t>User Interface Specification Use Case Document</w:t>
      </w:r>
    </w:p>
    <w:tbl>
      <w:tblPr>
        <w:tblW w:w="5631" w:type="dxa"/>
        <w:tblInd w:w="10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76"/>
        <w:gridCol w:w="4355"/>
      </w:tblGrid>
      <w:tr w:rsidR="00DA6B94" w:rsidTr="000D3C60">
        <w:trPr>
          <w:trHeight w:val="232"/>
        </w:trPr>
        <w:tc>
          <w:tcPr>
            <w:tcW w:w="1276" w:type="dxa"/>
            <w:tcBorders>
              <w:top w:val="nil"/>
              <w:left w:val="nil"/>
              <w:bottom w:val="nil"/>
              <w:right w:val="nil"/>
            </w:tcBorders>
            <w:shd w:val="clear" w:color="auto" w:fill="auto"/>
            <w:tcMar>
              <w:top w:w="80" w:type="dxa"/>
              <w:left w:w="80" w:type="dxa"/>
              <w:bottom w:w="80" w:type="dxa"/>
              <w:right w:w="80" w:type="dxa"/>
            </w:tcMar>
          </w:tcPr>
          <w:p w:rsidR="00DA6B94" w:rsidRDefault="00F75B05">
            <w:pPr>
              <w:pStyle w:val="Body"/>
            </w:pPr>
            <w:r>
              <w:t>Author:</w:t>
            </w:r>
          </w:p>
        </w:tc>
        <w:tc>
          <w:tcPr>
            <w:tcW w:w="4355" w:type="dxa"/>
            <w:tcBorders>
              <w:top w:val="nil"/>
              <w:left w:val="nil"/>
              <w:bottom w:val="nil"/>
              <w:right w:val="nil"/>
            </w:tcBorders>
            <w:shd w:val="clear" w:color="auto" w:fill="auto"/>
            <w:tcMar>
              <w:top w:w="80" w:type="dxa"/>
              <w:left w:w="80" w:type="dxa"/>
              <w:bottom w:w="80" w:type="dxa"/>
              <w:right w:w="80" w:type="dxa"/>
            </w:tcMar>
          </w:tcPr>
          <w:p w:rsidR="00DA6B94" w:rsidRDefault="00F75B05">
            <w:pPr>
              <w:pStyle w:val="Body"/>
            </w:pPr>
            <w:r>
              <w:rPr>
                <w:color w:val="808080"/>
                <w:u w:color="808080"/>
              </w:rPr>
              <w:t>[nah37]</w:t>
            </w:r>
          </w:p>
        </w:tc>
      </w:tr>
      <w:tr w:rsidR="00DA6B94" w:rsidTr="000D3C60">
        <w:trPr>
          <w:trHeight w:val="232"/>
        </w:trPr>
        <w:tc>
          <w:tcPr>
            <w:tcW w:w="1276" w:type="dxa"/>
            <w:tcBorders>
              <w:top w:val="nil"/>
              <w:left w:val="nil"/>
              <w:bottom w:val="nil"/>
              <w:right w:val="nil"/>
            </w:tcBorders>
            <w:shd w:val="clear" w:color="auto" w:fill="auto"/>
            <w:tcMar>
              <w:top w:w="80" w:type="dxa"/>
              <w:left w:w="80" w:type="dxa"/>
              <w:bottom w:w="80" w:type="dxa"/>
              <w:right w:w="80" w:type="dxa"/>
            </w:tcMar>
          </w:tcPr>
          <w:p w:rsidR="00DA6B94" w:rsidRDefault="00F75B05">
            <w:pPr>
              <w:pStyle w:val="Body"/>
            </w:pPr>
            <w:proofErr w:type="spellStart"/>
            <w:r>
              <w:t>Config</w:t>
            </w:r>
            <w:proofErr w:type="spellEnd"/>
            <w:r>
              <w:t xml:space="preserve"> Ref:</w:t>
            </w:r>
          </w:p>
        </w:tc>
        <w:tc>
          <w:tcPr>
            <w:tcW w:w="4355" w:type="dxa"/>
            <w:tcBorders>
              <w:top w:val="nil"/>
              <w:left w:val="nil"/>
              <w:bottom w:val="nil"/>
              <w:right w:val="nil"/>
            </w:tcBorders>
            <w:shd w:val="clear" w:color="auto" w:fill="auto"/>
            <w:tcMar>
              <w:top w:w="80" w:type="dxa"/>
              <w:left w:w="80" w:type="dxa"/>
              <w:bottom w:w="80" w:type="dxa"/>
              <w:right w:w="80" w:type="dxa"/>
            </w:tcMar>
          </w:tcPr>
          <w:p w:rsidR="00DA6B94" w:rsidRDefault="00F75B05">
            <w:pPr>
              <w:pStyle w:val="Body"/>
            </w:pPr>
            <w:r>
              <w:t>SE_JC_UI_01</w:t>
            </w:r>
          </w:p>
        </w:tc>
      </w:tr>
      <w:tr w:rsidR="00DA6B94" w:rsidTr="000D3C60">
        <w:trPr>
          <w:trHeight w:val="232"/>
        </w:trPr>
        <w:tc>
          <w:tcPr>
            <w:tcW w:w="1276" w:type="dxa"/>
            <w:tcBorders>
              <w:top w:val="nil"/>
              <w:left w:val="nil"/>
              <w:bottom w:val="nil"/>
              <w:right w:val="nil"/>
            </w:tcBorders>
            <w:shd w:val="clear" w:color="auto" w:fill="auto"/>
            <w:tcMar>
              <w:top w:w="80" w:type="dxa"/>
              <w:left w:w="80" w:type="dxa"/>
              <w:bottom w:w="80" w:type="dxa"/>
              <w:right w:w="80" w:type="dxa"/>
            </w:tcMar>
          </w:tcPr>
          <w:p w:rsidR="00DA6B94" w:rsidRDefault="00F75B05">
            <w:pPr>
              <w:pStyle w:val="Body"/>
            </w:pPr>
            <w:r>
              <w:t>Date:</w:t>
            </w:r>
          </w:p>
        </w:tc>
        <w:tc>
          <w:tcPr>
            <w:tcW w:w="4355" w:type="dxa"/>
            <w:tcBorders>
              <w:top w:val="nil"/>
              <w:left w:val="nil"/>
              <w:bottom w:val="nil"/>
              <w:right w:val="nil"/>
            </w:tcBorders>
            <w:shd w:val="clear" w:color="auto" w:fill="auto"/>
            <w:tcMar>
              <w:top w:w="80" w:type="dxa"/>
              <w:left w:w="80" w:type="dxa"/>
              <w:bottom w:w="80" w:type="dxa"/>
              <w:right w:w="80" w:type="dxa"/>
            </w:tcMar>
          </w:tcPr>
          <w:p w:rsidR="00DA6B94" w:rsidRDefault="00F75B05">
            <w:pPr>
              <w:pStyle w:val="Body"/>
            </w:pPr>
            <w:r>
              <w:t>2018-03-06</w:t>
            </w:r>
          </w:p>
        </w:tc>
      </w:tr>
      <w:tr w:rsidR="00DA6B94" w:rsidTr="000D3C60">
        <w:trPr>
          <w:trHeight w:val="232"/>
        </w:trPr>
        <w:tc>
          <w:tcPr>
            <w:tcW w:w="1276" w:type="dxa"/>
            <w:tcBorders>
              <w:top w:val="nil"/>
              <w:left w:val="nil"/>
              <w:bottom w:val="nil"/>
              <w:right w:val="nil"/>
            </w:tcBorders>
            <w:shd w:val="clear" w:color="auto" w:fill="auto"/>
            <w:tcMar>
              <w:top w:w="80" w:type="dxa"/>
              <w:left w:w="80" w:type="dxa"/>
              <w:bottom w:w="80" w:type="dxa"/>
              <w:right w:w="80" w:type="dxa"/>
            </w:tcMar>
          </w:tcPr>
          <w:p w:rsidR="00DA6B94" w:rsidRDefault="00F75B05">
            <w:pPr>
              <w:pStyle w:val="Body"/>
            </w:pPr>
            <w:r>
              <w:t>Version:</w:t>
            </w:r>
          </w:p>
        </w:tc>
        <w:tc>
          <w:tcPr>
            <w:tcW w:w="4355" w:type="dxa"/>
            <w:tcBorders>
              <w:top w:val="nil"/>
              <w:left w:val="nil"/>
              <w:bottom w:val="nil"/>
              <w:right w:val="nil"/>
            </w:tcBorders>
            <w:shd w:val="clear" w:color="auto" w:fill="auto"/>
            <w:tcMar>
              <w:top w:w="80" w:type="dxa"/>
              <w:left w:w="80" w:type="dxa"/>
              <w:bottom w:w="80" w:type="dxa"/>
              <w:right w:w="80" w:type="dxa"/>
            </w:tcMar>
          </w:tcPr>
          <w:p w:rsidR="00DA6B94" w:rsidRDefault="00F75B05">
            <w:pPr>
              <w:pStyle w:val="Body"/>
            </w:pPr>
            <w:r>
              <w:t>V1.2</w:t>
            </w:r>
          </w:p>
        </w:tc>
      </w:tr>
      <w:tr w:rsidR="00DA6B94" w:rsidTr="000D3C60">
        <w:trPr>
          <w:trHeight w:val="232"/>
        </w:trPr>
        <w:tc>
          <w:tcPr>
            <w:tcW w:w="1276" w:type="dxa"/>
            <w:tcBorders>
              <w:top w:val="nil"/>
              <w:left w:val="nil"/>
              <w:bottom w:val="nil"/>
              <w:right w:val="nil"/>
            </w:tcBorders>
            <w:shd w:val="clear" w:color="auto" w:fill="auto"/>
            <w:tcMar>
              <w:top w:w="80" w:type="dxa"/>
              <w:left w:w="80" w:type="dxa"/>
              <w:bottom w:w="80" w:type="dxa"/>
              <w:right w:w="80" w:type="dxa"/>
            </w:tcMar>
          </w:tcPr>
          <w:p w:rsidR="00DA6B94" w:rsidRDefault="00F75B05">
            <w:pPr>
              <w:pStyle w:val="Body"/>
            </w:pPr>
            <w:r>
              <w:t>Status:</w:t>
            </w:r>
          </w:p>
        </w:tc>
        <w:tc>
          <w:tcPr>
            <w:tcW w:w="4355" w:type="dxa"/>
            <w:tcBorders>
              <w:top w:val="nil"/>
              <w:left w:val="nil"/>
              <w:bottom w:val="nil"/>
              <w:right w:val="nil"/>
            </w:tcBorders>
            <w:shd w:val="clear" w:color="auto" w:fill="auto"/>
            <w:tcMar>
              <w:top w:w="80" w:type="dxa"/>
              <w:left w:w="80" w:type="dxa"/>
              <w:bottom w:w="80" w:type="dxa"/>
              <w:right w:w="80" w:type="dxa"/>
            </w:tcMar>
          </w:tcPr>
          <w:p w:rsidR="00DA6B94" w:rsidRDefault="00F75B05">
            <w:pPr>
              <w:pStyle w:val="Body"/>
            </w:pPr>
            <w:r>
              <w:t>Draft</w:t>
            </w:r>
          </w:p>
        </w:tc>
      </w:tr>
    </w:tbl>
    <w:p w:rsidR="00DA6B94" w:rsidRDefault="00DA6B94">
      <w:pPr>
        <w:pStyle w:val="Subtitle"/>
        <w:widowControl w:val="0"/>
        <w:ind w:left="1809" w:hanging="1809"/>
      </w:pPr>
    </w:p>
    <w:p w:rsidR="00DA6B94" w:rsidRDefault="00F75B05">
      <w:pPr>
        <w:pStyle w:val="Body"/>
      </w:pPr>
      <w:r>
        <w:rPr>
          <w:noProof/>
        </w:rPr>
        <mc:AlternateContent>
          <mc:Choice Requires="wps">
            <w:drawing>
              <wp:anchor distT="0" distB="0" distL="0" distR="0" simplePos="0" relativeHeight="251659264" behindDoc="0" locked="0" layoutInCell="1" allowOverlap="1">
                <wp:simplePos x="0" y="0"/>
                <wp:positionH relativeFrom="margin">
                  <wp:posOffset>688975</wp:posOffset>
                </wp:positionH>
                <wp:positionV relativeFrom="line">
                  <wp:posOffset>3839210</wp:posOffset>
                </wp:positionV>
                <wp:extent cx="3265171" cy="1259841"/>
                <wp:effectExtent l="0" t="0" r="0" b="0"/>
                <wp:wrapNone/>
                <wp:docPr id="1073741825" name="officeArt object" descr="Text Box 3"/>
                <wp:cNvGraphicFramePr/>
                <a:graphic xmlns:a="http://schemas.openxmlformats.org/drawingml/2006/main">
                  <a:graphicData uri="http://schemas.microsoft.com/office/word/2010/wordprocessingShape">
                    <wps:wsp>
                      <wps:cNvSpPr txBox="1"/>
                      <wps:spPr>
                        <a:xfrm>
                          <a:off x="0" y="0"/>
                          <a:ext cx="3265171" cy="1259841"/>
                        </a:xfrm>
                        <a:prstGeom prst="rect">
                          <a:avLst/>
                        </a:prstGeom>
                        <a:solidFill>
                          <a:srgbClr val="FFFFFF"/>
                        </a:solidFill>
                        <a:ln w="12700" cap="flat">
                          <a:noFill/>
                          <a:miter lim="400000"/>
                        </a:ln>
                        <a:effectLst/>
                      </wps:spPr>
                      <wps:txbx>
                        <w:txbxContent>
                          <w:p w:rsidR="00DA6B94" w:rsidRDefault="00F75B05" w:rsidP="000D3C60">
                            <w:pPr>
                              <w:pStyle w:val="Body"/>
                            </w:pPr>
                            <w:r>
                              <w:t>Department of Computer Science</w:t>
                            </w:r>
                          </w:p>
                          <w:p w:rsidR="00DA6B94" w:rsidRDefault="000D3C60" w:rsidP="000D3C60">
                            <w:pPr>
                              <w:pStyle w:val="Body"/>
                            </w:pPr>
                            <w:proofErr w:type="spellStart"/>
                            <w:r>
                              <w:t>Aberystwyth</w:t>
                            </w:r>
                            <w:proofErr w:type="spellEnd"/>
                            <w:r>
                              <w:t xml:space="preserve"> University (Mauritius Branch Campus)</w:t>
                            </w:r>
                          </w:p>
                          <w:p w:rsidR="00DA6B94" w:rsidRDefault="00F75B05" w:rsidP="000D3C60">
                            <w:pPr>
                              <w:pStyle w:val="Body"/>
                            </w:pPr>
                            <w:r>
                              <w:t>Flic-</w:t>
                            </w:r>
                            <w:proofErr w:type="spellStart"/>
                            <w:r>
                              <w:t>en</w:t>
                            </w:r>
                            <w:proofErr w:type="spellEnd"/>
                            <w:r>
                              <w:t>-</w:t>
                            </w:r>
                            <w:proofErr w:type="spellStart"/>
                            <w:r>
                              <w:t>Flac</w:t>
                            </w:r>
                            <w:proofErr w:type="spellEnd"/>
                          </w:p>
                          <w:p w:rsidR="00DA6B94" w:rsidRDefault="00F75B05" w:rsidP="000D3C60">
                            <w:pPr>
                              <w:pStyle w:val="Body"/>
                            </w:pPr>
                            <w:proofErr w:type="spellStart"/>
                            <w:r>
                              <w:rPr>
                                <w:lang w:val="pt-PT"/>
                              </w:rPr>
                              <w:t>Mauritius</w:t>
                            </w:r>
                            <w:proofErr w:type="spellEnd"/>
                          </w:p>
                          <w:p w:rsidR="00DA6B94" w:rsidRDefault="00F75B05" w:rsidP="000D3C60">
                            <w:pPr>
                              <w:pStyle w:val="Body"/>
                            </w:pPr>
                            <w:r>
                              <w:t>SY23 3DB</w:t>
                            </w:r>
                          </w:p>
                          <w:p w:rsidR="00DA6B94" w:rsidRDefault="00F75B05" w:rsidP="000D3C60">
                            <w:pPr>
                              <w:pStyle w:val="Body"/>
                            </w:pPr>
                            <w:r>
                              <w:t xml:space="preserve">Copyright </w:t>
                            </w:r>
                            <w:r>
                              <w:rPr>
                                <w:lang w:val="de-DE"/>
                              </w:rPr>
                              <w:t xml:space="preserve">© </w:t>
                            </w:r>
                            <w:proofErr w:type="spellStart"/>
                            <w:r>
                              <w:t>Aberystwyth</w:t>
                            </w:r>
                            <w:proofErr w:type="spellEnd"/>
                            <w:r>
                              <w:t xml:space="preserve"> University 2018</w:t>
                            </w:r>
                          </w:p>
                        </w:txbxContent>
                      </wps:txbx>
                      <wps:bodyPr wrap="square" lIns="45719" tIns="45719" rIns="45719" bIns="45719"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3" style="position:absolute;margin-left:54.25pt;margin-top:302.3pt;width:257.1pt;height:99.2pt;z-index:251659264;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eBpAwIAAOsDAAAOAAAAZHJzL2Uyb0RvYy54bWysU8tu2zAQvBfoPxC815L8iB3DcpAmcFGg&#13;&#10;aAok/QCKIi0WJJclaUv++y7pR9z2FkQHirukZmdnR6u7wWiyFz4osDWtRiUlwnJold3W9OfL5tOC&#13;&#10;khCZbZkGK2p6EIHerT9+WPVuKcbQgW6FJwhiw7J3Ne1idMuiCLwThoUROGHxUII3LGLot0XrWY/o&#13;&#10;RhfjsrwpevCt88BFCJh9PB7SdcaXUvD4JGUQkeiaIreYV5/XJq3FesWWW89cp/iJBnsDC8OUxaIX&#13;&#10;qEcWGdl59R+UUdxDABlHHEwBUioucg/YTVX+081zx5zIvaA4wV1kCu8Hy7/vf3iiWpxdOZ/Mp9Vi&#13;&#10;PKPEMoOzOrK795FA8wuVpKQVgaN4L2KI5DMMZJL0611YIsyzQ6A4YBqxzvmAySTLIL1Jb4QkeI6T&#13;&#10;OFzUT2Ack5PxzayaV5RwPKvGs9vFNOMUr587H+IXAYakTU19IpVg2f5biEgFr56vpHQArdqN0joH&#13;&#10;fts8aE/2DK2wyU9iiZ/8dU1b0qfy8xJJcoaWlJodq1hIWNkxRkW0rVamptMyPScobVMpkY13opTk&#13;&#10;OcqQdnFohpNmDbQHlKxH89U0/N4xLyjRXy1OdzqbV7fo1uvAXwfNdWB35gGwKZSOWd4BTuhM+H4X&#13;&#10;QaosTap+LIlNpwAdlds/uT9Z9jrOt17/0fUfAAAA//8DAFBLAwQUAAYACAAAACEALN23Q+MAAAAQ&#13;&#10;AQAADwAAAGRycy9kb3ducmV2LnhtbExPTUvEMBC9C/6HMII3N7GrsXSbLq5SQVHUquAxbWNbbCY1&#13;&#10;ye7Wf+940svAY95nvp7tyHbGh8GhgtOFAGawce2AnYLXl/IkBRaixlaPDo2CbxNgXRwe5Dpr3R6f&#13;&#10;za6KHSMTDJlW0Mc4ZZyHpjdWh4WbDNLvw3mrI0Hf8dbrPZnbkSdCSG71gJTQ68lc9ab5rLZWwf37&#13;&#10;stkMm1rePd0+2C9/8/ZYVqVSx0fz9YrO5QpYNHP8U8DvBuoPBRWr3RbbwEbCIj0nqgIpziQwYsgk&#13;&#10;uQBWK0jFUgAvcv5/SPEDAAD//wMAUEsBAi0AFAAGAAgAAAAhALaDOJL+AAAA4QEAABMAAAAAAAAA&#13;&#10;AAAAAAAAAAAAAFtDb250ZW50X1R5cGVzXS54bWxQSwECLQAUAAYACAAAACEAOP0h/9YAAACUAQAA&#13;&#10;CwAAAAAAAAAAAAAAAAAvAQAAX3JlbHMvLnJlbHNQSwECLQAUAAYACAAAACEAM0ngaQMCAADrAwAA&#13;&#10;DgAAAAAAAAAAAAAAAAAuAgAAZHJzL2Uyb0RvYy54bWxQSwECLQAUAAYACAAAACEALN23Q+MAAAAQ&#13;&#10;AQAADwAAAAAAAAAAAAAAAABdBAAAZHJzL2Rvd25yZXYueG1sUEsFBgAAAAAEAAQA8wAAAG0FAAAA&#13;&#10;AA==&#13;&#10;" stroked="f" strokeweight="1pt">
                <v:stroke miterlimit="4"/>
                <v:textbox inset="1.27mm,1.27mm,1.27mm,1.27mm">
                  <w:txbxContent>
                    <w:p w:rsidR="00DA6B94" w:rsidRDefault="00F75B05" w:rsidP="000D3C60">
                      <w:pPr>
                        <w:pStyle w:val="Body"/>
                      </w:pPr>
                      <w:r>
                        <w:t>Department of Computer Science</w:t>
                      </w:r>
                    </w:p>
                    <w:p w:rsidR="00DA6B94" w:rsidRDefault="000D3C60" w:rsidP="000D3C60">
                      <w:pPr>
                        <w:pStyle w:val="Body"/>
                      </w:pPr>
                      <w:proofErr w:type="spellStart"/>
                      <w:r>
                        <w:t>Aberystwyth</w:t>
                      </w:r>
                      <w:proofErr w:type="spellEnd"/>
                      <w:r>
                        <w:t xml:space="preserve"> University (Mauritius Branch Campus)</w:t>
                      </w:r>
                    </w:p>
                    <w:p w:rsidR="00DA6B94" w:rsidRDefault="00F75B05" w:rsidP="000D3C60">
                      <w:pPr>
                        <w:pStyle w:val="Body"/>
                      </w:pPr>
                      <w:r>
                        <w:t>Flic-</w:t>
                      </w:r>
                      <w:proofErr w:type="spellStart"/>
                      <w:r>
                        <w:t>en</w:t>
                      </w:r>
                      <w:proofErr w:type="spellEnd"/>
                      <w:r>
                        <w:t>-</w:t>
                      </w:r>
                      <w:proofErr w:type="spellStart"/>
                      <w:r>
                        <w:t>Flac</w:t>
                      </w:r>
                      <w:proofErr w:type="spellEnd"/>
                    </w:p>
                    <w:p w:rsidR="00DA6B94" w:rsidRDefault="00F75B05" w:rsidP="000D3C60">
                      <w:pPr>
                        <w:pStyle w:val="Body"/>
                      </w:pPr>
                      <w:proofErr w:type="spellStart"/>
                      <w:r>
                        <w:rPr>
                          <w:lang w:val="pt-PT"/>
                        </w:rPr>
                        <w:t>Mauritius</w:t>
                      </w:r>
                      <w:proofErr w:type="spellEnd"/>
                    </w:p>
                    <w:p w:rsidR="00DA6B94" w:rsidRDefault="00F75B05" w:rsidP="000D3C60">
                      <w:pPr>
                        <w:pStyle w:val="Body"/>
                      </w:pPr>
                      <w:r>
                        <w:t>SY23 3DB</w:t>
                      </w:r>
                    </w:p>
                    <w:p w:rsidR="00DA6B94" w:rsidRDefault="00F75B05" w:rsidP="000D3C60">
                      <w:pPr>
                        <w:pStyle w:val="Body"/>
                      </w:pPr>
                      <w:r>
                        <w:t xml:space="preserve">Copyright </w:t>
                      </w:r>
                      <w:r>
                        <w:rPr>
                          <w:lang w:val="de-DE"/>
                        </w:rPr>
                        <w:t xml:space="preserve">© </w:t>
                      </w:r>
                      <w:proofErr w:type="spellStart"/>
                      <w:r>
                        <w:t>Aberystwyth</w:t>
                      </w:r>
                      <w:proofErr w:type="spellEnd"/>
                      <w:r>
                        <w:t xml:space="preserve"> University 2018</w:t>
                      </w:r>
                    </w:p>
                  </w:txbxContent>
                </v:textbox>
                <w10:wrap anchorx="margin" anchory="line"/>
              </v:shape>
            </w:pict>
          </mc:Fallback>
        </mc:AlternateContent>
      </w:r>
      <w:r>
        <w:rPr>
          <w:rFonts w:ascii="Arial Unicode MS" w:hAnsi="Arial Unicode MS"/>
        </w:rPr>
        <w:br w:type="page"/>
      </w:r>
    </w:p>
    <w:p w:rsidR="00DA6B94" w:rsidRDefault="00F75B05">
      <w:pPr>
        <w:pStyle w:val="UnnumHeading1"/>
      </w:pPr>
      <w:bookmarkStart w:id="0" w:name="_Toc"/>
      <w:r>
        <w:rPr>
          <w:rFonts w:eastAsia="Arial Unicode MS" w:cs="Arial Unicode MS"/>
        </w:rPr>
        <w:lastRenderedPageBreak/>
        <w:t>CONTENTS</w:t>
      </w:r>
      <w:bookmarkEnd w:id="0"/>
    </w:p>
    <w:p w:rsidR="00DA6B94" w:rsidRDefault="00F75B05">
      <w:pPr>
        <w:pStyle w:val="Heading"/>
      </w:pPr>
      <w:r>
        <w:fldChar w:fldCharType="begin"/>
      </w:r>
      <w:r>
        <w:instrText xml:space="preserve"> TOC \o 2-2 \t "Heading, 3,Unnum Heading 1, 4"</w:instrText>
      </w:r>
      <w:r>
        <w:fldChar w:fldCharType="separate"/>
      </w:r>
    </w:p>
    <w:p w:rsidR="00DA6B94" w:rsidRDefault="00F75B05">
      <w:pPr>
        <w:pStyle w:val="TOC4"/>
      </w:pPr>
      <w:r>
        <w:rPr>
          <w:rFonts w:eastAsia="Arial Unicode MS" w:cs="Arial Unicode MS"/>
        </w:rPr>
        <w:t>CONTENTS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DA6B94" w:rsidRDefault="00F75B05">
      <w:pPr>
        <w:pStyle w:val="TOC3"/>
        <w:numPr>
          <w:ilvl w:val="0"/>
          <w:numId w:val="1"/>
        </w:numPr>
      </w:pPr>
      <w:r>
        <w:rPr>
          <w:rFonts w:eastAsia="Arial Unicode MS" w:cs="Arial Unicode MS"/>
        </w:rPr>
        <w:t>Introduction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rsidR="00DA6B94" w:rsidRDefault="00F75B05">
      <w:pPr>
        <w:pStyle w:val="TOC2"/>
        <w:numPr>
          <w:ilvl w:val="1"/>
          <w:numId w:val="2"/>
        </w:numPr>
      </w:pPr>
      <w:r>
        <w:rPr>
          <w:rFonts w:eastAsia="Arial Unicode MS" w:cs="Arial Unicode MS"/>
        </w:rPr>
        <w:t>Scope</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3</w:t>
      </w:r>
      <w:r>
        <w:fldChar w:fldCharType="end"/>
      </w:r>
    </w:p>
    <w:p w:rsidR="00DA6B94" w:rsidRDefault="00F75B05">
      <w:pPr>
        <w:pStyle w:val="TOC2"/>
        <w:numPr>
          <w:ilvl w:val="1"/>
          <w:numId w:val="1"/>
        </w:numPr>
      </w:pPr>
      <w:r>
        <w:rPr>
          <w:rFonts w:eastAsia="Arial Unicode MS" w:cs="Arial Unicode MS"/>
        </w:rPr>
        <w:t>Objectives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3</w:t>
      </w:r>
      <w:r>
        <w:fldChar w:fldCharType="end"/>
      </w:r>
    </w:p>
    <w:p w:rsidR="00DA6B94" w:rsidRDefault="00F75B05">
      <w:pPr>
        <w:pStyle w:val="TOC3"/>
        <w:numPr>
          <w:ilvl w:val="0"/>
          <w:numId w:val="1"/>
        </w:numPr>
      </w:pPr>
      <w:r>
        <w:rPr>
          <w:rFonts w:eastAsia="Arial Unicode MS" w:cs="Arial Unicode MS"/>
        </w:rPr>
        <w:t>Typical Users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3</w:t>
      </w:r>
      <w:r>
        <w:fldChar w:fldCharType="end"/>
      </w:r>
    </w:p>
    <w:p w:rsidR="00DA6B94" w:rsidRDefault="00F75B05">
      <w:pPr>
        <w:pStyle w:val="TOC3"/>
        <w:numPr>
          <w:ilvl w:val="0"/>
          <w:numId w:val="1"/>
        </w:numPr>
      </w:pPr>
      <w:r>
        <w:rPr>
          <w:rFonts w:eastAsia="Arial Unicode MS" w:cs="Arial Unicode MS"/>
        </w:rPr>
        <w:t>use cases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3</w:t>
      </w:r>
      <w:r>
        <w:fldChar w:fldCharType="end"/>
      </w:r>
    </w:p>
    <w:p w:rsidR="00DA6B94" w:rsidRDefault="00F75B05">
      <w:pPr>
        <w:pStyle w:val="TOC2"/>
        <w:numPr>
          <w:ilvl w:val="1"/>
          <w:numId w:val="1"/>
        </w:numPr>
      </w:pPr>
      <w:r>
        <w:rPr>
          <w:rFonts w:eastAsia="Arial Unicode MS" w:cs="Arial Unicode MS"/>
        </w:rPr>
        <w:t>Use case 1 – Playing a new game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4</w:t>
      </w:r>
      <w:r>
        <w:fldChar w:fldCharType="end"/>
      </w:r>
    </w:p>
    <w:p w:rsidR="00DA6B94" w:rsidRDefault="00F75B05">
      <w:pPr>
        <w:pStyle w:val="TOC2"/>
        <w:numPr>
          <w:ilvl w:val="1"/>
          <w:numId w:val="1"/>
        </w:numPr>
      </w:pPr>
      <w:r>
        <w:rPr>
          <w:rFonts w:eastAsia="Arial Unicode MS" w:cs="Arial Unicode MS"/>
        </w:rPr>
        <w:t>Use case 2 – Playing a saved game</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4</w:t>
      </w:r>
      <w:r>
        <w:fldChar w:fldCharType="end"/>
      </w:r>
    </w:p>
    <w:p w:rsidR="00DA6B94" w:rsidRDefault="00F75B05">
      <w:pPr>
        <w:pStyle w:val="TOC2"/>
        <w:numPr>
          <w:ilvl w:val="1"/>
          <w:numId w:val="1"/>
        </w:numPr>
      </w:pPr>
      <w:r>
        <w:rPr>
          <w:rFonts w:eastAsia="Arial Unicode MS" w:cs="Arial Unicode MS"/>
        </w:rPr>
        <w:t>Use Case 3 – Help</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4</w:t>
      </w:r>
      <w:r>
        <w:fldChar w:fldCharType="end"/>
      </w:r>
    </w:p>
    <w:p w:rsidR="00DA6B94" w:rsidRDefault="00F75B05">
      <w:pPr>
        <w:pStyle w:val="TOC2"/>
        <w:numPr>
          <w:ilvl w:val="1"/>
          <w:numId w:val="1"/>
        </w:numPr>
      </w:pPr>
      <w:r>
        <w:rPr>
          <w:rFonts w:eastAsia="Arial Unicode MS" w:cs="Arial Unicode MS"/>
        </w:rPr>
        <w:t>Use Case 4 – Settings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4</w:t>
      </w:r>
      <w:r>
        <w:fldChar w:fldCharType="end"/>
      </w:r>
    </w:p>
    <w:p w:rsidR="00DA6B94" w:rsidRDefault="00F75B05">
      <w:pPr>
        <w:pStyle w:val="TOC2"/>
        <w:numPr>
          <w:ilvl w:val="1"/>
          <w:numId w:val="1"/>
        </w:numPr>
      </w:pPr>
      <w:r>
        <w:rPr>
          <w:rFonts w:eastAsia="Arial Unicode MS" w:cs="Arial Unicode MS"/>
        </w:rPr>
        <w:t>Use Case 5 – Score board</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4</w:t>
      </w:r>
      <w:r>
        <w:fldChar w:fldCharType="end"/>
      </w:r>
    </w:p>
    <w:p w:rsidR="00DA6B94" w:rsidRDefault="00F75B05">
      <w:pPr>
        <w:pStyle w:val="TOC3"/>
        <w:numPr>
          <w:ilvl w:val="0"/>
          <w:numId w:val="1"/>
        </w:numPr>
      </w:pPr>
      <w:r>
        <w:rPr>
          <w:rFonts w:eastAsia="Arial Unicode MS" w:cs="Arial Unicode MS"/>
        </w:rPr>
        <w:t>Errors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4</w:t>
      </w:r>
      <w:r>
        <w:fldChar w:fldCharType="end"/>
      </w:r>
    </w:p>
    <w:p w:rsidR="00DA6B94" w:rsidRDefault="00F75B05">
      <w:pPr>
        <w:pStyle w:val="TOC2"/>
        <w:numPr>
          <w:ilvl w:val="1"/>
          <w:numId w:val="1"/>
        </w:numPr>
      </w:pPr>
      <w:r>
        <w:rPr>
          <w:rFonts w:eastAsia="Arial Unicode MS" w:cs="Arial Unicode MS"/>
        </w:rPr>
        <w:t>Error 1 – Player name not entered</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4</w:t>
      </w:r>
      <w:r>
        <w:fldChar w:fldCharType="end"/>
      </w:r>
    </w:p>
    <w:p w:rsidR="00DA6B94" w:rsidRDefault="00F75B05">
      <w:pPr>
        <w:pStyle w:val="TOC2"/>
        <w:numPr>
          <w:ilvl w:val="1"/>
          <w:numId w:val="1"/>
        </w:numPr>
      </w:pPr>
      <w:r>
        <w:rPr>
          <w:rFonts w:eastAsia="Arial Unicode MS" w:cs="Arial Unicode MS"/>
        </w:rPr>
        <w:t>Error 2 – Player name contains special characters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4</w:t>
      </w:r>
      <w:r>
        <w:fldChar w:fldCharType="end"/>
      </w:r>
    </w:p>
    <w:p w:rsidR="00DA6B94" w:rsidRDefault="00F75B05">
      <w:pPr>
        <w:pStyle w:val="TOC2"/>
        <w:numPr>
          <w:ilvl w:val="1"/>
          <w:numId w:val="1"/>
        </w:numPr>
      </w:pPr>
      <w:r>
        <w:rPr>
          <w:rFonts w:eastAsia="Arial Unicode MS" w:cs="Arial Unicode MS"/>
        </w:rPr>
        <w:t>Error 3 – Filename not entered</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5</w:t>
      </w:r>
      <w:r>
        <w:fldChar w:fldCharType="end"/>
      </w:r>
    </w:p>
    <w:p w:rsidR="00DA6B94" w:rsidRDefault="00F75B05">
      <w:pPr>
        <w:pStyle w:val="TOC2"/>
        <w:numPr>
          <w:ilvl w:val="1"/>
          <w:numId w:val="1"/>
        </w:numPr>
      </w:pPr>
      <w:r>
        <w:rPr>
          <w:rFonts w:eastAsia="Arial Unicode MS" w:cs="Arial Unicode MS"/>
        </w:rPr>
        <w:t>Error 4 – Filename contains special characters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5</w:t>
      </w:r>
      <w:r>
        <w:fldChar w:fldCharType="end"/>
      </w:r>
    </w:p>
    <w:p w:rsidR="00DA6B94" w:rsidRDefault="00F75B05">
      <w:pPr>
        <w:pStyle w:val="TOC2"/>
        <w:numPr>
          <w:ilvl w:val="1"/>
          <w:numId w:val="1"/>
        </w:numPr>
      </w:pPr>
      <w:r>
        <w:rPr>
          <w:rFonts w:eastAsia="Arial Unicode MS" w:cs="Arial Unicode MS"/>
        </w:rPr>
        <w:t>Error 5 - Filename already exists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5</w:t>
      </w:r>
      <w:r>
        <w:fldChar w:fldCharType="end"/>
      </w:r>
    </w:p>
    <w:p w:rsidR="00DA6B94" w:rsidRDefault="00F75B05">
      <w:pPr>
        <w:pStyle w:val="TOC4"/>
      </w:pPr>
      <w:r>
        <w:rPr>
          <w:rFonts w:eastAsia="Arial Unicode MS" w:cs="Arial Unicode MS"/>
        </w:rPr>
        <w:t>REFERENCES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5</w:t>
      </w:r>
      <w:r>
        <w:fldChar w:fldCharType="end"/>
      </w:r>
    </w:p>
    <w:p w:rsidR="00DA6B94" w:rsidRDefault="00F75B05">
      <w:pPr>
        <w:pStyle w:val="TOC4"/>
      </w:pPr>
      <w:r>
        <w:rPr>
          <w:rFonts w:eastAsia="Arial Unicode MS" w:cs="Arial Unicode MS"/>
        </w:rPr>
        <w:t>DOCUMENT HISTORY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6</w:t>
      </w:r>
      <w:r>
        <w:fldChar w:fldCharType="end"/>
      </w:r>
    </w:p>
    <w:p w:rsidR="00DA6B94" w:rsidRDefault="00F75B05">
      <w:pPr>
        <w:pStyle w:val="Heading"/>
      </w:pPr>
      <w:r>
        <w:fldChar w:fldCharType="end"/>
      </w:r>
      <w:r>
        <w:rPr>
          <w:rFonts w:ascii="Arial Unicode MS" w:eastAsia="Arial Unicode MS" w:hAnsi="Arial Unicode MS" w:cs="Arial Unicode MS"/>
          <w:b w:val="0"/>
          <w:bCs w:val="0"/>
        </w:rPr>
        <w:br w:type="page"/>
      </w:r>
    </w:p>
    <w:p w:rsidR="00DA6B94" w:rsidRDefault="00F75B05">
      <w:pPr>
        <w:pStyle w:val="Heading"/>
        <w:numPr>
          <w:ilvl w:val="0"/>
          <w:numId w:val="4"/>
        </w:numPr>
      </w:pPr>
      <w:bookmarkStart w:id="1" w:name="_Toc1"/>
      <w:r>
        <w:rPr>
          <w:rFonts w:eastAsia="Arial Unicode MS" w:cs="Arial Unicode MS"/>
          <w:lang w:val="fr-FR"/>
        </w:rPr>
        <w:lastRenderedPageBreak/>
        <w:t>Introduction</w:t>
      </w:r>
      <w:bookmarkEnd w:id="1"/>
    </w:p>
    <w:p w:rsidR="00DA6B94" w:rsidRDefault="00F75B05">
      <w:pPr>
        <w:pStyle w:val="Heading1"/>
      </w:pPr>
      <w:r>
        <w:t>1.1 Purpose of this Document</w:t>
      </w:r>
    </w:p>
    <w:p w:rsidR="00DA6B94" w:rsidRDefault="00F75B05">
      <w:pPr>
        <w:pStyle w:val="BodyText"/>
      </w:pPr>
      <w:r>
        <w:rPr>
          <w:rFonts w:eastAsia="Arial Unicode MS" w:cs="Arial Unicode MS"/>
        </w:rPr>
        <w:t xml:space="preserve">The purpose of this document is to describe the user interface design of the </w:t>
      </w:r>
      <w:proofErr w:type="spellStart"/>
      <w:r>
        <w:rPr>
          <w:rFonts w:eastAsia="Arial Unicode MS" w:cs="Arial Unicode MS"/>
        </w:rPr>
        <w:t>JoggleCube</w:t>
      </w:r>
      <w:proofErr w:type="spellEnd"/>
      <w:r>
        <w:rPr>
          <w:rFonts w:eastAsia="Arial Unicode MS" w:cs="Arial Unicode MS"/>
        </w:rPr>
        <w:t xml:space="preserve"> Game made by the AUM group.</w:t>
      </w:r>
    </w:p>
    <w:p w:rsidR="00DA6B94" w:rsidRDefault="00F75B05">
      <w:pPr>
        <w:pStyle w:val="Heading2"/>
        <w:numPr>
          <w:ilvl w:val="1"/>
          <w:numId w:val="5"/>
        </w:numPr>
        <w:rPr>
          <w:sz w:val="24"/>
          <w:szCs w:val="24"/>
        </w:rPr>
      </w:pPr>
      <w:bookmarkStart w:id="2" w:name="_Toc2"/>
      <w:r>
        <w:rPr>
          <w:sz w:val="24"/>
          <w:szCs w:val="24"/>
          <w:lang w:val="it-IT"/>
        </w:rPr>
        <w:t>Scope</w:t>
      </w:r>
      <w:bookmarkEnd w:id="2"/>
    </w:p>
    <w:p w:rsidR="00DA6B94" w:rsidRDefault="00F75B05">
      <w:pPr>
        <w:pStyle w:val="BodyText"/>
      </w:pPr>
      <w:r>
        <w:rPr>
          <w:rFonts w:eastAsia="Arial Unicode MS" w:cs="Arial Unicode MS"/>
        </w:rPr>
        <w:t xml:space="preserve">The User Interface Specification covers the typical users expected to play the </w:t>
      </w:r>
      <w:proofErr w:type="spellStart"/>
      <w:r>
        <w:rPr>
          <w:rFonts w:eastAsia="Arial Unicode MS" w:cs="Arial Unicode MS"/>
        </w:rPr>
        <w:t>JoggleCube</w:t>
      </w:r>
      <w:proofErr w:type="spellEnd"/>
      <w:r>
        <w:rPr>
          <w:rFonts w:eastAsia="Arial Unicode MS" w:cs="Arial Unicode MS"/>
        </w:rPr>
        <w:t xml:space="preserve"> Game. It describes each possible use cases that might occur, any errors that might occur and how thy will be dealt with.</w:t>
      </w:r>
    </w:p>
    <w:p w:rsidR="00DA6B94" w:rsidRDefault="00F75B05">
      <w:pPr>
        <w:pStyle w:val="Heading2"/>
        <w:numPr>
          <w:ilvl w:val="1"/>
          <w:numId w:val="4"/>
        </w:numPr>
        <w:rPr>
          <w:sz w:val="24"/>
          <w:szCs w:val="24"/>
        </w:rPr>
      </w:pPr>
      <w:bookmarkStart w:id="3" w:name="_Toc3"/>
      <w:r>
        <w:rPr>
          <w:sz w:val="24"/>
          <w:szCs w:val="24"/>
          <w:lang w:val="fr-FR"/>
        </w:rPr>
        <w:t>Objectives</w:t>
      </w:r>
      <w:bookmarkEnd w:id="3"/>
    </w:p>
    <w:p w:rsidR="00DA6B94" w:rsidRDefault="00F75B05">
      <w:pPr>
        <w:pStyle w:val="BodyText"/>
      </w:pPr>
      <w:r>
        <w:rPr>
          <w:rFonts w:eastAsia="Arial Unicode MS" w:cs="Arial Unicode MS"/>
        </w:rPr>
        <w:t xml:space="preserve">This document is meant to help the development of the </w:t>
      </w:r>
      <w:proofErr w:type="spellStart"/>
      <w:r>
        <w:rPr>
          <w:rFonts w:eastAsia="Arial Unicode MS" w:cs="Arial Unicode MS"/>
        </w:rPr>
        <w:t>JoggleCube</w:t>
      </w:r>
      <w:proofErr w:type="spellEnd"/>
      <w:r>
        <w:rPr>
          <w:rFonts w:eastAsia="Arial Unicode MS" w:cs="Arial Unicode MS"/>
        </w:rPr>
        <w:t xml:space="preserve"> Game by providing a clear description of the user interface. It states how the user can interact with the system and how will the system respond.</w:t>
      </w:r>
    </w:p>
    <w:p w:rsidR="00DA6B94" w:rsidRDefault="00F75B05">
      <w:pPr>
        <w:pStyle w:val="Heading"/>
        <w:numPr>
          <w:ilvl w:val="0"/>
          <w:numId w:val="4"/>
        </w:numPr>
      </w:pPr>
      <w:bookmarkStart w:id="4" w:name="_Toc4"/>
      <w:r>
        <w:rPr>
          <w:rFonts w:eastAsia="Arial Unicode MS" w:cs="Arial Unicode MS"/>
        </w:rPr>
        <w:t>Typical Users</w:t>
      </w:r>
      <w:bookmarkEnd w:id="4"/>
    </w:p>
    <w:p w:rsidR="00DA6B94" w:rsidRDefault="00F75B05">
      <w:pPr>
        <w:pStyle w:val="Caption"/>
        <w:rPr>
          <w:b w:val="0"/>
          <w:bCs w:val="0"/>
          <w:sz w:val="20"/>
          <w:szCs w:val="20"/>
        </w:rPr>
      </w:pPr>
      <w:r>
        <w:rPr>
          <w:b w:val="0"/>
          <w:bCs w:val="0"/>
          <w:sz w:val="20"/>
          <w:szCs w:val="20"/>
        </w:rPr>
        <w:t xml:space="preserve">The typical user of the </w:t>
      </w:r>
      <w:proofErr w:type="spellStart"/>
      <w:r>
        <w:rPr>
          <w:b w:val="0"/>
          <w:bCs w:val="0"/>
          <w:sz w:val="20"/>
          <w:szCs w:val="20"/>
        </w:rPr>
        <w:t>JoggleCube</w:t>
      </w:r>
      <w:proofErr w:type="spellEnd"/>
      <w:r>
        <w:rPr>
          <w:b w:val="0"/>
          <w:bCs w:val="0"/>
          <w:sz w:val="20"/>
          <w:szCs w:val="20"/>
        </w:rPr>
        <w:t xml:space="preserve"> game is a second year Computer Science student. The student has the role of the player.</w:t>
      </w:r>
    </w:p>
    <w:p w:rsidR="00DA6B94" w:rsidRDefault="00F75B05">
      <w:pPr>
        <w:pStyle w:val="Heading"/>
        <w:numPr>
          <w:ilvl w:val="0"/>
          <w:numId w:val="4"/>
        </w:numPr>
      </w:pPr>
      <w:bookmarkStart w:id="5" w:name="_Toc5"/>
      <w:r>
        <w:rPr>
          <w:rFonts w:eastAsia="Arial Unicode MS" w:cs="Arial Unicode MS"/>
        </w:rPr>
        <w:t>use cases</w:t>
      </w:r>
      <w:bookmarkEnd w:id="5"/>
    </w:p>
    <w:p w:rsidR="00DA6B94" w:rsidRDefault="00F75B05">
      <w:pPr>
        <w:pStyle w:val="BodyText"/>
      </w:pPr>
      <w:r>
        <w:rPr>
          <w:rFonts w:eastAsia="Arial Unicode MS" w:cs="Arial Unicode MS"/>
        </w:rPr>
        <w:t xml:space="preserve">The diagram below gives an overview of the different scenarios that are possible while using the </w:t>
      </w:r>
      <w:proofErr w:type="spellStart"/>
      <w:r>
        <w:rPr>
          <w:rFonts w:eastAsia="Arial Unicode MS" w:cs="Arial Unicode MS"/>
        </w:rPr>
        <w:t>JoggleCube</w:t>
      </w:r>
      <w:proofErr w:type="spellEnd"/>
      <w:r>
        <w:rPr>
          <w:rFonts w:eastAsia="Arial Unicode MS" w:cs="Arial Unicode MS"/>
        </w:rPr>
        <w:t xml:space="preserve"> Game.</w:t>
      </w:r>
    </w:p>
    <w:p w:rsidR="00DA6B94" w:rsidRDefault="00F75B05">
      <w:pPr>
        <w:pStyle w:val="BodyText"/>
      </w:pPr>
      <w:r>
        <w:rPr>
          <w:noProof/>
        </w:rPr>
        <w:drawing>
          <wp:inline distT="0" distB="0" distL="0" distR="0">
            <wp:extent cx="5162550" cy="4104712"/>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7">
                      <a:extLst/>
                    </a:blip>
                    <a:stretch>
                      <a:fillRect/>
                    </a:stretch>
                  </pic:blipFill>
                  <pic:spPr>
                    <a:xfrm>
                      <a:off x="0" y="0"/>
                      <a:ext cx="5162550" cy="4104712"/>
                    </a:xfrm>
                    <a:prstGeom prst="rect">
                      <a:avLst/>
                    </a:prstGeom>
                    <a:ln w="12700" cap="flat">
                      <a:noFill/>
                      <a:miter lim="400000"/>
                    </a:ln>
                    <a:effectLst/>
                  </pic:spPr>
                </pic:pic>
              </a:graphicData>
            </a:graphic>
          </wp:inline>
        </w:drawing>
      </w:r>
    </w:p>
    <w:p w:rsidR="00DA6B94" w:rsidRDefault="00DA6B94">
      <w:pPr>
        <w:pStyle w:val="BodyText"/>
      </w:pPr>
    </w:p>
    <w:p w:rsidR="00DA6B94" w:rsidRDefault="00F75B05">
      <w:pPr>
        <w:pStyle w:val="Heading2"/>
        <w:numPr>
          <w:ilvl w:val="1"/>
          <w:numId w:val="6"/>
        </w:numPr>
      </w:pPr>
      <w:bookmarkStart w:id="6" w:name="_Toc6"/>
      <w:r>
        <w:rPr>
          <w:rFonts w:eastAsia="Arial Unicode MS" w:cs="Arial Unicode MS"/>
        </w:rPr>
        <w:lastRenderedPageBreak/>
        <w:t>Use case 1 – Playing a new game</w:t>
      </w:r>
      <w:bookmarkEnd w:id="6"/>
    </w:p>
    <w:p w:rsidR="00DA6B94" w:rsidRDefault="00F75B05">
      <w:pPr>
        <w:pStyle w:val="BodyText"/>
        <w:rPr>
          <w:sz w:val="24"/>
          <w:szCs w:val="24"/>
        </w:rPr>
      </w:pPr>
      <w:r>
        <w:rPr>
          <w:rFonts w:eastAsia="Arial Unicode MS" w:cs="Arial Unicode MS"/>
        </w:rPr>
        <w:t>The start menu is displayed once the game starts and the player has to click on “New Game” option to start a new playing grid. The player can alter the view of the game grid in the “settings” option.</w:t>
      </w:r>
    </w:p>
    <w:p w:rsidR="00DA6B94" w:rsidRDefault="00DA6B94">
      <w:pPr>
        <w:pStyle w:val="BodyText"/>
      </w:pPr>
    </w:p>
    <w:p w:rsidR="00DA6B94" w:rsidRDefault="00F75B05">
      <w:pPr>
        <w:pStyle w:val="BodyText"/>
      </w:pPr>
      <w:r>
        <w:rPr>
          <w:rFonts w:eastAsia="Arial Unicode MS" w:cs="Arial Unicode MS"/>
        </w:rPr>
        <w:t xml:space="preserve">Once the game starts, the user can identify a clickable 3*3*3 game gird populated with randomly generated letters, a word entry text box and a timer which start ticking from 3 minutes. The player can click on a letter on the game grid to start forming a word, and from that point can only select letters adjacent horizontally, vertically, or diagonally from the most recent letter they have selected. The player can unselect a letter by clicking a second time on the selected letter or simply by pressing backspace. The possible move </w:t>
      </w:r>
      <w:r w:rsidR="00910DB2">
        <w:rPr>
          <w:rFonts w:eastAsia="Arial Unicode MS" w:cs="Arial Unicode MS"/>
        </w:rPr>
        <w:t>is</w:t>
      </w:r>
      <w:r>
        <w:rPr>
          <w:rFonts w:eastAsia="Arial Unicode MS" w:cs="Arial Unicode MS"/>
        </w:rPr>
        <w:t xml:space="preserve"> display in white and once selected it turns yellow. </w:t>
      </w:r>
    </w:p>
    <w:p w:rsidR="00DA6B94" w:rsidRDefault="00F75B05">
      <w:pPr>
        <w:pStyle w:val="BodyText"/>
      </w:pPr>
      <w:r>
        <w:rPr>
          <w:rFonts w:eastAsia="Arial Unicode MS" w:cs="Arial Unicode MS"/>
        </w:rPr>
        <w:t xml:space="preserve">Once the player has completed a word he/she clicks on the “ADD WORD” to </w:t>
      </w:r>
      <w:r w:rsidR="00910DB2">
        <w:rPr>
          <w:rFonts w:eastAsia="Arial Unicode MS" w:cs="Arial Unicode MS"/>
        </w:rPr>
        <w:t>finalize</w:t>
      </w:r>
      <w:r>
        <w:rPr>
          <w:rFonts w:eastAsia="Arial Unicode MS" w:cs="Arial Unicode MS"/>
        </w:rPr>
        <w:t xml:space="preserve"> the word and the latter will be check against a library of possible words. In case the user is unsatisfied with the word he/she can click on “CLEAR WORD” to completed remove the selected word instead of having to unselect everything. If is word is </w:t>
      </w:r>
      <w:r w:rsidR="00910DB2">
        <w:rPr>
          <w:rFonts w:eastAsia="Arial Unicode MS" w:cs="Arial Unicode MS"/>
        </w:rPr>
        <w:t>correct,</w:t>
      </w:r>
      <w:r>
        <w:rPr>
          <w:rFonts w:eastAsia="Arial Unicode MS" w:cs="Arial Unicode MS"/>
        </w:rPr>
        <w:t xml:space="preserve"> then it is added to the list of correct word on the screen. If the word is not legal then </w:t>
      </w:r>
      <w:proofErr w:type="spellStart"/>
      <w:proofErr w:type="gramStart"/>
      <w:r>
        <w:rPr>
          <w:rFonts w:eastAsia="Arial Unicode MS" w:cs="Arial Unicode MS"/>
        </w:rPr>
        <w:t>a</w:t>
      </w:r>
      <w:proofErr w:type="spellEnd"/>
      <w:proofErr w:type="gramEnd"/>
      <w:r>
        <w:rPr>
          <w:rFonts w:eastAsia="Arial Unicode MS" w:cs="Arial Unicode MS"/>
        </w:rPr>
        <w:t xml:space="preserve"> error message will pop up on the game screen.</w:t>
      </w:r>
    </w:p>
    <w:p w:rsidR="00DA6B94" w:rsidRDefault="00F75B05">
      <w:pPr>
        <w:pStyle w:val="BodyText"/>
      </w:pPr>
      <w:r>
        <w:rPr>
          <w:rFonts w:eastAsia="Arial Unicode MS" w:cs="Arial Unicode MS"/>
        </w:rPr>
        <w:t xml:space="preserve">The game continues until the countdown reaches 0 and a game over screen is displayed together with the game score. The game screen has several </w:t>
      </w:r>
      <w:r w:rsidR="00910DB2">
        <w:rPr>
          <w:rFonts w:eastAsia="Arial Unicode MS" w:cs="Arial Unicode MS"/>
        </w:rPr>
        <w:t>functions</w:t>
      </w:r>
      <w:r>
        <w:rPr>
          <w:rFonts w:eastAsia="Arial Unicode MS" w:cs="Arial Unicode MS"/>
        </w:rPr>
        <w:t xml:space="preserve"> allowing the user to choose whatever he/she wants to do either save the game for other challenger, plays a new game, load a saved game or simply exits to the start menu.</w:t>
      </w:r>
    </w:p>
    <w:p w:rsidR="00DA6B94" w:rsidRDefault="00DA6B94">
      <w:pPr>
        <w:pStyle w:val="BodyText"/>
      </w:pPr>
    </w:p>
    <w:p w:rsidR="00DA6B94" w:rsidRDefault="00F75B05">
      <w:pPr>
        <w:pStyle w:val="Heading2"/>
        <w:numPr>
          <w:ilvl w:val="1"/>
          <w:numId w:val="6"/>
        </w:numPr>
      </w:pPr>
      <w:bookmarkStart w:id="7" w:name="_Toc7"/>
      <w:r>
        <w:rPr>
          <w:rFonts w:eastAsia="Arial Unicode MS" w:cs="Arial Unicode MS"/>
        </w:rPr>
        <w:t>Use case 2 – Playing a saved game</w:t>
      </w:r>
      <w:bookmarkEnd w:id="7"/>
    </w:p>
    <w:p w:rsidR="00DA6B94" w:rsidRDefault="00F75B05">
      <w:pPr>
        <w:pStyle w:val="BodyText"/>
      </w:pPr>
      <w:r>
        <w:rPr>
          <w:rFonts w:eastAsia="Arial Unicode MS" w:cs="Arial Unicode MS"/>
        </w:rPr>
        <w:t xml:space="preserve">In order to play a saved </w:t>
      </w:r>
      <w:r w:rsidR="00910DB2">
        <w:rPr>
          <w:rFonts w:eastAsia="Arial Unicode MS" w:cs="Arial Unicode MS"/>
        </w:rPr>
        <w:t>game,</w:t>
      </w:r>
      <w:r>
        <w:rPr>
          <w:rFonts w:eastAsia="Arial Unicode MS" w:cs="Arial Unicode MS"/>
        </w:rPr>
        <w:t xml:space="preserve"> the player can either click onto the “Load Game” in the start screen or on the game over screen. A menu of game grids is displayed together with their respective high score is available for the player to choose which one to challenge. Once decided, the player then click on “load game” to start the game. The gameplay is similar with new game and if the player is able to challenge the high score the score for this level is overwrite with the new score and challenger name.</w:t>
      </w:r>
    </w:p>
    <w:p w:rsidR="00DA6B94" w:rsidRDefault="00F75B05">
      <w:pPr>
        <w:pStyle w:val="Heading2"/>
        <w:numPr>
          <w:ilvl w:val="1"/>
          <w:numId w:val="6"/>
        </w:numPr>
      </w:pPr>
      <w:bookmarkStart w:id="8" w:name="_Toc8"/>
      <w:r>
        <w:rPr>
          <w:rFonts w:eastAsia="Arial Unicode MS" w:cs="Arial Unicode MS"/>
        </w:rPr>
        <w:t>Use Case 3 – Help</w:t>
      </w:r>
      <w:bookmarkEnd w:id="8"/>
    </w:p>
    <w:p w:rsidR="00DA6B94" w:rsidRDefault="00F75B05">
      <w:pPr>
        <w:pStyle w:val="BodyText"/>
      </w:pPr>
      <w:r>
        <w:rPr>
          <w:rFonts w:eastAsia="Arial Unicode MS" w:cs="Arial Unicode MS"/>
        </w:rPr>
        <w:t xml:space="preserve">The user can click on the “help” button at the bottom right of the start menu. This will open up a new window with instruction on how to play the game, how the scoring feature is and information about the game. </w:t>
      </w:r>
    </w:p>
    <w:p w:rsidR="00DA6B94" w:rsidRDefault="00F75B05">
      <w:pPr>
        <w:pStyle w:val="Heading2"/>
        <w:numPr>
          <w:ilvl w:val="1"/>
          <w:numId w:val="6"/>
        </w:numPr>
      </w:pPr>
      <w:bookmarkStart w:id="9" w:name="_Toc9"/>
      <w:r>
        <w:rPr>
          <w:rFonts w:eastAsia="Arial Unicode MS" w:cs="Arial Unicode MS"/>
        </w:rPr>
        <w:t>Use Case 4 – Settings</w:t>
      </w:r>
      <w:bookmarkEnd w:id="9"/>
    </w:p>
    <w:p w:rsidR="00DA6B94" w:rsidRDefault="00F75B05">
      <w:pPr>
        <w:pStyle w:val="BodyText"/>
      </w:pPr>
      <w:r>
        <w:rPr>
          <w:rFonts w:eastAsia="Arial Unicode MS" w:cs="Arial Unicode MS"/>
        </w:rPr>
        <w:t xml:space="preserve">The “settings” button on the start screen will lead the user to a new window allowing the player to alter the view of the game grind of the game or adjust the game sound of the game. </w:t>
      </w:r>
    </w:p>
    <w:p w:rsidR="00DA6B94" w:rsidRDefault="00F75B05">
      <w:pPr>
        <w:pStyle w:val="Heading2"/>
        <w:numPr>
          <w:ilvl w:val="1"/>
          <w:numId w:val="6"/>
        </w:numPr>
      </w:pPr>
      <w:bookmarkStart w:id="10" w:name="_Toc10"/>
      <w:r>
        <w:rPr>
          <w:rFonts w:eastAsia="Arial Unicode MS" w:cs="Arial Unicode MS"/>
        </w:rPr>
        <w:t>Use Case 5 – Score board</w:t>
      </w:r>
      <w:bookmarkEnd w:id="10"/>
    </w:p>
    <w:p w:rsidR="00DA6B94" w:rsidRDefault="00F75B05">
      <w:pPr>
        <w:pStyle w:val="BodyText"/>
      </w:pPr>
      <w:r>
        <w:rPr>
          <w:rFonts w:eastAsia="Arial Unicode MS" w:cs="Arial Unicode MS"/>
        </w:rPr>
        <w:t>The user can have access to the overall high score of the game in the “scoreboard” button located at the start menu screen. Only the top 10 scores and names will be displayed on it.</w:t>
      </w:r>
    </w:p>
    <w:p w:rsidR="00DA6B94" w:rsidRDefault="00F75B05">
      <w:pPr>
        <w:pStyle w:val="Heading"/>
        <w:numPr>
          <w:ilvl w:val="0"/>
          <w:numId w:val="4"/>
        </w:numPr>
      </w:pPr>
      <w:bookmarkStart w:id="11" w:name="_Toc11"/>
      <w:r>
        <w:rPr>
          <w:rFonts w:eastAsia="Arial Unicode MS" w:cs="Arial Unicode MS"/>
        </w:rPr>
        <w:t>Errors</w:t>
      </w:r>
      <w:bookmarkEnd w:id="11"/>
    </w:p>
    <w:p w:rsidR="00DA6B94" w:rsidRDefault="00F75B05">
      <w:pPr>
        <w:pStyle w:val="Heading2"/>
        <w:numPr>
          <w:ilvl w:val="1"/>
          <w:numId w:val="6"/>
        </w:numPr>
      </w:pPr>
      <w:bookmarkStart w:id="12" w:name="_Toc12"/>
      <w:r>
        <w:rPr>
          <w:rFonts w:eastAsia="Arial Unicode MS" w:cs="Arial Unicode MS"/>
          <w:lang w:val="es-ES_tradnl"/>
        </w:rPr>
        <w:t xml:space="preserve">Error 1 </w:t>
      </w:r>
      <w:r>
        <w:rPr>
          <w:rFonts w:eastAsia="Arial Unicode MS" w:cs="Arial Unicode MS"/>
        </w:rPr>
        <w:t>– Player name not entered</w:t>
      </w:r>
      <w:bookmarkEnd w:id="12"/>
    </w:p>
    <w:p w:rsidR="00DA6B94" w:rsidRDefault="00F75B05">
      <w:pPr>
        <w:pStyle w:val="BodyText"/>
      </w:pPr>
      <w:r>
        <w:rPr>
          <w:rFonts w:eastAsia="Arial Unicode MS" w:cs="Arial Unicode MS"/>
        </w:rPr>
        <w:t>The player is asked to enter his name either when he has finished playing a new game and his score is among the ten best score ever or when he is playing a saved game. The save button is enabled only if the name textbox contain at least a character.</w:t>
      </w:r>
    </w:p>
    <w:p w:rsidR="00DA6B94" w:rsidRDefault="00F75B05">
      <w:pPr>
        <w:pStyle w:val="Heading2"/>
        <w:numPr>
          <w:ilvl w:val="1"/>
          <w:numId w:val="6"/>
        </w:numPr>
      </w:pPr>
      <w:bookmarkStart w:id="13" w:name="_Toc13"/>
      <w:r>
        <w:rPr>
          <w:rFonts w:eastAsia="Arial Unicode MS" w:cs="Arial Unicode MS"/>
        </w:rPr>
        <w:t>Error 2 – Player name contains special characters</w:t>
      </w:r>
      <w:bookmarkEnd w:id="13"/>
    </w:p>
    <w:p w:rsidR="00DA6B94" w:rsidRDefault="00F75B05">
      <w:pPr>
        <w:pStyle w:val="BodyText"/>
      </w:pPr>
      <w:r>
        <w:rPr>
          <w:rFonts w:eastAsia="Arial Unicode MS" w:cs="Arial Unicode MS"/>
        </w:rPr>
        <w:t>The player is asked to enter his name either when he has finished playing a new game and his score is among the ten best score ever or when he is playing a saved game. If the player name contains any special characters, an error message “Special characters not allowed” is displayed to the player and the game is not saved. The player is prompted again to enter his name. The game is saved only when the player name does not contain any special characters.</w:t>
      </w:r>
    </w:p>
    <w:p w:rsidR="00DA6B94" w:rsidRDefault="00F75B05">
      <w:pPr>
        <w:pStyle w:val="Heading2"/>
        <w:numPr>
          <w:ilvl w:val="1"/>
          <w:numId w:val="6"/>
        </w:numPr>
      </w:pPr>
      <w:bookmarkStart w:id="14" w:name="_Toc14"/>
      <w:r>
        <w:rPr>
          <w:rFonts w:eastAsia="Arial Unicode MS" w:cs="Arial Unicode MS"/>
          <w:lang w:val="es-ES_tradnl"/>
        </w:rPr>
        <w:lastRenderedPageBreak/>
        <w:t xml:space="preserve">Error 3 </w:t>
      </w:r>
      <w:r>
        <w:rPr>
          <w:rFonts w:eastAsia="Arial Unicode MS" w:cs="Arial Unicode MS"/>
        </w:rPr>
        <w:t>– Filename not entered</w:t>
      </w:r>
      <w:bookmarkEnd w:id="14"/>
    </w:p>
    <w:p w:rsidR="00DA6B94" w:rsidRDefault="00F75B05">
      <w:pPr>
        <w:pStyle w:val="BodyText"/>
      </w:pPr>
      <w:r>
        <w:rPr>
          <w:rFonts w:eastAsia="Arial Unicode MS" w:cs="Arial Unicode MS"/>
        </w:rPr>
        <w:t xml:space="preserve">The player can save the grid he has just played with if that was a new game. Then, the player is prompted to enter a filename in which to save the grid. If player clicks the save button and the textbox for the filename is </w:t>
      </w:r>
      <w:r w:rsidR="00910DB2">
        <w:rPr>
          <w:rFonts w:eastAsia="Arial Unicode MS" w:cs="Arial Unicode MS"/>
        </w:rPr>
        <w:t>empty,</w:t>
      </w:r>
      <w:r>
        <w:rPr>
          <w:rFonts w:eastAsia="Arial Unicode MS" w:cs="Arial Unicode MS"/>
        </w:rPr>
        <w:t xml:space="preserve"> then the game is not saved. The save button is enabled only if the filename textbox contain at least a character.</w:t>
      </w:r>
    </w:p>
    <w:p w:rsidR="00DA6B94" w:rsidRDefault="00F75B05">
      <w:pPr>
        <w:pStyle w:val="Heading2"/>
        <w:numPr>
          <w:ilvl w:val="1"/>
          <w:numId w:val="6"/>
        </w:numPr>
      </w:pPr>
      <w:bookmarkStart w:id="15" w:name="_Toc15"/>
      <w:r>
        <w:rPr>
          <w:rFonts w:eastAsia="Arial Unicode MS" w:cs="Arial Unicode MS"/>
          <w:lang w:val="es-ES_tradnl"/>
        </w:rPr>
        <w:t xml:space="preserve">Error 4 </w:t>
      </w:r>
      <w:r>
        <w:rPr>
          <w:rFonts w:eastAsia="Arial Unicode MS" w:cs="Arial Unicode MS"/>
        </w:rPr>
        <w:t>– Filename contains special characters</w:t>
      </w:r>
      <w:bookmarkEnd w:id="15"/>
    </w:p>
    <w:p w:rsidR="00DA6B94" w:rsidRDefault="00F75B05">
      <w:pPr>
        <w:pStyle w:val="BodyText"/>
      </w:pPr>
      <w:r>
        <w:rPr>
          <w:rFonts w:eastAsia="Arial Unicode MS" w:cs="Arial Unicode MS"/>
        </w:rPr>
        <w:t xml:space="preserve">The player can save the grid he has just played with if that was a new game. Then, the player is prompted to enter a filename in which to save the grid. The game is not saved if the filename </w:t>
      </w:r>
      <w:r w:rsidR="00910DB2">
        <w:rPr>
          <w:rFonts w:eastAsia="Arial Unicode MS" w:cs="Arial Unicode MS"/>
        </w:rPr>
        <w:t>contains</w:t>
      </w:r>
      <w:r>
        <w:rPr>
          <w:rFonts w:eastAsia="Arial Unicode MS" w:cs="Arial Unicode MS"/>
        </w:rPr>
        <w:t xml:space="preserve"> any special characters and an error message “Special character not allowed” is displayed to the user. The player is prompted again to enter the filename.</w:t>
      </w:r>
    </w:p>
    <w:p w:rsidR="00DA6B94" w:rsidRDefault="00F75B05">
      <w:pPr>
        <w:pStyle w:val="Heading2"/>
        <w:numPr>
          <w:ilvl w:val="1"/>
          <w:numId w:val="6"/>
        </w:numPr>
      </w:pPr>
      <w:bookmarkStart w:id="16" w:name="_Toc16"/>
      <w:r>
        <w:rPr>
          <w:rFonts w:eastAsia="Arial Unicode MS" w:cs="Arial Unicode MS"/>
        </w:rPr>
        <w:t>Error 5 - Filename already exists</w:t>
      </w:r>
      <w:bookmarkEnd w:id="16"/>
    </w:p>
    <w:p w:rsidR="00DA6B94" w:rsidRDefault="00F75B05">
      <w:pPr>
        <w:pStyle w:val="BodyText"/>
      </w:pPr>
      <w:r>
        <w:rPr>
          <w:rFonts w:eastAsia="Arial Unicode MS" w:cs="Arial Unicode MS"/>
        </w:rPr>
        <w:t>The player can save the grid he has just played with if that was a new game. Then, the player is prompted to enter a filename in which to save the grid. If the filename name entered by the user already exists then, the game is not saved and an error message “filename already exists”. The player is prompted again to enter a filename until he has entered one that does not exist.</w:t>
      </w:r>
    </w:p>
    <w:p w:rsidR="00DA6B94" w:rsidRDefault="00DA6B94">
      <w:pPr>
        <w:pStyle w:val="BodyText"/>
      </w:pPr>
    </w:p>
    <w:p w:rsidR="00DA6B94" w:rsidRDefault="00DA6B94">
      <w:pPr>
        <w:pStyle w:val="BodyText"/>
      </w:pPr>
    </w:p>
    <w:p w:rsidR="00DA6B94" w:rsidRDefault="00DA6B94">
      <w:pPr>
        <w:pStyle w:val="BodyText"/>
      </w:pPr>
    </w:p>
    <w:p w:rsidR="0019028D" w:rsidRDefault="0019028D">
      <w:pPr>
        <w:pStyle w:val="UnnumHeading1"/>
        <w:rPr>
          <w:rFonts w:eastAsia="Arial Unicode MS" w:cs="Arial Unicode MS"/>
        </w:rPr>
      </w:pPr>
      <w:bookmarkStart w:id="17" w:name="_Toc17"/>
    </w:p>
    <w:p w:rsidR="0019028D" w:rsidRDefault="0019028D">
      <w:pPr>
        <w:pStyle w:val="UnnumHeading1"/>
        <w:rPr>
          <w:rFonts w:eastAsia="Arial Unicode MS" w:cs="Arial Unicode MS"/>
        </w:rPr>
      </w:pPr>
    </w:p>
    <w:p w:rsidR="0019028D" w:rsidRDefault="0019028D">
      <w:pPr>
        <w:pStyle w:val="UnnumHeading1"/>
        <w:rPr>
          <w:rFonts w:eastAsia="Arial Unicode MS" w:cs="Arial Unicode MS"/>
        </w:rPr>
      </w:pPr>
    </w:p>
    <w:p w:rsidR="0019028D" w:rsidRDefault="0019028D">
      <w:pPr>
        <w:pStyle w:val="UnnumHeading1"/>
        <w:rPr>
          <w:rFonts w:eastAsia="Arial Unicode MS" w:cs="Arial Unicode MS"/>
        </w:rPr>
      </w:pPr>
    </w:p>
    <w:p w:rsidR="0019028D" w:rsidRDefault="0019028D">
      <w:pPr>
        <w:pStyle w:val="UnnumHeading1"/>
        <w:rPr>
          <w:rFonts w:eastAsia="Arial Unicode MS" w:cs="Arial Unicode MS"/>
        </w:rPr>
      </w:pPr>
    </w:p>
    <w:p w:rsidR="0019028D" w:rsidRDefault="0019028D">
      <w:pPr>
        <w:pStyle w:val="UnnumHeading1"/>
        <w:rPr>
          <w:rFonts w:eastAsia="Arial Unicode MS" w:cs="Arial Unicode MS"/>
        </w:rPr>
      </w:pPr>
    </w:p>
    <w:p w:rsidR="0019028D" w:rsidRDefault="0019028D">
      <w:pPr>
        <w:pStyle w:val="UnnumHeading1"/>
        <w:rPr>
          <w:rFonts w:eastAsia="Arial Unicode MS" w:cs="Arial Unicode MS"/>
        </w:rPr>
      </w:pPr>
    </w:p>
    <w:p w:rsidR="0019028D" w:rsidRDefault="0019028D">
      <w:pPr>
        <w:pStyle w:val="UnnumHeading1"/>
        <w:rPr>
          <w:rFonts w:eastAsia="Arial Unicode MS" w:cs="Arial Unicode MS"/>
        </w:rPr>
      </w:pPr>
    </w:p>
    <w:p w:rsidR="0019028D" w:rsidRDefault="0019028D">
      <w:pPr>
        <w:pStyle w:val="UnnumHeading1"/>
        <w:rPr>
          <w:rFonts w:eastAsia="Arial Unicode MS" w:cs="Arial Unicode MS"/>
        </w:rPr>
      </w:pPr>
    </w:p>
    <w:p w:rsidR="0019028D" w:rsidRDefault="0019028D">
      <w:pPr>
        <w:pStyle w:val="UnnumHeading1"/>
        <w:rPr>
          <w:rFonts w:eastAsia="Arial Unicode MS" w:cs="Arial Unicode MS"/>
        </w:rPr>
      </w:pPr>
    </w:p>
    <w:p w:rsidR="0019028D" w:rsidRDefault="0019028D">
      <w:pPr>
        <w:pStyle w:val="UnnumHeading1"/>
        <w:rPr>
          <w:rFonts w:eastAsia="Arial Unicode MS" w:cs="Arial Unicode MS"/>
        </w:rPr>
      </w:pPr>
    </w:p>
    <w:p w:rsidR="00DA6B94" w:rsidRDefault="00F75B05">
      <w:pPr>
        <w:pStyle w:val="UnnumHeading1"/>
      </w:pPr>
      <w:bookmarkStart w:id="18" w:name="_GoBack"/>
      <w:bookmarkEnd w:id="18"/>
      <w:r>
        <w:rPr>
          <w:rFonts w:eastAsia="Arial Unicode MS" w:cs="Arial Unicode MS"/>
        </w:rPr>
        <w:t>REFERENCES</w:t>
      </w:r>
      <w:bookmarkEnd w:id="17"/>
    </w:p>
    <w:p w:rsidR="00DA6B94" w:rsidRDefault="00F75B05">
      <w:pPr>
        <w:pStyle w:val="bibentry"/>
      </w:pPr>
      <w:bookmarkStart w:id="19" w:name="seqa03"/>
      <w:r>
        <w:rPr>
          <w:rFonts w:eastAsia="Arial Unicode MS" w:cs="Arial Unicode MS"/>
        </w:rPr>
        <w:t>[1]</w:t>
      </w:r>
      <w:bookmarkEnd w:id="19"/>
      <w:r>
        <w:rPr>
          <w:rFonts w:eastAsia="Arial Unicode MS" w:cs="Arial Unicode MS"/>
        </w:rPr>
        <w:tab/>
        <w:t>Software Engineering Group Projects: User Interface Specifications Standards.  C. J. Price. SE.QA.04. 1.0 Release</w:t>
      </w:r>
    </w:p>
    <w:p w:rsidR="00DA6B94" w:rsidRDefault="00F75B05">
      <w:pPr>
        <w:pStyle w:val="UnnumHeading1"/>
      </w:pPr>
      <w:r>
        <w:rPr>
          <w:rFonts w:ascii="Arial Unicode MS" w:eastAsia="Arial Unicode MS" w:hAnsi="Arial Unicode MS" w:cs="Arial Unicode MS"/>
          <w:b w:val="0"/>
          <w:bCs w:val="0"/>
        </w:rPr>
        <w:br w:type="page"/>
      </w:r>
    </w:p>
    <w:p w:rsidR="00DA6B94" w:rsidRDefault="00F75B05">
      <w:pPr>
        <w:pStyle w:val="UnnumHeading1"/>
      </w:pPr>
      <w:bookmarkStart w:id="20" w:name="_Toc18"/>
      <w:r>
        <w:rPr>
          <w:rFonts w:eastAsia="Arial Unicode MS" w:cs="Arial Unicode MS"/>
        </w:rPr>
        <w:lastRenderedPageBreak/>
        <w:t>DOCUMENT HISTORY</w:t>
      </w:r>
      <w:bookmarkEnd w:id="20"/>
    </w:p>
    <w:tbl>
      <w:tblPr>
        <w:tblW w:w="8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865"/>
        <w:gridCol w:w="1008"/>
        <w:gridCol w:w="1192"/>
        <w:gridCol w:w="3969"/>
        <w:gridCol w:w="1318"/>
      </w:tblGrid>
      <w:tr w:rsidR="00DA6B94">
        <w:trPr>
          <w:trHeight w:val="242"/>
          <w:tblHeader/>
          <w:jc w:val="center"/>
        </w:trPr>
        <w:tc>
          <w:tcPr>
            <w:tcW w:w="864"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pPr>
              <w:pStyle w:val="Body"/>
            </w:pPr>
            <w:r>
              <w:rPr>
                <w:i/>
                <w:iCs/>
              </w:rPr>
              <w:t>Version</w:t>
            </w:r>
          </w:p>
        </w:tc>
        <w:tc>
          <w:tcPr>
            <w:tcW w:w="100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pPr>
              <w:pStyle w:val="Body"/>
            </w:pPr>
            <w:r>
              <w:rPr>
                <w:i/>
                <w:iCs/>
              </w:rPr>
              <w:t>CCF No.</w:t>
            </w:r>
          </w:p>
        </w:tc>
        <w:tc>
          <w:tcPr>
            <w:tcW w:w="119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pPr>
              <w:pStyle w:val="Body"/>
            </w:pPr>
            <w:r>
              <w:rPr>
                <w:i/>
                <w:iCs/>
              </w:rPr>
              <w:t>Date</w:t>
            </w:r>
          </w:p>
        </w:tc>
        <w:tc>
          <w:tcPr>
            <w:tcW w:w="396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pPr>
              <w:pStyle w:val="Body"/>
            </w:pPr>
            <w:r>
              <w:rPr>
                <w:i/>
                <w:iCs/>
              </w:rPr>
              <w:t>Changes made to document</w:t>
            </w:r>
          </w:p>
        </w:tc>
        <w:tc>
          <w:tcPr>
            <w:tcW w:w="1318"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DA6B94" w:rsidRDefault="00F75B05">
            <w:pPr>
              <w:pStyle w:val="Body"/>
            </w:pPr>
            <w:r>
              <w:rPr>
                <w:i/>
                <w:iCs/>
              </w:rPr>
              <w:t>Changed by</w:t>
            </w:r>
          </w:p>
        </w:tc>
      </w:tr>
      <w:tr w:rsidR="00DA6B94">
        <w:tblPrEx>
          <w:shd w:val="clear" w:color="auto" w:fill="CED7E7"/>
        </w:tblPrEx>
        <w:trPr>
          <w:trHeight w:val="242"/>
          <w:jc w:val="center"/>
        </w:trPr>
        <w:tc>
          <w:tcPr>
            <w:tcW w:w="864"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pPr>
              <w:pStyle w:val="Body"/>
            </w:pPr>
            <w:r>
              <w:t>1.0</w:t>
            </w:r>
          </w:p>
        </w:tc>
        <w:tc>
          <w:tcPr>
            <w:tcW w:w="100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pPr>
              <w:pStyle w:val="Body"/>
            </w:pPr>
            <w:r>
              <w:t>N/A</w:t>
            </w:r>
          </w:p>
        </w:tc>
        <w:tc>
          <w:tcPr>
            <w:tcW w:w="119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pPr>
              <w:pStyle w:val="Body"/>
            </w:pPr>
            <w:r>
              <w:t>2018-03-07</w:t>
            </w:r>
          </w:p>
        </w:tc>
        <w:tc>
          <w:tcPr>
            <w:tcW w:w="396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pPr>
              <w:pStyle w:val="Body"/>
            </w:pPr>
            <w:r>
              <w:t>N/A -draft version</w:t>
            </w:r>
          </w:p>
        </w:tc>
        <w:tc>
          <w:tcPr>
            <w:tcW w:w="1318"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DA6B94" w:rsidRDefault="00F75B05">
            <w:pPr>
              <w:pStyle w:val="Body"/>
            </w:pPr>
            <w:r>
              <w:t>Nah37</w:t>
            </w:r>
          </w:p>
        </w:tc>
      </w:tr>
      <w:tr w:rsidR="00DA6B94">
        <w:tblPrEx>
          <w:shd w:val="clear" w:color="auto" w:fill="CED7E7"/>
        </w:tblPrEx>
        <w:trPr>
          <w:trHeight w:val="242"/>
          <w:jc w:val="center"/>
        </w:trPr>
        <w:tc>
          <w:tcPr>
            <w:tcW w:w="864"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1.1</w:t>
            </w:r>
          </w:p>
        </w:tc>
        <w:tc>
          <w:tcPr>
            <w:tcW w:w="100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N/A</w:t>
            </w:r>
          </w:p>
        </w:tc>
        <w:tc>
          <w:tcPr>
            <w:tcW w:w="119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2018-03-07</w:t>
            </w:r>
          </w:p>
        </w:tc>
        <w:tc>
          <w:tcPr>
            <w:tcW w:w="396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 xml:space="preserve">Added the use case diagram and errors </w:t>
            </w:r>
          </w:p>
        </w:tc>
        <w:tc>
          <w:tcPr>
            <w:tcW w:w="1318"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Nah37</w:t>
            </w:r>
          </w:p>
        </w:tc>
      </w:tr>
      <w:tr w:rsidR="00DA6B94">
        <w:tblPrEx>
          <w:shd w:val="clear" w:color="auto" w:fill="CED7E7"/>
        </w:tblPrEx>
        <w:trPr>
          <w:trHeight w:val="242"/>
          <w:jc w:val="center"/>
        </w:trPr>
        <w:tc>
          <w:tcPr>
            <w:tcW w:w="864"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1.2</w:t>
            </w:r>
          </w:p>
        </w:tc>
        <w:tc>
          <w:tcPr>
            <w:tcW w:w="100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N/A</w:t>
            </w:r>
          </w:p>
        </w:tc>
        <w:tc>
          <w:tcPr>
            <w:tcW w:w="119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2018-03-08</w:t>
            </w:r>
          </w:p>
        </w:tc>
        <w:tc>
          <w:tcPr>
            <w:tcW w:w="396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DA6B94" w:rsidRDefault="00F75B05">
            <w:r>
              <w:rPr>
                <w:rFonts w:eastAsia="Calibri" w:cs="Calibri"/>
                <w:color w:val="000000"/>
                <w:sz w:val="20"/>
                <w:szCs w:val="20"/>
                <w:u w:color="000000"/>
              </w:rPr>
              <w:t>Updated the use-case and minor changes</w:t>
            </w:r>
          </w:p>
        </w:tc>
        <w:tc>
          <w:tcPr>
            <w:tcW w:w="1318"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DA6B94" w:rsidRDefault="00F75B05">
            <w:proofErr w:type="spellStart"/>
            <w:r>
              <w:rPr>
                <w:rFonts w:eastAsia="Calibri" w:cs="Calibri"/>
                <w:color w:val="000000"/>
                <w:sz w:val="20"/>
                <w:szCs w:val="20"/>
                <w:u w:color="000000"/>
              </w:rPr>
              <w:t>Jty</w:t>
            </w:r>
            <w:proofErr w:type="spellEnd"/>
          </w:p>
        </w:tc>
      </w:tr>
    </w:tbl>
    <w:p w:rsidR="00DA6B94" w:rsidRDefault="00DA6B94">
      <w:pPr>
        <w:pStyle w:val="UnnumHeading1"/>
        <w:widowControl w:val="0"/>
        <w:jc w:val="center"/>
      </w:pPr>
    </w:p>
    <w:sectPr w:rsidR="00DA6B94">
      <w:headerReference w:type="default" r:id="rId8"/>
      <w:footerReference w:type="default" r:id="rId9"/>
      <w:pgSz w:w="11900"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2E7" w:rsidRDefault="007742E7">
      <w:r>
        <w:separator/>
      </w:r>
    </w:p>
  </w:endnote>
  <w:endnote w:type="continuationSeparator" w:id="0">
    <w:p w:rsidR="007742E7" w:rsidRDefault="00774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B94" w:rsidRDefault="00F75B05">
    <w:pPr>
      <w:pStyle w:val="Footer"/>
      <w:tabs>
        <w:tab w:val="clear" w:pos="8306"/>
        <w:tab w:val="right" w:pos="8910"/>
      </w:tabs>
      <w:ind w:right="14"/>
    </w:pPr>
    <w:proofErr w:type="spellStart"/>
    <w:r>
      <w:t>Aberystwyth</w:t>
    </w:r>
    <w:proofErr w:type="spellEnd"/>
    <w:r>
      <w:t xml:space="preserve"> University / Computer Science</w:t>
    </w:r>
    <w:r>
      <w:tab/>
    </w:r>
    <w:r>
      <w:tab/>
      <w:t xml:space="preserve">Page </w:t>
    </w:r>
    <w:r>
      <w:fldChar w:fldCharType="begin"/>
    </w:r>
    <w:r>
      <w:instrText xml:space="preserve"> PAGE </w:instrText>
    </w:r>
    <w:r>
      <w:fldChar w:fldCharType="separate"/>
    </w:r>
    <w:r>
      <w:t>6</w:t>
    </w:r>
    <w:r>
      <w:fldChar w:fldCharType="end"/>
    </w:r>
    <w:r>
      <w:t xml:space="preserve"> of </w:t>
    </w:r>
    <w:fldSimple w:instr=" NUMPAGES ">
      <w:r>
        <w:t>6</w:t>
      </w:r>
    </w:fldSimple>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2E7" w:rsidRDefault="007742E7">
      <w:r>
        <w:separator/>
      </w:r>
    </w:p>
  </w:footnote>
  <w:footnote w:type="continuationSeparator" w:id="0">
    <w:p w:rsidR="007742E7" w:rsidRDefault="00774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B94" w:rsidRDefault="00F75B05">
    <w:pPr>
      <w:pStyle w:val="Header"/>
    </w:pPr>
    <w:r>
      <w:t>Software Engineering Group Project: AUM Group User Interface Spec</w:t>
    </w:r>
    <w:r w:rsidR="0019028D">
      <w:t>ification Use Case Document/V1.2</w:t>
    </w:r>
    <w:r>
      <w:t xml:space="preser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B0D2B"/>
    <w:multiLevelType w:val="multilevel"/>
    <w:tmpl w:val="C4324A72"/>
    <w:numStyleLink w:val="ImportedStyle1"/>
  </w:abstractNum>
  <w:abstractNum w:abstractNumId="1" w15:restartNumberingAfterBreak="0">
    <w:nsid w:val="550B609C"/>
    <w:multiLevelType w:val="multilevel"/>
    <w:tmpl w:val="C4324A72"/>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4BD5253"/>
    <w:multiLevelType w:val="multilevel"/>
    <w:tmpl w:val="53F65A4A"/>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2"/>
    <w:lvlOverride w:ilvl="1">
      <w:startOverride w:val="2"/>
    </w:lvlOverride>
  </w:num>
  <w:num w:numId="3">
    <w:abstractNumId w:val="1"/>
  </w:num>
  <w:num w:numId="4">
    <w:abstractNumId w:val="0"/>
  </w:num>
  <w:num w:numId="5">
    <w:abstractNumId w:val="0"/>
    <w:lvlOverride w:ilvl="1">
      <w:startOverride w:val="2"/>
    </w:lvlOverride>
  </w:num>
  <w:num w:numId="6">
    <w:abstractNumId w:val="0"/>
    <w:lvlOverride w:ilvl="0">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B94"/>
    <w:rsid w:val="000D3C60"/>
    <w:rsid w:val="0019028D"/>
    <w:rsid w:val="00453353"/>
    <w:rsid w:val="007742E7"/>
    <w:rsid w:val="008C071B"/>
    <w:rsid w:val="00910DB2"/>
    <w:rsid w:val="00D508D6"/>
    <w:rsid w:val="00DA4780"/>
    <w:rsid w:val="00DA6B94"/>
    <w:rsid w:val="00F75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FB0F"/>
  <w15:docId w15:val="{F83CA04C-9764-F141-A51E-89907189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next w:val="BodyText"/>
    <w:pPr>
      <w:keepNext/>
      <w:spacing w:before="100" w:after="280"/>
      <w:outlineLvl w:val="0"/>
    </w:pPr>
    <w:rPr>
      <w:rFonts w:ascii="Helvetica" w:hAnsi="Helvetica" w:cs="Arial Unicode MS"/>
      <w:b/>
      <w:bCs/>
      <w:caps/>
      <w:color w:val="000000"/>
      <w:kern w:val="28"/>
      <w:sz w:val="24"/>
      <w:szCs w:val="24"/>
      <w:u w:color="000000"/>
    </w:rPr>
  </w:style>
  <w:style w:type="paragraph" w:styleId="Heading2">
    <w:name w:val="heading 2"/>
    <w:next w:val="BodyText"/>
    <w:pPr>
      <w:keepNext/>
      <w:spacing w:before="100" w:after="240"/>
      <w:outlineLvl w:val="1"/>
    </w:pPr>
    <w:rPr>
      <w:rFonts w:ascii="Helvetica" w:eastAsia="Helvetica" w:hAnsi="Helvetica" w:cs="Helvetica"/>
      <w:b/>
      <w:b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cs="Arial Unicode MS"/>
      <w:i/>
      <w:iCs/>
      <w:color w:val="000000"/>
      <w:sz w:val="18"/>
      <w:szCs w:val="18"/>
      <w:u w:color="000000"/>
    </w:rPr>
  </w:style>
  <w:style w:type="paragraph" w:styleId="Footer">
    <w:name w:val="footer"/>
    <w:pPr>
      <w:tabs>
        <w:tab w:val="center" w:pos="4153"/>
        <w:tab w:val="right" w:pos="8306"/>
      </w:tabs>
    </w:pPr>
    <w:rPr>
      <w:rFonts w:cs="Arial Unicode MS"/>
      <w:i/>
      <w:iCs/>
      <w:color w:val="000000"/>
      <w:sz w:val="18"/>
      <w:szCs w:val="18"/>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itle">
    <w:name w:val="Title"/>
    <w:pPr>
      <w:spacing w:before="720"/>
      <w:jc w:val="center"/>
    </w:pPr>
    <w:rPr>
      <w:rFonts w:cs="Arial Unicode MS"/>
      <w:b/>
      <w:bCs/>
      <w:color w:val="000000"/>
      <w:sz w:val="28"/>
      <w:szCs w:val="28"/>
      <w:u w:color="000000"/>
    </w:rPr>
  </w:style>
  <w:style w:type="paragraph" w:styleId="Subtitle">
    <w:name w:val="Subtitle"/>
    <w:next w:val="Body"/>
    <w:pPr>
      <w:spacing w:after="280"/>
      <w:jc w:val="center"/>
    </w:pPr>
    <w:rPr>
      <w:rFonts w:cs="Arial Unicode MS"/>
      <w:b/>
      <w:bCs/>
      <w:color w:val="000000"/>
      <w:sz w:val="28"/>
      <w:szCs w:val="28"/>
      <w:u w:color="000000"/>
    </w:rPr>
  </w:style>
  <w:style w:type="paragraph" w:customStyle="1" w:styleId="Body">
    <w:name w:val="Body"/>
    <w:rPr>
      <w:rFonts w:cs="Arial Unicode MS"/>
      <w:color w:val="000000"/>
      <w:u w:color="000000"/>
    </w:rPr>
  </w:style>
  <w:style w:type="paragraph" w:customStyle="1" w:styleId="UnnumHeading1">
    <w:name w:val="Unnum Heading 1"/>
    <w:next w:val="BodyText"/>
    <w:pPr>
      <w:keepNext/>
      <w:spacing w:before="100" w:after="280"/>
      <w:outlineLvl w:val="3"/>
    </w:pPr>
    <w:rPr>
      <w:rFonts w:ascii="Helvetica" w:eastAsia="Helvetica" w:hAnsi="Helvetica" w:cs="Helvetica"/>
      <w:b/>
      <w:bCs/>
      <w:caps/>
      <w:color w:val="000000"/>
      <w:kern w:val="28"/>
      <w:sz w:val="28"/>
      <w:szCs w:val="28"/>
      <w:u w:color="000000"/>
    </w:rPr>
  </w:style>
  <w:style w:type="paragraph" w:styleId="BodyText">
    <w:name w:val="Body Text"/>
    <w:pPr>
      <w:spacing w:after="120"/>
    </w:pPr>
    <w:rPr>
      <w:rFonts w:eastAsia="Times New Roman"/>
      <w:color w:val="000000"/>
      <w:u w:color="000000"/>
    </w:rPr>
  </w:style>
  <w:style w:type="paragraph" w:styleId="TOC2">
    <w:name w:val="toc 2"/>
    <w:pPr>
      <w:tabs>
        <w:tab w:val="left" w:pos="880"/>
        <w:tab w:val="right" w:leader="dot" w:pos="8306"/>
      </w:tabs>
      <w:ind w:left="200"/>
    </w:pPr>
    <w:rPr>
      <w:rFonts w:eastAsia="Times New Roman"/>
      <w:color w:val="000000"/>
      <w:u w:color="000000"/>
    </w:rPr>
  </w:style>
  <w:style w:type="paragraph" w:styleId="TOC3">
    <w:name w:val="toc 3"/>
    <w:pPr>
      <w:tabs>
        <w:tab w:val="left" w:pos="440"/>
        <w:tab w:val="right" w:leader="dot" w:pos="8306"/>
      </w:tabs>
    </w:pPr>
    <w:rPr>
      <w:rFonts w:eastAsia="Times New Roman"/>
      <w:caps/>
      <w:color w:val="000000"/>
      <w:u w:color="000000"/>
    </w:rPr>
  </w:style>
  <w:style w:type="paragraph" w:customStyle="1" w:styleId="Heading">
    <w:name w:val="Heading"/>
    <w:next w:val="BodyText"/>
    <w:pPr>
      <w:keepNext/>
      <w:spacing w:before="100" w:after="280"/>
      <w:outlineLvl w:val="2"/>
    </w:pPr>
    <w:rPr>
      <w:rFonts w:ascii="Helvetica" w:eastAsia="Helvetica" w:hAnsi="Helvetica" w:cs="Helvetica"/>
      <w:b/>
      <w:bCs/>
      <w:caps/>
      <w:color w:val="000000"/>
      <w:kern w:val="28"/>
      <w:sz w:val="28"/>
      <w:szCs w:val="28"/>
      <w:u w:color="000000"/>
    </w:rPr>
  </w:style>
  <w:style w:type="paragraph" w:styleId="TOC4">
    <w:name w:val="toc 4"/>
    <w:pPr>
      <w:tabs>
        <w:tab w:val="right" w:leader="dot" w:pos="8306"/>
      </w:tabs>
    </w:pPr>
    <w:rPr>
      <w:rFonts w:eastAsia="Times New Roman"/>
      <w:caps/>
      <w:color w:val="000000"/>
      <w:u w:color="000000"/>
    </w:rPr>
  </w:style>
  <w:style w:type="numbering" w:customStyle="1" w:styleId="ImportedStyle1">
    <w:name w:val="Imported Style 1"/>
    <w:pPr>
      <w:numPr>
        <w:numId w:val="3"/>
      </w:numPr>
    </w:pPr>
  </w:style>
  <w:style w:type="paragraph" w:styleId="Caption">
    <w:name w:val="caption"/>
    <w:next w:val="Body"/>
    <w:pPr>
      <w:spacing w:after="200"/>
    </w:pPr>
    <w:rPr>
      <w:rFonts w:cs="Arial Unicode MS"/>
      <w:b/>
      <w:bCs/>
      <w:color w:val="000000"/>
      <w:sz w:val="18"/>
      <w:szCs w:val="18"/>
      <w:u w:color="000000"/>
    </w:rPr>
  </w:style>
  <w:style w:type="paragraph" w:customStyle="1" w:styleId="bibentry">
    <w:name w:val="bibentry"/>
    <w:pPr>
      <w:ind w:left="426" w:hanging="426"/>
    </w:pPr>
    <w:rPr>
      <w:rFonts w:eastAsia="Times New Roman"/>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1072</Words>
  <Characters>6113</Characters>
  <Application>Microsoft Office Word</Application>
  <DocSecurity>0</DocSecurity>
  <Lines>50</Lines>
  <Paragraphs>14</Paragraphs>
  <ScaleCrop>false</ScaleCrop>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Tione Yip King Cheung [jty]</cp:lastModifiedBy>
  <cp:revision>6</cp:revision>
  <dcterms:created xsi:type="dcterms:W3CDTF">2018-03-08T08:20:00Z</dcterms:created>
  <dcterms:modified xsi:type="dcterms:W3CDTF">2018-03-08T10:02:00Z</dcterms:modified>
</cp:coreProperties>
</file>