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E2F68" w14:textId="77777777" w:rsidR="00A40DB2" w:rsidRPr="00A40DB2" w:rsidRDefault="00A40DB2" w:rsidP="00A40DB2">
      <w:pPr>
        <w:rPr>
          <w:b/>
          <w:bCs/>
        </w:rPr>
      </w:pPr>
      <w:r w:rsidRPr="00A40DB2">
        <w:rPr>
          <w:b/>
          <w:bCs/>
        </w:rPr>
        <w:t>数据概述</w:t>
      </w:r>
    </w:p>
    <w:p w14:paraId="3B5D9055" w14:textId="77777777" w:rsidR="00A40DB2" w:rsidRPr="00A40DB2" w:rsidRDefault="00A40DB2" w:rsidP="00A40DB2">
      <w:r w:rsidRPr="00A40DB2">
        <w:t>我们通过超声波测距仪对不同实际距离进行了测量，记录了实际距离、测量距离和两者的误差数据。以下是关键统计和分析结果：</w:t>
      </w:r>
    </w:p>
    <w:p w14:paraId="0F76E7C5" w14:textId="77777777" w:rsidR="00A40DB2" w:rsidRPr="00A40DB2" w:rsidRDefault="00A40DB2" w:rsidP="00A40DB2">
      <w:pPr>
        <w:rPr>
          <w:b/>
          <w:bCs/>
        </w:rPr>
      </w:pPr>
      <w:r w:rsidRPr="00A40DB2">
        <w:rPr>
          <w:b/>
          <w:bCs/>
        </w:rPr>
        <w:t>数据表（部分关键数据）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30"/>
        <w:gridCol w:w="1010"/>
        <w:gridCol w:w="1335"/>
      </w:tblGrid>
      <w:tr w:rsidR="00A40DB2" w:rsidRPr="00A40DB2" w14:paraId="7E86561C" w14:textId="77777777" w:rsidTr="00A40D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630B4" w14:textId="77777777" w:rsidR="00A40DB2" w:rsidRPr="00A40DB2" w:rsidRDefault="00A40DB2" w:rsidP="00A40DB2">
            <w:pPr>
              <w:rPr>
                <w:b/>
                <w:bCs/>
              </w:rPr>
            </w:pPr>
            <w:r w:rsidRPr="00A40DB2">
              <w:rPr>
                <w:b/>
                <w:bCs/>
              </w:rPr>
              <w:t>实际距离 (cm)</w:t>
            </w:r>
          </w:p>
        </w:tc>
        <w:tc>
          <w:tcPr>
            <w:tcW w:w="0" w:type="auto"/>
            <w:vAlign w:val="center"/>
            <w:hideMark/>
          </w:tcPr>
          <w:p w14:paraId="05A755D1" w14:textId="77777777" w:rsidR="00A40DB2" w:rsidRPr="00A40DB2" w:rsidRDefault="00A40DB2" w:rsidP="00A40DB2">
            <w:pPr>
              <w:rPr>
                <w:b/>
                <w:bCs/>
              </w:rPr>
            </w:pPr>
            <w:r w:rsidRPr="00A40DB2">
              <w:rPr>
                <w:b/>
                <w:bCs/>
              </w:rPr>
              <w:t>测量距离 (cm)</w:t>
            </w:r>
          </w:p>
        </w:tc>
        <w:tc>
          <w:tcPr>
            <w:tcW w:w="0" w:type="auto"/>
            <w:vAlign w:val="center"/>
            <w:hideMark/>
          </w:tcPr>
          <w:p w14:paraId="7F93E007" w14:textId="77777777" w:rsidR="00A40DB2" w:rsidRPr="00A40DB2" w:rsidRDefault="00A40DB2" w:rsidP="00A40DB2">
            <w:pPr>
              <w:rPr>
                <w:b/>
                <w:bCs/>
              </w:rPr>
            </w:pPr>
            <w:r w:rsidRPr="00A40DB2">
              <w:rPr>
                <w:b/>
                <w:bCs/>
              </w:rPr>
              <w:t>误差 (cm)</w:t>
            </w:r>
          </w:p>
        </w:tc>
        <w:tc>
          <w:tcPr>
            <w:tcW w:w="0" w:type="auto"/>
            <w:vAlign w:val="center"/>
            <w:hideMark/>
          </w:tcPr>
          <w:p w14:paraId="67067A15" w14:textId="77777777" w:rsidR="00A40DB2" w:rsidRPr="00A40DB2" w:rsidRDefault="00A40DB2" w:rsidP="00A40DB2">
            <w:pPr>
              <w:rPr>
                <w:b/>
                <w:bCs/>
              </w:rPr>
            </w:pPr>
            <w:r w:rsidRPr="00A40DB2">
              <w:rPr>
                <w:b/>
                <w:bCs/>
              </w:rPr>
              <w:t>备注</w:t>
            </w:r>
          </w:p>
        </w:tc>
      </w:tr>
      <w:tr w:rsidR="00A40DB2" w:rsidRPr="00A40DB2" w14:paraId="07502D99" w14:textId="77777777" w:rsidTr="00A40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27240" w14:textId="77777777" w:rsidR="00A40DB2" w:rsidRPr="00A40DB2" w:rsidRDefault="00A40DB2" w:rsidP="00A40DB2">
            <w:r w:rsidRPr="00A40DB2">
              <w:t>2.8</w:t>
            </w:r>
          </w:p>
        </w:tc>
        <w:tc>
          <w:tcPr>
            <w:tcW w:w="0" w:type="auto"/>
            <w:vAlign w:val="center"/>
            <w:hideMark/>
          </w:tcPr>
          <w:p w14:paraId="2D05C151" w14:textId="77777777" w:rsidR="00A40DB2" w:rsidRPr="00A40DB2" w:rsidRDefault="00A40DB2" w:rsidP="00A40DB2">
            <w:r w:rsidRPr="00A40DB2">
              <w:t>2.55</w:t>
            </w:r>
          </w:p>
        </w:tc>
        <w:tc>
          <w:tcPr>
            <w:tcW w:w="0" w:type="auto"/>
            <w:vAlign w:val="center"/>
            <w:hideMark/>
          </w:tcPr>
          <w:p w14:paraId="50D5FF84" w14:textId="77777777" w:rsidR="00A40DB2" w:rsidRPr="00A40DB2" w:rsidRDefault="00A40DB2" w:rsidP="00A40DB2">
            <w:r w:rsidRPr="00A40DB2">
              <w:t>0.25</w:t>
            </w:r>
          </w:p>
        </w:tc>
        <w:tc>
          <w:tcPr>
            <w:tcW w:w="0" w:type="auto"/>
            <w:vAlign w:val="center"/>
            <w:hideMark/>
          </w:tcPr>
          <w:p w14:paraId="3CB8598C" w14:textId="77777777" w:rsidR="00A40DB2" w:rsidRPr="00A40DB2" w:rsidRDefault="00A40DB2" w:rsidP="00A40DB2">
            <w:r w:rsidRPr="00A40DB2">
              <w:t>最小测量距离</w:t>
            </w:r>
          </w:p>
        </w:tc>
      </w:tr>
      <w:tr w:rsidR="00A40DB2" w:rsidRPr="00A40DB2" w14:paraId="00A19ADC" w14:textId="77777777" w:rsidTr="00A40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202FA" w14:textId="77777777" w:rsidR="00A40DB2" w:rsidRPr="00A40DB2" w:rsidRDefault="00A40DB2" w:rsidP="00A40DB2">
            <w:r w:rsidRPr="00A40DB2">
              <w:t>18</w:t>
            </w:r>
          </w:p>
        </w:tc>
        <w:tc>
          <w:tcPr>
            <w:tcW w:w="0" w:type="auto"/>
            <w:vAlign w:val="center"/>
            <w:hideMark/>
          </w:tcPr>
          <w:p w14:paraId="4468F3BB" w14:textId="77777777" w:rsidR="00A40DB2" w:rsidRPr="00A40DB2" w:rsidRDefault="00A40DB2" w:rsidP="00A40DB2">
            <w:r w:rsidRPr="00A40DB2">
              <w:t>18</w:t>
            </w:r>
          </w:p>
        </w:tc>
        <w:tc>
          <w:tcPr>
            <w:tcW w:w="0" w:type="auto"/>
            <w:vAlign w:val="center"/>
            <w:hideMark/>
          </w:tcPr>
          <w:p w14:paraId="095B2EA5" w14:textId="77777777" w:rsidR="00A40DB2" w:rsidRPr="00A40DB2" w:rsidRDefault="00A40DB2" w:rsidP="00A40DB2">
            <w:r w:rsidRPr="00A40DB2">
              <w:t>0</w:t>
            </w:r>
          </w:p>
        </w:tc>
        <w:tc>
          <w:tcPr>
            <w:tcW w:w="0" w:type="auto"/>
            <w:vAlign w:val="center"/>
            <w:hideMark/>
          </w:tcPr>
          <w:p w14:paraId="0A191E07" w14:textId="77777777" w:rsidR="00A40DB2" w:rsidRPr="00A40DB2" w:rsidRDefault="00A40DB2" w:rsidP="00A40DB2">
            <w:r w:rsidRPr="00A40DB2">
              <w:t>绝对误差最小</w:t>
            </w:r>
          </w:p>
        </w:tc>
      </w:tr>
      <w:tr w:rsidR="00A40DB2" w:rsidRPr="00A40DB2" w14:paraId="09E4ABD9" w14:textId="77777777" w:rsidTr="00A40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E92C2" w14:textId="77777777" w:rsidR="00A40DB2" w:rsidRPr="00A40DB2" w:rsidRDefault="00A40DB2" w:rsidP="00A40DB2">
            <w:r w:rsidRPr="00A40DB2">
              <w:t>57.7</w:t>
            </w:r>
          </w:p>
        </w:tc>
        <w:tc>
          <w:tcPr>
            <w:tcW w:w="0" w:type="auto"/>
            <w:vAlign w:val="center"/>
            <w:hideMark/>
          </w:tcPr>
          <w:p w14:paraId="7410F617" w14:textId="77777777" w:rsidR="00A40DB2" w:rsidRPr="00A40DB2" w:rsidRDefault="00A40DB2" w:rsidP="00A40DB2">
            <w:r w:rsidRPr="00A40DB2">
              <w:t>55.3</w:t>
            </w:r>
          </w:p>
        </w:tc>
        <w:tc>
          <w:tcPr>
            <w:tcW w:w="0" w:type="auto"/>
            <w:vAlign w:val="center"/>
            <w:hideMark/>
          </w:tcPr>
          <w:p w14:paraId="49BDBEF3" w14:textId="77777777" w:rsidR="00A40DB2" w:rsidRPr="00A40DB2" w:rsidRDefault="00A40DB2" w:rsidP="00A40DB2">
            <w:r w:rsidRPr="00A40DB2">
              <w:t>2.4</w:t>
            </w:r>
          </w:p>
        </w:tc>
        <w:tc>
          <w:tcPr>
            <w:tcW w:w="0" w:type="auto"/>
            <w:vAlign w:val="center"/>
            <w:hideMark/>
          </w:tcPr>
          <w:p w14:paraId="0F534E04" w14:textId="77777777" w:rsidR="00A40DB2" w:rsidRPr="00A40DB2" w:rsidRDefault="00A40DB2" w:rsidP="00A40DB2">
            <w:r w:rsidRPr="00A40DB2">
              <w:t>绝对误差最大</w:t>
            </w:r>
          </w:p>
        </w:tc>
      </w:tr>
      <w:tr w:rsidR="00A40DB2" w:rsidRPr="00A40DB2" w14:paraId="40FAAD35" w14:textId="77777777" w:rsidTr="00A40D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166BF" w14:textId="77777777" w:rsidR="00A40DB2" w:rsidRPr="00A40DB2" w:rsidRDefault="00A40DB2" w:rsidP="00A40DB2">
            <w:r w:rsidRPr="00A40DB2">
              <w:t>572</w:t>
            </w:r>
          </w:p>
        </w:tc>
        <w:tc>
          <w:tcPr>
            <w:tcW w:w="0" w:type="auto"/>
            <w:vAlign w:val="center"/>
            <w:hideMark/>
          </w:tcPr>
          <w:p w14:paraId="5EEF68BA" w14:textId="77777777" w:rsidR="00A40DB2" w:rsidRPr="00A40DB2" w:rsidRDefault="00A40DB2" w:rsidP="00A40DB2">
            <w:r w:rsidRPr="00A40DB2">
              <w:t>572</w:t>
            </w:r>
          </w:p>
        </w:tc>
        <w:tc>
          <w:tcPr>
            <w:tcW w:w="0" w:type="auto"/>
            <w:vAlign w:val="center"/>
            <w:hideMark/>
          </w:tcPr>
          <w:p w14:paraId="2191A261" w14:textId="77777777" w:rsidR="00A40DB2" w:rsidRPr="00A40DB2" w:rsidRDefault="00A40DB2" w:rsidP="00A40DB2">
            <w:r w:rsidRPr="00A40DB2">
              <w:t>0</w:t>
            </w:r>
          </w:p>
        </w:tc>
        <w:tc>
          <w:tcPr>
            <w:tcW w:w="0" w:type="auto"/>
            <w:vAlign w:val="center"/>
            <w:hideMark/>
          </w:tcPr>
          <w:p w14:paraId="6B0F31E9" w14:textId="77777777" w:rsidR="00A40DB2" w:rsidRPr="00A40DB2" w:rsidRDefault="00A40DB2" w:rsidP="00A40DB2">
            <w:r w:rsidRPr="00A40DB2">
              <w:t>最大测量距离</w:t>
            </w:r>
          </w:p>
        </w:tc>
      </w:tr>
    </w:tbl>
    <w:p w14:paraId="6BD3A3F1" w14:textId="77777777" w:rsidR="00A40DB2" w:rsidRPr="00A40DB2" w:rsidRDefault="00A40DB2" w:rsidP="00A40DB2">
      <w:pPr>
        <w:rPr>
          <w:b/>
          <w:bCs/>
        </w:rPr>
      </w:pPr>
      <w:r w:rsidRPr="00A40DB2">
        <w:rPr>
          <w:b/>
          <w:bCs/>
        </w:rPr>
        <w:t>误差分析</w:t>
      </w:r>
    </w:p>
    <w:p w14:paraId="31453EA7" w14:textId="77777777" w:rsidR="00A40DB2" w:rsidRPr="00A40DB2" w:rsidRDefault="00A40DB2" w:rsidP="00A40DB2">
      <w:pPr>
        <w:rPr>
          <w:b/>
          <w:bCs/>
        </w:rPr>
      </w:pPr>
      <w:r w:rsidRPr="00A40DB2">
        <w:rPr>
          <w:b/>
          <w:bCs/>
        </w:rPr>
        <w:t>1. 误差范围</w:t>
      </w:r>
    </w:p>
    <w:p w14:paraId="488147F0" w14:textId="77777777" w:rsidR="00A40DB2" w:rsidRPr="00A40DB2" w:rsidRDefault="00A40DB2" w:rsidP="00A40DB2">
      <w:pPr>
        <w:numPr>
          <w:ilvl w:val="0"/>
          <w:numId w:val="1"/>
        </w:numPr>
      </w:pPr>
      <w:r w:rsidRPr="00A40DB2">
        <w:t xml:space="preserve">误差的绝对值从 </w:t>
      </w:r>
      <w:r w:rsidRPr="00A40DB2">
        <w:rPr>
          <w:b/>
          <w:bCs/>
        </w:rPr>
        <w:t>0 cm</w:t>
      </w:r>
      <w:r w:rsidRPr="00A40DB2">
        <w:t xml:space="preserve">（最小误差）到 </w:t>
      </w:r>
      <w:r w:rsidRPr="00A40DB2">
        <w:rPr>
          <w:b/>
          <w:bCs/>
        </w:rPr>
        <w:t>2.4 cm</w:t>
      </w:r>
      <w:r w:rsidRPr="00A40DB2">
        <w:t>（最大误差）。</w:t>
      </w:r>
    </w:p>
    <w:p w14:paraId="22B18FAA" w14:textId="77777777" w:rsidR="00A40DB2" w:rsidRPr="00A40DB2" w:rsidRDefault="00A40DB2" w:rsidP="00A40DB2">
      <w:pPr>
        <w:numPr>
          <w:ilvl w:val="0"/>
          <w:numId w:val="1"/>
        </w:numPr>
      </w:pPr>
      <w:r w:rsidRPr="00A40DB2">
        <w:t xml:space="preserve">测距仪在实际距离较小时，误差相对较大。例如，实际距离为 </w:t>
      </w:r>
      <w:r w:rsidRPr="00A40DB2">
        <w:rPr>
          <w:b/>
          <w:bCs/>
        </w:rPr>
        <w:t>8.2 cm</w:t>
      </w:r>
      <w:r w:rsidRPr="00A40DB2">
        <w:t xml:space="preserve"> 时，误差为 </w:t>
      </w:r>
      <w:r w:rsidRPr="00A40DB2">
        <w:rPr>
          <w:b/>
          <w:bCs/>
        </w:rPr>
        <w:t>0.72 cm</w:t>
      </w:r>
      <w:r w:rsidRPr="00A40DB2">
        <w:t>；而在更大的距离（如 572 cm）时，误差接近于零。</w:t>
      </w:r>
    </w:p>
    <w:p w14:paraId="10E13F8F" w14:textId="77777777" w:rsidR="00A40DB2" w:rsidRPr="00A40DB2" w:rsidRDefault="00A40DB2" w:rsidP="00A40DB2">
      <w:pPr>
        <w:rPr>
          <w:b/>
          <w:bCs/>
        </w:rPr>
      </w:pPr>
      <w:r w:rsidRPr="00A40DB2">
        <w:rPr>
          <w:b/>
          <w:bCs/>
        </w:rPr>
        <w:t>2. 误差分布特点</w:t>
      </w:r>
    </w:p>
    <w:p w14:paraId="2C4FF969" w14:textId="77777777" w:rsidR="00A40DB2" w:rsidRPr="00A40DB2" w:rsidRDefault="00A40DB2" w:rsidP="00A40DB2">
      <w:pPr>
        <w:numPr>
          <w:ilvl w:val="0"/>
          <w:numId w:val="2"/>
        </w:numPr>
      </w:pPr>
      <w:r w:rsidRPr="00A40DB2">
        <w:t>在距离范围较小（小于 100 cm）时，测距仪误差变化较明显，可能由于短距离测量精度受传感器限制。</w:t>
      </w:r>
    </w:p>
    <w:p w14:paraId="13200E49" w14:textId="77777777" w:rsidR="00A40DB2" w:rsidRPr="00A40DB2" w:rsidRDefault="00A40DB2" w:rsidP="00A40DB2">
      <w:pPr>
        <w:numPr>
          <w:ilvl w:val="0"/>
          <w:numId w:val="2"/>
        </w:numPr>
      </w:pPr>
      <w:r w:rsidRPr="00A40DB2">
        <w:t>在中等距离（100 cm 至 300 cm）内，误差基本维持在 1 cm 左右。</w:t>
      </w:r>
    </w:p>
    <w:p w14:paraId="4FD0B187" w14:textId="77777777" w:rsidR="00A40DB2" w:rsidRPr="00A40DB2" w:rsidRDefault="00A40DB2" w:rsidP="00A40DB2">
      <w:pPr>
        <w:numPr>
          <w:ilvl w:val="0"/>
          <w:numId w:val="2"/>
        </w:numPr>
      </w:pPr>
      <w:r w:rsidRPr="00A40DB2">
        <w:t>在远距离（大于 300 cm）时，测量数据与实际距离更加接近，误差减小。</w:t>
      </w:r>
    </w:p>
    <w:p w14:paraId="14376BED" w14:textId="77777777" w:rsidR="00A40DB2" w:rsidRPr="00A40DB2" w:rsidRDefault="00A40DB2" w:rsidP="00A40DB2">
      <w:pPr>
        <w:rPr>
          <w:b/>
          <w:bCs/>
        </w:rPr>
      </w:pPr>
      <w:r w:rsidRPr="00A40DB2">
        <w:rPr>
          <w:b/>
          <w:bCs/>
        </w:rPr>
        <w:t>3. 拟合结果</w:t>
      </w:r>
    </w:p>
    <w:p w14:paraId="2D341B72" w14:textId="77777777" w:rsidR="00A40DB2" w:rsidRPr="00A40DB2" w:rsidRDefault="00A40DB2" w:rsidP="00A40DB2">
      <w:r w:rsidRPr="00A40DB2">
        <w:t>根据数据拟合得出测量与实际距离之间的关系接近线性，拟合方程为：</w:t>
      </w:r>
    </w:p>
    <w:p w14:paraId="430DAEAB" w14:textId="77777777" w:rsidR="00A40DB2" w:rsidRPr="00A40DB2" w:rsidRDefault="00A40DB2" w:rsidP="00A40DB2">
      <w:r w:rsidRPr="00A40DB2">
        <w:t>y=0.997x</w:t>
      </w:r>
      <w:r w:rsidRPr="00A40DB2">
        <w:rPr>
          <w:rFonts w:ascii="Cambria Math" w:hAnsi="Cambria Math" w:cs="Cambria Math"/>
        </w:rPr>
        <w:t>−</w:t>
      </w:r>
      <w:r w:rsidRPr="00A40DB2">
        <w:t>0.314y = 0.997x - 0.314y=0.997x</w:t>
      </w:r>
      <w:r w:rsidRPr="00A40DB2">
        <w:rPr>
          <w:rFonts w:ascii="Cambria Math" w:hAnsi="Cambria Math" w:cs="Cambria Math"/>
        </w:rPr>
        <w:t>−</w:t>
      </w:r>
      <w:r w:rsidRPr="00A40DB2">
        <w:t>0.314</w:t>
      </w:r>
    </w:p>
    <w:p w14:paraId="7EF2B02E" w14:textId="77777777" w:rsidR="00A40DB2" w:rsidRPr="00A40DB2" w:rsidRDefault="00A40DB2" w:rsidP="00A40DB2">
      <w:r w:rsidRPr="00A40DB2">
        <w:t>其中 yyy 表示测量距离，xxx 表示实际距离。拟合线表明，测距仪整体精度较高，线性偏差较小。</w:t>
      </w:r>
    </w:p>
    <w:p w14:paraId="3F5DE1A7" w14:textId="77777777" w:rsidR="00A40DB2" w:rsidRPr="00A40DB2" w:rsidRDefault="00A40DB2" w:rsidP="00A40DB2">
      <w:pPr>
        <w:rPr>
          <w:b/>
          <w:bCs/>
        </w:rPr>
      </w:pPr>
      <w:r w:rsidRPr="00A40DB2">
        <w:rPr>
          <w:b/>
          <w:bCs/>
        </w:rPr>
        <w:t>数据可视化分析</w:t>
      </w:r>
    </w:p>
    <w:p w14:paraId="0FA690C6" w14:textId="77777777" w:rsidR="00A40DB2" w:rsidRPr="00A40DB2" w:rsidRDefault="00A40DB2" w:rsidP="00A40DB2">
      <w:r w:rsidRPr="00A40DB2">
        <w:t>通过对数据绘制散点图并拟合线性虚线：</w:t>
      </w:r>
    </w:p>
    <w:p w14:paraId="040CABE3" w14:textId="77777777" w:rsidR="00A40DB2" w:rsidRPr="00A40DB2" w:rsidRDefault="00A40DB2" w:rsidP="00A40DB2">
      <w:pPr>
        <w:numPr>
          <w:ilvl w:val="0"/>
          <w:numId w:val="3"/>
        </w:numPr>
      </w:pPr>
      <w:r w:rsidRPr="00A40DB2">
        <w:t>散点图显示了测距仪在不同实际距离下的测量结果。</w:t>
      </w:r>
    </w:p>
    <w:p w14:paraId="752AE087" w14:textId="77777777" w:rsidR="00A40DB2" w:rsidRPr="00A40DB2" w:rsidRDefault="00A40DB2" w:rsidP="00A40DB2">
      <w:pPr>
        <w:numPr>
          <w:ilvl w:val="0"/>
          <w:numId w:val="3"/>
        </w:numPr>
      </w:pPr>
      <w:r w:rsidRPr="00A40DB2">
        <w:t>最小测量距离（2.8 cm）和最大测量距离（572 cm）已特别标注。</w:t>
      </w:r>
    </w:p>
    <w:p w14:paraId="08F49CAC" w14:textId="77777777" w:rsidR="00A40DB2" w:rsidRPr="00A40DB2" w:rsidRDefault="00A40DB2" w:rsidP="00A40DB2">
      <w:pPr>
        <w:numPr>
          <w:ilvl w:val="0"/>
          <w:numId w:val="3"/>
        </w:numPr>
      </w:pPr>
      <w:r w:rsidRPr="00A40DB2">
        <w:t>拟合线清晰地表明了测距仪测量的线性规律。</w:t>
      </w:r>
    </w:p>
    <w:p w14:paraId="2B2B2F41" w14:textId="77777777" w:rsidR="00A40DB2" w:rsidRPr="00A40DB2" w:rsidRDefault="00A40DB2" w:rsidP="00A40DB2">
      <w:pPr>
        <w:rPr>
          <w:b/>
          <w:bCs/>
        </w:rPr>
      </w:pPr>
      <w:r w:rsidRPr="00A40DB2">
        <w:rPr>
          <w:b/>
          <w:bCs/>
        </w:rPr>
        <w:t>优点与不足</w:t>
      </w:r>
    </w:p>
    <w:p w14:paraId="32C09001" w14:textId="77777777" w:rsidR="00A40DB2" w:rsidRPr="00A40DB2" w:rsidRDefault="00A40DB2" w:rsidP="00A40DB2">
      <w:pPr>
        <w:rPr>
          <w:b/>
          <w:bCs/>
        </w:rPr>
      </w:pPr>
      <w:r w:rsidRPr="00A40DB2">
        <w:rPr>
          <w:b/>
          <w:bCs/>
        </w:rPr>
        <w:t>优点</w:t>
      </w:r>
    </w:p>
    <w:p w14:paraId="20614377" w14:textId="77777777" w:rsidR="00A40DB2" w:rsidRPr="00A40DB2" w:rsidRDefault="00A40DB2" w:rsidP="00A40DB2">
      <w:pPr>
        <w:numPr>
          <w:ilvl w:val="0"/>
          <w:numId w:val="4"/>
        </w:numPr>
      </w:pPr>
      <w:r w:rsidRPr="00A40DB2">
        <w:t>测距仪在中远距离范围内（100 cm 以上）的测量精度较高，绝对误差小于 1.5 cm。</w:t>
      </w:r>
    </w:p>
    <w:p w14:paraId="4E66028C" w14:textId="77777777" w:rsidR="00A40DB2" w:rsidRPr="00A40DB2" w:rsidRDefault="00A40DB2" w:rsidP="00A40DB2">
      <w:pPr>
        <w:numPr>
          <w:ilvl w:val="0"/>
          <w:numId w:val="4"/>
        </w:numPr>
      </w:pPr>
      <w:r w:rsidRPr="00A40DB2">
        <w:t>数据线性拟合效果良好，适用于场景中对中等和远距离的测量。</w:t>
      </w:r>
    </w:p>
    <w:p w14:paraId="3A7C984A" w14:textId="77777777" w:rsidR="00A40DB2" w:rsidRPr="00A40DB2" w:rsidRDefault="00A40DB2" w:rsidP="00A40DB2">
      <w:pPr>
        <w:rPr>
          <w:b/>
          <w:bCs/>
        </w:rPr>
      </w:pPr>
      <w:r w:rsidRPr="00A40DB2">
        <w:rPr>
          <w:b/>
          <w:bCs/>
        </w:rPr>
        <w:t>不足</w:t>
      </w:r>
    </w:p>
    <w:p w14:paraId="58EB2A25" w14:textId="77777777" w:rsidR="00A40DB2" w:rsidRPr="00A40DB2" w:rsidRDefault="00A40DB2" w:rsidP="00A40DB2">
      <w:pPr>
        <w:numPr>
          <w:ilvl w:val="0"/>
          <w:numId w:val="5"/>
        </w:numPr>
      </w:pPr>
      <w:r w:rsidRPr="00A40DB2">
        <w:t>在短距离（100 cm 以下）的测量中，误差较大，需进一步优化传感器校准和算法。</w:t>
      </w:r>
    </w:p>
    <w:p w14:paraId="50BCB06C" w14:textId="77777777" w:rsidR="00A40DB2" w:rsidRPr="00A40DB2" w:rsidRDefault="00A40DB2" w:rsidP="00A40DB2">
      <w:pPr>
        <w:numPr>
          <w:ilvl w:val="0"/>
          <w:numId w:val="5"/>
        </w:numPr>
      </w:pPr>
      <w:r w:rsidRPr="00A40DB2">
        <w:t xml:space="preserve">最大误差达到 </w:t>
      </w:r>
      <w:r w:rsidRPr="00A40DB2">
        <w:rPr>
          <w:b/>
          <w:bCs/>
        </w:rPr>
        <w:t>2.4 cm</w:t>
      </w:r>
      <w:r w:rsidRPr="00A40DB2">
        <w:t>（实际距离 57.7 cm 时），表明中距离段可能需要改进测量精度。</w:t>
      </w:r>
    </w:p>
    <w:p w14:paraId="71C8F70C" w14:textId="77777777" w:rsidR="00A40DB2" w:rsidRPr="00A40DB2" w:rsidRDefault="00A40DB2" w:rsidP="00A40DB2">
      <w:pPr>
        <w:rPr>
          <w:b/>
          <w:bCs/>
        </w:rPr>
      </w:pPr>
      <w:r w:rsidRPr="00A40DB2">
        <w:rPr>
          <w:b/>
          <w:bCs/>
        </w:rPr>
        <w:t>改进建议</w:t>
      </w:r>
    </w:p>
    <w:p w14:paraId="45BA8311" w14:textId="77777777" w:rsidR="00A40DB2" w:rsidRPr="00A40DB2" w:rsidRDefault="00A40DB2" w:rsidP="00A40DB2">
      <w:pPr>
        <w:numPr>
          <w:ilvl w:val="0"/>
          <w:numId w:val="6"/>
        </w:numPr>
      </w:pPr>
      <w:r w:rsidRPr="00A40DB2">
        <w:rPr>
          <w:b/>
          <w:bCs/>
        </w:rPr>
        <w:t>优化算法</w:t>
      </w:r>
      <w:r w:rsidRPr="00A40DB2">
        <w:t>：</w:t>
      </w:r>
    </w:p>
    <w:p w14:paraId="1F42F8D2" w14:textId="77777777" w:rsidR="00A40DB2" w:rsidRPr="00A40DB2" w:rsidRDefault="00A40DB2" w:rsidP="00A40DB2">
      <w:pPr>
        <w:numPr>
          <w:ilvl w:val="1"/>
          <w:numId w:val="6"/>
        </w:numPr>
      </w:pPr>
      <w:r w:rsidRPr="00A40DB2">
        <w:t>针对短距离场景，调整传感器参数或引入多次测量均值以减少误差。</w:t>
      </w:r>
    </w:p>
    <w:p w14:paraId="67505B5D" w14:textId="77777777" w:rsidR="00A40DB2" w:rsidRPr="00A40DB2" w:rsidRDefault="00A40DB2" w:rsidP="00A40DB2">
      <w:pPr>
        <w:numPr>
          <w:ilvl w:val="0"/>
          <w:numId w:val="6"/>
        </w:numPr>
      </w:pPr>
      <w:r w:rsidRPr="00A40DB2">
        <w:rPr>
          <w:b/>
          <w:bCs/>
        </w:rPr>
        <w:t>硬件升级</w:t>
      </w:r>
      <w:r w:rsidRPr="00A40DB2">
        <w:t>：</w:t>
      </w:r>
    </w:p>
    <w:p w14:paraId="10CDFF24" w14:textId="77777777" w:rsidR="00A40DB2" w:rsidRPr="00A40DB2" w:rsidRDefault="00A40DB2" w:rsidP="00A40DB2">
      <w:pPr>
        <w:numPr>
          <w:ilvl w:val="1"/>
          <w:numId w:val="6"/>
        </w:numPr>
      </w:pPr>
      <w:r w:rsidRPr="00A40DB2">
        <w:t>提升超声波传感器的分辨率，尤其是在距离较小时。</w:t>
      </w:r>
    </w:p>
    <w:p w14:paraId="49C1C153" w14:textId="77777777" w:rsidR="00A40DB2" w:rsidRPr="00A40DB2" w:rsidRDefault="00A40DB2" w:rsidP="00A40DB2">
      <w:pPr>
        <w:numPr>
          <w:ilvl w:val="0"/>
          <w:numId w:val="6"/>
        </w:numPr>
      </w:pPr>
      <w:r w:rsidRPr="00A40DB2">
        <w:rPr>
          <w:b/>
          <w:bCs/>
        </w:rPr>
        <w:t>标定与校准</w:t>
      </w:r>
      <w:r w:rsidRPr="00A40DB2">
        <w:t>：</w:t>
      </w:r>
    </w:p>
    <w:p w14:paraId="29225E4D" w14:textId="77777777" w:rsidR="00A40DB2" w:rsidRPr="00A40DB2" w:rsidRDefault="00A40DB2" w:rsidP="00A40DB2">
      <w:pPr>
        <w:numPr>
          <w:ilvl w:val="1"/>
          <w:numId w:val="6"/>
        </w:numPr>
      </w:pPr>
      <w:r w:rsidRPr="00A40DB2">
        <w:lastRenderedPageBreak/>
        <w:t>定期标定设备，以确保传感器与实际距离的线性关系。</w:t>
      </w:r>
    </w:p>
    <w:p w14:paraId="26887EF3" w14:textId="77777777" w:rsidR="00A40DB2" w:rsidRPr="00A40DB2" w:rsidRDefault="00A40DB2" w:rsidP="00A40DB2">
      <w:pPr>
        <w:rPr>
          <w:b/>
          <w:bCs/>
        </w:rPr>
      </w:pPr>
      <w:r w:rsidRPr="00A40DB2">
        <w:rPr>
          <w:b/>
          <w:bCs/>
        </w:rPr>
        <w:t>结论</w:t>
      </w:r>
    </w:p>
    <w:p w14:paraId="5D7AF4FC" w14:textId="77777777" w:rsidR="00A40DB2" w:rsidRPr="00A40DB2" w:rsidRDefault="00A40DB2" w:rsidP="00A40DB2">
      <w:r w:rsidRPr="00A40DB2">
        <w:t>本次数据分析表明，超声波测距仪在中远距离范围内表现良好，但在短距离场景中仍需改进。通过算法优化和硬件升级，可以进一步提升测量精度和一致性，从而更好地满足实际需求。</w:t>
      </w:r>
    </w:p>
    <w:p w14:paraId="2F505CAA" w14:textId="77777777" w:rsidR="00C37BE4" w:rsidRDefault="00C37BE4">
      <w:pPr>
        <w:rPr>
          <w:rFonts w:hint="eastAsia"/>
        </w:rPr>
      </w:pPr>
    </w:p>
    <w:sectPr w:rsidR="00C37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6463"/>
    <w:multiLevelType w:val="multilevel"/>
    <w:tmpl w:val="D2C0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27C5E"/>
    <w:multiLevelType w:val="multilevel"/>
    <w:tmpl w:val="E10E7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F0B70"/>
    <w:multiLevelType w:val="multilevel"/>
    <w:tmpl w:val="E8A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219D6"/>
    <w:multiLevelType w:val="multilevel"/>
    <w:tmpl w:val="AD10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C458C"/>
    <w:multiLevelType w:val="multilevel"/>
    <w:tmpl w:val="BADC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1437BF"/>
    <w:multiLevelType w:val="multilevel"/>
    <w:tmpl w:val="BC9E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506051">
    <w:abstractNumId w:val="2"/>
  </w:num>
  <w:num w:numId="2" w16cid:durableId="507519435">
    <w:abstractNumId w:val="5"/>
  </w:num>
  <w:num w:numId="3" w16cid:durableId="864562093">
    <w:abstractNumId w:val="3"/>
  </w:num>
  <w:num w:numId="4" w16cid:durableId="1105534850">
    <w:abstractNumId w:val="4"/>
  </w:num>
  <w:num w:numId="5" w16cid:durableId="1490319734">
    <w:abstractNumId w:val="0"/>
  </w:num>
  <w:num w:numId="6" w16cid:durableId="341396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A8"/>
    <w:rsid w:val="000224F5"/>
    <w:rsid w:val="00071265"/>
    <w:rsid w:val="00200E18"/>
    <w:rsid w:val="003236E9"/>
    <w:rsid w:val="00A40DB2"/>
    <w:rsid w:val="00C37BE4"/>
    <w:rsid w:val="00FF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1E2AF-1B19-4F96-A4C0-8424D4D9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4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嘉俊 刘</dc:creator>
  <cp:keywords/>
  <dc:description/>
  <cp:lastModifiedBy>嘉俊 刘</cp:lastModifiedBy>
  <cp:revision>2</cp:revision>
  <dcterms:created xsi:type="dcterms:W3CDTF">2024-12-11T15:56:00Z</dcterms:created>
  <dcterms:modified xsi:type="dcterms:W3CDTF">2024-12-11T15:56:00Z</dcterms:modified>
</cp:coreProperties>
</file>