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24"/>
          <w:szCs w:val="24"/>
        </w:rPr>
        <w:t xml:space="preserve">SPY NEWS</w:t>
      </w:r>
    </w:p>
    <w:p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 xml:space="preserve">Ny Returhåndtering i SPY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Direkte integration mellem Shopify-returportaler og SPY – for nemmere og hurtigere håndtering af B2C-returneringer</w:t>
      </w:r>
    </w:p>
    <w:p>
      <w:pPr>
        <w:spacing w:before="200" w:after="100"/>
      </w:pPr>
      <w:r>
        <w:rPr>
          <w:b/>
          <w:bCs/>
          <w:color w:val="dd6b20"/>
          <w:sz w:val="24"/>
          <w:szCs w:val="24"/>
        </w:rPr>
        <w:t xml:space="preserve">⚠️ Vigtigt: Håndscanner-support kommer i uge 7</w:t>
      </w:r>
    </w:p>
    <w:p>
      <w:pPr>
        <w:spacing w:after="400"/>
      </w:pPr>
      <w:r>
        <w:rPr>
          <w:sz w:val="22"/>
          <w:szCs w:val="22"/>
        </w:rPr>
        <w:t xml:space="preserve">Vi arbejder på at få de almindelige Zebra-håndscannere til at understøtte scanning af retur. Indtil da virker scanning kun med en bordscanner, der er fysisk forbundet til pc'en (returstationen).</w:t>
      </w:r>
    </w:p>
    <w:p>
      <w:pPr>
        <w:spacing w:before="200" w:after="200"/>
      </w:pPr>
      <w:r>
        <w:rPr>
          <w:b/>
          <w:bCs/>
          <w:color w:val="1a365d"/>
          <w:sz w:val="28"/>
          <w:szCs w:val="28"/>
        </w:rPr>
        <w:t xml:space="preserve">🚀 Quick Start – Kom i gang på 3 minutter</w:t>
      </w:r>
    </w:p>
    <w:p>
      <w:pPr>
        <w:spacing w:after="100"/>
      </w:pPr>
      <w:r>
        <w:rPr>
          <w:b/>
          <w:bCs/>
        </w:rPr>
        <w:t xml:space="preserve">1. Aktivér Integration: </w:t>
      </w:r>
      <w:r>
        <w:t xml:space="preserve">Admin → Settings → Shopify → Edit → Slå "Handle Returns" til</w:t>
      </w:r>
    </w:p>
    <w:p>
      <w:pPr>
        <w:spacing w:after="100"/>
      </w:pPr>
      <w:r>
        <w:rPr>
          <w:b/>
          <w:bCs/>
        </w:rPr>
        <w:t xml:space="preserve">2. Gå til Scan: </w:t>
      </w:r>
      <w:r>
        <w:t xml:space="preserve">Sales → Claims/Returns → Scan Shopify Returns</w:t>
      </w:r>
    </w:p>
    <w:p>
      <w:pPr>
        <w:spacing w:after="400"/>
      </w:pPr>
      <w:r>
        <w:rPr>
          <w:b/>
          <w:bCs/>
        </w:rPr>
        <w:t xml:space="preserve">3. Scan &amp; Bekræft: </w:t>
      </w:r>
      <w:r>
        <w:t xml:space="preserve">Scan returlabel → Registrér varer → Confirm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📦 Hvad er nyt?</w:t>
      </w:r>
    </w:p>
    <w:p>
      <w:pPr>
        <w:spacing w:after="200"/>
      </w:pPr>
      <w:r>
        <w:t xml:space="preserve">Vi har udvidet vores returhåndtering, så I nu både kan starte og scanne en retur direkte i SPY. Derudover er vores Shopify-integration blevet udvidet med returhåndtering fra returportaler, så disse passer ind i en ny arbejdsproces i SPY.</w:t>
      </w:r>
    </w:p>
    <w:p>
      <w:pPr>
        <w:spacing w:after="400"/>
      </w:pPr>
      <w:r>
        <w:t xml:space="preserve">Det betyder, at I nu har mulighed for nemmere returhåndtering i jeres forretning med de muligheder, en returportal kan give – såsom ombytninger, returlabels og hurtigere refunderinger.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🤝 Returportaler &amp; Apps</w:t>
      </w:r>
    </w:p>
    <w:p>
      <w:pPr>
        <w:spacing w:after="200"/>
      </w:pPr>
      <w:r>
        <w:t xml:space="preserve">Enhver portal, der understøtter vores proces, kan bruges. Vi har testet og har kendskab til følgende:</w:t>
      </w:r>
    </w:p>
    <w:p>
      <w:pPr>
        <w:spacing w:before="200" w:after="100"/>
      </w:pPr>
      <w:r>
        <w:rPr>
          <w:b/>
          <w:bCs/>
          <w:color w:val="1a365d"/>
          <w:sz w:val="26"/>
          <w:szCs w:val="26"/>
        </w:rPr>
        <w:t xml:space="preserve">Returnflows</w:t>
      </w:r>
    </w:p>
    <w:p>
      <w:r>
        <w:rPr>
          <w:color w:val="4a5568"/>
        </w:rPr>
        <w:t xml:space="preserve">returnflows.com</w:t>
      </w:r>
    </w:p>
    <w:p>
      <w:pPr>
        <w:spacing w:before="100"/>
      </w:pPr>
      <w:r>
        <w:rPr>
          <w:b/>
          <w:bCs/>
          <w:color w:val="38a169"/>
        </w:rPr>
        <w:t xml:space="preserve">🎁 Særtilbud til SPY-kunder:</w:t>
      </w:r>
    </w:p>
    <w:p>
      <w:pPr>
        <w:ind w:left="360"/>
      </w:pPr>
      <w:r>
        <w:t xml:space="preserve">• Intet opsætningsgebyr (normalt 2.500-10.000 kr.)</w:t>
      </w:r>
    </w:p>
    <w:p>
      <w:pPr>
        <w:ind w:left="360"/>
      </w:pPr>
      <w:r>
        <w:t xml:space="preserve">• Ingen ekstra pris pr. marked (normalt 250 kr./md.)</w:t>
      </w:r>
    </w:p>
    <w:p>
      <w:pPr>
        <w:ind w:left="360"/>
      </w:pPr>
      <w:r>
        <w:t xml:space="preserve">• 30 dages gratis prøveperiode</w:t>
      </w:r>
    </w:p>
    <w:p>
      <w:pPr>
        <w:spacing w:after="200"/>
      </w:pPr>
      <w:r>
        <w:rPr>
          <w:color w:val="4a5568"/>
          <w:sz w:val="20"/>
          <w:szCs w:val="20"/>
        </w:rPr>
        <w:t xml:space="preserve">📞 +45 27 13 40 53 | ✉️ jeppe@returnflows.com</w:t>
      </w:r>
    </w:p>
    <w:p>
      <w:pPr>
        <w:spacing w:before="200" w:after="100"/>
      </w:pPr>
      <w:r>
        <w:rPr>
          <w:b/>
          <w:bCs/>
          <w:color w:val="1a365d"/>
          <w:sz w:val="26"/>
          <w:szCs w:val="26"/>
        </w:rPr>
        <w:t xml:space="preserve">Float</w:t>
      </w:r>
    </w:p>
    <w:p>
      <w:r>
        <w:rPr>
          <w:color w:val="4a5568"/>
        </w:rPr>
        <w:t xml:space="preserve">floatreturns.com</w:t>
      </w:r>
    </w:p>
    <w:p>
      <w:pPr>
        <w:spacing w:before="100"/>
      </w:pPr>
      <w:r>
        <w:rPr>
          <w:b/>
          <w:bCs/>
          <w:color w:val="38a169"/>
        </w:rPr>
        <w:t xml:space="preserve">🎁 Særtilbud til SPY-kunder:</w:t>
      </w:r>
    </w:p>
    <w:p>
      <w:pPr>
        <w:ind w:left="360"/>
      </w:pPr>
      <w:r>
        <w:t xml:space="preserve">• Intet opstartsgebyr</w:t>
      </w:r>
    </w:p>
    <w:p>
      <w:pPr>
        <w:ind w:left="360"/>
      </w:pPr>
      <w:r>
        <w:t xml:space="preserve">• Ingen ekstra gebyr for flere shops/markeder</w:t>
      </w:r>
    </w:p>
    <w:p>
      <w:pPr>
        <w:ind w:left="360"/>
      </w:pPr>
      <w:r>
        <w:t xml:space="preserve">• 60 dages gratis prøveperiode</w:t>
      </w:r>
    </w:p>
    <w:p>
      <w:pPr>
        <w:spacing w:after="200"/>
      </w:pPr>
      <w:r>
        <w:rPr>
          <w:color w:val="4a5568"/>
          <w:sz w:val="20"/>
          <w:szCs w:val="20"/>
        </w:rPr>
        <w:t xml:space="preserve">Kontakt Float for mere information</w:t>
      </w:r>
    </w:p>
    <w:p>
      <w:pPr>
        <w:spacing w:before="200"/>
      </w:pPr>
      <w:r>
        <w:rPr>
          <w:b/>
          <w:bCs/>
        </w:rPr>
        <w:t xml:space="preserve">💡 Bruger I en anden returportal?</w:t>
      </w:r>
    </w:p>
    <w:p>
      <w:pPr>
        <w:spacing w:after="400"/>
      </w:pPr>
      <w:r>
        <w:t xml:space="preserve">Ønsker I at bruge en anden returportal end ovenstående? Ræk ud til os, så vi kan starte en dialog omkring jeres ønskede løsning.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🔄 Den overordnede proces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Kunde → Returportal → SPY → Shopify</w:t>
      </w:r>
    </w:p>
    <w:p>
      <w:pPr>
        <w:spacing w:after="200"/>
      </w:pPr>
      <w:r>
        <w:rPr>
          <w:b/>
          <w:bCs/>
        </w:rPr>
        <w:t xml:space="preserve">Slutkunden </w:t>
      </w:r>
      <w:r>
        <w:t xml:space="preserve">bruger den tilgængelige returportal til registrering af returen – herunder valg af ordrer, varer og muligheder som fx returlabel, refundering eller ombytning.</w:t>
      </w:r>
    </w:p>
    <w:p>
      <w:pPr>
        <w:spacing w:after="200"/>
      </w:pPr>
      <w:r>
        <w:rPr>
          <w:b/>
          <w:bCs/>
        </w:rPr>
        <w:t xml:space="preserve">Selve varehåndteringen sker i SPY: </w:t>
      </w:r>
      <w:r>
        <w:t xml:space="preserve">Håndtér pakken ved modtagelse på lageret med bordscanner/håndscanner. Godkend, refundér eller ombyt fra SPY, og integrationen opdaterer automatisk Shopify.</w:t>
      </w:r>
    </w:p>
    <w:p>
      <w:pPr>
        <w:spacing w:before="200" w:after="100"/>
      </w:pPr>
      <w:r>
        <w:rPr>
          <w:b/>
          <w:bCs/>
        </w:rPr>
        <w:t xml:space="preserve">📋 Godt at vide</w:t>
      </w:r>
    </w:p>
    <w:p>
      <w:pPr>
        <w:spacing w:after="80"/>
        <w:ind w:left="360"/>
      </w:pPr>
      <w:r>
        <w:rPr>
          <w:b/>
          <w:bCs/>
        </w:rPr>
        <w:t xml:space="preserve">• Gavekort: </w:t>
      </w:r>
      <w:r>
        <w:t xml:space="preserve">Det er pt. ikke muligt at udstede gavekort i stedet for tilbagebetaling – men vi arbejder på det.</w:t>
      </w:r>
    </w:p>
    <w:p>
      <w:pPr>
        <w:spacing w:after="80"/>
        <w:ind w:left="360"/>
      </w:pPr>
      <w:r>
        <w:rPr>
          <w:b/>
          <w:bCs/>
        </w:rPr>
        <w:t xml:space="preserve">• Price Reduction: </w:t>
      </w:r>
      <w:r>
        <w:t xml:space="preserve">Funktionen i SPY understøttes ikke i kombination med Shopify-returportaler.</w:t>
      </w:r>
    </w:p>
    <w:p>
      <w:pPr>
        <w:spacing w:after="400"/>
        <w:ind w:left="360"/>
      </w:pPr>
      <w:r>
        <w:rPr>
          <w:b/>
          <w:bCs/>
        </w:rPr>
        <w:t xml:space="preserve">• Copy/Credit: </w:t>
      </w:r>
      <w:r>
        <w:t xml:space="preserve">Via Sales → Invoiced bruges stadig til krediteringer uden returportaler.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🎯 Vælg din metode</w:t>
      </w:r>
    </w:p>
    <w:p>
      <w:pPr>
        <w:spacing w:after="100"/>
      </w:pPr>
      <w:r>
        <w:t xml:space="preserve">Der er 3 måder at håndtere B2C-returneringer i SPY:</w:t>
      </w:r>
    </w:p>
    <w:p>
      <w:pPr>
        <w:spacing w:after="80"/>
      </w:pPr>
      <w:r>
        <w:rPr>
          <w:b/>
          <w:bCs/>
        </w:rPr>
        <w:t xml:space="preserve">1️⃣ Process Shopify Return </w:t>
      </w:r>
      <w:r>
        <w:t xml:space="preserve">– Kunden har brugt en returportal</w:t>
      </w:r>
    </w:p>
    <w:p>
      <w:pPr>
        <w:spacing w:after="80"/>
      </w:pPr>
      <w:r>
        <w:rPr>
          <w:b/>
          <w:bCs/>
        </w:rPr>
        <w:t xml:space="preserve">2️⃣ Create Return </w:t>
      </w:r>
      <w:r>
        <w:t xml:space="preserve">– Manuel registrering uden portal</w:t>
      </w:r>
    </w:p>
    <w:p>
      <w:pPr>
        <w:spacing w:after="400"/>
      </w:pPr>
      <w:r>
        <w:rPr>
          <w:b/>
          <w:bCs/>
        </w:rPr>
        <w:t xml:space="preserve">3️⃣ Eksternt Lager </w:t>
      </w:r>
      <w:r>
        <w:t xml:space="preserve">– Via ekstern lagerintegration</w:t>
      </w:r>
    </w:p>
    <w:p>
      <w:pPr>
        <w:pStyle w:val="Heading1"/>
        <w:spacing w:before="400" w:after="100"/>
      </w:pPr>
      <w:r>
        <w:rPr>
          <w:b/>
          <w:bCs/>
          <w:color w:val="1a365d"/>
          <w:sz w:val="32"/>
          <w:szCs w:val="32"/>
        </w:rPr>
        <w:t xml:space="preserve">① Process Shopify Return</w:t>
      </w:r>
    </w:p>
    <w:p>
      <w:pPr>
        <w:spacing w:after="200"/>
      </w:pPr>
      <w:r>
        <w:rPr>
          <w:i/>
          <w:iCs/>
          <w:color w:val="4a5568"/>
        </w:rPr>
        <w:t xml:space="preserve">Når kunden har startet returen via en integreret returportal</w:t>
      </w:r>
    </w:p>
    <w:p>
      <w:pPr>
        <w:spacing w:after="200"/>
      </w:pPr>
      <w:r>
        <w:rPr>
          <w:b/>
          <w:bCs/>
        </w:rPr>
        <w:t xml:space="preserve">Navigation: Sales → Claims/Returns → Scan Shopify Returns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Søg efter returen og tryk "Process Shopify Return"</w:t>
      </w:r>
    </w:p>
    <w:p>
      <w:r>
        <w:t xml:space="preserve">1. Søg efter returen ved at scanne returlabelen eller søge efter Shopify-ordren.</w:t>
      </w:r>
    </w:p>
    <w:p>
      <w:r>
        <w:t xml:space="preserve">2. Tryk "Process Shopify Return" – varelinjerne, der er meldt retur, ligger klar til registrering.</w:t>
      </w:r>
    </w:p>
    <w:p>
      <w:pPr>
        <w:spacing w:before="200"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Varelinjerne ligger klar – scan stregkoden eller tryk på varen</w:t>
      </w:r>
    </w:p>
    <w:p>
      <w:r>
        <w:t xml:space="preserve">3. Registrér varerne ved at scanne stregkoden eller trykke på den. Vælg:</w:t>
      </w:r>
    </w:p>
    <w:p>
      <w:pPr>
        <w:ind w:left="360"/>
      </w:pPr>
      <w:r>
        <w:t xml:space="preserve">   • Claim Cause – årsagskode for returen</w:t>
      </w:r>
    </w:p>
    <w:p>
      <w:pPr>
        <w:ind w:left="360"/>
      </w:pPr>
      <w:r>
        <w:t xml:space="preserve">   • Claim Type – "Return/Credit Note" (på lager) eller "Claim/Credit Note" (ikke på lager)</w:t>
      </w:r>
    </w:p>
    <w:p>
      <w:pPr>
        <w:spacing w:after="200"/>
        <w:ind w:left="360"/>
      </w:pPr>
      <w:r>
        <w:t xml:space="preserve">   • Needs Label – slå til, hvis I ønsker print af ny style-label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Registrér varen: Vælg Claim Type, Claim Cause, og om der skal printes ny label</w:t>
      </w:r>
    </w:p>
    <w:p>
      <w:r>
        <w:t xml:space="preserve">4. Gem linjen ved at trykke eller scanne "Save Item". Gentag for alle varelinjer.</w:t>
      </w:r>
    </w:p>
    <w:p>
      <w:pPr>
        <w:spacing w:after="200"/>
      </w:pPr>
      <w:r>
        <w:t xml:space="preserve">5. Bekræft returen ved at trykke eller scanne "Confirm". Tilbagebetaling sættes i gang automatisk.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Bekræft returen og se beløbsoversigt</w:t>
      </w:r>
    </w:p>
    <w:p>
      <w:pPr>
        <w:spacing w:before="200"/>
      </w:pPr>
      <w:r>
        <w:rPr>
          <w:b/>
          <w:bCs/>
          <w:color w:val="38a169"/>
        </w:rPr>
        <w:t xml:space="preserve">💰 Tilbagebetaling</w:t>
      </w:r>
    </w:p>
    <w:p>
      <w:pPr>
        <w:spacing w:after="400"/>
      </w:pPr>
      <w:r>
        <w:t xml:space="preserve">Returen ligger nu under Sales → Claims/Returns → Confirmed. Tilbagebetalingen går automatisk tilbage til det oprindelige betalingsmiddel (kreditkort, gavekort osv.). SPY følger fragtbeløbet fra returportalen.</w:t>
      </w:r>
    </w:p>
    <w:p>
      <w:pPr>
        <w:spacing w:before="400" w:after="200"/>
      </w:pPr>
      <w:r>
        <w:rPr>
          <w:b/>
          <w:bCs/>
          <w:color w:val="1a365d"/>
          <w:sz w:val="28"/>
          <w:szCs w:val="28"/>
        </w:rPr>
        <w:t xml:space="preserve">🔄 Ombytninger via returportaler</w:t>
      </w:r>
    </w:p>
    <w:p>
      <w:pPr>
        <w:spacing w:after="100"/>
      </w:pPr>
      <w:r>
        <w:t xml:space="preserve">Når systemet registrerer en ombytning via returportalen:</w:t>
      </w:r>
    </w:p>
    <w:p>
      <w:pPr>
        <w:ind w:left="360"/>
      </w:pPr>
      <w:r>
        <w:rPr>
          <w:b/>
          <w:bCs/>
        </w:rPr>
        <w:t xml:space="preserve">• Varerne reserveres på lageret med det samme </w:t>
      </w:r>
      <w:r>
        <w:t xml:space="preserve">– så de er klar til den nye ordre.</w:t>
      </w:r>
    </w:p>
    <w:p>
      <w:pPr>
        <w:ind w:left="360"/>
      </w:pPr>
      <w:r>
        <w:t xml:space="preserve">• Den "nye" ordre venter, til varerne fra den oprindelige ordre er registreret retur.</w:t>
      </w:r>
    </w:p>
    <w:p>
      <w:pPr>
        <w:spacing w:after="200"/>
        <w:ind w:left="360"/>
      </w:pPr>
      <w:r>
        <w:t xml:space="preserve">• SPY håndterer automatisk eventuel ekstra betaling via Shopify, hvis der er prisforskel.</w:t>
      </w:r>
    </w:p>
    <w:p>
      <w:pPr>
        <w:spacing w:after="400"/>
      </w:pPr>
      <w:r>
        <w:rPr>
          <w:b/>
          <w:bCs/>
        </w:rPr>
        <w:t xml:space="preserve">⚡ Vigtigt: </w:t>
      </w:r>
      <w:r>
        <w:t xml:space="preserve">SPY håndterer først kreditering eller opkrævning, når både returen og ombytningen er færdiggjort i SPY.</w:t>
      </w:r>
    </w:p>
    <w:p>
      <w:pPr>
        <w:pStyle w:val="Heading1"/>
        <w:spacing w:before="400" w:after="100"/>
      </w:pPr>
      <w:r>
        <w:rPr>
          <w:b/>
          <w:bCs/>
          <w:color w:val="1a365d"/>
          <w:sz w:val="32"/>
          <w:szCs w:val="32"/>
        </w:rPr>
        <w:t xml:space="preserve">② Create Return</w:t>
      </w:r>
    </w:p>
    <w:p>
      <w:pPr>
        <w:spacing w:after="200"/>
      </w:pPr>
      <w:r>
        <w:rPr>
          <w:i/>
          <w:iCs/>
          <w:color w:val="4a5568"/>
        </w:rPr>
        <w:t xml:space="preserve">Når returen ikke er startet via en returportal – I registrerer den selv</w:t>
      </w:r>
    </w:p>
    <w:p>
      <w:pPr>
        <w:spacing w:after="200"/>
      </w:pPr>
      <w:r>
        <w:rPr>
          <w:b/>
          <w:bCs/>
        </w:rPr>
        <w:t xml:space="preserve">Navigation: Sales → Claims/Returns → Scan Claims/Returns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Søg efter ordren og tryk "Create Return"</w:t>
      </w:r>
    </w:p>
    <w:p>
      <w:r>
        <w:t xml:space="preserve">1. Søg efter ordren via en af de oplyste parametre.</w:t>
      </w:r>
    </w:p>
    <w:p>
      <w:pPr>
        <w:spacing w:after="200"/>
      </w:pPr>
      <w:r>
        <w:t xml:space="preserve">2. Tryk "Create Return" – vælg Credit Note Date, Claim Cause og evt. kommentarer.</w:t>
      </w:r>
    </w:p>
    <w:p>
      <w:pPr>
        <w:spacing w:after="100"/>
      </w:pPr>
      <w:r>
        <w:drawing>
          <wp:inline distT="0" distB="0" distL="0" distR="0">
            <wp:extent cx="4286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Vælg Credit Note Date, Claim Cause og tilføj evt. kommentarer</w:t>
      </w:r>
    </w:p>
    <w:p>
      <w:pPr>
        <w:spacing w:after="200"/>
      </w:pPr>
      <w:r>
        <w:t xml:space="preserve">3. Vælg varerne, der skal registreres på returen, ved at scanne eller trykke.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Vælg de varer, der skal registreres på returen</w:t>
      </w:r>
    </w:p>
    <w:p>
      <w:pPr>
        <w:spacing w:after="200"/>
      </w:pPr>
      <w:r>
        <w:t xml:space="preserve">4. Konfigurér hver varelinje: Claim Cause, Claim Type og om der skal printes ny label.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Udfyld detaljer for hver vare: Claim Type, Claim Cause og Needs Label</w:t>
      </w:r>
    </w:p>
    <w:p>
      <w:pPr>
        <w:spacing w:after="200"/>
      </w:pPr>
      <w:r>
        <w:t xml:space="preserve">5. Tryk "Continue", når alle linjer er registreret.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Oversigt over scannede varer – tryk Continue for at fortsætte</w:t>
      </w:r>
    </w:p>
    <w:p>
      <w:pPr>
        <w:spacing w:after="100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Bekræft, hvis ikke alle varer er scannet – de fjernes fra returen</w:t>
      </w:r>
    </w:p>
    <w:p>
      <w:pPr>
        <w:spacing w:after="200"/>
      </w:pPr>
      <w:r>
        <w:t xml:space="preserve">6. Bekræft: Brug evt. "Update Freight Refund Amount" til automatisk fragtbeløb. Tryk "Confirm".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8"/>
          <w:sz w:val="20"/>
          <w:szCs w:val="20"/>
        </w:rPr>
        <w:t xml:space="preserve">Bekræft returen med Finance Info og fragtbeløb</w:t>
      </w:r>
    </w:p>
    <w:p>
      <w:pPr>
        <w:spacing w:after="400"/>
      </w:pPr>
      <w:r>
        <w:rPr>
          <w:b/>
          <w:bCs/>
        </w:rPr>
        <w:t xml:space="preserve">📝 Note om fragt: </w:t>
      </w:r>
      <w:r>
        <w:t xml:space="preserve">Hvis slutkunden selv skal betale for returfragten, skal værdien i "Freight Refund" være negativ.</w:t>
      </w:r>
    </w:p>
    <w:p>
      <w:pPr>
        <w:pStyle w:val="Heading1"/>
        <w:spacing w:before="400" w:after="100"/>
      </w:pPr>
      <w:r>
        <w:rPr>
          <w:b/>
          <w:bCs/>
          <w:color w:val="1a365d"/>
          <w:sz w:val="32"/>
          <w:szCs w:val="32"/>
        </w:rPr>
        <w:t xml:space="preserve">③ Eksternt Lager Integration</w:t>
      </w:r>
    </w:p>
    <w:p>
      <w:pPr>
        <w:spacing w:after="200"/>
      </w:pPr>
      <w:r>
        <w:rPr>
          <w:i/>
          <w:iCs/>
          <w:color w:val="4a5568"/>
        </w:rPr>
        <w:t xml:space="preserve">Når I har en integration til et eksternt lager</w:t>
      </w:r>
    </w:p>
    <w:p>
      <w:pPr>
        <w:spacing w:after="200"/>
      </w:pPr>
      <w:r>
        <w:t xml:space="preserve">Har I en ekstern lagerintegration, der allerede behandler B2B-retur via eksportfunktionen (RECADV/Entry), gør en returportal det endnu nemmere – flowet er automatisk: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Returportal → SPY eksport → Eksternt lager → Auto-kreditnota</w:t>
      </w:r>
    </w:p>
    <w:p>
      <w:pPr>
        <w:spacing w:after="200"/>
      </w:pPr>
      <w:r>
        <w:t xml:space="preserve">Returen eksporteres til lageret som en B2B-retur. Når lageret tilbagemelder, dannes kreditnota og tilbagebetaling automatisk.</w:t>
      </w:r>
    </w:p>
    <w:p>
      <w:pPr>
        <w:spacing w:after="400"/>
      </w:pPr>
      <w:r>
        <w:rPr>
          <w:b/>
          <w:bCs/>
        </w:rPr>
        <w:t xml:space="preserve">📞 Vigtigt: </w:t>
      </w:r>
      <w:r>
        <w:t xml:space="preserve">Kontakt jeres lager og indgå aftale om den nye håndtering – det påvirker deres arbejdsgang. Returen vil ligge under Sales → Delivered, indtil lageret tilbagemelder.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💡 Tip &amp; Tricks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🖨️ Print Action Barcodes</w:t>
      </w:r>
    </w:p>
    <w:p>
      <w:pPr>
        <w:spacing w:after="200"/>
      </w:pPr>
      <w:r>
        <w:t xml:space="preserve">I kan printe jeres "Claim Causes" og "Claim Types" ud som stregkoder. På den måde slipper I for at trykke på pc'en – i stedet vælger I ved at scanne den relevante stregkode. Perfekt til at speede arbejdsgangen op!</w:t>
      </w:r>
    </w:p>
    <w:p>
      <w:pPr>
        <w:spacing w:after="1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a5568"/>
          <w:sz w:val="20"/>
          <w:szCs w:val="20"/>
        </w:rPr>
        <w:t xml:space="preserve">Klik på "Print Action Barcodes" for at printe stregkoder</w:t>
      </w:r>
    </w:p>
    <w:p>
      <w:pPr>
        <w:spacing w:before="200" w:after="100"/>
      </w:pPr>
      <w:r>
        <w:rPr>
          <w:b/>
          <w:bCs/>
          <w:color w:val="38a169"/>
          <w:sz w:val="26"/>
          <w:szCs w:val="26"/>
        </w:rPr>
        <w:t xml:space="preserve">🔄 Toggle Label via scanner</w:t>
      </w:r>
    </w:p>
    <w:p>
      <w:pPr>
        <w:spacing w:after="200"/>
      </w:pPr>
      <w:r>
        <w:t xml:space="preserve">Ligesom det er muligt at navigere med bordscanneren ved at scanne funktioner med stregkoder, kan I også skifte "Needs Label" til/fra ved at scanne på "Toggle Label".</w:t>
      </w:r>
    </w:p>
    <w:p>
      <w:pPr>
        <w:spacing w:after="1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4a5568"/>
          <w:sz w:val="20"/>
          <w:szCs w:val="20"/>
        </w:rPr>
        <w:t xml:space="preserve">"Needs Label" kan toggles via scanner</w:t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⚙️ Sådan aktiverer I returhåndtering</w:t>
      </w:r>
    </w:p>
    <w:p>
      <w:pPr>
        <w:spacing w:after="200"/>
      </w:pPr>
      <w:r>
        <w:rPr>
          <w:i/>
          <w:iCs/>
          <w:color w:val="4a5568"/>
        </w:rPr>
        <w:t xml:space="preserve">Shopify Return-filteret vises først, når det er aktiveret.</w:t>
      </w:r>
    </w:p>
    <w:p>
      <w:pPr>
        <w:spacing w:after="100"/>
      </w:pPr>
      <w:r>
        <w:rPr>
          <w:b/>
          <w:bCs/>
        </w:rPr>
        <w:t xml:space="preserve">Navigation: Admin → Settings → Integration → Shopify → Shops → Edit</w:t>
      </w:r>
    </w:p>
    <w:p>
      <w:pPr>
        <w:spacing w:after="200"/>
      </w:pPr>
      <w:r>
        <w:t xml:space="preserve">Aktivér feltet: "Handle Returns"</w:t>
      </w:r>
    </w:p>
    <w:p>
      <w:pPr>
        <w:spacing w:after="1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4a5568"/>
          <w:sz w:val="20"/>
          <w:szCs w:val="20"/>
        </w:rPr>
        <w:t xml:space="preserve">Aktivér "Handle Returns" under Shopify integration settings</w:t>
      </w:r>
    </w:p>
    <w:p>
      <w:pPr>
        <w:spacing w:before="400" w:after="200"/>
        <w:jc w:val="center"/>
      </w:pPr>
      <w:r>
        <w:rPr>
          <w:b/>
          <w:bCs/>
          <w:color w:val="1a365d"/>
          <w:sz w:val="28"/>
          <w:szCs w:val="28"/>
        </w:rPr>
        <w:t xml:space="preserve">De bedste hilsner fra SPY-teamet</w:t>
      </w:r>
    </w:p>
    <w:p>
      <w:pPr>
        <w:jc w:val="center"/>
      </w:pPr>
      <w:r>
        <w:t xml:space="preserve">🇩🇰 Danmark: support@spysystem.dk | +45 97 99 77 76</w:t>
      </w:r>
    </w:p>
    <w:p>
      <w:pPr>
        <w:jc w:val="center"/>
      </w:pPr>
      <w:r>
        <w:t xml:space="preserve">🇳🇱 Holland: supportnl@spy-system.com | +31 318 798 210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0a8d89f2b376dad08a9dd22e9bf216c7990c221.png"/><Relationship Id="rId7" Type="http://schemas.openxmlformats.org/officeDocument/2006/relationships/image" Target="media/d6f24ed1b832cf9edcad29511552cc365984ac36.png"/><Relationship Id="rId8" Type="http://schemas.openxmlformats.org/officeDocument/2006/relationships/image" Target="media/fc1fbdceeb7dbe58e81eb972f6f93cb218488a8e.png"/><Relationship Id="rId9" Type="http://schemas.openxmlformats.org/officeDocument/2006/relationships/image" Target="media/bfce4096f1462155b65fea69d4050e4d5258cace.png"/><Relationship Id="rId10" Type="http://schemas.openxmlformats.org/officeDocument/2006/relationships/image" Target="media/8f58257693fabed15ba19315ee423ccf490e5dd8.png"/><Relationship Id="rId11" Type="http://schemas.openxmlformats.org/officeDocument/2006/relationships/image" Target="media/f11b6c30baf423dcfe244b115b1bf52fecbd78a2.png"/><Relationship Id="rId12" Type="http://schemas.openxmlformats.org/officeDocument/2006/relationships/image" Target="media/6d579a4ec88c568845f69d275f6d541427c4cb4b.png"/><Relationship Id="rId13" Type="http://schemas.openxmlformats.org/officeDocument/2006/relationships/image" Target="media/f3e4c1982ea98cb70ce5491c0a1edca75a17cd13.png"/><Relationship Id="rId14" Type="http://schemas.openxmlformats.org/officeDocument/2006/relationships/image" Target="media/c2b0b068fe086e8be3ce3abe2ae6493a06f4c6cf.png"/><Relationship Id="rId15" Type="http://schemas.openxmlformats.org/officeDocument/2006/relationships/image" Target="media/bd4b7b65c31594af51947e35a48024828389b9c7.png"/><Relationship Id="rId16" Type="http://schemas.openxmlformats.org/officeDocument/2006/relationships/image" Target="media/18fd9639b53bf09826116df546fbd4c6cfeec4b2.png"/><Relationship Id="rId17" Type="http://schemas.openxmlformats.org/officeDocument/2006/relationships/image" Target="media/85b7be76f0a86f9918817548f558902cc8abe165.png"/><Relationship Id="rId18" Type="http://schemas.openxmlformats.org/officeDocument/2006/relationships/image" Target="media/28df050143114570b213ca5971e92f6686ae8365.png"/><Relationship Id="rId19" Type="http://schemas.openxmlformats.org/officeDocument/2006/relationships/image" Target="media/607ed3eecef7f1cc2420ce9082ea485bcbf7cc83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2026-02-05T14:27:59.546Z</dcterms:created>
  <dcterms:modified xsi:type="dcterms:W3CDTF">2026-02-05T14:27:59.546Z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