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FBC96">
      <w:pPr>
        <w:spacing w:after="500"/>
        <w:jc w:val="both"/>
        <w:rPr>
          <w:rFonts w:hint="eastAsia" w:eastAsia="微软雅黑"/>
          <w:b/>
          <w:bCs/>
          <w:lang w:val="en-US" w:eastAsia="zh-CN"/>
        </w:rPr>
      </w:pPr>
      <w:r>
        <w:rPr>
          <w:rFonts w:hint="eastAsia" w:ascii="Arial" w:hAnsi="Arial" w:eastAsia="微软雅黑"/>
          <w:b/>
          <w:bCs/>
          <w:color w:val="555555"/>
          <w:sz w:val="32"/>
          <w:szCs w:val="32"/>
        </w:rPr>
        <w:t>主板 A</w:t>
      </w:r>
      <w:r>
        <w:rPr>
          <w:rFonts w:hint="eastAsia"/>
          <w:b/>
          <w:bCs/>
          <w:color w:val="555555"/>
          <w:sz w:val="32"/>
          <w:szCs w:val="32"/>
          <w:lang w:val="en-US" w:eastAsia="zh-CN"/>
        </w:rPr>
        <w:t>和</w:t>
      </w:r>
      <w:r>
        <w:rPr>
          <w:rFonts w:hint="eastAsia" w:ascii="Arial" w:hAnsi="Arial" w:eastAsia="微软雅黑"/>
          <w:b/>
          <w:bCs/>
          <w:color w:val="555555"/>
          <w:sz w:val="32"/>
          <w:szCs w:val="32"/>
        </w:rPr>
        <w:t xml:space="preserve">主板 </w:t>
      </w:r>
      <w:r>
        <w:rPr>
          <w:rFonts w:hint="eastAsia"/>
          <w:b/>
          <w:bCs/>
          <w:color w:val="555555"/>
          <w:sz w:val="32"/>
          <w:szCs w:val="32"/>
          <w:lang w:val="en-US" w:eastAsia="zh-CN"/>
        </w:rPr>
        <w:t>B比较</w:t>
      </w:r>
    </w:p>
    <w:p w14:paraId="085ED029">
      <w:pPr>
        <w:pStyle w:val="2"/>
        <w:spacing w:before="400" w:after="200"/>
        <w:rPr>
          <w:color w:val="auto"/>
        </w:rPr>
      </w:pPr>
      <w:r>
        <w:rPr>
          <w:rFonts w:ascii="Arial" w:hAnsi="Arial" w:eastAsia="微软雅黑"/>
          <w:color w:val="auto"/>
        </w:rPr>
        <w:t>1  总体结论</w:t>
      </w:r>
    </w:p>
    <w:p w14:paraId="12A71314">
      <w:pPr>
        <w:spacing w:before="60" w:after="60"/>
      </w:pPr>
      <w:r>
        <w:rPr>
          <w:rFonts w:ascii="Arial" w:hAnsi="Arial" w:eastAsia="微软雅黑"/>
          <w:b w:val="0"/>
          <w:bCs w:val="0"/>
          <w:sz w:val="21"/>
          <w:szCs w:val="21"/>
        </w:rPr>
        <w:t>两块板子虽然都基于 Rockchip RK3588 芯片，但系统环境存在显著差异，</w:t>
      </w:r>
      <w:r>
        <w:rPr>
          <w:rFonts w:ascii="Arial" w:hAnsi="Arial" w:eastAsia="微软雅黑"/>
          <w:sz w:val="21"/>
          <w:szCs w:val="21"/>
        </w:rPr>
        <w:t>包括内核版本、发行版、分区布局、设备树配置、预置摄像头节点、I2C 控制器状态等。驱动模块和固件不能混用，需分别适配。</w:t>
      </w:r>
    </w:p>
    <w:p w14:paraId="4F7B156F">
      <w:pPr>
        <w:pStyle w:val="2"/>
        <w:spacing w:before="400" w:after="200"/>
        <w:rPr>
          <w:color w:val="auto"/>
        </w:rPr>
      </w:pPr>
      <w:r>
        <w:rPr>
          <w:rFonts w:ascii="Arial" w:hAnsi="Arial" w:eastAsia="微软雅黑"/>
          <w:color w:val="auto"/>
        </w:rPr>
        <w:t>2  完整对比总表</w:t>
      </w:r>
    </w:p>
    <w:p w14:paraId="278ADAC6">
      <w:pPr>
        <w:spacing w:before="60" w:after="60"/>
      </w:pPr>
      <w:r>
        <w:rPr>
          <w:rFonts w:ascii="Arial" w:hAnsi="Arial" w:eastAsia="微软雅黑"/>
          <w:sz w:val="21"/>
          <w:szCs w:val="21"/>
        </w:rPr>
        <w:t>以下表格系统参数，均通过实际命令采集并确认。</w:t>
      </w:r>
    </w:p>
    <w:tbl>
      <w:tblPr>
        <w:tblStyle w:val="11"/>
        <w:tblW w:w="96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 w:themeFill="background1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4057"/>
        <w:gridCol w:w="2133"/>
        <w:gridCol w:w="1713"/>
      </w:tblGrid>
      <w:tr w14:paraId="0C901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2A9FB">
            <w:pPr>
              <w:spacing w:before="0" w:after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ascii="Arial" w:hAnsi="Arial" w:eastAsia="微软雅黑"/>
                <w:b/>
                <w:bCs/>
                <w:color w:val="auto"/>
                <w:sz w:val="20"/>
                <w:szCs w:val="20"/>
              </w:rPr>
              <w:t>对比项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4C91C">
            <w:pPr>
              <w:spacing w:before="0" w:after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 w:ascii="Arial" w:hAnsi="Arial" w:eastAsia="微软雅黑"/>
                <w:b/>
                <w:bCs/>
                <w:color w:val="auto"/>
                <w:sz w:val="20"/>
                <w:szCs w:val="20"/>
              </w:rPr>
              <w:t>主板 A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A7814">
            <w:pPr>
              <w:spacing w:before="0" w:after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hint="eastAsia" w:ascii="Arial" w:hAnsi="Arial" w:eastAsia="微软雅黑"/>
                <w:b/>
                <w:bCs/>
                <w:color w:val="auto"/>
                <w:sz w:val="20"/>
                <w:szCs w:val="20"/>
              </w:rPr>
              <w:t xml:space="preserve">主板 </w:t>
            </w:r>
            <w:r>
              <w:rPr>
                <w:rFonts w:hint="eastAsia" w:ascii="Arial" w:hAnsi="Arial" w:eastAsia="微软雅黑"/>
                <w:b/>
                <w:bCs/>
                <w:color w:val="auto"/>
                <w:sz w:val="20"/>
                <w:szCs w:val="20"/>
                <w:lang w:val="en-US" w:eastAsia="zh-CN"/>
              </w:rPr>
              <w:t>B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94CE52">
            <w:pPr>
              <w:spacing w:before="0" w:after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ascii="Arial" w:hAnsi="Arial" w:eastAsia="微软雅黑"/>
                <w:b/>
                <w:bCs/>
                <w:color w:val="auto"/>
                <w:sz w:val="20"/>
                <w:szCs w:val="20"/>
              </w:rPr>
              <w:t>数据确认</w:t>
            </w:r>
          </w:p>
        </w:tc>
      </w:tr>
      <w:tr w14:paraId="1FBDE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2B36A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内核版本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1D8AAA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5.10.226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A44DDC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6.1.118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667036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uname -a</w:t>
            </w:r>
          </w:p>
        </w:tc>
      </w:tr>
      <w:tr w14:paraId="5562A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80280C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发行版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D3D01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Ubuntu 22.04.5 LTS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ACDB3C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Ubuntu 24.</w:t>
            </w:r>
            <w:bookmarkStart w:id="0" w:name="_GoBack"/>
            <w:bookmarkEnd w:id="0"/>
            <w:r>
              <w:rPr>
                <w:rFonts w:ascii="Arial" w:hAnsi="Arial" w:eastAsia="微软雅黑"/>
                <w:sz w:val="19"/>
                <w:szCs w:val="19"/>
              </w:rPr>
              <w:t>04.4 LTS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7C07E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os-release</w:t>
            </w:r>
          </w:p>
        </w:tc>
      </w:tr>
      <w:tr w14:paraId="1A62F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C5E9A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板型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9144F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 xml:space="preserve">RK3588 </w:t>
            </w:r>
            <w:r>
              <w:rPr>
                <w:rFonts w:hint="eastAsia"/>
                <w:sz w:val="19"/>
                <w:szCs w:val="19"/>
                <w:lang w:eastAsia="zh-CN"/>
              </w:rPr>
              <w:t>主板 A</w:t>
            </w:r>
            <w:r>
              <w:rPr>
                <w:rFonts w:ascii="Arial" w:hAnsi="Arial" w:eastAsia="微软雅黑"/>
                <w:sz w:val="19"/>
                <w:szCs w:val="19"/>
              </w:rPr>
              <w:t xml:space="preserve"> Board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C96F44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 xml:space="preserve">RK3588 Neardi </w:t>
            </w:r>
            <w:r>
              <w:rPr>
                <w:rFonts w:hint="eastAsia"/>
                <w:sz w:val="19"/>
                <w:szCs w:val="19"/>
                <w:lang w:eastAsia="zh-CN"/>
              </w:rPr>
              <w:t>主板 B</w:t>
            </w:r>
            <w:r>
              <w:rPr>
                <w:rFonts w:ascii="Arial" w:hAnsi="Arial" w:eastAsia="微软雅黑"/>
                <w:sz w:val="19"/>
                <w:szCs w:val="19"/>
              </w:rPr>
              <w:t xml:space="preserve"> Board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E9B07F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model</w:t>
            </w:r>
          </w:p>
        </w:tc>
      </w:tr>
      <w:tr w14:paraId="12CC9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1F3BE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兼容性字符串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CF31B6">
            <w:pPr>
              <w:spacing w:before="0" w:after="0"/>
              <w:ind w:left="0" w:leftChars="0" w:right="0" w:rightChars="0" w:firstLine="0" w:firstLineChars="0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Arial" w:hAnsi="Arial" w:eastAsia="微软雅黑"/>
                <w:sz w:val="19"/>
                <w:szCs w:val="19"/>
              </w:rPr>
              <w:t>rk3588-rocktech-</w:t>
            </w:r>
            <w:r>
              <w:rPr>
                <w:rFonts w:hint="eastAsia"/>
                <w:sz w:val="19"/>
                <w:szCs w:val="19"/>
                <w:lang w:eastAsia="zh-CN"/>
              </w:rPr>
              <w:t>主板 A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6B32AC">
            <w:pPr>
              <w:spacing w:before="0" w:after="0"/>
              <w:ind w:left="0" w:leftChars="0" w:right="0" w:rightChars="0" w:firstLine="0" w:firstLineChars="0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Arial" w:hAnsi="Arial" w:eastAsia="微软雅黑"/>
                <w:sz w:val="19"/>
                <w:szCs w:val="19"/>
              </w:rPr>
              <w:t>rk3588-neardi-</w:t>
            </w:r>
            <w:r>
              <w:rPr>
                <w:rFonts w:hint="eastAsia"/>
                <w:sz w:val="19"/>
                <w:szCs w:val="19"/>
                <w:lang w:eastAsia="zh-CN"/>
              </w:rPr>
              <w:t>主板 B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781D6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compatible</w:t>
            </w:r>
          </w:p>
        </w:tc>
      </w:tr>
      <w:tr w14:paraId="1BBD0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AD89C5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eMMC总容量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33DEB1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约 58.2GB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AABA78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约 58GB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4775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lsblk</w:t>
            </w:r>
          </w:p>
        </w:tc>
      </w:tr>
      <w:tr w14:paraId="3BD3A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C151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分区布局rootfs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9A82D6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mmcblk0p7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F23D3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mmcblk0p8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406D8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lsblk</w:t>
            </w:r>
          </w:p>
        </w:tc>
      </w:tr>
      <w:tr w14:paraId="3A594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4CCA3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独立userdata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6B288A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无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5EEA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有（mmcblk0p7, 128MB）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EDA90A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lsblk</w:t>
            </w:r>
          </w:p>
        </w:tc>
      </w:tr>
      <w:tr w14:paraId="3B6E8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67710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OEM分区挂载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D1E785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未挂载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7ED3F8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挂载于 /oem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F38F26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df -h</w:t>
            </w:r>
          </w:p>
        </w:tc>
      </w:tr>
      <w:tr w14:paraId="16C97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75421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内存总量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6370B9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8108184 kB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9AA5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8102336 kB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56DC0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meminfo</w:t>
            </w:r>
          </w:p>
        </w:tc>
      </w:tr>
      <w:tr w14:paraId="53055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2DBC1D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CPU调速策略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069B9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ondemand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02C0C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schedutil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EFF79A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scaling_governor</w:t>
            </w:r>
          </w:p>
        </w:tc>
      </w:tr>
      <w:tr w14:paraId="074C0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8994F0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小核当前频率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33858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408 MHz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6F5533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1.8 GHz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2AF2EC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scaling_cur_freq</w:t>
            </w:r>
          </w:p>
        </w:tc>
      </w:tr>
      <w:tr w14:paraId="52FCA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B90B09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启动命令行特征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62E1D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storagemedia=emmc, console=ttyFIQ0, root=PARTUUID=614e0000-0000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64C63D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同左 + isolcpus=4 nohz_full=4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ADF29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/proc/cmdline</w:t>
            </w:r>
          </w:p>
        </w:tc>
      </w:tr>
      <w:tr w14:paraId="1F267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AF596F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固件版本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22DBA4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ddr-v1.18, spl-v1.13, bl31-v1.48, bl32-v1.19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763312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ddr-v1.21, spl-v1.13, bl31-v1.53, bl32-v1.19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05FEE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cmdline</w:t>
            </w:r>
          </w:p>
        </w:tc>
      </w:tr>
      <w:tr w14:paraId="5AB52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F4242A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固件编译日期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E14EA8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2026-03-25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151D3B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2026-06-24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4DFEE6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同上</w:t>
            </w:r>
          </w:p>
        </w:tc>
      </w:tr>
      <w:tr w14:paraId="685AA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F7351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已加载摄像头模块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A28A2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无（video/v4l/gc 均无）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E02891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无（gc4683 无）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DB171B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lsmod</w:t>
            </w:r>
          </w:p>
        </w:tc>
      </w:tr>
      <w:tr w14:paraId="4EB14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6E484B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/proc/config.gz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F43C53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存在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C8851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存在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1A8235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ls /proc</w:t>
            </w:r>
          </w:p>
        </w:tc>
      </w:tr>
      <w:tr w14:paraId="4F5F8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177D21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i2cdetect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84E92F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已安装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D019D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未安装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85B6DA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均执行</w:t>
            </w:r>
          </w:p>
        </w:tc>
      </w:tr>
      <w:tr w14:paraId="44864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4046E2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I2C总线数量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97B6A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sz w:val="19"/>
                <w:szCs w:val="19"/>
                <w:lang w:val="en-US" w:eastAsia="zh-CN"/>
              </w:rPr>
              <w:t>较多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0EF0E8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正常（10条）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1F5CD6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i2cdetect -l</w:t>
            </w:r>
          </w:p>
        </w:tc>
      </w:tr>
      <w:tr w14:paraId="32E65A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189546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I2C控制器状态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59962C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所有 okay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4BE716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混合：okay + disabled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4D934D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均遍历节点</w:t>
            </w:r>
          </w:p>
        </w:tc>
      </w:tr>
      <w:tr w14:paraId="5B669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A2A2D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预置摄像头节点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FCEE40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无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69A0A5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有（os04a10, os08a20, ov13855, ov16880）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09051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find/ls</w:t>
            </w:r>
          </w:p>
        </w:tc>
      </w:tr>
      <w:tr w14:paraId="4A221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C9E786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GC4683节点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B84140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无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A9F51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无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3DD5F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均未找到</w:t>
            </w:r>
          </w:p>
        </w:tc>
      </w:tr>
      <w:tr w14:paraId="412E3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31AC04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DTOverlay支持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B51F3F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不支持或未挂载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CC6160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支持（目录存在）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5E2FE4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ls overlays</w:t>
            </w:r>
          </w:p>
        </w:tc>
      </w:tr>
      <w:tr w14:paraId="5702D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C90E6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内核头文件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C7AC2C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不存在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CC40A0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不存在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610A1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ls build</w:t>
            </w:r>
          </w:p>
        </w:tc>
      </w:tr>
      <w:tr w14:paraId="7409D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40C62C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板载gcc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78B0F5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11.4.0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0F4F60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未安装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6C54DD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gcc --version</w:t>
            </w:r>
          </w:p>
        </w:tc>
      </w:tr>
      <w:tr w14:paraId="132C5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3FEA5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板载make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365F82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4.3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13AAA2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未安装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012D2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make --version</w:t>
            </w:r>
          </w:p>
        </w:tc>
      </w:tr>
      <w:tr w14:paraId="44FE4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EA8E4D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交叉编译工具链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A7B6D2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已安装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CA21F4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已安装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38B20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ls /usr/bin</w:t>
            </w:r>
          </w:p>
        </w:tc>
      </w:tr>
      <w:tr w14:paraId="1DA5B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67AD35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/usr/src/内容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C5C1D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有 gmock/googletest/gtest/python3.10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28412C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空目录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D3A920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ls /usr/src/</w:t>
            </w:r>
          </w:p>
        </w:tc>
      </w:tr>
      <w:tr w14:paraId="56A1C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85504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摄像头.ko文件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03594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无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21097C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无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110CC1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find modules</w:t>
            </w:r>
          </w:p>
        </w:tc>
      </w:tr>
      <w:tr w14:paraId="1B291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 w:themeFill="background1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0721A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V4L2框架探测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E5D68A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6 路 MIPI CSI 成功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C79A19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6 路 MIPI CSI 成功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DDD8AC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dmesg</w:t>
            </w:r>
          </w:p>
        </w:tc>
      </w:tr>
      <w:tr w14:paraId="2A2F6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857231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MediaController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B0EA53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已加载 v0.10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C7CFCF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已加载 v0.10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73B4F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dmesg</w:t>
            </w:r>
          </w:p>
        </w:tc>
      </w:tr>
      <w:tr w14:paraId="618F1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AD77DC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dmesggc4683</w:t>
            </w:r>
          </w:p>
        </w:tc>
        <w:tc>
          <w:tcPr>
            <w:tcW w:w="4057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D9E63C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无</w:t>
            </w:r>
          </w:p>
        </w:tc>
        <w:tc>
          <w:tcPr>
            <w:tcW w:w="213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3B2952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无</w:t>
            </w:r>
          </w:p>
        </w:tc>
        <w:tc>
          <w:tcPr>
            <w:tcW w:w="1713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5E7802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均 grep gc4683</w:t>
            </w:r>
          </w:p>
        </w:tc>
      </w:tr>
    </w:tbl>
    <w:p w14:paraId="497141AC">
      <w:pPr>
        <w:pStyle w:val="2"/>
        <w:spacing w:before="400" w:after="200"/>
        <w:rPr>
          <w:color w:val="auto"/>
        </w:rPr>
      </w:pPr>
      <w:r>
        <w:rPr>
          <w:rFonts w:ascii="Arial" w:hAnsi="Arial" w:eastAsia="微软雅黑"/>
          <w:color w:val="auto"/>
        </w:rPr>
        <w:t>3</w:t>
      </w:r>
      <w:r>
        <w:rPr>
          <w:rFonts w:hint="eastAsia"/>
          <w:color w:val="auto"/>
          <w:lang w:val="en-US" w:eastAsia="zh-CN"/>
        </w:rPr>
        <w:t xml:space="preserve"> </w:t>
      </w:r>
      <w:r>
        <w:rPr>
          <w:rFonts w:ascii="Arial" w:hAnsi="Arial" w:eastAsia="微软雅黑"/>
          <w:color w:val="auto"/>
        </w:rPr>
        <w:t>关键差异说明</w:t>
      </w:r>
    </w:p>
    <w:p w14:paraId="581EA479">
      <w:pPr>
        <w:pStyle w:val="3"/>
        <w:spacing w:before="280" w:after="120"/>
      </w:pPr>
      <w:r>
        <w:rPr>
          <w:rFonts w:ascii="Arial" w:hAnsi="Arial" w:eastAsia="微软雅黑"/>
        </w:rPr>
        <w:t>3.1</w:t>
      </w:r>
      <w:r>
        <w:rPr>
          <w:rFonts w:hint="eastAsia"/>
          <w:lang w:val="en-US" w:eastAsia="zh-CN"/>
        </w:rPr>
        <w:t xml:space="preserve"> </w:t>
      </w:r>
      <w:r>
        <w:rPr>
          <w:rFonts w:ascii="Arial" w:hAnsi="Arial" w:eastAsia="微软雅黑"/>
        </w:rPr>
        <w:t>内核与发行版</w:t>
      </w:r>
    </w:p>
    <w:p w14:paraId="1E5B2D4D">
      <w:pPr>
        <w:spacing w:before="60" w:after="60"/>
      </w:pPr>
      <w:r>
        <w:rPr>
          <w:rFonts w:hint="eastAsia"/>
          <w:sz w:val="21"/>
          <w:szCs w:val="21"/>
          <w:lang w:eastAsia="zh-CN"/>
        </w:rPr>
        <w:t>主板 B</w:t>
      </w:r>
      <w:r>
        <w:rPr>
          <w:rFonts w:ascii="Arial" w:hAnsi="Arial" w:eastAsia="微软雅黑"/>
          <w:sz w:val="21"/>
          <w:szCs w:val="21"/>
        </w:rPr>
        <w:t>使用较新内核（6.1.118）和Ubuntu 24.04，</w:t>
      </w:r>
      <w:r>
        <w:rPr>
          <w:rFonts w:hint="eastAsia"/>
          <w:sz w:val="21"/>
          <w:szCs w:val="21"/>
          <w:lang w:eastAsia="zh-CN"/>
        </w:rPr>
        <w:t>主板 A</w:t>
      </w:r>
      <w:r>
        <w:rPr>
          <w:rFonts w:ascii="Arial" w:hAnsi="Arial" w:eastAsia="微软雅黑"/>
          <w:sz w:val="21"/>
          <w:szCs w:val="21"/>
        </w:rPr>
        <w:t>使用5.10.226 和Ubuntu 22.04。</w:t>
      </w:r>
    </w:p>
    <w:p w14:paraId="1CDC84EC">
      <w:pPr>
        <w:spacing w:before="40" w:after="40"/>
      </w:pPr>
      <w:r>
        <w:rPr>
          <w:rFonts w:ascii="Arial" w:hAnsi="Arial" w:eastAsia="微软雅黑"/>
          <w:sz w:val="21"/>
          <w:szCs w:val="21"/>
        </w:rPr>
        <w:t>驱动模块必须分别用对应的内核源码编译，互不兼容。</w:t>
      </w:r>
    </w:p>
    <w:p w14:paraId="37838B9C">
      <w:pPr>
        <w:spacing w:before="40" w:after="40"/>
      </w:pPr>
      <w:r>
        <w:rPr>
          <w:rFonts w:ascii="Arial" w:hAnsi="Arial" w:eastAsia="微软雅黑"/>
          <w:sz w:val="21"/>
          <w:szCs w:val="21"/>
        </w:rPr>
        <w:t>6.1 内核的 V4L2 Subsystem API 可能与 5.10 有细微差异，移植时需注意。</w:t>
      </w:r>
    </w:p>
    <w:p w14:paraId="26087B3D">
      <w:pPr>
        <w:pStyle w:val="3"/>
        <w:spacing w:before="280" w:after="120"/>
      </w:pPr>
      <w:r>
        <w:rPr>
          <w:rFonts w:ascii="Arial" w:hAnsi="Arial" w:eastAsia="微软雅黑"/>
        </w:rPr>
        <w:t>3.2</w:t>
      </w:r>
      <w:r>
        <w:rPr>
          <w:rFonts w:hint="eastAsia"/>
          <w:lang w:val="en-US" w:eastAsia="zh-CN"/>
        </w:rPr>
        <w:t xml:space="preserve"> </w:t>
      </w:r>
      <w:r>
        <w:rPr>
          <w:rFonts w:ascii="Arial" w:hAnsi="Arial" w:eastAsia="微软雅黑"/>
        </w:rPr>
        <w:t>存储分区</w:t>
      </w:r>
    </w:p>
    <w:p w14:paraId="3ADA9F0D">
      <w:pPr>
        <w:spacing w:before="40" w:after="40"/>
      </w:pPr>
      <w:r>
        <w:rPr>
          <w:rFonts w:hint="eastAsia"/>
          <w:sz w:val="21"/>
          <w:szCs w:val="21"/>
          <w:lang w:eastAsia="zh-CN"/>
        </w:rPr>
        <w:t>主板 B</w:t>
      </w:r>
      <w:r>
        <w:rPr>
          <w:rFonts w:ascii="Arial" w:hAnsi="Arial" w:eastAsia="微软雅黑"/>
          <w:sz w:val="21"/>
          <w:szCs w:val="21"/>
        </w:rPr>
        <w:t>将 rootfs 与 userdata 分离，</w:t>
      </w:r>
      <w:r>
        <w:rPr>
          <w:rFonts w:hint="eastAsia"/>
          <w:sz w:val="21"/>
          <w:szCs w:val="21"/>
          <w:lang w:eastAsia="zh-CN"/>
        </w:rPr>
        <w:t>主板 A</w:t>
      </w:r>
      <w:r>
        <w:rPr>
          <w:rFonts w:ascii="Arial" w:hAnsi="Arial" w:eastAsia="微软雅黑"/>
          <w:sz w:val="21"/>
          <w:szCs w:val="21"/>
        </w:rPr>
        <w:t>合并为一个大的 rootfs。</w:t>
      </w:r>
    </w:p>
    <w:p w14:paraId="54D52F6F">
      <w:pPr>
        <w:spacing w:before="40" w:after="40"/>
      </w:pPr>
      <w:r>
        <w:rPr>
          <w:rFonts w:hint="eastAsia"/>
          <w:sz w:val="21"/>
          <w:szCs w:val="21"/>
          <w:lang w:eastAsia="zh-CN"/>
        </w:rPr>
        <w:t>主板 B</w:t>
      </w:r>
      <w:r>
        <w:rPr>
          <w:rFonts w:ascii="Arial" w:hAnsi="Arial" w:eastAsia="微软雅黑"/>
          <w:sz w:val="21"/>
          <w:szCs w:val="21"/>
        </w:rPr>
        <w:t xml:space="preserve"> OEM 分区已挂载，</w:t>
      </w:r>
      <w:r>
        <w:rPr>
          <w:rFonts w:hint="eastAsia"/>
          <w:sz w:val="21"/>
          <w:szCs w:val="21"/>
          <w:lang w:eastAsia="zh-CN"/>
        </w:rPr>
        <w:t>主板 A</w:t>
      </w:r>
      <w:r>
        <w:rPr>
          <w:rFonts w:ascii="Arial" w:hAnsi="Arial" w:eastAsia="微软雅黑"/>
          <w:sz w:val="21"/>
          <w:szCs w:val="21"/>
        </w:rPr>
        <w:t>未挂载。</w:t>
      </w:r>
    </w:p>
    <w:p w14:paraId="0E8D6901">
      <w:pPr>
        <w:spacing w:before="40" w:after="40"/>
      </w:pPr>
      <w:r>
        <w:rPr>
          <w:rFonts w:ascii="Arial" w:hAnsi="Arial" w:eastAsia="微软雅黑"/>
          <w:sz w:val="21"/>
          <w:szCs w:val="21"/>
        </w:rPr>
        <w:t>分区差异影响 OTA 升级方案设计，需分别适配。</w:t>
      </w:r>
    </w:p>
    <w:p w14:paraId="1C717257">
      <w:pPr>
        <w:pStyle w:val="3"/>
        <w:spacing w:before="280" w:after="120"/>
      </w:pPr>
      <w:r>
        <w:rPr>
          <w:rFonts w:ascii="Arial" w:hAnsi="Arial" w:eastAsia="微软雅黑"/>
        </w:rPr>
        <w:t>3.3  I2C 与设备树</w:t>
      </w:r>
    </w:p>
    <w:p w14:paraId="3B465DD5">
      <w:pPr>
        <w:spacing w:before="40" w:after="40"/>
      </w:pPr>
      <w:r>
        <w:rPr>
          <w:rFonts w:hint="eastAsia"/>
          <w:sz w:val="21"/>
          <w:szCs w:val="21"/>
          <w:lang w:eastAsia="zh-CN"/>
        </w:rPr>
        <w:t>主板 A</w:t>
      </w:r>
      <w:r>
        <w:rPr>
          <w:rFonts w:ascii="Arial" w:hAnsi="Arial" w:eastAsia="微软雅黑"/>
          <w:sz w:val="21"/>
          <w:szCs w:val="21"/>
        </w:rPr>
        <w:t>的 I2C 总线数量多，扫描时需谨慎筛选。</w:t>
      </w:r>
    </w:p>
    <w:p w14:paraId="7154B9C7">
      <w:pPr>
        <w:spacing w:before="40" w:after="40"/>
      </w:pPr>
      <w:r>
        <w:rPr>
          <w:rFonts w:hint="eastAsia"/>
          <w:sz w:val="21"/>
          <w:szCs w:val="21"/>
          <w:lang w:eastAsia="zh-CN"/>
        </w:rPr>
        <w:t>主板 B</w:t>
      </w:r>
      <w:r>
        <w:rPr>
          <w:rFonts w:ascii="Arial" w:hAnsi="Arial" w:eastAsia="微软雅黑"/>
          <w:sz w:val="21"/>
          <w:szCs w:val="21"/>
        </w:rPr>
        <w:t>部分 I2C 控制器状态为 disabled，</w:t>
      </w:r>
      <w:r>
        <w:rPr>
          <w:rFonts w:hint="eastAsia"/>
          <w:sz w:val="21"/>
          <w:szCs w:val="21"/>
          <w:lang w:eastAsia="zh-CN"/>
        </w:rPr>
        <w:t>主板 A</w:t>
      </w:r>
      <w:r>
        <w:rPr>
          <w:rFonts w:ascii="Arial" w:hAnsi="Arial" w:eastAsia="微软雅黑"/>
          <w:sz w:val="21"/>
          <w:szCs w:val="21"/>
        </w:rPr>
        <w:t>全为 okay。</w:t>
      </w:r>
    </w:p>
    <w:p w14:paraId="37A68C8E">
      <w:pPr>
        <w:spacing w:before="40" w:after="40"/>
      </w:pPr>
      <w:r>
        <w:rPr>
          <w:rFonts w:hint="eastAsia"/>
          <w:sz w:val="21"/>
          <w:szCs w:val="21"/>
          <w:lang w:eastAsia="zh-CN"/>
        </w:rPr>
        <w:t>主板 B</w:t>
      </w:r>
      <w:r>
        <w:rPr>
          <w:rFonts w:ascii="Arial" w:hAnsi="Arial" w:eastAsia="微软雅黑"/>
          <w:sz w:val="21"/>
          <w:szCs w:val="21"/>
        </w:rPr>
        <w:t>预置了多款摄像头节点（os04a10、os08a20、ov13855、ov16880），可作为 GC4683 添加的参考模板；</w:t>
      </w:r>
      <w:r>
        <w:rPr>
          <w:rFonts w:hint="eastAsia"/>
          <w:sz w:val="21"/>
          <w:szCs w:val="21"/>
          <w:lang w:eastAsia="zh-CN"/>
        </w:rPr>
        <w:t>主板 A</w:t>
      </w:r>
      <w:r>
        <w:rPr>
          <w:rFonts w:ascii="Arial" w:hAnsi="Arial" w:eastAsia="微软雅黑"/>
          <w:sz w:val="21"/>
          <w:szCs w:val="21"/>
        </w:rPr>
        <w:t>完全没有预置摄像头节点，需要从头编写。</w:t>
      </w:r>
    </w:p>
    <w:p w14:paraId="5C7BAC92">
      <w:pPr>
        <w:spacing w:before="40" w:after="40"/>
      </w:pPr>
      <w:r>
        <w:rPr>
          <w:rFonts w:ascii="Arial" w:hAnsi="Arial" w:eastAsia="微软雅黑"/>
          <w:sz w:val="21"/>
          <w:szCs w:val="21"/>
        </w:rPr>
        <w:t>两块板子的 i2c@feaa0000 都有多个摄像头节点定义（未启用）。</w:t>
      </w:r>
    </w:p>
    <w:p w14:paraId="1BA010C3">
      <w:pPr>
        <w:spacing w:before="40" w:after="40"/>
      </w:pPr>
      <w:r>
        <w:rPr>
          <w:rFonts w:hint="eastAsia"/>
          <w:sz w:val="21"/>
          <w:szCs w:val="21"/>
          <w:lang w:eastAsia="zh-CN"/>
        </w:rPr>
        <w:t>主板 B</w:t>
      </w:r>
      <w:r>
        <w:rPr>
          <w:rFonts w:ascii="Arial" w:hAnsi="Arial" w:eastAsia="微软雅黑"/>
          <w:sz w:val="21"/>
          <w:szCs w:val="21"/>
        </w:rPr>
        <w:t>支持设备树 Overlay，可在运行时动态添加节点；</w:t>
      </w:r>
      <w:r>
        <w:rPr>
          <w:rFonts w:hint="eastAsia"/>
          <w:sz w:val="21"/>
          <w:szCs w:val="21"/>
          <w:lang w:eastAsia="zh-CN"/>
        </w:rPr>
        <w:t>主板 A</w:t>
      </w:r>
      <w:r>
        <w:rPr>
          <w:rFonts w:ascii="Arial" w:hAnsi="Arial" w:eastAsia="微软雅黑"/>
          <w:sz w:val="21"/>
          <w:szCs w:val="21"/>
        </w:rPr>
        <w:t>不支持。</w:t>
      </w:r>
    </w:p>
    <w:p w14:paraId="012BDDEA">
      <w:pPr>
        <w:pStyle w:val="3"/>
        <w:spacing w:before="280" w:after="120"/>
      </w:pPr>
      <w:r>
        <w:rPr>
          <w:rFonts w:ascii="Arial" w:hAnsi="Arial" w:eastAsia="微软雅黑"/>
        </w:rPr>
        <w:t>3.4  开发环境</w:t>
      </w:r>
    </w:p>
    <w:p w14:paraId="260CDFD4">
      <w:pPr>
        <w:spacing w:before="40" w:after="40"/>
      </w:pPr>
      <w:r>
        <w:rPr>
          <w:rFonts w:hint="eastAsia"/>
          <w:sz w:val="21"/>
          <w:szCs w:val="21"/>
          <w:lang w:eastAsia="zh-CN"/>
        </w:rPr>
        <w:t>主板 A</w:t>
      </w:r>
      <w:r>
        <w:rPr>
          <w:rFonts w:ascii="Arial" w:hAnsi="Arial" w:eastAsia="微软雅黑"/>
          <w:sz w:val="21"/>
          <w:szCs w:val="21"/>
        </w:rPr>
        <w:t>板载 gcc/make，</w:t>
      </w:r>
      <w:r>
        <w:rPr>
          <w:rFonts w:hint="eastAsia"/>
          <w:sz w:val="21"/>
          <w:szCs w:val="21"/>
          <w:lang w:eastAsia="zh-CN"/>
        </w:rPr>
        <w:t>主板 B</w:t>
      </w:r>
      <w:r>
        <w:rPr>
          <w:rFonts w:ascii="Arial" w:hAnsi="Arial" w:eastAsia="微软雅黑"/>
          <w:sz w:val="21"/>
          <w:szCs w:val="21"/>
        </w:rPr>
        <w:t>没有，但两块板子都有交叉编译工具链。</w:t>
      </w:r>
    </w:p>
    <w:p w14:paraId="446CD2B3">
      <w:pPr>
        <w:spacing w:before="40" w:after="40"/>
      </w:pPr>
      <w:r>
        <w:rPr>
          <w:rFonts w:ascii="Arial" w:hAnsi="Arial" w:eastAsia="微软雅黑"/>
          <w:sz w:val="21"/>
          <w:szCs w:val="21"/>
        </w:rPr>
        <w:t>两块板子均无内核头文件，无法在板上直接编译驱动，必须依赖外部 SDK 或内核源码。</w:t>
      </w:r>
    </w:p>
    <w:p w14:paraId="721289D9">
      <w:pPr>
        <w:spacing w:before="40" w:after="40"/>
      </w:pPr>
      <w:r>
        <w:rPr>
          <w:rFonts w:hint="eastAsia"/>
          <w:sz w:val="21"/>
          <w:szCs w:val="21"/>
          <w:lang w:eastAsia="zh-CN"/>
        </w:rPr>
        <w:t>主板 A</w:t>
      </w:r>
      <w:r>
        <w:rPr>
          <w:rFonts w:ascii="Arial" w:hAnsi="Arial" w:eastAsia="微软雅黑"/>
          <w:sz w:val="21"/>
          <w:szCs w:val="21"/>
        </w:rPr>
        <w:t xml:space="preserve"> /usr/src/ 下有 googletest 等测试框架，</w:t>
      </w:r>
      <w:r>
        <w:rPr>
          <w:rFonts w:hint="eastAsia"/>
          <w:sz w:val="21"/>
          <w:szCs w:val="21"/>
          <w:lang w:eastAsia="zh-CN"/>
        </w:rPr>
        <w:t>主板 B</w:t>
      </w:r>
      <w:r>
        <w:rPr>
          <w:rFonts w:ascii="Arial" w:hAnsi="Arial" w:eastAsia="微软雅黑"/>
          <w:sz w:val="21"/>
          <w:szCs w:val="21"/>
        </w:rPr>
        <w:t>为空目录。</w:t>
      </w:r>
    </w:p>
    <w:p w14:paraId="7CF4EDE5">
      <w:pPr>
        <w:spacing w:before="40" w:after="40"/>
      </w:pPr>
      <w:r>
        <w:rPr>
          <w:rFonts w:ascii="Arial" w:hAnsi="Arial" w:eastAsia="微软雅黑"/>
          <w:sz w:val="21"/>
          <w:szCs w:val="21"/>
        </w:rPr>
        <w:t>两块板子均可通过 /proc/config.gz 获取当前内核配置。</w:t>
      </w:r>
    </w:p>
    <w:p w14:paraId="6B51AEDB">
      <w:pPr>
        <w:pStyle w:val="2"/>
        <w:spacing w:before="400" w:after="200"/>
        <w:rPr>
          <w:color w:val="auto"/>
        </w:rPr>
      </w:pPr>
      <w:r>
        <w:rPr>
          <w:rFonts w:ascii="Arial" w:hAnsi="Arial" w:eastAsia="微软雅黑"/>
          <w:color w:val="auto"/>
        </w:rPr>
        <w:t>4  驱动影响</w:t>
      </w:r>
    </w:p>
    <w:p w14:paraId="7A391DA3">
      <w:pPr>
        <w:spacing w:before="60" w:after="60"/>
      </w:pPr>
      <w:r>
        <w:rPr>
          <w:rFonts w:ascii="Arial" w:hAnsi="Arial" w:eastAsia="微软雅黑"/>
          <w:sz w:val="21"/>
          <w:szCs w:val="21"/>
        </w:rPr>
        <w:t>针对 GC4683 摄像头驱动移植在两块板子上的影响：</w:t>
      </w:r>
    </w:p>
    <w:tbl>
      <w:tblPr>
        <w:tblStyle w:val="11"/>
        <w:tblW w:w="94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44"/>
        <w:gridCol w:w="2744"/>
        <w:gridCol w:w="4004"/>
      </w:tblGrid>
      <w:tr w14:paraId="0B47F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1936A">
            <w:pPr>
              <w:spacing w:before="0" w:after="0"/>
              <w:ind w:left="0" w:leftChars="0" w:right="0" w:rightChars="0" w:firstLine="0" w:firstLineChars="0"/>
              <w:jc w:val="center"/>
              <w:rPr>
                <w:color w:val="auto"/>
              </w:rPr>
            </w:pPr>
            <w:r>
              <w:rPr>
                <w:rFonts w:ascii="Arial" w:hAnsi="Arial" w:eastAsia="微软雅黑"/>
                <w:b/>
                <w:bCs/>
                <w:color w:val="auto"/>
                <w:sz w:val="20"/>
                <w:szCs w:val="20"/>
              </w:rPr>
              <w:t>影响项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60C397">
            <w:pPr>
              <w:spacing w:before="0" w:after="0"/>
              <w:ind w:left="0" w:leftChars="0" w:right="0" w:rightChars="0" w:firstLine="0" w:firstLineChars="0"/>
              <w:jc w:val="center"/>
              <w:rPr>
                <w:rFonts w:hint="eastAsia" w:eastAsia="微软雅黑"/>
                <w:color w:val="auto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  <w:lang w:eastAsia="zh-CN"/>
              </w:rPr>
              <w:t>主板 A</w:t>
            </w:r>
          </w:p>
        </w:tc>
        <w:tc>
          <w:tcPr>
            <w:tcW w:w="40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CCA69">
            <w:pPr>
              <w:spacing w:before="0" w:after="0"/>
              <w:ind w:left="0" w:leftChars="0" w:right="0" w:rightChars="0" w:firstLine="0" w:firstLineChars="0"/>
              <w:jc w:val="center"/>
              <w:rPr>
                <w:rFonts w:hint="eastAsia" w:eastAsia="微软雅黑"/>
                <w:color w:val="auto"/>
                <w:lang w:eastAsia="zh-CN"/>
              </w:rPr>
            </w:pPr>
            <w:r>
              <w:rPr>
                <w:rFonts w:hint="eastAsia"/>
                <w:b/>
                <w:bCs/>
                <w:color w:val="auto"/>
                <w:sz w:val="20"/>
                <w:szCs w:val="20"/>
                <w:lang w:eastAsia="zh-CN"/>
              </w:rPr>
              <w:t>主板 B</w:t>
            </w:r>
          </w:p>
        </w:tc>
      </w:tr>
      <w:tr w14:paraId="57369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38E825">
            <w:pPr>
              <w:spacing w:before="0" w:after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rFonts w:ascii="Arial" w:hAnsi="Arial" w:eastAsia="微软雅黑"/>
                <w:color w:val="auto"/>
                <w:sz w:val="19"/>
                <w:szCs w:val="19"/>
              </w:rPr>
              <w:t>能否直接使用同一份.ko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E7E008">
            <w:pPr>
              <w:spacing w:before="0" w:after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rFonts w:ascii="Arial" w:hAnsi="Arial" w:eastAsia="微软雅黑"/>
                <w:color w:val="auto"/>
                <w:sz w:val="19"/>
                <w:szCs w:val="19"/>
              </w:rPr>
              <w:t>否（内核不同）</w:t>
            </w:r>
          </w:p>
        </w:tc>
        <w:tc>
          <w:tcPr>
            <w:tcW w:w="40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D79EF3">
            <w:pPr>
              <w:spacing w:before="0" w:after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rFonts w:ascii="Arial" w:hAnsi="Arial" w:eastAsia="微软雅黑"/>
                <w:color w:val="auto"/>
                <w:sz w:val="19"/>
                <w:szCs w:val="19"/>
              </w:rPr>
              <w:t>否（内核不同）</w:t>
            </w:r>
          </w:p>
        </w:tc>
      </w:tr>
      <w:tr w14:paraId="1212A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44714C">
            <w:pPr>
              <w:spacing w:before="0" w:after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rFonts w:ascii="Arial" w:hAnsi="Arial" w:eastAsia="微软雅黑"/>
                <w:color w:val="auto"/>
                <w:sz w:val="19"/>
                <w:szCs w:val="19"/>
              </w:rPr>
              <w:t>能否在板上直接编译驱动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984FFB">
            <w:pPr>
              <w:spacing w:before="0" w:after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rFonts w:ascii="Arial" w:hAnsi="Arial" w:eastAsia="微软雅黑"/>
                <w:color w:val="auto"/>
                <w:sz w:val="19"/>
                <w:szCs w:val="19"/>
              </w:rPr>
              <w:t>不能（缺内核头文件）</w:t>
            </w:r>
          </w:p>
        </w:tc>
        <w:tc>
          <w:tcPr>
            <w:tcW w:w="40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80E7D2">
            <w:pPr>
              <w:spacing w:before="0" w:after="0"/>
              <w:ind w:left="0" w:leftChars="0" w:right="0" w:rightChars="0" w:firstLine="0" w:firstLineChars="0"/>
              <w:jc w:val="left"/>
              <w:rPr>
                <w:color w:val="auto"/>
              </w:rPr>
            </w:pPr>
            <w:r>
              <w:rPr>
                <w:rFonts w:ascii="Arial" w:hAnsi="Arial" w:eastAsia="微软雅黑"/>
                <w:color w:val="auto"/>
                <w:sz w:val="19"/>
                <w:szCs w:val="19"/>
              </w:rPr>
              <w:t>不能（缺内核头文件且无gcc/make）</w:t>
            </w:r>
          </w:p>
        </w:tc>
      </w:tr>
      <w:tr w14:paraId="4D7B0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0DC44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是否需要厂家SDK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D1FAD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必须</w:t>
            </w:r>
          </w:p>
        </w:tc>
        <w:tc>
          <w:tcPr>
            <w:tcW w:w="40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729E66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必须</w:t>
            </w:r>
          </w:p>
        </w:tc>
      </w:tr>
      <w:tr w14:paraId="6AF5D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4C2ED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设备树是否需新建节点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B35813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需要从头编写（无参考）</w:t>
            </w:r>
          </w:p>
        </w:tc>
        <w:tc>
          <w:tcPr>
            <w:tcW w:w="40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164C260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可参考已有摄像头节点写法</w:t>
            </w:r>
          </w:p>
        </w:tc>
      </w:tr>
      <w:tr w14:paraId="28A91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198384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I2C总线号需确认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3A26D9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是（大量总线，需扫描）</w:t>
            </w:r>
          </w:p>
        </w:tc>
        <w:tc>
          <w:tcPr>
            <w:tcW w:w="40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59B23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是（需确认连接哪个 i2c@*）</w:t>
            </w:r>
          </w:p>
        </w:tc>
      </w:tr>
      <w:tr w14:paraId="428A4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6043E4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GPIO/电源引脚需确认</w:t>
            </w:r>
          </w:p>
        </w:tc>
        <w:tc>
          <w:tcPr>
            <w:tcW w:w="0" w:type="auto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C2C3E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根据硬件原理图</w:t>
            </w:r>
          </w:p>
        </w:tc>
        <w:tc>
          <w:tcPr>
            <w:tcW w:w="40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64847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根据硬件原理图</w:t>
            </w:r>
          </w:p>
        </w:tc>
      </w:tr>
      <w:tr w14:paraId="2CA12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74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107206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交叉编译可行性</w:t>
            </w:r>
          </w:p>
        </w:tc>
        <w:tc>
          <w:tcPr>
            <w:tcW w:w="274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B47FE6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有工具链但缺头文件</w:t>
            </w:r>
          </w:p>
        </w:tc>
        <w:tc>
          <w:tcPr>
            <w:tcW w:w="4004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73617B">
            <w:pPr>
              <w:spacing w:before="0" w:after="0"/>
              <w:ind w:left="0" w:leftChars="0" w:right="0" w:rightChars="0" w:firstLine="0" w:firstLineChars="0"/>
              <w:jc w:val="left"/>
            </w:pPr>
            <w:r>
              <w:rPr>
                <w:rFonts w:ascii="Arial" w:hAnsi="Arial" w:eastAsia="微软雅黑"/>
                <w:sz w:val="19"/>
                <w:szCs w:val="19"/>
              </w:rPr>
              <w:t>有工具链但缺头文件</w:t>
            </w:r>
          </w:p>
        </w:tc>
      </w:tr>
    </w:tbl>
    <w:p w14:paraId="472C77E5">
      <w:pPr>
        <w:spacing w:before="60" w:after="60"/>
      </w:pPr>
    </w:p>
    <w:tbl>
      <w:tblPr>
        <w:tblStyle w:val="11"/>
        <w:tblW w:w="93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6"/>
      </w:tblGrid>
      <w:tr w14:paraId="2856A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30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FF3CD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CD554E">
            <w:pPr>
              <w:spacing w:before="0" w:after="0"/>
              <w:jc w:val="left"/>
            </w:pPr>
            <w:r>
              <w:rPr>
                <w:rFonts w:ascii="Arial" w:hAnsi="Arial" w:eastAsia="微软雅黑"/>
                <w:b w:val="0"/>
                <w:bCs w:val="0"/>
                <w:sz w:val="20"/>
                <w:szCs w:val="20"/>
              </w:rPr>
              <w:t>① 没有内核头文件就无法编译内核模块；</w:t>
            </w:r>
            <w:r>
              <w:rPr>
                <w:rFonts w:ascii="Arial" w:hAnsi="Arial" w:eastAsia="微软雅黑"/>
                <w:sz w:val="20"/>
                <w:szCs w:val="20"/>
              </w:rPr>
              <w:t>② 内核模块必须与当前运行的内核版本严格匹配，否则加载会失败；③ 没有内核头文件就无法验证驱动是否正确适配。</w:t>
            </w:r>
          </w:p>
        </w:tc>
      </w:tr>
    </w:tbl>
    <w:p w14:paraId="541F19B8">
      <w:pPr>
        <w:spacing w:before="40" w:after="40"/>
        <w:ind w:left="480" w:hanging="240"/>
      </w:pPr>
    </w:p>
    <w:sectPr>
      <w:footerReference r:id="rId3" w:type="default"/>
      <w:pgSz w:w="11906" w:h="16838"/>
      <w:pgMar w:top="1300" w:right="1200" w:bottom="1300" w:left="12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CC484">
    <w:pPr>
      <w:jc w:val="center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67D24D3"/>
    <w:rsid w:val="2B884EB3"/>
    <w:rsid w:val="573B502A"/>
    <w:rsid w:val="769912EA"/>
    <w:rsid w:val="79730C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theme="minorBidi"/>
      <w:sz w:val="21"/>
      <w:szCs w:val="21"/>
    </w:rPr>
  </w:style>
  <w:style w:type="paragraph" w:styleId="2">
    <w:name w:val="heading 1"/>
    <w:next w:val="1"/>
    <w:qFormat/>
    <w:uiPriority w:val="0"/>
    <w:pPr>
      <w:keepNext w:val="0"/>
      <w:keepLines w:val="0"/>
      <w:spacing w:before="400" w:after="200"/>
      <w:outlineLvl w:val="0"/>
    </w:pPr>
    <w:rPr>
      <w:rFonts w:ascii="Arial" w:hAnsi="Arial" w:eastAsia="微软雅黑" w:cstheme="minorBidi"/>
      <w:b/>
      <w:bCs/>
      <w:color w:val="2B579A"/>
      <w:sz w:val="30"/>
      <w:szCs w:val="30"/>
    </w:rPr>
  </w:style>
  <w:style w:type="paragraph" w:styleId="3">
    <w:name w:val="heading 2"/>
    <w:next w:val="1"/>
    <w:qFormat/>
    <w:uiPriority w:val="0"/>
    <w:pPr>
      <w:keepNext w:val="0"/>
      <w:keepLines w:val="0"/>
      <w:spacing w:before="280" w:after="120"/>
      <w:outlineLvl w:val="1"/>
    </w:pPr>
    <w:rPr>
      <w:rFonts w:ascii="Arial" w:hAnsi="Arial" w:eastAsia="微软雅黑" w:cstheme="minorBidi"/>
      <w:b/>
      <w:bCs/>
      <w:color w:val="333333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微软雅黑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微软雅黑" w:cstheme="minorBid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Arial" w:hAnsi="Arial" w:eastAsia="微软雅黑" w:cstheme="minorBid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Arial" w:hAnsi="Arial" w:eastAsia="微软雅黑" w:cstheme="minorBidi"/>
      <w:color w:val="1F4D78"/>
      <w:sz w:val="21"/>
      <w:szCs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微软雅黑" w:cstheme="minorBidi"/>
      <w:sz w:val="20"/>
      <w:szCs w:val="20"/>
    </w:rPr>
  </w:style>
  <w:style w:type="paragraph" w:styleId="10">
    <w:name w:val="Title"/>
    <w:qFormat/>
    <w:uiPriority w:val="0"/>
    <w:rPr>
      <w:rFonts w:ascii="Arial" w:hAnsi="Arial" w:eastAsia="微软雅黑" w:cstheme="minorBidi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微软雅黑" w:cstheme="minorBidi"/>
      <w:sz w:val="21"/>
      <w:szCs w:val="21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1278</Words>
  <Characters>2284</Characters>
  <TotalTime>23</TotalTime>
  <ScaleCrop>false</ScaleCrop>
  <LinksUpToDate>false</LinksUpToDate>
  <CharactersWithSpaces>2465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2026-06-28T08:09:00Z</dcterms:created>
  <dc:creator>Un-named</dc:creator>
  <cp:lastModifiedBy>WPS_1698560878</cp:lastModifiedBy>
  <dcterms:modified xsi:type="dcterms:W3CDTF">2026-06-29T01:57:08Z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eyJoZGlkIjoiZThmYWM5MWViZDc4NzA3MGNjZWQ0YzJhNTdkOTFiYTUiLCJ1c2VySWQiOiIxNTU0NTEwMDA0In0=</vt:lpwstr>
  </property>
  <property fmtid="{D5CDD505-2E9C-101B-9397-08002B2CF9AE}" pid="3" name="KSOProductBuildVer">
    <vt:lpwstr>2052-12.1.0.26895</vt:lpwstr>
  </property>
  <property fmtid="{D5CDD505-2E9C-101B-9397-08002B2CF9AE}" pid="4" name="ICV">
    <vt:lpwstr>69052DEBEEAA4AC2964D0792B19502C3_13</vt:lpwstr>
  </property>
</Properties>
</file>