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 Software Business Launch - Status Update</w:t>
      </w:r>
    </w:p>
    <w:p>
      <w:r>
        <w:t>Prepared by: Dan Spelt</w:t>
        <w:br/>
        <w:t>Date: September 10, 2026</w:t>
      </w:r>
    </w:p>
    <w:p>
      <w:r>
        <w:rPr>
          <w:b/>
          <w:sz w:val="28"/>
        </w:rPr>
        <w:t>1. Portfolio Update (Live)</w:t>
      </w:r>
    </w:p>
    <w:p>
      <w:r>
        <w:rPr>
          <w:b w:val="0"/>
        </w:rPr>
        <w:t>The portfolio website at https://danspelt.com has been updated and is live.</w:t>
      </w:r>
    </w:p>
    <w:p>
      <w:r>
        <w:rPr>
          <w:b w:val="0"/>
        </w:rPr>
        <w:t>Key addition: a clear client-facing promise that I will not leave a software project behind if a full-time role comes up. This promise now appears on:</w:t>
      </w:r>
    </w:p>
    <w:p>
      <w:r>
        <w:rPr>
          <w:b w:val="0"/>
        </w:rPr>
        <w:t>- Homepage</w:t>
      </w:r>
    </w:p>
    <w:p>
      <w:r>
        <w:rPr>
          <w:b w:val="0"/>
        </w:rPr>
        <w:t>- Custom software page</w:t>
      </w:r>
    </w:p>
    <w:p>
      <w:r>
        <w:rPr>
          <w:b w:val="0"/>
        </w:rPr>
        <w:t>- About page (alongside availability)</w:t>
      </w:r>
    </w:p>
    <w:p>
      <w:r>
        <w:rPr>
          <w:b w:val="0"/>
        </w:rPr>
        <w:t>This directly addresses a common client fear: "What happens if the developer I hire gets a full-time job and disappears?"</w:t>
      </w:r>
    </w:p>
    <w:p>
      <w:r>
        <w:rPr>
          <w:b/>
          <w:sz w:val="28"/>
        </w:rPr>
        <w:t>2. Quality Check Complete</w:t>
      </w:r>
    </w:p>
    <w:p>
      <w:r>
        <w:rPr>
          <w:b w:val="0"/>
        </w:rPr>
        <w:t>I ran a QA pass across the site before going live. One sloppy wording issue was fixed in the AccessLens project description:</w:t>
      </w:r>
    </w:p>
    <w:p>
      <w:r>
        <w:rPr>
          <w:b w:val="0"/>
        </w:rPr>
        <w:t>Before: "...so somewhere can be assessed before travelling to it."</w:t>
      </w:r>
    </w:p>
    <w:p>
      <w:r>
        <w:rPr>
          <w:b w:val="0"/>
        </w:rPr>
        <w:t>After: "...so a place can be assessed before travelling to it."</w:t>
      </w:r>
    </w:p>
    <w:p>
      <w:r>
        <w:rPr>
          <w:b w:val="0"/>
        </w:rPr>
        <w:t>Lint and production build both passed. The site is deployed through Vercel.</w:t>
      </w:r>
    </w:p>
    <w:p>
      <w:r>
        <w:rPr>
          <w:b/>
          <w:sz w:val="28"/>
        </w:rPr>
        <w:t>3. Business Launch Package Created</w:t>
      </w:r>
    </w:p>
    <w:p>
      <w:r>
        <w:rPr>
          <w:b w:val="0"/>
        </w:rPr>
        <w:t>A complete set of reusable templates and a filled-out mock example has been prepared in docs/business/ to support a professional launch:</w:t>
      </w:r>
    </w:p>
    <w:p>
      <w:r>
        <w:rPr>
          <w:b w:val="0"/>
        </w:rPr>
        <w:t>- Target industries - property management firms are the primary focus; HOA management, residential care, non-profit housing, and facility maintenance are secondary.</w:t>
      </w:r>
    </w:p>
    <w:p>
      <w:r>
        <w:rPr>
          <w:b w:val="0"/>
        </w:rPr>
        <w:t>- Outreach email template - tailored for small property management firms, references Community Hive, and includes the continuity promise.</w:t>
      </w:r>
    </w:p>
    <w:p>
      <w:r>
        <w:rPr>
          <w:b w:val="0"/>
        </w:rPr>
        <w:t>- Quote template - scope, fees, payment schedule, timeline, optional support.</w:t>
      </w:r>
    </w:p>
    <w:p>
      <w:r>
        <w:rPr>
          <w:b w:val="0"/>
        </w:rPr>
        <w:t>- Engagement letter - service agreement covering IP, confidentiality, payment, termination, and handoff.</w:t>
      </w:r>
    </w:p>
    <w:p>
      <w:r>
        <w:rPr>
          <w:b w:val="0"/>
        </w:rPr>
        <w:t>- Satisfaction and continuity guarantee - what happens if the work does not meet the agreed scope, and what happens if my circumstances change.</w:t>
      </w:r>
    </w:p>
    <w:p>
      <w:r>
        <w:rPr>
          <w:b w:val="0"/>
        </w:rPr>
        <w:t>- Invoice process - payment methods, terms, milestone schedule, and internal pricing guidelines.</w:t>
      </w:r>
    </w:p>
    <w:p>
      <w:r>
        <w:rPr>
          <w:b/>
          <w:sz w:val="28"/>
        </w:rPr>
        <w:t>4. Internal Pricing Baseline</w:t>
      </w:r>
    </w:p>
    <w:p>
      <w:r>
        <w:rPr>
          <w:b w:val="0"/>
        </w:rPr>
        <w:t>These are internal reference ranges, not public rates. Every quote is tailored:</w:t>
      </w:r>
    </w:p>
    <w:p>
      <w:r>
        <w:rPr>
          <w:b w:val="0"/>
        </w:rPr>
        <w:t>- Small fix or feature: $500 - $1,500</w:t>
      </w:r>
    </w:p>
    <w:p>
      <w:r>
        <w:rPr>
          <w:b w:val="0"/>
        </w:rPr>
        <w:t>- Small custom business tool: $2,000 - $5,000</w:t>
      </w:r>
    </w:p>
    <w:p>
      <w:r>
        <w:rPr>
          <w:b w:val="0"/>
        </w:rPr>
        <w:t>- Larger custom application: $5,000 - $15,000+</w:t>
      </w:r>
    </w:p>
    <w:p>
      <w:r>
        <w:rPr>
          <w:b w:val="0"/>
        </w:rPr>
        <w:t>- Ongoing support/maintenance: $150 - $500/month</w:t>
      </w:r>
    </w:p>
    <w:p>
      <w:r>
        <w:rPr>
          <w:b w:val="0"/>
        </w:rPr>
        <w:t>- Discovery conversation: Free</w:t>
      </w:r>
    </w:p>
    <w:p>
      <w:r>
        <w:rPr>
          <w:b/>
          <w:sz w:val="28"/>
        </w:rPr>
        <w:t>5. Mock Client Dress Rehearsal</w:t>
      </w:r>
    </w:p>
    <w:p>
      <w:r>
        <w:rPr>
          <w:b w:val="0"/>
        </w:rPr>
        <w:t>A full mock-client email rehearsal is ready. It covers:</w:t>
      </w:r>
    </w:p>
    <w:p>
      <w:r>
        <w:rPr>
          <w:b w:val="0"/>
        </w:rPr>
        <w:t>- Initial cold outreach</w:t>
      </w:r>
    </w:p>
    <w:p>
      <w:r>
        <w:rPr>
          <w:b w:val="0"/>
        </w:rPr>
        <w:t>- Skeptical reply about off-the-shelf software and cost</w:t>
      </w:r>
    </w:p>
    <w:p>
      <w:r>
        <w:rPr>
          <w:b w:val="0"/>
        </w:rPr>
        <w:t>- Scope negotiation down to a smaller maintenance-only system</w:t>
      </w:r>
    </w:p>
    <w:p>
      <w:r>
        <w:rPr>
          <w:b w:val="0"/>
        </w:rPr>
        <w:t>- Payment schedule discussion (40% / 40% / 20% milestones)</w:t>
      </w:r>
    </w:p>
    <w:p>
      <w:r>
        <w:rPr>
          <w:b w:val="0"/>
        </w:rPr>
        <w:t>- Quote, engagement letter, guarantee, and deposit invoice</w:t>
      </w:r>
    </w:p>
    <w:p>
      <w:r>
        <w:rPr>
          <w:b w:val="0"/>
        </w:rPr>
        <w:t>The mock scenario uses a fictional $2,500 maintenance request system for a 12-person property management firm.</w:t>
      </w:r>
    </w:p>
    <w:p>
      <w:r>
        <w:rPr>
          <w:b/>
          <w:sz w:val="28"/>
        </w:rPr>
        <w:t>6. Next Steps</w:t>
      </w:r>
    </w:p>
    <w:p>
      <w:r>
        <w:rPr>
          <w:b w:val="0"/>
        </w:rPr>
        <w:t>1. Review the business templates in docs/business/ and confirm pricing and terms.</w:t>
      </w:r>
    </w:p>
    <w:p>
      <w:r>
        <w:rPr>
          <w:b w:val="0"/>
        </w:rPr>
        <w:t>2. Pick the first real prospect or run the mock rehearsal with a contact.</w:t>
      </w:r>
    </w:p>
    <w:p>
      <w:r>
        <w:rPr>
          <w:b w:val="0"/>
        </w:rPr>
        <w:t>3. Send the first outreach email using the provided template.</w:t>
      </w:r>
    </w:p>
    <w:p>
      <w:r>
        <w:rPr>
          <w:b w:val="0"/>
        </w:rPr>
        <w:t>4. Tackle the GitHub dependency vulnerability warnings when time allows.</w:t>
      </w:r>
    </w:p>
    <w:p>
      <w:r>
        <w:rPr>
          <w:b/>
          <w:sz w:val="28"/>
        </w:rPr>
        <w:t>Summary</w:t>
      </w:r>
    </w:p>
    <w:p>
      <w:r>
        <w:rPr>
          <w:b w:val="0"/>
        </w:rPr>
        <w:t>The site is live, the message is clear, and the client-facing documents are in place. The launch is ready for a real prospect.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