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8"/>
          <w:szCs w:val="48"/>
        </w:rPr>
        <w:t xml:space="preserve">Web Health &amp; SEO Crawler</w:t>
      </w:r>
    </w:p>
    <w:p>
      <w:pPr>
        <w:spacing w:after="240"/>
        <w:jc w:val="center"/>
      </w:pPr>
      <w:r>
        <w:rPr>
          <w:color w:val="666666"/>
          <w:sz w:val="32"/>
          <w:szCs w:val="32"/>
        </w:rPr>
        <w:t xml:space="preserve">with AI Assistant</w:t>
      </w:r>
    </w:p>
    <w:p>
      <w:pPr>
        <w:spacing w:after="600"/>
        <w:jc w:val="center"/>
      </w:pPr>
      <w:r>
        <w:rPr>
          <w:i/>
          <w:iCs/>
          <w:color w:val="666666"/>
          <w:sz w:val="22"/>
          <w:szCs w:val="22"/>
        </w:rPr>
        <w:t xml:space="preserve">Final BSc Project — Prototype Summary</w:t>
      </w:r>
    </w:p>
    <w:p>
      <w:pPr>
        <w:spacing w:after="80"/>
        <w:jc w:val="center"/>
      </w:pPr>
      <w:r>
        <w:rPr>
          <w:sz w:val="22"/>
          <w:szCs w:val="22"/>
        </w:rPr>
        <w:t xml:space="preserve">Kamil Sason  |  Dan Swirsky</w:t>
      </w:r>
    </w:p>
    <w:p>
      <w:pPr>
        <w:spacing w:after="600"/>
        <w:jc w:val="center"/>
      </w:pPr>
      <w:r>
        <w:rPr>
          <w:color w:val="666666"/>
          <w:sz w:val="22"/>
          <w:szCs w:val="22"/>
        </w:rPr>
        <w:t xml:space="preserve">June 2026</w:t>
      </w:r>
    </w:p>
    <w:p>
      <w:r>
        <w:br w:type="page"/>
      </w:r>
    </w:p>
    <w:p>
      <w:pPr>
        <w:pStyle w:val="Heading1"/>
        <w:spacing w:after="160" w:before="240"/>
      </w:pPr>
      <w:r>
        <w:rPr>
          <w:b/>
          <w:bCs/>
          <w:sz w:val="32"/>
          <w:szCs w:val="32"/>
        </w:rPr>
        <w:t xml:space="preserve">1. הרעיון בקצרה</w:t>
      </w:r>
    </w:p>
    <w:p>
      <w:pPr>
        <w:spacing w:after="100"/>
      </w:pPr>
      <w:r>
        <w:t xml:space="preserve">מערכת שסורקת אתר אינטרנט, מזהה בעיות טכניות ו-SEO, מציגה אותן בצורה ברורה למשתמש לא טכני, ומשתמשת ב-AI (Google Gemini) כדי להסביר לו איך לתקן כל בעיה — בשפה פשוטה ועם קוד מוכן להעתקה.</w:t>
      </w:r>
    </w:p>
    <w:p>
      <w:pPr>
        <w:pStyle w:val="Heading3"/>
        <w:spacing w:after="100" w:before="160"/>
      </w:pPr>
      <w:r>
        <w:rPr>
          <w:b/>
          <w:bCs/>
          <w:sz w:val="22"/>
          <w:szCs w:val="22"/>
        </w:rPr>
        <w:t xml:space="preserve">החידוש</w:t>
      </w:r>
    </w:p>
    <w:p>
      <w:pPr>
        <w:spacing w:after="100"/>
      </w:pPr>
      <w:r>
        <w:t xml:space="preserve">רוב כלי ה-SEO מציגים מידע גולמי טכני. אנחנו גם מזהים את הבעיות, גם מסבירים אותן, וגם נותנים פתרון מעשי. הסורק מוצא, המנתח מסווג, ה-AI מסביר ומציע תיקון, והדוח מאפשר להמשיך לעבוד אחרי הסריקה.</w:t>
      </w:r>
    </w:p>
    <w:p>
      <w:pPr>
        <w:pStyle w:val="Heading3"/>
        <w:spacing w:after="100" w:before="160"/>
      </w:pPr>
      <w:r>
        <w:rPr>
          <w:b/>
          <w:bCs/>
          <w:sz w:val="22"/>
          <w:szCs w:val="22"/>
        </w:rPr>
        <w:t xml:space="preserve">עקרון הפרדה ארכיטקטוני חשוב</w:t>
      </w:r>
    </w:p>
    <w:p>
      <w:pPr>
        <w:spacing w:after="100"/>
      </w:pPr>
      <w:r>
        <w:t xml:space="preserve">ה-AI לא מחליט אם יש בעיה. החלטות זיהוי הבעיות נשארות ב-Analysis Engine שמבוסס חוקים — דטרמיניסטי, ניתן לבדיקה, וניתן להסבר. ה-AI משמש רק כשכבת הסבר ותיקון. זו ההחלטה הארכיטקטונית המרכזית.</w:t>
      </w:r>
    </w:p>
    <w:p>
      <w:pPr>
        <w:pStyle w:val="Heading1"/>
        <w:spacing w:after="160" w:before="240"/>
      </w:pPr>
      <w:r>
        <w:rPr>
          <w:b/>
          <w:bCs/>
          <w:sz w:val="32"/>
          <w:szCs w:val="32"/>
        </w:rPr>
        <w:t xml:space="preserve">2. טכנולוגיות ושפות</w:t>
      </w:r>
    </w:p>
    <w:p>
      <w:pPr>
        <w:spacing w:after="100"/>
      </w:pPr>
      <w:r>
        <w:t xml:space="preserve">כל הפרויקט נכתב בפייתון אחד, כך שאין צורך ללמוד פרונט-אנד בנוסף.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רכיב</w:t>
            </w:r>
          </w:p>
        </w:tc>
        <w:tc>
          <w:tcPr>
            <w:tcW w:type="dxa" w:w="260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טכנולוגיה</w:t>
            </w:r>
          </w:p>
        </w:tc>
        <w:tc>
          <w:tcPr>
            <w:tcW w:type="dxa" w:w="456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למה זה</w:t>
            </w:r>
          </w:p>
        </w:tc>
      </w:tr>
      <w:tr>
        <w:trPr>
          <w:tblHeader w:val="false"/>
        </w:trP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שפה ראשית</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Python 3.12</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מאפשרת גם backend וגם UI באותה שפה</w:t>
            </w:r>
          </w:p>
        </w:tc>
      </w:tr>
      <w:tr>
        <w:trPr>
          <w:tblHeader w:val="false"/>
        </w:trPr>
        <w:tc>
          <w:tcPr>
            <w:tcW w:type="dxa" w:w="2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ממשק משתמש</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Streamlit</w:t>
            </w:r>
          </w:p>
        </w:tc>
        <w:tc>
          <w:tcPr>
            <w:tcW w:type="dxa" w:w="45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פיתוח UI מהיר ב-Python בלי React/JS</w:t>
            </w:r>
          </w:p>
        </w:tc>
      </w:tr>
      <w:tr>
        <w:trPr>
          <w:tblHeader w:val="false"/>
        </w:trP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HTTP requests</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requests</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סטנדרט שוק לבקשות HTTP</w:t>
            </w:r>
          </w:p>
        </w:tc>
      </w:tr>
      <w:tr>
        <w:trPr>
          <w:tblHeader w:val="false"/>
        </w:trPr>
        <w:tc>
          <w:tcPr>
            <w:tcW w:type="dxa" w:w="2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Parsing של HTML</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BeautifulSoup4</w:t>
            </w:r>
          </w:p>
        </w:tc>
        <w:tc>
          <w:tcPr>
            <w:tcW w:type="dxa" w:w="45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חילוץ תגיות, קישורים, מטא-דאטה</w:t>
            </w:r>
          </w:p>
        </w:tc>
      </w:tr>
      <w:tr>
        <w:trPr>
          <w:tblHeader w:val="false"/>
        </w:trP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מקביליות</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ThreadPoolExecutor</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סריקה מקבילה — העבודה כולה I/O-bound</w:t>
            </w:r>
          </w:p>
        </w:tc>
      </w:tr>
      <w:tr>
        <w:trPr>
          <w:tblHeader w:val="false"/>
        </w:trPr>
        <w:tc>
          <w:tcPr>
            <w:tcW w:type="dxa" w:w="2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AI</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Google Gemini (google-generativeai)</w:t>
            </w:r>
          </w:p>
        </w:tc>
        <w:tc>
          <w:tcPr>
            <w:tcW w:type="dxa" w:w="45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יש Free Tier נדיב, מתאים לסטודנטים</w:t>
            </w:r>
          </w:p>
        </w:tc>
      </w:tr>
      <w:tr>
        <w:trPr>
          <w:tblHeader w:val="false"/>
        </w:trP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דוחות PDF</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reportlab</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יצירת PDF מקצועי בלי דפדפן</w:t>
            </w:r>
          </w:p>
        </w:tc>
      </w:tr>
      <w:tr>
        <w:trPr>
          <w:tblHeader w:val="false"/>
        </w:trPr>
        <w:tc>
          <w:tcPr>
            <w:tcW w:type="dxa" w:w="2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משתני סביבה</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python-dotenv</w:t>
            </w:r>
          </w:p>
        </w:tc>
        <w:tc>
          <w:tcPr>
            <w:tcW w:type="dxa" w:w="45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מסתיר את ה-API key מ-Git</w:t>
            </w:r>
          </w:p>
        </w:tc>
      </w:tr>
      <w:tr>
        <w:trPr>
          <w:tblHeader w:val="false"/>
        </w:trP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בדיקות</w:t>
            </w:r>
          </w:p>
        </w:tc>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pytest</w:t>
            </w:r>
          </w:p>
        </w:tc>
        <w:tc>
          <w:tcPr>
            <w:tcW w:type="dxa" w:w="4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סטנדרט תעשייתי לטסטים</w:t>
            </w:r>
          </w:p>
        </w:tc>
      </w:tr>
      <w:tr>
        <w:trPr>
          <w:tblHeader w:val="false"/>
        </w:trPr>
        <w:tc>
          <w:tcPr>
            <w:tcW w:type="dxa" w:w="2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ניהול גרסאות</w:t>
            </w:r>
          </w:p>
        </w:tc>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Git + GitHub</w:t>
            </w:r>
          </w:p>
        </w:tc>
        <w:tc>
          <w:tcPr>
            <w:tcW w:type="dxa" w:w="45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9 commits שמראים את שלבי הבנייה</w:t>
            </w:r>
          </w:p>
        </w:tc>
      </w:tr>
    </w:tbl>
    <w:p>
      <w:pPr>
        <w:pStyle w:val="Heading1"/>
        <w:spacing w:after="160" w:before="240"/>
      </w:pPr>
      <w:r>
        <w:rPr>
          <w:b/>
          <w:bCs/>
          <w:sz w:val="32"/>
          <w:szCs w:val="32"/>
        </w:rPr>
        <w:t xml:space="preserve">3. ארכיטקטורה — חלוקה למודולים</w:t>
      </w:r>
    </w:p>
    <w:p>
      <w:pPr>
        <w:spacing w:after="100"/>
      </w:pPr>
      <w:r>
        <w:t xml:space="preserve">המערכת בנויה ב-5 מודולים נפרדים שעובדים זה עם זה. כל מודול אחראי על דבר אחד, וה-API ביניהם נקי וברור.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מודול</w:t>
            </w:r>
          </w:p>
        </w:tc>
        <w:tc>
          <w:tcPr>
            <w:tcW w:type="dxa" w:w="676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תפקיד</w:t>
            </w:r>
          </w:p>
        </w:tc>
      </w:tr>
      <w:tr>
        <w:trPr>
          <w:tblHeader w:val="false"/>
        </w:trP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crawler/</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סורק את האתר (BFS, concurrent, robots.txt)</w:t>
            </w:r>
          </w:p>
        </w:tc>
      </w:tr>
      <w:tr>
        <w:trPr>
          <w:tblHeader w:val="false"/>
        </w:trPr>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analyzer/</w:t>
            </w:r>
          </w:p>
        </w:tc>
        <w:tc>
          <w:tcPr>
            <w:tcW w:type="dxa" w:w="67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מזהה בעיות לפי חוקים + מחשב ציון 0-100</w:t>
            </w:r>
          </w:p>
        </w:tc>
      </w:tr>
      <w:tr>
        <w:trPr>
          <w:tblHeader w:val="false"/>
        </w:trP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ai/</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Gemini מסביר ומציע תיקון</w:t>
            </w:r>
          </w:p>
        </w:tc>
      </w:tr>
      <w:tr>
        <w:trPr>
          <w:tblHeader w:val="false"/>
        </w:trPr>
        <w:tc>
          <w:tcPr>
            <w:tcW w:type="dxa" w:w="26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reports/</w:t>
            </w:r>
          </w:p>
        </w:tc>
        <w:tc>
          <w:tcPr>
            <w:tcW w:type="dxa" w:w="67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ייצוא CSV ו-PDF</w:t>
            </w:r>
          </w:p>
        </w:tc>
      </w:tr>
      <w:tr>
        <w:trPr>
          <w:tblHeader w:val="false"/>
        </w:trPr>
        <w:tc>
          <w:tcPr>
            <w:tcW w:type="dxa" w:w="2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models/</w:t>
            </w:r>
          </w:p>
        </w:tc>
        <w:tc>
          <w:tcPr>
            <w:tcW w:type="dxa" w:w="6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Dataclasses משותפים (Issue, PageResult, ScanResult)</w:t>
            </w:r>
          </w:p>
        </w:tc>
      </w:tr>
    </w:tbl>
    <w:p>
      <w:pPr>
        <w:pStyle w:val="Heading3"/>
        <w:spacing w:after="100" w:before="160"/>
      </w:pPr>
      <w:r>
        <w:rPr>
          <w:b/>
          <w:bCs/>
          <w:sz w:val="22"/>
          <w:szCs w:val="22"/>
        </w:rPr>
        <w:t xml:space="preserve">זרימת המידע</w:t>
      </w:r>
    </w:p>
    <w:p>
      <w:pPr>
        <w:spacing w:after="100"/>
      </w:pPr>
      <w:r>
        <w:t xml:space="preserve">המשתמש מזין URL → Crawler סורק → מחזיר רשימת PageResult → Analyzer בודק כל עמוד → מחזיר רשימת Issue → Scoring מחשב ציון → UI מציג. אם המשתמש לוחץ Ask AI על בעיה ספציפית, ה-AI מקבל את ה-Issue + ההקשר של הדף ומחזיר הסבר ותיקון.</w:t>
      </w:r>
    </w:p>
    <w:p>
      <w:pPr>
        <w:pStyle w:val="Heading1"/>
        <w:spacing w:after="160" w:before="240"/>
      </w:pPr>
      <w:r>
        <w:rPr>
          <w:b/>
          <w:bCs/>
          <w:sz w:val="32"/>
          <w:szCs w:val="32"/>
        </w:rPr>
        <w:t xml:space="preserve">4. מה הסורק עושה בפועל</w:t>
      </w:r>
    </w:p>
    <w:p>
      <w:pPr>
        <w:pStyle w:val="ListParagraph"/>
        <w:numPr>
          <w:ilvl w:val="0"/>
          <w:numId w:val="2"/>
        </w:numPr>
        <w:spacing w:after="60"/>
      </w:pPr>
      <w:r>
        <w:t xml:space="preserve">BFS עם הגבלת עומק (max_depth) והגבלת כמות עמודים (max_pages)</w:t>
      </w:r>
    </w:p>
    <w:p>
      <w:pPr>
        <w:pStyle w:val="ListParagraph"/>
        <w:numPr>
          <w:ilvl w:val="0"/>
          <w:numId w:val="2"/>
        </w:numPr>
        <w:spacing w:after="60"/>
      </w:pPr>
      <w:r>
        <w:t xml:space="preserve">Multi-threading עם 8 workers — סורק 8 עמודים במקביל</w:t>
      </w:r>
    </w:p>
    <w:p>
      <w:pPr>
        <w:pStyle w:val="ListParagraph"/>
        <w:numPr>
          <w:ilvl w:val="0"/>
          <w:numId w:val="2"/>
        </w:numPr>
        <w:spacing w:after="60"/>
      </w:pPr>
      <w:r>
        <w:t xml:space="preserve">robots.txt — מכבד הגבלות של אתרים</w:t>
      </w:r>
    </w:p>
    <w:p>
      <w:pPr>
        <w:pStyle w:val="ListParagraph"/>
        <w:numPr>
          <w:ilvl w:val="0"/>
          <w:numId w:val="2"/>
        </w:numPr>
        <w:spacing w:after="60"/>
      </w:pPr>
      <w:r>
        <w:t xml:space="preserve">URL normalization — מזהה ש-"/", "/index.html", ו-"http://x" הם אותו עמוד</w:t>
      </w:r>
    </w:p>
    <w:p>
      <w:pPr>
        <w:pStyle w:val="ListParagraph"/>
        <w:numPr>
          <w:ilvl w:val="0"/>
          <w:numId w:val="2"/>
        </w:numPr>
        <w:spacing w:after="60"/>
      </w:pPr>
      <w:r>
        <w:t xml:space="preserve">Same-domain only — לא יוצא מהאתר</w:t>
      </w:r>
    </w:p>
    <w:p>
      <w:pPr>
        <w:pStyle w:val="ListParagraph"/>
        <w:numPr>
          <w:ilvl w:val="0"/>
          <w:numId w:val="2"/>
        </w:numPr>
        <w:spacing w:after="60"/>
      </w:pPr>
      <w:r>
        <w:t xml:space="preserve">מסנן קבצים בינאריים (PDF, JPG, ZIP, MP4 וכו')</w:t>
      </w:r>
    </w:p>
    <w:p>
      <w:pPr>
        <w:pStyle w:val="ListParagraph"/>
        <w:numPr>
          <w:ilvl w:val="0"/>
          <w:numId w:val="2"/>
        </w:numPr>
        <w:spacing w:after="60"/>
      </w:pPr>
      <w:r>
        <w:t xml:space="preserve">Polite delay — השהיה קטנה בין בקשות כדי לא להעמיס על האתר</w:t>
      </w:r>
    </w:p>
    <w:p>
      <w:pPr>
        <w:pStyle w:val="Heading1"/>
        <w:spacing w:after="160" w:before="240"/>
      </w:pPr>
      <w:r>
        <w:rPr>
          <w:b/>
          <w:bCs/>
          <w:sz w:val="32"/>
          <w:szCs w:val="32"/>
        </w:rPr>
        <w:t xml:space="preserve">5. שבע הבדיקות של ה-Analyzer</w:t>
      </w:r>
    </w:p>
    <w:p>
      <w:pPr>
        <w:spacing w:after="100"/>
      </w:pPr>
      <w:r>
        <w:t xml:space="preserve">ה-Analyzer רץ על כל עמוד שהסורק החזיר ומחזיר רשימת בעיות. כל בעיה מסומנת בחומרה: High (חמור), Medium (בינוני), Low (קל).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חומרה</w:t>
            </w:r>
          </w:p>
        </w:tc>
        <w:tc>
          <w:tcPr>
            <w:tcW w:type="dxa" w:w="280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סוג הבעיה</w:t>
            </w:r>
          </w:p>
        </w:tc>
        <w:tc>
          <w:tcPr>
            <w:tcW w:type="dxa" w:w="506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מתי מזוהה</w:t>
            </w:r>
          </w:p>
        </w:tc>
      </w:tr>
      <w:tr>
        <w:tc>
          <w:tcPr>
            <w:tcW w:type="dxa" w:w="1500"/>
            <w:tcBorders>
              <w:top w:val="single" w:color="DDDDDD" w:sz="4"/>
              <w:left w:val="single" w:color="DDDDDD" w:sz="4"/>
              <w:bottom w:val="single" w:color="DDDDDD" w:sz="4"/>
              <w:right w:val="single" w:color="DDDDDD" w:sz="4"/>
            </w:tcBorders>
            <w:shd w:fill="E74C3C" w:val="clear"/>
            <w:tcMar>
              <w:top w:type="dxa" w:w="80"/>
              <w:left w:type="dxa" w:w="120"/>
              <w:bottom w:type="dxa" w:w="80"/>
              <w:right w:type="dxa" w:w="120"/>
            </w:tcMar>
          </w:tcPr>
          <w:p>
            <w:pPr>
              <w:spacing w:after="0"/>
              <w:jc w:val="center"/>
            </w:pPr>
            <w:r>
              <w:rPr>
                <w:b/>
                <w:bCs/>
                <w:color w:val="FFFFFF"/>
                <w:sz w:val="20"/>
                <w:szCs w:val="20"/>
              </w:rPr>
              <w:t xml:space="preserve">High</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sz w:val="20"/>
                <w:szCs w:val="20"/>
              </w:rPr>
              <w:t xml:space="preserve">אין תגית &lt;title&gt; או שהיא ריקה</w:t>
            </w:r>
          </w:p>
        </w:tc>
      </w:tr>
      <w:tr>
        <w:tc>
          <w:tcPr>
            <w:tcW w:type="dxa" w:w="1500"/>
            <w:tcBorders>
              <w:top w:val="single" w:color="DDDDDD" w:sz="4"/>
              <w:left w:val="single" w:color="DDDDDD" w:sz="4"/>
              <w:bottom w:val="single" w:color="DDDDDD" w:sz="4"/>
              <w:right w:val="single" w:color="DDDDDD" w:sz="4"/>
            </w:tcBorders>
            <w:shd w:fill="F39C12" w:val="clear"/>
            <w:tcMar>
              <w:top w:type="dxa" w:w="80"/>
              <w:left w:type="dxa" w:w="120"/>
              <w:bottom w:type="dxa" w:w="80"/>
              <w:right w:type="dxa" w:w="120"/>
            </w:tcMar>
          </w:tcPr>
          <w:p>
            <w:pPr>
              <w:spacing w:after="0"/>
              <w:jc w:val="center"/>
            </w:pPr>
            <w:r>
              <w:rPr>
                <w:b/>
                <w:bCs/>
                <w:color w:val="FFFFFF"/>
                <w:sz w:val="20"/>
                <w:szCs w:val="20"/>
              </w:rPr>
              <w:t xml:space="preserve">Medium</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sz w:val="20"/>
                <w:szCs w:val="20"/>
              </w:rPr>
              <w:t xml:space="preserve">אין כותרת H1 ראשית בעמוד</w:t>
            </w:r>
          </w:p>
        </w:tc>
      </w:tr>
      <w:tr>
        <w:tc>
          <w:tcPr>
            <w:tcW w:type="dxa" w:w="1500"/>
            <w:tcBorders>
              <w:top w:val="single" w:color="DDDDDD" w:sz="4"/>
              <w:left w:val="single" w:color="DDDDDD" w:sz="4"/>
              <w:bottom w:val="single" w:color="DDDDDD" w:sz="4"/>
              <w:right w:val="single" w:color="DDDDDD" w:sz="4"/>
            </w:tcBorders>
            <w:shd w:fill="F39C12" w:val="clear"/>
            <w:tcMar>
              <w:top w:type="dxa" w:w="80"/>
              <w:left w:type="dxa" w:w="120"/>
              <w:bottom w:type="dxa" w:w="80"/>
              <w:right w:type="dxa" w:w="120"/>
            </w:tcMar>
          </w:tcPr>
          <w:p>
            <w:pPr>
              <w:spacing w:after="0"/>
              <w:jc w:val="center"/>
            </w:pPr>
            <w:r>
              <w:rPr>
                <w:b/>
                <w:bCs/>
                <w:color w:val="FFFFFF"/>
                <w:sz w:val="20"/>
                <w:szCs w:val="20"/>
              </w:rPr>
              <w:t xml:space="preserve">Medium</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sz w:val="20"/>
                <w:szCs w:val="20"/>
              </w:rPr>
              <w:t xml:space="preserve">אין תגית meta description</w:t>
            </w:r>
          </w:p>
        </w:tc>
      </w:tr>
      <w:tr>
        <w:tc>
          <w:tcPr>
            <w:tcW w:type="dxa" w:w="1500"/>
            <w:tcBorders>
              <w:top w:val="single" w:color="DDDDDD" w:sz="4"/>
              <w:left w:val="single" w:color="DDDDDD" w:sz="4"/>
              <w:bottom w:val="single" w:color="DDDDDD" w:sz="4"/>
              <w:right w:val="single" w:color="DDDDDD" w:sz="4"/>
            </w:tcBorders>
            <w:shd w:fill="3498DB" w:val="clear"/>
            <w:tcMar>
              <w:top w:type="dxa" w:w="80"/>
              <w:left w:type="dxa" w:w="120"/>
              <w:bottom w:type="dxa" w:w="80"/>
              <w:right w:type="dxa" w:w="120"/>
            </w:tcMar>
          </w:tcPr>
          <w:p>
            <w:pPr>
              <w:spacing w:after="0"/>
              <w:jc w:val="center"/>
            </w:pPr>
            <w:r>
              <w:rPr>
                <w:b/>
                <w:bCs/>
                <w:color w:val="FFFFFF"/>
                <w:sz w:val="20"/>
                <w:szCs w:val="20"/>
              </w:rPr>
              <w:t xml:space="preserve">Low</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sz w:val="20"/>
                <w:szCs w:val="20"/>
              </w:rPr>
              <w:t xml:space="preserve">תמונה ללא תיאור alt</w:t>
            </w:r>
          </w:p>
        </w:tc>
      </w:tr>
      <w:tr>
        <w:tc>
          <w:tcPr>
            <w:tcW w:type="dxa" w:w="1500"/>
            <w:tcBorders>
              <w:top w:val="single" w:color="DDDDDD" w:sz="4"/>
              <w:left w:val="single" w:color="DDDDDD" w:sz="4"/>
              <w:bottom w:val="single" w:color="DDDDDD" w:sz="4"/>
              <w:right w:val="single" w:color="DDDDDD" w:sz="4"/>
            </w:tcBorders>
            <w:shd w:fill="F39C12" w:val="clear"/>
            <w:tcMar>
              <w:top w:type="dxa" w:w="80"/>
              <w:left w:type="dxa" w:w="120"/>
              <w:bottom w:type="dxa" w:w="80"/>
              <w:right w:type="dxa" w:w="120"/>
            </w:tcMar>
          </w:tcPr>
          <w:p>
            <w:pPr>
              <w:spacing w:after="0"/>
              <w:jc w:val="center"/>
            </w:pPr>
            <w:r>
              <w:rPr>
                <w:b/>
                <w:bCs/>
                <w:color w:val="FFFFFF"/>
                <w:sz w:val="20"/>
                <w:szCs w:val="20"/>
              </w:rPr>
              <w:t xml:space="preserve">Medium</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sz w:val="20"/>
                <w:szCs w:val="20"/>
              </w:rPr>
              <w:t xml:space="preserve">תגובה איטית מ-2 שניות</w:t>
            </w:r>
          </w:p>
        </w:tc>
      </w:tr>
      <w:tr>
        <w:tc>
          <w:tcPr>
            <w:tcW w:type="dxa" w:w="1500"/>
            <w:tcBorders>
              <w:top w:val="single" w:color="DDDDDD" w:sz="4"/>
              <w:left w:val="single" w:color="DDDDDD" w:sz="4"/>
              <w:bottom w:val="single" w:color="DDDDDD" w:sz="4"/>
              <w:right w:val="single" w:color="DDDDDD" w:sz="4"/>
            </w:tcBorders>
            <w:shd w:fill="E74C3C" w:val="clear"/>
            <w:tcMar>
              <w:top w:type="dxa" w:w="80"/>
              <w:left w:type="dxa" w:w="120"/>
              <w:bottom w:type="dxa" w:w="80"/>
              <w:right w:type="dxa" w:w="120"/>
            </w:tcMar>
          </w:tcPr>
          <w:p>
            <w:pPr>
              <w:spacing w:after="0"/>
              <w:jc w:val="center"/>
            </w:pPr>
            <w:r>
              <w:rPr>
                <w:b/>
                <w:bCs/>
                <w:color w:val="FFFFFF"/>
                <w:sz w:val="20"/>
                <w:szCs w:val="20"/>
              </w:rPr>
              <w:t xml:space="preserve">High</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sz w:val="20"/>
                <w:szCs w:val="20"/>
              </w:rPr>
              <w:t xml:space="preserve">קישור שמחזיר 404 — גם על הדף השבור וגם על המקשר</w:t>
            </w:r>
          </w:p>
        </w:tc>
      </w:tr>
      <w:tr>
        <w:tc>
          <w:tcPr>
            <w:tcW w:type="dxa" w:w="1500"/>
            <w:tcBorders>
              <w:top w:val="single" w:color="DDDDDD" w:sz="4"/>
              <w:left w:val="single" w:color="DDDDDD" w:sz="4"/>
              <w:bottom w:val="single" w:color="DDDDDD" w:sz="4"/>
              <w:right w:val="single" w:color="DDDDDD" w:sz="4"/>
            </w:tcBorders>
            <w:shd w:fill="E74C3C" w:val="clear"/>
            <w:tcMar>
              <w:top w:type="dxa" w:w="80"/>
              <w:left w:type="dxa" w:w="120"/>
              <w:bottom w:type="dxa" w:w="80"/>
              <w:right w:type="dxa" w:w="120"/>
            </w:tcMar>
          </w:tcPr>
          <w:p>
            <w:pPr>
              <w:spacing w:after="0"/>
              <w:jc w:val="center"/>
            </w:pPr>
            <w:r>
              <w:rPr>
                <w:b/>
                <w:bCs/>
                <w:color w:val="FFFFFF"/>
                <w:sz w:val="20"/>
                <w:szCs w:val="20"/>
              </w:rPr>
              <w:t xml:space="preserve">High</w:t>
            </w:r>
          </w:p>
        </w:tc>
        <w:tc>
          <w:tcPr>
            <w:tcW w:type="dxa" w:w="28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sz w:val="20"/>
                <w:szCs w:val="20"/>
              </w:rPr>
              <w:t xml:space="preserve">תשובת 5xx מהשרת</w:t>
            </w:r>
          </w:p>
        </w:tc>
      </w:tr>
    </w:tbl>
    <w:p>
      <w:pPr>
        <w:pStyle w:val="Heading1"/>
        <w:spacing w:after="160" w:before="240"/>
      </w:pPr>
      <w:r>
        <w:rPr>
          <w:b/>
          <w:bCs/>
          <w:sz w:val="32"/>
          <w:szCs w:val="32"/>
        </w:rPr>
        <w:t xml:space="preserve">6. חישוב הציון — Health Score</w:t>
      </w:r>
    </w:p>
    <w:p>
      <w:pPr>
        <w:spacing w:after="100"/>
      </w:pPr>
      <w:r>
        <w:t xml:space="preserve">הציון נע בין 0 ל-100, ומחושב בנוסחה פשוטה וניתנת להסבר. בחרנו דווקא בנוסחה פשוטה — לא מודל ML — כדי שכל משתמש יוכל להצביע על הדשבורד ולומר "ירדתי X נקודות בגלל Y בעיות".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00"/>
              <w:left w:type="dxa" w:w="140"/>
              <w:bottom w:type="dxa" w:w="100"/>
              <w:right w:type="dxa" w:w="140"/>
            </w:tcMar>
          </w:tcPr>
          <w:p>
            <w:pPr>
              <w:spacing w:after="0"/>
            </w:pPr>
            <w:r>
              <w:rPr>
                <w:rFonts w:ascii="Courier New" w:cs="Courier New" w:eastAsia="Courier New" w:hAnsi="Courier New"/>
                <w:sz w:val="20"/>
                <w:szCs w:val="20"/>
              </w:rPr>
              <w:t xml:space="preserve">מתחילים מ-100, מורידים:</w:t>
            </w:r>
          </w:p>
          <w:p>
            <w:pPr>
              <w:spacing w:after="0"/>
            </w:pPr>
            <w:r>
              <w:rPr>
                <w:rFonts w:ascii="Courier New" w:cs="Courier New" w:eastAsia="Courier New" w:hAnsi="Courier New"/>
                <w:sz w:val="20"/>
                <w:szCs w:val="20"/>
              </w:rPr>
              <w:t xml:space="preserve">  High   = -10 נקודות</w:t>
            </w:r>
          </w:p>
          <w:p>
            <w:pPr>
              <w:spacing w:after="0"/>
            </w:pPr>
            <w:r>
              <w:rPr>
                <w:rFonts w:ascii="Courier New" w:cs="Courier New" w:eastAsia="Courier New" w:hAnsi="Courier New"/>
                <w:sz w:val="20"/>
                <w:szCs w:val="20"/>
              </w:rPr>
              <w:t xml:space="preserve">  Medium =  -5 נקודות</w:t>
            </w:r>
          </w:p>
          <w:p>
            <w:pPr>
              <w:spacing w:after="0"/>
            </w:pPr>
            <w:r>
              <w:rPr>
                <w:rFonts w:ascii="Courier New" w:cs="Courier New" w:eastAsia="Courier New" w:hAnsi="Courier New"/>
                <w:sz w:val="20"/>
                <w:szCs w:val="20"/>
              </w:rPr>
              <w:t xml:space="preserve">  Low    =  -2 נקודות</w:t>
            </w:r>
          </w:p>
          <w:p>
            <w:pPr>
              <w:spacing w:after="0"/>
            </w:pPr>
            <w:r>
              <w:rPr>
                <w:rFonts w:ascii="Courier New" w:cs="Courier New" w:eastAsia="Courier New" w:hAnsi="Courier New"/>
                <w:sz w:val="20"/>
                <w:szCs w:val="20"/>
              </w:rPr>
              <w:t xml:space="preserve">מקסימום 100, מינימום 0</w:t>
            </w:r>
          </w:p>
        </w:tc>
      </w:tr>
    </w:tbl>
    <w:p>
      <w:pPr>
        <w:pStyle w:val="Heading3"/>
        <w:spacing w:after="100" w:before="160"/>
      </w:pPr>
      <w:r>
        <w:rPr>
          <w:b/>
          <w:bCs/>
          <w:sz w:val="22"/>
          <w:szCs w:val="22"/>
        </w:rPr>
        <w:t xml:space="preserve">ארבעה דירוגים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טווח ציון</w:t>
            </w:r>
          </w:p>
        </w:tc>
        <w:tc>
          <w:tcPr>
            <w:tcW w:type="dxa" w:w="7160"/>
            <w:tcBorders>
              <w:top w:val="single" w:color="DDDDDD" w:sz="4"/>
              <w:left w:val="single" w:color="DDDDDD" w:sz="4"/>
              <w:bottom w:val="single" w:color="DDDDDD" w:sz="4"/>
              <w:right w:val="single" w:color="DDDDDD" w:sz="4"/>
            </w:tcBorders>
            <w:shd w:fill="333333" w:val="clear"/>
            <w:tcMar>
              <w:top w:type="dxa" w:w="80"/>
              <w:left w:type="dxa" w:w="120"/>
              <w:bottom w:type="dxa" w:w="80"/>
              <w:right w:type="dxa" w:w="120"/>
            </w:tcMar>
          </w:tcPr>
          <w:p>
            <w:pPr>
              <w:spacing w:after="0"/>
            </w:pPr>
            <w:r>
              <w:rPr>
                <w:b/>
                <w:bCs/>
                <w:color w:val="FFFFFF"/>
                <w:sz w:val="20"/>
                <w:szCs w:val="20"/>
              </w:rPr>
              <w:t xml:space="preserve">דירוג</w:t>
            </w:r>
          </w:p>
        </w:tc>
      </w:tr>
      <w:tr>
        <w:trPr>
          <w:tblHeader w:val="false"/>
        </w:trP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90-100</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Excellent</w:t>
            </w:r>
          </w:p>
        </w:tc>
      </w:tr>
      <w:tr>
        <w:trPr>
          <w:tblHeader w:val="false"/>
        </w:trPr>
        <w:tc>
          <w:tcPr>
            <w:tcW w:type="dxa" w:w="2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75-89</w:t>
            </w:r>
          </w:p>
        </w:tc>
        <w:tc>
          <w:tcPr>
            <w:tcW w:type="dxa" w:w="71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Good</w:t>
            </w:r>
          </w:p>
        </w:tc>
      </w:tr>
      <w:tr>
        <w:trPr>
          <w:tblHeader w:val="false"/>
        </w:trPr>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50-74</w:t>
            </w:r>
          </w:p>
        </w:tc>
        <w:tc>
          <w:tcPr>
            <w:tcW w:type="dxa" w:w="71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spacing w:after="0"/>
            </w:pPr>
            <w:r>
              <w:rPr>
                <w:color w:val="222222"/>
                <w:sz w:val="20"/>
                <w:szCs w:val="20"/>
              </w:rPr>
              <w:t xml:space="preserve">Needs Improvement</w:t>
            </w:r>
          </w:p>
        </w:tc>
      </w:tr>
      <w:tr>
        <w:trPr>
          <w:tblHeader w:val="false"/>
        </w:trPr>
        <w:tc>
          <w:tcPr>
            <w:tcW w:type="dxa" w:w="220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0-49</w:t>
            </w:r>
          </w:p>
        </w:tc>
        <w:tc>
          <w:tcPr>
            <w:tcW w:type="dxa" w:w="7160"/>
            <w:tcBorders>
              <w:top w:val="single" w:color="DDDDDD" w:sz="4"/>
              <w:left w:val="single" w:color="DDDDDD" w:sz="4"/>
              <w:bottom w:val="single" w:color="DDDDDD" w:sz="4"/>
              <w:right w:val="single" w:color="DDDDDD" w:sz="4"/>
            </w:tcBorders>
            <w:shd w:fill="F7F7F7" w:val="clear"/>
            <w:tcMar>
              <w:top w:type="dxa" w:w="80"/>
              <w:left w:type="dxa" w:w="120"/>
              <w:bottom w:type="dxa" w:w="80"/>
              <w:right w:type="dxa" w:w="120"/>
            </w:tcMar>
          </w:tcPr>
          <w:p>
            <w:pPr>
              <w:spacing w:after="0"/>
            </w:pPr>
            <w:r>
              <w:rPr>
                <w:color w:val="222222"/>
                <w:sz w:val="20"/>
                <w:szCs w:val="20"/>
              </w:rPr>
              <w:t xml:space="preserve">Critical</w:t>
            </w:r>
          </w:p>
        </w:tc>
      </w:tr>
    </w:tbl>
    <w:p>
      <w:pPr>
        <w:pStyle w:val="Heading1"/>
        <w:spacing w:after="160" w:before="240"/>
      </w:pPr>
      <w:r>
        <w:rPr>
          <w:b/>
          <w:bCs/>
          <w:sz w:val="32"/>
          <w:szCs w:val="32"/>
        </w:rPr>
        <w:t xml:space="preserve">7. תוצאות הדמו על אתר הבדיקה</w:t>
      </w:r>
    </w:p>
    <w:p>
      <w:pPr>
        <w:spacing w:after="100"/>
      </w:pPr>
      <w:r>
        <w:t xml:space="preserve">האבטיפוס מגיע עם אתר בדיקה מקומי של עסק אינסטלציה דמיוני בשם "Plumbing Services Tel-Aviv". 8 עמודי HTML עם בעיות מכוונות, כדי שתמיד נראה תוצאות עקביות. בנוסף, השרת מדמה תרחישים אמיתיים: עמוד אחד איטי (3 שניות), קישור אחד מחזיר 404.</w:t>
      </w:r>
    </w:p>
    <w:p>
      <w:pPr>
        <w:pStyle w:val="Heading3"/>
        <w:spacing w:after="100" w:before="160"/>
      </w:pPr>
      <w:r>
        <w:rPr>
          <w:b/>
          <w:bCs/>
          <w:sz w:val="22"/>
          <w:szCs w:val="22"/>
        </w:rPr>
        <w:t xml:space="preserve">מה הדמו מראה</w:t>
      </w:r>
    </w:p>
    <w:p>
      <w:pPr>
        <w:pStyle w:val="ListParagraph"/>
        <w:numPr>
          <w:ilvl w:val="0"/>
          <w:numId w:val="2"/>
        </w:numPr>
        <w:spacing w:after="60"/>
      </w:pPr>
      <w:r>
        <w:t xml:space="preserve">9 עמודים נסרקו (8 תקינים + 1 שבור)</w:t>
      </w:r>
    </w:p>
    <w:p>
      <w:pPr>
        <w:pStyle w:val="ListParagraph"/>
        <w:numPr>
          <w:ilvl w:val="0"/>
          <w:numId w:val="2"/>
        </w:numPr>
        <w:spacing w:after="60"/>
      </w:pPr>
      <w:r>
        <w:t xml:space="preserve">11 בעיות זוהו (4 High, 4 Medium, 3 Low)</w:t>
      </w:r>
    </w:p>
    <w:p>
      <w:pPr>
        <w:pStyle w:val="ListParagraph"/>
        <w:numPr>
          <w:ilvl w:val="0"/>
          <w:numId w:val="2"/>
        </w:numPr>
        <w:spacing w:after="60"/>
      </w:pPr>
      <w:r>
        <w:t xml:space="preserve">ציון: 34/100 — Critical</w:t>
      </w:r>
    </w:p>
    <w:p>
      <w:pPr>
        <w:pStyle w:val="ListParagraph"/>
        <w:numPr>
          <w:ilvl w:val="0"/>
          <w:numId w:val="2"/>
        </w:numPr>
        <w:spacing w:after="60"/>
      </w:pPr>
      <w:r>
        <w:t xml:space="preserve">כל בעיה מקבלת הסבר מפורט ב-AI עם קוד תיקון מוכן</w:t>
      </w:r>
    </w:p>
    <w:p>
      <w:pPr>
        <w:pStyle w:val="Heading1"/>
        <w:spacing w:after="160" w:before="240"/>
      </w:pPr>
      <w:r>
        <w:rPr>
          <w:b/>
          <w:bCs/>
          <w:sz w:val="32"/>
          <w:szCs w:val="32"/>
        </w:rPr>
        <w:t xml:space="preserve">8. איכות הקוד</w:t>
      </w:r>
    </w:p>
    <w:p>
      <w:pPr>
        <w:pStyle w:val="ListParagraph"/>
        <w:numPr>
          <w:ilvl w:val="0"/>
          <w:numId w:val="2"/>
        </w:numPr>
        <w:spacing w:after="60"/>
      </w:pPr>
      <w:r>
        <w:t xml:space="preserve">3,278 שורות קוד נטו (לא כולל הערות וטסטים)</w:t>
      </w:r>
    </w:p>
    <w:p>
      <w:pPr>
        <w:pStyle w:val="ListParagraph"/>
        <w:numPr>
          <w:ilvl w:val="0"/>
          <w:numId w:val="2"/>
        </w:numPr>
        <w:spacing w:after="60"/>
      </w:pPr>
      <w:r>
        <w:t xml:space="preserve">100 unit tests עם pytest — כולם עוברים</w:t>
      </w:r>
    </w:p>
    <w:p>
      <w:pPr>
        <w:pStyle w:val="ListParagraph"/>
        <w:numPr>
          <w:ilvl w:val="0"/>
          <w:numId w:val="2"/>
        </w:numPr>
        <w:spacing w:after="60"/>
      </w:pPr>
      <w:r>
        <w:t xml:space="preserve">9 commits מסודרים ב-GitHub שמראים את שלבי הבנייה</w:t>
      </w:r>
    </w:p>
    <w:p>
      <w:pPr>
        <w:pStyle w:val="ListParagraph"/>
        <w:numPr>
          <w:ilvl w:val="0"/>
          <w:numId w:val="2"/>
        </w:numPr>
        <w:spacing w:after="60"/>
      </w:pPr>
      <w:r>
        <w:t xml:space="preserve">README מקצועי עם תיעוד מלא</w:t>
      </w:r>
    </w:p>
    <w:p>
      <w:pPr>
        <w:pStyle w:val="ListParagraph"/>
        <w:numPr>
          <w:ilvl w:val="0"/>
          <w:numId w:val="2"/>
        </w:numPr>
        <w:spacing w:after="60"/>
      </w:pPr>
      <w:r>
        <w:t xml:space="preserve">Error handling ידידותי — המערכת לא קורסת אם אתר לא מגיב, אם אין API key, אם Gemini נכשל</w:t>
      </w:r>
    </w:p>
    <w:p>
      <w:pPr>
        <w:pStyle w:val="ListParagraph"/>
        <w:numPr>
          <w:ilvl w:val="0"/>
          <w:numId w:val="2"/>
        </w:numPr>
        <w:spacing w:after="60"/>
      </w:pPr>
      <w:r>
        <w:t xml:space="preserve">Caching מובנה ב-AI כדי לא לבזבז quota על שאלות חוזרות</w:t>
      </w:r>
    </w:p>
    <w:p>
      <w:pPr>
        <w:pStyle w:val="ListParagraph"/>
        <w:numPr>
          <w:ilvl w:val="0"/>
          <w:numId w:val="2"/>
        </w:numPr>
        <w:spacing w:after="60"/>
      </w:pPr>
      <w:r>
        <w:t xml:space="preserve">Per-session limit על קריאות AI כהגנה מפני תאונות</w:t>
      </w:r>
    </w:p>
    <w:p>
      <w:r>
        <w:br w:type="page"/>
      </w:r>
    </w:p>
    <w:p>
      <w:pPr>
        <w:pStyle w:val="Heading1"/>
        <w:spacing w:after="160" w:before="240"/>
      </w:pPr>
      <w:r>
        <w:rPr>
          <w:b/>
          <w:bCs/>
          <w:sz w:val="32"/>
          <w:szCs w:val="32"/>
        </w:rPr>
        <w:t xml:space="preserve">9. איך להפעיל את האבטיפוס</w:t>
      </w:r>
    </w:p>
    <w:p>
      <w:pPr>
        <w:spacing w:after="100"/>
      </w:pPr>
      <w:r>
        <w:t xml:space="preserve">הדמו דורש שלושה טרמינלים פתוחים במקביל. כל אחד מריץ דבר אחר ונשאר פתוח לאורך הדמו.</w:t>
      </w:r>
    </w:p>
    <w:p>
      <w:pPr>
        <w:pStyle w:val="Heading3"/>
        <w:spacing w:after="100" w:before="160"/>
      </w:pPr>
      <w:r>
        <w:rPr>
          <w:b/>
          <w:bCs/>
          <w:sz w:val="22"/>
          <w:szCs w:val="22"/>
        </w:rPr>
        <w:t xml:space="preserve">הכנה: פתח את הפרויקט ב-PyCharm</w:t>
      </w:r>
    </w:p>
    <w:p>
      <w:pPr>
        <w:spacing w:after="100"/>
      </w:pPr>
      <w:r>
        <w:t xml:space="preserve">הפרויקט נמצא בנתיב: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00"/>
              <w:left w:type="dxa" w:w="140"/>
              <w:bottom w:type="dxa" w:w="100"/>
              <w:right w:type="dxa" w:w="140"/>
            </w:tcMar>
          </w:tcPr>
          <w:p>
            <w:pPr>
              <w:spacing w:after="0"/>
            </w:pPr>
            <w:r>
              <w:rPr>
                <w:rFonts w:ascii="Courier New" w:cs="Courier New" w:eastAsia="Courier New" w:hAnsi="Courier New"/>
                <w:sz w:val="20"/>
                <w:szCs w:val="20"/>
              </w:rPr>
              <w:t xml:space="preserve">/Users/danswir/Documents/Claude/Projects/Web Health &amp; SEO Crawler</w:t>
            </w:r>
          </w:p>
        </w:tc>
      </w:tr>
    </w:tbl>
    <w:p>
      <w:pPr>
        <w:pStyle w:val="Heading3"/>
        <w:spacing w:after="100" w:before="160"/>
      </w:pPr>
      <w:r>
        <w:rPr>
          <w:b/>
          <w:bCs/>
          <w:sz w:val="22"/>
          <w:szCs w:val="22"/>
        </w:rPr>
        <w:t xml:space="preserve">טרמינל 1 — הרצת הטסטים</w:t>
      </w:r>
    </w:p>
    <w:p>
      <w:pPr>
        <w:spacing w:after="100"/>
      </w:pPr>
      <w:r>
        <w:t xml:space="preserve">רץ פעם אחת ומסתיים. מטרתו להראות שהקוד מבוסס ויציב.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00"/>
              <w:left w:type="dxa" w:w="140"/>
              <w:bottom w:type="dxa" w:w="100"/>
              <w:right w:type="dxa" w:w="140"/>
            </w:tcMar>
          </w:tcPr>
          <w:p>
            <w:pPr>
              <w:spacing w:after="0"/>
            </w:pPr>
            <w:r>
              <w:rPr>
                <w:rFonts w:ascii="Courier New" w:cs="Courier New" w:eastAsia="Courier New" w:hAnsi="Courier New"/>
                <w:sz w:val="20"/>
                <w:szCs w:val="20"/>
              </w:rPr>
              <w:t xml:space="preserve">cd "/Users/danswir/Documents/Claude/Projects/Web Health &amp; SEO Crawler"</w:t>
            </w:r>
          </w:p>
          <w:p>
            <w:pPr>
              <w:spacing w:after="0"/>
            </w:pPr>
            <w:r>
              <w:rPr>
                <w:rFonts w:ascii="Courier New" w:cs="Courier New" w:eastAsia="Courier New" w:hAnsi="Courier New"/>
                <w:sz w:val="20"/>
                <w:szCs w:val="20"/>
              </w:rPr>
              <w:t xml:space="preserve">source venv/bin/activate</w:t>
            </w:r>
          </w:p>
          <w:p>
            <w:pPr>
              <w:spacing w:after="0"/>
            </w:pPr>
            <w:r>
              <w:rPr>
                <w:rFonts w:ascii="Courier New" w:cs="Courier New" w:eastAsia="Courier New" w:hAnsi="Courier New"/>
                <w:sz w:val="20"/>
                <w:szCs w:val="20"/>
              </w:rPr>
              <w:t xml:space="preserve">pytest</w:t>
            </w:r>
          </w:p>
        </w:tc>
      </w:tr>
    </w:tbl>
    <w:p>
      <w:pPr>
        <w:spacing w:after="100"/>
      </w:pPr>
      <w:r>
        <w:t xml:space="preserve">תוצאה צפויה: 100 passed in 0.25s — צבע ירוק.</w:t>
      </w:r>
    </w:p>
    <w:p>
      <w:pPr>
        <w:pStyle w:val="Heading3"/>
        <w:spacing w:after="100" w:before="160"/>
      </w:pPr>
      <w:r>
        <w:rPr>
          <w:b/>
          <w:bCs/>
          <w:sz w:val="22"/>
          <w:szCs w:val="22"/>
        </w:rPr>
        <w:t xml:space="preserve">טרמינל 2 — אתר הבדיקה המקומי</w:t>
      </w:r>
    </w:p>
    <w:p>
      <w:pPr>
        <w:spacing w:after="100"/>
      </w:pPr>
      <w:r>
        <w:t xml:space="preserve">ירוץ ברקע לאורך כל הדמו. אל תסגור את הטרמינל הזה.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00"/>
              <w:left w:type="dxa" w:w="140"/>
              <w:bottom w:type="dxa" w:w="100"/>
              <w:right w:type="dxa" w:w="140"/>
            </w:tcMar>
          </w:tcPr>
          <w:p>
            <w:pPr>
              <w:spacing w:after="0"/>
            </w:pPr>
            <w:r>
              <w:rPr>
                <w:rFonts w:ascii="Courier New" w:cs="Courier New" w:eastAsia="Courier New" w:hAnsi="Courier New"/>
                <w:sz w:val="20"/>
                <w:szCs w:val="20"/>
              </w:rPr>
              <w:t xml:space="preserve">cd "/Users/danswir/Documents/Claude/Projects/Web Health &amp; SEO Crawler"</w:t>
            </w:r>
          </w:p>
          <w:p>
            <w:pPr>
              <w:spacing w:after="0"/>
            </w:pPr>
            <w:r>
              <w:rPr>
                <w:rFonts w:ascii="Courier New" w:cs="Courier New" w:eastAsia="Courier New" w:hAnsi="Courier New"/>
                <w:sz w:val="20"/>
                <w:szCs w:val="20"/>
              </w:rPr>
              <w:t xml:space="preserve">source venv/bin/activate</w:t>
            </w:r>
          </w:p>
          <w:p>
            <w:pPr>
              <w:spacing w:after="0"/>
            </w:pPr>
            <w:r>
              <w:rPr>
                <w:rFonts w:ascii="Courier New" w:cs="Courier New" w:eastAsia="Courier New" w:hAnsi="Courier New"/>
                <w:sz w:val="20"/>
                <w:szCs w:val="20"/>
              </w:rPr>
              <w:t xml:space="preserve">python serve_test_site.py</w:t>
            </w:r>
          </w:p>
        </w:tc>
      </w:tr>
    </w:tbl>
    <w:p>
      <w:pPr>
        <w:spacing w:after="100"/>
      </w:pPr>
      <w:r>
        <w:t xml:space="preserve">תוצאה צפויה: באנר שמראה שהשרת רץ ב-http://localhost:8000.</w:t>
      </w:r>
    </w:p>
    <w:p>
      <w:pPr>
        <w:pStyle w:val="Heading3"/>
        <w:spacing w:after="100" w:before="160"/>
      </w:pPr>
      <w:r>
        <w:rPr>
          <w:b/>
          <w:bCs/>
          <w:sz w:val="22"/>
          <w:szCs w:val="22"/>
        </w:rPr>
        <w:t xml:space="preserve">טרמינל 3 — אפליקציית Streamlit</w:t>
      </w:r>
    </w:p>
    <w:p>
      <w:pPr>
        <w:spacing w:after="100"/>
      </w:pPr>
      <w:r>
        <w:t xml:space="preserve">ירוץ ברקע גם הוא. הדפדפן ייפתח אוטומטית.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4F4F4" w:val="clear"/>
            <w:tcMar>
              <w:top w:type="dxa" w:w="100"/>
              <w:left w:type="dxa" w:w="140"/>
              <w:bottom w:type="dxa" w:w="100"/>
              <w:right w:type="dxa" w:w="140"/>
            </w:tcMar>
          </w:tcPr>
          <w:p>
            <w:pPr>
              <w:spacing w:after="0"/>
            </w:pPr>
            <w:r>
              <w:rPr>
                <w:rFonts w:ascii="Courier New" w:cs="Courier New" w:eastAsia="Courier New" w:hAnsi="Courier New"/>
                <w:sz w:val="20"/>
                <w:szCs w:val="20"/>
              </w:rPr>
              <w:t xml:space="preserve">cd "/Users/danswir/Documents/Claude/Projects/Web Health &amp; SEO Crawler"</w:t>
            </w:r>
          </w:p>
          <w:p>
            <w:pPr>
              <w:spacing w:after="0"/>
            </w:pPr>
            <w:r>
              <w:rPr>
                <w:rFonts w:ascii="Courier New" w:cs="Courier New" w:eastAsia="Courier New" w:hAnsi="Courier New"/>
                <w:sz w:val="20"/>
                <w:szCs w:val="20"/>
              </w:rPr>
              <w:t xml:space="preserve">source venv/bin/activate</w:t>
            </w:r>
          </w:p>
          <w:p>
            <w:pPr>
              <w:spacing w:after="0"/>
            </w:pPr>
            <w:r>
              <w:rPr>
                <w:rFonts w:ascii="Courier New" w:cs="Courier New" w:eastAsia="Courier New" w:hAnsi="Courier New"/>
                <w:sz w:val="20"/>
                <w:szCs w:val="20"/>
              </w:rPr>
              <w:t xml:space="preserve">streamlit run app.py</w:t>
            </w:r>
          </w:p>
        </w:tc>
      </w:tr>
    </w:tbl>
    <w:p>
      <w:pPr>
        <w:spacing w:after="100"/>
      </w:pPr>
      <w:r>
        <w:t xml:space="preserve">תוצאה צפויה: כתובת http://localhost:8501 בטרמינל, והדפדפן ייפתח עם האפליקציה.</w:t>
      </w:r>
    </w:p>
    <w:p>
      <w:pPr>
        <w:pStyle w:val="Heading1"/>
        <w:spacing w:after="160" w:before="240"/>
      </w:pPr>
      <w:r>
        <w:rPr>
          <w:b/>
          <w:bCs/>
          <w:sz w:val="32"/>
          <w:szCs w:val="32"/>
        </w:rPr>
        <w:t xml:space="preserve">10. תרחיש דמו מומלץ למרצה</w:t>
      </w:r>
    </w:p>
    <w:p>
      <w:pPr>
        <w:spacing w:after="100"/>
      </w:pPr>
      <w:r>
        <w:t xml:space="preserve">סדר ההצגה מתאים לבניית סיפור: מהקוד והאיכות, דרך השרת המקומי, לדמו האמיתי, ולסיום הדוחות.</w:t>
      </w:r>
    </w:p>
    <w:p>
      <w:pPr>
        <w:pStyle w:val="ListParagraph"/>
        <w:numPr>
          <w:ilvl w:val="0"/>
          <w:numId w:val="3"/>
        </w:numPr>
        <w:spacing w:after="60"/>
      </w:pPr>
      <w:r>
        <w:t xml:space="preserve">פתח את ה-repo ב-GitHub. הראה את 9 ה-commits ואת ה-README. הסבר על שלבי הבנייה.</w:t>
      </w:r>
    </w:p>
    <w:p>
      <w:pPr>
        <w:pStyle w:val="ListParagraph"/>
        <w:numPr>
          <w:ilvl w:val="0"/>
          <w:numId w:val="3"/>
        </w:numPr>
        <w:spacing w:after="60"/>
      </w:pPr>
      <w:r>
        <w:t xml:space="preserve">הרץ pytest בטרמינל 1. הראה 100 טסטים עוברים.</w:t>
      </w:r>
    </w:p>
    <w:p>
      <w:pPr>
        <w:pStyle w:val="ListParagraph"/>
        <w:numPr>
          <w:ilvl w:val="0"/>
          <w:numId w:val="3"/>
        </w:numPr>
        <w:spacing w:after="60"/>
      </w:pPr>
      <w:r>
        <w:t xml:space="preserve">הרץ את השרת המקומי בטרמינל 2. הסבר שזה אתר עם בעיות מכוונות שיוצרות תוצאות עקביות לדמו.</w:t>
      </w:r>
    </w:p>
    <w:p>
      <w:pPr>
        <w:pStyle w:val="ListParagraph"/>
        <w:numPr>
          <w:ilvl w:val="0"/>
          <w:numId w:val="3"/>
        </w:numPr>
        <w:spacing w:after="60"/>
      </w:pPr>
      <w:r>
        <w:t xml:space="preserve">הרץ Streamlit בטרמינל 3. הצג את ה-UI.</w:t>
      </w:r>
    </w:p>
    <w:p>
      <w:pPr>
        <w:pStyle w:val="ListParagraph"/>
        <w:numPr>
          <w:ilvl w:val="0"/>
          <w:numId w:val="3"/>
        </w:numPr>
        <w:spacing w:after="60"/>
      </w:pPr>
      <w:r>
        <w:t xml:space="preserve">בסיידבר ב-UI, הראה את ההגדרות שאפשר לשנות (max pages, depth, timeout, AI on/off).</w:t>
      </w:r>
    </w:p>
    <w:p>
      <w:pPr>
        <w:pStyle w:val="ListParagraph"/>
        <w:numPr>
          <w:ilvl w:val="0"/>
          <w:numId w:val="3"/>
        </w:numPr>
        <w:spacing w:after="60"/>
      </w:pPr>
      <w:r>
        <w:t xml:space="preserve">לחץ Scan. המתן ~3 שניות לסריקה.</w:t>
      </w:r>
    </w:p>
    <w:p>
      <w:pPr>
        <w:pStyle w:val="ListParagraph"/>
        <w:numPr>
          <w:ilvl w:val="0"/>
          <w:numId w:val="3"/>
        </w:numPr>
        <w:spacing w:after="60"/>
      </w:pPr>
      <w:r>
        <w:t xml:space="preserve">הצג את ה-Dashboard: 5 metric cards + Health Score Gauge אדום (34/100).</w:t>
      </w:r>
    </w:p>
    <w:p>
      <w:pPr>
        <w:pStyle w:val="ListParagraph"/>
        <w:numPr>
          <w:ilvl w:val="0"/>
          <w:numId w:val="3"/>
        </w:numPr>
        <w:spacing w:after="60"/>
      </w:pPr>
      <w:r>
        <w:t xml:space="preserve">הצג את טבלת ה-Issues — 11 בעיות מקובצות ומסומנות בצבעים. הראה את הפילטר לפי חומרה.</w:t>
      </w:r>
    </w:p>
    <w:p>
      <w:pPr>
        <w:pStyle w:val="ListParagraph"/>
        <w:numPr>
          <w:ilvl w:val="0"/>
          <w:numId w:val="3"/>
        </w:numPr>
        <w:spacing w:after="60"/>
      </w:pPr>
      <w:r>
        <w:t xml:space="preserve">בחר בעיה (Missing Title — /about.html) ולחץ Ask AI for Fix. הראה שה-AI החזיר הסבר, why it matters, פתרון, וקוד HTML מוכן להעתקה. הזכר: ה-AI לא זיהה את הבעיה (ה-Analyzer עשה זאת). ה-AI רק מסביר.</w:t>
      </w:r>
    </w:p>
    <w:p>
      <w:pPr>
        <w:pStyle w:val="ListParagraph"/>
        <w:numPr>
          <w:ilvl w:val="0"/>
          <w:numId w:val="3"/>
        </w:numPr>
        <w:spacing w:after="60"/>
      </w:pPr>
      <w:r>
        <w:t xml:space="preserve">לחץ Issues CSV ו-PDF Report. הראה את הקבצים יורדים, פתח את ה-PDF להציג את הדוח המעוצב.</w:t>
      </w:r>
    </w:p>
    <w:p>
      <w:r>
        <w:br w:type="page"/>
      </w:r>
    </w:p>
    <w:p>
      <w:pPr>
        <w:pStyle w:val="Heading1"/>
        <w:spacing w:after="160" w:before="240"/>
      </w:pPr>
      <w:r>
        <w:rPr>
          <w:b/>
          <w:bCs/>
          <w:sz w:val="32"/>
          <w:szCs w:val="32"/>
        </w:rPr>
        <w:t xml:space="preserve">11. שאלות צפויות מהמרצה ותשובות</w:t>
      </w:r>
    </w:p>
    <w:p>
      <w:pPr>
        <w:pStyle w:val="Heading3"/>
        <w:spacing w:after="100" w:before="160"/>
      </w:pPr>
      <w:r>
        <w:rPr>
          <w:b/>
          <w:bCs/>
          <w:sz w:val="22"/>
          <w:szCs w:val="22"/>
        </w:rPr>
        <w:t xml:space="preserve">ש: למה Streamlit ולא SaaS אמיתי?</w:t>
      </w:r>
    </w:p>
    <w:p>
      <w:pPr>
        <w:spacing w:after="100"/>
      </w:pPr>
      <w:r>
        <w:t xml:space="preserve">בחרנו להתמקד באלגוריתם ובערך, לא במורכבות של database/auth/hosting. Streamlit נותן UI ויזואלי עם כל הלוגיקה ב-Python, ומאפשר לנו להוכיח את הרעיון מבלי לבזבז זמן על אלמנטים שלא מוסיפים ערך לפרויקט הגמר.</w:t>
      </w:r>
    </w:p>
    <w:p>
      <w:pPr>
        <w:pStyle w:val="Heading3"/>
        <w:spacing w:after="100" w:before="160"/>
      </w:pPr>
      <w:r>
        <w:rPr>
          <w:b/>
          <w:bCs/>
          <w:sz w:val="22"/>
          <w:szCs w:val="22"/>
        </w:rPr>
        <w:t xml:space="preserve">ש: למה לא ה-AI עושה הכל?</w:t>
      </w:r>
    </w:p>
    <w:p>
      <w:pPr>
        <w:spacing w:after="100"/>
      </w:pPr>
      <w:r>
        <w:t xml:space="preserve">כי אנחנו רוצים מערכת שניתנת להסבר ולבדיקה. ה-Analyzer מבוסס חוקים — דטרמיניסטי, יציב, נבדק על-ידי 100 טסטים. ה-AI הוא שכבת הסבר על גבי החלטות שכבר נקבעו. זו הפרדה ארכיטקטונית חשובה: אם משתמש שואל "למה זוהתה בעיה?", התשובה היא חוק ברור — לא קופסה שחורה.</w:t>
      </w:r>
    </w:p>
    <w:p>
      <w:pPr>
        <w:pStyle w:val="Heading3"/>
        <w:spacing w:after="100" w:before="160"/>
      </w:pPr>
      <w:r>
        <w:rPr>
          <w:b/>
          <w:bCs/>
          <w:sz w:val="22"/>
          <w:szCs w:val="22"/>
        </w:rPr>
        <w:t xml:space="preserve">ש: איך אתם מונעים סריקה אינסופית?</w:t>
      </w:r>
    </w:p>
    <w:p>
      <w:pPr>
        <w:spacing w:after="100"/>
      </w:pPr>
      <w:r>
        <w:t xml:space="preserve">BFS עם Queue, visited set, max_depth, max_pages, סריקה רק באותו דומיין, כיבוד robots.txt, ו-timeout לכל בקשה.</w:t>
      </w:r>
    </w:p>
    <w:p>
      <w:pPr>
        <w:pStyle w:val="Heading3"/>
        <w:spacing w:after="100" w:before="160"/>
      </w:pPr>
      <w:r>
        <w:rPr>
          <w:b/>
          <w:bCs/>
          <w:sz w:val="22"/>
          <w:szCs w:val="22"/>
        </w:rPr>
        <w:t xml:space="preserve">ש: מה אם האתר לא מגיב?</w:t>
      </w:r>
    </w:p>
    <w:p>
      <w:pPr>
        <w:spacing w:after="100"/>
      </w:pPr>
      <w:r>
        <w:t xml:space="preserve">כל בקשת HTTP עטופה ב-try/except. אם הבקשה נכשלת (timeout, connection error, וכו'), נוצר PageResult עם error message, והסריקה ממשיכה לעמודים האחרים. המערכת לא קורסת.</w:t>
      </w:r>
    </w:p>
    <w:p>
      <w:pPr>
        <w:pStyle w:val="Heading3"/>
        <w:spacing w:after="100" w:before="160"/>
      </w:pPr>
      <w:r>
        <w:rPr>
          <w:b/>
          <w:bCs/>
          <w:sz w:val="22"/>
          <w:szCs w:val="22"/>
        </w:rPr>
        <w:t xml:space="preserve">ש: מה אם אין API key ל-Gemini?</w:t>
      </w:r>
    </w:p>
    <w:p>
      <w:pPr>
        <w:spacing w:after="100"/>
      </w:pPr>
      <w:r>
        <w:t xml:space="preserve">יש fallback דטרמיניסטי. המערכת ממשיכה לעבוד עם תשובות שמגיעות מה-Analyzer עצמו. ה-UI אפילו מסמן בבירור שהתשובה הזו היא fallback ולא מ-Gemini.</w:t>
      </w:r>
    </w:p>
    <w:p>
      <w:pPr>
        <w:pStyle w:val="Heading3"/>
        <w:spacing w:after="100" w:before="160"/>
      </w:pPr>
      <w:r>
        <w:rPr>
          <w:b/>
          <w:bCs/>
          <w:sz w:val="22"/>
          <w:szCs w:val="22"/>
        </w:rPr>
        <w:t xml:space="preserve">ש: מה החידוש בפרויקט?</w:t>
      </w:r>
    </w:p>
    <w:p>
      <w:pPr>
        <w:spacing w:after="100"/>
      </w:pPr>
      <w:r>
        <w:t xml:space="preserve">השילוב — סורק טכני + AI שמתרגם את הבעיות לפעולה ברורה לבעלי עסקים לא טכניים, ועקרון ההפרדה בין זיהוי (חוקים) להסבר (AI). כלים אחרים מציגים raw data וזה הסוף. אנחנו לוקחים את הנתון הטכני ומפיקים ממנו פעולה מובנת.</w:t>
      </w:r>
    </w:p>
    <w:p>
      <w:pPr>
        <w:pStyle w:val="Heading1"/>
        <w:spacing w:after="160" w:before="240"/>
      </w:pPr>
      <w:r>
        <w:rPr>
          <w:b/>
          <w:bCs/>
          <w:sz w:val="32"/>
          <w:szCs w:val="32"/>
        </w:rPr>
        <w:t xml:space="preserve">12. הרחבות אפשריות (Future Work)</w:t>
      </w:r>
    </w:p>
    <w:p>
      <w:pPr>
        <w:pStyle w:val="ListParagraph"/>
        <w:numPr>
          <w:ilvl w:val="0"/>
          <w:numId w:val="2"/>
        </w:numPr>
        <w:spacing w:after="60"/>
      </w:pPr>
      <w:r>
        <w:t xml:space="preserve">מערכת SaaS מלאה עם משתמשים והרשאות</w:t>
      </w:r>
    </w:p>
    <w:p>
      <w:pPr>
        <w:pStyle w:val="ListParagraph"/>
        <w:numPr>
          <w:ilvl w:val="0"/>
          <w:numId w:val="2"/>
        </w:numPr>
        <w:spacing w:after="60"/>
      </w:pPr>
      <w:r>
        <w:t xml:space="preserve">שמירת היסטוריית סריקות והשוואה ביניהן</w:t>
      </w:r>
    </w:p>
    <w:p>
      <w:pPr>
        <w:pStyle w:val="ListParagraph"/>
        <w:numPr>
          <w:ilvl w:val="0"/>
          <w:numId w:val="2"/>
        </w:numPr>
        <w:spacing w:after="60"/>
      </w:pPr>
      <w:r>
        <w:t xml:space="preserve">סריקות מתוזמנות באופן אוטומטי</w:t>
      </w:r>
    </w:p>
    <w:p>
      <w:pPr>
        <w:pStyle w:val="ListParagraph"/>
        <w:numPr>
          <w:ilvl w:val="0"/>
          <w:numId w:val="2"/>
        </w:numPr>
        <w:spacing w:after="60"/>
      </w:pPr>
      <w:r>
        <w:t xml:space="preserve">אינטגרציה ל-WordPress / Wix / Shopify</w:t>
      </w:r>
    </w:p>
    <w:p>
      <w:pPr>
        <w:pStyle w:val="ListParagraph"/>
        <w:numPr>
          <w:ilvl w:val="0"/>
          <w:numId w:val="2"/>
        </w:numPr>
        <w:spacing w:after="60"/>
      </w:pPr>
      <w:r>
        <w:t xml:space="preserve">Auto-fix שמשנה את האתר בפועל דרך API</w:t>
      </w:r>
    </w:p>
    <w:p>
      <w:pPr>
        <w:pStyle w:val="ListParagraph"/>
        <w:numPr>
          <w:ilvl w:val="0"/>
          <w:numId w:val="2"/>
        </w:numPr>
        <w:spacing w:after="60"/>
      </w:pPr>
      <w:r>
        <w:t xml:space="preserve">בדיקות נגישות (a11y)</w:t>
      </w:r>
    </w:p>
    <w:p>
      <w:pPr>
        <w:pStyle w:val="ListParagraph"/>
        <w:numPr>
          <w:ilvl w:val="0"/>
          <w:numId w:val="2"/>
        </w:numPr>
        <w:spacing w:after="60"/>
      </w:pPr>
      <w:r>
        <w:t xml:space="preserve">Dashboard מנהלי להשוואת סריקות לאורך זמן</w:t>
      </w:r>
    </w:p>
    <w:p>
      <w:pPr>
        <w:pStyle w:val="ListParagraph"/>
        <w:numPr>
          <w:ilvl w:val="0"/>
          <w:numId w:val="2"/>
        </w:numPr>
        <w:spacing w:after="60"/>
      </w:pPr>
      <w:r>
        <w:t xml:space="preserve">Notification system למצב שבו ציון האתר ירד מתחת לסף מסוים</w:t>
      </w:r>
    </w:p>
    <w:p>
      <w:pPr>
        <w:pStyle w:val="Heading1"/>
        <w:spacing w:after="160" w:before="240"/>
      </w:pPr>
      <w:r>
        <w:rPr>
          <w:b/>
          <w:bCs/>
          <w:sz w:val="32"/>
          <w:szCs w:val="32"/>
        </w:rPr>
        <w:t xml:space="preserve">13. קישור ל-Repository</w:t>
      </w:r>
    </w:p>
    <w:p>
      <w:pPr>
        <w:spacing w:after="100"/>
      </w:pPr>
      <w:r>
        <w:t xml:space="preserve">הקוד המלא זמין ב-GitHub: </w:t>
      </w:r>
      <w:hyperlink w:history="1" r:id="rIdzwgootcaznlkidbvcnvz8">
        <w:r>
          <w:rPr>
            <w:rStyle w:val="Hyperlink"/>
            <w:color w:val="2E75B6"/>
          </w:rPr>
          <w:t xml:space="preserve">https://github.com/danswirskytlv/web-health-seo-crawler</w:t>
        </w:r>
      </w:hyperlink>
    </w:p>
    <w:p>
      <w:pPr>
        <w:spacing w:after="100"/>
      </w:pPr>
      <w:r>
        <w:t xml:space="preserve">ה-repo private — קמיל מוזמן כ-collaborator. אם יש צורך לתת גישה למרצה — אפשר להוסיף משתמש GitHub נוסף תוך 30 שניות.</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22222"/>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wgootcaznlkidbvcnvz8" Type="http://schemas.openxmlformats.org/officeDocument/2006/relationships/hyperlink" Target="https://github.com/danswirskytlv/web-health-seo-crawle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Health &amp; SEO Crawler — Prototype Summary</dc:title>
  <dc:creator>Kamil Sason &amp; Dan Swirsky</dc:creator>
  <dc:description>Project summary for the lecturer meeting</dc:description>
  <cp:lastModifiedBy>Un-named</cp:lastModifiedBy>
  <cp:revision>1</cp:revision>
  <dcterms:created xsi:type="dcterms:W3CDTF">2026-06-02T13:17:38.108Z</dcterms:created>
  <dcterms:modified xsi:type="dcterms:W3CDTF">2026-06-02T13:17:38.108Z</dcterms:modified>
</cp:coreProperties>
</file>

<file path=docProps/custom.xml><?xml version="1.0" encoding="utf-8"?>
<Properties xmlns="http://schemas.openxmlformats.org/officeDocument/2006/custom-properties" xmlns:vt="http://schemas.openxmlformats.org/officeDocument/2006/docPropsVTypes"/>
</file>