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040D8F"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040D8F"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040D8F"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040D8F"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040D8F"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040D8F"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040D8F"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040D8F"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040D8F"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 xml:space="preserve">GraphicsPanel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Find out what gokPixels and tbHeight really represent.</w:t>
      </w:r>
    </w:p>
    <w:p w:rsidR="00EB5C6A" w:rsidRDefault="00EB5C6A" w:rsidP="00EB5C6A">
      <w:pPr>
        <w:pStyle w:val="BodyText"/>
        <w:numPr>
          <w:ilvl w:val="0"/>
          <w:numId w:val="12"/>
        </w:numPr>
        <w:rPr>
          <w:lang w:val="en-US"/>
        </w:rPr>
      </w:pPr>
      <w:r>
        <w:rPr>
          <w:lang w:val="en-US"/>
        </w:rPr>
        <w:lastRenderedPageBreak/>
        <w:t>Do we still need screenWidth/Height in member data?</w:t>
      </w:r>
      <w:r w:rsidR="00CD5D16">
        <w:rPr>
          <w:lang w:val="en-US"/>
        </w:rPr>
        <w:br/>
        <w:t>done</w:t>
      </w:r>
    </w:p>
    <w:p w:rsidR="00EB5C6A" w:rsidRDefault="00EB5C6A" w:rsidP="00EB5C6A">
      <w:pPr>
        <w:pStyle w:val="BodyText"/>
        <w:numPr>
          <w:ilvl w:val="0"/>
          <w:numId w:val="12"/>
        </w:numPr>
        <w:rPr>
          <w:lang w:val="en-US"/>
        </w:rPr>
      </w:pPr>
      <w:r>
        <w:rPr>
          <w:lang w:val="en-US"/>
        </w:rPr>
        <w:t>frameX/Y should be mFrame.</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I was thinking I could use SAS() and AAS() to get vertex information, but they harvest and modify the triangle data for the triangle we want to represent.  You’ll need to use lawOfSines()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r>
        <w:rPr>
          <w:lang w:val="en-US"/>
        </w:rPr>
        <w:t>Putzed with the code to put the default triangle in getVerticies()</w:t>
      </w:r>
    </w:p>
    <w:p w:rsidR="008C0578" w:rsidRDefault="001B77E3" w:rsidP="00F34A9D">
      <w:pPr>
        <w:pStyle w:val="BodyText"/>
        <w:rPr>
          <w:lang w:val="en-US"/>
        </w:rPr>
      </w:pPr>
      <w:r>
        <w:rPr>
          <w:lang w:val="en-US"/>
        </w:rPr>
        <w:t>The enum setup is a pain in the ass for for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enums by using .values()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DataID.</w:t>
      </w:r>
    </w:p>
    <w:p w:rsidR="00B958BE" w:rsidRDefault="00B958BE" w:rsidP="00F34A9D">
      <w:pPr>
        <w:pStyle w:val="BodyText"/>
        <w:rPr>
          <w:lang w:val="en-US"/>
        </w:rPr>
      </w:pPr>
      <w:r>
        <w:rPr>
          <w:lang w:val="en-US"/>
        </w:rPr>
        <w:t>I’m already using the construct in TriangleData.print().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r w:rsidRPr="000D492B">
        <w:rPr>
          <w:lang w:val="en-US"/>
        </w:rPr>
        <w:t>getVerticies</w:t>
      </w:r>
      <w:r>
        <w:rPr>
          <w:lang w:val="en-US"/>
        </w:rPr>
        <w:t>() to calcVerticies().</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Find out what gokPixels and tbHeight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r w:rsidRPr="00241E82">
        <w:rPr>
          <w:lang w:val="en-US"/>
        </w:rPr>
        <w:t>sideAPxlLen</w:t>
      </w:r>
      <w:r>
        <w:rPr>
          <w:lang w:val="en-US"/>
        </w:rPr>
        <w:t xml:space="preserve"> = 554.25</w:t>
      </w:r>
    </w:p>
    <w:p w:rsidR="00241E82" w:rsidRDefault="00241E82" w:rsidP="00F34A9D">
      <w:pPr>
        <w:pStyle w:val="BodyText"/>
        <w:rPr>
          <w:lang w:val="en-US"/>
        </w:rPr>
      </w:pPr>
      <w:r w:rsidRPr="00241E82">
        <w:rPr>
          <w:lang w:val="en-US"/>
        </w:rPr>
        <w:t>sideCPxlLen</w:t>
      </w:r>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r w:rsidRPr="00241E82">
        <w:rPr>
          <w:lang w:val="en-US"/>
        </w:rPr>
        <w:t>sideAPxlLen</w:t>
      </w:r>
      <w:r>
        <w:rPr>
          <w:lang w:val="en-US"/>
        </w:rPr>
        <w:t xml:space="preserve"> = 554.25</w:t>
      </w:r>
    </w:p>
    <w:p w:rsidR="00F76F11" w:rsidRDefault="00F76F11" w:rsidP="00F76F11">
      <w:pPr>
        <w:pStyle w:val="BodyText"/>
        <w:rPr>
          <w:lang w:val="en-US"/>
        </w:rPr>
      </w:pPr>
      <w:r w:rsidRPr="00241E82">
        <w:rPr>
          <w:lang w:val="en-US"/>
        </w:rPr>
        <w:t>sideCPxlLen</w:t>
      </w:r>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r w:rsidRPr="00241E82">
        <w:rPr>
          <w:lang w:val="en-US"/>
        </w:rPr>
        <w:lastRenderedPageBreak/>
        <w:t>sideAPxlLen</w:t>
      </w:r>
      <w:r>
        <w:rPr>
          <w:lang w:val="en-US"/>
        </w:rPr>
        <w:t xml:space="preserve"> = 160</w:t>
      </w:r>
    </w:p>
    <w:p w:rsidR="000A7DBE" w:rsidRDefault="000A7DBE" w:rsidP="000A7DBE">
      <w:pPr>
        <w:pStyle w:val="BodyText"/>
        <w:rPr>
          <w:lang w:val="en-US"/>
        </w:rPr>
      </w:pPr>
      <w:r w:rsidRPr="00241E82">
        <w:rPr>
          <w:lang w:val="en-US"/>
        </w:rPr>
        <w:t>sideCPxlLen</w:t>
      </w:r>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Rendering the verticies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Now it’s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w:t>
      </w:r>
      <w:r>
        <w:rPr>
          <w:b/>
          <w:bCs/>
        </w:rPr>
        <w:t xml:space="preserve"> 08/0</w:t>
      </w:r>
      <w:r>
        <w:rPr>
          <w:b/>
          <w:bCs/>
        </w:rPr>
        <w:t>6</w:t>
      </w:r>
      <w:r>
        <w:rPr>
          <w:b/>
          <w:bCs/>
        </w:rPr>
        <w:t>/18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The pxlSideLen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Messed with the parameters at pxlSideLen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w:t>
      </w:r>
      <w:r>
        <w:rPr>
          <w:lang w:val="en-US"/>
        </w:rPr>
        <w:t>33</w:t>
      </w:r>
      <w:r>
        <w:rPr>
          <w:lang w:val="en-US"/>
        </w:rPr>
        <w:t>, B=</w:t>
      </w:r>
      <w:r>
        <w:rPr>
          <w:lang w:val="en-US"/>
        </w:rPr>
        <w:t>50</w:t>
      </w:r>
      <w:r>
        <w:rPr>
          <w:lang w:val="en-US"/>
        </w:rPr>
        <w:t>, C=</w:t>
      </w:r>
      <w:r>
        <w:rPr>
          <w:lang w:val="en-US"/>
        </w:rPr>
        <w:t>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r>
        <w:rPr>
          <w:lang w:val="en-US"/>
        </w:rPr>
        <w:t>SideA = 5, SideC = 4, AngleB = 90 gives a spurious error.</w:t>
      </w:r>
    </w:p>
    <w:p w:rsidR="006B236A" w:rsidRDefault="006B236A" w:rsidP="006B236A">
      <w:pPr>
        <w:pStyle w:val="BodyText"/>
        <w:rPr>
          <w:lang w:val="en-US"/>
        </w:rPr>
      </w:pPr>
      <w:r>
        <w:rPr>
          <w:lang w:val="en-US"/>
        </w:rPr>
        <w:t>Si</w:t>
      </w:r>
      <w:r>
        <w:rPr>
          <w:lang w:val="en-US"/>
        </w:rPr>
        <w:t>deB = 5, SideC = 4, AngleA</w:t>
      </w:r>
      <w:r>
        <w:rPr>
          <w:lang w:val="en-US"/>
        </w:rPr>
        <w:t xml:space="preserve"> = 90 </w:t>
      </w:r>
      <w:r>
        <w:rPr>
          <w:lang w:val="en-US"/>
        </w:rPr>
        <w:t>works</w:t>
      </w:r>
      <w:r>
        <w:rPr>
          <w:lang w:val="en-US"/>
        </w:rPr>
        <w:t>.</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Find out what gokPixels and tbHeight really represent.</w:t>
      </w:r>
    </w:p>
    <w:p w:rsidR="009E6E01" w:rsidRDefault="009E6E01" w:rsidP="009E6E01">
      <w:pPr>
        <w:pStyle w:val="BodyText"/>
        <w:numPr>
          <w:ilvl w:val="0"/>
          <w:numId w:val="12"/>
        </w:numPr>
        <w:rPr>
          <w:lang w:val="en-US"/>
        </w:rPr>
      </w:pPr>
      <w:r>
        <w:rPr>
          <w:lang w:val="en-US"/>
        </w:rPr>
        <w:t>Come up with a center()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r w:rsidR="00040D8F">
        <w:rPr>
          <w:lang w:val="en-US"/>
        </w:rPr>
        <w:t>calcVerticies().</w:t>
      </w:r>
    </w:p>
    <w:p w:rsidR="00040D8F" w:rsidRDefault="00040D8F" w:rsidP="009E6E01">
      <w:pPr>
        <w:pStyle w:val="BodyText"/>
        <w:numPr>
          <w:ilvl w:val="0"/>
          <w:numId w:val="12"/>
        </w:numPr>
        <w:rPr>
          <w:lang w:val="en-US"/>
        </w:rPr>
      </w:pPr>
      <w:r>
        <w:rPr>
          <w:lang w:val="en-US"/>
        </w:rPr>
        <w:t xml:space="preserve">Try recoding </w:t>
      </w:r>
      <w:r>
        <w:rPr>
          <w:lang w:val="en-US"/>
        </w:rPr>
        <w:t>calcVerticies</w:t>
      </w:r>
      <w:r>
        <w:rPr>
          <w:lang w:val="en-US"/>
        </w:rPr>
        <w:t>() using the approach described on 08/01/18</w:t>
      </w:r>
      <w:bookmarkStart w:id="0" w:name="_GoBack"/>
      <w:bookmarkEnd w:id="0"/>
    </w:p>
    <w:p w:rsidR="00186DA3" w:rsidRPr="00244B2A" w:rsidRDefault="00186DA3" w:rsidP="00F34A9D">
      <w:pPr>
        <w:pStyle w:val="BodyText"/>
        <w:rPr>
          <w:lang w:val="en-US"/>
        </w:rPr>
      </w:pPr>
    </w:p>
    <w:sectPr w:rsidR="00186DA3"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2"/>
  </w:num>
  <w:num w:numId="5">
    <w:abstractNumId w:val="9"/>
  </w:num>
  <w:num w:numId="6">
    <w:abstractNumId w:val="2"/>
  </w:num>
  <w:num w:numId="7">
    <w:abstractNumId w:val="3"/>
  </w:num>
  <w:num w:numId="8">
    <w:abstractNumId w:val="4"/>
  </w:num>
  <w:num w:numId="9">
    <w:abstractNumId w:val="6"/>
  </w:num>
  <w:num w:numId="10">
    <w:abstractNumId w:val="11"/>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40D8F"/>
    <w:rsid w:val="00056466"/>
    <w:rsid w:val="00066427"/>
    <w:rsid w:val="00075BBB"/>
    <w:rsid w:val="000A0DFA"/>
    <w:rsid w:val="000A7DBE"/>
    <w:rsid w:val="000B111D"/>
    <w:rsid w:val="000B4F16"/>
    <w:rsid w:val="000B601D"/>
    <w:rsid w:val="000D492B"/>
    <w:rsid w:val="000F19E3"/>
    <w:rsid w:val="000F7DD1"/>
    <w:rsid w:val="00110831"/>
    <w:rsid w:val="00123E6E"/>
    <w:rsid w:val="00127C3D"/>
    <w:rsid w:val="00137536"/>
    <w:rsid w:val="001525B5"/>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8483B"/>
    <w:rsid w:val="002A0C75"/>
    <w:rsid w:val="002C59C6"/>
    <w:rsid w:val="002D23E1"/>
    <w:rsid w:val="002E6C8C"/>
    <w:rsid w:val="00301765"/>
    <w:rsid w:val="003160A7"/>
    <w:rsid w:val="003209C5"/>
    <w:rsid w:val="0035784C"/>
    <w:rsid w:val="003603AF"/>
    <w:rsid w:val="003740A0"/>
    <w:rsid w:val="0037500A"/>
    <w:rsid w:val="0039106D"/>
    <w:rsid w:val="003D6D1B"/>
    <w:rsid w:val="00432042"/>
    <w:rsid w:val="00433C13"/>
    <w:rsid w:val="00446C11"/>
    <w:rsid w:val="0046019D"/>
    <w:rsid w:val="0047737F"/>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604061"/>
    <w:rsid w:val="006579E1"/>
    <w:rsid w:val="0066554B"/>
    <w:rsid w:val="006A0964"/>
    <w:rsid w:val="006B236A"/>
    <w:rsid w:val="006D2C9C"/>
    <w:rsid w:val="006D39E6"/>
    <w:rsid w:val="006E0374"/>
    <w:rsid w:val="006F3862"/>
    <w:rsid w:val="006F76B8"/>
    <w:rsid w:val="0072678C"/>
    <w:rsid w:val="00726BB3"/>
    <w:rsid w:val="00750BA3"/>
    <w:rsid w:val="00754EBC"/>
    <w:rsid w:val="007557C7"/>
    <w:rsid w:val="007B6848"/>
    <w:rsid w:val="007C192E"/>
    <w:rsid w:val="007D7C26"/>
    <w:rsid w:val="007E71E9"/>
    <w:rsid w:val="007F3E34"/>
    <w:rsid w:val="008040D0"/>
    <w:rsid w:val="008A352F"/>
    <w:rsid w:val="008B0BF1"/>
    <w:rsid w:val="008C0578"/>
    <w:rsid w:val="008C0CE5"/>
    <w:rsid w:val="008F3DF4"/>
    <w:rsid w:val="00906B24"/>
    <w:rsid w:val="00924EE5"/>
    <w:rsid w:val="00933F3B"/>
    <w:rsid w:val="009621E7"/>
    <w:rsid w:val="00987F96"/>
    <w:rsid w:val="00990092"/>
    <w:rsid w:val="009C1B90"/>
    <w:rsid w:val="009D4ED0"/>
    <w:rsid w:val="009E12D8"/>
    <w:rsid w:val="009E4416"/>
    <w:rsid w:val="009E6E01"/>
    <w:rsid w:val="009F6EBC"/>
    <w:rsid w:val="00A04EDE"/>
    <w:rsid w:val="00A2390E"/>
    <w:rsid w:val="00A556FA"/>
    <w:rsid w:val="00A858FC"/>
    <w:rsid w:val="00A91E72"/>
    <w:rsid w:val="00A92D14"/>
    <w:rsid w:val="00A94178"/>
    <w:rsid w:val="00AB3818"/>
    <w:rsid w:val="00AB4C8F"/>
    <w:rsid w:val="00AB6E5F"/>
    <w:rsid w:val="00AE4C5B"/>
    <w:rsid w:val="00AF6B0D"/>
    <w:rsid w:val="00B017C4"/>
    <w:rsid w:val="00B0257E"/>
    <w:rsid w:val="00B071C8"/>
    <w:rsid w:val="00B121E2"/>
    <w:rsid w:val="00B143F0"/>
    <w:rsid w:val="00B3595E"/>
    <w:rsid w:val="00B431CD"/>
    <w:rsid w:val="00B6229E"/>
    <w:rsid w:val="00B958BE"/>
    <w:rsid w:val="00BA2A32"/>
    <w:rsid w:val="00C03B2D"/>
    <w:rsid w:val="00C142FA"/>
    <w:rsid w:val="00C21346"/>
    <w:rsid w:val="00C26290"/>
    <w:rsid w:val="00C33FA9"/>
    <w:rsid w:val="00C47A8D"/>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7EEB"/>
    <w:rsid w:val="00DE5E35"/>
    <w:rsid w:val="00E01B0A"/>
    <w:rsid w:val="00E02849"/>
    <w:rsid w:val="00E26F45"/>
    <w:rsid w:val="00E61396"/>
    <w:rsid w:val="00EB5C6A"/>
    <w:rsid w:val="00ED7056"/>
    <w:rsid w:val="00F238C9"/>
    <w:rsid w:val="00F3187E"/>
    <w:rsid w:val="00F34A9D"/>
    <w:rsid w:val="00F45638"/>
    <w:rsid w:val="00F51CCC"/>
    <w:rsid w:val="00F52C79"/>
    <w:rsid w:val="00F76F11"/>
    <w:rsid w:val="00F87788"/>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theme" Target="theme/theme1.xml"/><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3310</TotalTime>
  <Pages>15</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131</cp:revision>
  <dcterms:created xsi:type="dcterms:W3CDTF">2018-05-09T20:33:00Z</dcterms:created>
  <dcterms:modified xsi:type="dcterms:W3CDTF">2018-08-06T22:19:00Z</dcterms:modified>
</cp:coreProperties>
</file>