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a. Buscar la carne más vendida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corte_carne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detalles_pedidos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corte_carne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having sum(cantidad) = (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max(total)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(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sum(cantidad) as total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detalles_pedidos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corte_carne ) as ventas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1190625" cy="6000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b. El cliente más fiel (El que realizo más compras)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nombre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clientes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where id_cliente = (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id_cliente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pedidos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id_cliente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having count(*) = (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max(total)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(select count(*) as total from pedidos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id_cliente ) as compras 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1047750" cy="476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c. El carnicero que más clientes atendió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nombre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carniceros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where id_carnicero = (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id_carnicero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pedidos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id_carnicero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having count(distinct id_cliente) = (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max(total)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( select count(distinct id_cliente) as total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pedidos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id_carnicero ) as clientes ) );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1104900" cy="4667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d. El pedido más caro (Nombre del cliente, Contenido del pedido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nombre del carnicero que lo atendió)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(select nombre from clientes where id_cliente = p.id_cliente) as cliente,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(select corte_carne from detalles_pedidos where id_pedido = p.id_pedido) as contenido,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(select nombre from carniceros where id_carnicero = p.id_carnicero) as carnicero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pedidos p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2314575" cy="60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e. Mostrar cuántas ventas tiene cada corte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corte_carne, sum(cantidad) as ventas from detalles_pedidos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where corte_carne in 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select corte_carne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from detalles_pedidos)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group by corte_carne;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1638300" cy="7048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