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keepNext w:val="false"/>
        <w:keepLines w:val="false"/>
        <w:spacing w:lineRule="auto" w:line="240" w:before="480" w:after="120"/>
        <w:ind w:left="-1133" w:hanging="0"/>
        <w:jc w:val="center"/>
        <w:rPr>
          <w:b/>
          <w:b/>
          <w:sz w:val="46"/>
          <w:szCs w:val="46"/>
        </w:rPr>
      </w:pPr>
      <w:bookmarkStart w:id="0" w:name="_heading=h.kqgz5d9abtfl"/>
      <w:bookmarkEnd w:id="0"/>
      <w:r>
        <w:rPr>
          <w:b/>
          <w:sz w:val="46"/>
          <w:szCs w:val="46"/>
        </w:rPr>
        <w:t>Formulário de Extração de Artigos</w:t>
      </w:r>
    </w:p>
    <w:p>
      <w:pPr>
        <w:pStyle w:val="Ttulo1"/>
        <w:spacing w:lineRule="auto" w:line="240" w:before="400" w:after="240"/>
        <w:jc w:val="center"/>
        <w:rPr/>
      </w:pPr>
      <w:bookmarkStart w:id="1" w:name="_heading=h.15yd3ohknhfr"/>
      <w:bookmarkEnd w:id="1"/>
      <w:r>
        <w:rPr>
          <w:b/>
        </w:rPr>
        <w:t>TCC - Inteligência Artificial Generativa (IAG) no Audiovisual não interativo</w:t>
      </w:r>
    </w:p>
    <w:p>
      <w:pPr>
        <w:pStyle w:val="Normal1"/>
        <w:rPr/>
      </w:pPr>
      <w:r>
        <w:rPr/>
      </w:r>
    </w:p>
    <w:tbl>
      <w:tblPr>
        <w:tblStyle w:val="Table1"/>
        <w:tblW w:w="11430" w:type="dxa"/>
        <w:jc w:val="left"/>
        <w:tblInd w:w="-1200" w:type="dxa"/>
        <w:tblLayout w:type="fixed"/>
        <w:tblCellMar>
          <w:top w:w="100" w:type="dxa"/>
          <w:left w:w="100" w:type="dxa"/>
          <w:bottom w:w="100" w:type="dxa"/>
          <w:right w:w="100" w:type="dxa"/>
        </w:tblCellMar>
        <w:tblLook w:val="0600"/>
      </w:tblPr>
      <w:tblGrid>
        <w:gridCol w:w="5879"/>
        <w:gridCol w:w="5550"/>
      </w:tblGrid>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ID em Porifera</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376</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Ram Selvaraj, Ayush Singh, Rahul Samal, Shafiudeen Kameel, Pooja Agarwal - 2024 </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10.1109/I2CT61223.2024.10544050</w:t>
            </w:r>
          </w:p>
        </w:tc>
      </w:tr>
      <w:tr>
        <w:trPr/>
        <w:tc>
          <w:tcPr>
            <w:tcW w:w="587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2024 IEEE 9th International Conference for Convergence in Technology (I2CT) </w:t>
            </w:r>
          </w:p>
        </w:tc>
      </w:tr>
    </w:tbl>
    <w:p>
      <w:pPr>
        <w:pStyle w:val="Ttulo2"/>
        <w:keepNext w:val="false"/>
        <w:keepLines w:val="false"/>
        <w:spacing w:lineRule="auto" w:line="240" w:before="280" w:after="120"/>
        <w:rPr>
          <w:b/>
          <w:b/>
        </w:rPr>
      </w:pPr>
      <w:r>
        <w:rPr>
          <w:b/>
        </w:rPr>
      </w:r>
      <w:bookmarkStart w:id="2" w:name="_heading=h.dzkz5uk13pxh"/>
      <w:bookmarkStart w:id="3" w:name="_heading=h.dzkz5uk13pxh"/>
      <w:bookmarkEnd w:id="3"/>
    </w:p>
    <w:p>
      <w:pPr>
        <w:pStyle w:val="Ttulo2"/>
        <w:keepNext w:val="false"/>
        <w:keepLines w:val="false"/>
        <w:spacing w:lineRule="auto" w:line="240" w:before="280" w:after="120"/>
        <w:ind w:left="-1133" w:hanging="0"/>
        <w:rPr/>
      </w:pPr>
      <w:bookmarkStart w:id="4" w:name="_heading=h.e1xj1dbhgag9"/>
      <w:bookmarkEnd w:id="4"/>
      <w:r>
        <w:rPr>
          <w:b/>
        </w:rPr>
        <w:t>Resumo do Artigo:</w:t>
      </w:r>
    </w:p>
    <w:p>
      <w:pPr>
        <w:pStyle w:val="Normal1"/>
        <w:spacing w:lineRule="auto" w:line="240" w:before="280" w:after="120"/>
        <w:ind w:left="-1133" w:hanging="0"/>
        <w:rPr>
          <w:b/>
          <w:b/>
        </w:rPr>
      </w:pPr>
      <w:r>
        <w:rPr>
          <w:b w:val="false"/>
          <w:bCs w:val="false"/>
        </w:rPr>
        <w:t xml:space="preserve">O artigo apresenta o Vidgen, um pipeline para Geração de Texto para Vídeo de Longa Duração (Long-Form Text-to-Video Generation) que garante consistência temporal, narrativa e visual para tarefas de visualização de histórias de alta qualidade. O trabalho aborda a geração de vídeos longos a partir de textos extensos de histórias, uma tarefa inexplorada. Modelos atuais geram clipes curtos com consistência temporal, mas falham em consistência narrativa e visual. O Vidgen usa um Large-Language-Model (LLM) para pré-processar o </w:t>
      </w:r>
      <w:r>
        <w:rPr>
          <w:b w:val="false"/>
          <w:bCs w:val="false"/>
          <w:i/>
        </w:rPr>
        <w:t>script</w:t>
      </w:r>
      <w:r>
        <w:rPr>
          <w:b w:val="false"/>
          <w:bCs w:val="false"/>
        </w:rPr>
        <w:t>, extraindo ações e elementos-chave para um formato padronizado que o modelo texto-para-vídeo pode entender. Propõe também fixar "embeddings" (informação espacial sobre a aparência do personagem) usando uma abordagem aprimorada de inversão textual (Textual Inversion) com pesos pré-treinados, para garantir personagens com aparência consistente.</w:t>
      </w:r>
    </w:p>
    <w:p>
      <w:pPr>
        <w:pStyle w:val="Normal1"/>
        <w:rPr>
          <w:b/>
          <w:b/>
          <w:bCs/>
        </w:rPr>
      </w:pPr>
      <w:r>
        <w:rPr>
          <w:b/>
          <w:bCs/>
        </w:rPr>
      </w:r>
    </w:p>
    <w:p>
      <w:pPr>
        <w:pStyle w:val="Normal1"/>
        <w:ind w:left="-1133" w:right="-1174" w:hanging="0"/>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992" w:hanging="0"/>
        <w:rPr>
          <w:b/>
          <w:b/>
        </w:rPr>
      </w:pPr>
      <w:r>
        <w:rPr>
          <w:b/>
        </w:rPr>
      </w:r>
      <w:bookmarkStart w:id="5" w:name="_heading=h.wneazc5gkarr"/>
      <w:bookmarkStart w:id="6" w:name="_heading=h.wneazc5gkarr"/>
      <w:bookmarkEnd w:id="6"/>
    </w:p>
    <w:p>
      <w:pPr>
        <w:pStyle w:val="Ttulo2"/>
        <w:keepNext w:val="false"/>
        <w:keepLines w:val="false"/>
        <w:spacing w:lineRule="auto" w:line="240" w:before="280" w:after="120"/>
        <w:ind w:left="-1133" w:hanging="0"/>
        <w:rPr/>
      </w:pPr>
      <w:bookmarkStart w:id="7" w:name="_heading=h.wged3kymt3fd"/>
      <w:bookmarkEnd w:id="7"/>
      <w:r>
        <w:rPr>
          <w:b/>
        </w:rPr>
        <w:t>Tecnologias de IAG Usadas:</w:t>
      </w:r>
    </w:p>
    <w:p>
      <w:pPr>
        <w:pStyle w:val="Normal"/>
        <w:spacing w:lineRule="auto" w:line="240" w:before="280" w:after="120"/>
        <w:ind w:left="-1133" w:hanging="0"/>
        <w:rPr>
          <w:b w:val="false"/>
          <w:b w:val="false"/>
          <w:bCs w:val="false"/>
        </w:rPr>
      </w:pPr>
      <w:r>
        <w:rPr>
          <w:b w:val="false"/>
          <w:bCs w:val="false"/>
        </w:rPr>
        <w:t xml:space="preserve">Modelos de Difusão Latente (Latent Diffusion Models), Modelos de Linguagem Grande (Large Language Models - LLM), Inversão Textual (Textual Inversion), Inteligência Artificial Generativa (Generative Artificial Intelligence) </w:t>
      </w:r>
    </w:p>
    <w:p>
      <w:pPr>
        <w:pStyle w:val="Normal1"/>
        <w:spacing w:lineRule="auto" w:line="240" w:before="280" w:after="120"/>
        <w:ind w:left="-1133" w:hanging="0"/>
        <w:rPr>
          <w:b/>
          <w:b/>
        </w:rPr>
      </w:pPr>
      <w:r>
        <w:rPr/>
      </w:r>
    </w:p>
    <w:p>
      <w:pPr>
        <w:pStyle w:val="Normal1"/>
        <w:ind w:left="-1133" w:right="-1174" w:hanging="0"/>
        <w:rPr>
          <w:b/>
          <w:b/>
        </w:rPr>
      </w:pPr>
      <w:r>
        <w:rPr>
          <w:b/>
        </w:rPr>
      </w:r>
    </w:p>
    <w:p>
      <w:pPr>
        <w:pStyle w:val="Normal1"/>
        <w:ind w:left="-1133" w:right="-1174" w:hanging="0"/>
        <w:rPr>
          <w:b/>
          <w:b/>
        </w:rPr>
      </w:pPr>
      <w:r>
        <w:rPr/>
        <mc:AlternateContent>
          <mc:Choice Requires="wps">
            <w:drawing>
              <wp:inline distT="0" distB="0" distL="0" distR="0">
                <wp:extent cx="573151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2"/>
        <w:keepNext w:val="false"/>
        <w:keepLines w:val="false"/>
        <w:spacing w:lineRule="auto" w:line="240" w:before="280" w:after="120"/>
        <w:ind w:left="-1133" w:hanging="0"/>
        <w:rPr>
          <w:b/>
          <w:b/>
        </w:rPr>
      </w:pPr>
      <w:r>
        <w:rPr>
          <w:b/>
        </w:rPr>
      </w:r>
      <w:bookmarkStart w:id="8" w:name="_heading=h.jk8d4gbwcjjn"/>
      <w:bookmarkStart w:id="9" w:name="_heading=h.jk8d4gbwcjjn"/>
      <w:bookmarkEnd w:id="9"/>
    </w:p>
    <w:p>
      <w:pPr>
        <w:pStyle w:val="Ttulo2"/>
        <w:keepNext w:val="false"/>
        <w:keepLines w:val="false"/>
        <w:spacing w:lineRule="auto" w:line="240" w:before="280" w:after="120"/>
        <w:ind w:left="-1133" w:hanging="0"/>
        <w:rPr/>
      </w:pPr>
      <w:bookmarkStart w:id="10" w:name="_heading=h.qq89tedo48yt"/>
      <w:bookmarkEnd w:id="10"/>
      <w:r>
        <w:rPr>
          <w:b/>
        </w:rPr>
        <w:t>Questões de Pesquisa:</w:t>
      </w:r>
    </w:p>
    <w:p>
      <w:pPr>
        <w:pStyle w:val="Normal1"/>
        <w:rPr/>
      </w:pPr>
      <w:r>
        <w:rPr/>
      </w:r>
    </w:p>
    <w:tbl>
      <w:tblPr>
        <w:tblStyle w:val="Table2"/>
        <w:tblW w:w="11385" w:type="dxa"/>
        <w:jc w:val="left"/>
        <w:tblInd w:w="-1170" w:type="dxa"/>
        <w:tblLayout w:type="fixed"/>
        <w:tblCellMar>
          <w:top w:w="100" w:type="dxa"/>
          <w:left w:w="100" w:type="dxa"/>
          <w:bottom w:w="100" w:type="dxa"/>
          <w:right w:w="100" w:type="dxa"/>
        </w:tblCellMar>
        <w:tblLook w:val="0600"/>
      </w:tblPr>
      <w:tblGrid>
        <w:gridCol w:w="3539"/>
        <w:gridCol w:w="3923"/>
        <w:gridCol w:w="3923"/>
      </w:tblGrid>
      <w:tr>
        <w:trPr>
          <w:trHeight w:val="500" w:hRule="atLeast"/>
        </w:trPr>
        <w:tc>
          <w:tcPr>
            <w:tcW w:w="3539"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Subquestão</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color w:val="FFFFFF"/>
              </w:rPr>
            </w:pPr>
            <w:r>
              <w:rPr>
                <w:b/>
                <w:color w:val="FFFFFF"/>
              </w:rPr>
              <w:t>Opções</w:t>
            </w:r>
          </w:p>
        </w:tc>
        <w:tc>
          <w:tcPr>
            <w:tcW w:w="3923" w:type="dxa"/>
            <w:tcBorders>
              <w:top w:val="single" w:sz="12" w:space="0" w:color="000000"/>
              <w:left w:val="single" w:sz="12" w:space="0" w:color="000000"/>
              <w:bottom w:val="single" w:sz="12" w:space="0" w:color="000000"/>
              <w:right w:val="single" w:sz="12" w:space="0" w:color="000000"/>
            </w:tcBorders>
            <w:shd w:fill="666666" w:val="clear"/>
          </w:tcPr>
          <w:p>
            <w:pPr>
              <w:pStyle w:val="Normal1"/>
              <w:widowControl w:val="false"/>
              <w:jc w:val="center"/>
              <w:rPr>
                <w:b/>
                <w:b/>
                <w:color w:val="FFFFFF"/>
              </w:rPr>
            </w:pPr>
            <w:r>
              <w:rPr>
                <w:b/>
                <w:color w:val="FFFFFF"/>
              </w:rPr>
              <w:t>Trecho de Justificativa</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 Qual o tipo de contribuição do artigo?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Pesquisa de Avaliação</w:t>
            </w:r>
          </w:p>
          <w:p>
            <w:pPr>
              <w:pStyle w:val="Normal1"/>
              <w:widowControl w:val="false"/>
              <w:rPr/>
            </w:pPr>
            <w:r>
              <w:rPr/>
              <w:t>[</w:t>
            </w:r>
            <w:r>
              <w:rPr/>
              <w:t>x</w:t>
            </w:r>
            <w:r>
              <w:rPr/>
              <w:t>] Proposta de Solução</w:t>
            </w:r>
          </w:p>
          <w:p>
            <w:pPr>
              <w:pStyle w:val="Normal1"/>
              <w:widowControl w:val="false"/>
              <w:rPr/>
            </w:pPr>
            <w:r>
              <w:rPr/>
              <w:t>[ ] Pesquisa de Validação</w:t>
            </w:r>
          </w:p>
          <w:p>
            <w:pPr>
              <w:pStyle w:val="Normal1"/>
              <w:widowControl w:val="false"/>
              <w:rPr/>
            </w:pPr>
            <w:r>
              <w:rPr/>
              <w:t>[ ] Artigo Filosófico</w:t>
            </w:r>
          </w:p>
          <w:p>
            <w:pPr>
              <w:pStyle w:val="Normal1"/>
              <w:widowControl w:val="false"/>
              <w:rPr/>
            </w:pPr>
            <w:r>
              <w:rPr/>
              <w:t>[ ] Artigo de Opinião</w:t>
            </w:r>
          </w:p>
          <w:p>
            <w:pPr>
              <w:pStyle w:val="Normal1"/>
              <w:widowControl w:val="false"/>
              <w:rPr/>
            </w:pPr>
            <w:r>
              <w:rPr/>
              <w:t>[ ] Relato de Experiência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"This paper presents Vidgen, a pipeline that ensures Long-Form Text-to-Video Generation with Temporal, Narrative and Visual Consistency." </w:t>
            </w:r>
          </w:p>
          <w:p>
            <w:pPr>
              <w:pStyle w:val="Normal1"/>
              <w:widowControl w:val="false"/>
              <w:rPr/>
            </w:pPr>
            <w:r>
              <w:rPr/>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SQ2. Em qual área do conhecimento o estudo se insere?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Inteligência Artificial</w:t>
            </w:r>
          </w:p>
          <w:p>
            <w:pPr>
              <w:pStyle w:val="Normal1"/>
              <w:widowControl w:val="false"/>
              <w:rPr/>
            </w:pPr>
            <w:r>
              <w:rPr/>
              <w:t>[ ] Engenharia de Software</w:t>
            </w:r>
          </w:p>
          <w:p>
            <w:pPr>
              <w:pStyle w:val="Normal1"/>
              <w:widowControl w:val="false"/>
              <w:rPr/>
            </w:pPr>
            <w:r>
              <w:rPr/>
              <w:t>[ ] Design Digital</w:t>
            </w:r>
          </w:p>
          <w:p>
            <w:pPr>
              <w:pStyle w:val="Normal1"/>
              <w:widowControl w:val="false"/>
              <w:rPr/>
            </w:pPr>
            <w:r>
              <w:rPr/>
              <w:t>[ ] Mídia e Entretenimento</w:t>
            </w:r>
          </w:p>
          <w:p>
            <w:pPr>
              <w:pStyle w:val="Normal1"/>
              <w:widowControl w:val="false"/>
              <w:rPr/>
            </w:pPr>
            <w:r>
              <w:rPr/>
              <w:t>[ ] Educação</w:t>
            </w:r>
          </w:p>
          <w:p>
            <w:pPr>
              <w:pStyle w:val="Normal1"/>
              <w:widowControl w:val="false"/>
              <w:rPr/>
            </w:pPr>
            <w:r>
              <w:rPr/>
              <w:t>[ ] Ciências Sociais</w:t>
            </w:r>
          </w:p>
          <w:p>
            <w:pPr>
              <w:pStyle w:val="Normal1"/>
              <w:widowControl w:val="false"/>
              <w:rPr/>
            </w:pPr>
            <w:r>
              <w:rPr/>
              <w:t>[ ] Psicologia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"Index Terms-Generative Artificial Intelligence, Latent Diffusion Models, Large Language Models, Text-to-Video Generation, Textual Inversion, Story Visualisation"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SQ3. Qual o foco principal da aplicação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Geração/modificação de vídeos</w:t>
            </w:r>
          </w:p>
          <w:p>
            <w:pPr>
              <w:pStyle w:val="Normal1"/>
              <w:widowControl w:val="false"/>
              <w:rPr/>
            </w:pPr>
            <w:r>
              <w:rPr/>
              <w:t>[ ] Criação de efeitos audiovisuais</w:t>
            </w:r>
          </w:p>
          <w:p>
            <w:pPr>
              <w:pStyle w:val="Normal1"/>
              <w:widowControl w:val="false"/>
              <w:rPr/>
            </w:pPr>
            <w:r>
              <w:rPr/>
              <w:t>[ ] Automação de processos de edição</w:t>
            </w:r>
          </w:p>
          <w:p>
            <w:pPr>
              <w:pStyle w:val="Normal1"/>
              <w:widowControl w:val="false"/>
              <w:rPr/>
            </w:pPr>
            <w:r>
              <w:rPr/>
              <w:t>[ ] Criação de imagens estáticas</w:t>
            </w:r>
          </w:p>
          <w:p>
            <w:pPr>
              <w:pStyle w:val="Normal1"/>
              <w:widowControl w:val="false"/>
              <w:rPr/>
            </w:pPr>
            <w:r>
              <w:rPr/>
              <w:t>[ ] Produção musical</w:t>
            </w:r>
          </w:p>
          <w:p>
            <w:pPr>
              <w:pStyle w:val="Normal1"/>
              <w:widowControl w:val="false"/>
              <w:rPr/>
            </w:pPr>
            <w:r>
              <w:rPr/>
              <w:t>[ ] Storytelling/narrativas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"Generating long-form videos conditioned on large story based text input is a new and relatively unexplored task."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SQ4. Qual tecnologia de IAG foi empregada?</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Modelos de Difusão</w:t>
            </w:r>
          </w:p>
          <w:p>
            <w:pPr>
              <w:pStyle w:val="Normal1"/>
              <w:widowControl w:val="false"/>
              <w:rPr/>
            </w:pPr>
            <w:r>
              <w:rPr/>
              <w:t>[ ] GANs</w:t>
            </w:r>
          </w:p>
          <w:p>
            <w:pPr>
              <w:pStyle w:val="Normal1"/>
              <w:widowControl w:val="false"/>
              <w:rPr/>
            </w:pPr>
            <w:r>
              <w:rPr/>
              <w:t>[ ] Transformers</w:t>
            </w:r>
          </w:p>
          <w:p>
            <w:pPr>
              <w:pStyle w:val="Normal1"/>
              <w:widowControl w:val="false"/>
              <w:rPr/>
            </w:pPr>
            <w:r>
              <w:rPr/>
              <w:t>[ ] Redes recorrentes (RNN, LSTM)</w:t>
            </w:r>
          </w:p>
          <w:p>
            <w:pPr>
              <w:pStyle w:val="Normal1"/>
              <w:widowControl w:val="false"/>
              <w:rPr/>
            </w:pPr>
            <w:r>
              <w:rPr/>
              <w:t>[ ] Autoencoders</w:t>
            </w:r>
          </w:p>
          <w:p>
            <w:pPr>
              <w:pStyle w:val="Normal1"/>
              <w:widowControl w:val="false"/>
              <w:rPr/>
            </w:pPr>
            <w:r>
              <w:rPr/>
              <w:t>[ ] Modelos híbridos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"Index Terms-Generative Artificial Intelligence, Latent Diffusion Models..”</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SQ4.1. Quais critérios/métricas de qualidade foram utilizados?</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O artigo visa garantir Consistência Temporal, Narrativa e Visual para vídeos de alta qualidade. Para Consistência de Caracteres, usou-se o sistema de reconhecimento facial DeepFace.</w:t>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SQ4.2. O que os avaliadores concluíram sobre o conteúdo gerado?</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O Vidgen gera vídeos de alta qualidade, com visuais quase realistas e consistência temporal (movimentos suaves dos personagens). Ele se destaca em manter personagens e cenários visualmente consistentes e vídeos narrativamente consistentes (eventos na ordem correta, personagens certos realizando as ações).</w:t>
            </w:r>
          </w:p>
          <w:p>
            <w:pPr>
              <w:pStyle w:val="Normal1"/>
              <w:widowControl w:val="false"/>
              <w:rPr/>
            </w:pPr>
            <w:r>
              <w:rPr/>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SQ5. A ferramenta de IAG foi utilizada como?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Ferramenta original (sem modificações)</w:t>
            </w:r>
          </w:p>
          <w:p>
            <w:pPr>
              <w:pStyle w:val="Normal1"/>
              <w:widowControl w:val="false"/>
              <w:rPr/>
            </w:pPr>
            <w:r>
              <w:rPr/>
              <w:t>[ ] Customização parcial</w:t>
            </w:r>
          </w:p>
          <w:p>
            <w:pPr>
              <w:pStyle w:val="Normal1"/>
              <w:widowControl w:val="false"/>
              <w:rPr/>
            </w:pPr>
            <w:r>
              <w:rPr/>
              <w:t>[ ] Desenvolvimento próprio/extensivo</w:t>
            </w:r>
          </w:p>
          <w:p>
            <w:pPr>
              <w:pStyle w:val="Normal1"/>
              <w:widowControl w:val="false"/>
              <w:rPr/>
            </w:pPr>
            <w:r>
              <w:rPr/>
              <w:t xml:space="preserve">[ </w:t>
            </w:r>
            <w:r>
              <w:rPr/>
              <w:t>x</w:t>
            </w:r>
            <w:r>
              <w:rPr/>
              <w:t>] Combinação de ferramentas existentes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"The architecture of Vidgen combines several state-of-the-art modules, each designed to provide smooth integration and synchronisation in the pipeline for creating videos. Together, the Script Preprocessor, Custom Textual Inversion Memory Module, and the Video Generator modules work in tandem as Vidgen's backbone."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SQ6. Quais desafios técnicos foram identificados?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Limitações de resolução</w:t>
            </w:r>
          </w:p>
          <w:p>
            <w:pPr>
              <w:pStyle w:val="Normal1"/>
              <w:widowControl w:val="false"/>
              <w:rPr/>
            </w:pPr>
            <w:r>
              <w:rPr/>
              <w:t>[ ] Sincronização áudio-vídeo</w:t>
            </w:r>
          </w:p>
          <w:p>
            <w:pPr>
              <w:pStyle w:val="Normal1"/>
              <w:widowControl w:val="false"/>
              <w:rPr/>
            </w:pPr>
            <w:r>
              <w:rPr/>
              <w:t xml:space="preserve">[ </w:t>
            </w:r>
            <w:r>
              <w:rPr/>
              <w:t>x</w:t>
            </w:r>
            <w:r>
              <w:rPr/>
              <w:t>] Coerência temporal</w:t>
            </w:r>
          </w:p>
          <w:p>
            <w:pPr>
              <w:pStyle w:val="Normal1"/>
              <w:widowControl w:val="false"/>
              <w:rPr/>
            </w:pPr>
            <w:r>
              <w:rPr/>
              <w:t>[ ] Latência/tempo de resposta</w:t>
            </w:r>
          </w:p>
          <w:p>
            <w:pPr>
              <w:pStyle w:val="Normal1"/>
              <w:widowControl w:val="false"/>
              <w:rPr/>
            </w:pPr>
            <w:r>
              <w:rPr/>
              <w:t>[ ] Escalabilidade</w:t>
            </w:r>
          </w:p>
          <w:p>
            <w:pPr>
              <w:pStyle w:val="Normal1"/>
              <w:widowControl w:val="false"/>
              <w:rPr/>
            </w:pPr>
            <w:r>
              <w:rPr/>
              <w:t>[ ] Estabilidade do sistema</w:t>
            </w:r>
          </w:p>
          <w:p>
            <w:pPr>
              <w:pStyle w:val="Normal1"/>
              <w:widowControl w:val="false"/>
              <w:rPr/>
            </w:pPr>
            <w:r>
              <w:rPr/>
              <w:t xml:space="preserve">[ </w:t>
            </w:r>
            <w:r>
              <w:rPr/>
              <w:t>x</w:t>
            </w:r>
            <w:r>
              <w:rPr/>
              <w:t xml:space="preserve">] Outro: </w:t>
            </w:r>
            <w:r>
              <w:rPr>
                <w:b w:val="false"/>
                <w:bCs w:val="false"/>
              </w:rPr>
              <w:t xml:space="preserve">Consistência Narrativa, </w:t>
            </w:r>
            <w:r>
              <w:rPr>
                <w:b w:val="false"/>
                <w:bCs w:val="false"/>
              </w:rPr>
              <w:t>c</w:t>
            </w:r>
            <w:r>
              <w:rPr>
                <w:b w:val="false"/>
                <w:bCs w:val="false"/>
              </w:rPr>
              <w:t>onsistência Visual.</w:t>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"High quality story visualisation in the form of video involves maintaining narrative, visual and temporal consistency."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SQ7. Quais desafios éticos e criativos foram apontados?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Autenticidade/autoria</w:t>
            </w:r>
          </w:p>
          <w:p>
            <w:pPr>
              <w:pStyle w:val="Normal1"/>
              <w:widowControl w:val="false"/>
              <w:rPr/>
            </w:pPr>
            <w:r>
              <w:rPr/>
              <w:t>[ ] Viés algorítmico</w:t>
            </w:r>
          </w:p>
          <w:p>
            <w:pPr>
              <w:pStyle w:val="Normal1"/>
              <w:widowControl w:val="false"/>
              <w:rPr/>
            </w:pPr>
            <w:r>
              <w:rPr/>
              <w:t>[ ] Impacto na indústria criativa</w:t>
            </w:r>
          </w:p>
          <w:p>
            <w:pPr>
              <w:pStyle w:val="Normal1"/>
              <w:widowControl w:val="false"/>
              <w:rPr/>
            </w:pPr>
            <w:r>
              <w:rPr/>
              <w:t>[ ] Uso não autorizado de referências</w:t>
            </w:r>
          </w:p>
          <w:p>
            <w:pPr>
              <w:pStyle w:val="Normal1"/>
              <w:widowControl w:val="false"/>
              <w:rPr/>
            </w:pPr>
            <w:r>
              <w:rPr/>
              <w:t>[ ] Privacidade e proteção de dados</w:t>
            </w:r>
          </w:p>
          <w:p>
            <w:pPr>
              <w:pStyle w:val="Normal1"/>
              <w:widowControl w:val="false"/>
              <w:rPr/>
            </w:pPr>
            <w:r>
              <w:rPr/>
              <w:t>[ ] Plágio e direitos autorais</w:t>
            </w:r>
          </w:p>
          <w:p>
            <w:pPr>
              <w:pStyle w:val="Normal1"/>
              <w:widowControl w:val="false"/>
              <w:rPr/>
            </w:pPr>
            <w:r>
              <w:rPr/>
              <w:t xml:space="preserve">[ </w:t>
            </w:r>
            <w:r>
              <w:rPr/>
              <w:t>x</w:t>
            </w:r>
            <w:r>
              <w:rPr/>
              <w:t>] Outro: não lista desafios específicos.</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"Although it is vital to be aware of the possible risks with respect to video generation, Vidgen offers unquestionable advantages that make it a valuable tool for improving various fields like education and entertainment and a variety of user groups like individuals, companies, and organisations." </w:t>
            </w:r>
          </w:p>
          <w:p>
            <w:pPr>
              <w:pStyle w:val="Normal1"/>
              <w:widowControl w:val="false"/>
              <w:rPr/>
            </w:pPr>
            <w:r>
              <w:rPr/>
            </w:r>
          </w:p>
        </w:tc>
      </w:tr>
      <w:tr>
        <w:trPr>
          <w:trHeight w:val="104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 O estudo apresenta análises empíricas?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w:t>
            </w:r>
            <w:r>
              <w:rPr/>
              <w:t>x</w:t>
            </w:r>
            <w:r>
              <w:rPr/>
              <w:t xml:space="preserve"> ] Sim</w:t>
            </w:r>
          </w:p>
          <w:p>
            <w:pPr>
              <w:pStyle w:val="Normal1"/>
              <w:widowControl w:val="false"/>
              <w:rPr/>
            </w:pPr>
            <w:r>
              <w:rPr/>
              <w:t>[ ] Não</w:t>
            </w:r>
          </w:p>
          <w:p>
            <w:pPr>
              <w:pStyle w:val="Normal1"/>
              <w:widowControl w:val="false"/>
              <w:rPr/>
            </w:pPr>
            <w:r>
              <w:rPr/>
              <w:t>[ ] Parcialmente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"This section discusses the results of the different evaluations run on Vidgen, for the task of long form story visualisation with temporal, narrative and visual consistency." </w:t>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SQ8.1. Se sim, qual método empírico foi adotado?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Experimentos controlados</w:t>
            </w:r>
          </w:p>
          <w:p>
            <w:pPr>
              <w:pStyle w:val="Normal1"/>
              <w:widowControl w:val="false"/>
              <w:rPr/>
            </w:pPr>
            <w:r>
              <w:rPr/>
              <w:t>[ ] Estudos de caso</w:t>
            </w:r>
          </w:p>
          <w:p>
            <w:pPr>
              <w:pStyle w:val="Normal1"/>
              <w:widowControl w:val="false"/>
              <w:rPr/>
            </w:pPr>
            <w:r>
              <w:rPr/>
              <w:t>[ ] Surveys/questionários</w:t>
            </w:r>
          </w:p>
          <w:p>
            <w:pPr>
              <w:pStyle w:val="Normal1"/>
              <w:widowControl w:val="false"/>
              <w:rPr/>
            </w:pPr>
            <w:r>
              <w:rPr/>
              <w:t>[ ] Entrevistas</w:t>
            </w:r>
          </w:p>
          <w:p>
            <w:pPr>
              <w:pStyle w:val="Normal1"/>
              <w:widowControl w:val="false"/>
              <w:rPr/>
            </w:pPr>
            <w:r>
              <w:rPr/>
              <w:t>[ ] Observação participante</w:t>
            </w:r>
          </w:p>
          <w:p>
            <w:pPr>
              <w:pStyle w:val="Normal1"/>
              <w:widowControl w:val="false"/>
              <w:rPr/>
            </w:pPr>
            <w:r>
              <w:rPr/>
              <w:t>[ ] Avaliação heurística</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"An ablation study was performed on the two main novel aspects of Vidgen, i) custom textual inversion memory module for maintaining visual consistency and ii) script preprocessor for maintaining narrative consistency." </w:t>
            </w:r>
          </w:p>
          <w:p>
            <w:pPr>
              <w:pStyle w:val="Normal1"/>
              <w:widowControl w:val="false"/>
              <w:rPr/>
            </w:pPr>
            <w:r>
              <w:rPr/>
            </w:r>
          </w:p>
        </w:tc>
      </w:tr>
      <w:tr>
        <w:trPr>
          <w:trHeight w:val="77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SQ8.2. Quantas pessoas participaram do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Nº: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SQ9. Finalidade principal da IAG no estudo?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Criação de roteiros/narrativas</w:t>
            </w:r>
          </w:p>
          <w:p>
            <w:pPr>
              <w:pStyle w:val="Normal1"/>
              <w:widowControl w:val="false"/>
              <w:rPr/>
            </w:pPr>
            <w:r>
              <w:rPr/>
              <w:t>[ ] Automação da pós-produção</w:t>
            </w:r>
          </w:p>
          <w:p>
            <w:pPr>
              <w:pStyle w:val="Normal1"/>
              <w:widowControl w:val="false"/>
              <w:rPr/>
            </w:pPr>
            <w:r>
              <w:rPr/>
              <w:t>[ ] Geração de efeitos especiais</w:t>
            </w:r>
          </w:p>
          <w:p>
            <w:pPr>
              <w:pStyle w:val="Normal1"/>
              <w:widowControl w:val="false"/>
              <w:rPr/>
            </w:pPr>
            <w:r>
              <w:rPr/>
              <w:t>[ ] Criação de imagens/fotografia</w:t>
            </w:r>
          </w:p>
          <w:p>
            <w:pPr>
              <w:pStyle w:val="Normal1"/>
              <w:widowControl w:val="false"/>
              <w:rPr/>
            </w:pPr>
            <w:r>
              <w:rPr/>
              <w:t>[ ] Produção musical</w:t>
            </w:r>
          </w:p>
          <w:p>
            <w:pPr>
              <w:pStyle w:val="Normal1"/>
              <w:widowControl w:val="false"/>
              <w:rPr/>
            </w:pPr>
            <w:r>
              <w:rPr/>
              <w:t>[ ] Animações interativas</w:t>
            </w:r>
          </w:p>
          <w:p>
            <w:pPr>
              <w:pStyle w:val="Normal1"/>
              <w:widowControl w:val="false"/>
              <w:rPr/>
            </w:pPr>
            <w:r>
              <w:rPr/>
              <w:t xml:space="preserve">[ </w:t>
            </w:r>
            <w:r>
              <w:rPr/>
              <w:t>x</w:t>
            </w:r>
            <w:r>
              <w:rPr/>
              <w:t>] Outro: Story Visualisation</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"High Quality Story-Visualisation Tasks"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SQ10. Que tipos de conteúdos foram gerados?</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 </w:t>
            </w:r>
            <w:r>
              <w:rPr/>
              <w:t>x</w:t>
            </w:r>
            <w:r>
              <w:rPr/>
              <w:t>] Vídeos completos</w:t>
            </w:r>
          </w:p>
          <w:p>
            <w:pPr>
              <w:pStyle w:val="Normal1"/>
              <w:widowControl w:val="false"/>
              <w:rPr/>
            </w:pPr>
            <w:r>
              <w:rPr/>
              <w:t>[ ] Trailers</w:t>
            </w:r>
          </w:p>
          <w:p>
            <w:pPr>
              <w:pStyle w:val="Normal1"/>
              <w:widowControl w:val="false"/>
              <w:rPr/>
            </w:pPr>
            <w:r>
              <w:rPr/>
              <w:t>[ ] Animações</w:t>
            </w:r>
          </w:p>
          <w:p>
            <w:pPr>
              <w:pStyle w:val="Normal1"/>
              <w:widowControl w:val="false"/>
              <w:rPr/>
            </w:pPr>
            <w:r>
              <w:rPr/>
              <w:t>[ ] Clipes musicais</w:t>
            </w:r>
          </w:p>
          <w:p>
            <w:pPr>
              <w:pStyle w:val="Normal1"/>
              <w:widowControl w:val="false"/>
              <w:rPr/>
            </w:pPr>
            <w:r>
              <w:rPr/>
              <w:t>[ ] Imagens estáticas</w:t>
            </w:r>
          </w:p>
          <w:p>
            <w:pPr>
              <w:pStyle w:val="Normal1"/>
              <w:widowControl w:val="false"/>
              <w:rPr/>
            </w:pPr>
            <w:r>
              <w:rPr/>
              <w:t>[ ] Gifs ou memes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"Generating long-form videos conditioned on large story based text input is a new and relatively unexplored task."</w:t>
            </w:r>
          </w:p>
        </w:tc>
      </w:tr>
      <w:tr>
        <w:trPr>
          <w:trHeight w:val="239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SQ11. Tipo de dispositivo/tecnologia usada pelo usuário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Dispositivos móveis (smartphones/tablets)</w:t>
            </w:r>
          </w:p>
          <w:p>
            <w:pPr>
              <w:pStyle w:val="Normal1"/>
              <w:widowControl w:val="false"/>
              <w:rPr/>
            </w:pPr>
            <w:r>
              <w:rPr/>
              <w:t>[ ] Computadores/notebooks</w:t>
            </w:r>
          </w:p>
          <w:p>
            <w:pPr>
              <w:pStyle w:val="Normal1"/>
              <w:widowControl w:val="false"/>
              <w:rPr/>
            </w:pPr>
            <w:r>
              <w:rPr/>
              <w:t>[</w:t>
            </w:r>
            <w:r>
              <w:rPr/>
              <w:t>x</w:t>
            </w:r>
            <w:r>
              <w:rPr/>
              <w:t xml:space="preserve"> ] Interfaces em nuvem (SaaS, Colab)</w:t>
            </w:r>
          </w:p>
          <w:p>
            <w:pPr>
              <w:pStyle w:val="Normal1"/>
              <w:widowControl w:val="false"/>
              <w:rPr/>
            </w:pPr>
            <w:r>
              <w:rPr/>
              <w:t>[ ] Ambientes imersivos (VR/AR/MR)</w:t>
            </w:r>
          </w:p>
          <w:p>
            <w:pPr>
              <w:pStyle w:val="Normal1"/>
              <w:widowControl w:val="false"/>
              <w:rPr/>
            </w:pPr>
            <w:r>
              <w:rPr/>
              <w:t>[ ] Dispositivos especializados (mesas digitalizadoras, câmeras inteligentes)</w:t>
            </w:r>
          </w:p>
          <w:p>
            <w:pPr>
              <w:pStyle w:val="Normal1"/>
              <w:widowControl w:val="false"/>
              <w:rPr/>
            </w:pPr>
            <w:r>
              <w:rPr/>
              <w:t>[ ] Assistentes de voz (Alexa, Google Nest)</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"This paper is employing Meta's Llama-2-7B-chat model , an instruction following, 7 billion parameter, open source, locally inferable model."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SQ12. Tipo de interação com 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Interface gráfica (GUI)</w:t>
            </w:r>
          </w:p>
          <w:p>
            <w:pPr>
              <w:pStyle w:val="Normal1"/>
              <w:widowControl w:val="false"/>
              <w:rPr/>
            </w:pPr>
            <w:r>
              <w:rPr/>
              <w:t xml:space="preserve">[ </w:t>
            </w:r>
            <w:r>
              <w:rPr/>
              <w:t>x</w:t>
            </w:r>
            <w:r>
              <w:rPr/>
              <w:t>] Interação textual/prompt</w:t>
            </w:r>
          </w:p>
          <w:p>
            <w:pPr>
              <w:pStyle w:val="Normal1"/>
              <w:widowControl w:val="false"/>
              <w:rPr/>
            </w:pPr>
            <w:r>
              <w:rPr/>
              <w:t>[ ] Comandos por voz</w:t>
            </w:r>
          </w:p>
          <w:p>
            <w:pPr>
              <w:pStyle w:val="Normal1"/>
              <w:widowControl w:val="false"/>
              <w:rPr/>
            </w:pPr>
            <w:r>
              <w:rPr/>
              <w:t>[ ] Interação multimodal (ex: texto + imagem)</w:t>
            </w:r>
          </w:p>
          <w:p>
            <w:pPr>
              <w:pStyle w:val="Normal1"/>
              <w:widowControl w:val="false"/>
              <w:rPr/>
            </w:pPr>
            <w:r>
              <w:rPr/>
              <w:t>[ ] Interação programática (código)</w:t>
            </w:r>
          </w:p>
          <w:p>
            <w:pPr>
              <w:pStyle w:val="Normal1"/>
              <w:widowControl w:val="false"/>
              <w:rPr/>
            </w:pPr>
            <w:r>
              <w:rPr/>
              <w:t>[ ] Gestos/físico/sensorial</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"Generating long-form videos conditioned on large story based text input is a new and relatively unexplored task." </w:t>
            </w:r>
          </w:p>
        </w:tc>
      </w:tr>
      <w:tr>
        <w:trPr>
          <w:trHeight w:val="77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SQ13. Modelo específico utilizado</w:t>
            </w:r>
          </w:p>
        </w:tc>
        <w:tc>
          <w:tcPr>
            <w:tcW w:w="3923" w:type="dxa"/>
            <w:tcBorders>
              <w:top w:val="single" w:sz="12" w:space="0" w:color="000000"/>
              <w:left w:val="single" w:sz="12" w:space="0" w:color="000000"/>
              <w:bottom w:val="single" w:sz="12" w:space="0" w:color="000000"/>
            </w:tcBorders>
            <w:tcMar>
              <w:top w:w="0" w:type="dxa"/>
              <w:left w:w="0" w:type="dxa"/>
              <w:bottom w:w="0" w:type="dxa"/>
              <w:right w:w="0" w:type="dxa"/>
            </w:tcMar>
          </w:tcPr>
          <w:p>
            <w:pPr>
              <w:pStyle w:val="Normal1"/>
              <w:widowControl w:val="false"/>
              <w:spacing w:lineRule="auto" w:line="16" w:before="240" w:after="0"/>
              <w:rPr/>
            </w:pPr>
            <w:r>
              <w:rPr/>
              <w:t xml:space="preserve"> </w:t>
            </w:r>
            <w:r>
              <w:rPr/>
              <w:t>[ ] GPT-3</w:t>
            </w:r>
          </w:p>
          <w:p>
            <w:pPr>
              <w:pStyle w:val="Normal1"/>
              <w:widowControl w:val="false"/>
              <w:spacing w:lineRule="auto" w:line="16" w:before="240" w:after="0"/>
              <w:rPr/>
            </w:pPr>
            <w:r>
              <w:rPr/>
              <w:t xml:space="preserve"> </w:t>
            </w:r>
            <w:r>
              <w:rPr/>
              <w:t>[ ] GPT-4</w:t>
            </w:r>
          </w:p>
          <w:p>
            <w:pPr>
              <w:pStyle w:val="Normal1"/>
              <w:widowControl w:val="false"/>
              <w:spacing w:lineRule="auto" w:line="16" w:before="240" w:after="0"/>
              <w:rPr/>
            </w:pPr>
            <w:r>
              <w:rPr/>
              <w:t xml:space="preserve"> </w:t>
            </w:r>
            <w:r>
              <w:rPr/>
              <w:t>[ ] DALL·E</w:t>
            </w:r>
          </w:p>
          <w:p>
            <w:pPr>
              <w:pStyle w:val="Normal1"/>
              <w:widowControl w:val="false"/>
              <w:spacing w:lineRule="auto" w:line="16" w:before="240" w:after="0"/>
              <w:rPr/>
            </w:pPr>
            <w:r>
              <w:rPr/>
              <w:t xml:space="preserve"> </w:t>
            </w:r>
            <w:r>
              <w:rPr/>
              <w:t>[ ] CLIP</w:t>
            </w:r>
          </w:p>
          <w:p>
            <w:pPr>
              <w:pStyle w:val="Normal1"/>
              <w:widowControl w:val="false"/>
              <w:spacing w:lineRule="auto" w:line="16" w:before="240" w:after="0"/>
              <w:rPr/>
            </w:pPr>
            <w:r>
              <w:rPr/>
              <w:t xml:space="preserve"> </w:t>
            </w:r>
            <w:r>
              <w:rPr/>
              <w:t>[ ] Stable Diffusion</w:t>
            </w:r>
          </w:p>
          <w:p>
            <w:pPr>
              <w:pStyle w:val="Normal1"/>
              <w:widowControl w:val="false"/>
              <w:spacing w:lineRule="auto" w:line="16" w:before="240" w:after="0"/>
              <w:rPr/>
            </w:pPr>
            <w:r>
              <w:rPr/>
              <w:t xml:space="preserve"> </w:t>
            </w:r>
            <w:r>
              <w:rPr/>
              <w:t>[ ] MidJourney</w:t>
            </w:r>
          </w:p>
          <w:p>
            <w:pPr>
              <w:pStyle w:val="Normal1"/>
              <w:widowControl w:val="false"/>
              <w:spacing w:lineRule="auto" w:line="16" w:before="240" w:after="140"/>
              <w:rPr/>
            </w:pPr>
            <w:r>
              <w:rPr/>
              <w:t xml:space="preserve"> </w:t>
            </w:r>
            <w:r>
              <w:rPr/>
              <w:t xml:space="preserve">[ </w:t>
            </w:r>
            <w:r>
              <w:rPr/>
              <w:t>x</w:t>
            </w:r>
            <w:r>
              <w:rPr/>
              <w:t xml:space="preserve">] Outro: Llama-2-7B-chat, </w:t>
            </w:r>
            <w:r>
              <w:rPr>
                <w:b/>
              </w:rPr>
              <w:t>VidGen</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"This paper is employing Meta's Llama-2-7B-chat model, an instruction following, 7 billion parameter, open source, locally inferable model.". "Extensive searching in the domain of text-to-video lead to the discovery of the paper, discussing an open-source model... with this model's architecture chosen as the base video generator for Vidgen" </w:t>
            </w:r>
          </w:p>
        </w:tc>
      </w:tr>
      <w:tr>
        <w:trPr>
          <w:trHeight w:val="158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SQ14. Modelos/benchmarks para validação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Comparação com padrões da indústria</w:t>
            </w:r>
          </w:p>
          <w:p>
            <w:pPr>
              <w:pStyle w:val="Normal1"/>
              <w:widowControl w:val="false"/>
              <w:rPr/>
            </w:pPr>
            <w:r>
              <w:rPr/>
              <w:t xml:space="preserve">[ </w:t>
            </w:r>
            <w:r>
              <w:rPr/>
              <w:t>x</w:t>
            </w:r>
            <w:r>
              <w:rPr/>
              <w:t>] Métricas quantitativas (FID, IS, PSNR)</w:t>
            </w:r>
          </w:p>
          <w:p>
            <w:pPr>
              <w:pStyle w:val="Normal1"/>
              <w:widowControl w:val="false"/>
              <w:rPr/>
            </w:pPr>
            <w:r>
              <w:rPr/>
              <w:t xml:space="preserve">[ </w:t>
            </w:r>
            <w:r>
              <w:rPr/>
              <w:t>x</w:t>
            </w:r>
            <w:r>
              <w:rPr/>
              <w:t>] Análises qualitativas com especialistas</w:t>
            </w:r>
          </w:p>
          <w:p>
            <w:pPr>
              <w:pStyle w:val="Normal1"/>
              <w:widowControl w:val="false"/>
              <w:rPr/>
            </w:pPr>
            <w:r>
              <w:rPr/>
              <w:t>[ ] Testes A/B com usuários</w:t>
            </w:r>
          </w:p>
          <w:p>
            <w:pPr>
              <w:pStyle w:val="Normal1"/>
              <w:widowControl w:val="false"/>
              <w:rPr/>
            </w:pPr>
            <w:r>
              <w:rPr/>
              <w:t>[] Outro: Llama-</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 xml:space="preserve">"To calculate the similarity scores, a facial recognition system called DeepFace given by has been used.". "The following is a qualitative analysis of the results of the ablation study." </w:t>
            </w:r>
          </w:p>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b/>
                <w:b/>
              </w:rPr>
            </w:pPr>
            <w:r>
              <w:rPr>
                <w:b/>
              </w:rPr>
              <w:t>SQ15. Impacto potencial para a indústria audiovisual</w:t>
            </w:r>
          </w:p>
          <w:p>
            <w:pPr>
              <w:pStyle w:val="Normal1"/>
              <w:widowControl w:val="false"/>
              <w:rPr>
                <w:b/>
                <w:b/>
              </w:rPr>
            </w:pPr>
            <w:r>
              <w:rPr>
                <w:b/>
              </w:rPr>
            </w:r>
          </w:p>
          <w:p>
            <w:pPr>
              <w:pStyle w:val="Normal1"/>
              <w:widowControl w:val="false"/>
              <w:spacing w:lineRule="auto" w:line="16" w:before="240" w:after="0"/>
              <w:rPr>
                <w:b/>
                <w:b/>
              </w:rPr>
            </w:pPr>
            <w:r>
              <w:rPr>
                <w:b/>
              </w:rPr>
              <w:t>(QUALITATIVA)</w:t>
            </w:r>
          </w:p>
        </w:tc>
        <w:tc>
          <w:tcPr>
            <w:tcW w:w="3923" w:type="dxa"/>
            <w:tcBorders>
              <w:top w:val="single" w:sz="12" w:space="0" w:color="000000"/>
              <w:left w:val="single" w:sz="12" w:space="0" w:color="000000"/>
              <w:bottom w:val="single" w:sz="12" w:space="0" w:color="000000"/>
              <w:right w:val="single" w:sz="12" w:space="0" w:color="000000"/>
            </w:tcBorders>
          </w:tcPr>
          <w:p>
            <w:pPr>
              <w:pStyle w:val="Normal"/>
              <w:widowControl w:val="false"/>
              <w:rPr/>
            </w:pPr>
            <w:r>
              <w:rPr/>
              <w:t>O Vidgen oferece vantagens inquestionáveis que o tornam uma ferramenta valiosa para melhorar campos como educação e entretenimento, sendo útil para indivíduos, empresas e organizações.</w:t>
            </w:r>
          </w:p>
          <w:p>
            <w:pPr>
              <w:pStyle w:val="Normal1"/>
              <w:widowControl w:val="false"/>
              <w:rPr/>
            </w:pPr>
            <w:r>
              <w:rPr/>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r>
        <w:trPr>
          <w:trHeight w:val="212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SQ16. Desafios quanto à reprodutibilidade e confiabilidade</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Variabilidade nos resultados</w:t>
            </w:r>
          </w:p>
          <w:p>
            <w:pPr>
              <w:pStyle w:val="Normal1"/>
              <w:widowControl w:val="false"/>
              <w:rPr/>
            </w:pPr>
            <w:r>
              <w:rPr/>
              <w:t xml:space="preserve">[ </w:t>
            </w:r>
            <w:r>
              <w:rPr/>
              <w:t>x</w:t>
            </w:r>
            <w:r>
              <w:rPr/>
              <w:t>] Dependência de dados de treinamento</w:t>
            </w:r>
          </w:p>
          <w:p>
            <w:pPr>
              <w:pStyle w:val="Normal1"/>
              <w:widowControl w:val="false"/>
              <w:rPr/>
            </w:pPr>
            <w:r>
              <w:rPr/>
              <w:t>[ ] Falta de benchmarks padronizados</w:t>
            </w:r>
          </w:p>
          <w:p>
            <w:pPr>
              <w:pStyle w:val="Normal1"/>
              <w:widowControl w:val="false"/>
              <w:rPr/>
            </w:pPr>
            <w:r>
              <w:rPr/>
              <w:t>[ ] Dificuldades de validação</w:t>
            </w:r>
          </w:p>
          <w:p>
            <w:pPr>
              <w:pStyle w:val="Normal1"/>
              <w:widowControl w:val="false"/>
              <w:rPr/>
            </w:pPr>
            <w:r>
              <w:rPr/>
              <w:t>[ ] Instabilidade do modelo em diferentes ambientes</w:t>
            </w:r>
          </w:p>
          <w:p>
            <w:pPr>
              <w:pStyle w:val="Normal1"/>
              <w:widowControl w:val="false"/>
              <w:rPr/>
            </w:pPr>
            <w:r>
              <w:rPr/>
              <w:t>[ ] Outro: ______</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xml:space="preserve">"Vidgen lies in i) its script processing which leverages an LLM and takes away the ambiguity and complexities, the resolution of which would have to be otherwise learnt by extensive training of text-to-video models on currently non-existent datasets of story based text-videos" </w:t>
            </w:r>
          </w:p>
        </w:tc>
      </w:tr>
      <w:tr>
        <w:trPr>
          <w:trHeight w:val="1310" w:hRule="atLeast"/>
        </w:trPr>
        <w:tc>
          <w:tcPr>
            <w:tcW w:w="3539" w:type="dxa"/>
            <w:tcBorders>
              <w:top w:val="single" w:sz="12" w:space="0" w:color="000000"/>
              <w:left w:val="single" w:sz="12" w:space="0" w:color="000000"/>
              <w:bottom w:val="single" w:sz="12" w:space="0" w:color="000000"/>
              <w:right w:val="single" w:sz="12" w:space="0" w:color="000000"/>
            </w:tcBorders>
            <w:shd w:fill="CCCCCC" w:val="clear"/>
          </w:tcPr>
          <w:p>
            <w:pPr>
              <w:pStyle w:val="Normal1"/>
              <w:widowControl w:val="false"/>
              <w:rPr/>
            </w:pPr>
            <w:r>
              <w:rPr>
                <w:b/>
              </w:rPr>
              <w:t>SQ17. A intenção dos autores era tornar perceptível o uso da IAG?</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t>[ ] Sim</w:t>
            </w:r>
          </w:p>
          <w:p>
            <w:pPr>
              <w:pStyle w:val="Normal1"/>
              <w:widowControl w:val="false"/>
              <w:rPr/>
            </w:pPr>
            <w:r>
              <w:rPr/>
              <w:t>[ ] Não</w:t>
            </w:r>
          </w:p>
          <w:p>
            <w:pPr>
              <w:pStyle w:val="Normal1"/>
              <w:widowControl w:val="false"/>
              <w:rPr/>
            </w:pPr>
            <w:r>
              <w:rPr/>
              <w:t>[ ] Parcialmente</w:t>
            </w:r>
          </w:p>
          <w:p>
            <w:pPr>
              <w:pStyle w:val="Normal1"/>
              <w:widowControl w:val="false"/>
              <w:rPr/>
            </w:pPr>
            <w:r>
              <w:rPr/>
              <w:t xml:space="preserve">[ </w:t>
            </w:r>
            <w:r>
              <w:rPr/>
              <w:t>x</w:t>
            </w:r>
            <w:r>
              <w:rPr/>
              <w:t>] Não informado</w:t>
            </w:r>
          </w:p>
        </w:tc>
        <w:tc>
          <w:tcPr>
            <w:tcW w:w="3923" w:type="dxa"/>
            <w:tcBorders>
              <w:top w:val="single" w:sz="12" w:space="0" w:color="000000"/>
              <w:left w:val="single" w:sz="12" w:space="0" w:color="000000"/>
              <w:bottom w:val="single" w:sz="12" w:space="0" w:color="000000"/>
              <w:right w:val="single" w:sz="12" w:space="0" w:color="000000"/>
            </w:tcBorders>
          </w:tcPr>
          <w:p>
            <w:pPr>
              <w:pStyle w:val="Normal1"/>
              <w:widowControl w:val="false"/>
              <w:rPr/>
            </w:pPr>
            <w:r>
              <w:rPr/>
            </w:r>
          </w:p>
        </w:tc>
      </w:tr>
    </w:tbl>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tulododocumento">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TotalTime>
  <Application>LibreOffice/7.4.7.2$Linux_X86_64 LibreOffice_project/40$Build-2</Application>
  <AppVersion>15.0000</AppVersion>
  <Pages>6</Pages>
  <Words>1354</Words>
  <Characters>7709</Characters>
  <CharactersWithSpaces>8918</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2025-11-26T15:38:18Z</dcterms:modified>
  <cp:revision>1</cp:revision>
  <dc:subject/>
  <dc:title/>
</cp:coreProperties>
</file>