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C4109" w:rsidRDefault="008868B4">
      <w:pPr>
        <w:pStyle w:val="Ttulo1"/>
        <w:keepNext w:val="0"/>
        <w:keepLines w:val="0"/>
        <w:spacing w:before="480"/>
        <w:ind w:left="-1133"/>
        <w:jc w:val="center"/>
        <w:rPr>
          <w:b/>
          <w:sz w:val="46"/>
          <w:szCs w:val="46"/>
        </w:rPr>
      </w:pPr>
      <w:bookmarkStart w:id="0" w:name="_heading=h.kqgz5d9abtfl" w:colFirst="0" w:colLast="0"/>
      <w:bookmarkEnd w:id="0"/>
      <w:r>
        <w:rPr>
          <w:b/>
          <w:sz w:val="46"/>
          <w:szCs w:val="46"/>
        </w:rPr>
        <w:t>Formulário de Extração de Artigos</w:t>
      </w:r>
    </w:p>
    <w:p w:rsidR="006C4109" w:rsidRDefault="008868B4">
      <w:pPr>
        <w:pStyle w:val="Ttulo1"/>
        <w:spacing w:after="240" w:line="240" w:lineRule="auto"/>
        <w:jc w:val="center"/>
      </w:pPr>
      <w:bookmarkStart w:id="1" w:name="_heading=h.15yd3ohknhfr" w:colFirst="0" w:colLast="0"/>
      <w:bookmarkEnd w:id="1"/>
      <w:r>
        <w:rPr>
          <w:b/>
        </w:rPr>
        <w:t>TCC - Inteligência Artificial Generativa (IAG) no Audiovisual não interativo</w:t>
      </w:r>
    </w:p>
    <w:p w:rsidR="006C4109" w:rsidRDefault="006C4109">
      <w:pPr>
        <w:pStyle w:val="normal1"/>
      </w:pPr>
    </w:p>
    <w:tbl>
      <w:tblPr>
        <w:tblStyle w:val="a4"/>
        <w:tblW w:w="11430" w:type="dxa"/>
        <w:tblInd w:w="-120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600"/>
      </w:tblPr>
      <w:tblGrid>
        <w:gridCol w:w="5880"/>
        <w:gridCol w:w="5550"/>
      </w:tblGrid>
      <w:tr w:rsidR="006C4109">
        <w:tc>
          <w:tcPr>
            <w:tcW w:w="58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66666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C4109" w:rsidRDefault="008868B4">
            <w:pPr>
              <w:pStyle w:val="normal1"/>
              <w:rPr>
                <w:color w:val="FFFFFF"/>
              </w:rPr>
            </w:pPr>
            <w:r>
              <w:rPr>
                <w:b/>
                <w:color w:val="FFFFFF"/>
              </w:rPr>
              <w:t xml:space="preserve">ID em </w:t>
            </w:r>
            <w:proofErr w:type="spellStart"/>
            <w:r>
              <w:rPr>
                <w:b/>
                <w:color w:val="FFFFFF"/>
              </w:rPr>
              <w:t>Porifera</w:t>
            </w:r>
            <w:proofErr w:type="spellEnd"/>
          </w:p>
        </w:tc>
        <w:tc>
          <w:tcPr>
            <w:tcW w:w="55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C4109" w:rsidRDefault="008868B4" w:rsidP="008868B4">
            <w:pPr>
              <w:pStyle w:val="normal1"/>
              <w:tabs>
                <w:tab w:val="left" w:pos="1093"/>
              </w:tabs>
            </w:pPr>
            <w:r>
              <w:t>608</w:t>
            </w:r>
          </w:p>
        </w:tc>
      </w:tr>
      <w:tr w:rsidR="006C4109" w:rsidRPr="008868B4">
        <w:tc>
          <w:tcPr>
            <w:tcW w:w="58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66666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C4109" w:rsidRDefault="008868B4">
            <w:pPr>
              <w:pStyle w:val="normal1"/>
              <w:rPr>
                <w:color w:val="FFFFFF"/>
              </w:rPr>
            </w:pPr>
            <w:r>
              <w:rPr>
                <w:b/>
                <w:color w:val="FFFFFF"/>
              </w:rPr>
              <w:t>Autor e Ano</w:t>
            </w:r>
          </w:p>
        </w:tc>
        <w:tc>
          <w:tcPr>
            <w:tcW w:w="55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C4109" w:rsidRPr="008868B4" w:rsidRDefault="008868B4">
            <w:pPr>
              <w:pStyle w:val="normal1"/>
              <w:rPr>
                <w:lang w:val="en-US"/>
              </w:rPr>
            </w:pPr>
            <w:r w:rsidRPr="008868B4">
              <w:rPr>
                <w:lang w:val="en-US"/>
              </w:rPr>
              <w:t xml:space="preserve">Ali </w:t>
            </w:r>
            <w:proofErr w:type="spellStart"/>
            <w:r w:rsidRPr="008868B4">
              <w:rPr>
                <w:lang w:val="en-US"/>
              </w:rPr>
              <w:t>K¨oksal</w:t>
            </w:r>
            <w:proofErr w:type="spellEnd"/>
            <w:r w:rsidRPr="008868B4">
              <w:rPr>
                <w:lang w:val="en-US"/>
              </w:rPr>
              <w:t xml:space="preserve">, </w:t>
            </w:r>
            <w:proofErr w:type="spellStart"/>
            <w:r w:rsidRPr="008868B4">
              <w:rPr>
                <w:lang w:val="en-US"/>
              </w:rPr>
              <w:t>Qianli</w:t>
            </w:r>
            <w:proofErr w:type="spellEnd"/>
            <w:r w:rsidRPr="008868B4">
              <w:rPr>
                <w:lang w:val="en-US"/>
              </w:rPr>
              <w:t xml:space="preserve"> </w:t>
            </w:r>
            <w:proofErr w:type="spellStart"/>
            <w:r w:rsidRPr="008868B4">
              <w:rPr>
                <w:lang w:val="en-US"/>
              </w:rPr>
              <w:t>Xu</w:t>
            </w:r>
            <w:proofErr w:type="spellEnd"/>
            <w:r w:rsidRPr="008868B4">
              <w:rPr>
                <w:lang w:val="en-US"/>
              </w:rPr>
              <w:t xml:space="preserve"> and </w:t>
            </w:r>
            <w:proofErr w:type="spellStart"/>
            <w:r w:rsidRPr="008868B4">
              <w:rPr>
                <w:lang w:val="en-US"/>
              </w:rPr>
              <w:t>Joo-Hwee</w:t>
            </w:r>
            <w:proofErr w:type="spellEnd"/>
            <w:r w:rsidRPr="008868B4">
              <w:rPr>
                <w:lang w:val="en-US"/>
              </w:rPr>
              <w:t xml:space="preserve"> Lim</w:t>
            </w:r>
            <w:r>
              <w:rPr>
                <w:lang w:val="en-US"/>
              </w:rPr>
              <w:t xml:space="preserve"> – 2024</w:t>
            </w:r>
          </w:p>
        </w:tc>
      </w:tr>
      <w:tr w:rsidR="006C4109">
        <w:tc>
          <w:tcPr>
            <w:tcW w:w="58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66666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C4109" w:rsidRDefault="008868B4">
            <w:pPr>
              <w:pStyle w:val="normal1"/>
              <w:rPr>
                <w:color w:val="FFFFFF"/>
              </w:rPr>
            </w:pPr>
            <w:r>
              <w:rPr>
                <w:b/>
                <w:color w:val="FFFFFF"/>
              </w:rPr>
              <w:t>DOI</w:t>
            </w:r>
          </w:p>
        </w:tc>
        <w:tc>
          <w:tcPr>
            <w:tcW w:w="55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C4109" w:rsidRDefault="008868B4">
            <w:pPr>
              <w:pStyle w:val="normal1"/>
            </w:pPr>
            <w:r>
              <w:t>10.1109/</w:t>
            </w:r>
            <w:proofErr w:type="gramStart"/>
            <w:r>
              <w:t>CA159869.</w:t>
            </w:r>
            <w:proofErr w:type="gramEnd"/>
            <w:r>
              <w:t>2024.00246</w:t>
            </w:r>
          </w:p>
        </w:tc>
      </w:tr>
      <w:tr w:rsidR="006C4109" w:rsidRPr="008868B4">
        <w:tc>
          <w:tcPr>
            <w:tcW w:w="58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66666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C4109" w:rsidRDefault="008868B4">
            <w:pPr>
              <w:pStyle w:val="normal1"/>
              <w:rPr>
                <w:color w:val="FFFFFF"/>
              </w:rPr>
            </w:pPr>
            <w:r>
              <w:rPr>
                <w:b/>
                <w:color w:val="FFFFFF"/>
              </w:rPr>
              <w:t>Local de Publicação</w:t>
            </w:r>
          </w:p>
        </w:tc>
        <w:tc>
          <w:tcPr>
            <w:tcW w:w="55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C4109" w:rsidRPr="008868B4" w:rsidRDefault="008868B4">
            <w:pPr>
              <w:pStyle w:val="normal1"/>
              <w:rPr>
                <w:lang w:val="en-US"/>
              </w:rPr>
            </w:pPr>
            <w:r w:rsidRPr="008868B4">
              <w:rPr>
                <w:lang w:val="en-US"/>
              </w:rPr>
              <w:t>2024 IEEE Conference on Artificial Intelligence (CAI)</w:t>
            </w:r>
          </w:p>
        </w:tc>
      </w:tr>
    </w:tbl>
    <w:p w:rsidR="006C4109" w:rsidRPr="008868B4" w:rsidRDefault="006C4109">
      <w:pPr>
        <w:pStyle w:val="Ttulo2"/>
        <w:keepNext w:val="0"/>
        <w:keepLines w:val="0"/>
        <w:spacing w:before="280"/>
        <w:rPr>
          <w:b/>
          <w:lang w:val="en-US"/>
        </w:rPr>
      </w:pPr>
      <w:bookmarkStart w:id="2" w:name="_heading=h.dzkz5uk13pxh" w:colFirst="0" w:colLast="0"/>
      <w:bookmarkEnd w:id="2"/>
    </w:p>
    <w:p w:rsidR="006C4109" w:rsidRDefault="008868B4">
      <w:pPr>
        <w:pStyle w:val="Ttulo2"/>
        <w:keepNext w:val="0"/>
        <w:keepLines w:val="0"/>
        <w:spacing w:before="280"/>
        <w:ind w:left="-1133"/>
      </w:pPr>
      <w:bookmarkStart w:id="3" w:name="_heading=h.e1xj1dbhgag9" w:colFirst="0" w:colLast="0"/>
      <w:bookmarkEnd w:id="3"/>
      <w:r>
        <w:rPr>
          <w:b/>
        </w:rPr>
        <w:t>Resumo do Artigo:</w:t>
      </w:r>
    </w:p>
    <w:p w:rsidR="008868B4" w:rsidRDefault="008868B4" w:rsidP="008868B4">
      <w:pPr>
        <w:pStyle w:val="NormalWeb"/>
      </w:pPr>
      <w:r>
        <w:t>O artigo propõe um modelo audiovisual baseado em GAN em cascata para gerar vídeos de "</w:t>
      </w:r>
      <w:proofErr w:type="spellStart"/>
      <w:r>
        <w:t>talking</w:t>
      </w:r>
      <w:proofErr w:type="spellEnd"/>
      <w:r>
        <w:t xml:space="preserve"> </w:t>
      </w:r>
      <w:proofErr w:type="spellStart"/>
      <w:r>
        <w:t>heads</w:t>
      </w:r>
      <w:proofErr w:type="spellEnd"/>
      <w:r>
        <w:t>" (cabeças falantes) realistas e expressivos, sem a necessidade de vídeos de referência (</w:t>
      </w:r>
      <w:proofErr w:type="spellStart"/>
      <w:r>
        <w:t>driving</w:t>
      </w:r>
      <w:proofErr w:type="spellEnd"/>
      <w:r>
        <w:t xml:space="preserve"> </w:t>
      </w:r>
      <w:proofErr w:type="spellStart"/>
      <w:r>
        <w:t>videos</w:t>
      </w:r>
      <w:proofErr w:type="spellEnd"/>
      <w:r>
        <w:t xml:space="preserve">) para controlar as expressões faciais. O método utiliza a "face </w:t>
      </w:r>
      <w:proofErr w:type="spellStart"/>
      <w:r>
        <w:t>mesh</w:t>
      </w:r>
      <w:proofErr w:type="spellEnd"/>
      <w:r>
        <w:t xml:space="preserve">" (malha facial) como uma representação intermediária para </w:t>
      </w:r>
      <w:proofErr w:type="spellStart"/>
      <w:r>
        <w:t>disentrelernar</w:t>
      </w:r>
      <w:proofErr w:type="spellEnd"/>
      <w:r>
        <w:t xml:space="preserve"> a identidade e a dinâmica </w:t>
      </w:r>
      <w:proofErr w:type="gramStart"/>
      <w:r>
        <w:t>facial .</w:t>
      </w:r>
      <w:proofErr w:type="gramEnd"/>
      <w:r>
        <w:t xml:space="preserve"> O processo é dividido em duas etapas: geração da malha facial falante a partir de áudio e rótulos de emoção, seguida pela tradução dessa malha para a imagem final do rosto. O modelo supera as limitações de custo computacional e disponibilidade de vídeos de condução existentes em abordagens anteriores.</w:t>
      </w:r>
    </w:p>
    <w:p w:rsidR="006C4109" w:rsidRDefault="006C4109">
      <w:pPr>
        <w:pStyle w:val="normal1"/>
      </w:pPr>
    </w:p>
    <w:p w:rsidR="006C4109" w:rsidRDefault="006C4109">
      <w:pPr>
        <w:pStyle w:val="normal1"/>
        <w:ind w:left="-1133" w:right="-1174"/>
      </w:pPr>
      <w:r>
        <w:pict>
          <v:rect id="_x0000_i1025" style="width:0;height:1.5pt" o:hralign="center" o:hrstd="t" o:hr="t" fillcolor="#a0a0a0" stroked="f"/>
        </w:pict>
      </w:r>
    </w:p>
    <w:p w:rsidR="006C4109" w:rsidRDefault="006C4109">
      <w:pPr>
        <w:pStyle w:val="Ttulo2"/>
        <w:keepNext w:val="0"/>
        <w:keepLines w:val="0"/>
        <w:spacing w:before="280"/>
        <w:ind w:left="-992"/>
        <w:rPr>
          <w:b/>
        </w:rPr>
      </w:pPr>
      <w:bookmarkStart w:id="4" w:name="_heading=h.wneazc5gkarr" w:colFirst="0" w:colLast="0"/>
      <w:bookmarkEnd w:id="4"/>
    </w:p>
    <w:p w:rsidR="006C4109" w:rsidRDefault="008868B4">
      <w:pPr>
        <w:pStyle w:val="Ttulo2"/>
        <w:keepNext w:val="0"/>
        <w:keepLines w:val="0"/>
        <w:spacing w:before="280"/>
        <w:ind w:left="-1133"/>
      </w:pPr>
      <w:bookmarkStart w:id="5" w:name="_heading=h.wged3kymt3fd" w:colFirst="0" w:colLast="0"/>
      <w:bookmarkEnd w:id="5"/>
      <w:r>
        <w:rPr>
          <w:b/>
        </w:rPr>
        <w:t>Tecnologias de IAG Usadas:</w:t>
      </w:r>
    </w:p>
    <w:p w:rsidR="008868B4" w:rsidRDefault="008868B4" w:rsidP="008868B4">
      <w:pPr>
        <w:pStyle w:val="NormalWeb"/>
      </w:pPr>
      <w:r>
        <w:rPr>
          <w:rFonts w:hAnsi="Symbol"/>
        </w:rPr>
        <w:t></w:t>
      </w:r>
      <w:proofErr w:type="gramStart"/>
      <w:r>
        <w:t xml:space="preserve">  </w:t>
      </w:r>
      <w:proofErr w:type="spellStart"/>
      <w:proofErr w:type="gramEnd"/>
      <w:r>
        <w:t>GANs</w:t>
      </w:r>
      <w:proofErr w:type="spellEnd"/>
      <w:r>
        <w:t xml:space="preserve"> (</w:t>
      </w:r>
      <w:proofErr w:type="spellStart"/>
      <w:r>
        <w:t>Generative</w:t>
      </w:r>
      <w:proofErr w:type="spellEnd"/>
      <w:r>
        <w:t xml:space="preserve"> </w:t>
      </w:r>
      <w:proofErr w:type="spellStart"/>
      <w:r>
        <w:t>Adversarial</w:t>
      </w:r>
      <w:proofErr w:type="spellEnd"/>
      <w:r>
        <w:t xml:space="preserve"> Networks)</w:t>
      </w:r>
    </w:p>
    <w:p w:rsidR="008868B4" w:rsidRDefault="008868B4" w:rsidP="008868B4">
      <w:pPr>
        <w:pStyle w:val="NormalWeb"/>
      </w:pPr>
      <w:r>
        <w:rPr>
          <w:rFonts w:hAnsi="Symbol"/>
        </w:rPr>
        <w:t></w:t>
      </w:r>
      <w:proofErr w:type="gramStart"/>
      <w:r>
        <w:t xml:space="preserve">  </w:t>
      </w:r>
      <w:proofErr w:type="spellStart"/>
      <w:proofErr w:type="gramEnd"/>
      <w:r>
        <w:t>Encoders</w:t>
      </w:r>
      <w:proofErr w:type="spellEnd"/>
      <w:r>
        <w:t xml:space="preserve"> de Áudio e Malha Facial</w:t>
      </w:r>
    </w:p>
    <w:p w:rsidR="008868B4" w:rsidRDefault="008868B4" w:rsidP="008868B4">
      <w:pPr>
        <w:pStyle w:val="NormalWeb"/>
      </w:pPr>
      <w:r>
        <w:rPr>
          <w:rFonts w:hAnsi="Symbol"/>
        </w:rPr>
        <w:t></w:t>
      </w:r>
      <w:proofErr w:type="gramStart"/>
      <w:r>
        <w:t xml:space="preserve">  </w:t>
      </w:r>
      <w:proofErr w:type="gramEnd"/>
      <w:r>
        <w:t xml:space="preserve">Face </w:t>
      </w:r>
      <w:proofErr w:type="spellStart"/>
      <w:r>
        <w:t>Mesh</w:t>
      </w:r>
      <w:proofErr w:type="spellEnd"/>
      <w:r>
        <w:t xml:space="preserve"> </w:t>
      </w:r>
      <w:proofErr w:type="spellStart"/>
      <w:r>
        <w:t>Generator</w:t>
      </w:r>
      <w:proofErr w:type="spellEnd"/>
      <w:r>
        <w:t xml:space="preserve"> (Baseado em pontos 3D)</w:t>
      </w:r>
    </w:p>
    <w:p w:rsidR="008868B4" w:rsidRDefault="008868B4" w:rsidP="008868B4">
      <w:pPr>
        <w:pStyle w:val="NormalWeb"/>
      </w:pPr>
      <w:r>
        <w:rPr>
          <w:rFonts w:hAnsi="Symbol"/>
        </w:rPr>
        <w:t></w:t>
      </w:r>
      <w:r>
        <w:t xml:space="preserve">  </w:t>
      </w:r>
      <w:proofErr w:type="spellStart"/>
      <w:proofErr w:type="gramStart"/>
      <w:r>
        <w:t>CVZone</w:t>
      </w:r>
      <w:proofErr w:type="spellEnd"/>
      <w:proofErr w:type="gramEnd"/>
      <w:r>
        <w:t xml:space="preserve"> (para extração de </w:t>
      </w:r>
      <w:proofErr w:type="spellStart"/>
      <w:r>
        <w:t>landmarks</w:t>
      </w:r>
      <w:proofErr w:type="spellEnd"/>
      <w:r>
        <w:t>)</w:t>
      </w:r>
    </w:p>
    <w:p w:rsidR="006C4109" w:rsidRDefault="006C4109">
      <w:pPr>
        <w:pStyle w:val="normal1"/>
        <w:ind w:left="-1133" w:right="-1174"/>
        <w:rPr>
          <w:b/>
        </w:rPr>
      </w:pPr>
    </w:p>
    <w:p w:rsidR="006C4109" w:rsidRDefault="006C4109">
      <w:pPr>
        <w:pStyle w:val="normal1"/>
        <w:ind w:left="-1133" w:right="-1174"/>
        <w:rPr>
          <w:b/>
        </w:rPr>
      </w:pPr>
      <w:r>
        <w:pict>
          <v:rect id="_x0000_i1026" style="width:0;height:1.5pt" o:hralign="center" o:hrstd="t" o:hr="t" fillcolor="#a0a0a0" stroked="f"/>
        </w:pict>
      </w:r>
    </w:p>
    <w:p w:rsidR="006C4109" w:rsidRDefault="006C4109">
      <w:pPr>
        <w:pStyle w:val="Ttulo2"/>
        <w:keepNext w:val="0"/>
        <w:keepLines w:val="0"/>
        <w:spacing w:before="280"/>
        <w:ind w:left="-1133"/>
        <w:rPr>
          <w:b/>
        </w:rPr>
      </w:pPr>
      <w:bookmarkStart w:id="6" w:name="_heading=h.jk8d4gbwcjjn" w:colFirst="0" w:colLast="0"/>
      <w:bookmarkEnd w:id="6"/>
    </w:p>
    <w:p w:rsidR="006C4109" w:rsidRDefault="008868B4">
      <w:pPr>
        <w:pStyle w:val="Ttulo2"/>
        <w:keepNext w:val="0"/>
        <w:keepLines w:val="0"/>
        <w:spacing w:before="280"/>
        <w:ind w:left="-1133"/>
      </w:pPr>
      <w:bookmarkStart w:id="7" w:name="_heading=h.qq89tedo48yt" w:colFirst="0" w:colLast="0"/>
      <w:bookmarkEnd w:id="7"/>
      <w:r>
        <w:rPr>
          <w:b/>
        </w:rPr>
        <w:t>Questões de Pesquisa:</w:t>
      </w:r>
    </w:p>
    <w:p w:rsidR="006C4109" w:rsidRDefault="006C4109">
      <w:pPr>
        <w:pStyle w:val="normal1"/>
      </w:pPr>
    </w:p>
    <w:tbl>
      <w:tblPr>
        <w:tblStyle w:val="a5"/>
        <w:tblW w:w="11385" w:type="dxa"/>
        <w:tblInd w:w="-117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600"/>
      </w:tblPr>
      <w:tblGrid>
        <w:gridCol w:w="3539"/>
        <w:gridCol w:w="3923"/>
        <w:gridCol w:w="3923"/>
      </w:tblGrid>
      <w:tr w:rsidR="006C410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0"/>
        </w:trPr>
        <w:tc>
          <w:tcPr>
            <w:tcW w:w="3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66666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C4109" w:rsidRDefault="008868B4">
            <w:pPr>
              <w:pStyle w:val="normal1"/>
              <w:jc w:val="center"/>
              <w:rPr>
                <w:color w:val="FFFFFF"/>
              </w:rPr>
            </w:pPr>
            <w:r>
              <w:rPr>
                <w:b/>
                <w:color w:val="FFFFFF"/>
              </w:rPr>
              <w:t>Subquestão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66666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C4109" w:rsidRDefault="008868B4">
            <w:pPr>
              <w:pStyle w:val="normal1"/>
              <w:jc w:val="center"/>
              <w:rPr>
                <w:color w:val="FFFFFF"/>
              </w:rPr>
            </w:pPr>
            <w:r>
              <w:rPr>
                <w:b/>
                <w:color w:val="FFFFFF"/>
              </w:rPr>
              <w:t>Opções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66666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C4109" w:rsidRDefault="008868B4">
            <w:pPr>
              <w:pStyle w:val="normal1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Trecho de Justificativa</w:t>
            </w:r>
          </w:p>
        </w:tc>
      </w:tr>
      <w:tr w:rsidR="006C4109" w:rsidRPr="008868B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0"/>
        </w:trPr>
        <w:tc>
          <w:tcPr>
            <w:tcW w:w="3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C4109" w:rsidRDefault="008868B4">
            <w:pPr>
              <w:pStyle w:val="normal1"/>
            </w:pPr>
            <w:r>
              <w:rPr>
                <w:b/>
              </w:rPr>
              <w:t>SQ1. Qual o tipo de contribuição do artigo?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C4109" w:rsidRDefault="008868B4">
            <w:pPr>
              <w:pStyle w:val="normal1"/>
            </w:pPr>
            <w:r>
              <w:t>[x</w:t>
            </w:r>
            <w:proofErr w:type="gramStart"/>
            <w:r>
              <w:t xml:space="preserve"> ]</w:t>
            </w:r>
            <w:proofErr w:type="gramEnd"/>
            <w:r>
              <w:t xml:space="preserve"> Pesquisa de Avaliação</w:t>
            </w:r>
          </w:p>
          <w:p w:rsidR="006C4109" w:rsidRDefault="008868B4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Proposta de Solução</w:t>
            </w:r>
          </w:p>
          <w:p w:rsidR="006C4109" w:rsidRDefault="008868B4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Pesquisa de Validação</w:t>
            </w:r>
          </w:p>
          <w:p w:rsidR="006C4109" w:rsidRDefault="008868B4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Artigo Filosófico</w:t>
            </w:r>
          </w:p>
          <w:p w:rsidR="006C4109" w:rsidRDefault="008868B4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Artigo de Opinião</w:t>
            </w:r>
          </w:p>
          <w:p w:rsidR="006C4109" w:rsidRDefault="008868B4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Relato de Experiência</w:t>
            </w:r>
          </w:p>
          <w:p w:rsidR="006C4109" w:rsidRDefault="008868B4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Outro: ______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C4109" w:rsidRPr="008868B4" w:rsidRDefault="008868B4">
            <w:pPr>
              <w:pStyle w:val="normal1"/>
              <w:rPr>
                <w:lang w:val="en-US"/>
              </w:rPr>
            </w:pPr>
            <w:r w:rsidRPr="008868B4">
              <w:rPr>
                <w:lang w:val="en-US"/>
              </w:rPr>
              <w:t>"We propose a cascaded GAN-based audio-visual model, which incorporates face mesh as an intermediate representation."</w:t>
            </w:r>
          </w:p>
        </w:tc>
      </w:tr>
      <w:tr w:rsidR="006C4109" w:rsidRPr="008868B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90"/>
        </w:trPr>
        <w:tc>
          <w:tcPr>
            <w:tcW w:w="3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C4109" w:rsidRDefault="008868B4">
            <w:pPr>
              <w:pStyle w:val="normal1"/>
            </w:pPr>
            <w:r>
              <w:rPr>
                <w:b/>
              </w:rPr>
              <w:t>SQ2. Em qual área do conhecimento o estudo se insere?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C4109" w:rsidRDefault="008868B4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Inteligência Artificial</w:t>
            </w:r>
          </w:p>
          <w:p w:rsidR="006C4109" w:rsidRDefault="008868B4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Engenharia de Software</w:t>
            </w:r>
          </w:p>
          <w:p w:rsidR="006C4109" w:rsidRDefault="008868B4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Design Digital</w:t>
            </w:r>
          </w:p>
          <w:p w:rsidR="006C4109" w:rsidRDefault="008868B4">
            <w:pPr>
              <w:pStyle w:val="normal1"/>
            </w:pPr>
            <w:r>
              <w:t>[x</w:t>
            </w:r>
            <w:proofErr w:type="gramStart"/>
            <w:r>
              <w:t xml:space="preserve"> ]</w:t>
            </w:r>
            <w:proofErr w:type="gramEnd"/>
            <w:r>
              <w:t xml:space="preserve"> Mídia e Entretenimento</w:t>
            </w:r>
          </w:p>
          <w:p w:rsidR="006C4109" w:rsidRDefault="008868B4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Educação</w:t>
            </w:r>
          </w:p>
          <w:p w:rsidR="006C4109" w:rsidRDefault="008868B4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Ciências Sociais</w:t>
            </w:r>
          </w:p>
          <w:p w:rsidR="006C4109" w:rsidRDefault="008868B4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Psicologia</w:t>
            </w:r>
          </w:p>
          <w:p w:rsidR="006C4109" w:rsidRDefault="008868B4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Outro: ______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C4109" w:rsidRPr="008868B4" w:rsidRDefault="008868B4">
            <w:pPr>
              <w:pStyle w:val="normal1"/>
              <w:rPr>
                <w:lang w:val="en-US"/>
              </w:rPr>
            </w:pPr>
            <w:r w:rsidRPr="008868B4">
              <w:rPr>
                <w:lang w:val="en-US"/>
              </w:rPr>
              <w:t>"Generating talking head videos is a challenging task and it has a wide range of applications in entertainment, education, healthcare, and communication industries."</w:t>
            </w:r>
          </w:p>
        </w:tc>
      </w:tr>
      <w:tr w:rsidR="006C4109" w:rsidRPr="008868B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0"/>
        </w:trPr>
        <w:tc>
          <w:tcPr>
            <w:tcW w:w="3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C4109" w:rsidRDefault="008868B4">
            <w:pPr>
              <w:pStyle w:val="normal1"/>
            </w:pPr>
            <w:r>
              <w:rPr>
                <w:b/>
              </w:rPr>
              <w:t>SQ3. Qual o foco principal da aplicação da IAG no estudo?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C4109" w:rsidRDefault="008868B4">
            <w:pPr>
              <w:pStyle w:val="normal1"/>
            </w:pPr>
            <w:r>
              <w:t>[x</w:t>
            </w:r>
            <w:proofErr w:type="gramStart"/>
            <w:r>
              <w:t xml:space="preserve"> ]</w:t>
            </w:r>
            <w:proofErr w:type="gramEnd"/>
            <w:r>
              <w:t xml:space="preserve"> Geração/modificação de vídeos</w:t>
            </w:r>
          </w:p>
          <w:p w:rsidR="006C4109" w:rsidRDefault="008868B4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Criação de efeitos audiovisuais</w:t>
            </w:r>
          </w:p>
          <w:p w:rsidR="006C4109" w:rsidRDefault="008868B4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Automação de processos de edição</w:t>
            </w:r>
          </w:p>
          <w:p w:rsidR="006C4109" w:rsidRDefault="008868B4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Criação de imagens estáticas</w:t>
            </w:r>
          </w:p>
          <w:p w:rsidR="006C4109" w:rsidRDefault="008868B4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Produção musical</w:t>
            </w:r>
          </w:p>
          <w:p w:rsidR="006C4109" w:rsidRDefault="008868B4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 xml:space="preserve">] </w:t>
            </w:r>
            <w:proofErr w:type="spellStart"/>
            <w:r>
              <w:t>Storytelling</w:t>
            </w:r>
            <w:proofErr w:type="spellEnd"/>
            <w:r>
              <w:t>/narrativas</w:t>
            </w:r>
          </w:p>
          <w:p w:rsidR="006C4109" w:rsidRDefault="008868B4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Outro</w:t>
            </w:r>
            <w:r>
              <w:t>: ______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C4109" w:rsidRPr="008868B4" w:rsidRDefault="008868B4">
            <w:pPr>
              <w:pStyle w:val="normal1"/>
              <w:rPr>
                <w:lang w:val="en-US"/>
              </w:rPr>
            </w:pPr>
            <w:r w:rsidRPr="008868B4">
              <w:rPr>
                <w:lang w:val="en-US"/>
              </w:rPr>
              <w:t>"...aim to control facial features without encoding driving videos... generating high-fidelity audio-driven talking faces on arbitrary subjects..."</w:t>
            </w:r>
          </w:p>
        </w:tc>
      </w:tr>
      <w:tr w:rsidR="006C4109" w:rsidRPr="008868B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0"/>
        </w:trPr>
        <w:tc>
          <w:tcPr>
            <w:tcW w:w="3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C4109" w:rsidRDefault="008868B4">
            <w:pPr>
              <w:pStyle w:val="normal1"/>
            </w:pPr>
            <w:r>
              <w:rPr>
                <w:b/>
              </w:rPr>
              <w:t>SQ4. Qual tecnologia de IAG foi empregada?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C4109" w:rsidRDefault="008868B4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Modelos de Difusão</w:t>
            </w:r>
          </w:p>
          <w:p w:rsidR="006C4109" w:rsidRDefault="008868B4">
            <w:pPr>
              <w:pStyle w:val="normal1"/>
            </w:pPr>
            <w:r>
              <w:t>[x</w:t>
            </w:r>
            <w:proofErr w:type="gramStart"/>
            <w:r>
              <w:t xml:space="preserve"> ]</w:t>
            </w:r>
            <w:proofErr w:type="gramEnd"/>
            <w:r>
              <w:t xml:space="preserve"> </w:t>
            </w:r>
            <w:proofErr w:type="spellStart"/>
            <w:r>
              <w:t>GANs</w:t>
            </w:r>
            <w:proofErr w:type="spellEnd"/>
          </w:p>
          <w:p w:rsidR="006C4109" w:rsidRDefault="008868B4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 xml:space="preserve">] </w:t>
            </w:r>
            <w:proofErr w:type="spellStart"/>
            <w:r>
              <w:t>Transformers</w:t>
            </w:r>
            <w:proofErr w:type="spellEnd"/>
          </w:p>
          <w:p w:rsidR="006C4109" w:rsidRDefault="008868B4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Redes recorrentes (RNN, LSTM)</w:t>
            </w:r>
          </w:p>
          <w:p w:rsidR="006C4109" w:rsidRDefault="008868B4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 xml:space="preserve">] </w:t>
            </w:r>
            <w:proofErr w:type="spellStart"/>
            <w:r>
              <w:t>Autoencoders</w:t>
            </w:r>
            <w:proofErr w:type="spellEnd"/>
          </w:p>
          <w:p w:rsidR="006C4109" w:rsidRDefault="008868B4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Modelos híbridos</w:t>
            </w:r>
          </w:p>
          <w:p w:rsidR="006C4109" w:rsidRDefault="008868B4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Outro: ______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C4109" w:rsidRPr="008868B4" w:rsidRDefault="008868B4">
            <w:pPr>
              <w:pStyle w:val="normal1"/>
              <w:rPr>
                <w:lang w:val="en-US"/>
              </w:rPr>
            </w:pPr>
            <w:r w:rsidRPr="008868B4">
              <w:rPr>
                <w:lang w:val="en-US"/>
              </w:rPr>
              <w:t>"We propose a cascaded GAN-based audio-visual model..."</w:t>
            </w:r>
          </w:p>
        </w:tc>
      </w:tr>
      <w:tr w:rsidR="006C410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0"/>
        </w:trPr>
        <w:tc>
          <w:tcPr>
            <w:tcW w:w="3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C4109" w:rsidRDefault="008868B4">
            <w:pPr>
              <w:pStyle w:val="normal1"/>
              <w:rPr>
                <w:b/>
              </w:rPr>
            </w:pPr>
            <w:proofErr w:type="gramStart"/>
            <w:r>
              <w:rPr>
                <w:b/>
              </w:rPr>
              <w:lastRenderedPageBreak/>
              <w:t>SQ4.</w:t>
            </w:r>
            <w:proofErr w:type="gramEnd"/>
            <w:r>
              <w:rPr>
                <w:b/>
              </w:rPr>
              <w:t>1. Quais critérios/métricas de qualidade foram utilizados?</w:t>
            </w:r>
          </w:p>
          <w:p w:rsidR="006C4109" w:rsidRDefault="006C4109">
            <w:pPr>
              <w:pStyle w:val="normal1"/>
              <w:rPr>
                <w:b/>
              </w:rPr>
            </w:pPr>
          </w:p>
          <w:p w:rsidR="006C4109" w:rsidRDefault="008868B4">
            <w:pPr>
              <w:pStyle w:val="normal1"/>
              <w:spacing w:before="240" w:line="18" w:lineRule="auto"/>
              <w:rPr>
                <w:b/>
              </w:rPr>
            </w:pPr>
            <w:r>
              <w:rPr>
                <w:b/>
              </w:rPr>
              <w:t>(QUALITATIVA)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68B4" w:rsidRPr="008868B4" w:rsidRDefault="008868B4" w:rsidP="008868B4">
            <w:pPr>
              <w:pStyle w:val="NormalWeb"/>
            </w:pPr>
            <w:r w:rsidRPr="008868B4">
              <w:t>O estudo utilizou métricas de qualidade de vídeo (</w:t>
            </w:r>
            <w:r w:rsidRPr="008868B4">
              <w:rPr>
                <w:bCs/>
              </w:rPr>
              <w:t>SSIM</w:t>
            </w:r>
            <w:r w:rsidRPr="008868B4">
              <w:t xml:space="preserve">, </w:t>
            </w:r>
            <w:r w:rsidRPr="008868B4">
              <w:rPr>
                <w:bCs/>
              </w:rPr>
              <w:t>PSNR</w:t>
            </w:r>
            <w:r w:rsidRPr="008868B4">
              <w:t xml:space="preserve">) e métricas de sincronização labial, incluindo a pontuação de confiança da </w:t>
            </w:r>
            <w:proofErr w:type="spellStart"/>
            <w:proofErr w:type="gramStart"/>
            <w:r w:rsidRPr="008868B4">
              <w:rPr>
                <w:bCs/>
              </w:rPr>
              <w:t>SyncNet</w:t>
            </w:r>
            <w:proofErr w:type="spellEnd"/>
            <w:proofErr w:type="gramEnd"/>
            <w:r w:rsidRPr="008868B4">
              <w:t xml:space="preserve"> e a distância de marcos faciais (</w:t>
            </w:r>
            <w:proofErr w:type="spellStart"/>
            <w:r w:rsidRPr="008868B4">
              <w:rPr>
                <w:bCs/>
              </w:rPr>
              <w:t>Lmd</w:t>
            </w:r>
            <w:proofErr w:type="spellEnd"/>
            <w:r w:rsidRPr="008868B4">
              <w:t xml:space="preserve">, </w:t>
            </w:r>
            <w:proofErr w:type="spellStart"/>
            <w:r w:rsidRPr="008868B4">
              <w:rPr>
                <w:bCs/>
              </w:rPr>
              <w:t>Lmd_m</w:t>
            </w:r>
            <w:proofErr w:type="spellEnd"/>
            <w:r w:rsidRPr="008868B4">
              <w:t>) para a boca e rosto inteiro.</w:t>
            </w:r>
          </w:p>
          <w:p w:rsidR="006C4109" w:rsidRDefault="006C4109">
            <w:pPr>
              <w:pStyle w:val="normal1"/>
            </w:pP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C4109" w:rsidRDefault="006C4109">
            <w:pPr>
              <w:pStyle w:val="normal1"/>
            </w:pPr>
          </w:p>
        </w:tc>
      </w:tr>
      <w:tr w:rsidR="006C410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0"/>
        </w:trPr>
        <w:tc>
          <w:tcPr>
            <w:tcW w:w="3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C4109" w:rsidRDefault="008868B4">
            <w:pPr>
              <w:pStyle w:val="normal1"/>
              <w:rPr>
                <w:b/>
              </w:rPr>
            </w:pPr>
            <w:proofErr w:type="gramStart"/>
            <w:r>
              <w:rPr>
                <w:b/>
              </w:rPr>
              <w:t>SQ4.</w:t>
            </w:r>
            <w:proofErr w:type="gramEnd"/>
            <w:r>
              <w:rPr>
                <w:b/>
              </w:rPr>
              <w:t>2. O que os avaliadores concluíram sobre o conteúdo gerado?</w:t>
            </w:r>
          </w:p>
          <w:p w:rsidR="006C4109" w:rsidRDefault="006C4109">
            <w:pPr>
              <w:pStyle w:val="normal1"/>
              <w:rPr>
                <w:b/>
              </w:rPr>
            </w:pPr>
          </w:p>
          <w:p w:rsidR="006C4109" w:rsidRDefault="008868B4">
            <w:pPr>
              <w:pStyle w:val="normal1"/>
              <w:spacing w:before="240" w:line="18" w:lineRule="auto"/>
              <w:rPr>
                <w:b/>
              </w:rPr>
            </w:pPr>
            <w:r>
              <w:rPr>
                <w:b/>
              </w:rPr>
              <w:t>(QUALITATIVA)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C4109" w:rsidRDefault="008868B4" w:rsidP="008868B4">
            <w:pPr>
              <w:pStyle w:val="NormalWeb"/>
            </w:pPr>
            <w:r>
              <w:t>O modelo proposto superou os métodos existentes (</w:t>
            </w:r>
            <w:proofErr w:type="spellStart"/>
            <w:proofErr w:type="gramStart"/>
            <w:r>
              <w:t>MakeItTalk</w:t>
            </w:r>
            <w:proofErr w:type="spellEnd"/>
            <w:proofErr w:type="gramEnd"/>
            <w:r>
              <w:t xml:space="preserve">, PC-AVS, PD-FGC, </w:t>
            </w:r>
            <w:proofErr w:type="spellStart"/>
            <w:r>
              <w:t>SadTalker</w:t>
            </w:r>
            <w:proofErr w:type="spellEnd"/>
            <w:r>
              <w:t xml:space="preserve">) na maioria das métricas (exceto Conf. em alguns casos, devido à sensibilidade da métrica), gerando vídeos de rostos falantes com maior qualidade visual, melhor preservação da identidade e movimentos labiais mais realistas e próximos ao </w:t>
            </w:r>
            <w:proofErr w:type="spellStart"/>
            <w:r>
              <w:rPr>
                <w:i/>
                <w:iCs/>
              </w:rPr>
              <w:t>ground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truth</w:t>
            </w:r>
            <w:proofErr w:type="spellEnd"/>
            <w:r>
              <w:t>.</w:t>
            </w:r>
          </w:p>
          <w:p w:rsidR="006C4109" w:rsidRDefault="006C4109">
            <w:pPr>
              <w:pStyle w:val="normal1"/>
            </w:pP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C4109" w:rsidRDefault="006C4109">
            <w:pPr>
              <w:pStyle w:val="normal1"/>
            </w:pPr>
          </w:p>
        </w:tc>
      </w:tr>
      <w:tr w:rsidR="006C4109" w:rsidRPr="008868B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80"/>
        </w:trPr>
        <w:tc>
          <w:tcPr>
            <w:tcW w:w="3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C4109" w:rsidRDefault="008868B4">
            <w:pPr>
              <w:pStyle w:val="normal1"/>
            </w:pPr>
            <w:r>
              <w:rPr>
                <w:b/>
              </w:rPr>
              <w:t>SQ5. A ferramenta de IAG foi utilizada como?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C4109" w:rsidRDefault="008868B4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Ferramenta original (sem modificações)</w:t>
            </w:r>
          </w:p>
          <w:p w:rsidR="006C4109" w:rsidRDefault="008868B4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Customização parcial</w:t>
            </w:r>
          </w:p>
          <w:p w:rsidR="006C4109" w:rsidRDefault="008868B4">
            <w:pPr>
              <w:pStyle w:val="normal1"/>
            </w:pPr>
            <w:r>
              <w:t>[x</w:t>
            </w:r>
            <w:proofErr w:type="gramStart"/>
            <w:r>
              <w:t xml:space="preserve"> ]</w:t>
            </w:r>
            <w:proofErr w:type="gramEnd"/>
            <w:r>
              <w:t xml:space="preserve"> Desenvolvimento próprio/extensivo</w:t>
            </w:r>
          </w:p>
          <w:p w:rsidR="006C4109" w:rsidRDefault="008868B4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Combinação de ferramentas existentes</w:t>
            </w:r>
          </w:p>
          <w:p w:rsidR="006C4109" w:rsidRDefault="008868B4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Outro: ______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C4109" w:rsidRPr="008868B4" w:rsidRDefault="008868B4">
            <w:pPr>
              <w:pStyle w:val="normal1"/>
              <w:rPr>
                <w:lang w:val="en-US"/>
              </w:rPr>
            </w:pPr>
            <w:r w:rsidRPr="008868B4">
              <w:rPr>
                <w:lang w:val="en-US"/>
              </w:rPr>
              <w:t>"We propose a new cascaded model that leverages face landmarks as an intermediate representation..."</w:t>
            </w:r>
          </w:p>
        </w:tc>
      </w:tr>
      <w:tr w:rsidR="006C4109" w:rsidRPr="008868B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0"/>
        </w:trPr>
        <w:tc>
          <w:tcPr>
            <w:tcW w:w="3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C4109" w:rsidRDefault="008868B4">
            <w:pPr>
              <w:pStyle w:val="normal1"/>
            </w:pPr>
            <w:r>
              <w:rPr>
                <w:b/>
              </w:rPr>
              <w:t>SQ6. Quais desafios técnicos foram identificados?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C4109" w:rsidRDefault="008868B4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Limitações de resolução</w:t>
            </w:r>
          </w:p>
          <w:p w:rsidR="006C4109" w:rsidRDefault="008868B4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Sincronização áudio-vídeo</w:t>
            </w:r>
          </w:p>
          <w:p w:rsidR="006C4109" w:rsidRDefault="008868B4">
            <w:pPr>
              <w:pStyle w:val="normal1"/>
            </w:pPr>
            <w:r>
              <w:t>[x</w:t>
            </w:r>
            <w:proofErr w:type="gramStart"/>
            <w:r>
              <w:t xml:space="preserve"> ]</w:t>
            </w:r>
            <w:proofErr w:type="gramEnd"/>
            <w:r>
              <w:t xml:space="preserve"> Coerência temporal</w:t>
            </w:r>
          </w:p>
          <w:p w:rsidR="006C4109" w:rsidRDefault="008868B4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Latência/tempo de resposta</w:t>
            </w:r>
          </w:p>
          <w:p w:rsidR="006C4109" w:rsidRDefault="008868B4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 xml:space="preserve">] </w:t>
            </w:r>
            <w:proofErr w:type="spellStart"/>
            <w:r>
              <w:t>Escalabilidade</w:t>
            </w:r>
            <w:proofErr w:type="spellEnd"/>
          </w:p>
          <w:p w:rsidR="006C4109" w:rsidRDefault="008868B4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Estabilidade do sistema</w:t>
            </w:r>
          </w:p>
          <w:p w:rsidR="006C4109" w:rsidRDefault="008868B4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Outro: ______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C4109" w:rsidRPr="008868B4" w:rsidRDefault="008868B4">
            <w:pPr>
              <w:pStyle w:val="normal1"/>
              <w:rPr>
                <w:lang w:val="en-US"/>
              </w:rPr>
            </w:pPr>
            <w:r w:rsidRPr="008868B4">
              <w:rPr>
                <w:lang w:val="en-US"/>
              </w:rPr>
              <w:t>"A major challenge to talking face generation via face mesh is how to ensure stability, which refers to generating faces with temporal consistency."</w:t>
            </w:r>
          </w:p>
        </w:tc>
      </w:tr>
      <w:tr w:rsidR="006C4109" w:rsidRPr="008868B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0"/>
        </w:trPr>
        <w:tc>
          <w:tcPr>
            <w:tcW w:w="3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C4109" w:rsidRDefault="008868B4">
            <w:pPr>
              <w:pStyle w:val="normal1"/>
            </w:pPr>
            <w:r>
              <w:rPr>
                <w:b/>
              </w:rPr>
              <w:t>SQ7. Quais desafios éticos e criativos foram apontados?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C4109" w:rsidRDefault="008868B4">
            <w:pPr>
              <w:pStyle w:val="normal1"/>
            </w:pPr>
            <w:r>
              <w:t>[x</w:t>
            </w:r>
            <w:proofErr w:type="gramStart"/>
            <w:r>
              <w:t xml:space="preserve"> ]</w:t>
            </w:r>
            <w:proofErr w:type="gramEnd"/>
            <w:r>
              <w:t xml:space="preserve"> Autenticidade/autoria</w:t>
            </w:r>
          </w:p>
          <w:p w:rsidR="006C4109" w:rsidRDefault="008868B4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Viés algorítmico</w:t>
            </w:r>
          </w:p>
          <w:p w:rsidR="006C4109" w:rsidRDefault="008868B4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Impacto na indústria criativa</w:t>
            </w:r>
          </w:p>
          <w:p w:rsidR="006C4109" w:rsidRDefault="008868B4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Uso não autorizado de referências</w:t>
            </w:r>
          </w:p>
          <w:p w:rsidR="006C4109" w:rsidRDefault="008868B4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Privacidade e proteção de dados</w:t>
            </w:r>
          </w:p>
          <w:p w:rsidR="006C4109" w:rsidRDefault="008868B4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Plágio e direitos autorais</w:t>
            </w:r>
          </w:p>
          <w:p w:rsidR="006C4109" w:rsidRDefault="008868B4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Outro: ______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C4109" w:rsidRPr="008868B4" w:rsidRDefault="008868B4">
            <w:pPr>
              <w:pStyle w:val="normal1"/>
              <w:rPr>
                <w:lang w:val="en-US"/>
              </w:rPr>
            </w:pPr>
            <w:r w:rsidRPr="008868B4">
              <w:rPr>
                <w:lang w:val="en-US"/>
              </w:rPr>
              <w:t>"Although the main goal is to synthesize virtual avatars, it can be misused to synthesize harmful content that we do not condone."</w:t>
            </w:r>
          </w:p>
        </w:tc>
      </w:tr>
      <w:tr w:rsidR="006C4109" w:rsidRPr="008868B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0"/>
        </w:trPr>
        <w:tc>
          <w:tcPr>
            <w:tcW w:w="3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C4109" w:rsidRDefault="008868B4">
            <w:pPr>
              <w:pStyle w:val="normal1"/>
            </w:pPr>
            <w:r>
              <w:rPr>
                <w:b/>
              </w:rPr>
              <w:lastRenderedPageBreak/>
              <w:t>SQ8. O estudo apresenta análises empíricas?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C4109" w:rsidRDefault="008868B4">
            <w:pPr>
              <w:pStyle w:val="normal1"/>
            </w:pPr>
            <w:r>
              <w:t>[x</w:t>
            </w:r>
            <w:proofErr w:type="gramStart"/>
            <w:r>
              <w:t xml:space="preserve"> ]</w:t>
            </w:r>
            <w:proofErr w:type="gramEnd"/>
            <w:r>
              <w:t xml:space="preserve"> Sim</w:t>
            </w:r>
          </w:p>
          <w:p w:rsidR="006C4109" w:rsidRDefault="008868B4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Não</w:t>
            </w:r>
          </w:p>
          <w:p w:rsidR="006C4109" w:rsidRDefault="008868B4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Parcialmente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C4109" w:rsidRPr="008868B4" w:rsidRDefault="008868B4">
            <w:pPr>
              <w:pStyle w:val="normal1"/>
              <w:rPr>
                <w:lang w:val="en-US"/>
              </w:rPr>
            </w:pPr>
            <w:r w:rsidRPr="008868B4">
              <w:rPr>
                <w:lang w:val="en-US"/>
              </w:rPr>
              <w:t>"We benchmark our model in extensive experiments on MEAD and LRW datasets."</w:t>
            </w:r>
          </w:p>
        </w:tc>
      </w:tr>
      <w:tr w:rsidR="006C4109" w:rsidRPr="008868B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0"/>
        </w:trPr>
        <w:tc>
          <w:tcPr>
            <w:tcW w:w="3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C4109" w:rsidRDefault="008868B4">
            <w:pPr>
              <w:pStyle w:val="normal1"/>
            </w:pPr>
            <w:proofErr w:type="gramStart"/>
            <w:r>
              <w:rPr>
                <w:b/>
              </w:rPr>
              <w:t>SQ8.</w:t>
            </w:r>
            <w:proofErr w:type="gramEnd"/>
            <w:r>
              <w:rPr>
                <w:b/>
              </w:rPr>
              <w:t>1. Se sim, qual método empírico foi adotado?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C4109" w:rsidRDefault="008868B4">
            <w:pPr>
              <w:pStyle w:val="normal1"/>
            </w:pPr>
            <w:r>
              <w:t>[x</w:t>
            </w:r>
            <w:proofErr w:type="gramStart"/>
            <w:r>
              <w:t xml:space="preserve"> ]</w:t>
            </w:r>
            <w:proofErr w:type="gramEnd"/>
            <w:r>
              <w:t xml:space="preserve"> Experimentos controlados</w:t>
            </w:r>
          </w:p>
          <w:p w:rsidR="006C4109" w:rsidRDefault="008868B4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Estudos de caso</w:t>
            </w:r>
          </w:p>
          <w:p w:rsidR="006C4109" w:rsidRDefault="008868B4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 xml:space="preserve">] </w:t>
            </w:r>
            <w:proofErr w:type="spellStart"/>
            <w:r>
              <w:t>Surveys</w:t>
            </w:r>
            <w:proofErr w:type="spellEnd"/>
            <w:r>
              <w:t>/questionários</w:t>
            </w:r>
          </w:p>
          <w:p w:rsidR="006C4109" w:rsidRDefault="008868B4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Entrevistas</w:t>
            </w:r>
          </w:p>
          <w:p w:rsidR="006C4109" w:rsidRDefault="008868B4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Observação participante</w:t>
            </w:r>
          </w:p>
          <w:p w:rsidR="006C4109" w:rsidRDefault="008868B4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Avaliação heurística</w:t>
            </w:r>
          </w:p>
          <w:p w:rsidR="006C4109" w:rsidRDefault="008868B4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Outro: ______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C4109" w:rsidRPr="008868B4" w:rsidRDefault="008868B4">
            <w:pPr>
              <w:pStyle w:val="normal1"/>
              <w:rPr>
                <w:lang w:val="en-US"/>
              </w:rPr>
            </w:pPr>
            <w:r w:rsidRPr="008868B4">
              <w:rPr>
                <w:lang w:val="en-US"/>
              </w:rPr>
              <w:t>"We conduct experiments to compare our method with state-of-the-art methods incl</w:t>
            </w:r>
            <w:r>
              <w:rPr>
                <w:lang w:val="en-US"/>
              </w:rPr>
              <w:t xml:space="preserve">uding </w:t>
            </w:r>
            <w:proofErr w:type="spellStart"/>
            <w:proofErr w:type="gramStart"/>
            <w:r>
              <w:rPr>
                <w:lang w:val="en-US"/>
              </w:rPr>
              <w:t>MakeItTalk</w:t>
            </w:r>
            <w:proofErr w:type="spellEnd"/>
            <w:r>
              <w:rPr>
                <w:lang w:val="en-US"/>
              </w:rPr>
              <w:t xml:space="preserve"> ,</w:t>
            </w:r>
            <w:proofErr w:type="gramEnd"/>
            <w:r>
              <w:rPr>
                <w:lang w:val="en-US"/>
              </w:rPr>
              <w:t xml:space="preserve"> PC-AVS , PD-FGC , and </w:t>
            </w:r>
            <w:proofErr w:type="spellStart"/>
            <w:r>
              <w:rPr>
                <w:lang w:val="en-US"/>
              </w:rPr>
              <w:t>SadTalker</w:t>
            </w:r>
            <w:proofErr w:type="spellEnd"/>
            <w:r>
              <w:rPr>
                <w:lang w:val="en-US"/>
              </w:rPr>
              <w:t xml:space="preserve"> </w:t>
            </w:r>
            <w:r w:rsidRPr="008868B4">
              <w:rPr>
                <w:lang w:val="en-US"/>
              </w:rPr>
              <w:t>."</w:t>
            </w:r>
          </w:p>
        </w:tc>
      </w:tr>
      <w:tr w:rsidR="006C410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0"/>
        </w:trPr>
        <w:tc>
          <w:tcPr>
            <w:tcW w:w="3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C4109" w:rsidRDefault="008868B4">
            <w:pPr>
              <w:pStyle w:val="normal1"/>
            </w:pPr>
            <w:proofErr w:type="gramStart"/>
            <w:r>
              <w:rPr>
                <w:b/>
              </w:rPr>
              <w:t>SQ8.</w:t>
            </w:r>
            <w:proofErr w:type="gramEnd"/>
            <w:r>
              <w:rPr>
                <w:b/>
              </w:rPr>
              <w:t>2. Quantas pessoas participaram do estudo?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C4109" w:rsidRDefault="008868B4" w:rsidP="008868B4">
            <w:pPr>
              <w:pStyle w:val="normal1"/>
            </w:pPr>
            <w:r>
              <w:t>Nº: N/A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C4109" w:rsidRDefault="006C4109">
            <w:pPr>
              <w:pStyle w:val="normal1"/>
            </w:pPr>
          </w:p>
        </w:tc>
      </w:tr>
      <w:tr w:rsidR="006C4109" w:rsidRPr="008868B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0"/>
        </w:trPr>
        <w:tc>
          <w:tcPr>
            <w:tcW w:w="3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C4109" w:rsidRDefault="008868B4">
            <w:pPr>
              <w:pStyle w:val="normal1"/>
            </w:pPr>
            <w:r>
              <w:rPr>
                <w:b/>
              </w:rPr>
              <w:t>SQ9. Finalidade principal da IAG no estudo?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C4109" w:rsidRDefault="008868B4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Criação de roteiros/narrativas</w:t>
            </w:r>
          </w:p>
          <w:p w:rsidR="006C4109" w:rsidRDefault="008868B4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Automação da pós-produção</w:t>
            </w:r>
          </w:p>
          <w:p w:rsidR="006C4109" w:rsidRDefault="008868B4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Geração de efeitos especiais</w:t>
            </w:r>
          </w:p>
          <w:p w:rsidR="006C4109" w:rsidRDefault="008868B4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Criação de imagens/fotografia</w:t>
            </w:r>
          </w:p>
          <w:p w:rsidR="006C4109" w:rsidRDefault="008868B4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Produção musical</w:t>
            </w:r>
          </w:p>
          <w:p w:rsidR="006C4109" w:rsidRDefault="008868B4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Animações interativas</w:t>
            </w:r>
          </w:p>
          <w:p w:rsidR="006C4109" w:rsidRDefault="008868B4" w:rsidP="008868B4">
            <w:pPr>
              <w:pStyle w:val="normal1"/>
            </w:pPr>
            <w:r>
              <w:t>[x</w:t>
            </w:r>
            <w:proofErr w:type="gramStart"/>
            <w:r>
              <w:t xml:space="preserve"> ]</w:t>
            </w:r>
            <w:proofErr w:type="gramEnd"/>
            <w:r>
              <w:t xml:space="preserve"> Outro: </w:t>
            </w:r>
            <w:r w:rsidRPr="008868B4">
              <w:rPr>
                <w:bCs/>
              </w:rPr>
              <w:t>Geração de "</w:t>
            </w:r>
            <w:proofErr w:type="spellStart"/>
            <w:r w:rsidRPr="008868B4">
              <w:rPr>
                <w:bCs/>
              </w:rPr>
              <w:t>Talking</w:t>
            </w:r>
            <w:proofErr w:type="spellEnd"/>
            <w:r w:rsidRPr="008868B4">
              <w:rPr>
                <w:bCs/>
              </w:rPr>
              <w:t xml:space="preserve"> </w:t>
            </w:r>
            <w:proofErr w:type="spellStart"/>
            <w:r w:rsidRPr="008868B4">
              <w:rPr>
                <w:bCs/>
              </w:rPr>
              <w:t>Heads</w:t>
            </w:r>
            <w:proofErr w:type="spellEnd"/>
            <w:r w:rsidRPr="008868B4">
              <w:rPr>
                <w:bCs/>
              </w:rPr>
              <w:t>"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C4109" w:rsidRPr="008868B4" w:rsidRDefault="008868B4">
            <w:pPr>
              <w:pStyle w:val="normal1"/>
              <w:rPr>
                <w:lang w:val="en-US"/>
              </w:rPr>
            </w:pPr>
            <w:r w:rsidRPr="008868B4">
              <w:rPr>
                <w:lang w:val="en-US"/>
              </w:rPr>
              <w:t>"...audio-driven talking face generation strives for controlling facial features including facial expression, head pose, eye blink, etc..."</w:t>
            </w:r>
          </w:p>
        </w:tc>
      </w:tr>
      <w:tr w:rsidR="006C4109" w:rsidRPr="008868B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0"/>
        </w:trPr>
        <w:tc>
          <w:tcPr>
            <w:tcW w:w="3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C4109" w:rsidRDefault="008868B4">
            <w:pPr>
              <w:pStyle w:val="normal1"/>
            </w:pPr>
            <w:r>
              <w:rPr>
                <w:b/>
              </w:rPr>
              <w:t>SQ10. Que tipos de conteúdos foram gerados?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C4109" w:rsidRDefault="008868B4">
            <w:pPr>
              <w:pStyle w:val="normal1"/>
            </w:pPr>
            <w:r>
              <w:t>[x</w:t>
            </w:r>
            <w:proofErr w:type="gramStart"/>
            <w:r>
              <w:t xml:space="preserve"> ]</w:t>
            </w:r>
            <w:proofErr w:type="gramEnd"/>
            <w:r>
              <w:t xml:space="preserve"> Vídeos completos</w:t>
            </w:r>
          </w:p>
          <w:p w:rsidR="006C4109" w:rsidRDefault="008868B4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Trailers</w:t>
            </w:r>
          </w:p>
          <w:p w:rsidR="006C4109" w:rsidRDefault="008868B4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Animações</w:t>
            </w:r>
          </w:p>
          <w:p w:rsidR="006C4109" w:rsidRDefault="008868B4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Clipes musicais</w:t>
            </w:r>
          </w:p>
          <w:p w:rsidR="006C4109" w:rsidRDefault="008868B4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Imagens estáticas</w:t>
            </w:r>
          </w:p>
          <w:p w:rsidR="006C4109" w:rsidRDefault="008868B4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 xml:space="preserve">] </w:t>
            </w:r>
            <w:proofErr w:type="spellStart"/>
            <w:r>
              <w:t>Gifs</w:t>
            </w:r>
            <w:proofErr w:type="spellEnd"/>
            <w:r>
              <w:t xml:space="preserve"> ou </w:t>
            </w:r>
            <w:proofErr w:type="spellStart"/>
            <w:r>
              <w:t>memes</w:t>
            </w:r>
            <w:proofErr w:type="spellEnd"/>
          </w:p>
          <w:p w:rsidR="006C4109" w:rsidRDefault="008868B4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Outro: ______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C4109" w:rsidRPr="008868B4" w:rsidRDefault="008868B4">
            <w:pPr>
              <w:pStyle w:val="normal1"/>
              <w:rPr>
                <w:lang w:val="en-US"/>
              </w:rPr>
            </w:pPr>
            <w:r w:rsidRPr="008868B4">
              <w:rPr>
                <w:lang w:val="en-US"/>
              </w:rPr>
              <w:t>"...generates realistic talking face videos of arbitrary faces on reference images..."</w:t>
            </w:r>
          </w:p>
        </w:tc>
      </w:tr>
      <w:tr w:rsidR="006C410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90"/>
        </w:trPr>
        <w:tc>
          <w:tcPr>
            <w:tcW w:w="3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C4109" w:rsidRDefault="008868B4">
            <w:pPr>
              <w:pStyle w:val="normal1"/>
            </w:pPr>
            <w:r>
              <w:rPr>
                <w:b/>
              </w:rPr>
              <w:t>SQ11. Tipo de dispositivo/</w:t>
            </w:r>
            <w:proofErr w:type="gramStart"/>
            <w:r>
              <w:rPr>
                <w:b/>
              </w:rPr>
              <w:t>tecnologia usada pelo usuário</w:t>
            </w:r>
            <w:proofErr w:type="gramEnd"/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C4109" w:rsidRDefault="008868B4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Dispositivos móveis (</w:t>
            </w:r>
            <w:proofErr w:type="spellStart"/>
            <w:r>
              <w:t>smartphones</w:t>
            </w:r>
            <w:proofErr w:type="spellEnd"/>
            <w:r>
              <w:t>/</w:t>
            </w:r>
            <w:proofErr w:type="spellStart"/>
            <w:r>
              <w:t>tablets</w:t>
            </w:r>
            <w:proofErr w:type="spellEnd"/>
            <w:r>
              <w:t>)</w:t>
            </w:r>
          </w:p>
          <w:p w:rsidR="006C4109" w:rsidRDefault="008868B4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Computadores/notebooks</w:t>
            </w:r>
          </w:p>
          <w:p w:rsidR="006C4109" w:rsidRDefault="008868B4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Interfaces em nuvem (</w:t>
            </w:r>
            <w:proofErr w:type="spellStart"/>
            <w:r>
              <w:t>SaaS</w:t>
            </w:r>
            <w:proofErr w:type="spellEnd"/>
            <w:r>
              <w:t xml:space="preserve">, </w:t>
            </w:r>
            <w:proofErr w:type="spellStart"/>
            <w:r>
              <w:t>Colab</w:t>
            </w:r>
            <w:proofErr w:type="spellEnd"/>
            <w:r>
              <w:t>)</w:t>
            </w:r>
          </w:p>
          <w:p w:rsidR="006C4109" w:rsidRDefault="008868B4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 xml:space="preserve">] Ambientes </w:t>
            </w:r>
            <w:proofErr w:type="spellStart"/>
            <w:r>
              <w:t>imersivos</w:t>
            </w:r>
            <w:proofErr w:type="spellEnd"/>
            <w:r>
              <w:t xml:space="preserve"> (VR/AR/MR)</w:t>
            </w:r>
          </w:p>
          <w:p w:rsidR="006C4109" w:rsidRDefault="008868B4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Dispositivos especializados (mesas digitalizadoras, câmeras inteligentes)</w:t>
            </w:r>
          </w:p>
          <w:p w:rsidR="006C4109" w:rsidRDefault="008868B4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Assistentes de voz (</w:t>
            </w:r>
            <w:proofErr w:type="spellStart"/>
            <w:r>
              <w:t>Alexa</w:t>
            </w:r>
            <w:proofErr w:type="spellEnd"/>
            <w:r>
              <w:t>, G</w:t>
            </w:r>
            <w:r>
              <w:t xml:space="preserve">oogle </w:t>
            </w:r>
            <w:proofErr w:type="spellStart"/>
            <w:r>
              <w:t>Nest</w:t>
            </w:r>
            <w:proofErr w:type="spellEnd"/>
            <w:r>
              <w:t>)</w:t>
            </w:r>
          </w:p>
          <w:p w:rsidR="006C4109" w:rsidRDefault="008868B4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x</w:t>
            </w:r>
            <w:r>
              <w:t>] Outro: ______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C4109" w:rsidRDefault="008868B4">
            <w:pPr>
              <w:pStyle w:val="normal1"/>
            </w:pPr>
            <w:r>
              <w:t>Não mencionado</w:t>
            </w:r>
          </w:p>
        </w:tc>
      </w:tr>
      <w:tr w:rsidR="006C4109" w:rsidRPr="008868B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0"/>
        </w:trPr>
        <w:tc>
          <w:tcPr>
            <w:tcW w:w="3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C4109" w:rsidRDefault="008868B4">
            <w:pPr>
              <w:pStyle w:val="normal1"/>
            </w:pPr>
            <w:r>
              <w:rPr>
                <w:b/>
              </w:rPr>
              <w:lastRenderedPageBreak/>
              <w:t>SQ12. Tipo de interação com a IAG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C4109" w:rsidRDefault="008868B4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Interface gráfica (GUI)</w:t>
            </w:r>
          </w:p>
          <w:p w:rsidR="006C4109" w:rsidRDefault="008868B4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Interação textual/</w:t>
            </w:r>
            <w:proofErr w:type="spellStart"/>
            <w:r>
              <w:t>prompt</w:t>
            </w:r>
            <w:proofErr w:type="spellEnd"/>
          </w:p>
          <w:p w:rsidR="006C4109" w:rsidRDefault="008868B4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Comandos por voz</w:t>
            </w:r>
          </w:p>
          <w:p w:rsidR="006C4109" w:rsidRDefault="008868B4">
            <w:pPr>
              <w:pStyle w:val="normal1"/>
            </w:pPr>
            <w:r>
              <w:t>[x</w:t>
            </w:r>
            <w:proofErr w:type="gramStart"/>
            <w:r>
              <w:t xml:space="preserve"> ]</w:t>
            </w:r>
            <w:proofErr w:type="gramEnd"/>
            <w:r>
              <w:t xml:space="preserve"> Interação multimodal (ex: texto + imagem)</w:t>
            </w:r>
          </w:p>
          <w:p w:rsidR="006C4109" w:rsidRDefault="008868B4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Interação programática (código)</w:t>
            </w:r>
          </w:p>
          <w:p w:rsidR="006C4109" w:rsidRDefault="008868B4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Gestos/físico/sensorial</w:t>
            </w:r>
          </w:p>
          <w:p w:rsidR="006C4109" w:rsidRDefault="008868B4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Outro: ______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C4109" w:rsidRPr="008868B4" w:rsidRDefault="008868B4">
            <w:pPr>
              <w:pStyle w:val="normal1"/>
              <w:rPr>
                <w:lang w:val="en-US"/>
              </w:rPr>
            </w:pPr>
            <w:r w:rsidRPr="008868B4">
              <w:rPr>
                <w:lang w:val="en-US"/>
              </w:rPr>
              <w:t>"...conditioned on the face mesh of the reference image, driving audio, and the target emotion label..."</w:t>
            </w:r>
          </w:p>
        </w:tc>
      </w:tr>
      <w:tr w:rsidR="006C4109" w:rsidRPr="008868B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0"/>
        </w:trPr>
        <w:tc>
          <w:tcPr>
            <w:tcW w:w="3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C4109" w:rsidRDefault="008868B4">
            <w:pPr>
              <w:pStyle w:val="normal1"/>
            </w:pPr>
            <w:r>
              <w:rPr>
                <w:b/>
              </w:rPr>
              <w:t>SQ13. Modelo específico utilizado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6C4109" w:rsidRPr="008868B4" w:rsidRDefault="008868B4">
            <w:pPr>
              <w:pStyle w:val="normal1"/>
              <w:spacing w:before="240" w:line="18" w:lineRule="auto"/>
              <w:rPr>
                <w:lang w:val="en-US"/>
              </w:rPr>
            </w:pPr>
            <w:r w:rsidRPr="008868B4">
              <w:rPr>
                <w:lang w:val="en-US"/>
              </w:rPr>
              <w:t xml:space="preserve"> [ ] GPT-3</w:t>
            </w:r>
          </w:p>
          <w:p w:rsidR="006C4109" w:rsidRPr="008868B4" w:rsidRDefault="008868B4">
            <w:pPr>
              <w:pStyle w:val="normal1"/>
              <w:spacing w:before="240" w:line="18" w:lineRule="auto"/>
              <w:rPr>
                <w:lang w:val="en-US"/>
              </w:rPr>
            </w:pPr>
            <w:r w:rsidRPr="008868B4">
              <w:rPr>
                <w:lang w:val="en-US"/>
              </w:rPr>
              <w:t xml:space="preserve"> [ ] GPT-4</w:t>
            </w:r>
          </w:p>
          <w:p w:rsidR="006C4109" w:rsidRPr="008868B4" w:rsidRDefault="008868B4">
            <w:pPr>
              <w:pStyle w:val="normal1"/>
              <w:spacing w:before="240" w:line="18" w:lineRule="auto"/>
              <w:rPr>
                <w:lang w:val="en-US"/>
              </w:rPr>
            </w:pPr>
            <w:r w:rsidRPr="008868B4">
              <w:rPr>
                <w:lang w:val="en-US"/>
              </w:rPr>
              <w:t xml:space="preserve"> [ ] DALL·E</w:t>
            </w:r>
          </w:p>
          <w:p w:rsidR="006C4109" w:rsidRPr="008868B4" w:rsidRDefault="008868B4">
            <w:pPr>
              <w:pStyle w:val="normal1"/>
              <w:spacing w:before="240" w:line="18" w:lineRule="auto"/>
              <w:rPr>
                <w:lang w:val="en-US"/>
              </w:rPr>
            </w:pPr>
            <w:r w:rsidRPr="008868B4">
              <w:rPr>
                <w:lang w:val="en-US"/>
              </w:rPr>
              <w:t xml:space="preserve"> [ ] CLIP</w:t>
            </w:r>
          </w:p>
          <w:p w:rsidR="006C4109" w:rsidRPr="008868B4" w:rsidRDefault="008868B4">
            <w:pPr>
              <w:pStyle w:val="normal1"/>
              <w:spacing w:before="240" w:line="18" w:lineRule="auto"/>
              <w:rPr>
                <w:lang w:val="en-US"/>
              </w:rPr>
            </w:pPr>
            <w:r w:rsidRPr="008868B4">
              <w:rPr>
                <w:lang w:val="en-US"/>
              </w:rPr>
              <w:t xml:space="preserve"> [ ] Stable Diffusion</w:t>
            </w:r>
          </w:p>
          <w:p w:rsidR="006C4109" w:rsidRDefault="008868B4">
            <w:pPr>
              <w:pStyle w:val="normal1"/>
              <w:spacing w:before="240" w:line="18" w:lineRule="auto"/>
            </w:pPr>
            <w:r w:rsidRPr="008868B4">
              <w:rPr>
                <w:lang w:val="en-US"/>
              </w:rPr>
              <w:t xml:space="preserve"> </w:t>
            </w:r>
            <w:proofErr w:type="gramStart"/>
            <w:r>
              <w:t xml:space="preserve">[ </w:t>
            </w:r>
            <w:proofErr w:type="gramEnd"/>
            <w:r>
              <w:t xml:space="preserve">] </w:t>
            </w:r>
            <w:proofErr w:type="spellStart"/>
            <w:r>
              <w:t>MidJourney</w:t>
            </w:r>
            <w:proofErr w:type="spellEnd"/>
          </w:p>
          <w:p w:rsidR="006C4109" w:rsidRDefault="008868B4" w:rsidP="008868B4">
            <w:pPr>
              <w:pStyle w:val="normal1"/>
              <w:spacing w:before="240" w:after="140" w:line="18" w:lineRule="auto"/>
            </w:pPr>
            <w:r>
              <w:t xml:space="preserve"> </w:t>
            </w:r>
            <w:proofErr w:type="gramStart"/>
            <w:r>
              <w:t xml:space="preserve">[ </w:t>
            </w:r>
            <w:proofErr w:type="gramEnd"/>
            <w:r>
              <w:t>x</w:t>
            </w:r>
            <w:r>
              <w:t xml:space="preserve">] Outro: </w:t>
            </w:r>
            <w:r w:rsidRPr="008868B4">
              <w:rPr>
                <w:bCs/>
              </w:rPr>
              <w:t>Modelo GAN proprietário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C4109" w:rsidRPr="008868B4" w:rsidRDefault="008868B4">
            <w:pPr>
              <w:pStyle w:val="normal1"/>
              <w:rPr>
                <w:lang w:val="en-US"/>
              </w:rPr>
            </w:pPr>
            <w:r w:rsidRPr="008868B4">
              <w:rPr>
                <w:lang w:val="en-US"/>
              </w:rPr>
              <w:t>"We propose a cascaded GAN-based audio-visual model..."</w:t>
            </w:r>
          </w:p>
        </w:tc>
      </w:tr>
      <w:tr w:rsidR="006C4109" w:rsidRPr="008868B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80"/>
        </w:trPr>
        <w:tc>
          <w:tcPr>
            <w:tcW w:w="3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C4109" w:rsidRDefault="008868B4">
            <w:pPr>
              <w:pStyle w:val="normal1"/>
            </w:pPr>
            <w:r>
              <w:rPr>
                <w:b/>
              </w:rPr>
              <w:t>SQ14. Modelos/benchmarks para validação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C4109" w:rsidRDefault="008868B4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Comparação com padrões da indústria</w:t>
            </w:r>
          </w:p>
          <w:p w:rsidR="006C4109" w:rsidRDefault="008868B4">
            <w:pPr>
              <w:pStyle w:val="normal1"/>
            </w:pPr>
            <w:r>
              <w:t>[x</w:t>
            </w:r>
            <w:r>
              <w:t>] Métricas quantitativas (FID, IS, PSNR</w:t>
            </w:r>
            <w:proofErr w:type="gramStart"/>
            <w:r>
              <w:t>)</w:t>
            </w:r>
            <w:proofErr w:type="gramEnd"/>
          </w:p>
          <w:p w:rsidR="006C4109" w:rsidRDefault="008868B4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Análises qualitativas com especialistas</w:t>
            </w:r>
          </w:p>
          <w:p w:rsidR="006C4109" w:rsidRDefault="008868B4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Testes A/B com usuários</w:t>
            </w:r>
          </w:p>
          <w:p w:rsidR="006C4109" w:rsidRDefault="008868B4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Outro: ______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C4109" w:rsidRPr="008868B4" w:rsidRDefault="008868B4">
            <w:pPr>
              <w:pStyle w:val="normal1"/>
              <w:rPr>
                <w:lang w:val="en-US"/>
              </w:rPr>
            </w:pPr>
            <w:r w:rsidRPr="008868B4">
              <w:rPr>
                <w:lang w:val="en-US"/>
              </w:rPr>
              <w:t>"Table I and II show the results of our model and benchmark models on the test sets of MEAD and LRW datasets..."</w:t>
            </w:r>
          </w:p>
        </w:tc>
      </w:tr>
      <w:tr w:rsidR="006C410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0"/>
        </w:trPr>
        <w:tc>
          <w:tcPr>
            <w:tcW w:w="3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C4109" w:rsidRDefault="008868B4">
            <w:pPr>
              <w:pStyle w:val="normal1"/>
              <w:rPr>
                <w:b/>
              </w:rPr>
            </w:pPr>
            <w:r>
              <w:rPr>
                <w:b/>
              </w:rPr>
              <w:t>SQ15. Impacto potencial para a indústria audiovisual</w:t>
            </w:r>
          </w:p>
          <w:p w:rsidR="006C4109" w:rsidRDefault="006C4109">
            <w:pPr>
              <w:pStyle w:val="normal1"/>
              <w:rPr>
                <w:b/>
              </w:rPr>
            </w:pPr>
          </w:p>
          <w:p w:rsidR="006C4109" w:rsidRDefault="008868B4">
            <w:pPr>
              <w:pStyle w:val="normal1"/>
              <w:spacing w:before="240" w:line="18" w:lineRule="auto"/>
              <w:rPr>
                <w:b/>
              </w:rPr>
            </w:pPr>
            <w:r>
              <w:rPr>
                <w:b/>
              </w:rPr>
              <w:t>(QUALITATIVA)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68B4" w:rsidRDefault="008868B4" w:rsidP="008868B4">
            <w:pPr>
              <w:pStyle w:val="NormalWeb"/>
            </w:pPr>
            <w:r>
              <w:t xml:space="preserve">O modelo aumenta a flexibilidade na criação de </w:t>
            </w:r>
            <w:proofErr w:type="spellStart"/>
            <w:r>
              <w:t>avatares</w:t>
            </w:r>
            <w:proofErr w:type="spellEnd"/>
            <w:r>
              <w:t xml:space="preserve"> virtuais e vídeos de cabeças falantes, permitindo o controle de expressões emocionais sem a necessidade de vídeos de referência caros ou difíceis de obter, beneficiando indústrias de entretenimento, educação e comunicação.</w:t>
            </w:r>
          </w:p>
          <w:p w:rsidR="006C4109" w:rsidRDefault="006C4109">
            <w:pPr>
              <w:pStyle w:val="normal1"/>
            </w:pP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C4109" w:rsidRDefault="006C4109">
            <w:pPr>
              <w:pStyle w:val="normal1"/>
            </w:pPr>
          </w:p>
        </w:tc>
      </w:tr>
      <w:tr w:rsidR="006C4109" w:rsidRPr="008868B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0"/>
        </w:trPr>
        <w:tc>
          <w:tcPr>
            <w:tcW w:w="3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C4109" w:rsidRDefault="008868B4">
            <w:pPr>
              <w:pStyle w:val="normal1"/>
            </w:pPr>
            <w:r>
              <w:rPr>
                <w:b/>
              </w:rPr>
              <w:t>SQ16. Desafios quanto à reprodutibilidade e confiabilidade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C4109" w:rsidRDefault="008868B4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Variabilidade nos resultados</w:t>
            </w:r>
          </w:p>
          <w:p w:rsidR="006C4109" w:rsidRDefault="008868B4">
            <w:pPr>
              <w:pStyle w:val="normal1"/>
            </w:pPr>
            <w:r>
              <w:t>[x</w:t>
            </w:r>
            <w:proofErr w:type="gramStart"/>
            <w:r>
              <w:t xml:space="preserve"> ]</w:t>
            </w:r>
            <w:proofErr w:type="gramEnd"/>
            <w:r>
              <w:t xml:space="preserve"> Dependência de dados de treinamento</w:t>
            </w:r>
          </w:p>
          <w:p w:rsidR="006C4109" w:rsidRDefault="008868B4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Falta de benchmarks padronizados</w:t>
            </w:r>
          </w:p>
          <w:p w:rsidR="006C4109" w:rsidRDefault="008868B4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Dificuldades de validação</w:t>
            </w:r>
          </w:p>
          <w:p w:rsidR="006C4109" w:rsidRDefault="008868B4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Instabilidade do modelo em diferentes ambientes</w:t>
            </w:r>
          </w:p>
          <w:p w:rsidR="006C4109" w:rsidRDefault="008868B4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O</w:t>
            </w:r>
            <w:r>
              <w:t>utro: ______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C4109" w:rsidRPr="008868B4" w:rsidRDefault="008868B4">
            <w:pPr>
              <w:pStyle w:val="normal1"/>
              <w:rPr>
                <w:lang w:val="en-US"/>
              </w:rPr>
            </w:pPr>
            <w:r w:rsidRPr="008868B4">
              <w:rPr>
                <w:lang w:val="en-US"/>
              </w:rPr>
              <w:t>"We train our audio-visual model with training samples of MEAD dataset."</w:t>
            </w:r>
          </w:p>
        </w:tc>
      </w:tr>
      <w:tr w:rsidR="006C410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10"/>
        </w:trPr>
        <w:tc>
          <w:tcPr>
            <w:tcW w:w="3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C4109" w:rsidRDefault="008868B4">
            <w:pPr>
              <w:pStyle w:val="normal1"/>
            </w:pPr>
            <w:r>
              <w:rPr>
                <w:b/>
              </w:rPr>
              <w:lastRenderedPageBreak/>
              <w:t>SQ17. A intenção dos autores era tornar perceptível o uso da IAG?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C4109" w:rsidRDefault="008868B4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Sim</w:t>
            </w:r>
          </w:p>
          <w:p w:rsidR="006C4109" w:rsidRDefault="008868B4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Não</w:t>
            </w:r>
          </w:p>
          <w:p w:rsidR="006C4109" w:rsidRDefault="008868B4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Parcialmente</w:t>
            </w:r>
          </w:p>
          <w:p w:rsidR="006C4109" w:rsidRDefault="008868B4">
            <w:pPr>
              <w:pStyle w:val="normal1"/>
            </w:pPr>
            <w:r>
              <w:t>[x</w:t>
            </w:r>
            <w:proofErr w:type="gramStart"/>
            <w:r>
              <w:t xml:space="preserve"> ]</w:t>
            </w:r>
            <w:proofErr w:type="gramEnd"/>
            <w:r>
              <w:t xml:space="preserve"> Não informado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C4109" w:rsidRDefault="006C4109">
            <w:pPr>
              <w:pStyle w:val="normal1"/>
            </w:pPr>
          </w:p>
        </w:tc>
      </w:tr>
    </w:tbl>
    <w:p w:rsidR="006C4109" w:rsidRDefault="006C4109">
      <w:pPr>
        <w:pStyle w:val="normal1"/>
      </w:pPr>
    </w:p>
    <w:sectPr w:rsidR="006C4109" w:rsidSect="006C4109"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A00002BF" w:usb1="68C7FCFB" w:usb2="00000010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hyphenationZone w:val="425"/>
  <w:characterSpacingControl w:val="doNotCompress"/>
  <w:compat>
    <w:useFELayout/>
  </w:compat>
  <w:rsids>
    <w:rsidRoot w:val="006C4109"/>
    <w:rsid w:val="006C4109"/>
    <w:rsid w:val="008868B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pt-BR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0"/>
    <w:next w:val="normal0"/>
    <w:rsid w:val="006C4109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0"/>
    <w:next w:val="normal0"/>
    <w:rsid w:val="006C4109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0"/>
    <w:next w:val="normal0"/>
    <w:rsid w:val="006C4109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0"/>
    <w:next w:val="normal0"/>
    <w:rsid w:val="006C4109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0"/>
    <w:next w:val="normal0"/>
    <w:rsid w:val="006C4109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0"/>
    <w:next w:val="normal0"/>
    <w:rsid w:val="006C4109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rsid w:val="006C4109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6C4109"/>
  </w:style>
  <w:style w:type="paragraph" w:styleId="Ttulo">
    <w:name w:val="Title"/>
    <w:basedOn w:val="normal0"/>
    <w:next w:val="normal0"/>
    <w:rsid w:val="006C4109"/>
    <w:pPr>
      <w:keepNext/>
      <w:keepLines/>
      <w:spacing w:after="60"/>
    </w:pPr>
    <w:rPr>
      <w:sz w:val="52"/>
      <w:szCs w:val="52"/>
    </w:rPr>
  </w:style>
  <w:style w:type="paragraph" w:customStyle="1" w:styleId="normal1">
    <w:name w:val="normal"/>
    <w:rsid w:val="006C4109"/>
  </w:style>
  <w:style w:type="table" w:customStyle="1" w:styleId="TableNormal0">
    <w:name w:val="TableNormal"/>
    <w:rsid w:val="006C4109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0"/>
    <w:rsid w:val="006C410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rsid w:val="006C410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0"/>
    <w:rsid w:val="006C410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0"/>
    <w:rsid w:val="006C410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0"/>
    <w:rsid w:val="006C410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tulo">
    <w:name w:val="Subtitle"/>
    <w:basedOn w:val="normal1"/>
    <w:next w:val="normal1"/>
    <w:rsid w:val="006C4109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4">
    <w:basedOn w:val="TableNormal0"/>
    <w:rsid w:val="006C410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0"/>
    <w:rsid w:val="006C4109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unhideWhenUsed/>
    <w:rsid w:val="008868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814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46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8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3ZebOLy6gvUvT0xP5rmmewLPNbg==">CgMxLjAyDmgua3FnejVkOWFidGZsMg5oLjE1eWQzb2hrbmhmcjIOaC5kemt6NXVrMTNweGgyDmguZTF4ajFkYmhnYWc5Mg5oLnduZWF6YzVna2FycjIOaC53Z2VkM2t5bXQzZmQyDmguams4ZDRnYndjampuMg5oLnFxODl0ZWRvNDh5dDgAciExVzZxSXdjTkd1QjZGVTVtZnNVd1Q4UVJ6emJmSG5xMTM=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1206</Words>
  <Characters>6515</Characters>
  <Application>Microsoft Office Word</Application>
  <DocSecurity>0</DocSecurity>
  <Lines>54</Lines>
  <Paragraphs>15</Paragraphs>
  <ScaleCrop>false</ScaleCrop>
  <Company/>
  <LinksUpToDate>false</LinksUpToDate>
  <CharactersWithSpaces>7706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Dante Aléo</dc:creator>
  <cp:lastModifiedBy>Dante Aléo</cp:lastModifiedBy>
  <cp:revision>2</cp:revision>
  <dcterms:created xsi:type="dcterms:W3CDTF">2025-11-27T17:58:00Z</dcterms:created>
  <dcterms:modified xsi:type="dcterms:W3CDTF">2025-11-27T17:58:00Z</dcterms:modified>
</cp:coreProperties>
</file>