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em Porifera: 004</w:t>
        <w:br w:type="textWrapping"/>
        <w:t xml:space="preserve">Autor e Ano: Jeongseok Oh and SeungJun Kim - 2025</w:t>
        <w:br w:type="textWrapping"/>
        <w:t xml:space="preserve">DOI / Evento: https://doi.org/10.1145/3706598.3714253 / CHI '25, Yokohama, Japan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artigo apresenta MoWa, uma ferramenta de autoria que refina e aumenta a expressividade de movimentos humanos gerados por IA mapeando animações para um espaço latente e manipulando formas de onda latentes. Foi conduzido um estudo formativo com seis designers profissionais para identificar forças e fraquezas de movimentos gerados por texto, e um estudo com doze designers para avaliar a eficácia da ferramenta. Os resultados indicam que MoWa agiliza o processo de design de movimento e melhora a qualidade das animações.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Tecnologias mencionadas: </w:t>
      </w:r>
      <w:r w:rsidDel="00000000" w:rsidR="00000000" w:rsidRPr="00000000">
        <w:rPr>
          <w:rtl w:val="0"/>
        </w:rPr>
        <w:t xml:space="preserve">Variational Autoencoder (VAE) Text-to-motion AI models Unity</w:t>
      </w:r>
    </w:p>
    <w:tbl>
      <w:tblPr>
        <w:tblStyle w:val="Table1"/>
        <w:tblW w:w="940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3455"/>
        <w:gridCol w:w="2870"/>
        <w:gridCol w:w="3080"/>
        <w:tblGridChange w:id="0">
          <w:tblGrid>
            <w:gridCol w:w="3455"/>
            <w:gridCol w:w="2870"/>
            <w:gridCol w:w="30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 resumida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Trecho de justificativa (literal do artigo)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SQ1. Qual o tipo de contribuição do artigo? (ex.: Pesquisa de Avaliação; Proposta de Solução; Pesquisa de Validação; Artigo Filosófico; Artigo de Opinião; Relato de Experiência; Outro)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Proposta de Solução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"Implementation of MoWa: We introduce an authoring tool that addresses these weaknesses by incorporating editing algorithms in the latent space." (Introduction)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SQ2. Em qual área do conhecimento o estudo se insere? (ex.: Inteligência Artificial; Engenharia de Software; Design Digital; Mídia e Entretenimento; Educação; Ciências Sociais; Psicologia; Outro)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Inteligência Artificial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"Computing methodologies -&gt; Artificial intelligence." (CCS Concepts)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SQ3. Qual o foco principal da aplicação da IAG no estudo? (ex.: Geração/modificação de vídeos; Criação de efeitos audiovisuais; Automação de processos de edição; Criação de imagens estáticas; Produção musical; Storytelling/narrativas; Outro)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Outro: Refinamento de animações de movimento humano (text-to-motion)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"text-to-motion techniques...synthesize human motion animations from text prompts." (Abstract)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SQ4. Qual tecnologia de IAG foi empregada? (ex.: Modelos de Difusão; GANs; Transformers; Redes recorrentes (RNN, LSTM); Autoencoders; Modelos híbridos; Outro)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Autoencoders (Variational Autoencoder - VAE)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"MoWa uses a variational autoencoder (VAE) to leverage latent space for modifying motion animations." (Introduction)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SQ4.1. Quais critérios/métricas de qualidade foram utilizados? (QUALITATIVA)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Avaliação qualitativa por designers com pontuações médias e SD.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"designers rated the punch motion with an average score of 3.50 (SD = 0.55), the kick motion with an average score of 2.50 (SD = 1.05), and the walk motion with an average score of 2.83 (SD = 1.17)." (Formative Study: Findings)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SQ4.2. O que os avaliadores concluíram sobre o conteúdo gerado? (QUALITATIVA)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Realista, porém frequentemente carente de expressividade e princípios de animação.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"The study revealed that although AI-generated motions were realistic and well-structured, they often missed the expressiveness needed to convey the uniqueness of a motion." (Introduction)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SQ5. A ferramenta de IAG foi utilizada como? (ex.: Ferramenta original (sem modificações); Customização parcial; Desenvolvimento próprio/extensivo; Combinação de ferramentas existentes; Outro)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Desenvolvimento próprio/extensivo (MoWa)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"we propose MoWa, an authoring tool designed to enhance the expressiveness of AI-generated motions." (Introduction)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SQ6. Quais desafios técnicos foram identificados? (ex.: Limitações de resolução; Sincronização áudio-vídeo; Coerência temporal; Latência/tempo de resposta; Escalabilidade; Estabilidade do sistema; Outro)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Dificuldade em editar poses e ambiguidade na interação 3D via projeção 2D.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"One significant challenge motion designers face is the difficulty in editing human poses" and "Navigating 3D environments using a 2D screen is ineffective due to ambiguity caused by projection" (Related Works: 2.1)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SQ7. Quais desafios éticos e criativos foram apontados? (ex.: Autenticidade/autoria; Viés algorítmico; Impacto na indústria criativa; Uso não autorizado de referências; Privacidade e proteção de dados; Plágio e direitos autorais; Outro)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Risco de fixação de design causado por resultados gerados por IA.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"Since the risk of design fixation caused by AI-generated results can also negatively impact designers" (Formative Study: Findings)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SQ8. O estudo apresenta análises empíricas? (Sim / Não / Parcialmente)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"we conducted a formative study with six professional motion designers" (Introduction)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SQ8.1. Se sim, qual método empírico foi adotado? (ex.: Experimentos controlados; Estudos de caso; Surveys/questionários; Entrevistas; Observação participante; Avaliação heurística; Outro)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Entrevistas e estudos com usuários (formative study e user study)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"we conducted interviews with professional motion designers" and "A user study involving twelve professional motion designers was conducted to evaluate MoWa's effectiveness." (Introduction)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SQ8.2. Quantas pessoas participaram do estudo? (Nº: ______)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"A user study involving twelve professional motion designers was conducted to evaluate MoWa's effectiveness." (Introduction)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SQ9. Finalidade principal da IAG no estudo? (ex.: Criação de roteiros/narrativas; Automação da pós-produção; Geração de efeitos especiais; Criação de imagens/fotografia; Produção musical; Animações interativas; Outro)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Animações interativas / Refinamento de animações de movimento humano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"MoWa, an authoring tool designed to refine AI-generated human motions." (Abstract)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SQ10. Que tipos de conteúdos foram gerados? (ex.: Vídeos completos; Trailers; Animações; Clipes musicais; Imagens estáticas; Gifs ou memes; Outro)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Animações de movimento humano (human avatar motion animations)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"text-to-motion techniques...synthesize human motion animations" (Abstract)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SQ11. Tipo de dispositivo/tecnologia usada pelo usuário (ex.: Dispositivos móveis; Computadores/notebooks; Interfaces em nuvem (SaaS, Colab); Ambientes imersivos (VR/AR/MR); Dispositivos especializados; Assistentes de voz; Outro)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Computadores/notebooks com interface Unity e uso de telas e mouse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"We built a user interface (UI) using the Unity engine" and "traditional tools such as screens and mice continue to be prevalent in the industry." (Formative Study: Motion Refining Task; 2.1)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SQ12. Tipo de interação com a IAG (ex.: Interface gráfica (GUI); Interação textual/prompt; Comandos por voz; Interação multimodal; Interação programática (código); Gestos/físico/sensorial; Outro)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 gráfica (GUI) com sliders e edição de keyframes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"we provide a user interface for MoWa that allows users to adjust the strength of the algorithm using simple sliders." (Introduction)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SQ13. Modelo específico utilizado (ex.: GPT-3; GPT-4; DALL·E; CLIP; Stable Diffusion; MidJourney; Outro)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MDM; T2M; MotionDiffuse; VAE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"Model A (MDM [92])" ; "Model B (T2M [34])" ; "Model C (MotionDiffuse [114])" ; "variational autoencoder (VAE)" (Formative Study: Table 2; Introduction)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SQ14. Modelos/benchmarks para validação (ex.: Comparação com padrões da indústria; Métricas quantitativas (FID, IS, PSNR); Análises qualitativas com especialistas; Testes A/B com usuários; Outro)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Análises qualitativas com especialistas e estudo com usuários profissionais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"we conducted a user study involving twelve professional motion designers to evaluate MoWa's effectiveness." (Introduction)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SQ15. Impacto potencial para a indústria audiovisual (QUALITATIVA) — resposta curta e fiel ao artigo.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Agilizar o design de movimento e melhorar a qualidade das animações.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"MoWa streamlines the motion design process and improves the quality of the outcomes." (Abstract)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SQ16. Desafios quanto à reprodutibilidade e confiabilidade (ex.: Variabilidade nos resultados; Dependência de dados de treinamento; Falta de benchmarks padronizados; Dificuldades de validação; Instabilidade do modelo em diferentes ambientes; Outro)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Exploração do espaço latente é desafiadora e pode não ser intuitiva para usuários.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"latent space exploration poses challenges, as it may not be intuitive for users" (2.2)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SQ17. A intenção dos autores era tornar perceptível o uso da IAG? (Sim / Não / Parcialmente / Não informado)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informado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