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2fed3a2471c44f7" /><Relationship Type="http://schemas.openxmlformats.org/package/2006/relationships/metadata/core-properties" Target="package/services/metadata/core-properties/13cb25afbc5540f1bba0b1ed9fe7f654.psmdcp" Id="Rbd37a3d5ff76449c"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ackground w:color="FFFFFF"/>
  <w:body>
    <w:p xmlns:wp14="http://schemas.microsoft.com/office/word/2010/wordml" w:rsidRPr="00000000" w:rsidR="00000000" w:rsidDel="00000000" w:rsidP="00000000" w:rsidRDefault="00000000" w14:paraId="00000001" wp14:textId="77777777">
      <w:pPr>
        <w:spacing w:before="240" w:after="240" w:lineRule="auto"/>
        <w:rPr/>
      </w:pPr>
      <w:r w:rsidRPr="00000000" w:rsidDel="00000000" w:rsidR="00000000">
        <w:rPr>
          <w:rtl w:val="0"/>
        </w:rPr>
        <w:t xml:space="preserve">ID em Porifera: 259</w:t>
      </w:r>
      <w:r w:rsidRPr="00000000" w:rsidDel="00000000" w:rsidR="00000000">
        <w:rPr>
          <w:rtl w:val="0"/>
        </w:rPr>
        <w:br w:type="textWrapping"/>
      </w:r>
      <w:r w:rsidRPr="00000000" w:rsidDel="00000000" w:rsidR="00000000">
        <w:rPr>
          <w:rtl w:val="0"/>
        </w:rPr>
        <w:t xml:space="preserve">Autor e Ano: Govind A; Ahad Anzar; Aiswarya Anil Nair; Rohith Syam - 2024</w:t>
      </w:r>
      <w:r w:rsidRPr="00000000" w:rsidDel="00000000" w:rsidR="00000000">
        <w:rPr>
          <w:rtl w:val="0"/>
        </w:rPr>
        <w:br w:type="textWrapping"/>
      </w:r>
      <w:r w:rsidRPr="00000000" w:rsidDel="00000000" w:rsidR="00000000">
        <w:rPr>
          <w:rtl w:val="0"/>
        </w:rPr>
        <w:t xml:space="preserve">DOI / Evento: 10.1109/FMLDS63805.2024.00085 - 2024 IEEE International Conference on Future Machine Learning and Data Science (FMLDS)</w:t>
      </w:r>
    </w:p>
    <w:p xmlns:wp14="http://schemas.microsoft.com/office/word/2010/wordml" w:rsidRPr="00000000" w:rsidR="00000000" w:rsidDel="00000000" w:rsidP="00000000" w:rsidRDefault="00000000" w14:paraId="00000002" wp14:textId="77777777">
      <w:pPr>
        <w:spacing w:before="240" w:after="240" w:lineRule="auto"/>
        <w:rPr/>
      </w:pPr>
      <w:r w:rsidRPr="00000000" w:rsidDel="00000000" w:rsidR="00000000">
        <w:rPr>
          <w:b w:val="1"/>
          <w:bCs w:val="1"/>
          <w:rtl w:val="0"/>
        </w:rPr>
        <w:t xml:space="preserve">Resumo</w:t>
      </w:r>
      <w:r w:rsidRPr="00000000" w:rsidDel="00000000" w:rsidR="00000000">
        <w:rPr>
          <w:b w:val="1"/>
          <w:bCs w:val="1"/>
          <w:rtl w:val="0"/>
        </w:rPr>
        <w:br w:type="textWrapping"/>
      </w:r>
      <w:r w:rsidRPr="00000000" w:rsidDel="00000000" w:rsidR="00000000">
        <w:rPr>
          <w:rtl w:val="0"/>
        </w:rPr>
        <w:t xml:space="preserve">O artigo apresenta um pipeline integrado que automatiza a geração de storyboards a partir de roteiros, combinando NER, detecção de emoção, extração de tempo/local, sumarização e geração de imagens. Modelos como BiLSTM, BART, RoBERTa NER, BERT e Stable Diffusion v2 são usados em diferentes etapas para extrair atributos de cena e gerar imagens coerentes. A coerência entre cenas é mantida por similaridade de prompts (cosseno) e por condicionamento entre imagens consecutivas. Avaliações empíricas incluem comparação de similaridade de imagens e métricas de sumarização, indicando resultados desejáveis e coerência visual.</w:t>
      </w:r>
    </w:p>
    <w:p xmlns:wp14="http://schemas.microsoft.com/office/word/2010/wordml" w:rsidRPr="00000000" w:rsidR="00000000" w:rsidDel="00000000" w:rsidP="00000000" w:rsidRDefault="00000000" w14:paraId="00000003" wp14:textId="77777777">
      <w:pPr>
        <w:spacing w:before="240" w:after="240" w:lineRule="auto"/>
        <w:rPr>
          <w:b w:val="1"/>
          <w:bCs w:val="1"/>
        </w:rPr>
      </w:pPr>
      <w:r w:rsidRPr="00000000" w:rsidDel="00000000" w:rsidR="00000000">
        <w:rPr>
          <w:b w:val="1"/>
          <w:bCs w:val="1"/>
          <w:rtl w:val="0"/>
        </w:rPr>
        <w:t xml:space="preserve">Tecnologias mencionadas</w:t>
      </w:r>
    </w:p>
    <w:p xmlns:wp14="http://schemas.microsoft.com/office/word/2010/wordml" w:rsidRPr="00000000" w:rsidR="00000000" w:rsidDel="00000000" w:rsidP="00000000" w:rsidRDefault="00000000" w14:paraId="00000004" wp14:textId="77777777">
      <w:pPr>
        <w:numPr>
          <w:ilvl w:val="0"/>
          <w:numId w:val="1"/>
        </w:numPr>
        <w:spacing w:before="240" w:after="0" w:afterAutospacing="0" w:lineRule="auto"/>
        <w:ind w:left="720" w:hanging="360"/>
        <w:rPr/>
      </w:pPr>
      <w:r w:rsidRPr="00000000" w:rsidDel="00000000" w:rsidR="00000000">
        <w:rPr>
          <w:rtl w:val="0"/>
        </w:rPr>
        <w:t xml:space="preserve">Bi LSTM</w:t>
      </w:r>
    </w:p>
    <w:p xmlns:wp14="http://schemas.microsoft.com/office/word/2010/wordml" w:rsidRPr="00000000" w:rsidR="00000000" w:rsidDel="00000000" w:rsidP="00000000" w:rsidRDefault="00000000" w14:paraId="00000005" wp14:textId="77777777">
      <w:pPr>
        <w:numPr>
          <w:ilvl w:val="0"/>
          <w:numId w:val="1"/>
        </w:numPr>
        <w:spacing w:before="0" w:beforeAutospacing="0" w:after="0" w:afterAutospacing="0" w:lineRule="auto"/>
        <w:ind w:left="720" w:hanging="360"/>
        <w:rPr/>
      </w:pPr>
      <w:r w:rsidRPr="00000000" w:rsidDel="00000000" w:rsidR="00000000">
        <w:rPr>
          <w:rtl w:val="0"/>
        </w:rPr>
        <w:t xml:space="preserve">facebook/bart-large-cnn</w:t>
      </w:r>
    </w:p>
    <w:p xmlns:wp14="http://schemas.microsoft.com/office/word/2010/wordml" w:rsidRPr="00000000" w:rsidR="00000000" w:rsidDel="00000000" w:rsidP="00000000" w:rsidRDefault="00000000" w14:paraId="00000006" wp14:textId="77777777">
      <w:pPr>
        <w:numPr>
          <w:ilvl w:val="0"/>
          <w:numId w:val="1"/>
        </w:numPr>
        <w:spacing w:before="0" w:beforeAutospacing="0" w:after="0" w:afterAutospacing="0" w:lineRule="auto"/>
        <w:ind w:left="720" w:hanging="360"/>
        <w:rPr/>
      </w:pPr>
      <w:r w:rsidRPr="00000000" w:rsidDel="00000000" w:rsidR="00000000">
        <w:rPr>
          <w:rtl w:val="0"/>
        </w:rPr>
        <w:t xml:space="preserve">Jean-Baptiste/roberta-large-ner-english</w:t>
      </w:r>
    </w:p>
    <w:p xmlns:wp14="http://schemas.microsoft.com/office/word/2010/wordml" w:rsidRPr="00000000" w:rsidR="00000000" w:rsidDel="00000000" w:rsidP="00000000" w:rsidRDefault="00000000" w14:paraId="00000007" wp14:textId="77777777">
      <w:pPr>
        <w:numPr>
          <w:ilvl w:val="0"/>
          <w:numId w:val="1"/>
        </w:numPr>
        <w:spacing w:before="0" w:beforeAutospacing="0" w:after="0" w:afterAutospacing="0" w:lineRule="auto"/>
        <w:ind w:left="720" w:hanging="360"/>
        <w:rPr/>
      </w:pPr>
      <w:r w:rsidRPr="00000000" w:rsidDel="00000000" w:rsidR="00000000">
        <w:rPr>
          <w:rtl w:val="0"/>
        </w:rPr>
        <w:t xml:space="preserve">bert-base-uncased</w:t>
      </w:r>
    </w:p>
    <w:p xmlns:wp14="http://schemas.microsoft.com/office/word/2010/wordml" w:rsidRPr="00000000" w:rsidR="00000000" w:rsidDel="00000000" w:rsidP="00000000" w:rsidRDefault="00000000" w14:paraId="00000008" wp14:textId="77777777">
      <w:pPr>
        <w:numPr>
          <w:ilvl w:val="0"/>
          <w:numId w:val="1"/>
        </w:numPr>
        <w:spacing w:before="0" w:beforeAutospacing="0" w:after="0" w:afterAutospacing="0" w:lineRule="auto"/>
        <w:ind w:left="720" w:hanging="360"/>
        <w:rPr/>
      </w:pPr>
      <w:r w:rsidRPr="00000000" w:rsidDel="00000000" w:rsidR="00000000">
        <w:rPr>
          <w:rtl w:val="0"/>
        </w:rPr>
        <w:t xml:space="preserve">stabilityai/stable-diffusion-2</w:t>
      </w:r>
    </w:p>
    <w:p xmlns:wp14="http://schemas.microsoft.com/office/word/2010/wordml" w:rsidRPr="00000000" w:rsidR="00000000" w:rsidDel="00000000" w:rsidP="00000000" w:rsidRDefault="00000000" w14:paraId="00000009" wp14:textId="77777777">
      <w:pPr>
        <w:numPr>
          <w:ilvl w:val="0"/>
          <w:numId w:val="1"/>
        </w:numPr>
        <w:spacing w:before="0" w:beforeAutospacing="0" w:after="0" w:afterAutospacing="0" w:lineRule="auto"/>
        <w:ind w:left="720" w:hanging="360"/>
        <w:rPr/>
      </w:pPr>
      <w:r w:rsidRPr="00000000" w:rsidDel="00000000" w:rsidR="00000000">
        <w:rPr>
          <w:rtl w:val="0"/>
        </w:rPr>
        <w:t xml:space="preserve">GloVe embeddings</w:t>
      </w:r>
    </w:p>
    <w:p xmlns:wp14="http://schemas.microsoft.com/office/word/2010/wordml" w:rsidRPr="00000000" w:rsidR="00000000" w:rsidDel="00000000" w:rsidP="00000000" w:rsidRDefault="00000000" w14:paraId="0000000A" wp14:textId="77777777">
      <w:pPr>
        <w:numPr>
          <w:ilvl w:val="0"/>
          <w:numId w:val="1"/>
        </w:numPr>
        <w:spacing w:before="0" w:beforeAutospacing="0" w:after="0" w:afterAutospacing="0" w:lineRule="auto"/>
        <w:ind w:left="720" w:hanging="360"/>
        <w:rPr/>
      </w:pPr>
      <w:r w:rsidRPr="00000000" w:rsidDel="00000000" w:rsidR="00000000">
        <w:rPr>
          <w:rtl w:val="0"/>
        </w:rPr>
        <w:t xml:space="preserve">clip-ViT-B-32 (Sentence Transformers)</w:t>
      </w:r>
    </w:p>
    <w:p xmlns:wp14="http://schemas.microsoft.com/office/word/2010/wordml" w:rsidRPr="00000000" w:rsidR="00000000" w:rsidDel="00000000" w:rsidP="00000000" w:rsidRDefault="00000000" w14:paraId="0000000B" wp14:textId="77777777">
      <w:pPr>
        <w:numPr>
          <w:ilvl w:val="0"/>
          <w:numId w:val="1"/>
        </w:numPr>
        <w:spacing w:before="0" w:beforeAutospacing="0" w:after="0" w:afterAutospacing="0" w:lineRule="auto"/>
        <w:ind w:left="720" w:hanging="360"/>
        <w:rPr/>
      </w:pPr>
      <w:r w:rsidRPr="00000000" w:rsidDel="00000000" w:rsidR="00000000">
        <w:rPr>
          <w:rtl w:val="0"/>
        </w:rPr>
        <w:t xml:space="preserve">VGG16 (Residual Squeeze VGG16 mencionado)</w:t>
      </w:r>
    </w:p>
    <w:p xmlns:wp14="http://schemas.microsoft.com/office/word/2010/wordml" w:rsidRPr="00000000" w:rsidR="00000000" w:rsidDel="00000000" w:rsidP="00000000" w:rsidRDefault="00000000" w14:paraId="0000000C" wp14:textId="77777777">
      <w:pPr>
        <w:numPr>
          <w:ilvl w:val="0"/>
          <w:numId w:val="1"/>
        </w:numPr>
        <w:spacing w:before="0" w:beforeAutospacing="0" w:after="0" w:afterAutospacing="0" w:lineRule="auto"/>
        <w:ind w:left="720" w:hanging="360"/>
        <w:rPr/>
      </w:pPr>
      <w:r w:rsidRPr="00000000" w:rsidDel="00000000" w:rsidR="00000000">
        <w:rPr>
          <w:rtl w:val="0"/>
        </w:rPr>
        <w:t xml:space="preserve">PyTorch</w:t>
      </w:r>
    </w:p>
    <w:p xmlns:wp14="http://schemas.microsoft.com/office/word/2010/wordml" w:rsidRPr="00000000" w:rsidR="00000000" w:rsidDel="00000000" w:rsidP="00000000" w:rsidRDefault="00000000" w14:paraId="0000000D" wp14:textId="77777777">
      <w:pPr>
        <w:numPr>
          <w:ilvl w:val="0"/>
          <w:numId w:val="1"/>
        </w:numPr>
        <w:spacing w:before="0" w:beforeAutospacing="0" w:after="0" w:afterAutospacing="0" w:lineRule="auto"/>
        <w:ind w:left="720" w:hanging="360"/>
        <w:rPr/>
      </w:pPr>
      <w:r w:rsidRPr="00000000" w:rsidDel="00000000" w:rsidR="00000000">
        <w:rPr>
          <w:rtl w:val="0"/>
        </w:rPr>
        <w:t xml:space="preserve">Kaggle (datasets)</w:t>
      </w:r>
    </w:p>
    <w:p xmlns:wp14="http://schemas.microsoft.com/office/word/2010/wordml" w:rsidRPr="00000000" w:rsidR="00000000" w:rsidDel="00000000" w:rsidP="00000000" w:rsidRDefault="00000000" w14:paraId="0000000E" wp14:textId="77777777">
      <w:pPr>
        <w:numPr>
          <w:ilvl w:val="0"/>
          <w:numId w:val="1"/>
        </w:numPr>
        <w:spacing w:before="0" w:beforeAutospacing="0" w:after="0" w:afterAutospacing="0" w:lineRule="auto"/>
        <w:ind w:left="720" w:hanging="360"/>
        <w:rPr/>
      </w:pPr>
      <w:r w:rsidRPr="00000000" w:rsidDel="00000000" w:rsidR="00000000">
        <w:rPr>
          <w:rtl w:val="0"/>
        </w:rPr>
        <w:t xml:space="preserve">Hugging Face (pre-trained models)</w:t>
      </w:r>
    </w:p>
    <w:p xmlns:wp14="http://schemas.microsoft.com/office/word/2010/wordml" w:rsidRPr="00000000" w:rsidR="00000000" w:rsidDel="00000000" w:rsidP="00000000" w:rsidRDefault="00000000" w14:paraId="0000000F" wp14:textId="77777777">
      <w:pPr>
        <w:numPr>
          <w:ilvl w:val="0"/>
          <w:numId w:val="1"/>
        </w:numPr>
        <w:spacing w:before="0" w:beforeAutospacing="0" w:after="240" w:lineRule="auto"/>
        <w:ind w:left="720" w:hanging="360"/>
        <w:rPr/>
      </w:pPr>
      <w:r w:rsidRPr="00000000" w:rsidDel="00000000" w:rsidR="00000000">
        <w:rPr>
          <w:rtl w:val="0"/>
        </w:rPr>
        <w:t xml:space="preserve">MPST movie plot synopses with tags; emotion-detection-from-text dataset</w:t>
      </w:r>
    </w:p>
    <w:p xmlns:wp14="http://schemas.microsoft.com/office/word/2010/wordml" w:rsidRPr="00000000" w:rsidR="00000000" w:rsidDel="00000000" w:rsidP="00000000" w:rsidRDefault="00000000" w14:paraId="00000010" wp14:textId="77777777">
      <w:pPr>
        <w:spacing w:before="240" w:after="240" w:lineRule="auto"/>
        <w:rPr>
          <w:b w:val="1"/>
          <w:bCs w:val="1"/>
        </w:rPr>
      </w:pPr>
      <w:r w:rsidRPr="00000000" w:rsidDel="00000000" w:rsidR="00000000">
        <w:rPr>
          <w:b w:val="1"/>
          <w:bCs w:val="1"/>
          <w:rtl w:val="0"/>
        </w:rPr>
        <w:t xml:space="preserve">Subquestões</w:t>
      </w:r>
    </w:p>
    <w:tbl>
      <w:tblPr>
        <w:tblStyle w:val="Table1"/>
        <w:tblW w:w="9390" w:type="dxa"/>
        <w:jc w:val="left"/>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600"/>
        <w:tblPrChange w:author="" w:id="1428261418">
          <w:tblPr/>
        </w:tblPrChange>
      </w:tblPr>
      <w:tblGrid>
        <w:gridCol w:w="2480"/>
        <w:gridCol w:w="3440"/>
        <w:gridCol w:w="3470"/>
      </w:tblGrid>
      <w:tr xmlns:wp14="http://schemas.microsoft.com/office/word/2010/wordml" w:rsidTr="3A5A5BCF" w14:paraId="2D70DA0B" wp14:textId="77777777">
        <w:trPr>
          <w:cantSplit w:val="0"/>
          <w:trHeight w:val="77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1" wp14:textId="77777777">
            <w:pPr>
              <w:spacing w:before="240" w:after="240" w:lineRule="auto"/>
              <w:jc w:val="center"/>
              <w:rPr>
                <w:b w:val="1"/>
                <w:bCs w:val="1"/>
              </w:rPr>
            </w:pPr>
            <w:r w:rsidRPr="00000000" w:rsidDel="00000000" w:rsidR="00000000">
              <w:rPr>
                <w:b w:val="1"/>
                <w:bCs w:val="1"/>
                <w:rtl w:val="0"/>
              </w:rPr>
              <w:t xml:space="preserve">Subquestão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2" wp14:textId="77777777">
            <w:pPr>
              <w:spacing w:before="240" w:after="240" w:lineRule="auto"/>
              <w:jc w:val="center"/>
              <w:rPr>
                <w:b w:val="1"/>
                <w:bCs w:val="1"/>
              </w:rPr>
            </w:pPr>
            <w:r w:rsidRPr="00000000" w:rsidDel="00000000" w:rsidR="00000000">
              <w:rPr>
                <w:b w:val="1"/>
                <w:bCs w:val="1"/>
                <w:rtl w:val="0"/>
              </w:rPr>
              <w:t xml:space="preserve">Resposta resumida</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3" wp14:textId="77777777">
            <w:pPr>
              <w:spacing w:before="240" w:after="240" w:lineRule="auto"/>
              <w:jc w:val="center"/>
              <w:rPr>
                <w:b w:val="1"/>
                <w:bCs w:val="1"/>
              </w:rPr>
            </w:pPr>
            <w:r w:rsidRPr="00000000" w:rsidDel="00000000" w:rsidR="00000000">
              <w:rPr>
                <w:b w:val="1"/>
                <w:bCs w:val="1"/>
                <w:rtl w:val="0"/>
              </w:rPr>
              <w:t xml:space="preserve">Trecho de justificativa (literal do artigo)</w:t>
            </w:r>
          </w:p>
        </w:tc>
      </w:tr>
      <w:tr xmlns:wp14="http://schemas.microsoft.com/office/word/2010/wordml" w:rsidTr="3A5A5BCF" w14:paraId="40C9D171" wp14:textId="77777777">
        <w:trPr>
          <w:cantSplit w:val="0"/>
          <w:trHeight w:val="212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4" wp14:textId="77777777">
            <w:pPr>
              <w:spacing w:before="240" w:after="240" w:lineRule="auto"/>
              <w:rPr>
                <w:b w:val="1"/>
                <w:bCs w:val="1"/>
              </w:rPr>
            </w:pPr>
            <w:r w:rsidRPr="00000000" w:rsidDel="00000000" w:rsidR="00000000">
              <w:rPr>
                <w:b w:val="1"/>
                <w:bCs w:val="1"/>
                <w:rtl w:val="0"/>
              </w:rPr>
              <w:t xml:space="preserve">SQ1. Tipo de contribuição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3A5A5BCF" w:rsidRDefault="00000000" w14:paraId="00000015" wp14:textId="415E878C">
            <w:pPr>
              <w:pStyle w:val="Normal"/>
              <w:spacing w:before="240" w:after="240" w:lineRule="auto"/>
            </w:pPr>
            <w:r w:rsidRPr="3A5A5BCF" w:rsidR="3A5A5BCF">
              <w:rPr>
                <w:rFonts w:ascii="Arial" w:hAnsi="Arial" w:eastAsia="Arial" w:cs="Arial"/>
                <w:b w:val="1"/>
                <w:bCs w:val="1"/>
                <w:i w:val="0"/>
                <w:iCs w:val="0"/>
                <w:strike w:val="0"/>
                <w:dstrike w:val="0"/>
                <w:noProof w:val="0"/>
                <w:color w:val="000000" w:themeColor="text1" w:themeTint="FF" w:themeShade="FF"/>
                <w:sz w:val="22"/>
                <w:szCs w:val="22"/>
                <w:u w:val="none"/>
                <w:lang w:val="pt-BR"/>
              </w:rPr>
              <w:t>Proposta de Solução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6" wp14:textId="77777777">
            <w:pPr>
              <w:spacing w:before="240" w:after="240" w:lineRule="auto"/>
              <w:rPr>
                <w:b w:val="1"/>
                <w:bCs w:val="1"/>
              </w:rPr>
            </w:pPr>
            <w:r w:rsidRPr="00000000" w:rsidDel="00000000" w:rsidR="00000000">
              <w:rPr>
                <w:b w:val="1"/>
                <w:bCs w:val="1"/>
                <w:rtl w:val="0"/>
              </w:rPr>
              <w:t xml:space="preserve">"The research presents an innovative solution for automating the generation of storyboards from screenplays through the integration of advanced AI technologies." (Abstract)</w:t>
            </w:r>
          </w:p>
        </w:tc>
      </w:tr>
      <w:tr xmlns:wp14="http://schemas.microsoft.com/office/word/2010/wordml" w:rsidTr="3A5A5BCF" w14:paraId="67C773D6" wp14:textId="77777777">
        <w:trPr>
          <w:cantSplit w:val="0"/>
          <w:trHeight w:val="185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7" wp14:textId="77777777">
            <w:pPr>
              <w:spacing w:before="240" w:after="240" w:lineRule="auto"/>
              <w:rPr>
                <w:b w:val="1"/>
                <w:bCs w:val="1"/>
              </w:rPr>
            </w:pPr>
            <w:r w:rsidRPr="00000000" w:rsidDel="00000000" w:rsidR="00000000">
              <w:rPr>
                <w:b w:val="1"/>
                <w:bCs w:val="1"/>
                <w:rtl w:val="0"/>
              </w:rPr>
              <w:t xml:space="preserve">SQ2. Área do conhecimento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8" wp14:textId="77777777">
            <w:pPr>
              <w:spacing w:before="240" w:after="240" w:lineRule="auto"/>
              <w:rPr>
                <w:b w:val="1"/>
                <w:bCs w:val="1"/>
              </w:rPr>
            </w:pPr>
            <w:r w:rsidRPr="00000000" w:rsidDel="00000000" w:rsidR="00000000">
              <w:rPr>
                <w:b w:val="1"/>
                <w:bCs w:val="1"/>
                <w:rtl w:val="0"/>
              </w:rPr>
              <w:t xml:space="preserve">Geração de storyboards com Generative AI e NLP (resumo de cenas, prompt-to-image).</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9" wp14:textId="77777777">
            <w:pPr>
              <w:spacing w:before="240" w:after="240" w:lineRule="auto"/>
              <w:rPr>
                <w:b w:val="1"/>
                <w:bCs w:val="1"/>
              </w:rPr>
            </w:pPr>
            <w:r w:rsidRPr="00000000" w:rsidDel="00000000" w:rsidR="00000000">
              <w:rPr>
                <w:b w:val="1"/>
                <w:bCs w:val="1"/>
                <w:rtl w:val="0"/>
              </w:rPr>
              <w:t xml:space="preserve">"Index Terms-Generative AI, storyboard generation, prompt generation, scene summarising, script summarising, Generative Coherence" (Abstract / Index Terms)</w:t>
            </w:r>
          </w:p>
        </w:tc>
      </w:tr>
      <w:tr xmlns:wp14="http://schemas.microsoft.com/office/word/2010/wordml" w:rsidTr="3A5A5BCF" w14:paraId="4653AE30" wp14:textId="77777777">
        <w:trPr>
          <w:cantSplit w:val="0"/>
          <w:trHeight w:val="266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A" wp14:textId="77777777">
            <w:pPr>
              <w:spacing w:before="240" w:after="240" w:lineRule="auto"/>
              <w:rPr>
                <w:b w:val="1"/>
                <w:bCs w:val="1"/>
              </w:rPr>
            </w:pPr>
            <w:r w:rsidRPr="00000000" w:rsidDel="00000000" w:rsidR="00000000">
              <w:rPr>
                <w:b w:val="1"/>
                <w:bCs w:val="1"/>
                <w:rtl w:val="0"/>
              </w:rPr>
              <w:t xml:space="preserve">SQ3. Foco principal da IAG</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B" wp14:textId="77777777">
            <w:pPr>
              <w:spacing w:before="240" w:after="240" w:lineRule="auto"/>
              <w:rPr>
                <w:b w:val="1"/>
                <w:bCs w:val="1"/>
              </w:rPr>
            </w:pPr>
            <w:r w:rsidRPr="00000000" w:rsidDel="00000000" w:rsidR="00000000">
              <w:rPr>
                <w:b w:val="1"/>
                <w:bCs w:val="1"/>
                <w:rtl w:val="0"/>
              </w:rPr>
              <w:t xml:space="preserve">Automatizar criação de storyboards coerentes integrando extração de cenas, emoções e geração de imagens.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C" wp14:textId="77777777">
            <w:pPr>
              <w:spacing w:before="240" w:after="240" w:lineRule="auto"/>
              <w:rPr>
                <w:b w:val="1"/>
                <w:bCs w:val="1"/>
              </w:rPr>
            </w:pPr>
            <w:r w:rsidRPr="00000000" w:rsidDel="00000000" w:rsidR="00000000">
              <w:rPr>
                <w:b w:val="1"/>
                <w:bCs w:val="1"/>
                <w:rtl w:val="0"/>
              </w:rPr>
              <w:t xml:space="preserve">"Finally, a stable diffusion model is employed to generate scene-by-scene coherent storyboard, incorporating all extracted elements to streamline the visual storytelling process where coherency is achieved with the help of cosine similarity between prompts." (Abstract)</w:t>
            </w:r>
          </w:p>
        </w:tc>
      </w:tr>
      <w:tr xmlns:wp14="http://schemas.microsoft.com/office/word/2010/wordml" w:rsidTr="3A5A5BCF" w14:paraId="3D63CA71" wp14:textId="77777777">
        <w:trPr>
          <w:cantSplit w:val="0"/>
          <w:trHeight w:val="185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D" wp14:textId="77777777">
            <w:pPr>
              <w:spacing w:before="240" w:after="240" w:lineRule="auto"/>
              <w:rPr>
                <w:b w:val="1"/>
                <w:bCs w:val="1"/>
              </w:rPr>
            </w:pPr>
            <w:r w:rsidRPr="00000000" w:rsidDel="00000000" w:rsidR="00000000">
              <w:rPr>
                <w:b w:val="1"/>
                <w:bCs w:val="1"/>
                <w:rtl w:val="0"/>
              </w:rPr>
              <w:t xml:space="preserve">SQ4. Tecnologias de IAG empregadas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E" wp14:textId="77777777">
            <w:pPr>
              <w:spacing w:before="240" w:after="240" w:lineRule="auto"/>
              <w:rPr>
                <w:b w:val="1"/>
                <w:bCs w:val="1"/>
              </w:rPr>
            </w:pPr>
            <w:r w:rsidRPr="00000000" w:rsidDel="00000000" w:rsidR="00000000">
              <w:rPr>
                <w:b w:val="1"/>
                <w:bCs w:val="1"/>
                <w:rtl w:val="0"/>
              </w:rPr>
              <w:t xml:space="preserve">BiLSTM, BART, RoBERTa NER, BERT (fine-tuned), Stable Diffusion v2, GloVe, CLIP, VGG16.</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1F" wp14:textId="77777777">
            <w:pPr>
              <w:spacing w:before="240" w:after="240" w:lineRule="auto"/>
              <w:rPr>
                <w:b w:val="1"/>
                <w:bCs w:val="1"/>
              </w:rPr>
            </w:pPr>
            <w:r w:rsidRPr="00000000" w:rsidDel="00000000" w:rsidR="00000000">
              <w:rPr>
                <w:b w:val="1"/>
                <w:bCs w:val="1"/>
                <w:rtl w:val="0"/>
              </w:rPr>
              <w:t xml:space="preserve">"Bi LSTM" ; "facebook/bart- large-cnn" ; "Jean- Baptiste/ roberta- large-ner- english" ; "bert-base- uncased" ; "stabilityai/ stable- diffusion-2" (TABLE II)</w:t>
            </w:r>
          </w:p>
        </w:tc>
      </w:tr>
      <w:tr xmlns:wp14="http://schemas.microsoft.com/office/word/2010/wordml" w:rsidTr="3A5A5BCF" w14:paraId="2EC72D75" wp14:textId="77777777">
        <w:trPr>
          <w:cantSplit w:val="0"/>
          <w:trHeight w:val="293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0" wp14:textId="77777777">
            <w:pPr>
              <w:spacing w:before="240" w:after="240" w:lineRule="auto"/>
              <w:rPr>
                <w:b w:val="1"/>
                <w:bCs w:val="1"/>
              </w:rPr>
            </w:pPr>
            <w:r w:rsidRPr="00000000" w:rsidDel="00000000" w:rsidR="00000000">
              <w:rPr>
                <w:b w:val="1"/>
                <w:bCs w:val="1"/>
                <w:rtl w:val="0"/>
              </w:rPr>
              <w:t xml:space="preserve">SQ4.1. Métricas/critério de qualidade</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1" wp14:textId="77777777">
            <w:pPr>
              <w:spacing w:before="240" w:after="240" w:lineRule="auto"/>
              <w:rPr>
                <w:b w:val="1"/>
                <w:bCs w:val="1"/>
              </w:rPr>
            </w:pPr>
            <w:r w:rsidRPr="00000000" w:rsidDel="00000000" w:rsidR="00000000">
              <w:rPr>
                <w:b w:val="1"/>
                <w:bCs w:val="1"/>
                <w:rtl w:val="0"/>
              </w:rPr>
              <w:t xml:space="preserve">Cosine similarity para coerência; ROUGE/BLEU para sumarização; accuracy e confusion matrix para emoção.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2" wp14:textId="77777777">
            <w:pPr>
              <w:spacing w:before="240" w:after="240" w:lineRule="auto"/>
              <w:rPr>
                <w:b w:val="1"/>
                <w:bCs w:val="1"/>
              </w:rPr>
            </w:pPr>
            <w:r w:rsidRPr="00000000" w:rsidDel="00000000" w:rsidR="00000000">
              <w:rPr>
                <w:b w:val="1"/>
                <w:bCs w:val="1"/>
                <w:rtl w:val="0"/>
              </w:rPr>
              <w:t xml:space="preserve">"coherency is achieved with the help of cosine similarity between prompts." (Abstract). "Using metrics like ROUGH and BLEU" (III.E Scene Summarising). "Evaluation metrics such as accuracy and confusion matrices assess model performance on a validation set" (III.C Scene Emotion Identification)</w:t>
            </w:r>
          </w:p>
        </w:tc>
      </w:tr>
      <w:tr xmlns:wp14="http://schemas.microsoft.com/office/word/2010/wordml" w:rsidTr="3A5A5BCF" w14:paraId="552FD4AE" wp14:textId="77777777">
        <w:trPr>
          <w:cantSplit w:val="0"/>
          <w:trHeight w:val="212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3" wp14:textId="77777777">
            <w:pPr>
              <w:spacing w:before="240" w:after="240" w:lineRule="auto"/>
              <w:rPr>
                <w:b w:val="1"/>
                <w:bCs w:val="1"/>
              </w:rPr>
            </w:pPr>
            <w:r w:rsidRPr="00000000" w:rsidDel="00000000" w:rsidR="00000000">
              <w:rPr>
                <w:b w:val="1"/>
                <w:bCs w:val="1"/>
                <w:rtl w:val="0"/>
              </w:rPr>
              <w:t xml:space="preserve">SQ4.2. Conclusões sobre o conteúdo gerado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4" wp14:textId="77777777">
            <w:pPr>
              <w:spacing w:before="240" w:after="240" w:lineRule="auto"/>
              <w:rPr>
                <w:b w:val="1"/>
                <w:bCs w:val="1"/>
              </w:rPr>
            </w:pPr>
            <w:r w:rsidRPr="00000000" w:rsidDel="00000000" w:rsidR="00000000">
              <w:rPr>
                <w:b w:val="1"/>
                <w:bCs w:val="1"/>
                <w:rtl w:val="0"/>
              </w:rPr>
              <w:t xml:space="preserve">Autores afirmam que o pipeline alcançou resultados desejáveis, mantendo robustez, clareza e coerência visual.</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5" wp14:textId="77777777">
            <w:pPr>
              <w:spacing w:before="240" w:after="240" w:lineRule="auto"/>
              <w:rPr>
                <w:b w:val="1"/>
                <w:bCs w:val="1"/>
              </w:rPr>
            </w:pPr>
            <w:r w:rsidRPr="00000000" w:rsidDel="00000000" w:rsidR="00000000">
              <w:rPr>
                <w:b w:val="1"/>
                <w:bCs w:val="1"/>
                <w:rtl w:val="0"/>
              </w:rPr>
              <w:t xml:space="preserve">"Thus we were able to obtain desirable results across the proposed pipeline maintaining robustness, clarity, coherence and detailing across the entire output." (V. Results &amp; Discussions)</w:t>
            </w:r>
          </w:p>
        </w:tc>
      </w:tr>
      <w:tr xmlns:wp14="http://schemas.microsoft.com/office/word/2010/wordml" w:rsidTr="3A5A5BCF" w14:paraId="404A8E16" wp14:textId="77777777">
        <w:trPr>
          <w:cantSplit w:val="0"/>
          <w:trHeight w:val="212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6" wp14:textId="77777777">
            <w:pPr>
              <w:spacing w:before="240" w:after="240" w:lineRule="auto"/>
              <w:rPr>
                <w:b w:val="1"/>
                <w:bCs w:val="1"/>
              </w:rPr>
            </w:pPr>
            <w:r w:rsidRPr="00000000" w:rsidDel="00000000" w:rsidR="00000000">
              <w:rPr>
                <w:b w:val="1"/>
                <w:bCs w:val="1"/>
                <w:rtl w:val="0"/>
              </w:rPr>
              <w:t xml:space="preserve">SQ5. Ferramenta de IAG usada como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7" wp14:textId="77777777">
            <w:pPr>
              <w:spacing w:before="240" w:after="240" w:lineRule="auto"/>
              <w:rPr>
                <w:b w:val="1"/>
                <w:bCs w:val="1"/>
              </w:rPr>
            </w:pPr>
            <w:r w:rsidRPr="00000000" w:rsidDel="00000000" w:rsidR="00000000">
              <w:rPr>
                <w:b w:val="1"/>
                <w:bCs w:val="1"/>
                <w:rtl w:val="0"/>
              </w:rPr>
              <w:t xml:space="preserve">Mistura: alguns modelos foram fine-tuned (Bi LSTM, BERT), outros usados pré-treinados sem fine-tuning (BART, RoBERTa, Stable Diffusion).</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8" wp14:textId="77777777">
            <w:pPr>
              <w:spacing w:before="240" w:after="240" w:lineRule="auto"/>
              <w:rPr>
                <w:b w:val="1"/>
                <w:bCs w:val="1"/>
              </w:rPr>
            </w:pPr>
            <w:r w:rsidRPr="00000000" w:rsidDel="00000000" w:rsidR="00000000">
              <w:rPr>
                <w:b w:val="1"/>
                <w:bCs w:val="1"/>
                <w:rtl w:val="0"/>
              </w:rPr>
              <w:t xml:space="preserve">(TABLE II) entries: "Bi LSTM" - "Yes"; "facebook/bart- large-cnn" - "No"; "Jean- Baptiste/ roberta- large-ner- english" - "No"; "bert-base- uncased" - "Yes"; "stabilityai/ stable- diffusion-2" - "No" (TABLE II)</w:t>
            </w:r>
          </w:p>
        </w:tc>
      </w:tr>
      <w:tr xmlns:wp14="http://schemas.microsoft.com/office/word/2010/wordml" w:rsidTr="3A5A5BCF" w14:paraId="0A45B69C" wp14:textId="77777777">
        <w:trPr>
          <w:cantSplit w:val="0"/>
          <w:trHeight w:val="293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9" wp14:textId="77777777">
            <w:pPr>
              <w:spacing w:before="240" w:after="240" w:lineRule="auto"/>
              <w:rPr>
                <w:b w:val="1"/>
                <w:bCs w:val="1"/>
              </w:rPr>
            </w:pPr>
            <w:r w:rsidRPr="00000000" w:rsidDel="00000000" w:rsidR="00000000">
              <w:rPr>
                <w:b w:val="1"/>
                <w:bCs w:val="1"/>
                <w:rtl w:val="0"/>
              </w:rPr>
              <w:t xml:space="preserve">SQ6. Desafios técnicos identificados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A" wp14:textId="77777777">
            <w:pPr>
              <w:spacing w:before="240" w:after="240" w:lineRule="auto"/>
              <w:rPr>
                <w:b w:val="1"/>
                <w:bCs w:val="1"/>
              </w:rPr>
            </w:pPr>
            <w:r w:rsidRPr="00000000" w:rsidDel="00000000" w:rsidR="00000000">
              <w:rPr>
                <w:b w:val="1"/>
                <w:bCs w:val="1"/>
                <w:rtl w:val="0"/>
              </w:rPr>
              <w:t xml:space="preserve">Limites de tokens, alta dimensionalidade/esparsidade de texto e restrição de aspecto (Stable Diffusion gera imagens quadradas).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B" wp14:textId="77777777">
            <w:pPr>
              <w:spacing w:before="240" w:after="240" w:lineRule="auto"/>
              <w:rPr>
                <w:b w:val="1"/>
                <w:bCs w:val="1"/>
              </w:rPr>
            </w:pPr>
            <w:r w:rsidRPr="00000000" w:rsidDel="00000000" w:rsidR="00000000">
              <w:rPr>
                <w:b w:val="1"/>
                <w:bCs w:val="1"/>
                <w:rtl w:val="0"/>
              </w:rPr>
              <w:t xml:space="preserve">"BİLSTM excels in text classification, but faces challenges due to text data's high dimensionality and sparsity" (III.C Scene Emotion Identification). "there is a difference between aspect ratios as stabilityai/stable-diffusion-2 can generate only square images" (V. Results &amp; Discussions)</w:t>
            </w:r>
          </w:p>
        </w:tc>
      </w:tr>
      <w:tr xmlns:wp14="http://schemas.microsoft.com/office/word/2010/wordml" w:rsidTr="3A5A5BCF" w14:paraId="310FB241" wp14:textId="77777777">
        <w:trPr>
          <w:cantSplit w:val="0"/>
          <w:trHeight w:val="266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C" wp14:textId="77777777">
            <w:pPr>
              <w:spacing w:before="240" w:after="240" w:lineRule="auto"/>
              <w:rPr>
                <w:b w:val="1"/>
                <w:bCs w:val="1"/>
              </w:rPr>
            </w:pPr>
            <w:r w:rsidRPr="00000000" w:rsidDel="00000000" w:rsidR="00000000">
              <w:rPr>
                <w:b w:val="1"/>
                <w:bCs w:val="1"/>
                <w:rtl w:val="0"/>
              </w:rPr>
              <w:t xml:space="preserve">SQ7. Desafios éticos e criativos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D" wp14:textId="77777777">
            <w:pPr>
              <w:spacing w:before="240" w:after="240" w:lineRule="auto"/>
              <w:rPr>
                <w:b w:val="1"/>
                <w:bCs w:val="1"/>
              </w:rPr>
            </w:pPr>
            <w:r w:rsidRPr="00000000" w:rsidDel="00000000" w:rsidR="00000000">
              <w:rPr>
                <w:b w:val="1"/>
                <w:bCs w:val="1"/>
                <w:rtl w:val="0"/>
              </w:rPr>
              <w:t xml:space="preserve">Questões éticas: retratos irreais, copyright, proteção de dados; necessidade de diretrizes e regulação.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E" wp14:textId="77777777">
            <w:pPr>
              <w:spacing w:before="240" w:after="240" w:lineRule="auto"/>
              <w:rPr>
                <w:b w:val="1"/>
                <w:bCs w:val="1"/>
              </w:rPr>
            </w:pPr>
            <w:r w:rsidRPr="00000000" w:rsidDel="00000000" w:rsidR="00000000">
              <w:rPr>
                <w:b w:val="1"/>
                <w:bCs w:val="1"/>
                <w:rtl w:val="0"/>
              </w:rPr>
              <w:t xml:space="preserve">"highlights the intricate ethical terrain surrounding AI image generation, emphasizing the imperative for comprehensive frameworks that tackle issues ranging from unrealistic portrayals to copyright and data protection concerns." (V. Results &amp; Discussions)</w:t>
            </w:r>
          </w:p>
        </w:tc>
      </w:tr>
      <w:tr xmlns:wp14="http://schemas.microsoft.com/office/word/2010/wordml" w:rsidTr="3A5A5BCF" w14:paraId="63065F9F" wp14:textId="77777777">
        <w:trPr>
          <w:cantSplit w:val="0"/>
          <w:trHeight w:val="158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2F" wp14:textId="77777777">
            <w:pPr>
              <w:spacing w:before="240" w:after="240" w:lineRule="auto"/>
              <w:rPr>
                <w:b w:val="1"/>
                <w:bCs w:val="1"/>
              </w:rPr>
            </w:pPr>
            <w:r w:rsidRPr="00000000" w:rsidDel="00000000" w:rsidR="00000000">
              <w:rPr>
                <w:b w:val="1"/>
                <w:bCs w:val="1"/>
                <w:rtl w:val="0"/>
              </w:rPr>
              <w:t xml:space="preserve">SQ8. Há análises empíricas?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0" wp14:textId="77777777">
            <w:pPr>
              <w:spacing w:before="240" w:after="240" w:lineRule="auto"/>
              <w:rPr>
                <w:b w:val="1"/>
                <w:bCs w:val="1"/>
              </w:rPr>
            </w:pPr>
            <w:r w:rsidRPr="00000000" w:rsidDel="00000000" w:rsidR="00000000">
              <w:rPr>
                <w:b w:val="1"/>
                <w:bCs w:val="1"/>
                <w:rtl w:val="0"/>
              </w:rPr>
              <w:t xml:space="preserve">Sim - foram realizadas avaliações empíricas e comparações com benchmarks.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1" wp14:textId="77777777">
            <w:pPr>
              <w:spacing w:before="240" w:after="240" w:lineRule="auto"/>
              <w:rPr>
                <w:b w:val="1"/>
                <w:bCs w:val="1"/>
              </w:rPr>
            </w:pPr>
            <w:r w:rsidRPr="00000000" w:rsidDel="00000000" w:rsidR="00000000">
              <w:rPr>
                <w:b w:val="1"/>
                <w:bCs w:val="1"/>
                <w:rtl w:val="0"/>
              </w:rPr>
              <w:t xml:space="preserve">"Empirical evaluations and comparisons with existing benchmarks demonstrate the efficacy of the proposed method" (VII. CONCLUSION).</w:t>
            </w:r>
          </w:p>
        </w:tc>
      </w:tr>
      <w:tr xmlns:wp14="http://schemas.microsoft.com/office/word/2010/wordml" w:rsidTr="3A5A5BCF" w14:paraId="306E60DC" wp14:textId="77777777">
        <w:trPr>
          <w:cantSplit w:val="0"/>
          <w:trHeight w:val="536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2" wp14:textId="77777777">
            <w:pPr>
              <w:spacing w:before="240" w:after="240" w:lineRule="auto"/>
              <w:rPr>
                <w:b w:val="1"/>
                <w:bCs w:val="1"/>
              </w:rPr>
            </w:pPr>
            <w:r w:rsidRPr="00000000" w:rsidDel="00000000" w:rsidR="00000000">
              <w:rPr>
                <w:b w:val="1"/>
                <w:bCs w:val="1"/>
                <w:rtl w:val="0"/>
              </w:rPr>
              <w:t xml:space="preserve">SQ8.1. Método empírico adotado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3" wp14:textId="77777777">
            <w:pPr>
              <w:spacing w:before="240" w:after="240" w:lineRule="auto"/>
              <w:rPr>
                <w:b w:val="1"/>
                <w:bCs w:val="1"/>
              </w:rPr>
            </w:pPr>
            <w:r w:rsidRPr="00000000" w:rsidDel="00000000" w:rsidR="00000000">
              <w:rPr>
                <w:b w:val="1"/>
                <w:bCs w:val="1"/>
                <w:rtl w:val="0"/>
              </w:rPr>
              <w:t xml:space="preserve">Comparação de imagens via embeddings (VGG16/CLIP) e similaridade por cosseno; avaliação de modelos com accuracy e matrizes de confusão.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4" wp14:textId="77777777">
            <w:pPr>
              <w:spacing w:before="240" w:after="240" w:lineRule="auto"/>
              <w:rPr>
                <w:b w:val="1"/>
                <w:bCs w:val="1"/>
              </w:rPr>
            </w:pPr>
            <w:r w:rsidRPr="00000000" w:rsidDel="00000000" w:rsidR="00000000">
              <w:rPr>
                <w:b w:val="1"/>
                <w:bCs w:val="1"/>
                <w:rtl w:val="0"/>
              </w:rPr>
              <w:t xml:space="preserve">"The methodology used for evaluating similarity involves preprocessing input images to ensure uniformity in size, extracting high-level features using the VGG16 convolutional neural network pretrained on ImageNet, computing embeddings for each image, and subsequently quantifying similarity between these embeddings using cosine similarity." (V. Results &amp; Discussions). "Evaluation metrics such as accuracy and confusion matrices assess model performance on a validation set" (III.C Scene Emotion Identification)</w:t>
            </w:r>
          </w:p>
        </w:tc>
      </w:tr>
      <w:tr xmlns:wp14="http://schemas.microsoft.com/office/word/2010/wordml" w:rsidTr="3A5A5BCF" w14:paraId="1860B39E" wp14:textId="77777777">
        <w:trPr>
          <w:cantSplit w:val="0"/>
          <w:trHeight w:val="77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5" wp14:textId="77777777">
            <w:pPr>
              <w:spacing w:before="240" w:after="240" w:lineRule="auto"/>
              <w:rPr>
                <w:b w:val="1"/>
                <w:bCs w:val="1"/>
              </w:rPr>
            </w:pPr>
            <w:r w:rsidRPr="00000000" w:rsidDel="00000000" w:rsidR="00000000">
              <w:rPr>
                <w:b w:val="1"/>
                <w:bCs w:val="1"/>
                <w:rtl w:val="0"/>
              </w:rPr>
              <w:t xml:space="preserve">SQ8.2. Quantas pessoas participaram</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6" wp14:textId="77777777">
            <w:pPr>
              <w:spacing w:before="240" w:after="240" w:lineRule="auto"/>
              <w:rPr>
                <w:b w:val="1"/>
                <w:bCs w:val="1"/>
              </w:rPr>
            </w:pPr>
            <w:r w:rsidRPr="00000000" w:rsidDel="00000000" w:rsidR="00000000">
              <w:rPr>
                <w:b w:val="1"/>
                <w:bCs w:val="1"/>
                <w:rtl w:val="0"/>
              </w:rPr>
              <w:t xml:space="preserve">Não informado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7" wp14:textId="77777777">
            <w:pPr>
              <w:spacing w:before="240" w:after="240" w:lineRule="auto"/>
              <w:rPr>
                <w:b w:val="1"/>
                <w:bCs w:val="1"/>
              </w:rPr>
            </w:pPr>
            <w:r w:rsidRPr="00000000" w:rsidDel="00000000" w:rsidR="00000000">
              <w:rPr>
                <w:b w:val="1"/>
                <w:bCs w:val="1"/>
                <w:rtl w:val="0"/>
              </w:rPr>
              <w:t xml:space="preserve">-</w:t>
            </w:r>
          </w:p>
        </w:tc>
      </w:tr>
      <w:tr xmlns:wp14="http://schemas.microsoft.com/office/word/2010/wordml" w:rsidTr="3A5A5BCF" w14:paraId="3E37B1C6" wp14:textId="77777777">
        <w:trPr>
          <w:cantSplit w:val="0"/>
          <w:trHeight w:val="158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8" wp14:textId="77777777">
            <w:pPr>
              <w:spacing w:before="240" w:after="240" w:lineRule="auto"/>
              <w:rPr>
                <w:b w:val="1"/>
                <w:bCs w:val="1"/>
              </w:rPr>
            </w:pPr>
            <w:r w:rsidRPr="00000000" w:rsidDel="00000000" w:rsidR="00000000">
              <w:rPr>
                <w:b w:val="1"/>
                <w:bCs w:val="1"/>
                <w:rtl w:val="0"/>
              </w:rPr>
              <w:t xml:space="preserve">SQ9. Finalidade principal da IAG no estudo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9" wp14:textId="77777777">
            <w:pPr>
              <w:spacing w:before="240" w:after="240" w:lineRule="auto"/>
              <w:rPr>
                <w:b w:val="1"/>
                <w:bCs w:val="1"/>
              </w:rPr>
            </w:pPr>
            <w:r w:rsidRPr="00000000" w:rsidDel="00000000" w:rsidR="00000000">
              <w:rPr>
                <w:b w:val="1"/>
                <w:bCs w:val="1"/>
                <w:rtl w:val="0"/>
              </w:rPr>
              <w:t xml:space="preserve">Automatizar tarefas tediosas e aumentar criatividade e eficiência na criação de storyboards.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A" wp14:textId="77777777">
            <w:pPr>
              <w:spacing w:before="240" w:after="240" w:lineRule="auto"/>
              <w:rPr>
                <w:b w:val="1"/>
                <w:bCs w:val="1"/>
              </w:rPr>
            </w:pPr>
            <w:r w:rsidRPr="00000000" w:rsidDel="00000000" w:rsidR="00000000">
              <w:rPr>
                <w:b w:val="1"/>
                <w:bCs w:val="1"/>
                <w:rtl w:val="0"/>
              </w:rPr>
              <w:t xml:space="preserve">"This comprehensive approach not only automates tedious tasks but also enhances creativity and efficiency in storyboard creation." (Abstract)</w:t>
            </w:r>
          </w:p>
        </w:tc>
      </w:tr>
      <w:tr xmlns:wp14="http://schemas.microsoft.com/office/word/2010/wordml" w:rsidTr="3A5A5BCF" w14:paraId="01F3F08D" wp14:textId="77777777">
        <w:trPr>
          <w:cantSplit w:val="0"/>
          <w:trHeight w:val="266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B" wp14:textId="77777777">
            <w:pPr>
              <w:spacing w:before="240" w:after="240" w:lineRule="auto"/>
              <w:rPr>
                <w:b w:val="1"/>
                <w:bCs w:val="1"/>
              </w:rPr>
            </w:pPr>
            <w:r w:rsidRPr="00000000" w:rsidDel="00000000" w:rsidR="00000000">
              <w:rPr>
                <w:b w:val="1"/>
                <w:bCs w:val="1"/>
                <w:rtl w:val="0"/>
              </w:rPr>
              <w:t xml:space="preserve">SQ10. Tipos de conteúdos gerados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C" wp14:textId="77777777">
            <w:pPr>
              <w:spacing w:before="240" w:after="240" w:lineRule="auto"/>
              <w:rPr>
                <w:b w:val="1"/>
                <w:bCs w:val="1"/>
              </w:rPr>
            </w:pPr>
            <w:r w:rsidRPr="00000000" w:rsidDel="00000000" w:rsidR="00000000">
              <w:rPr>
                <w:b w:val="1"/>
                <w:bCs w:val="1"/>
                <w:rtl w:val="0"/>
              </w:rPr>
              <w:t xml:space="preserve">Storyboards e imagens por cena; também resumos de cena e tags de script.</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D" wp14:textId="77777777">
            <w:pPr>
              <w:spacing w:before="240" w:after="240" w:lineRule="auto"/>
              <w:rPr>
                <w:b w:val="1"/>
                <w:bCs w:val="1"/>
              </w:rPr>
            </w:pPr>
            <w:r w:rsidRPr="00000000" w:rsidDel="00000000" w:rsidR="00000000">
              <w:rPr>
                <w:b w:val="1"/>
                <w:bCs w:val="1"/>
                <w:rtl w:val="0"/>
              </w:rPr>
              <w:t xml:space="preserve">"Finally, a stable diffusion model is employed to generate scene-by-scene coherent storyboard" (Abstract). "Thus for image generation the stabilityai/stable-diffusion-2 model was integrated to the end of the pipeline to generate storyboard images." (III.J Image Generation)</w:t>
            </w:r>
          </w:p>
        </w:tc>
      </w:tr>
      <w:tr xmlns:wp14="http://schemas.microsoft.com/office/word/2010/wordml" w:rsidTr="3A5A5BCF" w14:paraId="63103626" wp14:textId="77777777">
        <w:trPr>
          <w:cantSplit w:val="0"/>
          <w:trHeight w:val="320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E" wp14:textId="77777777">
            <w:pPr>
              <w:spacing w:before="240" w:after="240" w:lineRule="auto"/>
              <w:rPr>
                <w:b w:val="1"/>
                <w:bCs w:val="1"/>
              </w:rPr>
            </w:pPr>
            <w:r w:rsidRPr="00000000" w:rsidDel="00000000" w:rsidR="00000000">
              <w:rPr>
                <w:b w:val="1"/>
                <w:bCs w:val="1"/>
                <w:rtl w:val="0"/>
              </w:rPr>
              <w:t xml:space="preserve">SQ11. Dispositivo/tecnologia usada pelo usuário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3F" wp14:textId="77777777">
            <w:pPr>
              <w:spacing w:before="240" w:after="240" w:lineRule="auto"/>
              <w:rPr>
                <w:b w:val="1"/>
                <w:bCs w:val="1"/>
              </w:rPr>
            </w:pPr>
            <w:r w:rsidRPr="00000000" w:rsidDel="00000000" w:rsidR="00000000">
              <w:rPr>
                <w:b w:val="1"/>
                <w:bCs w:val="1"/>
                <w:rtl w:val="0"/>
              </w:rPr>
              <w:t xml:space="preserve">PyTorch, Sentence Transformers (clip-ViT-B-32), Hugging Face, Kaggle; modelos pré-treinados e embeddings GloVe.</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0" wp14:textId="77777777">
            <w:pPr>
              <w:spacing w:before="240" w:after="240" w:lineRule="auto"/>
              <w:rPr>
                <w:b w:val="1"/>
                <w:bCs w:val="1"/>
              </w:rPr>
            </w:pPr>
            <w:r w:rsidRPr="00000000" w:rsidDel="00000000" w:rsidR="00000000">
              <w:rPr>
                <w:b w:val="1"/>
                <w:bCs w:val="1"/>
                <w:rtl w:val="0"/>
              </w:rPr>
              <w:t xml:space="preserve">"utilizing the pre-trained image embedding model ('clip-ViT-B-32') from the Sentence Transformers library and the PyTorch framework." (V. Results &amp; Discussions). "Kaggle served as a primary platform for accessing datasets while Hugging Face was a major source for pre-trained models." (III. MATERIALS)</w:t>
            </w:r>
          </w:p>
        </w:tc>
      </w:tr>
      <w:tr xmlns:wp14="http://schemas.microsoft.com/office/word/2010/wordml" w:rsidTr="3A5A5BCF" w14:paraId="5A4CAC9F" wp14:textId="77777777">
        <w:trPr>
          <w:cantSplit w:val="0"/>
          <w:trHeight w:val="239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1" wp14:textId="77777777">
            <w:pPr>
              <w:spacing w:before="240" w:after="240" w:lineRule="auto"/>
              <w:rPr>
                <w:b w:val="1"/>
                <w:bCs w:val="1"/>
              </w:rPr>
            </w:pPr>
            <w:r w:rsidRPr="00000000" w:rsidDel="00000000" w:rsidR="00000000">
              <w:rPr>
                <w:b w:val="1"/>
                <w:bCs w:val="1"/>
                <w:rtl w:val="0"/>
              </w:rPr>
              <w:t xml:space="preserve">SQ12. Tipo de interação com a IAG</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2" wp14:textId="77777777">
            <w:pPr>
              <w:spacing w:before="240" w:after="240" w:lineRule="auto"/>
              <w:rPr>
                <w:b w:val="1"/>
                <w:bCs w:val="1"/>
              </w:rPr>
            </w:pPr>
            <w:r w:rsidRPr="00000000" w:rsidDel="00000000" w:rsidR="00000000">
              <w:rPr>
                <w:b w:val="1"/>
                <w:bCs w:val="1"/>
                <w:rtl w:val="0"/>
              </w:rPr>
              <w:t xml:space="preserve">Interação via prompts textuais estruturados, opções de estilo e regeneração interativa de cenas.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3" wp14:textId="77777777">
            <w:pPr>
              <w:spacing w:before="240" w:after="240" w:lineRule="auto"/>
              <w:rPr>
                <w:b w:val="1"/>
                <w:bCs w:val="1"/>
              </w:rPr>
            </w:pPr>
            <w:r w:rsidRPr="00000000" w:rsidDel="00000000" w:rsidR="00000000">
              <w:rPr>
                <w:b w:val="1"/>
                <w:bCs w:val="1"/>
                <w:rtl w:val="0"/>
              </w:rPr>
              <w:t xml:space="preserve">"users can also specify the desired style, such as 'pencil drawing', 'sketch', 'cartoon', 'animation' or 'photoreal'." (III.H Prompt Generation). "users are also given the option to regenerate selected scenes." (III.J Image Generation)</w:t>
            </w:r>
          </w:p>
        </w:tc>
      </w:tr>
      <w:tr xmlns:wp14="http://schemas.microsoft.com/office/word/2010/wordml" w:rsidTr="3A5A5BCF" w14:paraId="080FCFC9" wp14:textId="77777777">
        <w:trPr>
          <w:cantSplit w:val="0"/>
          <w:trHeight w:val="239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4" wp14:textId="77777777">
            <w:pPr>
              <w:spacing w:before="240" w:after="240" w:lineRule="auto"/>
              <w:rPr>
                <w:b w:val="1"/>
                <w:bCs w:val="1"/>
              </w:rPr>
            </w:pPr>
            <w:r w:rsidRPr="00000000" w:rsidDel="00000000" w:rsidR="00000000">
              <w:rPr>
                <w:b w:val="1"/>
                <w:bCs w:val="1"/>
                <w:rtl w:val="0"/>
              </w:rPr>
              <w:t xml:space="preserve">SQ13. Modelos específicos citados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5" wp14:textId="77777777">
            <w:pPr>
              <w:spacing w:before="240" w:after="240" w:lineRule="auto"/>
              <w:rPr>
                <w:b w:val="1"/>
                <w:bCs w:val="1"/>
              </w:rPr>
            </w:pPr>
            <w:r w:rsidRPr="00000000" w:rsidDel="00000000" w:rsidR="00000000">
              <w:rPr>
                <w:b w:val="1"/>
                <w:bCs w:val="1"/>
                <w:rtl w:val="0"/>
              </w:rPr>
              <w:t xml:space="preserve">Bi LSTM; facebook/bart-large-cnn; roberta-large-ner-english; bert-base-uncased; stabilityai/stable-diffusion-2; clip-ViT-B-32; VGG16; led-large-book-summary.</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6" wp14:textId="77777777">
            <w:pPr>
              <w:spacing w:before="240" w:after="240" w:lineRule="auto"/>
              <w:rPr>
                <w:b w:val="1"/>
                <w:bCs w:val="1"/>
              </w:rPr>
            </w:pPr>
            <w:r w:rsidRPr="00000000" w:rsidDel="00000000" w:rsidR="00000000">
              <w:rPr>
                <w:b w:val="1"/>
                <w:bCs w:val="1"/>
                <w:rtl w:val="0"/>
              </w:rPr>
              <w:t xml:space="preserve">"Bi LSTM" ; "facebook/bart- large-cnn" ; "Jean- Baptiste/ roberta- large-ner- english" ; "bert-base- uncased" ; "stabilityai/ stable- diffusion-2" (TABLE II). "led-large-book-summary" (III.F Script Summarising).</w:t>
            </w:r>
          </w:p>
        </w:tc>
      </w:tr>
      <w:tr xmlns:wp14="http://schemas.microsoft.com/office/word/2010/wordml" w:rsidTr="3A5A5BCF" w14:paraId="5DB28BCF" wp14:textId="77777777">
        <w:trPr>
          <w:cantSplit w:val="0"/>
          <w:trHeight w:val="212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7" wp14:textId="77777777">
            <w:pPr>
              <w:spacing w:before="240" w:after="240" w:lineRule="auto"/>
              <w:rPr>
                <w:b w:val="1"/>
                <w:bCs w:val="1"/>
              </w:rPr>
            </w:pPr>
            <w:r w:rsidRPr="00000000" w:rsidDel="00000000" w:rsidR="00000000">
              <w:rPr>
                <w:b w:val="1"/>
                <w:bCs w:val="1"/>
                <w:rtl w:val="0"/>
              </w:rPr>
              <w:t xml:space="preserve">SQ14. Benchmarks/validação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8" wp14:textId="77777777">
            <w:pPr>
              <w:spacing w:before="240" w:after="240" w:lineRule="auto"/>
              <w:rPr>
                <w:b w:val="1"/>
                <w:bCs w:val="1"/>
              </w:rPr>
            </w:pPr>
            <w:r w:rsidRPr="00000000" w:rsidDel="00000000" w:rsidR="00000000">
              <w:rPr>
                <w:b w:val="1"/>
                <w:bCs w:val="1"/>
                <w:rtl w:val="0"/>
              </w:rPr>
              <w:t xml:space="preserve">Comparações com benchmarks existentes; uso de ROUGE/BLEU para sumarização e similaridade de imagens por cosseno.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9" wp14:textId="77777777">
            <w:pPr>
              <w:spacing w:before="240" w:after="240" w:lineRule="auto"/>
              <w:rPr>
                <w:b w:val="1"/>
                <w:bCs w:val="1"/>
              </w:rPr>
            </w:pPr>
            <w:r w:rsidRPr="00000000" w:rsidDel="00000000" w:rsidR="00000000">
              <w:rPr>
                <w:b w:val="1"/>
                <w:bCs w:val="1"/>
                <w:rtl w:val="0"/>
              </w:rPr>
              <w:t xml:space="preserve">"Empirical evaluations and comparisons with existing benchmarks demonstrate the efficacy of the proposed method" (VII. CONCLUSION). "Using metrics like ROUGH and BLEU" (III.E Scene Summarising).</w:t>
            </w:r>
          </w:p>
        </w:tc>
      </w:tr>
      <w:tr xmlns:wp14="http://schemas.microsoft.com/office/word/2010/wordml" w:rsidTr="3A5A5BCF" w14:paraId="27CD8046" wp14:textId="77777777">
        <w:trPr>
          <w:cantSplit w:val="0"/>
          <w:trHeight w:val="239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A" wp14:textId="77777777">
            <w:pPr>
              <w:spacing w:before="240" w:after="240" w:lineRule="auto"/>
              <w:rPr>
                <w:b w:val="1"/>
                <w:bCs w:val="1"/>
              </w:rPr>
            </w:pPr>
            <w:r w:rsidRPr="00000000" w:rsidDel="00000000" w:rsidR="00000000">
              <w:rPr>
                <w:b w:val="1"/>
                <w:bCs w:val="1"/>
                <w:rtl w:val="0"/>
              </w:rPr>
              <w:t xml:space="preserve">SQ15. Impacto potencial na indústria</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B" wp14:textId="77777777">
            <w:pPr>
              <w:spacing w:before="240" w:after="240" w:lineRule="auto"/>
              <w:rPr>
                <w:b w:val="1"/>
                <w:bCs w:val="1"/>
              </w:rPr>
            </w:pPr>
            <w:r w:rsidRPr="00000000" w:rsidDel="00000000" w:rsidR="00000000">
              <w:rPr>
                <w:b w:val="1"/>
                <w:bCs w:val="1"/>
                <w:rtl w:val="0"/>
              </w:rPr>
              <w:t xml:space="preserve">Potencial para agilizar produção audiovisual, democratizar filmmaking e transformar papéis e modelos de negócio.</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C" wp14:textId="77777777">
            <w:pPr>
              <w:spacing w:before="240" w:after="240" w:lineRule="auto"/>
              <w:rPr>
                <w:b w:val="1"/>
                <w:bCs w:val="1"/>
              </w:rPr>
            </w:pPr>
            <w:r w:rsidRPr="00000000" w:rsidDel="00000000" w:rsidR="00000000">
              <w:rPr>
                <w:b w:val="1"/>
                <w:bCs w:val="1"/>
                <w:rtl w:val="0"/>
              </w:rPr>
              <w:t xml:space="preserve">"This promises to streamline filmmaking, boost creativity, and redefine visual storytelling" (I. INTRODUCTION). "It underscores the transformative impact of AI on traditional media roles and production methods" (V. Results &amp; Discussions)</w:t>
            </w:r>
          </w:p>
        </w:tc>
      </w:tr>
      <w:tr xmlns:wp14="http://schemas.microsoft.com/office/word/2010/wordml" w:rsidTr="3A5A5BCF" w14:paraId="0667DC15" wp14:textId="77777777">
        <w:trPr>
          <w:cantSplit w:val="0"/>
          <w:trHeight w:val="293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D" wp14:textId="77777777">
            <w:pPr>
              <w:spacing w:before="240" w:after="240" w:lineRule="auto"/>
              <w:rPr>
                <w:b w:val="1"/>
                <w:bCs w:val="1"/>
              </w:rPr>
            </w:pPr>
            <w:r w:rsidRPr="00000000" w:rsidDel="00000000" w:rsidR="00000000">
              <w:rPr>
                <w:b w:val="1"/>
                <w:bCs w:val="1"/>
                <w:rtl w:val="0"/>
              </w:rPr>
              <w:t xml:space="preserve">SQ16. Reprodutibilidade e confiabilidade</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E" wp14:textId="77777777">
            <w:pPr>
              <w:spacing w:before="240" w:after="240" w:lineRule="auto"/>
              <w:rPr>
                <w:b w:val="1"/>
                <w:bCs w:val="1"/>
              </w:rPr>
            </w:pPr>
            <w:r w:rsidRPr="00000000" w:rsidDel="00000000" w:rsidR="00000000">
              <w:rPr>
                <w:b w:val="1"/>
                <w:bCs w:val="1"/>
                <w:rtl w:val="0"/>
              </w:rPr>
              <w:t xml:space="preserve">Menções a datasets (Kaggle) e salvamento de modelos; detalhes completos de checkpoints e reprodutibilidade não informados.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4F" wp14:textId="77777777">
            <w:pPr>
              <w:spacing w:before="240" w:after="240" w:lineRule="auto"/>
              <w:rPr>
                <w:b w:val="1"/>
                <w:bCs w:val="1"/>
              </w:rPr>
            </w:pPr>
            <w:r w:rsidRPr="00000000" w:rsidDel="00000000" w:rsidR="00000000">
              <w:rPr>
                <w:b w:val="1"/>
                <w:bCs w:val="1"/>
                <w:rtl w:val="0"/>
              </w:rPr>
              <w:t xml:space="preserve">"Kaggle served as a primary platform for accessing datasets while Hugging Face was a major source for pre-trained models." (III. MATERIALS). "the trained model is saved for future use." (III.C Scene Emotion Identification). "the fine-tuned model was saved and loaded for inference" (III.G Script Tagging)</w:t>
            </w:r>
          </w:p>
        </w:tc>
      </w:tr>
      <w:tr xmlns:wp14="http://schemas.microsoft.com/office/word/2010/wordml" w:rsidTr="3A5A5BCF" w14:paraId="7CAF1467" wp14:textId="77777777">
        <w:trPr>
          <w:cantSplit w:val="0"/>
          <w:trHeight w:val="2930" w:hRule="atLeast"/>
          <w:tblHeader w:val="0"/>
        </w:trPr>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50" wp14:textId="77777777">
            <w:pPr>
              <w:spacing w:before="240" w:after="240" w:lineRule="auto"/>
              <w:rPr>
                <w:b w:val="1"/>
                <w:bCs w:val="1"/>
              </w:rPr>
            </w:pPr>
            <w:r w:rsidRPr="00000000" w:rsidDel="00000000" w:rsidR="00000000">
              <w:rPr>
                <w:b w:val="1"/>
                <w:bCs w:val="1"/>
                <w:rtl w:val="0"/>
              </w:rPr>
              <w:t xml:space="preserve">SQ17. Transparência sobre uso de IAG</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51" wp14:textId="77777777">
            <w:pPr>
              <w:spacing w:before="240" w:after="240" w:lineRule="auto"/>
              <w:rPr>
                <w:b w:val="1"/>
                <w:bCs w:val="1"/>
              </w:rPr>
            </w:pPr>
            <w:r w:rsidRPr="00000000" w:rsidDel="00000000" w:rsidR="00000000">
              <w:rPr>
                <w:b w:val="1"/>
                <w:bCs w:val="1"/>
                <w:rtl w:val="0"/>
              </w:rPr>
              <w:t xml:space="preserve">Sim - autores listam datasets, modelos e indicam quais foram fine-tuned em tabelas e seções.</w:t>
            </w:r>
          </w:p>
        </w:tc>
        <w:tc>
          <w:tcPr>
            <w:cnfStyle w:val="000000000000" w:firstRow="0" w:lastRow="0" w:firstColumn="0" w:lastColumn="0" w:oddVBand="0" w:evenVBand="0" w:oddHBand="0" w:evenHBand="0" w:firstRowFirstColumn="0" w:firstRowLastColumn="0" w:lastRowFirstColumn="0" w:lastRowLastColumn="0"/>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0" w:type="dxa"/>
              <w:left w:w="100.0" w:type="dxa"/>
              <w:bottom w:w="100.0" w:type="dxa"/>
              <w:right w:w="100.0" w:type="dxa"/>
            </w:tcMar>
            <w:vAlign w:val="top"/>
          </w:tcPr>
          <w:p w:rsidRPr="00000000" w:rsidR="00000000" w:rsidDel="00000000" w:rsidP="00000000" w:rsidRDefault="00000000" w14:paraId="00000052" wp14:textId="77777777">
            <w:pPr>
              <w:spacing w:before="240" w:after="240" w:lineRule="auto"/>
              <w:rPr>
                <w:b w:val="1"/>
                <w:bCs w:val="1"/>
              </w:rPr>
            </w:pPr>
            <w:r w:rsidRPr="00000000" w:rsidDel="00000000" w:rsidR="00000000">
              <w:rPr>
                <w:b w:val="1"/>
                <w:bCs w:val="1"/>
                <w:rtl w:val="0"/>
              </w:rPr>
              <w:t xml:space="preserve">"Kaggle served as a primary platform for accessing datasets while Hugging Face was a major source for pre-trained models." (III. MATERIALS). "Fine-tuning was performed using a dataset containing plot synopses and various associated tags for multitag classification." (III.G Script Tagging)</w:t>
            </w:r>
          </w:p>
        </w:tc>
      </w:tr>
    </w:tbl>
    <w:p xmlns:wp14="http://schemas.microsoft.com/office/word/2010/wordml" w:rsidRPr="00000000" w:rsidR="00000000" w:rsidDel="00000000" w:rsidP="00000000" w:rsidRDefault="00000000" w14:paraId="00000053" wp14:textId="77777777">
      <w:pPr>
        <w:spacing w:before="240" w:after="240" w:lineRule="auto"/>
        <w:rPr>
          <w:b w:val="1"/>
          <w:bCs w:val="1"/>
        </w:rPr>
      </w:pPr>
      <w:r w:rsidRPr="00000000" w:rsidDel="00000000" w:rsidR="00000000">
        <w:rPr>
          <w:rtl w:val="0"/>
        </w:rPr>
      </w:r>
    </w:p>
    <w:p xmlns:wp14="http://schemas.microsoft.com/office/word/2010/wordml" w:rsidRPr="00000000" w:rsidR="00000000" w:rsidDel="00000000" w:rsidP="00000000" w:rsidRDefault="00000000" w14:paraId="00000054" wp14:textId="77777777">
      <w:pPr>
        <w:rPr/>
      </w:pPr>
      <w:r w:rsidRPr="00000000" w:rsidDel="00000000" w:rsidR="00000000">
        <w:rPr>
          <w:rtl w:val="0"/>
        </w:rPr>
      </w:r>
    </w:p>
    <w:sectPr>
      <w:pgSz w:w="11906" w:h="16838" w:orient="portrait"/>
      <w:pgMar w:top="566" w:right="566" w:bottom="566" w:left="566"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254184d"/>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displayBackgroundShape w:val="1"/>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6B7A8ABD"/>
  <w15:docId w15:val="{0A6B9675-4402-40C4-81D0-2326EEFA15D5}"/>
  <w:rsids>
    <w:rsidRoot w:val="3A5A5BCF"/>
    <w:rsid w:val="3A5A5BCF"/>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pt_BR"/>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