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5babe891aa04ebb" /><Relationship Type="http://schemas.openxmlformats.org/package/2006/relationships/metadata/core-properties" Target="package/services/metadata/core-properties/db659302c45547f6844b9a6e7fcf6275.psmdcp" Id="Rf67b22b1c7b54587"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FFFFFF"/>
  <w:body>
    <w:p xmlns:wp14="http://schemas.microsoft.com/office/word/2010/wordml" w:rsidRPr="00000000" w:rsidR="00000000" w:rsidDel="00000000" w:rsidP="00000000" w:rsidRDefault="00000000" w14:paraId="00000001" wp14:textId="77777777">
      <w:pPr>
        <w:spacing w:after="240" w:lineRule="auto"/>
        <w:rPr/>
      </w:pPr>
      <w:r w:rsidRPr="00000000" w:rsidDel="00000000" w:rsidR="00000000">
        <w:rPr>
          <w:rtl w:val="0"/>
        </w:rPr>
        <w:t xml:space="preserve">ID em Porifera: 301</w:t>
      </w:r>
      <w:r w:rsidRPr="00000000" w:rsidDel="00000000" w:rsidR="00000000">
        <w:rPr>
          <w:rtl w:val="0"/>
        </w:rPr>
        <w:br w:type="textWrapping"/>
      </w:r>
      <w:r w:rsidRPr="00000000" w:rsidDel="00000000" w:rsidR="00000000">
        <w:rPr>
          <w:rtl w:val="0"/>
        </w:rPr>
        <w:t xml:space="preserve">Autor e Ano: Wenxuan Zhang; Xiaodong Cun; Xuan Wang; Yong Zhang; Xi Shen; Yu Guo; Ying Shan; Fei Wang - 2023</w:t>
      </w:r>
      <w:r w:rsidRPr="00000000" w:rsidDel="00000000" w:rsidR="00000000">
        <w:rPr>
          <w:rtl w:val="0"/>
        </w:rPr>
        <w:br w:type="textWrapping"/>
      </w:r>
      <w:r w:rsidRPr="00000000" w:rsidDel="00000000" w:rsidR="00000000">
        <w:rPr>
          <w:rtl w:val="0"/>
        </w:rPr>
        <w:t xml:space="preserve">DOI / Evento: arXiv:2211.12194v2 [cs.CV] 13 Mar 2023</w:t>
      </w:r>
    </w:p>
    <w:p xmlns:wp14="http://schemas.microsoft.com/office/word/2010/wordml" w:rsidRPr="00000000" w:rsidR="00000000" w:rsidDel="00000000" w:rsidP="00000000" w:rsidRDefault="00000000" w14:paraId="00000002" wp14:textId="77777777">
      <w:pPr>
        <w:spacing w:before="240" w:after="240" w:lineRule="auto"/>
        <w:rPr/>
      </w:pPr>
      <w:r w:rsidRPr="00000000" w:rsidDel="00000000" w:rsidR="00000000">
        <w:rPr>
          <w:b w:val="1"/>
          <w:bCs w:val="1"/>
          <w:rtl w:val="0"/>
        </w:rPr>
        <w:t xml:space="preserve">Resumo</w:t>
      </w:r>
      <w:r w:rsidRPr="00000000" w:rsidDel="00000000" w:rsidR="00000000">
        <w:rPr>
          <w:rtl w:val="0"/>
        </w:rPr>
        <w:br w:type="textWrapping"/>
      </w:r>
      <w:r w:rsidRPr="00000000" w:rsidDel="00000000" w:rsidR="00000000">
        <w:rPr>
          <w:rtl w:val="0"/>
        </w:rPr>
        <w:t xml:space="preserve">O artigo apresenta SadTalker, um sistema para gerar vídeos talking-head realistas e estilizados a partir de um áudio e uma única imagem de referência, produzindo coeficientes 3D de movimento (pose e expressão). Propõe ExpNet para aprender expressões faciais a partir de áudio e PoseVAE (um VAE condicional) para sintetizar movimentos de cabeça em diferentes estilos. Introduz um renderizador facial 3D-aware que mapeia coeficientes 3DMM para um espaço de keypoints não supervisionado para sintetizar o vídeo final. Realiza experimentos quantitativos, comparações com métodos estado-da-arte, estudos de usuário e ablações que demonstram superioridade em sincronização e qualidade de vídeo.</w:t>
      </w:r>
    </w:p>
    <w:p xmlns:wp14="http://schemas.microsoft.com/office/word/2010/wordml" w:rsidRPr="00000000" w:rsidR="00000000" w:rsidDel="00000000" w:rsidP="00000000" w:rsidRDefault="00000000" w14:paraId="00000003" wp14:textId="77777777">
      <w:pPr>
        <w:spacing w:before="240" w:after="240" w:lineRule="auto"/>
        <w:rPr>
          <w:b w:val="1"/>
          <w:bCs w:val="1"/>
        </w:rPr>
      </w:pPr>
      <w:r w:rsidRPr="00000000" w:rsidDel="00000000" w:rsidR="00000000">
        <w:rPr>
          <w:b w:val="1"/>
          <w:bCs w:val="1"/>
          <w:rtl w:val="0"/>
        </w:rPr>
        <w:t xml:space="preserve">Tecnologias mencionadas:</w:t>
      </w:r>
    </w:p>
    <w:p xmlns:wp14="http://schemas.microsoft.com/office/word/2010/wordml" w:rsidRPr="00000000" w:rsidR="00000000" w:rsidDel="00000000" w:rsidP="00000000" w:rsidRDefault="00000000" w14:paraId="00000004" wp14:textId="77777777">
      <w:pPr>
        <w:spacing w:before="240" w:after="240" w:lineRule="auto"/>
        <w:rPr/>
      </w:pPr>
      <w:r w:rsidRPr="00000000" w:rsidDel="00000000" w:rsidR="00000000">
        <w:rPr>
          <w:rtl w:val="0"/>
        </w:rPr>
        <w:t xml:space="preserve"> 3DMM</w:t>
      </w:r>
      <w:r w:rsidRPr="00000000" w:rsidDel="00000000" w:rsidR="00000000">
        <w:rPr>
          <w:rtl w:val="0"/>
        </w:rPr>
        <w:br w:type="textWrapping"/>
      </w:r>
      <w:r w:rsidRPr="00000000" w:rsidDel="00000000" w:rsidR="00000000">
        <w:rPr>
          <w:rtl w:val="0"/>
        </w:rPr>
        <w:t xml:space="preserve"> ExpNet</w:t>
      </w:r>
      <w:r w:rsidRPr="00000000" w:rsidDel="00000000" w:rsidR="00000000">
        <w:rPr>
          <w:rtl w:val="0"/>
        </w:rPr>
        <w:br w:type="textWrapping"/>
      </w:r>
      <w:r w:rsidRPr="00000000" w:rsidDel="00000000" w:rsidR="00000000">
        <w:rPr>
          <w:rtl w:val="0"/>
        </w:rPr>
        <w:t xml:space="preserve"> PoseVAE (conditional VAE / CVAE)</w:t>
      </w:r>
      <w:r w:rsidRPr="00000000" w:rsidDel="00000000" w:rsidR="00000000">
        <w:rPr>
          <w:rtl w:val="0"/>
        </w:rPr>
        <w:br w:type="textWrapping"/>
      </w:r>
      <w:r w:rsidRPr="00000000" w:rsidDel="00000000" w:rsidR="00000000">
        <w:rPr>
          <w:rtl w:val="0"/>
        </w:rPr>
        <w:t xml:space="preserve"> 3D-aware face render / FaceRender</w:t>
      </w:r>
      <w:r w:rsidRPr="00000000" w:rsidDel="00000000" w:rsidR="00000000">
        <w:rPr>
          <w:rtl w:val="0"/>
        </w:rPr>
        <w:br w:type="textWrapping"/>
      </w:r>
      <w:r w:rsidRPr="00000000" w:rsidDel="00000000" w:rsidR="00000000">
        <w:rPr>
          <w:rtl w:val="0"/>
        </w:rPr>
        <w:t xml:space="preserve"> mappingNet</w:t>
      </w:r>
      <w:r w:rsidRPr="00000000" w:rsidDel="00000000" w:rsidR="00000000">
        <w:rPr>
          <w:rtl w:val="0"/>
        </w:rPr>
        <w:br w:type="textWrapping"/>
      </w:r>
      <w:r w:rsidRPr="00000000" w:rsidDel="00000000" w:rsidR="00000000">
        <w:rPr>
          <w:rtl w:val="0"/>
        </w:rPr>
        <w:t xml:space="preserve"> Wav2Lip</w:t>
      </w:r>
      <w:r w:rsidRPr="00000000" w:rsidDel="00000000" w:rsidR="00000000">
        <w:rPr>
          <w:rtl w:val="0"/>
        </w:rPr>
        <w:br w:type="textWrapping"/>
      </w:r>
      <w:r w:rsidRPr="00000000" w:rsidDel="00000000" w:rsidR="00000000">
        <w:rPr>
          <w:rtl w:val="0"/>
        </w:rPr>
        <w:t xml:space="preserve"> ResNet-based audio encoder</w:t>
      </w:r>
      <w:r w:rsidRPr="00000000" w:rsidDel="00000000" w:rsidR="00000000">
        <w:rPr>
          <w:rtl w:val="0"/>
        </w:rPr>
        <w:br w:type="textWrapping"/>
      </w:r>
      <w:r w:rsidRPr="00000000" w:rsidDel="00000000" w:rsidR="00000000">
        <w:rPr>
          <w:rtl w:val="0"/>
        </w:rPr>
        <w:t xml:space="preserve"> VAE / CVAE</w:t>
      </w:r>
      <w:r w:rsidRPr="00000000" w:rsidDel="00000000" w:rsidR="00000000">
        <w:rPr>
          <w:rtl w:val="0"/>
        </w:rPr>
        <w:br w:type="textWrapping"/>
      </w:r>
      <w:r w:rsidRPr="00000000" w:rsidDel="00000000" w:rsidR="00000000">
        <w:rPr>
          <w:rtl w:val="0"/>
        </w:rPr>
        <w:t xml:space="preserve"> face-vid2vid</w:t>
      </w:r>
      <w:r w:rsidRPr="00000000" w:rsidDel="00000000" w:rsidR="00000000">
        <w:rPr>
          <w:rtl w:val="0"/>
        </w:rPr>
        <w:br w:type="textWrapping"/>
      </w:r>
      <w:r w:rsidRPr="00000000" w:rsidDel="00000000" w:rsidR="00000000">
        <w:rPr>
          <w:rtl w:val="0"/>
        </w:rPr>
        <w:t xml:space="preserve"> PIRenderer</w:t>
      </w:r>
      <w:r w:rsidRPr="00000000" w:rsidDel="00000000" w:rsidR="00000000">
        <w:rPr>
          <w:rtl w:val="0"/>
        </w:rPr>
        <w:br w:type="textWrapping"/>
      </w:r>
      <w:r w:rsidRPr="00000000" w:rsidDel="00000000" w:rsidR="00000000">
        <w:rPr>
          <w:rtl w:val="0"/>
        </w:rPr>
        <w:t xml:space="preserve"> VoxCeleb dataset</w:t>
      </w:r>
      <w:r w:rsidRPr="00000000" w:rsidDel="00000000" w:rsidR="00000000">
        <w:rPr>
          <w:rtl w:val="0"/>
        </w:rPr>
        <w:br w:type="textWrapping"/>
      </w:r>
      <w:r w:rsidRPr="00000000" w:rsidDel="00000000" w:rsidR="00000000">
        <w:rPr>
          <w:rtl w:val="0"/>
        </w:rPr>
        <w:t xml:space="preserve"> HDTF dataset</w:t>
      </w:r>
      <w:r w:rsidRPr="00000000" w:rsidDel="00000000" w:rsidR="00000000">
        <w:rPr>
          <w:rtl w:val="0"/>
        </w:rPr>
        <w:br w:type="textWrapping"/>
      </w:r>
      <w:r w:rsidRPr="00000000" w:rsidDel="00000000" w:rsidR="00000000">
        <w:rPr>
          <w:rtl w:val="0"/>
        </w:rPr>
        <w:t xml:space="preserve"> ArcFace</w:t>
      </w:r>
      <w:r w:rsidRPr="00000000" w:rsidDel="00000000" w:rsidR="00000000">
        <w:rPr>
          <w:rtl w:val="0"/>
        </w:rPr>
        <w:br w:type="textWrapping"/>
      </w:r>
      <w:r w:rsidRPr="00000000" w:rsidDel="00000000" w:rsidR="00000000">
        <w:rPr>
          <w:rtl w:val="0"/>
        </w:rPr>
        <w:t xml:space="preserve"> Hopenet</w:t>
      </w:r>
      <w:r w:rsidRPr="00000000" w:rsidDel="00000000" w:rsidR="00000000">
        <w:rPr>
          <w:rtl w:val="0"/>
        </w:rPr>
        <w:br w:type="textWrapping"/>
      </w:r>
      <w:r w:rsidRPr="00000000" w:rsidDel="00000000" w:rsidR="00000000">
        <w:rPr>
          <w:rtl w:val="0"/>
        </w:rPr>
        <w:t xml:space="preserve"> Frechet Inception Distance (FID)</w:t>
      </w:r>
      <w:r w:rsidRPr="00000000" w:rsidDel="00000000" w:rsidR="00000000">
        <w:rPr>
          <w:rtl w:val="0"/>
        </w:rPr>
        <w:br w:type="textWrapping"/>
      </w:r>
      <w:r w:rsidRPr="00000000" w:rsidDel="00000000" w:rsidR="00000000">
        <w:rPr>
          <w:rtl w:val="0"/>
        </w:rPr>
        <w:t xml:space="preserve"> CPBD</w:t>
      </w:r>
      <w:r w:rsidRPr="00000000" w:rsidDel="00000000" w:rsidR="00000000">
        <w:rPr>
          <w:rtl w:val="0"/>
        </w:rPr>
        <w:br w:type="textWrapping"/>
      </w:r>
      <w:r w:rsidRPr="00000000" w:rsidDel="00000000" w:rsidR="00000000">
        <w:rPr>
          <w:rtl w:val="0"/>
        </w:rPr>
        <w:t xml:space="preserve"> Adam optimizer</w:t>
      </w:r>
      <w:r w:rsidRPr="00000000" w:rsidDel="00000000" w:rsidR="00000000">
        <w:rPr>
          <w:rtl w:val="0"/>
        </w:rPr>
        <w:br w:type="textWrapping"/>
      </w:r>
      <w:r w:rsidRPr="00000000" w:rsidDel="00000000" w:rsidR="00000000">
        <w:rPr>
          <w:rtl w:val="0"/>
        </w:rPr>
        <w:t xml:space="preserve"> A100 GPUs</w:t>
      </w:r>
      <w:r w:rsidRPr="00000000" w:rsidDel="00000000" w:rsidR="00000000">
        <w:rPr>
          <w:rtl w:val="0"/>
        </w:rPr>
        <w:br w:type="textWrapping"/>
      </w:r>
      <w:r w:rsidRPr="00000000" w:rsidDel="00000000" w:rsidR="00000000">
        <w:rPr>
          <w:rtl w:val="0"/>
        </w:rPr>
        <w:t xml:space="preserve"> mel-spectrogram</w:t>
      </w:r>
    </w:p>
    <w:p xmlns:wp14="http://schemas.microsoft.com/office/word/2010/wordml" w:rsidRPr="00000000" w:rsidR="00000000" w:rsidDel="00000000" w:rsidP="00000000" w:rsidRDefault="00000000" w14:paraId="00000005" wp14:textId="77777777">
      <w:pPr>
        <w:spacing w:before="240" w:after="240" w:lineRule="auto"/>
        <w:rPr>
          <w:b w:val="1"/>
          <w:bCs w:val="1"/>
        </w:rPr>
      </w:pPr>
      <w:r w:rsidRPr="00000000" w:rsidDel="00000000" w:rsidR="00000000">
        <w:rPr>
          <w:b w:val="1"/>
          <w:bCs w:val="1"/>
          <w:rtl w:val="0"/>
        </w:rPr>
        <w:t xml:space="preserve">Subquestões:</w:t>
      </w:r>
    </w:p>
    <w:tbl>
      <w:tblPr>
        <w:tblStyle w:val="Table1"/>
        <w:tblW w:w="9615" w:type="dxa"/>
        <w:jc w:val="left"/>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600"/>
        <w:tblPrChange w:author="" w:id="934255960">
          <w:tblPr/>
        </w:tblPrChange>
      </w:tblPr>
      <w:tblGrid>
        <w:gridCol w:w="2750"/>
        <w:gridCol w:w="3050"/>
        <w:gridCol w:w="3815"/>
      </w:tblGrid>
      <w:tr xmlns:wp14="http://schemas.microsoft.com/office/word/2010/wordml" w:rsidTr="4F4410AC" w14:paraId="2D70DA0B" wp14:textId="77777777">
        <w:trPr>
          <w:cantSplit w:val="0"/>
          <w:trHeight w:val="92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6" wp14:textId="77777777">
            <w:pPr>
              <w:spacing w:before="240" w:after="240" w:lineRule="auto"/>
              <w:jc w:val="center"/>
              <w:rPr/>
            </w:pPr>
            <w:r w:rsidRPr="00000000" w:rsidDel="00000000" w:rsidR="00000000">
              <w:rPr>
                <w:b w:val="1"/>
                <w:bCs w:val="1"/>
                <w:rtl w:val="0"/>
              </w:rPr>
              <w:t xml:space="preserve">Subquestão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7" wp14:textId="77777777">
            <w:pPr>
              <w:spacing w:before="240" w:after="240" w:lineRule="auto"/>
              <w:jc w:val="center"/>
              <w:rPr/>
            </w:pPr>
            <w:r w:rsidRPr="00000000" w:rsidDel="00000000" w:rsidR="00000000">
              <w:rPr>
                <w:b w:val="1"/>
                <w:bCs w:val="1"/>
                <w:rtl w:val="0"/>
              </w:rPr>
              <w:t xml:space="preserve">Resposta resumida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8" wp14:textId="77777777">
            <w:pPr>
              <w:spacing w:before="240" w:after="240" w:lineRule="auto"/>
              <w:jc w:val="center"/>
              <w:rPr/>
            </w:pPr>
            <w:r w:rsidRPr="00000000" w:rsidDel="00000000" w:rsidR="00000000">
              <w:rPr>
                <w:b w:val="1"/>
                <w:bCs w:val="1"/>
                <w:rtl w:val="0"/>
              </w:rPr>
              <w:t xml:space="preserve">Trecho de justificativa (literal do artigo)</w:t>
            </w:r>
            <w:r w:rsidRPr="00000000" w:rsidDel="00000000" w:rsidR="00000000">
              <w:rPr>
                <w:rtl w:val="0"/>
              </w:rPr>
            </w:r>
          </w:p>
        </w:tc>
      </w:tr>
      <w:tr xmlns:wp14="http://schemas.microsoft.com/office/word/2010/wordml" w:rsidTr="4F4410AC" w14:paraId="0C631B5A"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9" wp14:textId="77777777">
            <w:pPr>
              <w:spacing w:before="240" w:after="240" w:lineRule="auto"/>
              <w:rPr/>
            </w:pPr>
            <w:r w:rsidRPr="00000000" w:rsidDel="00000000" w:rsidR="00000000">
              <w:rPr>
                <w:b w:val="1"/>
                <w:bCs w:val="1"/>
                <w:rtl w:val="0"/>
              </w:rPr>
              <w:t xml:space="preserve">SQ1. Qual o tipo de contribuição do artigo?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4F4410AC" w:rsidRDefault="00000000" w14:paraId="0000000A" wp14:textId="4DE4DD59">
            <w:pPr>
              <w:pStyle w:val="Normal"/>
              <w:spacing w:before="240" w:after="240" w:lineRule="auto"/>
            </w:pPr>
            <w:r w:rsidRPr="4F4410AC" w:rsidR="4F4410AC">
              <w:rPr>
                <w:rFonts w:ascii="Arial" w:hAnsi="Arial" w:eastAsia="Arial" w:cs="Arial"/>
                <w:b w:val="1"/>
                <w:bCs w:val="1"/>
                <w:i w:val="0"/>
                <w:iCs w:val="0"/>
                <w:strike w:val="0"/>
                <w:dstrike w:val="0"/>
                <w:noProof w:val="0"/>
                <w:color w:val="000000" w:themeColor="text1" w:themeTint="FF" w:themeShade="FF"/>
                <w:sz w:val="22"/>
                <w:szCs w:val="22"/>
                <w:u w:val="none"/>
                <w:lang w:val="pt-BR"/>
              </w:rPr>
              <w:t>Proposta de Solução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B" wp14:textId="77777777">
            <w:pPr>
              <w:spacing w:before="240" w:after="240" w:lineRule="auto"/>
              <w:rPr/>
            </w:pPr>
            <w:r w:rsidRPr="00000000" w:rsidDel="00000000" w:rsidR="00000000">
              <w:rPr>
                <w:rtl w:val="0"/>
              </w:rPr>
              <w:t xml:space="preserve">"We present SadTalker, a novel system for a stylized audio-driven single image talking face animation using the generated realistic 3D motion coefficients." (Introduction, Main contribution)</w:t>
            </w:r>
          </w:p>
        </w:tc>
      </w:tr>
      <w:tr xmlns:wp14="http://schemas.microsoft.com/office/word/2010/wordml" w:rsidTr="4F4410AC" w14:paraId="605E2640"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C" wp14:textId="77777777">
            <w:pPr>
              <w:spacing w:before="240" w:after="240" w:lineRule="auto"/>
              <w:rPr/>
            </w:pPr>
            <w:r w:rsidRPr="00000000" w:rsidDel="00000000" w:rsidR="00000000">
              <w:rPr>
                <w:b w:val="1"/>
                <w:bCs w:val="1"/>
                <w:rtl w:val="0"/>
              </w:rPr>
              <w:t xml:space="preserve">SQ2. Em qual área do conhecimento o estudo se insere?</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D" wp14:textId="77777777">
            <w:pPr>
              <w:spacing w:before="240" w:after="240" w:lineRule="auto"/>
              <w:rPr/>
            </w:pPr>
            <w:r w:rsidRPr="00000000" w:rsidDel="00000000" w:rsidR="00000000">
              <w:rPr>
                <w:rtl w:val="0"/>
              </w:rPr>
              <w:t xml:space="preserve">Visão computacional / criação de humanos digitais e animação facial áudio-dirigida.</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E" wp14:textId="77777777">
            <w:pPr>
              <w:spacing w:before="240" w:after="240" w:lineRule="auto"/>
              <w:rPr/>
            </w:pPr>
            <w:r w:rsidRPr="00000000" w:rsidDel="00000000" w:rsidR="00000000">
              <w:rPr>
                <w:rtl w:val="0"/>
              </w:rPr>
              <w:t xml:space="preserve">"Animating a static portrait image with speech audio is a challenging task and has many important applications in the fields of digital human creation, video conferences, etc." (1. Introduction)</w:t>
            </w:r>
          </w:p>
        </w:tc>
      </w:tr>
      <w:tr xmlns:wp14="http://schemas.microsoft.com/office/word/2010/wordml" w:rsidTr="4F4410AC" w14:paraId="1888CAB2" wp14:textId="77777777">
        <w:trPr>
          <w:cantSplit w:val="0"/>
          <w:trHeight w:val="230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F" wp14:textId="77777777">
            <w:pPr>
              <w:spacing w:before="240" w:after="240" w:lineRule="auto"/>
              <w:rPr/>
            </w:pPr>
            <w:r w:rsidRPr="00000000" w:rsidDel="00000000" w:rsidR="00000000">
              <w:rPr>
                <w:b w:val="1"/>
                <w:bCs w:val="1"/>
                <w:rtl w:val="0"/>
              </w:rPr>
              <w:t xml:space="preserve">SQ3. Qual o foco principal da aplicação da IAG no estudo?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0" wp14:textId="77777777">
            <w:pPr>
              <w:spacing w:before="240" w:after="240" w:lineRule="auto"/>
              <w:rPr/>
            </w:pPr>
            <w:r w:rsidRPr="00000000" w:rsidDel="00000000" w:rsidR="00000000">
              <w:rPr>
                <w:rtl w:val="0"/>
              </w:rPr>
              <w:t xml:space="preserve">Geração de vídeos talking-head sincronizados e realistas a partir de áudio e uma única imagem de referência.</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1" wp14:textId="77777777">
            <w:pPr>
              <w:spacing w:before="240" w:after="240" w:lineRule="auto"/>
              <w:rPr/>
            </w:pPr>
            <w:r w:rsidRPr="00000000" w:rsidDel="00000000" w:rsidR="00000000">
              <w:rPr>
                <w:rtl w:val="0"/>
              </w:rPr>
              <w:t xml:space="preserve">"The proposed SadTalker produces diverse, realistic, synchronized talking videos from an input audio and a single reference image." (Figure 1 caption / Abstract)</w:t>
            </w:r>
          </w:p>
        </w:tc>
      </w:tr>
      <w:tr xmlns:wp14="http://schemas.microsoft.com/office/word/2010/wordml" w:rsidTr="4F4410AC" w14:paraId="604C79C2" wp14:textId="77777777">
        <w:trPr>
          <w:cantSplit w:val="0"/>
          <w:trHeight w:val="368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2" wp14:textId="77777777">
            <w:pPr>
              <w:spacing w:before="240" w:after="240" w:lineRule="auto"/>
              <w:rPr/>
            </w:pPr>
            <w:r w:rsidRPr="00000000" w:rsidDel="00000000" w:rsidR="00000000">
              <w:rPr>
                <w:b w:val="1"/>
                <w:bCs w:val="1"/>
                <w:rtl w:val="0"/>
              </w:rPr>
              <w:t xml:space="preserve">SQ4. Qual tecnologia de IAG foi empregada?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3" wp14:textId="77777777">
            <w:pPr>
              <w:spacing w:before="240" w:after="240" w:lineRule="auto"/>
              <w:rPr/>
            </w:pPr>
            <w:r w:rsidRPr="00000000" w:rsidDel="00000000" w:rsidR="00000000">
              <w:rPr>
                <w:rtl w:val="0"/>
              </w:rPr>
              <w:t xml:space="preserve">Uso de modelos 3DMM com redes específicas: ExpNet, PoseVAE (VAE condicional) e um renderizador 3D-aware (mappingNet/FaceRender).</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4" wp14:textId="77777777">
            <w:pPr>
              <w:spacing w:before="240" w:after="240" w:lineRule="auto"/>
              <w:rPr/>
            </w:pPr>
            <w:r w:rsidRPr="00000000" w:rsidDel="00000000" w:rsidR="00000000">
              <w:rPr>
                <w:rtl w:val="0"/>
              </w:rPr>
              <w:t xml:space="preserve">"We present ExpNet to learn the accurate facial expression from audio... As for the head pose, we design PoseVAE via a conditional VAE... Finally, the generated 3D motion coefficients are mapped to the unsupervised 3D keypoints space of the proposed face render" (Abstract)</w:t>
            </w:r>
          </w:p>
        </w:tc>
      </w:tr>
      <w:tr xmlns:wp14="http://schemas.microsoft.com/office/word/2010/wordml" w:rsidTr="4F4410AC" w14:paraId="5A2EFE91" wp14:textId="77777777">
        <w:trPr>
          <w:cantSplit w:val="0"/>
          <w:trHeight w:val="402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5" wp14:textId="77777777">
            <w:pPr>
              <w:spacing w:before="240" w:after="240" w:lineRule="auto"/>
              <w:rPr/>
            </w:pPr>
            <w:r w:rsidRPr="00000000" w:rsidDel="00000000" w:rsidR="00000000">
              <w:rPr>
                <w:b w:val="1"/>
                <w:bCs w:val="1"/>
                <w:rtl w:val="0"/>
              </w:rPr>
              <w:t xml:space="preserve">SQ4.1. Quais critérios/métricas de qualidade foram utilizados? (QUALITATIVA)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6" wp14:textId="77777777">
            <w:pPr>
              <w:spacing w:before="240" w:after="240" w:lineRule="auto"/>
              <w:rPr/>
            </w:pPr>
            <w:r w:rsidRPr="00000000" w:rsidDel="00000000" w:rsidR="00000000">
              <w:rPr>
                <w:rtl w:val="0"/>
              </w:rPr>
              <w:t xml:space="preserve">Métricas de imagem, nitidez, identidade, sincronização labial e movimento de cabeça: FID, CPBD, CSIM (ArcFace), LSE-D, LSE-C, diversidade de pose, Beat Align Score.</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7" wp14:textId="77777777">
            <w:pPr>
              <w:spacing w:before="240" w:after="240" w:lineRule="auto"/>
              <w:rPr/>
            </w:pPr>
            <w:r w:rsidRPr="00000000" w:rsidDel="00000000" w:rsidR="00000000">
              <w:rPr>
                <w:rtl w:val="0"/>
              </w:rPr>
              <w:t xml:space="preserve">"We employ Frechet Inception Distance (FID) and cumulative probability blur detection (CPBD) ... cosine similarity (CSIM) ... LSE-D and LSE-C. For the diversity of the generated head motions, a standard deviation ... using Hopenet ... we compute Beat Align Score" (4.1 Implementation Details and Metrics)</w:t>
            </w:r>
          </w:p>
        </w:tc>
      </w:tr>
      <w:tr xmlns:wp14="http://schemas.microsoft.com/office/word/2010/wordml" w:rsidTr="4F4410AC" w14:paraId="6846C05A" wp14:textId="77777777">
        <w:trPr>
          <w:cantSplit w:val="0"/>
          <w:trHeight w:val="333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8" wp14:textId="77777777">
            <w:pPr>
              <w:spacing w:before="240" w:after="240" w:lineRule="auto"/>
              <w:rPr/>
            </w:pPr>
            <w:r w:rsidRPr="00000000" w:rsidDel="00000000" w:rsidR="00000000">
              <w:rPr>
                <w:b w:val="1"/>
                <w:bCs w:val="1"/>
                <w:rtl w:val="0"/>
              </w:rPr>
              <w:t xml:space="preserve">SQ4.2. O que os avaliadores concluíram sobre o conteúdo gerado? (QUALITATIVA)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9" wp14:textId="77777777">
            <w:pPr>
              <w:spacing w:before="240" w:after="240" w:lineRule="auto"/>
              <w:rPr/>
            </w:pPr>
            <w:r w:rsidRPr="00000000" w:rsidDel="00000000" w:rsidR="00000000">
              <w:rPr>
                <w:rtl w:val="0"/>
              </w:rPr>
              <w:t xml:space="preserve">Concluíram superioridade em movimento e qualidade de vídeo; usuários preferiram o método por qualidade de vídeo e movimento.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A" wp14:textId="77777777">
            <w:pPr>
              <w:spacing w:before="240" w:after="240" w:lineRule="auto"/>
              <w:rPr/>
            </w:pPr>
            <w:r w:rsidRPr="00000000" w:rsidDel="00000000" w:rsidR="00000000">
              <w:rPr>
                <w:rtl w:val="0"/>
              </w:rPr>
              <w:t xml:space="preserve">"We conducted extensive experiments to demonstrate the superiority of our method in terms of motion and video quality." (Abstract); "participants like our method mostly because of the video and motion quality." (4.3 User Studies)</w:t>
            </w:r>
          </w:p>
        </w:tc>
      </w:tr>
      <w:tr xmlns:wp14="http://schemas.microsoft.com/office/word/2010/wordml" w:rsidTr="4F4410AC" w14:paraId="5BFA89EE" wp14:textId="77777777">
        <w:trPr>
          <w:cantSplit w:val="0"/>
          <w:trHeight w:val="333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B" wp14:textId="77777777">
            <w:pPr>
              <w:spacing w:before="240" w:after="240" w:lineRule="auto"/>
              <w:rPr/>
            </w:pPr>
            <w:r w:rsidRPr="00000000" w:rsidDel="00000000" w:rsidR="00000000">
              <w:rPr>
                <w:b w:val="1"/>
                <w:bCs w:val="1"/>
                <w:rtl w:val="0"/>
              </w:rPr>
              <w:t xml:space="preserve">SQ5. A ferramenta de IAG foi utilizada como?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C" wp14:textId="77777777">
            <w:pPr>
              <w:spacing w:before="240" w:after="240" w:lineRule="auto"/>
              <w:rPr/>
            </w:pPr>
            <w:r w:rsidRPr="00000000" w:rsidDel="00000000" w:rsidR="00000000">
              <w:rPr>
                <w:rtl w:val="0"/>
              </w:rPr>
              <w:t xml:space="preserve">Desenvolvimento próprio: os autores propõem e treinam redes (ExpNet, PoseVAE, FaceRender) como parte do sistema SadTalker.</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D" wp14:textId="77777777">
            <w:pPr>
              <w:spacing w:before="240" w:after="240" w:lineRule="auto"/>
              <w:rPr/>
            </w:pPr>
            <w:r w:rsidRPr="00000000" w:rsidDel="00000000" w:rsidR="00000000">
              <w:rPr>
                <w:rtl w:val="0"/>
              </w:rPr>
              <w:t xml:space="preserve">"We present SadTalker, a novel system..." (Introduction); "All of ExpNet, Pose VAE, and FaceRender are trained separately and we employ Adam optimizer for all experiments." (4.1 Implementation Details and Metrics)</w:t>
            </w:r>
          </w:p>
        </w:tc>
      </w:tr>
      <w:tr xmlns:wp14="http://schemas.microsoft.com/office/word/2010/wordml" w:rsidTr="4F4410AC" w14:paraId="5505958B" wp14:textId="77777777">
        <w:trPr>
          <w:cantSplit w:val="0"/>
          <w:trHeight w:val="368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E" wp14:textId="77777777">
            <w:pPr>
              <w:spacing w:before="240" w:after="240" w:lineRule="auto"/>
              <w:rPr/>
            </w:pPr>
            <w:r w:rsidRPr="00000000" w:rsidDel="00000000" w:rsidR="00000000">
              <w:rPr>
                <w:b w:val="1"/>
                <w:bCs w:val="1"/>
                <w:rtl w:val="0"/>
              </w:rPr>
              <w:t xml:space="preserve">SQ6. Quais desafios técnicos foram identificados?</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F" wp14:textId="77777777">
            <w:pPr>
              <w:spacing w:before="240" w:after="240" w:lineRule="auto"/>
              <w:rPr/>
            </w:pPr>
            <w:r w:rsidRPr="00000000" w:rsidDel="00000000" w:rsidR="00000000">
              <w:rPr>
                <w:rtl w:val="0"/>
              </w:rPr>
              <w:t xml:space="preserve">Problemas prévios: movimento de cabeça não natural, expressão distorcida e modificação de identidade; dificuldade em obter coeficientes 3D precisos de uma única imagem.</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0" wp14:textId="77777777">
            <w:pPr>
              <w:spacing w:before="240" w:after="240" w:lineRule="auto"/>
              <w:rPr/>
            </w:pPr>
            <w:r w:rsidRPr="00000000" w:rsidDel="00000000" w:rsidR="00000000">
              <w:rPr>
                <w:rtl w:val="0"/>
              </w:rPr>
              <w:t xml:space="preserve">"i.e., unnatural head movement, distorted expression, and identity modification." (Abstract); "it is hard to obtain accurate 3D coefficients from a single image and the high-quality face render is also hard to design." (3.1 Preliminary of 3D Face Model)</w:t>
            </w:r>
          </w:p>
        </w:tc>
      </w:tr>
      <w:tr xmlns:wp14="http://schemas.microsoft.com/office/word/2010/wordml" w:rsidTr="4F4410AC" w14:paraId="26694158" wp14:textId="77777777">
        <w:trPr>
          <w:cantSplit w:val="0"/>
          <w:trHeight w:val="126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1" wp14:textId="77777777">
            <w:pPr>
              <w:spacing w:before="240" w:after="240" w:lineRule="auto"/>
              <w:rPr/>
            </w:pPr>
            <w:r w:rsidRPr="00000000" w:rsidDel="00000000" w:rsidR="00000000">
              <w:rPr>
                <w:b w:val="1"/>
                <w:bCs w:val="1"/>
                <w:rtl w:val="0"/>
              </w:rPr>
              <w:t xml:space="preserve">SQ7. Quais desafios éticos e criativos foram apontados?</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2" wp14:textId="77777777">
            <w:pPr>
              <w:spacing w:before="240" w:after="240" w:lineRule="auto"/>
              <w:rPr/>
            </w:pPr>
            <w:r w:rsidRPr="00000000" w:rsidDel="00000000" w:rsidR="00000000">
              <w:rPr>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3" wp14:textId="77777777">
            <w:pPr>
              <w:spacing w:before="240" w:after="240" w:lineRule="auto"/>
              <w:rPr/>
            </w:pPr>
            <w:r w:rsidRPr="00000000" w:rsidDel="00000000" w:rsidR="00000000">
              <w:rPr>
                <w:rtl w:val="0"/>
              </w:rPr>
              <w:t xml:space="preserve">-</w:t>
            </w:r>
          </w:p>
        </w:tc>
      </w:tr>
      <w:tr xmlns:wp14="http://schemas.microsoft.com/office/word/2010/wordml" w:rsidTr="4F4410AC" w14:paraId="6018CDE7" wp14:textId="77777777">
        <w:trPr>
          <w:cantSplit w:val="0"/>
          <w:trHeight w:val="333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4" wp14:textId="77777777">
            <w:pPr>
              <w:spacing w:before="240" w:after="240" w:lineRule="auto"/>
              <w:rPr/>
            </w:pPr>
            <w:r w:rsidRPr="00000000" w:rsidDel="00000000" w:rsidR="00000000">
              <w:rPr>
                <w:b w:val="1"/>
                <w:bCs w:val="1"/>
                <w:rtl w:val="0"/>
              </w:rPr>
              <w:t xml:space="preserve">SQ8. O estudo apresenta análises empíricas?</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5" wp14:textId="77777777">
            <w:pPr>
              <w:spacing w:before="240" w:after="240" w:lineRule="auto"/>
              <w:rPr/>
            </w:pPr>
            <w:r w:rsidRPr="00000000" w:rsidDel="00000000" w:rsidR="00000000">
              <w:rPr>
                <w:rtl w:val="0"/>
              </w:rPr>
              <w:t xml:space="preserve">Sim; inclui experimentos quantitativos, comparações com estado-da-arte, estudos de usuário e ablações.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6" wp14:textId="77777777">
            <w:pPr>
              <w:spacing w:before="240" w:after="240" w:lineRule="auto"/>
              <w:rPr/>
            </w:pPr>
            <w:r w:rsidRPr="00000000" w:rsidDel="00000000" w:rsidR="00000000">
              <w:rPr>
                <w:rtl w:val="0"/>
              </w:rPr>
              <w:t xml:space="preserve">"We conducted extensive experiments to demonstrate the superiority of our method in terms of motion and video quality." (Abstract); "We conduct user studies to evaluate the performance of all the methods." (4.3 User Studies)</w:t>
            </w:r>
          </w:p>
        </w:tc>
      </w:tr>
      <w:tr xmlns:wp14="http://schemas.microsoft.com/office/word/2010/wordml" w:rsidTr="4F4410AC" w14:paraId="180B6CA0" wp14:textId="77777777">
        <w:trPr>
          <w:cantSplit w:val="0"/>
          <w:trHeight w:val="368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7" wp14:textId="77777777">
            <w:pPr>
              <w:spacing w:before="240" w:after="240" w:lineRule="auto"/>
              <w:rPr/>
            </w:pPr>
            <w:r w:rsidRPr="00000000" w:rsidDel="00000000" w:rsidR="00000000">
              <w:rPr>
                <w:b w:val="1"/>
                <w:bCs w:val="1"/>
                <w:rtl w:val="0"/>
              </w:rPr>
              <w:t xml:space="preserve">SQ8.1. Se sim, qual método empírico foi adotado?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8" wp14:textId="77777777">
            <w:pPr>
              <w:spacing w:before="240" w:after="240" w:lineRule="auto"/>
              <w:rPr/>
            </w:pPr>
            <w:r w:rsidRPr="00000000" w:rsidDel="00000000" w:rsidR="00000000">
              <w:rPr>
                <w:rtl w:val="0"/>
              </w:rPr>
              <w:t xml:space="preserve">Comparações com métodos estado-da-arte, métricas quantitativas, estudos de usuário e estudos de ablação.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9" wp14:textId="77777777">
            <w:pPr>
              <w:spacing w:before="240" w:after="240" w:lineRule="auto"/>
              <w:rPr/>
            </w:pPr>
            <w:r w:rsidRPr="00000000" w:rsidDel="00000000" w:rsidR="00000000">
              <w:rPr>
                <w:rtl w:val="0"/>
              </w:rPr>
              <w:t xml:space="preserve">"We compare several state-of-the-art methods for the talking head video generations ... The evaluation is performed on their publicly available checkpoint directly." (4.2 Compare with other state-of-the-art methods); "We conduct user studies..." (4.3 User Studies)</w:t>
            </w:r>
          </w:p>
        </w:tc>
      </w:tr>
      <w:tr xmlns:wp14="http://schemas.microsoft.com/office/word/2010/wordml" w:rsidTr="4F4410AC" w14:paraId="0C8957FB"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A" wp14:textId="77777777">
            <w:pPr>
              <w:spacing w:before="240" w:after="240" w:lineRule="auto"/>
              <w:rPr/>
            </w:pPr>
            <w:r w:rsidRPr="00000000" w:rsidDel="00000000" w:rsidR="00000000">
              <w:rPr>
                <w:b w:val="1"/>
                <w:bCs w:val="1"/>
                <w:rtl w:val="0"/>
              </w:rPr>
              <w:t xml:space="preserve">SQ8.2. Quantas pessoas participaram do estudo?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B" wp14:textId="77777777">
            <w:pPr>
              <w:spacing w:before="240" w:after="240" w:lineRule="auto"/>
              <w:rPr/>
            </w:pPr>
            <w:r w:rsidRPr="00000000" w:rsidDel="00000000" w:rsidR="00000000">
              <w:rPr>
                <w:rtl w:val="0"/>
              </w:rPr>
              <w:t xml:space="preserve">20 participantes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C" wp14:textId="77777777">
            <w:pPr>
              <w:spacing w:before="240" w:after="240" w:lineRule="auto"/>
              <w:rPr/>
            </w:pPr>
            <w:r w:rsidRPr="00000000" w:rsidDel="00000000" w:rsidR="00000000">
              <w:rPr>
                <w:rtl w:val="0"/>
              </w:rPr>
              <w:t xml:space="preserve">"We invert 20 participants and let them choose the best method in terms of video sharpness, lip synchronization, the diversity and naturalness of the head motion, and overall quality." (4.3 User Studies)</w:t>
            </w:r>
          </w:p>
        </w:tc>
      </w:tr>
      <w:tr xmlns:wp14="http://schemas.microsoft.com/office/word/2010/wordml" w:rsidTr="4F4410AC" w14:paraId="573AC67D"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D" wp14:textId="77777777">
            <w:pPr>
              <w:spacing w:before="240" w:after="240" w:lineRule="auto"/>
              <w:rPr/>
            </w:pPr>
            <w:r w:rsidRPr="00000000" w:rsidDel="00000000" w:rsidR="00000000">
              <w:rPr>
                <w:b w:val="1"/>
                <w:bCs w:val="1"/>
                <w:rtl w:val="0"/>
              </w:rPr>
              <w:t xml:space="preserve">SQ9. Finalidade principal da IAG no estudo?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E" wp14:textId="77777777">
            <w:pPr>
              <w:spacing w:before="240" w:after="240" w:lineRule="auto"/>
              <w:rPr/>
            </w:pPr>
            <w:r w:rsidRPr="00000000" w:rsidDel="00000000" w:rsidR="00000000">
              <w:rPr>
                <w:rtl w:val="0"/>
              </w:rPr>
              <w:t xml:space="preserve">Gerar coeficientes 3D realistas e renderizar vídeos talking-head sincronizados e estilizados a partir de áudio e imagem.</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F" wp14:textId="77777777">
            <w:pPr>
              <w:spacing w:before="240" w:after="240" w:lineRule="auto"/>
              <w:rPr/>
            </w:pPr>
            <w:r w:rsidRPr="00000000" w:rsidDel="00000000" w:rsidR="00000000">
              <w:rPr>
                <w:rtl w:val="0"/>
              </w:rPr>
              <w:t xml:space="preserve">"SadTalker, which generates 3D motion coefficients (head pose, expression) of the 3DMM from audio and implicitly modulates a novel 3D-aware face render for talking head generation." (Abstract)</w:t>
            </w:r>
          </w:p>
        </w:tc>
      </w:tr>
      <w:tr xmlns:wp14="http://schemas.microsoft.com/office/word/2010/wordml" w:rsidTr="4F4410AC" w14:paraId="2E60ADA5" wp14:textId="77777777">
        <w:trPr>
          <w:cantSplit w:val="0"/>
          <w:trHeight w:val="230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0" wp14:textId="77777777">
            <w:pPr>
              <w:spacing w:before="240" w:after="240" w:lineRule="auto"/>
              <w:rPr/>
            </w:pPr>
            <w:r w:rsidRPr="00000000" w:rsidDel="00000000" w:rsidR="00000000">
              <w:rPr>
                <w:b w:val="1"/>
                <w:bCs w:val="1"/>
                <w:rtl w:val="0"/>
              </w:rPr>
              <w:t xml:space="preserve">SQ10. Que tipos de conteúdos foram gerados?</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1" wp14:textId="77777777">
            <w:pPr>
              <w:spacing w:before="240" w:after="240" w:lineRule="auto"/>
              <w:rPr/>
            </w:pPr>
            <w:r w:rsidRPr="00000000" w:rsidDel="00000000" w:rsidR="00000000">
              <w:rPr>
                <w:rtl w:val="0"/>
              </w:rPr>
              <w:t xml:space="preserve">Vídeos talking-head (frames animados do rosto) a partir de imagem e áudio.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2" wp14:textId="77777777">
            <w:pPr>
              <w:spacing w:before="240" w:after="240" w:lineRule="auto"/>
              <w:rPr/>
            </w:pPr>
            <w:r w:rsidRPr="00000000" w:rsidDel="00000000" w:rsidR="00000000">
              <w:rPr>
                <w:rtl w:val="0"/>
              </w:rPr>
              <w:t xml:space="preserve">"The proposed SadTalker produces diverse, realistic, synchronized talking videos from an input audio and a single reference image." (Figure 1 caption / Abstract)</w:t>
            </w:r>
          </w:p>
        </w:tc>
      </w:tr>
      <w:tr xmlns:wp14="http://schemas.microsoft.com/office/word/2010/wordml" w:rsidTr="4F4410AC" w14:paraId="659971C3" wp14:textId="77777777">
        <w:trPr>
          <w:cantSplit w:val="0"/>
          <w:trHeight w:val="161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3" wp14:textId="77777777">
            <w:pPr>
              <w:spacing w:before="240" w:after="240" w:lineRule="auto"/>
              <w:rPr/>
            </w:pPr>
            <w:r w:rsidRPr="00000000" w:rsidDel="00000000" w:rsidR="00000000">
              <w:rPr>
                <w:b w:val="1"/>
                <w:bCs w:val="1"/>
                <w:rtl w:val="0"/>
              </w:rPr>
              <w:t xml:space="preserve">SQ11. Tipo de dispositivo/tecnologia usada pelo usuário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4" wp14:textId="77777777">
            <w:pPr>
              <w:spacing w:before="240" w:after="240" w:lineRule="auto"/>
              <w:rPr/>
            </w:pPr>
            <w:r w:rsidRPr="00000000" w:rsidDel="00000000" w:rsidR="00000000">
              <w:rPr>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5" wp14:textId="77777777">
            <w:pPr>
              <w:spacing w:before="240" w:after="240" w:lineRule="auto"/>
              <w:rPr/>
            </w:pPr>
            <w:r w:rsidRPr="00000000" w:rsidDel="00000000" w:rsidR="00000000">
              <w:rPr>
                <w:rtl w:val="0"/>
              </w:rPr>
              <w:t xml:space="preserve">-</w:t>
            </w:r>
          </w:p>
        </w:tc>
      </w:tr>
      <w:tr xmlns:wp14="http://schemas.microsoft.com/office/word/2010/wordml" w:rsidTr="4F4410AC" w14:paraId="0EC09492" wp14:textId="77777777">
        <w:trPr>
          <w:cantSplit w:val="0"/>
          <w:trHeight w:val="299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6" wp14:textId="77777777">
            <w:pPr>
              <w:spacing w:before="240" w:after="240" w:lineRule="auto"/>
              <w:rPr/>
            </w:pPr>
            <w:r w:rsidRPr="00000000" w:rsidDel="00000000" w:rsidR="00000000">
              <w:rPr>
                <w:b w:val="1"/>
                <w:bCs w:val="1"/>
                <w:rtl w:val="0"/>
              </w:rPr>
              <w:t xml:space="preserve">SQ12. Tipo de interação com a IAG</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7" wp14:textId="77777777">
            <w:pPr>
              <w:spacing w:before="240" w:after="240" w:lineRule="auto"/>
              <w:rPr/>
            </w:pPr>
            <w:r w:rsidRPr="00000000" w:rsidDel="00000000" w:rsidR="00000000">
              <w:rPr>
                <w:rtl w:val="0"/>
              </w:rPr>
              <w:t xml:space="preserve">Interação multimodal: entrada de áudio e imagem de referência (prompt multimodal).</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8" wp14:textId="77777777">
            <w:pPr>
              <w:spacing w:before="240" w:after="240" w:lineRule="auto"/>
              <w:rPr/>
            </w:pPr>
            <w:r w:rsidRPr="00000000" w:rsidDel="00000000" w:rsidR="00000000">
              <w:rPr>
                <w:rtl w:val="0"/>
              </w:rPr>
              <w:t xml:space="preserve">"The proposed SadTalker produces diverse, realistic, synchronized talking videos from an input audio and a single reference image." (Figure 1 caption); "Animating a static portrait image with speech audio" (1. Introduction)</w:t>
            </w:r>
          </w:p>
        </w:tc>
      </w:tr>
      <w:tr xmlns:wp14="http://schemas.microsoft.com/office/word/2010/wordml" w:rsidTr="4F4410AC" w14:paraId="6C8F42CB"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9" wp14:textId="77777777">
            <w:pPr>
              <w:spacing w:before="240" w:after="240" w:lineRule="auto"/>
              <w:rPr/>
            </w:pPr>
            <w:r w:rsidRPr="00000000" w:rsidDel="00000000" w:rsidR="00000000">
              <w:rPr>
                <w:b w:val="1"/>
                <w:bCs w:val="1"/>
                <w:rtl w:val="0"/>
              </w:rPr>
              <w:t xml:space="preserve">SQ13. Modelo específico utilizado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A" wp14:textId="77777777">
            <w:pPr>
              <w:spacing w:before="240" w:after="240" w:lineRule="auto"/>
              <w:rPr/>
            </w:pPr>
            <w:r w:rsidRPr="00000000" w:rsidDel="00000000" w:rsidR="00000000">
              <w:rPr>
                <w:rtl w:val="0"/>
              </w:rPr>
              <w:t xml:space="preserve">Modelos e componentes citados: ExpNet, PoseVAE, Wav2Lip, ResNet-based audio encoder, face-vid2vid, mappingNet, ArcFace, Hopenet.</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B" wp14:textId="77777777">
            <w:pPr>
              <w:spacing w:before="240" w:after="240" w:lineRule="auto"/>
              <w:rPr/>
            </w:pPr>
            <w:r w:rsidRPr="00000000" w:rsidDel="00000000" w:rsidR="00000000">
              <w:rPr>
                <w:rtl w:val="0"/>
              </w:rPr>
              <w:t xml:space="preserve">"We present ExpNet to learn the accurate facial expression from audio... we design PoseVAE via a conditional VAE..." (Abstract); "we use the pre-trained network of Wav2Lip [30]" (3.2 ExpNet)</w:t>
            </w:r>
          </w:p>
        </w:tc>
      </w:tr>
      <w:tr xmlns:wp14="http://schemas.microsoft.com/office/word/2010/wordml" w:rsidTr="4F4410AC" w14:paraId="2D69A82E"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C" wp14:textId="77777777">
            <w:pPr>
              <w:spacing w:before="240" w:after="240" w:lineRule="auto"/>
              <w:rPr/>
            </w:pPr>
            <w:r w:rsidRPr="00000000" w:rsidDel="00000000" w:rsidR="00000000">
              <w:rPr>
                <w:b w:val="1"/>
                <w:bCs w:val="1"/>
                <w:rtl w:val="0"/>
              </w:rPr>
              <w:t xml:space="preserve">SQ14. Modelos/benchmarks para validação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D" wp14:textId="77777777">
            <w:pPr>
              <w:spacing w:before="240" w:after="240" w:lineRule="auto"/>
              <w:rPr/>
            </w:pPr>
            <w:r w:rsidRPr="00000000" w:rsidDel="00000000" w:rsidR="00000000">
              <w:rPr>
                <w:rtl w:val="0"/>
              </w:rPr>
              <w:t xml:space="preserve">Comparação com métodos estado-da-arte (Wav2Lip, PC-AVS, MakeItTalk, Audio2Head, Wang et al.) e métricas como FID, CPBD, LSE-D/C, CSIM.</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E" wp14:textId="77777777">
            <w:pPr>
              <w:spacing w:before="240" w:after="240" w:lineRule="auto"/>
              <w:rPr/>
            </w:pPr>
            <w:r w:rsidRPr="00000000" w:rsidDel="00000000" w:rsidR="00000000">
              <w:rPr>
                <w:rtl w:val="0"/>
              </w:rPr>
              <w:t xml:space="preserve">"We compare several state-of-the-art methods for the talking head video generations (MakeItTalk [52], Audio2Head [39] and Wang et al. [40] ... Wav2Lip [30], PC-AVS [51])." (4.2)</w:t>
            </w:r>
          </w:p>
        </w:tc>
      </w:tr>
      <w:tr xmlns:wp14="http://schemas.microsoft.com/office/word/2010/wordml" w:rsidTr="4F4410AC" w14:paraId="7D91268B" wp14:textId="77777777">
        <w:trPr>
          <w:cantSplit w:val="0"/>
          <w:trHeight w:val="471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F" wp14:textId="77777777">
            <w:pPr>
              <w:spacing w:before="240" w:after="240" w:lineRule="auto"/>
              <w:rPr/>
            </w:pPr>
            <w:r w:rsidRPr="00000000" w:rsidDel="00000000" w:rsidR="00000000">
              <w:rPr>
                <w:b w:val="1"/>
                <w:bCs w:val="1"/>
                <w:rtl w:val="0"/>
              </w:rPr>
              <w:t xml:space="preserve">SQ15. Impacto potencial para a indústria audiovisual (QUALITATIVA)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0" wp14:textId="77777777">
            <w:pPr>
              <w:spacing w:before="240" w:after="240" w:lineRule="auto"/>
              <w:rPr/>
            </w:pPr>
            <w:r w:rsidRPr="00000000" w:rsidDel="00000000" w:rsidR="00000000">
              <w:rPr>
                <w:rtl w:val="0"/>
              </w:rPr>
              <w:t xml:space="preserve">Melhorar realismo e sincronização em geração de rostos falantes, com aplicações em criação de humanos digitais e videoconferência.</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1" wp14:textId="77777777">
            <w:pPr>
              <w:spacing w:before="240" w:after="240" w:lineRule="auto"/>
              <w:rPr/>
            </w:pPr>
            <w:r w:rsidRPr="00000000" w:rsidDel="00000000" w:rsidR="00000000">
              <w:rPr>
                <w:rtl w:val="0"/>
              </w:rPr>
              <w:t xml:space="preserve">"Animating a static portrait image with speech audio is a challenging task and has many important applications in the fields of digital human creation, video conferences, etc." (1. Introduction); "Experiments show that our method achieves state-of-the-art performance in terms of motion synchronization and video quality." (Introduction, contributions)</w:t>
            </w:r>
          </w:p>
        </w:tc>
      </w:tr>
      <w:tr xmlns:wp14="http://schemas.microsoft.com/office/word/2010/wordml" w:rsidTr="4F4410AC" w14:paraId="21610A29" wp14:textId="77777777">
        <w:trPr>
          <w:cantSplit w:val="0"/>
          <w:trHeight w:val="161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2" wp14:textId="77777777">
            <w:pPr>
              <w:spacing w:before="240" w:after="240" w:lineRule="auto"/>
              <w:rPr/>
            </w:pPr>
            <w:r w:rsidRPr="00000000" w:rsidDel="00000000" w:rsidR="00000000">
              <w:rPr>
                <w:b w:val="1"/>
                <w:bCs w:val="1"/>
                <w:rtl w:val="0"/>
              </w:rPr>
              <w:t xml:space="preserve">SQ16. Desafios quanto à reprodutibilidade e confiabilidade</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3" wp14:textId="77777777">
            <w:pPr>
              <w:spacing w:before="240" w:after="240" w:lineRule="auto"/>
              <w:rPr/>
            </w:pPr>
            <w:r w:rsidRPr="00000000" w:rsidDel="00000000" w:rsidR="00000000">
              <w:rPr>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4" wp14:textId="77777777">
            <w:pPr>
              <w:spacing w:before="240" w:after="240" w:lineRule="auto"/>
              <w:rPr/>
            </w:pPr>
            <w:r w:rsidRPr="00000000" w:rsidDel="00000000" w:rsidR="00000000">
              <w:rPr>
                <w:rtl w:val="0"/>
              </w:rPr>
              <w:t xml:space="preserve">-</w:t>
            </w:r>
          </w:p>
        </w:tc>
      </w:tr>
      <w:tr xmlns:wp14="http://schemas.microsoft.com/office/word/2010/wordml" w:rsidTr="4F4410AC" w14:paraId="373E1222" wp14:textId="77777777">
        <w:trPr>
          <w:cantSplit w:val="0"/>
          <w:trHeight w:val="230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5" wp14:textId="77777777">
            <w:pPr>
              <w:spacing w:before="240" w:after="240" w:lineRule="auto"/>
              <w:rPr/>
            </w:pPr>
            <w:r w:rsidRPr="00000000" w:rsidDel="00000000" w:rsidR="00000000">
              <w:rPr>
                <w:b w:val="1"/>
                <w:bCs w:val="1"/>
                <w:rtl w:val="0"/>
              </w:rPr>
              <w:t xml:space="preserve">SQ17. A intenção dos autores era tornar perceptível o uso da IAG?</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6" wp14:textId="77777777">
            <w:pPr>
              <w:spacing w:before="240" w:after="240" w:lineRule="auto"/>
              <w:rPr/>
            </w:pPr>
            <w:r w:rsidRPr="00000000" w:rsidDel="00000000" w:rsidR="00000000">
              <w:rPr>
                <w:rtl w:val="0"/>
              </w:rPr>
              <w:t xml:space="preserve">Sim; os autores apresentam explicitamente o sistema e os componentes para gerar vídeos áudio-dirigidos.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7" wp14:textId="77777777">
            <w:pPr>
              <w:spacing w:before="240" w:after="240" w:lineRule="auto"/>
              <w:rPr/>
            </w:pPr>
            <w:r w:rsidRPr="00000000" w:rsidDel="00000000" w:rsidR="00000000">
              <w:rPr>
                <w:rtl w:val="0"/>
              </w:rPr>
              <w:t xml:space="preserve">"We present SadTalker, a novel system for a stylized audio-driven single image talking face animation..." (Introduction, Main contribution)</w:t>
            </w:r>
          </w:p>
        </w:tc>
      </w:tr>
    </w:tbl>
    <w:p xmlns:wp14="http://schemas.microsoft.com/office/word/2010/wordml" w:rsidRPr="00000000" w:rsidR="00000000" w:rsidDel="00000000" w:rsidP="00000000" w:rsidRDefault="00000000" w14:paraId="00000048" wp14:textId="77777777">
      <w:pPr>
        <w:spacing w:before="240" w:after="240" w:lineRule="auto"/>
        <w:rPr/>
      </w:pPr>
      <w:r w:rsidRPr="00000000" w:rsidDel="00000000" w:rsidR="00000000">
        <w:rPr>
          <w:rtl w:val="0"/>
        </w:rPr>
      </w:r>
    </w:p>
    <w:p xmlns:wp14="http://schemas.microsoft.com/office/word/2010/wordml" w:rsidRPr="00000000" w:rsidR="00000000" w:rsidDel="00000000" w:rsidP="00000000" w:rsidRDefault="00000000" w14:paraId="00000049" wp14:textId="77777777">
      <w:pPr>
        <w:rPr/>
      </w:pPr>
      <w:r w:rsidRPr="00000000" w:rsidDel="00000000" w:rsidR="00000000">
        <w:rPr>
          <w:rtl w:val="0"/>
        </w:rPr>
      </w:r>
    </w:p>
    <w:sectPr>
      <w:pgSz w:w="11906" w:h="16838" w:orient="portrait"/>
      <w:pgMar w:top="566" w:right="566" w:bottom="566" w:left="566"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val="1"/>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C24A022"/>
  <w15:docId w15:val="{C7751534-7F68-4D4B-BB45-8826D09810EE}"/>
  <w:rsids>
    <w:rsidRoot w:val="4F4410AC"/>
    <w:rsid w:val="4F4410A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pt_BR"/>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