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64c11d208c454f92" /><Relationship Type="http://schemas.openxmlformats.org/package/2006/relationships/metadata/core-properties" Target="package/services/metadata/core-properties/15eea0a57685472eada38f825062b15c.psmdcp" Id="R2e3d6cc6f3a1451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RPr="00000000" w:rsidR="00000000" w:rsidDel="00000000" w:rsidP="00000000" w:rsidRDefault="00000000" w14:paraId="00000001" wp14:textId="77777777">
      <w:pPr>
        <w:spacing w:after="240" w:lineRule="auto"/>
        <w:rPr/>
      </w:pPr>
      <w:r w:rsidRPr="00000000" w:rsidDel="00000000" w:rsidR="00000000">
        <w:rPr>
          <w:rtl w:val="0"/>
        </w:rPr>
        <w:t xml:space="preserve">ID em Porifera: 305</w:t>
      </w:r>
      <w:r w:rsidRPr="00000000" w:rsidDel="00000000" w:rsidR="00000000">
        <w:rPr>
          <w:rtl w:val="0"/>
        </w:rPr>
        <w:br w:type="textWrapping"/>
      </w:r>
      <w:r w:rsidRPr="00000000" w:rsidDel="00000000" w:rsidR="00000000">
        <w:rPr>
          <w:rtl w:val="0"/>
        </w:rPr>
        <w:t xml:space="preserve">Autor e Ano: Leixian Shen; Yizhi Zhang; Haidong Zhang; Yun Wang - 2023</w:t>
      </w:r>
      <w:r w:rsidRPr="00000000" w:rsidDel="00000000" w:rsidR="00000000">
        <w:rPr>
          <w:rtl w:val="0"/>
        </w:rPr>
        <w:br w:type="textWrapping"/>
      </w:r>
      <w:r w:rsidRPr="00000000" w:rsidDel="00000000" w:rsidR="00000000">
        <w:rPr>
          <w:rtl w:val="0"/>
        </w:rPr>
        <w:t xml:space="preserve">DOI / Evento: arXiv:2308.04703v1 [cs.HC] 9 Aug 2023</w:t>
      </w:r>
    </w:p>
    <w:p xmlns:wp14="http://schemas.microsoft.com/office/word/2010/wordml" w:rsidRPr="00000000" w:rsidR="00000000" w:rsidDel="00000000" w:rsidP="00000000" w:rsidRDefault="00000000" w14:paraId="00000002" wp14:textId="77777777">
      <w:pPr>
        <w:spacing w:before="240" w:after="240" w:lineRule="auto"/>
        <w:rPr/>
      </w:pPr>
      <w:r w:rsidRPr="00000000" w:rsidDel="00000000" w:rsidR="00000000">
        <w:rPr>
          <w:b w:val="1"/>
          <w:bCs w:val="1"/>
          <w:rtl w:val="0"/>
        </w:rPr>
        <w:t xml:space="preserve">Resumo:</w:t>
      </w:r>
      <w:r w:rsidRPr="00000000" w:rsidDel="00000000" w:rsidR="00000000">
        <w:rPr>
          <w:rtl w:val="0"/>
        </w:rPr>
        <w:br w:type="textWrapping"/>
      </w:r>
      <w:r w:rsidRPr="00000000" w:rsidDel="00000000" w:rsidR="00000000">
        <w:rPr>
          <w:rtl w:val="0"/>
        </w:rPr>
        <w:t xml:space="preserve"> O artigo apresenta Data Player, um método para gerar automaticamente data videos com interação entre narração e animação a partir de visualizações estáticas e texto descritivo. Descreve um pipeline que extrai dados das visualizações, usa Large Language Models para estabelecer ligações semânticas entre texto e visualizações, e modela o desenho de animações como um problema de restrições para recomendar sequências de animação sincronizadas com narração gerada por text-to-speech. Inclui um estudo formativo com praticantes, uma galeria de exemplos, um estudo com usuários e entrevistas com especialistas para avaliar a eficácia do sistema. Os resultados indicam que Data Player pode produzir vídeos comparáveis aos compostos por humanos, reduzindo barreiras técnicas para criadores novatos.</w:t>
      </w:r>
    </w:p>
    <w:p xmlns:wp14="http://schemas.microsoft.com/office/word/2010/wordml" w:rsidRPr="00000000" w:rsidR="00000000" w:rsidDel="00000000" w:rsidP="00000000" w:rsidRDefault="00000000" w14:paraId="00000003" wp14:textId="77777777">
      <w:pPr>
        <w:spacing w:before="240" w:after="240" w:lineRule="auto"/>
        <w:rPr>
          <w:b w:val="1"/>
          <w:bCs w:val="1"/>
        </w:rPr>
      </w:pPr>
      <w:r w:rsidRPr="00000000" w:rsidDel="00000000" w:rsidR="00000000">
        <w:rPr>
          <w:b w:val="1"/>
          <w:bCs w:val="1"/>
          <w:rtl w:val="0"/>
        </w:rPr>
        <w:t xml:space="preserve">Tecnologias mencionadas:</w:t>
      </w:r>
    </w:p>
    <w:p xmlns:wp14="http://schemas.microsoft.com/office/word/2010/wordml" w:rsidRPr="00000000" w:rsidR="00000000" w:rsidDel="00000000" w:rsidP="00000000" w:rsidRDefault="00000000" w14:paraId="00000004" wp14:textId="77777777">
      <w:pPr>
        <w:spacing w:before="240" w:after="240" w:lineRule="auto"/>
        <w:rPr/>
      </w:pPr>
      <w:r w:rsidRPr="00000000" w:rsidDel="00000000" w:rsidR="00000000">
        <w:rPr>
          <w:rtl w:val="0"/>
        </w:rPr>
        <w:t xml:space="preserve">Large Language Models (LLMs)</w:t>
      </w:r>
      <w:r w:rsidRPr="00000000" w:rsidDel="00000000" w:rsidR="00000000">
        <w:rPr>
          <w:rtl w:val="0"/>
        </w:rPr>
        <w:br w:type="textWrapping"/>
      </w:r>
      <w:r w:rsidRPr="00000000" w:rsidDel="00000000" w:rsidR="00000000">
        <w:rPr>
          <w:rtl w:val="0"/>
        </w:rPr>
        <w:t xml:space="preserve"> text-to-speech technologies</w:t>
      </w:r>
      <w:r w:rsidRPr="00000000" w:rsidDel="00000000" w:rsidR="00000000">
        <w:rPr>
          <w:rtl w:val="0"/>
        </w:rPr>
        <w:br w:type="textWrapping"/>
      </w:r>
      <w:r w:rsidRPr="00000000" w:rsidDel="00000000" w:rsidR="00000000">
        <w:rPr>
          <w:rtl w:val="0"/>
        </w:rPr>
        <w:t xml:space="preserve"> Constraint-Satisfaction Problem (CSP) / constraint programming</w:t>
      </w:r>
      <w:r w:rsidRPr="00000000" w:rsidDel="00000000" w:rsidR="00000000">
        <w:rPr>
          <w:rtl w:val="0"/>
        </w:rPr>
        <w:br w:type="textWrapping"/>
      </w:r>
      <w:r w:rsidRPr="00000000" w:rsidDel="00000000" w:rsidR="00000000">
        <w:rPr>
          <w:rtl w:val="0"/>
        </w:rPr>
        <w:t xml:space="preserve"> animation library / presets</w:t>
      </w:r>
      <w:r w:rsidRPr="00000000" w:rsidDel="00000000" w:rsidR="00000000">
        <w:rPr>
          <w:rtl w:val="0"/>
        </w:rPr>
        <w:br w:type="textWrapping"/>
      </w:r>
      <w:r w:rsidRPr="00000000" w:rsidDel="00000000" w:rsidR="00000000">
        <w:rPr>
          <w:rtl w:val="0"/>
        </w:rPr>
        <w:t xml:space="preserve"> data extraction from visualizations (tables)</w:t>
      </w:r>
      <w:r w:rsidRPr="00000000" w:rsidDel="00000000" w:rsidR="00000000">
        <w:rPr>
          <w:rtl w:val="0"/>
        </w:rPr>
        <w:br w:type="textWrapping"/>
      </w:r>
      <w:r w:rsidRPr="00000000" w:rsidDel="00000000" w:rsidR="00000000">
        <w:rPr>
          <w:rtl w:val="0"/>
        </w:rPr>
        <w:t xml:space="preserve"> declarative animation grammars (Canis, Gemini, Animated Vega-Lite)</w:t>
      </w:r>
      <w:r w:rsidRPr="00000000" w:rsidDel="00000000" w:rsidR="00000000">
        <w:rPr>
          <w:rtl w:val="0"/>
        </w:rPr>
        <w:br w:type="textWrapping"/>
      </w:r>
      <w:r w:rsidRPr="00000000" w:rsidDel="00000000" w:rsidR="00000000">
        <w:rPr>
          <w:rtl w:val="0"/>
        </w:rPr>
        <w:t xml:space="preserve"> authoring tools (DataClips, Kineticharts, CAST, Data Animator)</w:t>
      </w:r>
      <w:r w:rsidRPr="00000000" w:rsidDel="00000000" w:rsidR="00000000">
        <w:rPr>
          <w:rtl w:val="0"/>
        </w:rPr>
        <w:br w:type="textWrapping"/>
      </w:r>
      <w:r w:rsidRPr="00000000" w:rsidDel="00000000" w:rsidR="00000000">
        <w:rPr>
          <w:rtl w:val="0"/>
        </w:rPr>
        <w:t xml:space="preserve"> automatic approaches (Gemini2, InfoMotion, AutoClips, URL2Video)</w:t>
      </w:r>
      <w:r w:rsidRPr="00000000" w:rsidDel="00000000" w:rsidR="00000000">
        <w:rPr>
          <w:rtl w:val="0"/>
        </w:rPr>
        <w:br w:type="textWrapping"/>
      </w:r>
      <w:r w:rsidRPr="00000000" w:rsidDel="00000000" w:rsidR="00000000">
        <w:rPr>
          <w:rtl w:val="0"/>
        </w:rPr>
        <w:t xml:space="preserve"> authoring software (Adobe After Effects, Premiere, Cinema 4D, Blender)</w:t>
      </w:r>
    </w:p>
    <w:p xmlns:wp14="http://schemas.microsoft.com/office/word/2010/wordml" w:rsidRPr="00000000" w:rsidR="00000000" w:rsidDel="00000000" w:rsidP="00000000" w:rsidRDefault="00000000" w14:paraId="00000005" wp14:textId="77777777">
      <w:pPr>
        <w:spacing w:before="240" w:after="240" w:lineRule="auto"/>
        <w:rPr>
          <w:b w:val="1"/>
          <w:bCs w:val="1"/>
        </w:rPr>
      </w:pPr>
      <w:r w:rsidRPr="00000000" w:rsidDel="00000000" w:rsidR="00000000">
        <w:rPr>
          <w:b w:val="1"/>
          <w:bCs w:val="1"/>
          <w:rtl w:val="0"/>
        </w:rPr>
        <w:t xml:space="preserve">Subquestões:</w:t>
      </w:r>
    </w:p>
    <w:tbl>
      <w:tblPr>
        <w:tblStyle w:val="Table1"/>
        <w:tblW w:w="9615" w:type="dxa"/>
        <w:jc w:val="left"/>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tblPrChange w:author="" w:id="802952377">
          <w:tblPr/>
        </w:tblPrChange>
      </w:tblPr>
      <w:tblGrid>
        <w:gridCol w:w="2840"/>
        <w:gridCol w:w="2990"/>
        <w:gridCol w:w="3785"/>
      </w:tblGrid>
      <w:tr xmlns:wp14="http://schemas.microsoft.com/office/word/2010/wordml" w:rsidTr="7E31DA72" w14:paraId="2D70DA0B" wp14:textId="77777777">
        <w:trPr>
          <w:cantSplit w:val="0"/>
          <w:trHeight w:val="92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6" wp14:textId="77777777">
            <w:pPr>
              <w:spacing w:before="240" w:after="240" w:lineRule="auto"/>
              <w:jc w:val="center"/>
              <w:rPr/>
            </w:pPr>
            <w:r w:rsidRPr="00000000" w:rsidDel="00000000" w:rsidR="00000000">
              <w:rPr>
                <w:b w:val="1"/>
                <w:bCs w:val="1"/>
                <w:rtl w:val="0"/>
              </w:rPr>
              <w:t xml:space="preserve">Subquestão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7" wp14:textId="77777777">
            <w:pPr>
              <w:spacing w:before="240" w:after="240" w:lineRule="auto"/>
              <w:jc w:val="center"/>
              <w:rPr/>
            </w:pPr>
            <w:r w:rsidRPr="00000000" w:rsidDel="00000000" w:rsidR="00000000">
              <w:rPr>
                <w:b w:val="1"/>
                <w:bCs w:val="1"/>
                <w:rtl w:val="0"/>
              </w:rPr>
              <w:t xml:space="preserve">Resposta resumida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8" wp14:textId="77777777">
            <w:pPr>
              <w:spacing w:before="240" w:after="240" w:lineRule="auto"/>
              <w:jc w:val="center"/>
              <w:rPr/>
            </w:pPr>
            <w:r w:rsidRPr="00000000" w:rsidDel="00000000" w:rsidR="00000000">
              <w:rPr>
                <w:b w:val="1"/>
                <w:bCs w:val="1"/>
                <w:rtl w:val="0"/>
              </w:rPr>
              <w:t xml:space="preserve">Trecho de justificativa (literal do artigo)</w:t>
            </w:r>
            <w:r w:rsidRPr="00000000" w:rsidDel="00000000" w:rsidR="00000000">
              <w:rPr>
                <w:rtl w:val="0"/>
              </w:rPr>
            </w:r>
          </w:p>
        </w:tc>
      </w:tr>
      <w:tr xmlns:wp14="http://schemas.microsoft.com/office/word/2010/wordml" w:rsidTr="7E31DA72" w14:paraId="0C71D4DF"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9" wp14:textId="77777777">
            <w:pPr>
              <w:spacing w:before="240" w:after="240" w:lineRule="auto"/>
              <w:rPr/>
            </w:pPr>
            <w:r w:rsidRPr="00000000" w:rsidDel="00000000" w:rsidR="00000000">
              <w:rPr>
                <w:b w:val="1"/>
                <w:bCs w:val="1"/>
                <w:rtl w:val="0"/>
              </w:rPr>
              <w:t xml:space="preserve">SQ1. Qual o tipo de contribuição do artigo?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7E31DA72" w:rsidRDefault="00000000" w14:paraId="0000000A" wp14:textId="742D0E62">
            <w:pPr>
              <w:pStyle w:val="Normal"/>
              <w:spacing w:before="240" w:after="240" w:lineRule="auto"/>
            </w:pPr>
            <w:r w:rsidRPr="7E31DA72" w:rsidR="7E31DA72">
              <w:rPr>
                <w:rFonts w:ascii="Arial" w:hAnsi="Arial" w:eastAsia="Arial" w:cs="Arial"/>
                <w:b w:val="1"/>
                <w:bCs w:val="1"/>
                <w:i w:val="0"/>
                <w:iCs w:val="0"/>
                <w:strike w:val="0"/>
                <w:dstrike w:val="0"/>
                <w:noProof w:val="0"/>
                <w:color w:val="000000" w:themeColor="text1" w:themeTint="FF" w:themeShade="FF"/>
                <w:sz w:val="22"/>
                <w:szCs w:val="22"/>
                <w:u w:val="none"/>
                <w:lang w:val="pt-BR"/>
              </w:rPr>
              <w:t>Proposta de Solução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B" wp14:textId="77777777">
            <w:pPr>
              <w:spacing w:before="240" w:after="240" w:lineRule="auto"/>
              <w:rPr/>
            </w:pPr>
            <w:r w:rsidRPr="00000000" w:rsidDel="00000000" w:rsidR="00000000">
              <w:rPr>
                <w:rtl w:val="0"/>
              </w:rPr>
              <w:t xml:space="preserve">"Data Player, an innovative approach that takes the first step towards the automatic generation of vivid data videos with narration-animation interplay from a static visualization and its description." (Introdução, Main contributions)</w:t>
            </w:r>
          </w:p>
        </w:tc>
      </w:tr>
      <w:tr xmlns:wp14="http://schemas.microsoft.com/office/word/2010/wordml" w:rsidTr="7E31DA72" w14:paraId="2F94ACA6" wp14:textId="77777777">
        <w:trPr>
          <w:cantSplit w:val="0"/>
          <w:trHeight w:val="195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C" wp14:textId="77777777">
            <w:pPr>
              <w:spacing w:before="240" w:after="240" w:lineRule="auto"/>
              <w:rPr/>
            </w:pPr>
            <w:r w:rsidRPr="00000000" w:rsidDel="00000000" w:rsidR="00000000">
              <w:rPr>
                <w:b w:val="1"/>
                <w:bCs w:val="1"/>
                <w:rtl w:val="0"/>
              </w:rPr>
              <w:t xml:space="preserve">SQ2. Em qual área do conhecimento o estudo se insere?</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D" wp14:textId="77777777">
            <w:pPr>
              <w:spacing w:before="240" w:after="240" w:lineRule="auto"/>
              <w:rPr/>
            </w:pPr>
            <w:r w:rsidRPr="00000000" w:rsidDel="00000000" w:rsidR="00000000">
              <w:rPr>
                <w:rtl w:val="0"/>
              </w:rPr>
              <w:t xml:space="preserve">Visualização de dados / Interação Humano-Computador aplicada à criação de data videos.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E" wp14:textId="77777777">
            <w:pPr>
              <w:spacing w:before="240" w:after="240" w:lineRule="auto"/>
              <w:rPr/>
            </w:pPr>
            <w:r w:rsidRPr="00000000" w:rsidDel="00000000" w:rsidR="00000000">
              <w:rPr>
                <w:rtl w:val="0"/>
              </w:rPr>
              <w:t xml:space="preserve">"Index Terms-Visualization, Narration-animation interplay, Data video, Human-Al collaboration" (Index Terms / Abstract)</w:t>
            </w:r>
          </w:p>
        </w:tc>
      </w:tr>
      <w:tr xmlns:wp14="http://schemas.microsoft.com/office/word/2010/wordml" w:rsidTr="7E31DA72" w14:paraId="58B7B167"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0F" wp14:textId="77777777">
            <w:pPr>
              <w:spacing w:before="240" w:after="240" w:lineRule="auto"/>
              <w:rPr/>
            </w:pPr>
            <w:r w:rsidRPr="00000000" w:rsidDel="00000000" w:rsidR="00000000">
              <w:rPr>
                <w:b w:val="1"/>
                <w:bCs w:val="1"/>
                <w:rtl w:val="0"/>
              </w:rPr>
              <w:t xml:space="preserve">SQ3. Qual o foco principal da aplicação da IAG no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0" wp14:textId="77777777">
            <w:pPr>
              <w:spacing w:before="240" w:after="240" w:lineRule="auto"/>
              <w:rPr/>
            </w:pPr>
            <w:r w:rsidRPr="00000000" w:rsidDel="00000000" w:rsidR="00000000">
              <w:rPr>
                <w:rtl w:val="0"/>
              </w:rPr>
              <w:t xml:space="preserve">Automação da geração de data videos com interplay entre narração e animação a partir de visualizações estáticas e texto.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1" wp14:textId="77777777">
            <w:pPr>
              <w:spacing w:before="240" w:after="240" w:lineRule="auto"/>
              <w:rPr/>
            </w:pPr>
            <w:r w:rsidRPr="00000000" w:rsidDel="00000000" w:rsidR="00000000">
              <w:rPr>
                <w:rtl w:val="0"/>
              </w:rPr>
              <w:t xml:space="preserve">"introduces a novel method, referred to as Data Player, capable of automatically generating dynamic data videos with narration-animation interplay." (Abstract)</w:t>
            </w:r>
          </w:p>
        </w:tc>
      </w:tr>
      <w:tr xmlns:wp14="http://schemas.microsoft.com/office/word/2010/wordml" w:rsidTr="7E31DA72" w14:paraId="4E5E9BDC"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2" wp14:textId="77777777">
            <w:pPr>
              <w:spacing w:before="240" w:after="240" w:lineRule="auto"/>
              <w:rPr/>
            </w:pPr>
            <w:r w:rsidRPr="00000000" w:rsidDel="00000000" w:rsidR="00000000">
              <w:rPr>
                <w:b w:val="1"/>
                <w:bCs w:val="1"/>
                <w:rtl w:val="0"/>
              </w:rPr>
              <w:t xml:space="preserve">SQ4. Qual tecnologia de IAG foi empregada?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3" wp14:textId="77777777">
            <w:pPr>
              <w:spacing w:before="240" w:after="240" w:lineRule="auto"/>
              <w:rPr/>
            </w:pPr>
            <w:r w:rsidRPr="00000000" w:rsidDel="00000000" w:rsidR="00000000">
              <w:rPr>
                <w:rtl w:val="0"/>
              </w:rPr>
              <w:t xml:space="preserve">Integração de LLMs para ligação texto-visual, text-to-speech para narração e programação por restrições para design de animações.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4" wp14:textId="77777777">
            <w:pPr>
              <w:spacing w:before="240" w:after="240" w:lineRule="auto"/>
              <w:rPr/>
            </w:pPr>
            <w:r w:rsidRPr="00000000" w:rsidDel="00000000" w:rsidR="00000000">
              <w:rPr>
                <w:rtl w:val="0"/>
              </w:rPr>
              <w:t xml:space="preserve">"Subsequently, it utilizes large language models to form semantic connections between text and visuals." "Data Player then encodes animation design knowledge as computational low-level constraints" (Introdução / Abstract)</w:t>
            </w:r>
          </w:p>
        </w:tc>
      </w:tr>
      <w:tr xmlns:wp14="http://schemas.microsoft.com/office/word/2010/wordml" w:rsidTr="7E31DA72" w14:paraId="306039A2"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5" wp14:textId="77777777">
            <w:pPr>
              <w:spacing w:before="240" w:after="240" w:lineRule="auto"/>
              <w:rPr/>
            </w:pPr>
            <w:r w:rsidRPr="00000000" w:rsidDel="00000000" w:rsidR="00000000">
              <w:rPr>
                <w:b w:val="1"/>
                <w:bCs w:val="1"/>
                <w:rtl w:val="0"/>
              </w:rPr>
              <w:t xml:space="preserve">SQ4.1. Quais critérios/métricas de qualidade foram utilizados?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6" wp14:textId="77777777">
            <w:pPr>
              <w:spacing w:before="240" w:after="240" w:lineRule="auto"/>
              <w:rPr/>
            </w:pPr>
            <w:r w:rsidRPr="00000000" w:rsidDel="00000000" w:rsidR="00000000">
              <w:rPr>
                <w:rtl w:val="0"/>
              </w:rPr>
              <w:t xml:space="preserve">Avaliação por galeria de exemplos, estudo com usuários e entrevistas com especialistas (qualitativa e comparativa com humanos).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7" wp14:textId="77777777">
            <w:pPr>
              <w:spacing w:before="240" w:after="240" w:lineRule="auto"/>
              <w:rPr/>
            </w:pPr>
            <w:r w:rsidRPr="00000000" w:rsidDel="00000000" w:rsidR="00000000">
              <w:rPr>
                <w:rtl w:val="0"/>
              </w:rPr>
              <w:t xml:space="preserve">"We assessed Data Player's efficacy through an example gallery, a user study, and expert interviews." (Abstract)</w:t>
            </w:r>
          </w:p>
        </w:tc>
      </w:tr>
      <w:tr xmlns:wp14="http://schemas.microsoft.com/office/word/2010/wordml" w:rsidTr="7E31DA72" w14:paraId="2CD68265"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8" wp14:textId="77777777">
            <w:pPr>
              <w:spacing w:before="240" w:after="240" w:lineRule="auto"/>
              <w:rPr/>
            </w:pPr>
            <w:r w:rsidRPr="00000000" w:rsidDel="00000000" w:rsidR="00000000">
              <w:rPr>
                <w:b w:val="1"/>
                <w:bCs w:val="1"/>
                <w:rtl w:val="0"/>
              </w:rPr>
              <w:t xml:space="preserve">SQ4.2. O que os avaliadores concluíram sobre o conteúdo gerado?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9" wp14:textId="77777777">
            <w:pPr>
              <w:spacing w:before="240" w:after="240" w:lineRule="auto"/>
              <w:rPr/>
            </w:pPr>
            <w:r w:rsidRPr="00000000" w:rsidDel="00000000" w:rsidR="00000000">
              <w:rPr>
                <w:rtl w:val="0"/>
              </w:rPr>
              <w:t xml:space="preserve">Concluíram que Data Player gera vídeos de alta qualidade comparáveis aos compostos por humanos.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A" wp14:textId="77777777">
            <w:pPr>
              <w:spacing w:before="240" w:after="240" w:lineRule="auto"/>
              <w:rPr/>
            </w:pPr>
            <w:r w:rsidRPr="00000000" w:rsidDel="00000000" w:rsidR="00000000">
              <w:rPr>
                <w:rtl w:val="0"/>
              </w:rPr>
              <w:t xml:space="preserve">"The evaluation results demonstrated that Data Player can generate high-quality data videos that are comparable to human-composed ones." (Abstract)</w:t>
            </w:r>
          </w:p>
        </w:tc>
      </w:tr>
      <w:tr xmlns:wp14="http://schemas.microsoft.com/office/word/2010/wordml" w:rsidTr="7E31DA72" w14:paraId="39EC0FC1" wp14:textId="77777777">
        <w:trPr>
          <w:cantSplit w:val="0"/>
          <w:trHeight w:val="402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B" wp14:textId="77777777">
            <w:pPr>
              <w:spacing w:before="240" w:after="240" w:lineRule="auto"/>
              <w:rPr/>
            </w:pPr>
            <w:r w:rsidRPr="00000000" w:rsidDel="00000000" w:rsidR="00000000">
              <w:rPr>
                <w:b w:val="1"/>
                <w:bCs w:val="1"/>
                <w:rtl w:val="0"/>
              </w:rPr>
              <w:t xml:space="preserve">SQ5. A ferramenta de IAG foi utilizada como?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C" wp14:textId="77777777">
            <w:pPr>
              <w:spacing w:before="240" w:after="240" w:lineRule="auto"/>
              <w:rPr/>
            </w:pPr>
            <w:r w:rsidRPr="00000000" w:rsidDel="00000000" w:rsidR="00000000">
              <w:rPr>
                <w:rtl w:val="0"/>
              </w:rPr>
              <w:t xml:space="preserve">Desenvolvimento próprio/integrado: os autores projetam e implementam o sistema Data Player que integra LLMs, TTS e solver de restrições.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D" wp14:textId="77777777">
            <w:pPr>
              <w:spacing w:before="240" w:after="240" w:lineRule="auto"/>
              <w:rPr/>
            </w:pPr>
            <w:r w:rsidRPr="00000000" w:rsidDel="00000000" w:rsidR="00000000">
              <w:rPr>
                <w:rtl w:val="0"/>
              </w:rPr>
              <w:t xml:space="preserve">"In response to the feedback, we take the first step towards automating the generation of data videos with narration-animation interplay and design Data Player, which automates the four stages above, lowering the technical barriers of creating data videos, especially for novices." (Introdução)</w:t>
            </w:r>
          </w:p>
        </w:tc>
      </w:tr>
      <w:tr xmlns:wp14="http://schemas.microsoft.com/office/word/2010/wordml" w:rsidTr="7E31DA72" w14:paraId="1C81F361" wp14:textId="77777777">
        <w:trPr>
          <w:cantSplit w:val="0"/>
          <w:trHeight w:val="437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E" wp14:textId="77777777">
            <w:pPr>
              <w:spacing w:before="240" w:after="240" w:lineRule="auto"/>
              <w:rPr/>
            </w:pPr>
            <w:r w:rsidRPr="00000000" w:rsidDel="00000000" w:rsidR="00000000">
              <w:rPr>
                <w:b w:val="1"/>
                <w:bCs w:val="1"/>
                <w:rtl w:val="0"/>
              </w:rPr>
              <w:t xml:space="preserve">SQ6. Quais desafios técnicos foram identificados?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1F" wp14:textId="77777777">
            <w:pPr>
              <w:spacing w:before="240" w:after="240" w:lineRule="auto"/>
              <w:rPr/>
            </w:pPr>
            <w:r w:rsidRPr="00000000" w:rsidDel="00000000" w:rsidR="00000000">
              <w:rPr>
                <w:rtl w:val="0"/>
              </w:rPr>
              <w:t xml:space="preserve">Produção exige múltiplas habilidades: entender narrativas, vincular texto e visual, projetar animações e sincronizar áudio e animações.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0" wp14:textId="77777777">
            <w:pPr>
              <w:spacing w:before="240" w:after="240" w:lineRule="auto"/>
              <w:rPr/>
            </w:pPr>
            <w:r w:rsidRPr="00000000" w:rsidDel="00000000" w:rsidR="00000000">
              <w:rPr>
                <w:rtl w:val="0"/>
              </w:rPr>
              <w:t xml:space="preserve">"the production of data videos demands a diverse set of professional skills and considerable manual labor, including understanding narratives, linking visual elements with narration segments, designing and crafting animations, recording audio narrations, and synchronizing audio with visual animations." (Abstract)</w:t>
            </w:r>
          </w:p>
        </w:tc>
      </w:tr>
      <w:tr xmlns:wp14="http://schemas.microsoft.com/office/word/2010/wordml" w:rsidTr="7E31DA72" w14:paraId="26694158" wp14:textId="77777777">
        <w:trPr>
          <w:cantSplit w:val="0"/>
          <w:trHeight w:val="126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1" wp14:textId="77777777">
            <w:pPr>
              <w:spacing w:before="240" w:after="240" w:lineRule="auto"/>
              <w:rPr/>
            </w:pPr>
            <w:r w:rsidRPr="00000000" w:rsidDel="00000000" w:rsidR="00000000">
              <w:rPr>
                <w:b w:val="1"/>
                <w:bCs w:val="1"/>
                <w:rtl w:val="0"/>
              </w:rPr>
              <w:t xml:space="preserve">SQ7. Quais desafios éticos e criativos foram apontados?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2" wp14:textId="77777777">
            <w:pPr>
              <w:spacing w:before="240" w:after="240" w:lineRule="auto"/>
              <w:rPr/>
            </w:pPr>
            <w:r w:rsidRPr="00000000" w:rsidDel="00000000" w:rsidR="00000000">
              <w:rPr>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3" wp14:textId="77777777">
            <w:pPr>
              <w:spacing w:before="240" w:after="240" w:lineRule="auto"/>
              <w:rPr/>
            </w:pPr>
            <w:r w:rsidRPr="00000000" w:rsidDel="00000000" w:rsidR="00000000">
              <w:rPr>
                <w:rtl w:val="0"/>
              </w:rPr>
              <w:t xml:space="preserve">-</w:t>
            </w:r>
          </w:p>
        </w:tc>
      </w:tr>
      <w:tr xmlns:wp14="http://schemas.microsoft.com/office/word/2010/wordml" w:rsidTr="7E31DA72" w14:paraId="0E4FA6DB"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4" wp14:textId="77777777">
            <w:pPr>
              <w:spacing w:before="240" w:after="240" w:lineRule="auto"/>
              <w:rPr/>
            </w:pPr>
            <w:r w:rsidRPr="00000000" w:rsidDel="00000000" w:rsidR="00000000">
              <w:rPr>
                <w:b w:val="1"/>
                <w:bCs w:val="1"/>
                <w:rtl w:val="0"/>
              </w:rPr>
              <w:t xml:space="preserve">SQ8. O estudo apresenta análises empíricas?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5" wp14:textId="77777777">
            <w:pPr>
              <w:spacing w:before="240" w:after="240" w:lineRule="auto"/>
              <w:rPr/>
            </w:pPr>
            <w:r w:rsidRPr="00000000" w:rsidDel="00000000" w:rsidR="00000000">
              <w:rPr>
                <w:rtl w:val="0"/>
              </w:rPr>
              <w:t xml:space="preserve">Sim; inclui estudo formativo com praticantes, galeria de exemplos, estudo com usuários e entrevistas com especialistas.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6" wp14:textId="77777777">
            <w:pPr>
              <w:spacing w:before="240" w:after="240" w:lineRule="auto"/>
              <w:rPr/>
            </w:pPr>
            <w:r w:rsidRPr="00000000" w:rsidDel="00000000" w:rsidR="00000000">
              <w:rPr>
                <w:rtl w:val="0"/>
              </w:rPr>
              <w:t xml:space="preserve">"We assessed Data Player's efficacy through an example gallery, a user study, and expert interviews." (Abstract)</w:t>
            </w:r>
          </w:p>
        </w:tc>
      </w:tr>
      <w:tr xmlns:wp14="http://schemas.microsoft.com/office/word/2010/wordml" w:rsidTr="7E31DA72" w14:paraId="7FDF834C"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7" wp14:textId="77777777">
            <w:pPr>
              <w:spacing w:before="240" w:after="240" w:lineRule="auto"/>
              <w:rPr/>
            </w:pPr>
            <w:r w:rsidRPr="00000000" w:rsidDel="00000000" w:rsidR="00000000">
              <w:rPr>
                <w:b w:val="1"/>
                <w:bCs w:val="1"/>
                <w:rtl w:val="0"/>
              </w:rPr>
              <w:t xml:space="preserve">SQ8.1. Se sim, qual método empírico foi adotado?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8" wp14:textId="77777777">
            <w:pPr>
              <w:spacing w:before="240" w:after="240" w:lineRule="auto"/>
              <w:rPr/>
            </w:pPr>
            <w:r w:rsidRPr="00000000" w:rsidDel="00000000" w:rsidR="00000000">
              <w:rPr>
                <w:rtl w:val="0"/>
              </w:rPr>
              <w:t xml:space="preserve">Retrospective analysis e entrevistas semiestruturadas (formative study), user study e entrevistas com especialistas; avaliação comparativa.</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9" wp14:textId="77777777">
            <w:pPr>
              <w:spacing w:before="240" w:after="240" w:lineRule="auto"/>
              <w:rPr/>
            </w:pPr>
            <w:r w:rsidRPr="00000000" w:rsidDel="00000000" w:rsidR="00000000">
              <w:rPr>
                <w:rtl w:val="0"/>
              </w:rPr>
              <w:t xml:space="preserve">"The study procedure consists of two sessions with retrospective analysis and semi-structured interviews, respectively." (3.1 Participants / 3.2 Study Setup)</w:t>
            </w:r>
          </w:p>
        </w:tc>
      </w:tr>
      <w:tr xmlns:wp14="http://schemas.microsoft.com/office/word/2010/wordml" w:rsidTr="7E31DA72" w14:paraId="21388388" wp14:textId="77777777">
        <w:trPr>
          <w:cantSplit w:val="0"/>
          <w:trHeight w:val="195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A" wp14:textId="77777777">
            <w:pPr>
              <w:spacing w:before="240" w:after="240" w:lineRule="auto"/>
              <w:rPr/>
            </w:pPr>
            <w:r w:rsidRPr="00000000" w:rsidDel="00000000" w:rsidR="00000000">
              <w:rPr>
                <w:b w:val="1"/>
                <w:bCs w:val="1"/>
                <w:rtl w:val="0"/>
              </w:rPr>
              <w:t xml:space="preserve">SQ8.2. Quantas pessoas participaram do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B" wp14:textId="77777777">
            <w:pPr>
              <w:spacing w:before="240" w:after="240" w:lineRule="auto"/>
              <w:rPr/>
            </w:pPr>
            <w:r w:rsidRPr="00000000" w:rsidDel="00000000" w:rsidR="00000000">
              <w:rPr>
                <w:rtl w:val="0"/>
              </w:rPr>
              <w:t xml:space="preserve">10 participantes no estudo formativo (praticantes recrutados para entrevistas e análise retrospectiva).</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C" wp14:textId="77777777">
            <w:pPr>
              <w:spacing w:before="240" w:after="240" w:lineRule="auto"/>
              <w:rPr/>
            </w:pPr>
            <w:r w:rsidRPr="00000000" w:rsidDel="00000000" w:rsidR="00000000">
              <w:rPr>
                <w:rtl w:val="0"/>
              </w:rPr>
              <w:t xml:space="preserve">"we recruited 10 participants from both academia and industry with diverse backgrounds" (3.1 Participants)</w:t>
            </w:r>
          </w:p>
        </w:tc>
      </w:tr>
      <w:tr xmlns:wp14="http://schemas.microsoft.com/office/word/2010/wordml" w:rsidTr="7E31DA72" w14:paraId="416360D1" wp14:textId="77777777">
        <w:trPr>
          <w:cantSplit w:val="0"/>
          <w:trHeight w:val="368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D" wp14:textId="77777777">
            <w:pPr>
              <w:spacing w:before="240" w:after="240" w:lineRule="auto"/>
              <w:rPr/>
            </w:pPr>
            <w:r w:rsidRPr="00000000" w:rsidDel="00000000" w:rsidR="00000000">
              <w:rPr>
                <w:b w:val="1"/>
                <w:bCs w:val="1"/>
                <w:rtl w:val="0"/>
              </w:rPr>
              <w:t xml:space="preserve">SQ9. Finalidade principal da IAG no estudo?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E" wp14:textId="77777777">
            <w:pPr>
              <w:spacing w:before="240" w:after="240" w:lineRule="auto"/>
              <w:rPr/>
            </w:pPr>
            <w:r w:rsidRPr="00000000" w:rsidDel="00000000" w:rsidR="00000000">
              <w:rPr>
                <w:rtl w:val="0"/>
              </w:rPr>
              <w:t xml:space="preserve">Automatizar criação de data videos com narração-ânimação integrada, reduzindo barreiras técnicas para criadores.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2F" wp14:textId="77777777">
            <w:pPr>
              <w:spacing w:before="240" w:after="240" w:lineRule="auto"/>
              <w:rPr/>
            </w:pPr>
            <w:r w:rsidRPr="00000000" w:rsidDel="00000000" w:rsidR="00000000">
              <w:rPr>
                <w:rtl w:val="0"/>
              </w:rPr>
              <w:t xml:space="preserve">"To address this gap, this paper targets to design an intuitive and powerful approach that enables the automatic creation of informative data videos with narration-animation interplay from static visualizations and accompanying descriptive text." (Introdução)</w:t>
            </w:r>
          </w:p>
        </w:tc>
      </w:tr>
      <w:tr xmlns:wp14="http://schemas.microsoft.com/office/word/2010/wordml" w:rsidTr="7E31DA72" w14:paraId="2F40C992" wp14:textId="77777777">
        <w:trPr>
          <w:cantSplit w:val="0"/>
          <w:trHeight w:val="195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0" wp14:textId="77777777">
            <w:pPr>
              <w:spacing w:before="240" w:after="240" w:lineRule="auto"/>
              <w:rPr/>
            </w:pPr>
            <w:r w:rsidRPr="00000000" w:rsidDel="00000000" w:rsidR="00000000">
              <w:rPr>
                <w:b w:val="1"/>
                <w:bCs w:val="1"/>
                <w:rtl w:val="0"/>
              </w:rPr>
              <w:t xml:space="preserve">SQ10. Que tipos de conteúdos foram gerados?</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1" wp14:textId="77777777">
            <w:pPr>
              <w:spacing w:before="240" w:after="240" w:lineRule="auto"/>
              <w:rPr/>
            </w:pPr>
            <w:r w:rsidRPr="00000000" w:rsidDel="00000000" w:rsidR="00000000">
              <w:rPr>
                <w:rtl w:val="0"/>
              </w:rPr>
              <w:t xml:space="preserve">Data videos: animações de visualizações sincronizadas com narração em áudio (vídeos informativos).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2" wp14:textId="77777777">
            <w:pPr>
              <w:spacing w:before="240" w:after="240" w:lineRule="auto"/>
              <w:rPr/>
            </w:pPr>
            <w:r w:rsidRPr="00000000" w:rsidDel="00000000" w:rsidR="00000000">
              <w:rPr>
                <w:rtl w:val="0"/>
              </w:rPr>
              <w:t xml:space="preserve">"Finally, the audio and animations are rendered into a data video with narration-animation interplay." (Introdução)</w:t>
            </w:r>
          </w:p>
        </w:tc>
      </w:tr>
      <w:tr xmlns:wp14="http://schemas.microsoft.com/office/word/2010/wordml" w:rsidTr="7E31DA72" w14:paraId="06D070A4"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3" wp14:textId="77777777">
            <w:pPr>
              <w:spacing w:before="240" w:after="240" w:lineRule="auto"/>
              <w:rPr/>
            </w:pPr>
            <w:r w:rsidRPr="00000000" w:rsidDel="00000000" w:rsidR="00000000">
              <w:rPr>
                <w:b w:val="1"/>
                <w:bCs w:val="1"/>
                <w:rtl w:val="0"/>
              </w:rPr>
              <w:t xml:space="preserve">SQ11. Tipo de dispositivo/tecnologia usada pelo usuário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4" wp14:textId="77777777">
            <w:pPr>
              <w:spacing w:before="240" w:after="240" w:lineRule="auto"/>
              <w:rPr/>
            </w:pPr>
            <w:r w:rsidRPr="00000000" w:rsidDel="00000000" w:rsidR="00000000">
              <w:rPr>
                <w:rtl w:val="0"/>
              </w:rPr>
              <w:t xml:space="preserve">Ferramentas de autoria profissionais e simplificadas (ex.: Adobe After Effects, Premiere, Cinema 4D, Blender, PowerPoint, iMovie).</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5" wp14:textId="77777777">
            <w:pPr>
              <w:spacing w:before="240" w:after="240" w:lineRule="auto"/>
              <w:rPr/>
            </w:pPr>
            <w:r w:rsidRPr="00000000" w:rsidDel="00000000" w:rsidR="00000000">
              <w:rPr>
                <w:rtl w:val="0"/>
              </w:rPr>
              <w:t xml:space="preserve">"professional software such as Adobe After Effects, Cinema 4D, and Blender" (3.3 Data Video Creation Process)</w:t>
            </w:r>
          </w:p>
        </w:tc>
      </w:tr>
      <w:tr xmlns:wp14="http://schemas.microsoft.com/office/word/2010/wordml" w:rsidTr="7E31DA72" w14:paraId="1085EC98" wp14:textId="77777777">
        <w:trPr>
          <w:cantSplit w:val="0"/>
          <w:trHeight w:val="230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6" wp14:textId="77777777">
            <w:pPr>
              <w:spacing w:before="240" w:after="240" w:lineRule="auto"/>
              <w:rPr/>
            </w:pPr>
            <w:r w:rsidRPr="00000000" w:rsidDel="00000000" w:rsidR="00000000">
              <w:rPr>
                <w:b w:val="1"/>
                <w:bCs w:val="1"/>
                <w:rtl w:val="0"/>
              </w:rPr>
              <w:t xml:space="preserve">SQ12. Tipo de interação com a IAG</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7" wp14:textId="77777777">
            <w:pPr>
              <w:spacing w:before="240" w:after="240" w:lineRule="auto"/>
              <w:rPr/>
            </w:pPr>
            <w:r w:rsidRPr="00000000" w:rsidDel="00000000" w:rsidR="00000000">
              <w:rPr>
                <w:rtl w:val="0"/>
              </w:rPr>
              <w:t xml:space="preserve">Interação multimodal: entrada de visualização estática e texto descritivo; sistema gera áudio e animações sincronizadas.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8" wp14:textId="77777777">
            <w:pPr>
              <w:spacing w:before="240" w:after="240" w:lineRule="auto"/>
              <w:rPr/>
            </w:pPr>
            <w:r w:rsidRPr="00000000" w:rsidDel="00000000" w:rsidR="00000000">
              <w:rPr>
                <w:rtl w:val="0"/>
              </w:rPr>
              <w:t xml:space="preserve">"automatic generation of data videos with narration-animation interplay from static visualizations and accompanying descriptive text." (Introdução)</w:t>
            </w:r>
          </w:p>
        </w:tc>
      </w:tr>
      <w:tr xmlns:wp14="http://schemas.microsoft.com/office/word/2010/wordml" w:rsidTr="7E31DA72" w14:paraId="47A0146D" wp14:textId="77777777">
        <w:trPr>
          <w:cantSplit w:val="0"/>
          <w:trHeight w:val="299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9" wp14:textId="77777777">
            <w:pPr>
              <w:spacing w:before="240" w:after="240" w:lineRule="auto"/>
              <w:rPr/>
            </w:pPr>
            <w:r w:rsidRPr="00000000" w:rsidDel="00000000" w:rsidR="00000000">
              <w:rPr>
                <w:b w:val="1"/>
                <w:bCs w:val="1"/>
                <w:rtl w:val="0"/>
              </w:rPr>
              <w:t xml:space="preserve">SQ13. Modelo específico utilizado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A" wp14:textId="77777777">
            <w:pPr>
              <w:spacing w:before="240" w:after="240" w:lineRule="auto"/>
              <w:rPr/>
            </w:pPr>
            <w:r w:rsidRPr="00000000" w:rsidDel="00000000" w:rsidR="00000000">
              <w:rPr>
                <w:rtl w:val="0"/>
              </w:rPr>
              <w:t xml:space="preserve">Large Language Models (LLMs) e text-to-speech technologies (não especificados por nome); solver de restrições para animações.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B" wp14:textId="77777777">
            <w:pPr>
              <w:spacing w:before="240" w:after="240" w:lineRule="auto"/>
              <w:rPr/>
            </w:pPr>
            <w:r w:rsidRPr="00000000" w:rsidDel="00000000" w:rsidR="00000000">
              <w:rPr>
                <w:rtl w:val="0"/>
              </w:rPr>
              <w:t xml:space="preserve">"Subsequently, it utilizes large language models to form semantic connections between text and visuals." "text-to-speech technologies are adopted to automatically generate audio narrations" (Introdução / Abstract)</w:t>
            </w:r>
          </w:p>
        </w:tc>
      </w:tr>
      <w:tr xmlns:wp14="http://schemas.microsoft.com/office/word/2010/wordml" w:rsidTr="7E31DA72" w14:paraId="6BD63978" wp14:textId="77777777">
        <w:trPr>
          <w:cantSplit w:val="0"/>
          <w:trHeight w:val="264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C" wp14:textId="77777777">
            <w:pPr>
              <w:spacing w:before="240" w:after="240" w:lineRule="auto"/>
              <w:rPr/>
            </w:pPr>
            <w:r w:rsidRPr="00000000" w:rsidDel="00000000" w:rsidR="00000000">
              <w:rPr>
                <w:b w:val="1"/>
                <w:bCs w:val="1"/>
                <w:rtl w:val="0"/>
              </w:rPr>
              <w:t xml:space="preserve">SQ14. Modelos/benchmarks para validação</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D" wp14:textId="77777777">
            <w:pPr>
              <w:spacing w:before="240" w:after="240" w:lineRule="auto"/>
              <w:rPr/>
            </w:pPr>
            <w:r w:rsidRPr="00000000" w:rsidDel="00000000" w:rsidR="00000000">
              <w:rPr>
                <w:rtl w:val="0"/>
              </w:rPr>
              <w:t xml:space="preserve">Não informado (avaliação feita por galeria, estudo de usuários e entrevistas, sem benchmarks padronizados mencionados).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E" wp14:textId="77777777">
            <w:pPr>
              <w:spacing w:before="240" w:after="240" w:lineRule="auto"/>
              <w:rPr/>
            </w:pPr>
            <w:r w:rsidRPr="00000000" w:rsidDel="00000000" w:rsidR="00000000">
              <w:rPr>
                <w:rtl w:val="0"/>
              </w:rPr>
              <w:t xml:space="preserve">"We assessed Data Player's efficacy through an example gallery, a user study, and expert interviews." (Abstract)</w:t>
            </w:r>
          </w:p>
        </w:tc>
      </w:tr>
      <w:tr xmlns:wp14="http://schemas.microsoft.com/office/word/2010/wordml" w:rsidTr="7E31DA72" w14:paraId="6A4D532E" wp14:textId="77777777">
        <w:trPr>
          <w:cantSplit w:val="0"/>
          <w:trHeight w:val="3335"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3F" wp14:textId="77777777">
            <w:pPr>
              <w:spacing w:before="240" w:after="240" w:lineRule="auto"/>
              <w:rPr/>
            </w:pPr>
            <w:r w:rsidRPr="00000000" w:rsidDel="00000000" w:rsidR="00000000">
              <w:rPr>
                <w:b w:val="1"/>
                <w:bCs w:val="1"/>
                <w:rtl w:val="0"/>
              </w:rPr>
              <w:t xml:space="preserve">SQ15. Impacto potencial para a indústria audiovisual (QUALITATIVA)</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0" wp14:textId="77777777">
            <w:pPr>
              <w:spacing w:before="240" w:after="240" w:lineRule="auto"/>
              <w:rPr/>
            </w:pPr>
            <w:r w:rsidRPr="00000000" w:rsidDel="00000000" w:rsidR="00000000">
              <w:rPr>
                <w:rtl w:val="0"/>
              </w:rPr>
              <w:t xml:space="preserve">Reduzir barreiras técnicas e permitir que novatos criem data videos vivos comparáveis aos humanos, ampliando acesso à narrativa de dados.</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1" wp14:textId="77777777">
            <w:pPr>
              <w:spacing w:before="240" w:after="240" w:lineRule="auto"/>
              <w:rPr/>
            </w:pPr>
            <w:r w:rsidRPr="00000000" w:rsidDel="00000000" w:rsidR="00000000">
              <w:rPr>
                <w:rtl w:val="0"/>
              </w:rPr>
              <w:t xml:space="preserve">"This approach lowers the technical barriers associated with creating data videos rich in narration." (Abstract); "The results showed that the automatic-generated data videos are comparable to the human-composed ones." (Introdução / Abstract)</w:t>
            </w:r>
          </w:p>
        </w:tc>
      </w:tr>
      <w:tr xmlns:wp14="http://schemas.microsoft.com/office/word/2010/wordml" w:rsidTr="7E31DA72" w14:paraId="788CE216" wp14:textId="77777777">
        <w:trPr>
          <w:cantSplit w:val="0"/>
          <w:trHeight w:val="299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2" wp14:textId="77777777">
            <w:pPr>
              <w:spacing w:before="240" w:after="240" w:lineRule="auto"/>
              <w:rPr/>
            </w:pPr>
            <w:r w:rsidRPr="00000000" w:rsidDel="00000000" w:rsidR="00000000">
              <w:rPr>
                <w:b w:val="1"/>
                <w:bCs w:val="1"/>
                <w:rtl w:val="0"/>
              </w:rPr>
              <w:t xml:space="preserve">SQ16. Desafios quanto à reprodutibilidade e confiabilidade</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3" wp14:textId="77777777">
            <w:pPr>
              <w:spacing w:before="240" w:after="240" w:lineRule="auto"/>
              <w:rPr/>
            </w:pPr>
            <w:r w:rsidRPr="00000000" w:rsidDel="00000000" w:rsidR="00000000">
              <w:rPr>
                <w:rtl w:val="0"/>
              </w:rPr>
              <w:t xml:space="preserve">Formalizar restrições de alto nível em restrições computacionais de baixo nível é desafiador; design constraints são de alto nível.</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4" wp14:textId="77777777">
            <w:pPr>
              <w:spacing w:before="240" w:after="240" w:lineRule="auto"/>
              <w:rPr/>
            </w:pPr>
            <w:r w:rsidRPr="00000000" w:rsidDel="00000000" w:rsidR="00000000">
              <w:rPr>
                <w:rtl w:val="0"/>
              </w:rPr>
              <w:t xml:space="preserve">"We regard these design constraints as high-level because they cannot be directly translated into actionable computational programs" (3.4 Design Constraints)</w:t>
            </w:r>
          </w:p>
        </w:tc>
      </w:tr>
      <w:tr xmlns:wp14="http://schemas.microsoft.com/office/word/2010/wordml" w:rsidTr="7E31DA72" w14:paraId="4280B2B0" wp14:textId="77777777">
        <w:trPr>
          <w:cantSplit w:val="0"/>
          <w:trHeight w:val="2990" w:hRule="atLeast"/>
          <w:tblHeader w:val="0"/>
        </w:trPr>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5" wp14:textId="77777777">
            <w:pPr>
              <w:spacing w:before="240" w:after="240" w:lineRule="auto"/>
              <w:rPr/>
            </w:pPr>
            <w:r w:rsidRPr="00000000" w:rsidDel="00000000" w:rsidR="00000000">
              <w:rPr>
                <w:b w:val="1"/>
                <w:bCs w:val="1"/>
                <w:rtl w:val="0"/>
              </w:rPr>
              <w:t xml:space="preserve">SQ17. A intenção dos autores era tornar perceptível o uso da IAG?</w:t>
            </w:r>
            <w:r w:rsidRPr="00000000" w:rsidDel="00000000" w:rsidR="00000000">
              <w:rPr>
                <w:rtl w:val="0"/>
              </w:rPr>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6" wp14:textId="77777777">
            <w:pPr>
              <w:spacing w:before="240" w:after="240" w:lineRule="auto"/>
              <w:rPr/>
            </w:pPr>
            <w:r w:rsidRPr="00000000" w:rsidDel="00000000" w:rsidR="00000000">
              <w:rPr>
                <w:rtl w:val="0"/>
              </w:rPr>
              <w:t xml:space="preserve">Sim; os autores descrevem explicitamente o uso de LLMs, text-to-speech e constraint solver no pipeline do Data Player.</w:t>
            </w:r>
          </w:p>
        </w:tc>
        <w:tc>
          <w:tcPr>
            <w:cnfStyle w:val="000000000000" w:firstRow="0" w:lastRow="0" w:firstColumn="0" w:lastColumn="0" w:oddVBand="0" w:evenVBand="0" w:oddHBand="0" w:evenHBand="0" w:firstRowFirstColumn="0" w:firstRowLastColumn="0" w:lastRowFirstColumn="0" w:lastRowLastColumn="0"/>
            <w:tcMar>
              <w:top w:w="100.0" w:type="dxa"/>
              <w:left w:w="100.0" w:type="dxa"/>
              <w:bottom w:w="100.0" w:type="dxa"/>
              <w:right w:w="100.0" w:type="dxa"/>
            </w:tcMar>
            <w:vAlign w:val="top"/>
          </w:tcPr>
          <w:p w:rsidRPr="00000000" w:rsidR="00000000" w:rsidDel="00000000" w:rsidP="00000000" w:rsidRDefault="00000000" w14:paraId="00000047" wp14:textId="77777777">
            <w:pPr>
              <w:spacing w:before="240" w:after="240" w:lineRule="auto"/>
              <w:rPr/>
            </w:pPr>
            <w:r w:rsidRPr="00000000" w:rsidDel="00000000" w:rsidR="00000000">
              <w:rPr>
                <w:rtl w:val="0"/>
              </w:rPr>
              <w:t xml:space="preserve">"Subsequently, it utilizes large language models to form semantic connections between text and visuals." "text-to-speech technologies are adopted to automatically generate audio narrations" (Introdução / Abstract)</w:t>
            </w:r>
          </w:p>
        </w:tc>
      </w:tr>
    </w:tbl>
    <w:p xmlns:wp14="http://schemas.microsoft.com/office/word/2010/wordml" w:rsidRPr="00000000" w:rsidR="00000000" w:rsidDel="00000000" w:rsidP="00000000" w:rsidRDefault="00000000" w14:paraId="00000048" wp14:textId="77777777">
      <w:pPr>
        <w:spacing w:before="240" w:after="240" w:lineRule="auto"/>
        <w:rPr/>
      </w:pPr>
      <w:r w:rsidRPr="00000000" w:rsidDel="00000000" w:rsidR="00000000">
        <w:rPr>
          <w:rtl w:val="0"/>
        </w:rPr>
      </w:r>
    </w:p>
    <w:p xmlns:wp14="http://schemas.microsoft.com/office/word/2010/wordml" w:rsidRPr="00000000" w:rsidR="00000000" w:rsidDel="00000000" w:rsidP="00000000" w:rsidRDefault="00000000" w14:paraId="00000049" wp14:textId="77777777">
      <w:pPr>
        <w:rPr/>
      </w:pPr>
      <w:r w:rsidRPr="00000000" w:rsidDel="00000000" w:rsidR="00000000">
        <w:rPr>
          <w:rtl w:val="0"/>
        </w:rPr>
      </w:r>
    </w:p>
    <w:sectPr>
      <w:pgSz w:w="11906" w:h="16838" w:orient="portrait"/>
      <w:pgMar w:top="566" w:right="566" w:bottom="566" w:left="56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C4DC8E3"/>
  <w15:docId w15:val="{CC41DB7C-7A9B-4614-8E47-1D2019D9FD66}"/>
  <w:rsids>
    <w:rsidRoot w:val="7E31DA72"/>
    <w:rsid w:val="7E31DA72"/>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pt_B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