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Questrial" w:cs="Questrial" w:eastAsia="Questrial" w:hAnsi="Questrial"/>
          <w:b w:val="1"/>
          <w:color w:val="000000"/>
          <w:sz w:val="30"/>
          <w:szCs w:val="30"/>
        </w:rPr>
      </w:pPr>
      <w:bookmarkStart w:colFirst="0" w:colLast="0" w:name="_mvq4ntv1p2m" w:id="0"/>
      <w:bookmarkEnd w:id="0"/>
      <w:r w:rsidDel="00000000" w:rsidR="00000000" w:rsidRPr="00000000">
        <w:rPr>
          <w:rFonts w:ascii="Questrial" w:cs="Questrial" w:eastAsia="Questrial" w:hAnsi="Questrial"/>
          <w:b w:val="1"/>
          <w:color w:val="000000"/>
          <w:sz w:val="30"/>
          <w:szCs w:val="30"/>
          <w:rtl w:val="0"/>
        </w:rPr>
        <w:t xml:space="preserve">Question: Word Frequency Counter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Write a Python program that calculates the frequency of each word in a sentence provided by the user. Follow these steps to complete the task: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Prompt the user to input a sentence (e.g., "apple banana apple orange").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Questrial" w:cs="Questrial" w:eastAsia="Questrial" w:hAnsi="Questrial"/>
          <w:color w:val="188038"/>
          <w:sz w:val="26"/>
          <w:szCs w:val="26"/>
          <w:rtl w:val="0"/>
        </w:rPr>
        <w:t xml:space="preserve">.split()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function to convert the sentence into a list of words.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Create an empty dictionary to store word frequencies.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Iterate through the list of words: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For each word, use the dictionary's </w:t>
      </w:r>
      <w:r w:rsidDel="00000000" w:rsidR="00000000" w:rsidRPr="00000000">
        <w:rPr>
          <w:rFonts w:ascii="Questrial" w:cs="Questrial" w:eastAsia="Questrial" w:hAnsi="Questrial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method to update its count. If the word is not already in the dictionary, set its initial count to 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Print the word frequencies in a readable format.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Questrial" w:cs="Questrial" w:eastAsia="Questrial" w:hAnsi="Questrial"/>
          <w:b w:val="1"/>
          <w:color w:val="000000"/>
          <w:sz w:val="26"/>
          <w:szCs w:val="26"/>
        </w:rPr>
      </w:pPr>
      <w:bookmarkStart w:colFirst="0" w:colLast="0" w:name="_y60kwoq3twgy" w:id="1"/>
      <w:bookmarkEnd w:id="1"/>
      <w:r w:rsidDel="00000000" w:rsidR="00000000" w:rsidRPr="00000000">
        <w:rPr>
          <w:rFonts w:ascii="Questrial" w:cs="Questrial" w:eastAsia="Questrial" w:hAnsi="Questrial"/>
          <w:b w:val="1"/>
          <w:color w:val="000000"/>
          <w:sz w:val="26"/>
          <w:szCs w:val="26"/>
          <w:rtl w:val="0"/>
        </w:rPr>
        <w:t xml:space="preserve">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sz w:val="26"/>
                <w:szCs w:val="26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ffffff"/>
                <w:sz w:val="26"/>
                <w:szCs w:val="26"/>
                <w:shd w:fill="333333" w:val="clear"/>
                <w:rtl w:val="0"/>
              </w:rPr>
              <w:t xml:space="preserve">Input: Enter a sentence: apple banana apple orange  </w:t>
              <w:br w:type="textWrapping"/>
              <w:t xml:space="preserve">Output:  </w:t>
              <w:br w:type="textWrapping"/>
              <w:t xml:space="preserve">Word frequencies:  </w:t>
              <w:br w:type="textWrapping"/>
              <w:t xml:space="preserve">apple: 2  </w:t>
              <w:br w:type="textWrapping"/>
              <w:t xml:space="preserve">banana: 1  </w:t>
              <w:br w:type="textWrapping"/>
              <w:t xml:space="preserve">orange: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Questrial" w:cs="Questrial" w:eastAsia="Questrial" w:hAnsi="Questrial"/>
          <w:b w:val="1"/>
          <w:color w:val="000000"/>
          <w:sz w:val="26"/>
          <w:szCs w:val="26"/>
        </w:rPr>
      </w:pPr>
      <w:bookmarkStart w:colFirst="0" w:colLast="0" w:name="_eh2yqc6s648r" w:id="2"/>
      <w:bookmarkEnd w:id="2"/>
      <w:r w:rsidDel="00000000" w:rsidR="00000000" w:rsidRPr="00000000">
        <w:rPr>
          <w:rFonts w:ascii="Questrial" w:cs="Questrial" w:eastAsia="Questrial" w:hAnsi="Questrial"/>
          <w:b w:val="1"/>
          <w:color w:val="000000"/>
          <w:sz w:val="26"/>
          <w:szCs w:val="26"/>
          <w:rtl w:val="0"/>
        </w:rPr>
        <w:t xml:space="preserve">Additional Requirements: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Questrial" w:cs="Questrial" w:eastAsia="Questrial" w:hAnsi="Questrial"/>
          <w:color w:val="188038"/>
          <w:sz w:val="26"/>
          <w:szCs w:val="26"/>
          <w:rtl w:val="0"/>
        </w:rPr>
        <w:t xml:space="preserve">.split()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function to split the sentence into words.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Use the </w:t>
      </w:r>
      <w:r w:rsidDel="00000000" w:rsidR="00000000" w:rsidRPr="00000000">
        <w:rPr>
          <w:rFonts w:ascii="Questrial" w:cs="Questrial" w:eastAsia="Questrial" w:hAnsi="Questrial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method of a dictionary to handle word frequency updates.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Test your program with various sentences to ensure it works for different inputs.</w:t>
      </w:r>
    </w:p>
    <w:p w:rsidR="00000000" w:rsidDel="00000000" w:rsidP="00000000" w:rsidRDefault="00000000" w:rsidRPr="00000000" w14:paraId="00000010">
      <w:pPr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