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Assesment</w:t>
      </w:r>
    </w:p>
    <w:p>
      <w:pPr>
        <w:rPr>
          <w:rFonts w:hint="default"/>
        </w:rPr>
      </w:pPr>
    </w:p>
    <w:p>
      <w:pPr>
        <w:rPr>
          <w:rFonts w:hint="default"/>
        </w:rPr>
      </w:pPr>
      <w:r>
        <w:rPr>
          <w:rFonts w:hint="default"/>
        </w:rPr>
        <w:t>Ik ben van het volgende uitgegaan.</w:t>
      </w:r>
    </w:p>
    <w:p>
      <w:pPr>
        <w:rPr>
          <w:rFonts w:hint="default"/>
        </w:rPr>
      </w:pPr>
    </w:p>
    <w:p>
      <w:pPr>
        <w:rPr>
          <w:rFonts w:hint="default"/>
        </w:rPr>
      </w:pPr>
      <w:r>
        <w:rPr>
          <w:rFonts w:hint="default"/>
        </w:rPr>
        <w:t>Het aanmaken van een storage account die niet direct via internet is te banaderen.</w:t>
      </w:r>
    </w:p>
    <w:p>
      <w:pPr>
        <w:rPr>
          <w:rFonts w:hint="default"/>
        </w:rPr>
      </w:pPr>
      <w:r>
        <w:rPr>
          <w:rFonts w:hint="default"/>
        </w:rPr>
        <w:t>Een Key Vault aanmaken die niet direct via internet is te benaderen.</w:t>
      </w:r>
    </w:p>
    <w:p>
      <w:pPr>
        <w:rPr>
          <w:rFonts w:hint="default"/>
        </w:rPr>
      </w:pPr>
      <w:r>
        <w:rPr>
          <w:rFonts w:hint="default"/>
        </w:rPr>
        <w:t>Een Virtual netwerk aanmaken.</w:t>
      </w:r>
    </w:p>
    <w:p>
      <w:pPr>
        <w:rPr>
          <w:rFonts w:hint="default"/>
        </w:rPr>
      </w:pPr>
      <w:r>
        <w:rPr>
          <w:rFonts w:hint="default"/>
        </w:rPr>
        <w:t>Een web app aanmaken die bij de keyvault kan komen en bij de storage.</w:t>
      </w:r>
    </w:p>
    <w:p>
      <w:pPr>
        <w:rPr>
          <w:rFonts w:hint="default"/>
        </w:rPr>
      </w:pPr>
      <w:r>
        <w:rPr>
          <w:rFonts w:hint="default"/>
        </w:rPr>
        <w:t>Een load balancer of in dit geval aangezien het http verkeer is een application gateway aanmaken.</w:t>
      </w:r>
    </w:p>
    <w:p>
      <w:pPr>
        <w:rPr>
          <w:rFonts w:hint="default"/>
        </w:rPr>
      </w:pPr>
      <w:r>
        <w:rPr>
          <w:rFonts w:hint="default"/>
        </w:rPr>
        <w:t>Mogelijkheid om tags te gebruiken.</w:t>
      </w:r>
    </w:p>
    <w:p>
      <w:pPr>
        <w:rPr>
          <w:rFonts w:hint="default"/>
        </w:rPr>
      </w:pPr>
    </w:p>
    <w:p>
      <w:pPr>
        <w:rPr>
          <w:rFonts w:hint="default"/>
        </w:rPr>
      </w:pPr>
    </w:p>
    <w:p>
      <w:pPr>
        <w:rPr>
          <w:rFonts w:hint="default"/>
        </w:rPr>
      </w:pPr>
      <w:r>
        <w:rPr>
          <w:rFonts w:hint="default"/>
        </w:rPr>
        <w:t xml:space="preserve">Met de </w:t>
      </w:r>
      <w:r>
        <w:rPr>
          <w:rFonts w:hint="default"/>
          <w:lang w:val="nl-NL"/>
        </w:rPr>
        <w:t>a</w:t>
      </w:r>
      <w:r>
        <w:rPr>
          <w:rFonts w:hint="default"/>
        </w:rPr>
        <w:t xml:space="preserve">specten hergebruik, </w:t>
      </w:r>
      <w:r>
        <w:rPr>
          <w:rFonts w:hint="default"/>
          <w:lang w:val="nl-NL"/>
        </w:rPr>
        <w:t>flexibel</w:t>
      </w:r>
      <w:r>
        <w:rPr>
          <w:rFonts w:hint="default"/>
        </w:rPr>
        <w:t xml:space="preserve"> en robuust ben ik tot de volgende t</w:t>
      </w:r>
      <w:r>
        <w:rPr>
          <w:rFonts w:hint="default"/>
          <w:lang w:val="nl-NL"/>
        </w:rPr>
        <w:t>e</w:t>
      </w:r>
      <w:r>
        <w:rPr>
          <w:rFonts w:hint="default"/>
        </w:rPr>
        <w:t>mplates gekomen.</w:t>
      </w:r>
    </w:p>
    <w:p>
      <w:pPr>
        <w:rPr>
          <w:rFonts w:hint="default"/>
        </w:rPr>
      </w:pPr>
    </w:p>
    <w:p>
      <w:pPr>
        <w:rPr>
          <w:rFonts w:hint="default"/>
        </w:rPr>
      </w:pPr>
    </w:p>
    <w:p>
      <w:pPr>
        <w:rPr>
          <w:rFonts w:hint="default"/>
        </w:rPr>
      </w:pPr>
      <w:r>
        <w:rPr>
          <w:rFonts w:hint="default"/>
        </w:rPr>
        <w:t xml:space="preserve">Aangezien ik pas 2 weken met ARM templates werk is er zeker ruimte voor verbetering maar </w:t>
      </w:r>
      <w:r>
        <w:rPr>
          <w:rFonts w:hint="default"/>
          <w:lang w:val="nl-NL"/>
        </w:rPr>
        <w:t>desalniettemin</w:t>
      </w:r>
      <w:r>
        <w:rPr>
          <w:rFonts w:hint="default"/>
        </w:rPr>
        <w:t xml:space="preserve"> doet dit het werk goed. Resource namen worden deels</w:t>
      </w:r>
    </w:p>
    <w:p>
      <w:pPr>
        <w:rPr>
          <w:rFonts w:hint="default"/>
        </w:rPr>
      </w:pPr>
      <w:r>
        <w:rPr>
          <w:rFonts w:hint="default"/>
        </w:rPr>
        <w:t xml:space="preserve">dynamisch </w:t>
      </w:r>
      <w:r>
        <w:rPr>
          <w:rFonts w:hint="default"/>
          <w:lang w:val="nl-NL"/>
        </w:rPr>
        <w:t>gecreëerd</w:t>
      </w:r>
      <w:r>
        <w:rPr>
          <w:rFonts w:hint="default"/>
        </w:rPr>
        <w:t xml:space="preserve"> om zodoende meerdere keren uitgerold te kunnen worden in de zelfde of andere omgevingen. Ik ben hier ongeveer een uurtje of 10 mee bezig geweest verdeeld over meerdere dagen.</w:t>
      </w:r>
    </w:p>
    <w:p>
      <w:pPr>
        <w:rPr>
          <w:rFonts w:hint="default"/>
        </w:rPr>
      </w:pPr>
      <w:r>
        <w:rPr>
          <w:rFonts w:hint="default"/>
        </w:rPr>
        <w:t xml:space="preserve">Waar veel tijd in ging zitten was vooral ook de oplossing zelf en het aan elkaar knopen van de resources en hoe krijg ik dit netjes verwerkt in templates. </w:t>
      </w:r>
    </w:p>
    <w:p>
      <w:pPr>
        <w:rPr>
          <w:rFonts w:hint="default"/>
        </w:rPr>
      </w:pPr>
    </w:p>
    <w:p>
      <w:pPr>
        <w:rPr>
          <w:rFonts w:hint="default"/>
        </w:rPr>
      </w:pPr>
      <w:r>
        <w:rPr>
          <w:rFonts w:hint="default"/>
        </w:rPr>
        <w:t>Stappen uitrol template(s)</w:t>
      </w:r>
    </w:p>
    <w:p>
      <w:pPr>
        <w:rPr>
          <w:rFonts w:hint="default"/>
        </w:rPr>
      </w:pPr>
    </w:p>
    <w:p>
      <w:pPr>
        <w:rPr>
          <w:rFonts w:hint="default"/>
        </w:rPr>
      </w:pPr>
      <w:r>
        <w:rPr>
          <w:rFonts w:hint="default"/>
        </w:rPr>
        <w:t>Het uitrollen van het template kan met powershell : New-AzDeployment -Name demoDeployment -Location westeurope -TemplateFile .\main.json</w:t>
      </w:r>
    </w:p>
    <w:p>
      <w:pPr>
        <w:rPr>
          <w:rFonts w:hint="default"/>
        </w:rPr>
      </w:pPr>
    </w:p>
    <w:p>
      <w:pPr>
        <w:rPr>
          <w:rFonts w:hint="default"/>
        </w:rPr>
      </w:pPr>
      <w:r>
        <w:rPr>
          <w:rFonts w:hint="default"/>
        </w:rPr>
        <w:t xml:space="preserve">Je hoeft enkel main.json aan te roepen. De main roept de nested templates verder aan. </w:t>
      </w:r>
    </w:p>
    <w:p>
      <w:pPr>
        <w:rPr>
          <w:rFonts w:hint="default"/>
        </w:rPr>
      </w:pPr>
    </w:p>
    <w:p>
      <w:pPr>
        <w:rPr>
          <w:rFonts w:hint="default"/>
        </w:rPr>
      </w:pPr>
      <w:r>
        <w:rPr>
          <w:rFonts w:hint="default"/>
        </w:rPr>
        <w:t>De volgende parameters dienen opgegeven te worden. Ik heb als voorbeeld wat info ingevuld maar uiteraard ben je vrij om andere info op te geven. :</w:t>
      </w:r>
    </w:p>
    <w:p>
      <w:pPr>
        <w:rPr>
          <w:rFonts w:hint="default"/>
        </w:rPr>
      </w:pPr>
    </w:p>
    <w:p>
      <w:pPr>
        <w:rPr>
          <w:rFonts w:hint="default"/>
        </w:rPr>
      </w:pPr>
      <w:r>
        <w:rPr>
          <w:rFonts w:hint="default"/>
        </w:rPr>
        <w:t>rgName: rg16     (resource group naam die gemaakt gaat worden)</w:t>
      </w:r>
    </w:p>
    <w:p>
      <w:pPr>
        <w:rPr>
          <w:rFonts w:hint="default"/>
        </w:rPr>
      </w:pPr>
      <w:r>
        <w:rPr>
          <w:rFonts w:hint="default"/>
        </w:rPr>
        <w:t>VnetName: rg16</w:t>
      </w:r>
      <w:r>
        <w:rPr>
          <w:rFonts w:hint="default"/>
        </w:rPr>
        <w:tab/>
      </w:r>
      <w:r>
        <w:rPr>
          <w:rFonts w:hint="default"/>
        </w:rPr>
        <w:t xml:space="preserve"> (vnet naam die gemaakt gaat worden)</w:t>
      </w:r>
      <w:r>
        <w:rPr>
          <w:rFonts w:hint="default"/>
        </w:rPr>
        <w:tab/>
      </w:r>
    </w:p>
    <w:p>
      <w:pPr>
        <w:rPr>
          <w:rFonts w:hint="default"/>
        </w:rPr>
      </w:pPr>
      <w:r>
        <w:rPr>
          <w:rFonts w:hint="default"/>
        </w:rPr>
        <w:t>VnetTag: virtual network    (tag naam voor vnet)</w:t>
      </w:r>
    </w:p>
    <w:p>
      <w:pPr>
        <w:rPr>
          <w:rFonts w:hint="default"/>
        </w:rPr>
      </w:pPr>
      <w:r>
        <w:rPr>
          <w:rFonts w:hint="default"/>
        </w:rPr>
        <w:t>StorageAccountTag: storage account    (tag naam voor storage account)</w:t>
      </w:r>
    </w:p>
    <w:p>
      <w:pPr>
        <w:rPr>
          <w:rFonts w:hint="default"/>
        </w:rPr>
      </w:pPr>
      <w:r>
        <w:rPr>
          <w:rFonts w:hint="default"/>
        </w:rPr>
        <w:t>keyVaultName: rg16    (key vault naam die gemaakt gaat worden)</w:t>
      </w:r>
    </w:p>
    <w:p>
      <w:pPr>
        <w:rPr>
          <w:rFonts w:hint="default"/>
        </w:rPr>
      </w:pPr>
      <w:r>
        <w:rPr>
          <w:rFonts w:hint="default"/>
        </w:rPr>
        <w:t>keyvaultTag: key vault    (tag naam voor keyvault)</w:t>
      </w:r>
    </w:p>
    <w:p>
      <w:pPr>
        <w:rPr>
          <w:rFonts w:hint="default"/>
        </w:rPr>
      </w:pPr>
      <w:r>
        <w:rPr>
          <w:rFonts w:hint="default"/>
        </w:rPr>
        <w:t>objectId: fbc7****-****-4b**-**ed-************      (object ID van gebruikers account, zie voor meer info : https://docs.microsoft.com/bs-latn-ba/azure/key-vault/quick-create-template?tabs=PowerShell)</w:t>
      </w:r>
    </w:p>
    <w:p>
      <w:pPr>
        <w:rPr>
          <w:rFonts w:hint="default"/>
        </w:rPr>
      </w:pPr>
      <w:r>
        <w:rPr>
          <w:rFonts w:hint="default"/>
        </w:rPr>
        <w:t>secretName: dante   (Secret Naam)</w:t>
      </w:r>
    </w:p>
    <w:p>
      <w:pPr>
        <w:rPr>
          <w:rFonts w:hint="default"/>
        </w:rPr>
      </w:pPr>
      <w:r>
        <w:rPr>
          <w:rFonts w:hint="default"/>
        </w:rPr>
        <w:t>secretValue: ****   (Secret Waarde)</w:t>
      </w:r>
    </w:p>
    <w:p>
      <w:pPr>
        <w:rPr>
          <w:rFonts w:hint="default"/>
        </w:rPr>
      </w:pPr>
      <w:r>
        <w:rPr>
          <w:rFonts w:hint="default"/>
        </w:rPr>
        <w:t>WebsiteName: rg16   (Web app/site naam)</w:t>
      </w:r>
    </w:p>
    <w:p>
      <w:pPr>
        <w:rPr>
          <w:rFonts w:hint="default"/>
        </w:rPr>
      </w:pPr>
      <w:r>
        <w:rPr>
          <w:rFonts w:hint="default"/>
        </w:rPr>
        <w:t>HostingPlanTag: hosting plan   (hosting plan tag naam)</w:t>
      </w:r>
    </w:p>
    <w:p>
      <w:pPr>
        <w:rPr>
          <w:rFonts w:hint="default"/>
        </w:rPr>
      </w:pPr>
      <w:r>
        <w:rPr>
          <w:rFonts w:hint="default"/>
        </w:rPr>
        <w:t>WebAppTag: web app</w:t>
      </w:r>
      <w:r>
        <w:rPr>
          <w:rFonts w:hint="default"/>
        </w:rPr>
        <w:tab/>
      </w:r>
      <w:r>
        <w:rPr>
          <w:rFonts w:hint="default"/>
        </w:rPr>
        <w:tab/>
      </w:r>
      <w:r>
        <w:rPr>
          <w:rFonts w:hint="default"/>
        </w:rPr>
        <w:t>(web app/site tag naam)</w:t>
      </w:r>
    </w:p>
    <w:p>
      <w:pPr>
        <w:rPr>
          <w:rFonts w:hint="default"/>
        </w:rPr>
      </w:pPr>
      <w:r>
        <w:rPr>
          <w:rFonts w:hint="default"/>
        </w:rPr>
        <w:t>applicationGatewayname: rg16    (Naam van de gateway die gemaakt gaat worden)</w:t>
      </w:r>
    </w:p>
    <w:p>
      <w:pPr>
        <w:rPr>
          <w:rFonts w:hint="default"/>
        </w:rPr>
      </w:pPr>
      <w:r>
        <w:rPr>
          <w:rFonts w:hint="default"/>
        </w:rPr>
        <w:t>AppgwTag: gateway</w:t>
      </w:r>
      <w:r>
        <w:rPr>
          <w:rFonts w:hint="default"/>
        </w:rPr>
        <w:tab/>
      </w:r>
      <w:r>
        <w:rPr>
          <w:rFonts w:hint="default"/>
        </w:rPr>
        <w:tab/>
      </w:r>
      <w:r>
        <w:rPr>
          <w:rFonts w:hint="default"/>
        </w:rPr>
        <w:t>(tag van de gateway)</w:t>
      </w:r>
    </w:p>
    <w:p>
      <w:pPr>
        <w:rPr>
          <w:rFonts w:hint="default"/>
        </w:rPr>
      </w:pPr>
      <w:r>
        <w:rPr>
          <w:rFonts w:hint="default"/>
        </w:rPr>
        <w:t>PublicIPName: rg16              (naam van public ip resource voor de gateway)</w:t>
      </w:r>
    </w:p>
    <w:p>
      <w:pPr>
        <w:rPr>
          <w:rFonts w:hint="default"/>
        </w:rPr>
      </w:pPr>
      <w:r>
        <w:rPr>
          <w:rFonts w:hint="default"/>
        </w:rPr>
        <w:t>PublicIPForGWTag: pubip</w:t>
      </w:r>
      <w:r>
        <w:rPr>
          <w:rFonts w:hint="default"/>
        </w:rPr>
        <w:tab/>
      </w:r>
      <w:r>
        <w:rPr>
          <w:rFonts w:hint="default"/>
        </w:rPr>
        <w:tab/>
      </w:r>
      <w:r>
        <w:rPr>
          <w:rFonts w:hint="default"/>
        </w:rPr>
        <w:t>(Tag van public ip)</w:t>
      </w:r>
      <w:r>
        <w:rPr>
          <w:rFonts w:hint="default"/>
        </w:rPr>
        <w:tab/>
      </w:r>
    </w:p>
    <w:p>
      <w:pPr>
        <w:rPr>
          <w:rFonts w:hint="default"/>
        </w:rPr>
      </w:pPr>
      <w:r>
        <w:rPr>
          <w:rFonts w:hint="default"/>
        </w:rPr>
        <w:t>pubipdomainNameLabel: rg16</w:t>
      </w:r>
      <w:r>
        <w:rPr>
          <w:rFonts w:hint="default"/>
        </w:rPr>
        <w:tab/>
      </w:r>
      <w:r>
        <w:rPr>
          <w:rFonts w:hint="default"/>
        </w:rPr>
        <w:t>(domein label public ip)</w:t>
      </w:r>
    </w:p>
    <w:p>
      <w:pPr>
        <w:rPr>
          <w:rFonts w:hint="default"/>
        </w:rPr>
      </w:pPr>
    </w:p>
    <w:p>
      <w:pPr>
        <w:rPr>
          <w:rFonts w:hint="default"/>
        </w:rPr>
      </w:pPr>
    </w:p>
    <w:p>
      <w:pPr>
        <w:rPr>
          <w:rFonts w:hint="default"/>
        </w:rPr>
      </w:pPr>
      <w:r>
        <w:rPr>
          <w:rFonts w:hint="default"/>
        </w:rPr>
        <w:t>Nadat de deployment klaar is kan Permissions.ps1 gedraait worden om de rechten te configur</w:t>
      </w:r>
      <w:r>
        <w:rPr>
          <w:rFonts w:hint="default"/>
          <w:lang w:val="nl-NL"/>
        </w:rPr>
        <w:t>er</w:t>
      </w:r>
      <w:r>
        <w:rPr>
          <w:rFonts w:hint="default"/>
        </w:rPr>
        <w:t xml:space="preserve">en zodat de web app bij de storage en keyvault kan komen. </w:t>
      </w:r>
      <w:bookmarkStart w:id="0" w:name="_GoBack"/>
      <w:bookmarkEnd w:id="0"/>
    </w:p>
    <w:p>
      <w:pPr>
        <w:rPr>
          <w:rFonts w:hint="default"/>
        </w:rPr>
      </w:pPr>
      <w:r>
        <w:rPr>
          <w:rFonts w:hint="default"/>
        </w:rPr>
        <w:t>Parameters zijn slechts de resource group naam en de web app naam resource naam. Het makkelijkste is om de web app naam via de Azure portal te verkrijgen na deployment van json templates.</w:t>
      </w: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77749"/>
    <w:rsid w:val="7EE7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2020-01-23T13:50:00Z</dcterms:created>
  <dc:creator>dante</dc:creator>
  <cp:lastModifiedBy>dantehak</cp:lastModifiedBy>
  <dcterms:modified xsi:type="dcterms:W3CDTF">2020-01-23T13:54:21Z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