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A964" w14:textId="4A92CB1F" w:rsidR="00346835" w:rsidRPr="005D0844" w:rsidRDefault="000E6684" w:rsidP="009E78CA">
      <w:pPr>
        <w:pStyle w:val="Heading1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 xml:space="preserve"> Chemical Kinetics</w:t>
      </w:r>
    </w:p>
    <w:p w14:paraId="1D6470E5" w14:textId="5A6EEBEA" w:rsidR="000E6684" w:rsidRPr="005D0844" w:rsidRDefault="005A528A" w:rsidP="000E668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Factors</w:t>
      </w:r>
      <w:r w:rsidRPr="005A528A">
        <w:rPr>
          <w:rFonts w:ascii="Times New Roman" w:hAnsi="Times New Roman" w:cs="Times New Roman"/>
        </w:rPr>
        <w:t xml:space="preserve"> That Affect Reaction Rates</w:t>
      </w:r>
      <w:r>
        <w:rPr>
          <w:rFonts w:ascii="Times New Roman" w:hAnsi="Times New Roman" w:cs="Times New Roman"/>
        </w:rPr>
        <w:t xml:space="preserve"> </w:t>
      </w:r>
    </w:p>
    <w:p w14:paraId="5DBFB2E4" w14:textId="20FFACED" w:rsidR="000E6684" w:rsidRPr="005D0844" w:rsidRDefault="00346835" w:rsidP="000E6684">
      <w:pPr>
        <w:pStyle w:val="Heading3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Reaction Mechanism</w:t>
      </w:r>
    </w:p>
    <w:p w14:paraId="50DD64C5" w14:textId="54E6F078" w:rsidR="009E78CA" w:rsidRPr="005D0844" w:rsidRDefault="008305D3" w:rsidP="009E78CA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  <w:b/>
          <w:bCs/>
        </w:rPr>
        <w:t xml:space="preserve">Definition: </w:t>
      </w:r>
      <w:r w:rsidRPr="005D0844">
        <w:rPr>
          <w:rFonts w:ascii="Times New Roman" w:hAnsi="Times New Roman" w:cs="Times New Roman"/>
        </w:rPr>
        <w:t>A step by step, molecular level view of the pathway from reactants to products</w:t>
      </w:r>
    </w:p>
    <w:p w14:paraId="5DFDDEC4" w14:textId="05169856" w:rsidR="00E63332" w:rsidRPr="005D0844" w:rsidRDefault="00346835" w:rsidP="00E63332">
      <w:pPr>
        <w:pStyle w:val="Heading3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Reaction Rate</w:t>
      </w:r>
    </w:p>
    <w:p w14:paraId="45DC84D7" w14:textId="141CC240" w:rsidR="008305D3" w:rsidRPr="005D0844" w:rsidRDefault="008305D3" w:rsidP="008305D3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  <w:b/>
          <w:bCs/>
        </w:rPr>
        <w:t xml:space="preserve">Definition: </w:t>
      </w:r>
      <w:r w:rsidRPr="005D0844">
        <w:rPr>
          <w:rFonts w:ascii="Times New Roman" w:hAnsi="Times New Roman" w:cs="Times New Roman"/>
        </w:rPr>
        <w:t>The speed at which a chemical reaction occurs</w:t>
      </w:r>
    </w:p>
    <w:p w14:paraId="647A1E0F" w14:textId="075125A0" w:rsidR="009E78CA" w:rsidRPr="005D0844" w:rsidRDefault="009E78CA" w:rsidP="009E78CA">
      <w:pPr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b/>
          <w:bCs/>
          <w:sz w:val="24"/>
          <w:szCs w:val="24"/>
        </w:rPr>
        <w:t>Can be affected by</w:t>
      </w:r>
    </w:p>
    <w:p w14:paraId="3BE0044F" w14:textId="77777777" w:rsidR="009E78CA" w:rsidRPr="005D0844" w:rsidRDefault="009E78CA" w:rsidP="009E78CA">
      <w:pPr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5D0844">
        <w:rPr>
          <w:rFonts w:ascii="Times New Roman" w:hAnsi="Times New Roman" w:cs="Times New Roman"/>
          <w:b/>
          <w:bCs/>
          <w:sz w:val="24"/>
          <w:szCs w:val="24"/>
        </w:rPr>
        <w:t>Physical State of the reactants</w:t>
      </w:r>
    </w:p>
    <w:p w14:paraId="3A03BD73" w14:textId="77777777" w:rsidR="009E78CA" w:rsidRPr="005D0844" w:rsidRDefault="009E78CA" w:rsidP="009E78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ab/>
      </w:r>
      <w:r w:rsidRPr="005D0844">
        <w:rPr>
          <w:rFonts w:ascii="Times New Roman" w:hAnsi="Times New Roman" w:cs="Times New Roman"/>
          <w:sz w:val="24"/>
          <w:szCs w:val="24"/>
        </w:rPr>
        <w:tab/>
      </w:r>
      <w:r w:rsidRPr="005D0844">
        <w:rPr>
          <w:rFonts w:ascii="Times New Roman" w:hAnsi="Times New Roman" w:cs="Times New Roman"/>
          <w:b/>
          <w:bCs/>
          <w:sz w:val="24"/>
          <w:szCs w:val="24"/>
        </w:rPr>
        <w:t>Homogeneous</w:t>
      </w:r>
    </w:p>
    <w:p w14:paraId="315B8824" w14:textId="3E8326C0" w:rsidR="009E78CA" w:rsidRPr="005D0844" w:rsidRDefault="009E78CA" w:rsidP="009E78C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>All reactants are liquids, or all reactants are gases</w:t>
      </w:r>
    </w:p>
    <w:p w14:paraId="456D8FE5" w14:textId="77777777" w:rsidR="009E78CA" w:rsidRPr="005D0844" w:rsidRDefault="009E78CA" w:rsidP="009E78C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D0844">
        <w:rPr>
          <w:rFonts w:ascii="Times New Roman" w:hAnsi="Times New Roman" w:cs="Times New Roman"/>
          <w:b/>
          <w:bCs/>
          <w:sz w:val="24"/>
          <w:szCs w:val="24"/>
        </w:rPr>
        <w:t xml:space="preserve">Heterogenous </w:t>
      </w:r>
    </w:p>
    <w:p w14:paraId="278E54AB" w14:textId="5EA69E25" w:rsidR="009E78CA" w:rsidRPr="005D0844" w:rsidRDefault="009E78CA" w:rsidP="009E78CA">
      <w:pPr>
        <w:ind w:left="2160"/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>Reactants are different phases</w:t>
      </w:r>
    </w:p>
    <w:p w14:paraId="65F68461" w14:textId="49E75213" w:rsidR="009E78CA" w:rsidRPr="005D0844" w:rsidRDefault="009E78CA" w:rsidP="009E78CA">
      <w:pPr>
        <w:ind w:left="2160"/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>Limited by area of contact between reactants</w:t>
      </w:r>
    </w:p>
    <w:p w14:paraId="1C1222E4" w14:textId="77777777" w:rsidR="009E78CA" w:rsidRPr="005D0844" w:rsidRDefault="009E78CA" w:rsidP="009E78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5D0844">
        <w:rPr>
          <w:rFonts w:ascii="Times New Roman" w:hAnsi="Times New Roman" w:cs="Times New Roman"/>
          <w:b/>
          <w:bCs/>
          <w:sz w:val="24"/>
          <w:szCs w:val="24"/>
        </w:rPr>
        <w:t>Reactant Concentrations</w:t>
      </w:r>
    </w:p>
    <w:p w14:paraId="43B3F131" w14:textId="6EC8303B" w:rsidR="009E78CA" w:rsidRPr="005D0844" w:rsidRDefault="009E78CA" w:rsidP="009E78CA">
      <w:pPr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08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0844">
        <w:rPr>
          <w:rFonts w:ascii="Times New Roman" w:hAnsi="Times New Roman" w:cs="Times New Roman"/>
          <w:sz w:val="24"/>
          <w:szCs w:val="24"/>
        </w:rPr>
        <w:t>Higher reactant concentrations tend to increase reaction rate</w:t>
      </w:r>
    </w:p>
    <w:p w14:paraId="7ED156A5" w14:textId="77777777" w:rsidR="009E78CA" w:rsidRPr="005D0844" w:rsidRDefault="009E78CA" w:rsidP="009E78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5D0844">
        <w:rPr>
          <w:rFonts w:ascii="Times New Roman" w:hAnsi="Times New Roman" w:cs="Times New Roman"/>
          <w:b/>
          <w:bCs/>
          <w:sz w:val="24"/>
          <w:szCs w:val="24"/>
        </w:rPr>
        <w:t>Reactant Temperatures</w:t>
      </w:r>
    </w:p>
    <w:p w14:paraId="46992A2A" w14:textId="35B490CB" w:rsidR="009E78CA" w:rsidRPr="005D0844" w:rsidRDefault="009E78CA" w:rsidP="009E78CA">
      <w:pPr>
        <w:ind w:left="1440"/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>Increased temperature means increased average kinetic energy of particles and higher frequency of collisions amongst reactants. This generally increases the reaction rate.</w:t>
      </w:r>
    </w:p>
    <w:p w14:paraId="11146CE8" w14:textId="2E4E19AC" w:rsidR="008542A8" w:rsidRPr="005D0844" w:rsidRDefault="009E78CA" w:rsidP="009E78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Pr="005D0844">
        <w:rPr>
          <w:rFonts w:ascii="Times New Roman" w:hAnsi="Times New Roman" w:cs="Times New Roman"/>
          <w:b/>
          <w:bCs/>
          <w:sz w:val="24"/>
          <w:szCs w:val="24"/>
        </w:rPr>
        <w:t>Presence of a catalyst</w:t>
      </w:r>
    </w:p>
    <w:p w14:paraId="31999009" w14:textId="627B0028" w:rsidR="009E78CA" w:rsidRPr="005D0844" w:rsidRDefault="009E78CA" w:rsidP="009E78CA">
      <w:pPr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D084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2DDA" w:rsidRPr="005D0844">
        <w:rPr>
          <w:rFonts w:ascii="Times New Roman" w:hAnsi="Times New Roman" w:cs="Times New Roman"/>
          <w:sz w:val="24"/>
          <w:szCs w:val="24"/>
        </w:rPr>
        <w:t>Catalysts are agents that speed up reaction rates without themselves being used up</w:t>
      </w:r>
    </w:p>
    <w:p w14:paraId="1AE9E9CD" w14:textId="41924C01" w:rsidR="001D6F7F" w:rsidRPr="005D0844" w:rsidRDefault="001D6F7F" w:rsidP="009E78CA">
      <w:pPr>
        <w:rPr>
          <w:rFonts w:ascii="Times New Roman" w:hAnsi="Times New Roman" w:cs="Times New Roman"/>
          <w:sz w:val="24"/>
          <w:szCs w:val="24"/>
        </w:rPr>
      </w:pPr>
      <w:r w:rsidRPr="005D0844">
        <w:rPr>
          <w:rFonts w:ascii="Times New Roman" w:hAnsi="Times New Roman" w:cs="Times New Roman"/>
          <w:sz w:val="24"/>
          <w:szCs w:val="24"/>
        </w:rPr>
        <w:tab/>
      </w:r>
      <w:r w:rsidRPr="005D0844">
        <w:rPr>
          <w:rFonts w:ascii="Times New Roman" w:hAnsi="Times New Roman" w:cs="Times New Roman"/>
          <w:sz w:val="24"/>
          <w:szCs w:val="24"/>
        </w:rPr>
        <w:tab/>
        <w:t>They affect the kinds of collisions that lead to reaction</w:t>
      </w:r>
    </w:p>
    <w:p w14:paraId="0996D6B5" w14:textId="2D4F0E1C" w:rsidR="00C83707" w:rsidRPr="005D0844" w:rsidRDefault="00C83707" w:rsidP="00C83707">
      <w:pPr>
        <w:pStyle w:val="Heading2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Reaction Rates</w:t>
      </w:r>
    </w:p>
    <w:p w14:paraId="55A8F5B9" w14:textId="1270C1D1" w:rsidR="00C83707" w:rsidRPr="005D0844" w:rsidRDefault="000D1A24" w:rsidP="000D1A24">
      <w:pPr>
        <w:pStyle w:val="Heading3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Average Rates</w:t>
      </w:r>
    </w:p>
    <w:p w14:paraId="6F98380B" w14:textId="3B6069B8" w:rsidR="000D1A24" w:rsidRPr="005D0844" w:rsidRDefault="000D1A24" w:rsidP="000D1A24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By convention, rates are always expressed as positive values</w:t>
      </w:r>
    </w:p>
    <w:p w14:paraId="4314B8DB" w14:textId="77777777" w:rsidR="000D1A24" w:rsidRPr="005D0844" w:rsidRDefault="000D1A24" w:rsidP="000D1A24">
      <w:pPr>
        <w:rPr>
          <w:rFonts w:ascii="Times New Roman" w:hAnsi="Times New Roman" w:cs="Times New Roman"/>
          <w:b/>
          <w:bCs/>
        </w:rPr>
      </w:pPr>
      <w:r w:rsidRPr="005D0844">
        <w:rPr>
          <w:rFonts w:ascii="Times New Roman" w:hAnsi="Times New Roman" w:cs="Times New Roman"/>
          <w:b/>
          <w:bCs/>
        </w:rPr>
        <w:t>Average rate of disappearance</w:t>
      </w:r>
    </w:p>
    <w:p w14:paraId="0D04905D" w14:textId="77777777" w:rsidR="000D1A24" w:rsidRPr="005D0844" w:rsidRDefault="000D1A24" w:rsidP="000D1A24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ab/>
        <w:t>Average rate at which the concentration of a reactant is decreasing</w:t>
      </w:r>
    </w:p>
    <w:p w14:paraId="0322FB5B" w14:textId="56EC8043" w:rsidR="000D1A24" w:rsidRPr="005D0844" w:rsidRDefault="000D1A24" w:rsidP="000D1A24">
      <w:pPr>
        <w:rPr>
          <w:rFonts w:ascii="Times New Roman" w:eastAsiaTheme="minorEastAsia" w:hAnsi="Times New Roman" w:cs="Times New Roman"/>
        </w:rPr>
      </w:pPr>
      <w:r w:rsidRPr="005D0844">
        <w:rPr>
          <w:rFonts w:ascii="Times New Roman" w:hAnsi="Times New Roman" w:cs="Times New Roman"/>
        </w:rPr>
        <w:lastRenderedPageBreak/>
        <w:tab/>
        <w:t xml:space="preserve">Average rate of disappearance of A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</w:p>
    <w:p w14:paraId="7011950B" w14:textId="77777777" w:rsidR="000D1A24" w:rsidRPr="005D0844" w:rsidRDefault="000D1A24" w:rsidP="000D1A24">
      <w:pPr>
        <w:rPr>
          <w:rFonts w:ascii="Times New Roman" w:hAnsi="Times New Roman" w:cs="Times New Roman"/>
        </w:rPr>
      </w:pPr>
      <w:r w:rsidRPr="005D0844">
        <w:rPr>
          <w:rFonts w:ascii="Times New Roman" w:eastAsiaTheme="minorEastAsia" w:hAnsi="Times New Roman" w:cs="Times New Roman"/>
        </w:rPr>
        <w:tab/>
      </w:r>
    </w:p>
    <w:p w14:paraId="60EA319E" w14:textId="05F15794" w:rsidR="000D1A24" w:rsidRPr="005D0844" w:rsidRDefault="000D1A24" w:rsidP="000D1A24">
      <w:pPr>
        <w:rPr>
          <w:rFonts w:ascii="Times New Roman" w:hAnsi="Times New Roman" w:cs="Times New Roman"/>
          <w:b/>
          <w:bCs/>
        </w:rPr>
      </w:pPr>
      <w:r w:rsidRPr="005D0844">
        <w:rPr>
          <w:rFonts w:ascii="Times New Roman" w:hAnsi="Times New Roman" w:cs="Times New Roman"/>
          <w:b/>
          <w:bCs/>
        </w:rPr>
        <w:t>Average rate of appearance</w:t>
      </w:r>
    </w:p>
    <w:p w14:paraId="137E743C" w14:textId="38FE1A75" w:rsidR="000D1A24" w:rsidRPr="005D0844" w:rsidRDefault="000D1A24" w:rsidP="000D1A24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ab/>
        <w:t>Average rate at which the concentration of a product is increasing</w:t>
      </w:r>
    </w:p>
    <w:p w14:paraId="753DE29B" w14:textId="7896F3E4" w:rsidR="000D1A24" w:rsidRPr="005D0844" w:rsidRDefault="000D1A24" w:rsidP="000D1A24">
      <w:pPr>
        <w:rPr>
          <w:rFonts w:ascii="Times New Roman" w:eastAsiaTheme="minorEastAsia" w:hAnsi="Times New Roman" w:cs="Times New Roman"/>
        </w:rPr>
      </w:pPr>
      <w:r w:rsidRPr="005D0844">
        <w:rPr>
          <w:rFonts w:ascii="Times New Roman" w:hAnsi="Times New Roman" w:cs="Times New Roman"/>
        </w:rPr>
        <w:tab/>
        <w:t xml:space="preserve">Average rate of appearance of B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</w:p>
    <w:p w14:paraId="67423CE0" w14:textId="0745C450" w:rsidR="00473F5F" w:rsidRPr="005D0844" w:rsidRDefault="00473F5F" w:rsidP="00473F5F">
      <w:pPr>
        <w:pStyle w:val="Heading3"/>
        <w:rPr>
          <w:rFonts w:ascii="Times New Roman" w:eastAsiaTheme="minorEastAsia" w:hAnsi="Times New Roman" w:cs="Times New Roman"/>
        </w:rPr>
      </w:pPr>
      <w:r w:rsidRPr="005D0844">
        <w:rPr>
          <w:rFonts w:ascii="Times New Roman" w:eastAsiaTheme="minorEastAsia" w:hAnsi="Times New Roman" w:cs="Times New Roman"/>
        </w:rPr>
        <w:t>Change of rate with time</w:t>
      </w:r>
    </w:p>
    <w:p w14:paraId="0E363085" w14:textId="2D6ADAE4" w:rsidR="00473F5F" w:rsidRPr="005D0844" w:rsidRDefault="008C3DCE" w:rsidP="00473F5F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It is typical for reaction rates to decrease as a reaction approaches equilibrium as the concentration of reactants decreases</w:t>
      </w:r>
    </w:p>
    <w:p w14:paraId="3AB2FF0D" w14:textId="29A0B38C" w:rsidR="00DC08CC" w:rsidRPr="005D0844" w:rsidRDefault="00DC08CC" w:rsidP="00DC08CC">
      <w:pPr>
        <w:pStyle w:val="Heading3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Instantaneous Rate</w:t>
      </w:r>
    </w:p>
    <w:p w14:paraId="5B8AFBB7" w14:textId="33EF53FD" w:rsidR="00DC08CC" w:rsidRPr="005D0844" w:rsidRDefault="00DC08CC" w:rsidP="00DC08CC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This is the rate of the reaction at a particular point in time</w:t>
      </w:r>
    </w:p>
    <w:p w14:paraId="64ABE85C" w14:textId="4F5E809B" w:rsidR="006818E2" w:rsidRPr="005D0844" w:rsidRDefault="006818E2" w:rsidP="00DC08CC">
      <w:pPr>
        <w:rPr>
          <w:rFonts w:ascii="Times New Roman" w:hAnsi="Times New Roman" w:cs="Times New Roman"/>
          <w:b/>
          <w:bCs/>
        </w:rPr>
      </w:pPr>
      <w:r w:rsidRPr="005D0844">
        <w:rPr>
          <w:rFonts w:ascii="Times New Roman" w:hAnsi="Times New Roman" w:cs="Times New Roman"/>
        </w:rPr>
        <w:t xml:space="preserve">Instantaneous Rate at t=0 is called the </w:t>
      </w:r>
      <w:r w:rsidRPr="005D0844">
        <w:rPr>
          <w:rFonts w:ascii="Times New Roman" w:hAnsi="Times New Roman" w:cs="Times New Roman"/>
          <w:b/>
          <w:bCs/>
        </w:rPr>
        <w:t>Initial Rate</w:t>
      </w:r>
    </w:p>
    <w:p w14:paraId="6A0BAE20" w14:textId="6CD0FE34" w:rsidR="006818E2" w:rsidRPr="005D0844" w:rsidRDefault="006818E2" w:rsidP="00DC08CC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 xml:space="preserve">This can be found from the slope of the concentration curve </w:t>
      </w:r>
      <w:r w:rsidR="000E5E4C" w:rsidRPr="005D0844">
        <w:rPr>
          <w:rFonts w:ascii="Times New Roman" w:hAnsi="Times New Roman" w:cs="Times New Roman"/>
        </w:rPr>
        <w:t>vs.</w:t>
      </w:r>
      <w:r w:rsidRPr="005D0844">
        <w:rPr>
          <w:rFonts w:ascii="Times New Roman" w:hAnsi="Times New Roman" w:cs="Times New Roman"/>
        </w:rPr>
        <w:t xml:space="preserve"> time</w:t>
      </w:r>
    </w:p>
    <w:p w14:paraId="1087DE78" w14:textId="1C95AD0D" w:rsidR="00774C22" w:rsidRPr="005D0844" w:rsidRDefault="00774C22" w:rsidP="00774C22">
      <w:pPr>
        <w:pStyle w:val="Heading3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Reaction Rates and Stoichiometry</w:t>
      </w:r>
    </w:p>
    <w:p w14:paraId="2117BB66" w14:textId="740085F2" w:rsidR="00774C22" w:rsidRPr="005D0844" w:rsidRDefault="000E5E4C" w:rsidP="00774C22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 xml:space="preserve">When referring to “rate” it is implied that you are dividing the concentration rates of each reactant/product by its coefficient in the reaction equation to </w:t>
      </w:r>
      <w:r w:rsidRPr="005D0844">
        <w:rPr>
          <w:rFonts w:ascii="Times New Roman" w:hAnsi="Times New Roman" w:cs="Times New Roman"/>
          <w:i/>
          <w:iCs/>
        </w:rPr>
        <w:t>normalize</w:t>
      </w:r>
      <w:r w:rsidRPr="005D0844">
        <w:rPr>
          <w:rFonts w:ascii="Times New Roman" w:hAnsi="Times New Roman" w:cs="Times New Roman"/>
        </w:rPr>
        <w:t xml:space="preserve"> it</w:t>
      </w:r>
    </w:p>
    <w:p w14:paraId="3EA942CC" w14:textId="77777777" w:rsidR="006A3F1F" w:rsidRPr="005D0844" w:rsidRDefault="006001EB" w:rsidP="00774C22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In the reaction</w:t>
      </w:r>
    </w:p>
    <w:p w14:paraId="64F527A3" w14:textId="7E746FFC" w:rsidR="000E5E4C" w:rsidRPr="005D0844" w:rsidRDefault="006A3F1F" w:rsidP="006A3F1F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aA + bB </m:t>
          </m:r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w:rPr>
              <w:rFonts w:ascii="Cambria Math" w:hAnsi="Cambria Math" w:cs="Times New Roman"/>
            </w:rPr>
            <m:t>cC + dD</m:t>
          </m:r>
        </m:oMath>
      </m:oMathPara>
    </w:p>
    <w:p w14:paraId="16A56D05" w14:textId="4D5AF0F0" w:rsidR="006A3F1F" w:rsidRPr="005D0844" w:rsidRDefault="006A3F1F" w:rsidP="006A3F1F">
      <w:pPr>
        <w:rPr>
          <w:rFonts w:ascii="Times New Roman" w:eastAsiaTheme="minorEastAsia" w:hAnsi="Times New Roman" w:cs="Times New Roman"/>
        </w:rPr>
      </w:pPr>
      <w:r w:rsidRPr="005D0844">
        <w:rPr>
          <w:rFonts w:ascii="Times New Roman" w:eastAsiaTheme="minorEastAsia" w:hAnsi="Times New Roman" w:cs="Times New Roman"/>
        </w:rPr>
        <w:t>The rate would be given by:</w:t>
      </w:r>
    </w:p>
    <w:p w14:paraId="2B1E32F1" w14:textId="6CC98D65" w:rsidR="006A3F1F" w:rsidRPr="005D0844" w:rsidRDefault="00433DEE" w:rsidP="006A3F1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Rate = 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3A13330B" w14:textId="084B6C81" w:rsidR="001E3B80" w:rsidRPr="005D0844" w:rsidRDefault="00B253C3" w:rsidP="005D0844">
      <w:pPr>
        <w:pStyle w:val="Heading2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Concentration and Rate Laws</w:t>
      </w:r>
    </w:p>
    <w:p w14:paraId="37007033" w14:textId="4F6AA12D" w:rsidR="00B253C3" w:rsidRPr="005D0844" w:rsidRDefault="00B253C3" w:rsidP="00B253C3">
      <w:pPr>
        <w:pStyle w:val="Heading3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Rate Law</w:t>
      </w:r>
    </w:p>
    <w:p w14:paraId="0AC53638" w14:textId="28AA5B9F" w:rsidR="00B253C3" w:rsidRPr="005D0844" w:rsidRDefault="00B253C3" w:rsidP="00B253C3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 xml:space="preserve">A </w:t>
      </w:r>
      <w:r w:rsidRPr="005D0844">
        <w:rPr>
          <w:rFonts w:ascii="Times New Roman" w:hAnsi="Times New Roman" w:cs="Times New Roman"/>
          <w:b/>
          <w:bCs/>
        </w:rPr>
        <w:t>Rate Law</w:t>
      </w:r>
      <w:r w:rsidRPr="005D0844">
        <w:rPr>
          <w:rFonts w:ascii="Times New Roman" w:hAnsi="Times New Roman" w:cs="Times New Roman"/>
        </w:rPr>
        <w:t xml:space="preserve"> is an equation that shows how the rate of a reaction depends on the reactant concentrations</w:t>
      </w:r>
    </w:p>
    <w:p w14:paraId="4A409AAE" w14:textId="77777777" w:rsidR="00143A64" w:rsidRPr="005D0844" w:rsidRDefault="00143A64" w:rsidP="00143A64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 xml:space="preserve">For the general reaction </w:t>
      </w:r>
    </w:p>
    <w:p w14:paraId="2B7AE14D" w14:textId="77777777" w:rsidR="00143A64" w:rsidRPr="005D0844" w:rsidRDefault="00143A64" w:rsidP="00143A64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aA + bB </m:t>
          </m:r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w:rPr>
              <w:rFonts w:ascii="Cambria Math" w:hAnsi="Cambria Math" w:cs="Times New Roman"/>
            </w:rPr>
            <m:t>cC + dD</m:t>
          </m:r>
        </m:oMath>
      </m:oMathPara>
    </w:p>
    <w:p w14:paraId="7BBFCF0B" w14:textId="7365E9E3" w:rsidR="00B253C3" w:rsidRPr="005D0844" w:rsidRDefault="00143A64" w:rsidP="00B253C3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The rate law generally has the form</w:t>
      </w:r>
    </w:p>
    <w:p w14:paraId="25577162" w14:textId="6A0A7626" w:rsidR="00143A64" w:rsidRPr="005D0844" w:rsidRDefault="00143A64" w:rsidP="00143A64">
      <w:pPr>
        <w:jc w:val="center"/>
        <w:rPr>
          <w:rFonts w:ascii="Times New Roman" w:eastAsiaTheme="minorEastAsia" w:hAnsi="Times New Roman" w:cs="Times New Roman"/>
        </w:rPr>
      </w:pPr>
      <w:r w:rsidRPr="005D0844">
        <w:rPr>
          <w:rFonts w:ascii="Times New Roman" w:eastAsiaTheme="minorEastAsia" w:hAnsi="Times New Roman" w:cs="Times New Roman"/>
        </w:rPr>
        <w:t xml:space="preserve">Rate = </w:t>
      </w:r>
      <m:oMath>
        <m:r>
          <w:rPr>
            <w:rFonts w:ascii="Cambria Math" w:hAnsi="Cambria Math" w:cs="Times New Roman"/>
          </w:rPr>
          <m:t>k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1F11CCD3" w14:textId="43C989E6" w:rsidR="00B13B06" w:rsidRPr="005D0844" w:rsidRDefault="00C7386A" w:rsidP="00B13B06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 xml:space="preserve">The constant </w:t>
      </w:r>
      <w:r w:rsidRPr="005D0844">
        <w:rPr>
          <w:rFonts w:ascii="Times New Roman" w:hAnsi="Times New Roman" w:cs="Times New Roman"/>
          <w:b/>
          <w:bCs/>
        </w:rPr>
        <w:t>k</w:t>
      </w:r>
      <w:r w:rsidRPr="005D0844">
        <w:rPr>
          <w:rFonts w:ascii="Times New Roman" w:hAnsi="Times New Roman" w:cs="Times New Roman"/>
        </w:rPr>
        <w:t xml:space="preserve"> is called the </w:t>
      </w:r>
      <w:r w:rsidRPr="005D0844">
        <w:rPr>
          <w:rFonts w:ascii="Times New Roman" w:hAnsi="Times New Roman" w:cs="Times New Roman"/>
          <w:b/>
          <w:bCs/>
        </w:rPr>
        <w:t>Rate Constant</w:t>
      </w:r>
      <w:r w:rsidR="0004206D" w:rsidRPr="005D0844">
        <w:rPr>
          <w:rFonts w:ascii="Times New Roman" w:hAnsi="Times New Roman" w:cs="Times New Roman"/>
        </w:rPr>
        <w:t xml:space="preserve"> and its magnitude changes with temperature.</w:t>
      </w:r>
    </w:p>
    <w:p w14:paraId="3AB13E01" w14:textId="774D5FC4" w:rsidR="0004206D" w:rsidRPr="005D0844" w:rsidRDefault="0004206D" w:rsidP="0004206D">
      <w:pPr>
        <w:pStyle w:val="Heading3"/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Reaction Orders: The Exponents in the Rate Law</w:t>
      </w:r>
    </w:p>
    <w:p w14:paraId="6D7AF89A" w14:textId="5A7AE9EE" w:rsidR="0004206D" w:rsidRDefault="005D0844" w:rsidP="0004206D">
      <w:pPr>
        <w:rPr>
          <w:rFonts w:ascii="Times New Roman" w:hAnsi="Times New Roman" w:cs="Times New Roman"/>
        </w:rPr>
      </w:pPr>
      <w:r w:rsidRPr="005D0844">
        <w:rPr>
          <w:rFonts w:ascii="Times New Roman" w:hAnsi="Times New Roman" w:cs="Times New Roman"/>
        </w:rPr>
        <w:t>Most reactions have rate laws of form</w:t>
      </w:r>
    </w:p>
    <w:p w14:paraId="4ED360C6" w14:textId="0D8B3F5B" w:rsidR="008F2721" w:rsidRPr="008F2721" w:rsidRDefault="008F2721" w:rsidP="008F2721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Rate=k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reactant1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reactant2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609C2BAC" w14:textId="30E09595" w:rsidR="008F2721" w:rsidRDefault="008F2721" w:rsidP="008F27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w:r>
        <w:rPr>
          <w:rFonts w:ascii="Times New Roman" w:eastAsiaTheme="minorEastAsia" w:hAnsi="Times New Roman" w:cs="Times New Roman"/>
          <w:b/>
          <w:bCs/>
          <w:i/>
          <w:iCs/>
        </w:rPr>
        <w:t xml:space="preserve">m </w:t>
      </w:r>
      <w:r>
        <w:rPr>
          <w:rFonts w:ascii="Times New Roman" w:eastAsiaTheme="minorEastAsia" w:hAnsi="Times New Roman" w:cs="Times New Roman"/>
        </w:rPr>
        <w:t xml:space="preserve">and </w:t>
      </w:r>
      <w:r>
        <w:rPr>
          <w:rFonts w:ascii="Times New Roman" w:eastAsiaTheme="minorEastAsia" w:hAnsi="Times New Roman" w:cs="Times New Roman"/>
          <w:b/>
          <w:bCs/>
          <w:i/>
          <w:iCs/>
        </w:rPr>
        <w:t xml:space="preserve">n </w:t>
      </w:r>
      <w:r>
        <w:rPr>
          <w:rFonts w:ascii="Times New Roman" w:eastAsiaTheme="minorEastAsia" w:hAnsi="Times New Roman" w:cs="Times New Roman"/>
        </w:rPr>
        <w:t xml:space="preserve">are the </w:t>
      </w:r>
      <w:r>
        <w:rPr>
          <w:rFonts w:ascii="Times New Roman" w:eastAsiaTheme="minorEastAsia" w:hAnsi="Times New Roman" w:cs="Times New Roman"/>
          <w:b/>
          <w:bCs/>
          <w:i/>
          <w:iCs/>
        </w:rPr>
        <w:t>reaction orders</w:t>
      </w:r>
      <w:r>
        <w:rPr>
          <w:rFonts w:ascii="Times New Roman" w:eastAsiaTheme="minorEastAsia" w:hAnsi="Times New Roman" w:cs="Times New Roman"/>
          <w:i/>
          <w:iCs/>
        </w:rPr>
        <w:t>.</w:t>
      </w:r>
    </w:p>
    <w:p w14:paraId="06CFAADC" w14:textId="699D1324" w:rsidR="008F2721" w:rsidRDefault="008F2721" w:rsidP="008F27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  <w:b/>
          <w:bCs/>
          <w:i/>
          <w:iCs/>
        </w:rPr>
        <w:t>Overall Reaction Order</w:t>
      </w:r>
      <w:r>
        <w:rPr>
          <w:rFonts w:ascii="Times New Roman" w:eastAsiaTheme="minorEastAsia" w:hAnsi="Times New Roman" w:cs="Times New Roman"/>
        </w:rPr>
        <w:t xml:space="preserve"> is the sum of all reaction orders.</w:t>
      </w:r>
    </w:p>
    <w:p w14:paraId="564767E9" w14:textId="116B0B18" w:rsidR="00B658F3" w:rsidRDefault="00B658F3" w:rsidP="008F27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  <w:iCs/>
        </w:rPr>
        <w:t>For any reaction, the rate law must be determined experimentally</w:t>
      </w:r>
      <w:r>
        <w:rPr>
          <w:rFonts w:ascii="Times New Roman" w:eastAsiaTheme="minorEastAsia" w:hAnsi="Times New Roman" w:cs="Times New Roman"/>
        </w:rPr>
        <w:t>.</w:t>
      </w:r>
    </w:p>
    <w:p w14:paraId="1B51D518" w14:textId="6C9036F8" w:rsidR="00D0285D" w:rsidRDefault="00D0285D" w:rsidP="00D0285D">
      <w:pPr>
        <w:pStyle w:val="Heading3"/>
        <w:rPr>
          <w:rFonts w:asciiTheme="majorHAnsi" w:hAnsiTheme="majorHAnsi" w:cstheme="majorHAnsi"/>
        </w:rPr>
      </w:pPr>
      <w:r w:rsidRPr="000F61C2">
        <w:rPr>
          <w:rFonts w:asciiTheme="majorHAnsi" w:hAnsiTheme="majorHAnsi" w:cstheme="majorHAnsi"/>
        </w:rPr>
        <w:t>Magnitudes and Units of Rate Constants</w:t>
      </w:r>
    </w:p>
    <w:p w14:paraId="4B7A35EF" w14:textId="77777777" w:rsidR="008E1A50" w:rsidRDefault="00D32068" w:rsidP="00D32068">
      <w:r>
        <w:t>General rule</w:t>
      </w:r>
      <w:r w:rsidR="008E1A50">
        <w:t xml:space="preserve"> regarding reaction speed and rate constants</w:t>
      </w:r>
    </w:p>
    <w:p w14:paraId="1189547E" w14:textId="7F1411AA" w:rsidR="00D32068" w:rsidRDefault="008E1A50" w:rsidP="008E1A50">
      <w:pPr>
        <w:jc w:val="center"/>
      </w:pPr>
      <w:r w:rsidRPr="008E1A50">
        <w:rPr>
          <w:i/>
          <w:iCs/>
        </w:rPr>
        <w:t>Slow:</w:t>
      </w:r>
      <w:r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</m:t>
        </m:r>
      </m:oMath>
      <w:r>
        <w:rPr>
          <w:rFonts w:eastAsiaTheme="minorEastAsia"/>
        </w:rPr>
        <w:t>,</w:t>
      </w:r>
      <w:r w:rsidRPr="008E1A50">
        <w:rPr>
          <w:rFonts w:eastAsiaTheme="minorEastAsia"/>
          <w:i/>
          <w:iCs/>
        </w:rPr>
        <w:t xml:space="preserve"> Fast</w:t>
      </w:r>
      <w:r>
        <w:rPr>
          <w:rFonts w:eastAsiaTheme="minorEastAsia"/>
          <w:i/>
          <w:iCs/>
        </w:rPr>
        <w:t xml:space="preserve">: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t xml:space="preserve"> </w:t>
      </w:r>
    </w:p>
    <w:p w14:paraId="71AFBCDF" w14:textId="7F72EF3B" w:rsidR="001705ED" w:rsidRDefault="001705ED" w:rsidP="001705ED">
      <w:r>
        <w:t>Units of Rate = (units of rate constant) (units of concentration)</w:t>
      </w:r>
      <w:r>
        <w:softHyphen/>
      </w:r>
      <w:r>
        <w:rPr>
          <w:vertAlign w:val="superscript"/>
        </w:rPr>
        <w:t xml:space="preserve">Overall Reaction Order </w:t>
      </w:r>
    </w:p>
    <w:p w14:paraId="6CE2BEA2" w14:textId="768725FB" w:rsidR="001705ED" w:rsidRDefault="001705ED" w:rsidP="001705ED">
      <w:r>
        <w:t xml:space="preserve">Thus, if the overall reaction order is N, </w:t>
      </w:r>
      <w:proofErr w:type="gramStart"/>
      <w:r>
        <w:t>than</w:t>
      </w:r>
      <w:proofErr w:type="gramEnd"/>
    </w:p>
    <w:p w14:paraId="778F7BE7" w14:textId="5341EBC0" w:rsidR="0017703F" w:rsidRDefault="001705ED" w:rsidP="0017703F">
      <w:pPr>
        <w:jc w:val="center"/>
        <w:rPr>
          <w:rFonts w:eastAsiaTheme="minorEastAsia"/>
        </w:rPr>
      </w:pPr>
      <w:r>
        <w:t xml:space="preserve">Units of Rate constant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1-N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1</m:t>
        </m:r>
      </m:oMath>
    </w:p>
    <w:p w14:paraId="03B568B2" w14:textId="55FAE965" w:rsidR="0017703F" w:rsidRDefault="0017703F" w:rsidP="0017703F">
      <w:pPr>
        <w:pStyle w:val="Heading3"/>
        <w:rPr>
          <w:rFonts w:eastAsiaTheme="minorEastAsia"/>
        </w:rPr>
      </w:pPr>
      <w:r>
        <w:rPr>
          <w:rFonts w:eastAsiaTheme="minorEastAsia"/>
        </w:rPr>
        <w:t>Using Initial Rates to Determine Rate Laws</w:t>
      </w:r>
    </w:p>
    <w:p w14:paraId="5586DB56" w14:textId="7DB6D026" w:rsidR="00B509CF" w:rsidRDefault="00961E93" w:rsidP="00B509CF">
      <w:r>
        <w:t>Rate of reaction depends on concentration, but rate constant does not.</w:t>
      </w:r>
    </w:p>
    <w:p w14:paraId="123DA569" w14:textId="7EBD9275" w:rsidR="00961E93" w:rsidRDefault="00961E93" w:rsidP="00B509CF">
      <w:r>
        <w:t>Rate constant depends on temperature and catalysts</w:t>
      </w:r>
    </w:p>
    <w:p w14:paraId="72FB8ABF" w14:textId="74CAFBB6" w:rsidR="004842A7" w:rsidRDefault="004842A7" w:rsidP="004842A7">
      <w:pPr>
        <w:pStyle w:val="Heading2"/>
      </w:pPr>
      <w:r>
        <w:t xml:space="preserve">The </w:t>
      </w:r>
      <w:r w:rsidR="00BC3549">
        <w:t>C</w:t>
      </w:r>
      <w:r>
        <w:t>hange of Concentration with Time</w:t>
      </w:r>
    </w:p>
    <w:p w14:paraId="4BE22515" w14:textId="2F48727F" w:rsidR="00BC3549" w:rsidRDefault="008C0C48" w:rsidP="00BC3549">
      <w:pPr>
        <w:pStyle w:val="Heading3"/>
      </w:pPr>
      <w:r>
        <w:t>First Order Reactions</w:t>
      </w:r>
    </w:p>
    <w:p w14:paraId="3FD4E437" w14:textId="77777777" w:rsidR="008C0C48" w:rsidRDefault="008C0C48" w:rsidP="008C0C48">
      <w:pPr>
        <w:rPr>
          <w:rFonts w:eastAsiaTheme="minorEastAsia"/>
        </w:rPr>
      </w:pPr>
      <w:r>
        <w:t xml:space="preserve">If we make the step infinitesimally small for </w:t>
      </w:r>
      <m:oMath>
        <m:r>
          <w:rPr>
            <w:rFonts w:ascii="Cambria Math" w:hAnsi="Cambria Math"/>
          </w:rPr>
          <m:t>Rate =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eastAsiaTheme="minorEastAsia"/>
        </w:rPr>
        <w:t xml:space="preserve"> we get </w:t>
      </w:r>
    </w:p>
    <w:p w14:paraId="57645397" w14:textId="0804EBC0" w:rsidR="008C0C48" w:rsidRPr="008C0C48" w:rsidRDefault="008C0C48" w:rsidP="008C0C4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Rate = 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= k[A]</m:t>
          </m:r>
        </m:oMath>
      </m:oMathPara>
    </w:p>
    <w:p w14:paraId="2DE442C8" w14:textId="77777777" w:rsidR="00A516BD" w:rsidRDefault="008C0C48" w:rsidP="008C0C48">
      <w:pPr>
        <w:rPr>
          <w:rFonts w:eastAsiaTheme="minorEastAsia"/>
        </w:rPr>
      </w:pPr>
      <w:r>
        <w:rPr>
          <w:rFonts w:eastAsiaTheme="minorEastAsia"/>
        </w:rPr>
        <w:t>We can rearrange the equation to yield</w:t>
      </w:r>
    </w:p>
    <w:p w14:paraId="78DD52EA" w14:textId="77DC1E20" w:rsidR="008C0C48" w:rsidRPr="00A516BD" w:rsidRDefault="00000000" w:rsidP="00A516B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=-kdt</m:t>
          </m:r>
        </m:oMath>
      </m:oMathPara>
    </w:p>
    <w:p w14:paraId="1471472F" w14:textId="482F10EE" w:rsidR="00A516BD" w:rsidRDefault="00A516BD" w:rsidP="00A516BD">
      <w:pPr>
        <w:rPr>
          <w:rFonts w:eastAsiaTheme="minorEastAsia"/>
        </w:rPr>
      </w:pPr>
      <w:r>
        <w:rPr>
          <w:rFonts w:eastAsiaTheme="minorEastAsia"/>
        </w:rPr>
        <w:t>Which upon integration yields the following expression (in 2 forms)</w:t>
      </w:r>
    </w:p>
    <w:p w14:paraId="0AD7825D" w14:textId="46A41715" w:rsidR="00A516BD" w:rsidRPr="00A516BD" w:rsidRDefault="00A516BD" w:rsidP="00A516B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=-kt+ln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CD71B95" w14:textId="19F3C06C" w:rsidR="00A516BD" w:rsidRPr="00D25D42" w:rsidRDefault="00000000" w:rsidP="00A516B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-kt</m:t>
              </m:r>
            </m:sup>
          </m:sSup>
        </m:oMath>
      </m:oMathPara>
    </w:p>
    <w:p w14:paraId="20A24A62" w14:textId="390AC735" w:rsidR="00D25D42" w:rsidRDefault="00D25D42" w:rsidP="00D25D42">
      <w:pPr>
        <w:pStyle w:val="Heading3"/>
      </w:pPr>
      <w:r>
        <w:t>Second Order Reactions</w:t>
      </w:r>
    </w:p>
    <w:p w14:paraId="0C24EDA2" w14:textId="77777777" w:rsidR="000822BE" w:rsidRDefault="000822BE" w:rsidP="000822BE">
      <w:pPr>
        <w:rPr>
          <w:rFonts w:eastAsiaTheme="minorEastAsia"/>
        </w:rPr>
      </w:pPr>
      <w:r>
        <w:t xml:space="preserve">If we make the step infinitesimally small for </w:t>
      </w:r>
      <m:oMath>
        <m:r>
          <w:rPr>
            <w:rFonts w:ascii="Cambria Math" w:hAnsi="Cambria Math"/>
          </w:rPr>
          <m:t>Rate =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eastAsiaTheme="minorEastAsia"/>
        </w:rPr>
        <w:t xml:space="preserve"> we get </w:t>
      </w:r>
    </w:p>
    <w:p w14:paraId="7FBD1A24" w14:textId="6FE76EDA" w:rsidR="000822BE" w:rsidRPr="008C0C48" w:rsidRDefault="000822BE" w:rsidP="000822B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Rate=</m:t>
          </m:r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4A0E36C" w14:textId="77777777" w:rsidR="000822BE" w:rsidRDefault="000822BE" w:rsidP="000822BE">
      <w:pPr>
        <w:rPr>
          <w:rFonts w:eastAsiaTheme="minorEastAsia"/>
        </w:rPr>
      </w:pPr>
      <w:r>
        <w:rPr>
          <w:rFonts w:eastAsiaTheme="minorEastAsia"/>
        </w:rPr>
        <w:t>We can rearrange the equation to yield</w:t>
      </w:r>
    </w:p>
    <w:p w14:paraId="7B4161F3" w14:textId="36EEC6A9" w:rsidR="000822BE" w:rsidRPr="00A516BD" w:rsidRDefault="00000000" w:rsidP="000822BE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=-kdt</m:t>
          </m:r>
        </m:oMath>
      </m:oMathPara>
    </w:p>
    <w:p w14:paraId="10F9A05F" w14:textId="05CAECFD" w:rsidR="000822BE" w:rsidRDefault="000822BE" w:rsidP="000822BE">
      <w:pPr>
        <w:rPr>
          <w:rFonts w:eastAsiaTheme="minorEastAsia"/>
        </w:rPr>
      </w:pPr>
      <w:r>
        <w:rPr>
          <w:rFonts w:eastAsiaTheme="minorEastAsia"/>
        </w:rPr>
        <w:t>Which upon integration yields the following expression</w:t>
      </w:r>
    </w:p>
    <w:p w14:paraId="538A0678" w14:textId="23136183" w:rsidR="000822BE" w:rsidRPr="00A516BD" w:rsidRDefault="00000000" w:rsidP="000822BE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=kt+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C360A04" w14:textId="5E6473F0" w:rsidR="00D25D42" w:rsidRDefault="000822BE" w:rsidP="000822BE">
      <w:pPr>
        <w:pStyle w:val="Heading3"/>
        <w:rPr>
          <w:rFonts w:eastAsiaTheme="minorEastAsia"/>
        </w:rPr>
      </w:pPr>
      <w:r>
        <w:rPr>
          <w:rFonts w:eastAsiaTheme="minorEastAsia"/>
        </w:rPr>
        <w:t>Zero Order Reactions</w:t>
      </w:r>
    </w:p>
    <w:p w14:paraId="6CF81739" w14:textId="2884704F" w:rsidR="007D0634" w:rsidRDefault="007D0634" w:rsidP="007D0634">
      <w:r>
        <w:t>For a zero order reaction the rate law is</w:t>
      </w:r>
    </w:p>
    <w:p w14:paraId="42391313" w14:textId="0ACA700A" w:rsidR="007D0634" w:rsidRPr="007D0634" w:rsidRDefault="007D0634" w:rsidP="007D063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Rate=-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=k</m:t>
          </m:r>
        </m:oMath>
      </m:oMathPara>
    </w:p>
    <w:p w14:paraId="5F099FF0" w14:textId="153DCD12" w:rsidR="007D0634" w:rsidRDefault="007D0634" w:rsidP="007D0634">
      <w:pPr>
        <w:rPr>
          <w:rFonts w:eastAsiaTheme="minorEastAsia"/>
        </w:rPr>
      </w:pPr>
      <w:r>
        <w:rPr>
          <w:rFonts w:eastAsiaTheme="minorEastAsia"/>
        </w:rPr>
        <w:t>In this case the rate is independent of concentration</w:t>
      </w:r>
      <w:r w:rsidR="00FB34A9">
        <w:rPr>
          <w:rFonts w:eastAsiaTheme="minorEastAsia"/>
        </w:rPr>
        <w:t>, which when integrated yields:</w:t>
      </w:r>
    </w:p>
    <w:p w14:paraId="7BC7B5AE" w14:textId="320F28C8" w:rsidR="00FB34A9" w:rsidRPr="00696703" w:rsidRDefault="00000000" w:rsidP="00FB34A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=-kt+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615781D" w14:textId="04B31CF8" w:rsidR="00696703" w:rsidRDefault="00696703" w:rsidP="00696703">
      <w:pPr>
        <w:rPr>
          <w:rFonts w:eastAsiaTheme="minorEastAsia"/>
        </w:rPr>
      </w:pPr>
      <w:r>
        <w:rPr>
          <w:rFonts w:eastAsiaTheme="minorEastAsia"/>
        </w:rPr>
        <w:t>One example of a zero order reaction is when gas decomposes on the surface of a solid</w:t>
      </w:r>
    </w:p>
    <w:p w14:paraId="34FEA4D5" w14:textId="28BC07CB" w:rsidR="00696703" w:rsidRDefault="00696703" w:rsidP="00696703">
      <w:pPr>
        <w:pStyle w:val="Heading3"/>
      </w:pPr>
      <w:r>
        <w:t>Half Life</w:t>
      </w:r>
    </w:p>
    <w:p w14:paraId="76C0A5FA" w14:textId="6F9B527B" w:rsidR="00A86988" w:rsidRDefault="00A86988" w:rsidP="00A86988">
      <w:pPr>
        <w:rPr>
          <w:rFonts w:eastAsiaTheme="minorEastAsia"/>
        </w:rPr>
      </w:pPr>
      <w:r>
        <w:t xml:space="preserve">The </w:t>
      </w:r>
      <w:r w:rsidRPr="00A86988">
        <w:rPr>
          <w:b/>
          <w:bCs/>
        </w:rPr>
        <w:t>half-life</w:t>
      </w:r>
      <w:r>
        <w:t xml:space="preserve"> of a reaction,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is the time required for the concentration of a reactant to reach half of its initial value.</w:t>
      </w:r>
    </w:p>
    <w:p w14:paraId="164C54AE" w14:textId="72000AE3" w:rsidR="00A86988" w:rsidRDefault="00A86988" w:rsidP="00A86988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half life</w:t>
      </w:r>
      <w:proofErr w:type="spellEnd"/>
      <w:r>
        <w:rPr>
          <w:rFonts w:eastAsiaTheme="minorEastAsia"/>
        </w:rPr>
        <w:t xml:space="preserve"> of a first order reaction is </w:t>
      </w:r>
    </w:p>
    <w:p w14:paraId="75E6584F" w14:textId="66433582" w:rsidR="00A86988" w:rsidRPr="00A86988" w:rsidRDefault="00000000" w:rsidP="00A8698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C595E15" w14:textId="000C373D" w:rsidR="00A86988" w:rsidRDefault="00A86988" w:rsidP="00A86988">
      <w:pPr>
        <w:rPr>
          <w:rFonts w:eastAsiaTheme="minorEastAsia"/>
        </w:rPr>
      </w:pPr>
      <w:r>
        <w:rPr>
          <w:rFonts w:eastAsiaTheme="minorEastAsia"/>
        </w:rPr>
        <w:t xml:space="preserve">Crucially, the </w:t>
      </w:r>
      <w:proofErr w:type="spellStart"/>
      <w:r>
        <w:rPr>
          <w:rFonts w:eastAsiaTheme="minorEastAsia"/>
        </w:rPr>
        <w:t>half life</w:t>
      </w:r>
      <w:proofErr w:type="spellEnd"/>
      <w:r>
        <w:rPr>
          <w:rFonts w:eastAsiaTheme="minorEastAsia"/>
        </w:rPr>
        <w:t xml:space="preserve"> is constant regardless of concentration in a first order reaction</w:t>
      </w:r>
      <w:r w:rsidR="00164A8B">
        <w:rPr>
          <w:rFonts w:eastAsiaTheme="minorEastAsia"/>
        </w:rPr>
        <w:t>.</w:t>
      </w:r>
    </w:p>
    <w:p w14:paraId="45CD78CF" w14:textId="57E1583F" w:rsidR="005A7ADE" w:rsidRDefault="005A7ADE" w:rsidP="005A7ADE">
      <w:pPr>
        <w:pStyle w:val="Heading2"/>
      </w:pPr>
      <w:r>
        <w:t>Temperature and Rate</w:t>
      </w:r>
    </w:p>
    <w:p w14:paraId="4A2BC853" w14:textId="71EB7EE7" w:rsidR="005A7ADE" w:rsidRDefault="00395443" w:rsidP="00395443">
      <w:pPr>
        <w:pStyle w:val="Heading3"/>
      </w:pPr>
      <w:r>
        <w:t>The Collision Model</w:t>
      </w:r>
    </w:p>
    <w:p w14:paraId="5D562414" w14:textId="16EEBA70" w:rsidR="002468C5" w:rsidRDefault="002468C5" w:rsidP="002468C5">
      <w:r>
        <w:t>The collision model states that, as molecules must collide to react, the greater number of collisions</w:t>
      </w:r>
      <w:r w:rsidR="00C50334">
        <w:t xml:space="preserve"> per second, the greater number of reactions.</w:t>
      </w:r>
      <w:r w:rsidR="0015795E">
        <w:t xml:space="preserve"> According to the kinetic molecular theory of gases, increasing temperature increases </w:t>
      </w:r>
      <w:r w:rsidR="00874346">
        <w:t>molecular</w:t>
      </w:r>
      <w:r w:rsidR="0015795E">
        <w:t xml:space="preserve"> speeds</w:t>
      </w:r>
      <w:r w:rsidR="00874346">
        <w:t>, and thus collision frequency and energy.</w:t>
      </w:r>
    </w:p>
    <w:p w14:paraId="1514AB88" w14:textId="617412F8" w:rsidR="009428AF" w:rsidRDefault="009428AF" w:rsidP="009428AF">
      <w:pPr>
        <w:pStyle w:val="Heading3"/>
      </w:pPr>
      <w:r>
        <w:t>The Orientation Factor</w:t>
      </w:r>
    </w:p>
    <w:p w14:paraId="10980931" w14:textId="71CEF9E2" w:rsidR="009428AF" w:rsidRDefault="00402710" w:rsidP="009428AF">
      <w:r>
        <w:t>In most reactions, a reaction will only occur if the molecules collide in the correct orientation.</w:t>
      </w:r>
    </w:p>
    <w:p w14:paraId="5D646BF2" w14:textId="2571506C" w:rsidR="00402710" w:rsidRDefault="00402710" w:rsidP="009428AF">
      <w:r>
        <w:t xml:space="preserve">For example, the reaction </w:t>
      </w:r>
    </w:p>
    <w:p w14:paraId="00E00C41" w14:textId="28DC1594" w:rsidR="00402710" w:rsidRPr="00402710" w:rsidRDefault="00402710" w:rsidP="009428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Cl+NOCl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NO+C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F5365B5" w14:textId="21807F67" w:rsidR="00402710" w:rsidRDefault="00402710" w:rsidP="009428AF">
      <w:pPr>
        <w:rPr>
          <w:rFonts w:eastAsiaTheme="minorEastAsia"/>
        </w:rPr>
      </w:pPr>
      <w:r>
        <w:rPr>
          <w:rFonts w:eastAsiaTheme="minorEastAsia"/>
        </w:rPr>
        <w:t>Will only occur if the molecul</w:t>
      </w:r>
      <w:r w:rsidR="00202260">
        <w:rPr>
          <w:rFonts w:eastAsiaTheme="minorEastAsia"/>
        </w:rPr>
        <w:t>es collide in such a way as to bring the Cl atoms together.</w:t>
      </w:r>
    </w:p>
    <w:p w14:paraId="11788D12" w14:textId="69C83B56" w:rsidR="00202260" w:rsidRDefault="00202260" w:rsidP="00202260">
      <w:pPr>
        <w:pStyle w:val="Heading3"/>
      </w:pPr>
      <w:r>
        <w:t>Activation Energy</w:t>
      </w:r>
    </w:p>
    <w:p w14:paraId="4A6423C5" w14:textId="439C009D" w:rsidR="00CB173A" w:rsidRDefault="00CB173A" w:rsidP="00CB173A">
      <w:r>
        <w:rPr>
          <w:b/>
          <w:bCs/>
        </w:rPr>
        <w:t>Activation Energy</w:t>
      </w:r>
      <w:r w:rsidR="004A1836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b/>
          <w:bCs/>
        </w:rPr>
        <w:t xml:space="preserve"> </w:t>
      </w:r>
      <w:r>
        <w:t>is the minimum amount of energy required to initiate a chemical reaction</w:t>
      </w:r>
    </w:p>
    <w:p w14:paraId="6951D338" w14:textId="0876CC47" w:rsidR="00CB173A" w:rsidRDefault="00CB173A" w:rsidP="00CB173A">
      <w:r>
        <w:lastRenderedPageBreak/>
        <w:t xml:space="preserve">Imagine the reactants and products as two different stable equilibriums, even if </w:t>
      </w:r>
      <w:r w:rsidR="001813F3">
        <w:t>the products are lower energy than the products, a certain amount of energy must be supplied to get out of the potential well of the reactant system</w:t>
      </w:r>
      <w:r w:rsidR="006974FF">
        <w:t>’s stable equilibrium and produce the products.</w:t>
      </w:r>
    </w:p>
    <w:p w14:paraId="70C7ECAA" w14:textId="0A1BAB39" w:rsidR="00AC3E3E" w:rsidRDefault="00BF7D2A" w:rsidP="00CB173A">
      <w:pPr>
        <w:rPr>
          <w:b/>
          <w:bCs/>
        </w:rPr>
      </w:pPr>
      <w:r>
        <w:t xml:space="preserve">A molecule having an unstable arrangement that exists between the </w:t>
      </w:r>
      <w:r w:rsidR="00AC3E3E">
        <w:t xml:space="preserve">beginning and end state is called a </w:t>
      </w:r>
      <w:r w:rsidR="00AC3E3E">
        <w:rPr>
          <w:b/>
          <w:bCs/>
        </w:rPr>
        <w:t xml:space="preserve">activated complex </w:t>
      </w:r>
      <w:r w:rsidR="00AC3E3E">
        <w:t xml:space="preserve">or </w:t>
      </w:r>
      <w:r w:rsidR="00AC3E3E">
        <w:rPr>
          <w:b/>
          <w:bCs/>
        </w:rPr>
        <w:t>transition state</w:t>
      </w:r>
      <w:r w:rsidR="00212EB8">
        <w:rPr>
          <w:b/>
          <w:bCs/>
        </w:rPr>
        <w:t>.</w:t>
      </w:r>
    </w:p>
    <w:p w14:paraId="0C3F5702" w14:textId="0F4C0232" w:rsidR="00212EB8" w:rsidRDefault="00212EB8" w:rsidP="00CB173A">
      <w:r>
        <w:t xml:space="preserve">The </w:t>
      </w:r>
      <w:r>
        <w:rPr>
          <w:b/>
          <w:bCs/>
        </w:rPr>
        <w:t>Rate Constant</w:t>
      </w:r>
      <w:r>
        <w:t xml:space="preserve"> </w:t>
      </w:r>
      <w:r w:rsidR="002A3117">
        <w:t>is generally inversely proportional to the activation energy</w:t>
      </w:r>
      <w:r w:rsidR="00B96453">
        <w:t>.</w:t>
      </w:r>
    </w:p>
    <w:p w14:paraId="2F6FD493" w14:textId="48330408" w:rsidR="00432C39" w:rsidRDefault="00432C39" w:rsidP="00CB173A">
      <w:r>
        <w:t>For a collection of molecules in gas phase, the fraction of molecules that have kinetic energy greater than or equal to the activation energy is given by the following expression</w:t>
      </w:r>
    </w:p>
    <w:p w14:paraId="5875EEEF" w14:textId="24A4CBB6" w:rsidR="00432C39" w:rsidRPr="00334AA6" w:rsidRDefault="001A1D79" w:rsidP="00432C3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RT</m:t>
              </m:r>
            </m:sup>
          </m:sSup>
        </m:oMath>
      </m:oMathPara>
    </w:p>
    <w:p w14:paraId="3682344D" w14:textId="5A9F2915" w:rsidR="00334AA6" w:rsidRDefault="00334AA6" w:rsidP="00334AA6">
      <w:pPr>
        <w:pStyle w:val="Heading3"/>
      </w:pPr>
      <w:r>
        <w:t>The Arrhenius Equation</w:t>
      </w:r>
    </w:p>
    <w:p w14:paraId="0FA879E6" w14:textId="26CC953C" w:rsidR="00334AA6" w:rsidRDefault="00F61DA0" w:rsidP="00334AA6">
      <w:r>
        <w:t xml:space="preserve">The Arrhenius equation relates the </w:t>
      </w:r>
      <w:r w:rsidR="000819FB">
        <w:t xml:space="preserve">reaction rate to </w:t>
      </w:r>
    </w:p>
    <w:p w14:paraId="58647C22" w14:textId="1F8C40E6" w:rsidR="000819FB" w:rsidRDefault="000819FB" w:rsidP="000819FB">
      <w:pPr>
        <w:pStyle w:val="ListParagraph"/>
        <w:numPr>
          <w:ilvl w:val="6"/>
          <w:numId w:val="2"/>
        </w:numPr>
      </w:pPr>
      <w:r>
        <w:t xml:space="preserve">The fraction of molecules possessing energy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or greater</w:t>
      </w:r>
    </w:p>
    <w:p w14:paraId="5AB78F9B" w14:textId="46E41020" w:rsidR="000819FB" w:rsidRDefault="000819FB" w:rsidP="000819FB">
      <w:pPr>
        <w:pStyle w:val="ListParagraph"/>
        <w:numPr>
          <w:ilvl w:val="6"/>
          <w:numId w:val="2"/>
        </w:numPr>
      </w:pPr>
      <w:r>
        <w:t>The number of collisions per second</w:t>
      </w:r>
    </w:p>
    <w:p w14:paraId="0A55EBD8" w14:textId="755D46F9" w:rsidR="000819FB" w:rsidRDefault="000819FB" w:rsidP="000819FB">
      <w:pPr>
        <w:pStyle w:val="ListParagraph"/>
        <w:numPr>
          <w:ilvl w:val="6"/>
          <w:numId w:val="2"/>
        </w:numPr>
      </w:pPr>
      <w:r>
        <w:t>The fraction of collisions that have the appropriate orientation</w:t>
      </w:r>
    </w:p>
    <w:p w14:paraId="32034209" w14:textId="3181127B" w:rsidR="000819FB" w:rsidRDefault="000D547D" w:rsidP="000819FB">
      <w:r>
        <w:t>The Arrhenius equation</w:t>
      </w:r>
    </w:p>
    <w:p w14:paraId="2CCFDE65" w14:textId="79813766" w:rsidR="000D547D" w:rsidRPr="002D27E8" w:rsidRDefault="000D547D" w:rsidP="000819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RT</m:t>
              </m:r>
            </m:sup>
          </m:sSup>
        </m:oMath>
      </m:oMathPara>
    </w:p>
    <w:p w14:paraId="01835715" w14:textId="1462B31E" w:rsidR="002D27E8" w:rsidRDefault="002D27E8" w:rsidP="000819FB">
      <w:pPr>
        <w:rPr>
          <w:rFonts w:eastAsiaTheme="minorEastAsia"/>
        </w:rPr>
      </w:pPr>
      <w:r>
        <w:rPr>
          <w:rFonts w:eastAsiaTheme="minorEastAsia"/>
        </w:rPr>
        <w:t xml:space="preserve">In this equation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is referred to as the </w:t>
      </w:r>
      <w:r w:rsidRPr="002D27E8">
        <w:rPr>
          <w:rFonts w:eastAsiaTheme="minorEastAsia"/>
          <w:b/>
          <w:bCs/>
        </w:rPr>
        <w:t>frequency factor</w:t>
      </w:r>
      <w:r>
        <w:rPr>
          <w:rFonts w:eastAsiaTheme="minorEastAsia"/>
          <w:b/>
          <w:bCs/>
        </w:rPr>
        <w:t xml:space="preserve"> </w:t>
      </w:r>
      <w:r w:rsidRPr="004139DF">
        <w:rPr>
          <w:rFonts w:eastAsiaTheme="minorEastAsia"/>
        </w:rPr>
        <w:t xml:space="preserve">and it is </w:t>
      </w:r>
      <w:r w:rsidR="004139DF" w:rsidRPr="004139DF">
        <w:rPr>
          <w:rFonts w:eastAsiaTheme="minorEastAsia"/>
        </w:rPr>
        <w:t>related to the frequency of collisions and the probability that collisions are favorably oriented for a reaction.</w:t>
      </w:r>
    </w:p>
    <w:p w14:paraId="6DBBE365" w14:textId="4C30CCE7" w:rsidR="004139DF" w:rsidRDefault="00C353F6" w:rsidP="00C353F6">
      <w:pPr>
        <w:pStyle w:val="Heading3"/>
      </w:pPr>
      <w:r>
        <w:t>Determining Activation Energy</w:t>
      </w:r>
    </w:p>
    <w:p w14:paraId="153D5CCC" w14:textId="5EDB0513" w:rsidR="00C353F6" w:rsidRDefault="00FF3A36" w:rsidP="00C353F6">
      <w:r>
        <w:t>Rearranging</w:t>
      </w:r>
      <w:r w:rsidR="00FA4FC7">
        <w:t xml:space="preserve"> the </w:t>
      </w:r>
      <w:r>
        <w:t>Arrhenius equation yields the following relationship</w:t>
      </w:r>
    </w:p>
    <w:p w14:paraId="309F8BC5" w14:textId="06C26D9B" w:rsidR="00FF3A36" w:rsidRPr="00FF3A36" w:rsidRDefault="00FF3A36" w:rsidP="00FF3A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E23CB91" w14:textId="2D387B9E" w:rsidR="00FF3A36" w:rsidRPr="00FF3A36" w:rsidRDefault="002C7775" w:rsidP="00FF3A36">
      <w:pPr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853BF3">
        <w:rPr>
          <w:rFonts w:eastAsiaTheme="minorEastAsia"/>
        </w:rPr>
        <w:t xml:space="preserve">shows that the natural logarithm of the rate constant is linearly proportional to the reciprocal of temperature, with the slope being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  <w:r w:rsidR="00FF3A36">
        <w:rPr>
          <w:rFonts w:eastAsiaTheme="minorEastAsia"/>
        </w:rPr>
        <w:t xml:space="preserve">This </w:t>
      </w:r>
      <w:r>
        <w:rPr>
          <w:rFonts w:eastAsiaTheme="minorEastAsia"/>
        </w:rPr>
        <w:t>can be used to solve for activation energy if data is collected for rate constant at multiple temperatures.</w:t>
      </w:r>
    </w:p>
    <w:p w14:paraId="09AA239A" w14:textId="4F35175E" w:rsidR="00FF3A36" w:rsidRDefault="006728F5" w:rsidP="006728F5">
      <w:pPr>
        <w:pStyle w:val="Heading2"/>
      </w:pPr>
      <w:r>
        <w:t>Reaction Mechanisms</w:t>
      </w:r>
    </w:p>
    <w:p w14:paraId="6CA475D5" w14:textId="5606BA38" w:rsidR="00C211E7" w:rsidRDefault="005B14FE" w:rsidP="00C211E7">
      <w:r>
        <w:t>The</w:t>
      </w:r>
      <w:r w:rsidR="00A87160">
        <w:t xml:space="preserve"> </w:t>
      </w:r>
      <w:r w:rsidR="00A87160">
        <w:rPr>
          <w:b/>
          <w:bCs/>
        </w:rPr>
        <w:t xml:space="preserve">Reaction Mechanism </w:t>
      </w:r>
      <w:r>
        <w:t>is the sequence of steps by which a reaction occurs.</w:t>
      </w:r>
    </w:p>
    <w:p w14:paraId="5F4DDD16" w14:textId="0400646B" w:rsidR="007A5C5C" w:rsidRDefault="007A5C5C" w:rsidP="007A5C5C">
      <w:pPr>
        <w:pStyle w:val="Heading3"/>
      </w:pPr>
      <w:r>
        <w:t>Eleme</w:t>
      </w:r>
      <w:r w:rsidR="007834D7">
        <w:t>ntary Reaction</w:t>
      </w:r>
    </w:p>
    <w:p w14:paraId="42F3D3BC" w14:textId="43CFACBA" w:rsidR="007834D7" w:rsidRDefault="003D4177" w:rsidP="007834D7">
      <w:r>
        <w:rPr>
          <w:b/>
          <w:bCs/>
        </w:rPr>
        <w:t xml:space="preserve">Elementary Reactions </w:t>
      </w:r>
      <w:r>
        <w:t>are reactions that occur in a single step</w:t>
      </w:r>
      <w:r w:rsidR="00067EC6">
        <w:t xml:space="preserve"> with no intermediate or transition states</w:t>
      </w:r>
      <w:r w:rsidR="00B1344A">
        <w:t>.</w:t>
      </w:r>
    </w:p>
    <w:p w14:paraId="5E417CF6" w14:textId="18427CB3" w:rsidR="005761A8" w:rsidRDefault="005761A8" w:rsidP="007834D7">
      <w:r>
        <w:t xml:space="preserve">In an elementary reaction, the number of reactant molecules </w:t>
      </w:r>
      <w:r w:rsidR="009F1FCA">
        <w:t xml:space="preserve">defines the </w:t>
      </w:r>
      <w:r w:rsidR="009F1FCA">
        <w:rPr>
          <w:b/>
          <w:bCs/>
        </w:rPr>
        <w:t>molecularity</w:t>
      </w:r>
      <w:r w:rsidR="009F1FCA">
        <w:t>.</w:t>
      </w:r>
    </w:p>
    <w:p w14:paraId="7E1ED983" w14:textId="418C0038" w:rsidR="009F1FCA" w:rsidRDefault="009F1FCA" w:rsidP="007834D7">
      <w:pPr>
        <w:rPr>
          <w:b/>
          <w:bCs/>
        </w:rPr>
      </w:pPr>
      <w:r>
        <w:rPr>
          <w:b/>
          <w:bCs/>
        </w:rPr>
        <w:t>Molecularity</w:t>
      </w:r>
    </w:p>
    <w:p w14:paraId="6DD6ECA1" w14:textId="03AC7975" w:rsidR="009F1FCA" w:rsidRDefault="009F1FCA" w:rsidP="007834D7">
      <w:r>
        <w:rPr>
          <w:b/>
          <w:bCs/>
        </w:rPr>
        <w:tab/>
      </w:r>
      <w:r w:rsidR="00C54F84">
        <w:t>Unimolecular – An elementary reaction with 1 reactant molecule</w:t>
      </w:r>
    </w:p>
    <w:p w14:paraId="6EFAF283" w14:textId="6E52A9AB" w:rsidR="00C54F84" w:rsidRDefault="00C54F84" w:rsidP="007834D7">
      <w:r>
        <w:tab/>
        <w:t>Bimolecular – An elementary reaction with 2 reactant molecules</w:t>
      </w:r>
    </w:p>
    <w:p w14:paraId="6EAFE85D" w14:textId="045B3286" w:rsidR="00C54F84" w:rsidRDefault="00C54F84" w:rsidP="007834D7">
      <w:r>
        <w:lastRenderedPageBreak/>
        <w:tab/>
        <w:t>Termolecular – An elementary reaction with 3 reactant molecules</w:t>
      </w:r>
    </w:p>
    <w:p w14:paraId="5E5E3AAA" w14:textId="47782140" w:rsidR="00C54F84" w:rsidRDefault="006A0CF0" w:rsidP="007834D7">
      <w:r>
        <w:t xml:space="preserve">It is very unlikely that more than 2 molecules collide in an elementary reaction, thus most reaction mechanisms are built of only </w:t>
      </w:r>
      <w:r>
        <w:rPr>
          <w:b/>
          <w:bCs/>
        </w:rPr>
        <w:t>unimolecular</w:t>
      </w:r>
      <w:r>
        <w:t xml:space="preserve"> and </w:t>
      </w:r>
      <w:r>
        <w:rPr>
          <w:b/>
          <w:bCs/>
        </w:rPr>
        <w:t>bimolecular</w:t>
      </w:r>
      <w:r>
        <w:t xml:space="preserve"> elementary reactions.</w:t>
      </w:r>
    </w:p>
    <w:p w14:paraId="35A06387" w14:textId="60DFB010" w:rsidR="006A0CF0" w:rsidRDefault="006A0CF0" w:rsidP="006A0CF0">
      <w:pPr>
        <w:pStyle w:val="Heading3"/>
      </w:pPr>
      <w:r>
        <w:t>Multistep Reactions</w:t>
      </w:r>
    </w:p>
    <w:p w14:paraId="52EAD6DC" w14:textId="578FF341" w:rsidR="007D7839" w:rsidRDefault="000E3A81" w:rsidP="007D7839">
      <w:proofErr w:type="spellStart"/>
      <w:r>
        <w:t>Mutistep</w:t>
      </w:r>
      <w:proofErr w:type="spellEnd"/>
      <w:r>
        <w:t xml:space="preserve"> reactions </w:t>
      </w:r>
      <w:r w:rsidR="001744F8">
        <w:t>occur by N number of elementary reactions, and the chemical equations for the elementary reactions must add to give the overall process.</w:t>
      </w:r>
    </w:p>
    <w:p w14:paraId="18B2A674" w14:textId="4AD891C0" w:rsidR="00100250" w:rsidRDefault="00100250" w:rsidP="007D7839">
      <w:r>
        <w:t xml:space="preserve">An </w:t>
      </w:r>
      <w:r>
        <w:rPr>
          <w:b/>
          <w:bCs/>
        </w:rPr>
        <w:t>Intermediate</w:t>
      </w:r>
      <w:r>
        <w:t xml:space="preserve"> is a molecule that exists in an elementary process </w:t>
      </w:r>
      <w:r w:rsidR="000F12EE">
        <w:t>between the first and final reactions</w:t>
      </w:r>
      <w:r w:rsidR="00230829">
        <w:t>.</w:t>
      </w:r>
    </w:p>
    <w:p w14:paraId="7E715D53" w14:textId="4DB314CC" w:rsidR="00230829" w:rsidRDefault="00230829" w:rsidP="007D7839">
      <w:r>
        <w:t xml:space="preserve">Intermediates can sometimes be stable and </w:t>
      </w:r>
      <w:r w:rsidR="005D7F25">
        <w:t>identified, but transition states cannot.</w:t>
      </w:r>
    </w:p>
    <w:p w14:paraId="7EEEFC44" w14:textId="6081D618" w:rsidR="00A8571B" w:rsidRDefault="00A8571B" w:rsidP="00A8571B">
      <w:pPr>
        <w:pStyle w:val="Heading3"/>
      </w:pPr>
      <w:r>
        <w:t>Rate laws for Elementary Reactions</w:t>
      </w:r>
    </w:p>
    <w:p w14:paraId="30BF3888" w14:textId="29117F82" w:rsidR="00A8571B" w:rsidRDefault="00A17204" w:rsidP="00A8571B">
      <w:r>
        <w:t>If a reaction is elementary, its rate laws is based directly on its molecularity.</w:t>
      </w:r>
    </w:p>
    <w:p w14:paraId="6E2389E5" w14:textId="790ED534" w:rsidR="00623096" w:rsidRDefault="00623096" w:rsidP="00A8571B">
      <w:r>
        <w:t xml:space="preserve">Rate law for a </w:t>
      </w:r>
      <w:r w:rsidRPr="00623096">
        <w:rPr>
          <w:b/>
          <w:bCs/>
        </w:rPr>
        <w:t>unimolecular</w:t>
      </w:r>
      <w:r>
        <w:t xml:space="preserve"> reaction</w:t>
      </w:r>
    </w:p>
    <w:p w14:paraId="333BD668" w14:textId="0E838D52" w:rsidR="00623096" w:rsidRPr="00623096" w:rsidRDefault="00623096" w:rsidP="00A857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Rate=k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AD65FD8" w14:textId="0DC1AB1D" w:rsidR="00623096" w:rsidRDefault="00623096" w:rsidP="00A8571B">
      <w:pPr>
        <w:rPr>
          <w:rFonts w:eastAsiaTheme="minorEastAsia"/>
        </w:rPr>
      </w:pPr>
      <w:r>
        <w:rPr>
          <w:rFonts w:eastAsiaTheme="minorEastAsia"/>
        </w:rPr>
        <w:t xml:space="preserve">Rate law for a </w:t>
      </w:r>
      <w:r w:rsidRPr="00623096">
        <w:rPr>
          <w:rFonts w:eastAsiaTheme="minorEastAsia"/>
          <w:b/>
          <w:bCs/>
        </w:rPr>
        <w:t>bimolecular</w:t>
      </w:r>
      <w:r>
        <w:rPr>
          <w:rFonts w:eastAsiaTheme="minorEastAsia"/>
        </w:rPr>
        <w:t xml:space="preserve"> reaction</w:t>
      </w:r>
    </w:p>
    <w:p w14:paraId="6321FE3F" w14:textId="5C1A1705" w:rsidR="00623096" w:rsidRPr="00623096" w:rsidRDefault="00623096" w:rsidP="006230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Rate=k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[B]</m:t>
          </m:r>
        </m:oMath>
      </m:oMathPara>
    </w:p>
    <w:p w14:paraId="70536129" w14:textId="0F1CAA50" w:rsidR="00623096" w:rsidRDefault="00760101" w:rsidP="00760101">
      <w:pPr>
        <w:pStyle w:val="Heading3"/>
      </w:pPr>
      <w:r>
        <w:t>The Rat</w:t>
      </w:r>
      <w:r w:rsidR="00BF644F">
        <w:t xml:space="preserve">e </w:t>
      </w:r>
      <w:r>
        <w:t>Determining Step for a Multistep Mechanism</w:t>
      </w:r>
    </w:p>
    <w:p w14:paraId="1A69CCB2" w14:textId="6482D63B" w:rsidR="00760101" w:rsidRDefault="00624D7A" w:rsidP="00760101">
      <w:r>
        <w:t xml:space="preserve">The </w:t>
      </w:r>
      <w:r>
        <w:rPr>
          <w:b/>
          <w:bCs/>
        </w:rPr>
        <w:t>Rate Determining Step</w:t>
      </w:r>
      <w:r>
        <w:t xml:space="preserve"> is the slowest step in a multistep mechanism.</w:t>
      </w:r>
    </w:p>
    <w:p w14:paraId="47087456" w14:textId="768E2479" w:rsidR="007F36D5" w:rsidRDefault="007F36D5" w:rsidP="00760101">
      <w:r>
        <w:t>If the rate determining step is not the first step, intermediate products build up.</w:t>
      </w:r>
    </w:p>
    <w:p w14:paraId="7FEC42F3" w14:textId="34ECB012" w:rsidR="00BF644F" w:rsidRDefault="00BF644F" w:rsidP="00BF644F">
      <w:pPr>
        <w:pStyle w:val="Heading3"/>
      </w:pPr>
      <w:r>
        <w:t>Mechanisms with a Slow Initial Step</w:t>
      </w:r>
    </w:p>
    <w:p w14:paraId="5DC0E698" w14:textId="26F8E00D" w:rsidR="006D61A8" w:rsidRDefault="006D61A8" w:rsidP="006D61A8">
      <w:r>
        <w:t>Generally, if the first step is significantly slower than the others, the rate law of the overall reaction will equal the rate law of the first elementary reaction step.</w:t>
      </w:r>
    </w:p>
    <w:p w14:paraId="131D60D7" w14:textId="1B94287C" w:rsidR="006D61A8" w:rsidRDefault="006D61A8" w:rsidP="006D61A8">
      <w:pPr>
        <w:pStyle w:val="Heading3"/>
      </w:pPr>
      <w:r>
        <w:t>Mechanisms with a Fast Initial Step</w:t>
      </w:r>
    </w:p>
    <w:p w14:paraId="080D5ED7" w14:textId="2D605630" w:rsidR="001E2756" w:rsidRDefault="001E2756" w:rsidP="001E2756">
      <w:r>
        <w:t>In general, whenever a fast step precedes a slow one, we can solve for the concentration of an intermediate by assuming that an equilibrium is established in the fast step.</w:t>
      </w:r>
    </w:p>
    <w:p w14:paraId="057FA3A3" w14:textId="130C7A2D" w:rsidR="004B0FA8" w:rsidRDefault="004B0FA8" w:rsidP="004B0FA8">
      <w:pPr>
        <w:pStyle w:val="Heading2"/>
      </w:pPr>
      <w:r>
        <w:t>Catalysis</w:t>
      </w:r>
    </w:p>
    <w:p w14:paraId="5756178B" w14:textId="1555ED96" w:rsidR="001124C3" w:rsidRDefault="00754421" w:rsidP="001124C3">
      <w:r>
        <w:t xml:space="preserve">A </w:t>
      </w:r>
      <w:r>
        <w:rPr>
          <w:b/>
          <w:bCs/>
        </w:rPr>
        <w:t>Catalyst</w:t>
      </w:r>
      <w:r>
        <w:t xml:space="preserve"> is a substance that changes the speed of a chemical reaction without undergoing a permanent chemical change itself.</w:t>
      </w:r>
    </w:p>
    <w:p w14:paraId="3B29C0AB" w14:textId="1E7F7926" w:rsidR="0034402F" w:rsidRDefault="0034402F" w:rsidP="0034402F">
      <w:pPr>
        <w:pStyle w:val="Heading3"/>
      </w:pPr>
      <w:r>
        <w:t>Homogeneous Catalysis</w:t>
      </w:r>
    </w:p>
    <w:p w14:paraId="0312381B" w14:textId="2D75A49E" w:rsidR="0034402F" w:rsidRDefault="00070A72" w:rsidP="0034402F">
      <w:pPr>
        <w:rPr>
          <w:b/>
          <w:bCs/>
        </w:rPr>
      </w:pPr>
      <w:r>
        <w:t xml:space="preserve">A catalyst present in the same phase as the reactants is a </w:t>
      </w:r>
      <w:r>
        <w:rPr>
          <w:b/>
          <w:bCs/>
        </w:rPr>
        <w:t>homogeneous catalyst</w:t>
      </w:r>
    </w:p>
    <w:p w14:paraId="0417A82F" w14:textId="0406E065" w:rsidR="008E7A3F" w:rsidRDefault="008E7A3F" w:rsidP="0034402F">
      <w:pPr>
        <w:rPr>
          <w:i/>
          <w:iCs/>
        </w:rPr>
      </w:pPr>
      <w:r w:rsidRPr="00A62F45">
        <w:rPr>
          <w:i/>
          <w:iCs/>
        </w:rPr>
        <w:t>As a general rule, a catalyst provides a different mechanism for the chemical reaction of lower overall activation energy.</w:t>
      </w:r>
    </w:p>
    <w:p w14:paraId="79B383DC" w14:textId="0D59BD2C" w:rsidR="00A62F45" w:rsidRDefault="00A62F45" w:rsidP="00A62F45">
      <w:pPr>
        <w:pStyle w:val="Heading3"/>
      </w:pPr>
      <w:r>
        <w:t>Heterogeneous Catalys</w:t>
      </w:r>
      <w:r w:rsidR="00C7509E">
        <w:t>is</w:t>
      </w:r>
    </w:p>
    <w:p w14:paraId="75CAB350" w14:textId="4D579370" w:rsidR="00B762A0" w:rsidRDefault="00B762A0" w:rsidP="00B762A0">
      <w:r>
        <w:t xml:space="preserve">A </w:t>
      </w:r>
      <w:r>
        <w:rPr>
          <w:b/>
          <w:bCs/>
        </w:rPr>
        <w:t xml:space="preserve">Heterogeneous Catalyst </w:t>
      </w:r>
      <w:r>
        <w:t>is one that exists in a different phase as the reactants</w:t>
      </w:r>
      <w:r w:rsidR="0044732D">
        <w:t>.</w:t>
      </w:r>
    </w:p>
    <w:p w14:paraId="6973CF20" w14:textId="5221F58F" w:rsidR="0044732D" w:rsidRDefault="0044732D" w:rsidP="00B762A0">
      <w:r>
        <w:lastRenderedPageBreak/>
        <w:t xml:space="preserve">The initial step of heterogeneous catalysis is usually </w:t>
      </w:r>
      <w:r>
        <w:rPr>
          <w:b/>
          <w:bCs/>
        </w:rPr>
        <w:t>adsorption</w:t>
      </w:r>
      <w:r>
        <w:t xml:space="preserve">, which </w:t>
      </w:r>
      <w:r w:rsidR="00924DBA">
        <w:t xml:space="preserve">is the binding of </w:t>
      </w:r>
      <w:r w:rsidR="0023030B">
        <w:t>molecules</w:t>
      </w:r>
      <w:r w:rsidR="00924DBA">
        <w:t xml:space="preserve"> to a surface.</w:t>
      </w:r>
      <w:r w:rsidR="00F006D3">
        <w:t xml:space="preserve"> </w:t>
      </w:r>
      <w:r w:rsidR="0023030B">
        <w:t>This is because surface ions and atoms have unused bonding capacity, and thus are more reactive.</w:t>
      </w:r>
    </w:p>
    <w:p w14:paraId="1945E339" w14:textId="1D02C1EB" w:rsidR="000002E2" w:rsidRDefault="000002E2" w:rsidP="000002E2">
      <w:pPr>
        <w:pStyle w:val="Heading3"/>
      </w:pPr>
      <w:r>
        <w:t>Enzymes</w:t>
      </w:r>
    </w:p>
    <w:p w14:paraId="694806DC" w14:textId="7DEBAC28" w:rsidR="000002E2" w:rsidRDefault="000C7688" w:rsidP="000002E2">
      <w:r>
        <w:t xml:space="preserve">An </w:t>
      </w:r>
      <w:r>
        <w:rPr>
          <w:b/>
          <w:bCs/>
        </w:rPr>
        <w:t xml:space="preserve">Enzyme </w:t>
      </w:r>
      <w:r>
        <w:t>is a biological catalyst.</w:t>
      </w:r>
    </w:p>
    <w:p w14:paraId="2E98059A" w14:textId="6696B4DB" w:rsidR="00D30B85" w:rsidRDefault="00D30B85" w:rsidP="000002E2">
      <w:r>
        <w:t xml:space="preserve">The reaction </w:t>
      </w:r>
      <w:r w:rsidR="005332D6">
        <w:t>on an</w:t>
      </w:r>
      <w:r>
        <w:t xml:space="preserve"> enzyme catalys</w:t>
      </w:r>
      <w:r w:rsidR="009F49A6">
        <w:t>t</w:t>
      </w:r>
      <w:r>
        <w:t xml:space="preserve"> occurs at one specific place called the </w:t>
      </w:r>
      <w:r>
        <w:rPr>
          <w:b/>
          <w:bCs/>
        </w:rPr>
        <w:t>Active Site</w:t>
      </w:r>
      <w:r>
        <w:t>.</w:t>
      </w:r>
    </w:p>
    <w:p w14:paraId="0A9226FA" w14:textId="6F9BEE59" w:rsidR="001E575F" w:rsidRDefault="001E575F" w:rsidP="000002E2">
      <w:pPr>
        <w:rPr>
          <w:b/>
          <w:bCs/>
        </w:rPr>
      </w:pPr>
      <w:r>
        <w:t xml:space="preserve">Substances that react on an active site are called </w:t>
      </w:r>
      <w:r>
        <w:rPr>
          <w:b/>
          <w:bCs/>
        </w:rPr>
        <w:t>substrates.</w:t>
      </w:r>
    </w:p>
    <w:p w14:paraId="558236AF" w14:textId="0292F45B" w:rsidR="00E12A42" w:rsidRDefault="00E12A42" w:rsidP="00E12A42">
      <w:pPr>
        <w:pStyle w:val="Heading1"/>
      </w:pPr>
      <w:r>
        <w:t xml:space="preserve"> Chemical Equilibrium</w:t>
      </w:r>
    </w:p>
    <w:p w14:paraId="6E7A4EBB" w14:textId="51D45220" w:rsidR="00E12A42" w:rsidRDefault="0031633A" w:rsidP="0031633A">
      <w:pPr>
        <w:pStyle w:val="Heading2"/>
      </w:pPr>
      <w:r>
        <w:t>The Concept of Equilibrium</w:t>
      </w:r>
    </w:p>
    <w:p w14:paraId="40CA914B" w14:textId="04B3A381" w:rsidR="0031633A" w:rsidRDefault="005C3E17" w:rsidP="0031633A">
      <w:r>
        <w:rPr>
          <w:b/>
          <w:bCs/>
        </w:rPr>
        <w:t xml:space="preserve">Chemical equilibrium </w:t>
      </w:r>
      <w:r>
        <w:t>occurs when the forward and reverse reactions proceed at equal rates</w:t>
      </w:r>
    </w:p>
    <w:p w14:paraId="1A55D4F2" w14:textId="083D5C3B" w:rsidR="00E456A7" w:rsidRDefault="00E456A7" w:rsidP="0031633A">
      <w:pPr>
        <w:rPr>
          <w:b/>
          <w:bCs/>
        </w:rPr>
      </w:pPr>
      <w:r>
        <w:rPr>
          <w:b/>
          <w:bCs/>
        </w:rPr>
        <w:t>Conditions for chemical equilibrium:</w:t>
      </w:r>
    </w:p>
    <w:p w14:paraId="105B3A81" w14:textId="507A3505" w:rsidR="00E456A7" w:rsidRPr="00E456A7" w:rsidRDefault="00E456A7" w:rsidP="00E456A7">
      <w:pPr>
        <w:pStyle w:val="ListParagraph"/>
        <w:numPr>
          <w:ilvl w:val="6"/>
          <w:numId w:val="2"/>
        </w:numPr>
        <w:rPr>
          <w:b/>
          <w:bCs/>
        </w:rPr>
      </w:pPr>
      <w:r>
        <w:t>The concentrations of reactants and products no longer change with time</w:t>
      </w:r>
    </w:p>
    <w:p w14:paraId="69A47C66" w14:textId="731A915A" w:rsidR="00E456A7" w:rsidRPr="00E456A7" w:rsidRDefault="00E456A7" w:rsidP="00E456A7">
      <w:pPr>
        <w:pStyle w:val="ListParagraph"/>
        <w:numPr>
          <w:ilvl w:val="6"/>
          <w:numId w:val="2"/>
        </w:numPr>
        <w:rPr>
          <w:b/>
          <w:bCs/>
        </w:rPr>
      </w:pPr>
      <w:r>
        <w:t>Neither reactants nor products can escape from the system</w:t>
      </w:r>
    </w:p>
    <w:p w14:paraId="7B939E36" w14:textId="54DECC07" w:rsidR="00477186" w:rsidRPr="00212502" w:rsidRDefault="00E456A7" w:rsidP="00477186">
      <w:pPr>
        <w:pStyle w:val="ListParagraph"/>
        <w:numPr>
          <w:ilvl w:val="6"/>
          <w:numId w:val="2"/>
        </w:numPr>
        <w:jc w:val="both"/>
        <w:rPr>
          <w:b/>
          <w:bCs/>
        </w:rPr>
      </w:pPr>
      <w:r>
        <w:t>A particular ratio of concentration terms equals a constant</w:t>
      </w:r>
    </w:p>
    <w:p w14:paraId="2B24E190" w14:textId="4B7E5A89" w:rsidR="00477186" w:rsidRDefault="00212502" w:rsidP="00212502">
      <w:pPr>
        <w:pStyle w:val="Heading2"/>
      </w:pPr>
      <w:r>
        <w:t>The Equilibrium Constant</w:t>
      </w:r>
    </w:p>
    <w:p w14:paraId="1B597E93" w14:textId="570A7184" w:rsidR="00D76A86" w:rsidRDefault="00993941" w:rsidP="008F1A01">
      <w:r w:rsidRPr="00993941">
        <w:t xml:space="preserve">The basis of the </w:t>
      </w:r>
      <w:r w:rsidR="00D76A86">
        <w:rPr>
          <w:b/>
          <w:bCs/>
        </w:rPr>
        <w:t>Haber Process</w:t>
      </w:r>
      <w:r>
        <w:t xml:space="preserve"> is</w:t>
      </w:r>
    </w:p>
    <w:p w14:paraId="2A7A08AF" w14:textId="2FE70605" w:rsidR="00993941" w:rsidRPr="00BC7166" w:rsidRDefault="00000000" w:rsidP="008F1A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⇌2N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</m:oMath>
      </m:oMathPara>
    </w:p>
    <w:p w14:paraId="62FFD300" w14:textId="5C09E2EE" w:rsidR="00BC7166" w:rsidRDefault="00BC7166" w:rsidP="008F1A01">
      <w:pPr>
        <w:rPr>
          <w:rFonts w:eastAsiaTheme="minorEastAsia"/>
        </w:rPr>
      </w:pPr>
      <w:r>
        <w:rPr>
          <w:rFonts w:eastAsiaTheme="minorEastAsia"/>
          <w:b/>
          <w:bCs/>
        </w:rPr>
        <w:t>Law of mass action</w:t>
      </w:r>
      <w:r w:rsidR="00CF452B">
        <w:rPr>
          <w:rFonts w:eastAsiaTheme="minorEastAsia"/>
        </w:rPr>
        <w:t xml:space="preserve">: Suppose we have </w:t>
      </w:r>
    </w:p>
    <w:p w14:paraId="515FF9D9" w14:textId="6A955B4D" w:rsidR="00CF452B" w:rsidRPr="00CF4F72" w:rsidRDefault="00CF452B" w:rsidP="00CF45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aA+bB ⇌ dD + eE</m:t>
          </m:r>
        </m:oMath>
      </m:oMathPara>
    </w:p>
    <w:p w14:paraId="6D4103CC" w14:textId="5FAD23F7" w:rsidR="00CF4F72" w:rsidRDefault="00CF4F72" w:rsidP="00CF452B">
      <w:pPr>
        <w:rPr>
          <w:rFonts w:eastAsiaTheme="minorEastAsia"/>
        </w:rPr>
      </w:pPr>
      <w:r>
        <w:rPr>
          <w:rFonts w:eastAsiaTheme="minorEastAsia"/>
        </w:rPr>
        <w:t xml:space="preserve">The equilibrium is described by the </w:t>
      </w:r>
      <w:r w:rsidR="00C20F50">
        <w:rPr>
          <w:rFonts w:eastAsiaTheme="minorEastAsia"/>
          <w:b/>
          <w:bCs/>
        </w:rPr>
        <w:t>equilibrium-constant expression</w:t>
      </w:r>
    </w:p>
    <w:p w14:paraId="3EA238D9" w14:textId="3FE978EA" w:rsidR="00CF4F72" w:rsidRPr="00C20F50" w:rsidRDefault="00000000" w:rsidP="00CF45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F20284C" w14:textId="63519CC3" w:rsidR="00CF452B" w:rsidRDefault="00C20F50" w:rsidP="008F1A0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8029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the </w:t>
      </w:r>
      <w:r>
        <w:rPr>
          <w:rFonts w:eastAsiaTheme="minorEastAsia"/>
          <w:b/>
          <w:bCs/>
        </w:rPr>
        <w:t>equilibrium</w:t>
      </w:r>
      <w:r w:rsidR="00982F14">
        <w:rPr>
          <w:rFonts w:eastAsiaTheme="minorEastAsia"/>
          <w:b/>
          <w:bCs/>
        </w:rPr>
        <w:t xml:space="preserve"> constant</w:t>
      </w:r>
      <w:r w:rsidR="008029CA">
        <w:rPr>
          <w:rFonts w:eastAsiaTheme="minorEastAsia"/>
          <w:b/>
          <w:bCs/>
        </w:rPr>
        <w:t xml:space="preserve">, </w:t>
      </w:r>
      <w:r w:rsidR="008029CA">
        <w:rPr>
          <w:rFonts w:eastAsiaTheme="minorEastAsia"/>
        </w:rPr>
        <w:t>is the numerical value obtained when we substitute molar equilibrium concentrations into the equilibrium expression.</w:t>
      </w:r>
      <w:r w:rsidR="00337411">
        <w:rPr>
          <w:rFonts w:eastAsiaTheme="minorEastAsia"/>
        </w:rPr>
        <w:t xml:space="preserve"> The equilibrium constant is dependent on temperature.</w:t>
      </w:r>
    </w:p>
    <w:p w14:paraId="768ABB47" w14:textId="2500FA75" w:rsidR="00D45DE5" w:rsidRDefault="00D45DE5" w:rsidP="00D45DE5">
      <w:pPr>
        <w:jc w:val="center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The equilibrium expression depends only on the stoichiometry of the reaction, not on its mechanism.</w:t>
      </w:r>
    </w:p>
    <w:p w14:paraId="5699BADA" w14:textId="009F9F79" w:rsidR="00947399" w:rsidRDefault="00947399" w:rsidP="00947399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Evaluating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3EE38F9C" w14:textId="3AA1DF3C" w:rsidR="0025649A" w:rsidRDefault="002A4718" w:rsidP="002A4718">
      <w:r>
        <w:t>Multiple initial concentrations of both products and reactants are allowed to reach equilibrium at the same temperature, and from there the equilibrium constant can be empirically calculated</w:t>
      </w:r>
    </w:p>
    <w:p w14:paraId="1AF5F9AF" w14:textId="1EC1BF8E" w:rsidR="002A4718" w:rsidRDefault="002A4718" w:rsidP="002A4718">
      <w:pPr>
        <w:pStyle w:val="Heading3"/>
      </w:pPr>
      <w:r>
        <w:t xml:space="preserve">Equilibrium Constants in Terms of Pressure,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482E3A1" w14:textId="40D4F8E8" w:rsidR="002A4718" w:rsidRDefault="009731C2" w:rsidP="002A4718">
      <w:r>
        <w:t xml:space="preserve">The equilibrium constant in terms of pressure uses the partial pressures of gaseous </w:t>
      </w:r>
      <w:r w:rsidR="00A65C4A">
        <w:t>products and reactants</w:t>
      </w:r>
      <w:r w:rsidR="00F77CF9">
        <w:t xml:space="preserve"> </w:t>
      </w:r>
      <w:r w:rsidR="00F77CF9">
        <w:rPr>
          <w:b/>
          <w:bCs/>
        </w:rPr>
        <w:t>(in atmospheres)</w:t>
      </w:r>
      <w:r w:rsidR="00A65C4A">
        <w:t xml:space="preserve"> instead of concentrations.</w:t>
      </w:r>
    </w:p>
    <w:p w14:paraId="1EDD5210" w14:textId="0F33F947" w:rsidR="00A65C4A" w:rsidRPr="00F51721" w:rsidRDefault="00000000" w:rsidP="002A4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E91EADB" w14:textId="3A81B971" w:rsidR="00F51721" w:rsidRDefault="00F51721" w:rsidP="002A4718">
      <w:pPr>
        <w:rPr>
          <w:rFonts w:eastAsiaTheme="minorEastAsia"/>
        </w:rPr>
      </w:pPr>
      <w:r>
        <w:rPr>
          <w:rFonts w:eastAsiaTheme="minorEastAsia"/>
        </w:rPr>
        <w:t>Using the ideal gas equation we see that</w:t>
      </w:r>
    </w:p>
    <w:p w14:paraId="1EDA9196" w14:textId="51652B52" w:rsidR="00D21452" w:rsidRPr="00F008CF" w:rsidRDefault="00000000" w:rsidP="002A4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RT</m:t>
          </m:r>
        </m:oMath>
      </m:oMathPara>
    </w:p>
    <w:p w14:paraId="5167CF41" w14:textId="54C9B428" w:rsidR="00F008CF" w:rsidRDefault="00F008CF" w:rsidP="002A4718">
      <w:pPr>
        <w:rPr>
          <w:rFonts w:eastAsiaTheme="minorEastAsia"/>
        </w:rPr>
      </w:pPr>
      <w:r>
        <w:rPr>
          <w:rFonts w:eastAsiaTheme="minorEastAsia"/>
        </w:rPr>
        <w:t>Plugging this in for partial pressures and simplifying yields</w:t>
      </w:r>
    </w:p>
    <w:p w14:paraId="06D28857" w14:textId="67F22A69" w:rsidR="00F008CF" w:rsidRPr="0034046D" w:rsidRDefault="00000000" w:rsidP="002A4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d+e-a-b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RT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14EBDB8" w14:textId="219FF25F" w:rsidR="00E304B7" w:rsidRDefault="0034046D" w:rsidP="002A471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equal to the difference in </w:t>
      </w:r>
      <w:r w:rsidR="00C256D8">
        <w:rPr>
          <w:rFonts w:eastAsiaTheme="minorEastAsia"/>
        </w:rPr>
        <w:t>moles from products to reactants</w:t>
      </w:r>
      <w:r w:rsidR="00E83B1D">
        <w:rPr>
          <w:rFonts w:eastAsiaTheme="minorEastAsia"/>
        </w:rPr>
        <w:t xml:space="preserve"> in the balanced equation</w:t>
      </w:r>
      <w:r w:rsidR="00E304B7">
        <w:rPr>
          <w:rFonts w:eastAsiaTheme="minorEastAsia"/>
        </w:rPr>
        <w:t>.</w:t>
      </w:r>
    </w:p>
    <w:p w14:paraId="0060B1CF" w14:textId="10EF3541" w:rsidR="00E304B7" w:rsidRDefault="00E304B7" w:rsidP="00E304B7">
      <w:pPr>
        <w:pStyle w:val="Heading3"/>
        <w:rPr>
          <w:rFonts w:eastAsiaTheme="minorEastAsia"/>
        </w:rPr>
      </w:pPr>
      <w:r>
        <w:rPr>
          <w:rFonts w:eastAsiaTheme="minorEastAsia"/>
        </w:rPr>
        <w:t>Equilibrium Constants and Units</w:t>
      </w:r>
    </w:p>
    <w:p w14:paraId="374B1566" w14:textId="061DA061" w:rsidR="00E304B7" w:rsidRDefault="00786F34" w:rsidP="00E304B7">
      <w:r>
        <w:rPr>
          <w:b/>
          <w:bCs/>
        </w:rPr>
        <w:t>Thermodynamic equilibrium constants</w:t>
      </w:r>
      <w:r w:rsidR="00771EFA">
        <w:rPr>
          <w:b/>
          <w:bCs/>
        </w:rPr>
        <w:t xml:space="preserve"> </w:t>
      </w:r>
      <w:r>
        <w:t xml:space="preserve">derived from </w:t>
      </w:r>
      <w:r w:rsidR="00771EFA">
        <w:t>activities have no units.</w:t>
      </w:r>
    </w:p>
    <w:p w14:paraId="03C91381" w14:textId="05860521" w:rsidR="009127A6" w:rsidRDefault="00B70A15" w:rsidP="00B70A15">
      <w:r>
        <w:t>In reality, the unit</w:t>
      </w:r>
      <w:r w:rsidR="00142172">
        <w:t>s are</w:t>
      </w:r>
    </w:p>
    <w:p w14:paraId="5B9CEBB3" w14:textId="4A0A2F65" w:rsidR="00B70A15" w:rsidRPr="00786F34" w:rsidRDefault="00000000" w:rsidP="00B70A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mol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2E1F0FC" w14:textId="784CC26B" w:rsidR="00B70A15" w:rsidRPr="00786F34" w:rsidRDefault="00000000" w:rsidP="00B70A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atm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DCBEFE6" w14:textId="59707B58" w:rsidR="000E3DD4" w:rsidRDefault="00FD7A69" w:rsidP="00453AC6">
      <w:pPr>
        <w:pStyle w:val="Heading2"/>
      </w:pPr>
      <w:r>
        <w:t>Understanding and Working with Equilibrium Constants</w:t>
      </w:r>
    </w:p>
    <w:p w14:paraId="5ABA8780" w14:textId="484AC31E" w:rsidR="00FD7A69" w:rsidRDefault="000D79AE" w:rsidP="000D79AE">
      <w:pPr>
        <w:pStyle w:val="Heading3"/>
      </w:pPr>
      <w:r>
        <w:t>The Magnitude of Equilibrium Constants</w:t>
      </w:r>
    </w:p>
    <w:p w14:paraId="111E01E3" w14:textId="0E89B1A5" w:rsidR="001D5A2C" w:rsidRDefault="001D5A2C" w:rsidP="001D5A2C">
      <w:r>
        <w:t>In general</w:t>
      </w:r>
    </w:p>
    <w:p w14:paraId="25A3F871" w14:textId="776B2338" w:rsidR="001D5A2C" w:rsidRDefault="001D5A2C" w:rsidP="001D5A2C">
      <w:r>
        <w:tab/>
        <w:t xml:space="preserve">If K &gt;&gt; 1, </w:t>
      </w:r>
      <w:r w:rsidR="00151978">
        <w:t>Equilibrium “lies to the right”, products predominate</w:t>
      </w:r>
    </w:p>
    <w:p w14:paraId="6CB1C0DF" w14:textId="1B80D932" w:rsidR="00151978" w:rsidRDefault="00151978" w:rsidP="001D5A2C">
      <w:r>
        <w:tab/>
        <w:t>If K &lt;&lt; 1, Equilibrium “lies to the left”, reactants predominate</w:t>
      </w:r>
    </w:p>
    <w:p w14:paraId="110688E8" w14:textId="4F5CA9DA" w:rsidR="00662484" w:rsidRDefault="00B344AE" w:rsidP="00B344AE">
      <w:pPr>
        <w:pStyle w:val="Heading3"/>
      </w:pPr>
      <w:r>
        <w:t>The Direction of the Chemical Equation and K</w:t>
      </w:r>
    </w:p>
    <w:p w14:paraId="0BDE0CD1" w14:textId="733A8F60" w:rsidR="00B344AE" w:rsidRPr="003148FE" w:rsidRDefault="00F8428F" w:rsidP="00B344AE">
      <w:pPr>
        <w:rPr>
          <w:i/>
          <w:iCs/>
        </w:rPr>
      </w:pPr>
      <w:r w:rsidRPr="003148FE">
        <w:rPr>
          <w:i/>
          <w:iCs/>
        </w:rPr>
        <w:t xml:space="preserve">The </w:t>
      </w:r>
      <w:r w:rsidR="00B2649C" w:rsidRPr="003148FE">
        <w:rPr>
          <w:i/>
          <w:iCs/>
        </w:rPr>
        <w:t>equilibrium expression for a reaction written in one direction is the reciprocal of the expression for the reaction written in the reverse direction.</w:t>
      </w:r>
    </w:p>
    <w:p w14:paraId="6B30A45A" w14:textId="7EB92236" w:rsidR="00B2649C" w:rsidRDefault="00C87371" w:rsidP="00C87371">
      <w:pPr>
        <w:pStyle w:val="Heading3"/>
      </w:pPr>
      <w:r>
        <w:t>Relating Chemical Equation Stoichiometry and Equilibrium Constants</w:t>
      </w:r>
    </w:p>
    <w:p w14:paraId="1E705A24" w14:textId="4F20EE84" w:rsidR="009F1FB2" w:rsidRDefault="000F75C7" w:rsidP="000F75C7">
      <w:pPr>
        <w:rPr>
          <w:i/>
          <w:iCs/>
        </w:rPr>
      </w:pPr>
      <w:r w:rsidRPr="009F1FB2">
        <w:rPr>
          <w:i/>
          <w:iCs/>
        </w:rPr>
        <w:t>The concentrations of the substances in the equilibrium mixture will be the same no matter how you write the chemical equation, but the value of K c you calculate depends on how you write the reaction.</w:t>
      </w:r>
    </w:p>
    <w:p w14:paraId="116A2C2E" w14:textId="24FB6B9E" w:rsidR="003E5848" w:rsidRPr="003E5848" w:rsidRDefault="001D5516" w:rsidP="000F75C7">
      <w:r>
        <w:t xml:space="preserve">If two reactions can be added to generate a third, the equilibrium constant of the third is the product of the </w:t>
      </w:r>
      <w:r w:rsidR="00A356AA">
        <w:t>equilibrium</w:t>
      </w:r>
      <w:r>
        <w:t xml:space="preserve"> constants</w:t>
      </w:r>
      <w:r w:rsidR="00A356AA">
        <w:t xml:space="preserve"> of the first 2</w:t>
      </w:r>
    </w:p>
    <w:p w14:paraId="445D6CBA" w14:textId="0C02636F" w:rsidR="00C87371" w:rsidRPr="00A356AA" w:rsidRDefault="00000000" w:rsidP="000F75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D8631A8" w14:textId="1C267531" w:rsidR="00A356AA" w:rsidRDefault="001B270F" w:rsidP="000F75C7">
      <w:pPr>
        <w:rPr>
          <w:rFonts w:eastAsiaTheme="minorEastAsia"/>
        </w:rPr>
      </w:pPr>
      <w:r>
        <w:rPr>
          <w:rFonts w:eastAsiaTheme="minorEastAsia"/>
        </w:rPr>
        <w:t>General Rules:</w:t>
      </w:r>
    </w:p>
    <w:p w14:paraId="38AD8243" w14:textId="3D4C5F72" w:rsidR="001B270F" w:rsidRDefault="001B270F" w:rsidP="00165BFF">
      <w:pPr>
        <w:pStyle w:val="ListParagraph"/>
        <w:numPr>
          <w:ilvl w:val="6"/>
          <w:numId w:val="2"/>
        </w:numPr>
      </w:pPr>
      <w:r>
        <w:t xml:space="preserve">The equilibrium constant of a reaction in the reverse direction is the inverse (or </w:t>
      </w:r>
      <w:r w:rsidR="00C51401">
        <w:t>reciprocal</w:t>
      </w:r>
      <w:r>
        <w:t>) of the equilibrium constant of the reaction in the forward direction:</w:t>
      </w:r>
    </w:p>
    <w:p w14:paraId="7AC23005" w14:textId="2996E9C4" w:rsidR="00A8043C" w:rsidRPr="00047911" w:rsidRDefault="00EA178B" w:rsidP="00A8043C">
      <w:pPr>
        <w:pStyle w:val="ListParagraph"/>
        <w:ind w:left="86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A+B⇌C+D         K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F9FB2B1" w14:textId="724B3FBF" w:rsidR="00047911" w:rsidRPr="00047911" w:rsidRDefault="00047911" w:rsidP="00047911">
      <w:pPr>
        <w:pStyle w:val="ListParagraph"/>
        <w:ind w:left="86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C+D⇌A+B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K=1/K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399581" w14:textId="77777777" w:rsidR="00047911" w:rsidRDefault="00047911" w:rsidP="00A8043C">
      <w:pPr>
        <w:pStyle w:val="ListParagraph"/>
        <w:ind w:left="864"/>
      </w:pPr>
    </w:p>
    <w:p w14:paraId="341183AA" w14:textId="75383B54" w:rsidR="001B270F" w:rsidRDefault="00A8043C" w:rsidP="000C063A">
      <w:pPr>
        <w:pStyle w:val="ListParagraph"/>
        <w:numPr>
          <w:ilvl w:val="6"/>
          <w:numId w:val="2"/>
        </w:numPr>
      </w:pPr>
      <w:r>
        <w:lastRenderedPageBreak/>
        <w:t>The equilibrium constant of a reaction that has been multiplied by a number is equal to the original equilibrium constant raised to a power equal to that number.</w:t>
      </w:r>
    </w:p>
    <w:p w14:paraId="6FB92BF3" w14:textId="09DF29BD" w:rsidR="00DB6F1A" w:rsidRPr="00DB6F1A" w:rsidRDefault="00DB6F1A" w:rsidP="00DB6F1A">
      <w:pPr>
        <w:pStyle w:val="ListParagraph"/>
        <w:ind w:left="86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A+B⇌C+D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1D3068" w14:textId="29D5924D" w:rsidR="00DB6F1A" w:rsidRPr="00BB4EF2" w:rsidRDefault="00A84CA8" w:rsidP="00DB6F1A">
      <w:pPr>
        <w:pStyle w:val="ListParagraph"/>
        <w:ind w:left="86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nA+nB⇌nC+nD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505CCE8" w14:textId="77777777" w:rsidR="00BB4EF2" w:rsidRDefault="00BB4EF2" w:rsidP="00DB6F1A">
      <w:pPr>
        <w:pStyle w:val="ListParagraph"/>
        <w:ind w:left="864"/>
      </w:pPr>
    </w:p>
    <w:p w14:paraId="51E8D01B" w14:textId="7CEAE338" w:rsidR="00A8043C" w:rsidRDefault="00A8043C" w:rsidP="00203163">
      <w:pPr>
        <w:pStyle w:val="ListParagraph"/>
        <w:numPr>
          <w:ilvl w:val="6"/>
          <w:numId w:val="2"/>
        </w:numPr>
      </w:pPr>
      <w:r>
        <w:t>The equilibrium constant for a net reaction made up by adding two or more reactions is the product of the equilibrium constants for the individual reactions:</w:t>
      </w:r>
    </w:p>
    <w:p w14:paraId="3B8D5948" w14:textId="62358C44" w:rsidR="0042619E" w:rsidRPr="008D7345" w:rsidRDefault="00A5566B" w:rsidP="0042619E">
      <w:pPr>
        <w:pStyle w:val="ListParagraph"/>
        <w:ind w:left="86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A+B⇌C+D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27E424B" w14:textId="4DA3DFF1" w:rsidR="00A5566B" w:rsidRPr="008D7345" w:rsidRDefault="008D7345" w:rsidP="00A5566B">
      <w:pPr>
        <w:pStyle w:val="ListParagraph"/>
        <w:ind w:left="864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C+F⇌G+A 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K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</m:oMath>
      </m:oMathPara>
    </w:p>
    <w:p w14:paraId="4191974D" w14:textId="14C829E3" w:rsidR="00A5566B" w:rsidRPr="008D7345" w:rsidRDefault="00A96590" w:rsidP="00A5566B">
      <w:pPr>
        <w:pStyle w:val="ListParagraph"/>
        <w:ind w:left="86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B+F⇌D+G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AB92836" w14:textId="6C6F84D7" w:rsidR="00A96590" w:rsidRDefault="002029FA" w:rsidP="002029FA">
      <w:pPr>
        <w:pStyle w:val="Heading3"/>
        <w:rPr>
          <w:rFonts w:eastAsiaTheme="minorEastAsia"/>
        </w:rPr>
      </w:pPr>
      <w:r>
        <w:rPr>
          <w:rFonts w:eastAsiaTheme="minorEastAsia"/>
        </w:rPr>
        <w:t>Heterogeneous Equilibria</w:t>
      </w:r>
    </w:p>
    <w:p w14:paraId="2548BF7B" w14:textId="6CA72A3A" w:rsidR="002029FA" w:rsidRPr="00DE6B1F" w:rsidRDefault="00BB4EF2" w:rsidP="00DE6B1F">
      <w:pPr>
        <w:rPr>
          <w:i/>
          <w:iCs/>
        </w:rPr>
      </w:pPr>
      <w:r w:rsidRPr="00DE6B1F">
        <w:rPr>
          <w:i/>
          <w:iCs/>
        </w:rPr>
        <w:t>Whenever</w:t>
      </w:r>
      <w:r w:rsidR="00DE6B1F" w:rsidRPr="00DE6B1F">
        <w:rPr>
          <w:i/>
          <w:iCs/>
        </w:rPr>
        <w:t xml:space="preserve"> a pure solid or a pure liquid is involved in a heterogeneous equilibrium, its concentration is not included in the equilibrium expression.</w:t>
      </w:r>
    </w:p>
    <w:p w14:paraId="2754B98A" w14:textId="18AD785D" w:rsidR="00A5566B" w:rsidRDefault="008A0E13" w:rsidP="008A0E13">
      <w:pPr>
        <w:pStyle w:val="Heading2"/>
        <w:rPr>
          <w:rFonts w:eastAsiaTheme="minorEastAsia"/>
        </w:rPr>
      </w:pPr>
      <w:r>
        <w:rPr>
          <w:rFonts w:eastAsiaTheme="minorEastAsia"/>
        </w:rPr>
        <w:t>Calculating Equilibrium Constants</w:t>
      </w:r>
    </w:p>
    <w:p w14:paraId="6E073B7E" w14:textId="0F88F447" w:rsidR="002332C0" w:rsidRDefault="008E7EBB" w:rsidP="002332C0">
      <w:pPr>
        <w:pStyle w:val="Heading3"/>
      </w:pPr>
      <w:r w:rsidRPr="008E7EBB">
        <w:t>How to Determine Concentrations of Unknown Species in an Equilibrium Mixture</w:t>
      </w:r>
    </w:p>
    <w:p w14:paraId="453B4B53" w14:textId="1627B7C2" w:rsidR="008E7EBB" w:rsidRDefault="008E7EBB" w:rsidP="00790B3A">
      <w:pPr>
        <w:pStyle w:val="ListParagraph"/>
        <w:numPr>
          <w:ilvl w:val="6"/>
          <w:numId w:val="2"/>
        </w:numPr>
      </w:pPr>
      <w:r>
        <w:t>Tabulate all known initial and equilibrium concentrations of the species that appear in the equilibrium expression.</w:t>
      </w:r>
    </w:p>
    <w:p w14:paraId="6C8F6631" w14:textId="434090C7" w:rsidR="008E7EBB" w:rsidRDefault="008E7EBB" w:rsidP="008E7EBB">
      <w:pPr>
        <w:pStyle w:val="ListParagraph"/>
        <w:numPr>
          <w:ilvl w:val="6"/>
          <w:numId w:val="2"/>
        </w:numPr>
      </w:pPr>
      <w:r>
        <w:t>For those species for which initial and equilibrium concentrations are known, cal</w:t>
      </w:r>
      <w:r w:rsidR="002D0821">
        <w:t xml:space="preserve">culate </w:t>
      </w:r>
      <w:r>
        <w:t>the change in concentration that occurs as the system reaches equilibrium.</w:t>
      </w:r>
    </w:p>
    <w:p w14:paraId="3854C7ED" w14:textId="3A3EE248" w:rsidR="002D0821" w:rsidRDefault="002D0821" w:rsidP="008B6814">
      <w:pPr>
        <w:pStyle w:val="ListParagraph"/>
        <w:numPr>
          <w:ilvl w:val="6"/>
          <w:numId w:val="2"/>
        </w:numPr>
      </w:pPr>
      <w:r>
        <w:t>Use the stoichiometry of the reaction (that is, the coefficients in the balanced chemical equation) to calculate the changes in concentration for all other species in the equilibrium expression.</w:t>
      </w:r>
    </w:p>
    <w:p w14:paraId="375D9D8A" w14:textId="0F884C0D" w:rsidR="002D0821" w:rsidRDefault="002D0821" w:rsidP="00B33E83">
      <w:pPr>
        <w:pStyle w:val="ListParagraph"/>
        <w:numPr>
          <w:ilvl w:val="6"/>
          <w:numId w:val="2"/>
        </w:numPr>
      </w:pPr>
      <w:r>
        <w:t>Use initial concentrations from step 1 and changes in concentration from step 3 to calculate any equilibrium concentrations not tabulated in step 1.</w:t>
      </w:r>
    </w:p>
    <w:p w14:paraId="2110BCE0" w14:textId="654B74F3" w:rsidR="002D0821" w:rsidRDefault="002D0821" w:rsidP="00B33E83">
      <w:pPr>
        <w:pStyle w:val="ListParagraph"/>
        <w:numPr>
          <w:ilvl w:val="6"/>
          <w:numId w:val="2"/>
        </w:numPr>
      </w:pPr>
      <w:r w:rsidRPr="002D0821">
        <w:t>Determine the value of the equilibrium constant.</w:t>
      </w:r>
    </w:p>
    <w:p w14:paraId="15ABF02B" w14:textId="5677CBD8" w:rsidR="002D0821" w:rsidRDefault="00D61F8B" w:rsidP="002D0821">
      <w:pPr>
        <w:pStyle w:val="Heading3"/>
      </w:pPr>
      <w:r w:rsidRPr="00D61F8B">
        <w:t>Applications of Equilibrium Constants</w:t>
      </w:r>
    </w:p>
    <w:p w14:paraId="7A98454F" w14:textId="2222456B" w:rsidR="00D61F8B" w:rsidRDefault="009A548F" w:rsidP="00D61F8B">
      <w:r>
        <w:t>K indicates the extent to which a reaction proceeds, but also allows us to:</w:t>
      </w:r>
    </w:p>
    <w:p w14:paraId="5DB5C241" w14:textId="107D9656" w:rsidR="009A548F" w:rsidRDefault="00ED3880" w:rsidP="009A548F">
      <w:pPr>
        <w:pStyle w:val="ListParagraph"/>
        <w:numPr>
          <w:ilvl w:val="6"/>
          <w:numId w:val="2"/>
        </w:numPr>
      </w:pPr>
      <w:r>
        <w:t>Predict the direction in which a reaction mixture achieves equilibrium.</w:t>
      </w:r>
    </w:p>
    <w:p w14:paraId="60C5D82A" w14:textId="5F6DC078" w:rsidR="00ED3880" w:rsidRDefault="00ED3880" w:rsidP="009A548F">
      <w:pPr>
        <w:pStyle w:val="ListParagraph"/>
        <w:numPr>
          <w:ilvl w:val="6"/>
          <w:numId w:val="2"/>
        </w:numPr>
      </w:pPr>
      <w:r>
        <w:t>Calculate equilibrium concentrations of reactants and products.</w:t>
      </w:r>
    </w:p>
    <w:p w14:paraId="493CB8EF" w14:textId="2627A329" w:rsidR="0083786D" w:rsidRDefault="0083786D" w:rsidP="0083786D">
      <w:pPr>
        <w:pStyle w:val="Heading3"/>
      </w:pPr>
      <w:r w:rsidRPr="0083786D">
        <w:t>Predicting the Direction of Reaction</w:t>
      </w:r>
    </w:p>
    <w:p w14:paraId="5E6C34F8" w14:textId="444DA07A" w:rsidR="004D4707" w:rsidRDefault="002D33EC" w:rsidP="004D4707">
      <w:r>
        <w:t xml:space="preserve">The </w:t>
      </w:r>
      <w:r>
        <w:rPr>
          <w:b/>
          <w:bCs/>
        </w:rPr>
        <w:t>Reactant Quotient</w:t>
      </w:r>
      <w:r w:rsidR="004D4707">
        <w:rPr>
          <w:b/>
          <w:bCs/>
        </w:rPr>
        <w:t xml:space="preserve">, Q, </w:t>
      </w:r>
      <w:r w:rsidR="004D4707">
        <w:t>is a number obtained by substituting reactant</w:t>
      </w:r>
    </w:p>
    <w:p w14:paraId="7838F139" w14:textId="77777777" w:rsidR="004D4707" w:rsidRDefault="004D4707" w:rsidP="004D4707">
      <w:r>
        <w:t>and product concentrations or partial pressures at any point during a reaction</w:t>
      </w:r>
    </w:p>
    <w:p w14:paraId="17AC654F" w14:textId="3B8AFD76" w:rsidR="0083786D" w:rsidRDefault="004D4707" w:rsidP="004D4707">
      <w:r>
        <w:t>into an equilibrium expression.</w:t>
      </w:r>
    </w:p>
    <w:p w14:paraId="454DC8BC" w14:textId="15B52D0A" w:rsidR="00EB5337" w:rsidRDefault="00000000" w:rsidP="004D47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3C618F8" w14:textId="7BA9E59D" w:rsidR="004D4707" w:rsidRDefault="004D4707" w:rsidP="004D4707">
      <w:r>
        <w:t xml:space="preserve">Comparing the initial reactant quotient to the equilibrium constant allows us to predict which direction a reaction will </w:t>
      </w:r>
      <w:r w:rsidR="00EB5337">
        <w:t>travel to reach equilibrium.</w:t>
      </w:r>
    </w:p>
    <w:p w14:paraId="0AD1B3DA" w14:textId="0719B064" w:rsidR="00287BFA" w:rsidRDefault="00287BFA" w:rsidP="004D4707">
      <w:r>
        <w:lastRenderedPageBreak/>
        <w:t xml:space="preserve">For a given </w:t>
      </w:r>
      <w:r w:rsidRPr="000F09C1">
        <w:rPr>
          <w:b/>
          <w:bCs/>
        </w:rPr>
        <w:t>Q</w:t>
      </w:r>
      <w:r>
        <w:t xml:space="preserve"> and </w:t>
      </w:r>
      <w:r w:rsidRPr="000F09C1">
        <w:rPr>
          <w:b/>
          <w:bCs/>
        </w:rPr>
        <w:t>K</w:t>
      </w:r>
      <w:r w:rsidR="0062632D">
        <w:t>:</w:t>
      </w:r>
    </w:p>
    <w:p w14:paraId="67E56F50" w14:textId="33CEBC10" w:rsidR="0062632D" w:rsidRDefault="0062632D" w:rsidP="000F09C1">
      <w:pPr>
        <w:ind w:left="720"/>
      </w:pPr>
      <w:r w:rsidRPr="000F09C1">
        <w:rPr>
          <w:b/>
          <w:bCs/>
        </w:rPr>
        <w:t xml:space="preserve">Q &lt; </w:t>
      </w:r>
      <w:r w:rsidR="000F09C1" w:rsidRPr="000F09C1">
        <w:rPr>
          <w:b/>
          <w:bCs/>
        </w:rPr>
        <w:t>K:</w:t>
      </w:r>
      <w:r>
        <w:t xml:space="preserve"> </w:t>
      </w:r>
      <w:r w:rsidR="000F09C1">
        <w:t xml:space="preserve">The concentration of products is too small and that of reactants too large. The reaction </w:t>
      </w:r>
      <w:r w:rsidR="000F09C1">
        <w:tab/>
        <w:t>achieves equilibrium by forming more products; it proceeds from left to right.</w:t>
      </w:r>
    </w:p>
    <w:p w14:paraId="6F0E52EA" w14:textId="7C853EC6" w:rsidR="0062632D" w:rsidRDefault="0062632D" w:rsidP="000F09C1">
      <w:r>
        <w:tab/>
      </w:r>
      <w:r w:rsidRPr="000F09C1">
        <w:rPr>
          <w:b/>
          <w:bCs/>
        </w:rPr>
        <w:t xml:space="preserve">Q = </w:t>
      </w:r>
      <w:r w:rsidR="000F09C1" w:rsidRPr="000F09C1">
        <w:rPr>
          <w:b/>
          <w:bCs/>
        </w:rPr>
        <w:t>K:</w:t>
      </w:r>
      <w:r>
        <w:t xml:space="preserve"> </w:t>
      </w:r>
      <w:r w:rsidR="000F09C1">
        <w:t>The reaction quotient equals the equilibrium constant only if the system is equilibrium.</w:t>
      </w:r>
    </w:p>
    <w:p w14:paraId="625D31C6" w14:textId="449A7DAD" w:rsidR="0062632D" w:rsidRDefault="0062632D" w:rsidP="000F09C1">
      <w:r>
        <w:tab/>
      </w:r>
      <w:r w:rsidRPr="000F09C1">
        <w:rPr>
          <w:b/>
          <w:bCs/>
        </w:rPr>
        <w:t xml:space="preserve">Q &gt; </w:t>
      </w:r>
      <w:r w:rsidR="000F09C1" w:rsidRPr="000F09C1">
        <w:rPr>
          <w:b/>
          <w:bCs/>
        </w:rPr>
        <w:t>K:</w:t>
      </w:r>
      <w:r>
        <w:t xml:space="preserve"> </w:t>
      </w:r>
      <w:r w:rsidR="000F09C1">
        <w:t xml:space="preserve">The concentration of products is too large and that of reactants too small. The reaction </w:t>
      </w:r>
      <w:r w:rsidR="000F09C1">
        <w:tab/>
      </w:r>
      <w:r w:rsidR="000F09C1">
        <w:tab/>
      </w:r>
      <w:r w:rsidR="000F09C1">
        <w:tab/>
        <w:t>achieves equilibrium by forming more reactants; it proceeds from right to left.</w:t>
      </w:r>
    </w:p>
    <w:p w14:paraId="67AEC896" w14:textId="5626E66C" w:rsidR="000F09C1" w:rsidRDefault="006B13AB" w:rsidP="006B13AB">
      <w:pPr>
        <w:pStyle w:val="Heading3"/>
      </w:pPr>
      <w:r>
        <w:t>Calculating Equilibrium Concentrations</w:t>
      </w:r>
    </w:p>
    <w:p w14:paraId="43CAEDED" w14:textId="0262B053" w:rsidR="00BD6759" w:rsidRDefault="001A4559" w:rsidP="001A4559">
      <w:pPr>
        <w:pStyle w:val="Heading2"/>
      </w:pPr>
      <w:r>
        <w:t>Le Chatelier’s Principle</w:t>
      </w:r>
    </w:p>
    <w:p w14:paraId="5984F902" w14:textId="1A812FB9" w:rsidR="005B42BD" w:rsidRDefault="00B512F6" w:rsidP="005B42BD">
      <w:pPr>
        <w:rPr>
          <w:b/>
          <w:bCs/>
        </w:rPr>
      </w:pPr>
      <w:r>
        <w:rPr>
          <w:b/>
          <w:bCs/>
        </w:rPr>
        <w:t xml:space="preserve">If a system at equilibrium </w:t>
      </w:r>
      <w:r w:rsidR="00D028D5">
        <w:rPr>
          <w:b/>
          <w:bCs/>
        </w:rPr>
        <w:t>is disturbed by a change in temperature, pressure, or a component concentration, the system will shift its equilibrium position so as to counteract the effect of the disturbance.</w:t>
      </w:r>
    </w:p>
    <w:p w14:paraId="7AA345F7" w14:textId="5B3AF948" w:rsidR="004A1F8D" w:rsidRDefault="004A1F8D" w:rsidP="005B42BD">
      <w:pPr>
        <w:rPr>
          <w:b/>
          <w:bCs/>
        </w:rPr>
      </w:pPr>
      <w:r>
        <w:rPr>
          <w:b/>
          <w:bCs/>
        </w:rPr>
        <w:t>Concentration:</w:t>
      </w:r>
    </w:p>
    <w:p w14:paraId="6BE92916" w14:textId="33DF835B" w:rsidR="004A1F8D" w:rsidRDefault="004A1F8D" w:rsidP="005B42BD">
      <w:r>
        <w:rPr>
          <w:b/>
          <w:bCs/>
        </w:rPr>
        <w:t xml:space="preserve">Pressure: </w:t>
      </w:r>
      <w:r>
        <w:t>At constant temperature, reducing the volume of a gaseous equilibrium mixture causes the system to shift in the direction that reduces the number of moles of gas.</w:t>
      </w:r>
    </w:p>
    <w:p w14:paraId="5E0C28FC" w14:textId="732AB306" w:rsidR="004A1F8D" w:rsidRDefault="004A1F8D" w:rsidP="005B42BD">
      <w:r>
        <w:rPr>
          <w:b/>
          <w:bCs/>
        </w:rPr>
        <w:t xml:space="preserve">Temperature: </w:t>
      </w:r>
      <w:r>
        <w:t>If the temperature of a system at equilibrium is increased, the system reacts as if we added a reactant to an endothermic reaction or a product to an exothermic reaction. The equilibrium shifts in the direction that consumes the “excess reagent”, namely, heat.</w:t>
      </w:r>
    </w:p>
    <w:p w14:paraId="41B979E8" w14:textId="4AC971EF" w:rsidR="00F44D78" w:rsidRDefault="00F44D78" w:rsidP="00F44D78">
      <w:pPr>
        <w:pStyle w:val="Heading3"/>
      </w:pPr>
      <w:r>
        <w:t>Change in Reactant or Product Concentration</w:t>
      </w:r>
    </w:p>
    <w:p w14:paraId="771C5591" w14:textId="6907F73A" w:rsidR="00F44D78" w:rsidRDefault="00F57EA7" w:rsidP="00F57EA7">
      <w:pPr>
        <w:rPr>
          <w:i/>
          <w:iCs/>
        </w:rPr>
      </w:pPr>
      <w:r w:rsidRPr="00F57EA7">
        <w:rPr>
          <w:i/>
          <w:iCs/>
        </w:rPr>
        <w:t>If a chemical system is already at equilibrium and the concentration of any substance</w:t>
      </w:r>
      <w:r>
        <w:rPr>
          <w:i/>
          <w:iCs/>
        </w:rPr>
        <w:t xml:space="preserve"> </w:t>
      </w:r>
      <w:r w:rsidRPr="00F57EA7">
        <w:rPr>
          <w:i/>
          <w:iCs/>
        </w:rPr>
        <w:t xml:space="preserve">in the mixture is increased (either reactant or product), </w:t>
      </w:r>
      <w:r w:rsidRPr="006933CD">
        <w:rPr>
          <w:b/>
          <w:bCs/>
          <w:i/>
          <w:iCs/>
        </w:rPr>
        <w:t>the system reacts to consume some of that substance</w:t>
      </w:r>
      <w:r w:rsidRPr="00F57EA7">
        <w:rPr>
          <w:i/>
          <w:iCs/>
        </w:rPr>
        <w:t>. Conversely, if the concentration of a substance is decreased,</w:t>
      </w:r>
      <w:r>
        <w:rPr>
          <w:i/>
          <w:iCs/>
        </w:rPr>
        <w:t xml:space="preserve"> </w:t>
      </w:r>
      <w:r w:rsidRPr="00F57EA7">
        <w:rPr>
          <w:i/>
          <w:iCs/>
        </w:rPr>
        <w:t>the system reacts to produce some of that substance.</w:t>
      </w:r>
    </w:p>
    <w:p w14:paraId="46B8E634" w14:textId="2AE02C8A" w:rsidR="00F57EA7" w:rsidRDefault="006933CD" w:rsidP="00F57EA7">
      <w:r>
        <w:t xml:space="preserve">Crucially, equilibrium constant </w:t>
      </w:r>
      <w:r>
        <w:rPr>
          <w:b/>
          <w:bCs/>
        </w:rPr>
        <w:t>does not change</w:t>
      </w:r>
      <w:r>
        <w:t>.</w:t>
      </w:r>
    </w:p>
    <w:p w14:paraId="763C8427" w14:textId="52539EB4" w:rsidR="00F17231" w:rsidRDefault="00F17231" w:rsidP="00F17231">
      <w:pPr>
        <w:pStyle w:val="Heading3"/>
      </w:pPr>
      <w:r>
        <w:t>Effects of Volume and Pressure Changes</w:t>
      </w:r>
    </w:p>
    <w:p w14:paraId="220A0B2B" w14:textId="21204ABE" w:rsidR="00F17231" w:rsidRDefault="00B47109" w:rsidP="00B47109">
      <w:pPr>
        <w:rPr>
          <w:i/>
          <w:iCs/>
        </w:rPr>
      </w:pPr>
      <w:r w:rsidRPr="00B47109">
        <w:rPr>
          <w:i/>
          <w:iCs/>
        </w:rPr>
        <w:t>At constant temperature, reducing the volume of a gaseous equilibrium mixture causes the system to shift in the direction that reduces the number of moles of gas.</w:t>
      </w:r>
    </w:p>
    <w:p w14:paraId="33F62574" w14:textId="654DE8B4" w:rsidR="00275E90" w:rsidRDefault="00525145" w:rsidP="00B47109">
      <w:pPr>
        <w:rPr>
          <w:b/>
          <w:bCs/>
        </w:rPr>
      </w:pPr>
      <w:r>
        <w:t xml:space="preserve">Pressure/Volume changes </w:t>
      </w:r>
      <w:r>
        <w:rPr>
          <w:b/>
          <w:bCs/>
        </w:rPr>
        <w:t xml:space="preserve">do not </w:t>
      </w:r>
      <w:r>
        <w:t xml:space="preserve">change the value of K </w:t>
      </w:r>
      <w:r>
        <w:rPr>
          <w:b/>
          <w:bCs/>
        </w:rPr>
        <w:t>at constant temperature.</w:t>
      </w:r>
    </w:p>
    <w:p w14:paraId="329C2015" w14:textId="55F0598F" w:rsidR="00055386" w:rsidRDefault="00055386" w:rsidP="00055386">
      <w:pPr>
        <w:pStyle w:val="Heading3"/>
      </w:pPr>
      <w:r>
        <w:t>Effect of Temperature Changes</w:t>
      </w:r>
    </w:p>
    <w:p w14:paraId="425A6F45" w14:textId="0B07FF9A" w:rsidR="00EA23E6" w:rsidRDefault="002B51CF" w:rsidP="002B51CF">
      <w:pPr>
        <w:rPr>
          <w:i/>
          <w:iCs/>
        </w:rPr>
      </w:pPr>
      <w:r w:rsidRPr="002B51CF">
        <w:rPr>
          <w:i/>
          <w:iCs/>
        </w:rPr>
        <w:t>When the temperature of a system at equilibrium is increased, the system reacts as if we added a reactant to an endothermic reaction or a product to an exothermic reaction. The equilibrium shifts in the direction that consumes the excess reactant (or product), namely heat.</w:t>
      </w:r>
    </w:p>
    <w:p w14:paraId="181C63D0" w14:textId="6C3BC645" w:rsidR="00EA23E6" w:rsidRDefault="00EA23E6" w:rsidP="00EA23E6">
      <w:pPr>
        <w:pStyle w:val="Heading3"/>
      </w:pPr>
      <w:r>
        <w:t>The Effect of C</w:t>
      </w:r>
      <w:r w:rsidR="008A6881">
        <w:t>a</w:t>
      </w:r>
      <w:r>
        <w:t>talysts</w:t>
      </w:r>
    </w:p>
    <w:p w14:paraId="3B652A2F" w14:textId="45579B8E" w:rsidR="008A6881" w:rsidRDefault="006E3BC1" w:rsidP="006E3BC1">
      <w:pPr>
        <w:rPr>
          <w:i/>
          <w:iCs/>
        </w:rPr>
      </w:pPr>
      <w:r>
        <w:rPr>
          <w:i/>
          <w:iCs/>
        </w:rPr>
        <w:t>A</w:t>
      </w:r>
      <w:r w:rsidRPr="006E3BC1">
        <w:rPr>
          <w:i/>
          <w:iCs/>
        </w:rPr>
        <w:t xml:space="preserve"> catalyst increases the rate at which equilibrium is achieved</w:t>
      </w:r>
      <w:r>
        <w:rPr>
          <w:i/>
          <w:iCs/>
        </w:rPr>
        <w:t>.</w:t>
      </w:r>
    </w:p>
    <w:p w14:paraId="28430387" w14:textId="2FAE58F0" w:rsidR="00CE4619" w:rsidRDefault="00CE4619" w:rsidP="00CE4619">
      <w:pPr>
        <w:pStyle w:val="Heading1"/>
      </w:pPr>
      <w:r>
        <w:lastRenderedPageBreak/>
        <w:t xml:space="preserve"> Acid Base Equilibria</w:t>
      </w:r>
    </w:p>
    <w:p w14:paraId="0929890A" w14:textId="2077DA17" w:rsidR="00CE4619" w:rsidRDefault="00CE4619" w:rsidP="00CE4619">
      <w:pPr>
        <w:pStyle w:val="Heading2"/>
      </w:pPr>
      <w:r>
        <w:t>Acid Base Equilibria</w:t>
      </w:r>
    </w:p>
    <w:p w14:paraId="79518CFB" w14:textId="46A1ADE8" w:rsidR="00CE4619" w:rsidRDefault="009911C5" w:rsidP="009911C5">
      <w:pPr>
        <w:pStyle w:val="Heading3"/>
      </w:pPr>
      <w:r>
        <w:t>Arrhenius Acids and Bases</w:t>
      </w:r>
    </w:p>
    <w:p w14:paraId="7389BA44" w14:textId="3756E8BC" w:rsidR="009911C5" w:rsidRDefault="00150989" w:rsidP="009911C5">
      <w:r>
        <w:t>Arrhenius definitions:</w:t>
      </w:r>
    </w:p>
    <w:p w14:paraId="425BFDAA" w14:textId="4B2612D4" w:rsidR="00150989" w:rsidRDefault="00150989" w:rsidP="009911C5">
      <w:r>
        <w:t xml:space="preserve">Acid: A substance that, when dissolved in water, increases the concentration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ions.</w:t>
      </w:r>
    </w:p>
    <w:p w14:paraId="49EC3C07" w14:textId="7211DA55" w:rsidR="00150989" w:rsidRDefault="00150989" w:rsidP="009911C5">
      <w:r>
        <w:t xml:space="preserve">Base: A substance that, when dissolved in water, increases the concentration of </w:t>
      </w:r>
      <m:oMath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ions.</w:t>
      </w:r>
    </w:p>
    <w:p w14:paraId="494E9A72" w14:textId="282894D5" w:rsidR="00BD75CE" w:rsidRDefault="00D367FE" w:rsidP="00BD75CE">
      <w:pPr>
        <w:pStyle w:val="Heading3"/>
      </w:pPr>
      <w:r>
        <w:t>Bronsted-Lowry Acids and Bases</w:t>
      </w:r>
    </w:p>
    <w:p w14:paraId="50003087" w14:textId="552FACB5" w:rsidR="002E1A3B" w:rsidRDefault="009A41DC" w:rsidP="002E1A3B">
      <w:r>
        <w:t>Bronsted-Lowry definitions:</w:t>
      </w:r>
    </w:p>
    <w:p w14:paraId="53649339" w14:textId="5233BDFA" w:rsidR="009A41DC" w:rsidRDefault="009A41DC" w:rsidP="002E1A3B">
      <w:r>
        <w:t>Acid: A substance that donates a proton to another substance</w:t>
      </w:r>
    </w:p>
    <w:p w14:paraId="342ADD6E" w14:textId="51BE544B" w:rsidR="009A41DC" w:rsidRPr="002E1A3B" w:rsidRDefault="009A41DC" w:rsidP="002E1A3B">
      <w:r>
        <w:t>Base: A substance that accepts a proton.</w:t>
      </w:r>
    </w:p>
    <w:p w14:paraId="08132264" w14:textId="73FE3EBA" w:rsidR="00D367FE" w:rsidRDefault="00F7055E" w:rsidP="00F7055E">
      <w:pPr>
        <w:pStyle w:val="Heading3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Ion in Water</w:t>
      </w:r>
    </w:p>
    <w:p w14:paraId="11FDF4A1" w14:textId="59B7D613" w:rsidR="00F7055E" w:rsidRDefault="00000000" w:rsidP="00F7055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DD3CC8">
        <w:t xml:space="preserve"> is a bare proton and is thus very reactive with sources of electron density (especially the nonbonding electrons on </w:t>
      </w:r>
      <w:r w:rsidR="00E9719B">
        <w:t>water molecules)</w:t>
      </w:r>
    </w:p>
    <w:p w14:paraId="6FD4A615" w14:textId="30511B94" w:rsidR="005F5D54" w:rsidRDefault="00735F36" w:rsidP="005F5D54">
      <w:pPr>
        <w:pStyle w:val="Heading3"/>
      </w:pPr>
      <w:r>
        <w:t>Proton-Transfer Reactions</w:t>
      </w:r>
    </w:p>
    <w:p w14:paraId="3C4CCCCB" w14:textId="4E1A91EF" w:rsidR="001921D8" w:rsidRDefault="006E1A4E" w:rsidP="006E1A4E">
      <w:pPr>
        <w:jc w:val="center"/>
        <w:rPr>
          <w:i/>
          <w:iCs/>
        </w:rPr>
      </w:pPr>
      <w:r w:rsidRPr="006E1A4E">
        <w:rPr>
          <w:i/>
          <w:iCs/>
        </w:rPr>
        <w:t>The transfer of a proton always involves both an acid (donor) and a base (acceptor).</w:t>
      </w:r>
    </w:p>
    <w:p w14:paraId="5790BD0B" w14:textId="6C3EEA88" w:rsidR="006E1A4E" w:rsidRDefault="001F02AE" w:rsidP="006E1A4E">
      <w:r>
        <w:t>To be a BL acid, a</w:t>
      </w:r>
      <w:r w:rsidR="000054F3">
        <w:t xml:space="preserve"> molecule or ion must have a hydrogen atom it can lose as </w:t>
      </w:r>
      <w:r w:rsidR="00801ACD">
        <w:t xml:space="preserve">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801ACD">
        <w:t xml:space="preserve"> </w:t>
      </w:r>
      <w:r w:rsidR="000054F3">
        <w:t xml:space="preserve"> ion, to be a BL base, an ion or molecule must have </w:t>
      </w:r>
      <w:r w:rsidR="00801ACD">
        <w:t xml:space="preserve">a nonbonding pair of electrons it can use to bind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801ACD">
        <w:t xml:space="preserve"> Ion.</w:t>
      </w:r>
    </w:p>
    <w:p w14:paraId="16BFA3D0" w14:textId="77777777" w:rsidR="00D71F8F" w:rsidRDefault="00E97BA7" w:rsidP="00D71F8F">
      <w:pPr>
        <w:rPr>
          <w:b/>
          <w:bCs/>
        </w:rPr>
      </w:pPr>
      <w:r>
        <w:t xml:space="preserve">A substance that can act as both an acid and a base (depending on the reaction) is called </w:t>
      </w:r>
      <w:r>
        <w:rPr>
          <w:b/>
          <w:bCs/>
        </w:rPr>
        <w:t>amphiprotic.</w:t>
      </w:r>
    </w:p>
    <w:p w14:paraId="77E8C4B2" w14:textId="6BC24435" w:rsidR="00D71F8F" w:rsidRDefault="00D71F8F" w:rsidP="00D71F8F">
      <w:r w:rsidRPr="00D71F8F">
        <w:t>An amphiprotic substance acts as a base when combined with something more strongly acidic than itself and as an acid when combined with something more strongly basic than itself.</w:t>
      </w:r>
    </w:p>
    <w:p w14:paraId="70B59D03" w14:textId="559C07B0" w:rsidR="00D71F8F" w:rsidRDefault="005F6F9F" w:rsidP="005F6F9F">
      <w:pPr>
        <w:pStyle w:val="Heading3"/>
      </w:pPr>
      <w:r>
        <w:t>Conjugate Acid-Base Pairs</w:t>
      </w:r>
    </w:p>
    <w:p w14:paraId="6C4ABAF0" w14:textId="1F091905" w:rsidR="005F6F9F" w:rsidRDefault="00A56DAC" w:rsidP="005F6F9F">
      <w:r>
        <w:t xml:space="preserve">A </w:t>
      </w:r>
      <w:r>
        <w:rPr>
          <w:b/>
          <w:bCs/>
        </w:rPr>
        <w:t>Conjugate acid-base pair</w:t>
      </w:r>
      <w:r>
        <w:t xml:space="preserve"> is </w:t>
      </w:r>
      <w:r w:rsidR="003316D1">
        <w:t>an acid base pair that differ only in the presence or absence of a proton.</w:t>
      </w:r>
    </w:p>
    <w:p w14:paraId="2C4FE3C7" w14:textId="4485193B" w:rsidR="003316D1" w:rsidRDefault="00556CBD" w:rsidP="00EE1DF9">
      <w:pPr>
        <w:pStyle w:val="Heading3"/>
      </w:pPr>
      <w:r>
        <w:t>Relative Strengths of Acids and Bases</w:t>
      </w:r>
    </w:p>
    <w:p w14:paraId="636A839F" w14:textId="44E10EF3" w:rsidR="00556CBD" w:rsidRDefault="00556CBD" w:rsidP="00556CBD">
      <w:r>
        <w:t xml:space="preserve">Acids which donate </w:t>
      </w:r>
      <w:r w:rsidR="00BC3745">
        <w:t>their protons more easily, have conjugate bases that accept protons less easily.</w:t>
      </w:r>
    </w:p>
    <w:p w14:paraId="18757C58" w14:textId="77777777" w:rsidR="00B50583" w:rsidRDefault="00B50583" w:rsidP="00B50583">
      <w:r>
        <w:t>In other words,</w:t>
      </w:r>
    </w:p>
    <w:p w14:paraId="4972EF0F" w14:textId="3682C0CA" w:rsidR="00B50583" w:rsidRDefault="00B50583" w:rsidP="00B50583">
      <w:pPr>
        <w:jc w:val="center"/>
        <w:rPr>
          <w:i/>
          <w:iCs/>
        </w:rPr>
      </w:pPr>
      <w:r w:rsidRPr="00B50583">
        <w:rPr>
          <w:i/>
          <w:iCs/>
        </w:rPr>
        <w:t>The stronger an acid, the weaker its conjugate base, and the stronger a base, the weaker its conjugate acid.</w:t>
      </w:r>
    </w:p>
    <w:p w14:paraId="7549794C" w14:textId="025C828D" w:rsidR="00B50583" w:rsidRDefault="00235501" w:rsidP="00235501">
      <w:pPr>
        <w:jc w:val="center"/>
        <w:rPr>
          <w:i/>
          <w:iCs/>
        </w:rPr>
      </w:pPr>
      <w:r>
        <w:rPr>
          <w:i/>
          <w:iCs/>
        </w:rPr>
        <w:t>I</w:t>
      </w:r>
      <w:r w:rsidRPr="00235501">
        <w:rPr>
          <w:i/>
          <w:iCs/>
        </w:rPr>
        <w:t>n every acid–base reaction, equilibrium favors transfer of the proton from the stronger acid to the stronger base to form the weaker acid and the weaker base.</w:t>
      </w:r>
    </w:p>
    <w:p w14:paraId="786580F5" w14:textId="1400A418" w:rsidR="00235501" w:rsidRDefault="00A261E5" w:rsidP="00A261E5">
      <w:pPr>
        <w:pStyle w:val="Heading2"/>
      </w:pPr>
      <w:r>
        <w:t>The Autoionization of Water</w:t>
      </w:r>
    </w:p>
    <w:p w14:paraId="07425751" w14:textId="46320B85" w:rsidR="00D37E8C" w:rsidRDefault="00D37E8C" w:rsidP="00D37E8C">
      <w:r>
        <w:rPr>
          <w:b/>
          <w:bCs/>
        </w:rPr>
        <w:t>Autoionization</w:t>
      </w:r>
      <w:r>
        <w:t xml:space="preserve"> </w:t>
      </w:r>
      <w:r w:rsidR="00A2005F">
        <w:t xml:space="preserve">in water </w:t>
      </w:r>
      <w:r>
        <w:t>is when a water molecule donates a proton to another water molecule.</w:t>
      </w:r>
    </w:p>
    <w:p w14:paraId="19542CDA" w14:textId="00A43E59" w:rsidR="00A2005F" w:rsidRDefault="00A2005F" w:rsidP="00A2005F">
      <w:pPr>
        <w:pStyle w:val="Heading3"/>
      </w:pPr>
      <w:r>
        <w:lastRenderedPageBreak/>
        <w:t>The Ion Product of Water</w:t>
      </w:r>
    </w:p>
    <w:p w14:paraId="578374EC" w14:textId="09AD6580" w:rsidR="00A2005F" w:rsidRDefault="00FE5D3C" w:rsidP="00A2005F">
      <w:r>
        <w:t xml:space="preserve">The </w:t>
      </w:r>
      <w:r>
        <w:rPr>
          <w:b/>
          <w:bCs/>
        </w:rPr>
        <w:t xml:space="preserve">Ion-Product Constant </w:t>
      </w:r>
      <w:r w:rsidR="00E52403">
        <w:t>for water is</w:t>
      </w:r>
    </w:p>
    <w:p w14:paraId="2AFBDA4F" w14:textId="4ACBA245" w:rsidR="00E52403" w:rsidRPr="00E52403" w:rsidRDefault="00000000" w:rsidP="00A20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24586E8E" w14:textId="67DF7C17" w:rsidR="00E52403" w:rsidRDefault="009243F5" w:rsidP="00A2005F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63262B7D" w14:textId="1812FF77" w:rsidR="009243F5" w:rsidRPr="00F00B6A" w:rsidRDefault="00000000" w:rsidP="00A20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=1.0*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14</m:t>
          </m:r>
          <m:r>
            <w:rPr>
              <w:rFonts w:ascii="Cambria Math" w:eastAsiaTheme="minorEastAsia" w:hAnsi="Cambria Math"/>
            </w:rPr>
            <m:t>;@25C</m:t>
          </m:r>
        </m:oMath>
      </m:oMathPara>
    </w:p>
    <w:p w14:paraId="29CF070D" w14:textId="6CAF7DD9" w:rsidR="00F00B6A" w:rsidRDefault="00D33544" w:rsidP="00196B15">
      <w:pPr>
        <w:pStyle w:val="Heading2"/>
      </w:pPr>
      <w:r>
        <w:t>The pH Scale</w:t>
      </w:r>
    </w:p>
    <w:p w14:paraId="6461E146" w14:textId="3396FB3F" w:rsidR="00D33544" w:rsidRPr="003736B8" w:rsidRDefault="003736B8" w:rsidP="00D3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pH=-log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14:paraId="42442930" w14:textId="3E3F759F" w:rsidR="003736B8" w:rsidRDefault="00E03F99" w:rsidP="00D33544">
      <w:pPr>
        <w:rPr>
          <w:rFonts w:eastAsiaTheme="minorEastAsia"/>
        </w:rPr>
      </w:pPr>
      <w:r>
        <w:rPr>
          <w:rFonts w:eastAsiaTheme="minorEastAsia"/>
        </w:rPr>
        <w:t xml:space="preserve">Normal human </w:t>
      </w:r>
      <w:r w:rsidR="005C2C5B">
        <w:rPr>
          <w:rFonts w:eastAsiaTheme="minorEastAsia"/>
        </w:rPr>
        <w:t>blood has a pH of between 7.35 and 7.45</w:t>
      </w:r>
    </w:p>
    <w:p w14:paraId="76E2FB99" w14:textId="21EE9E04" w:rsidR="003F13D7" w:rsidRDefault="006F606C" w:rsidP="006F606C">
      <w:pPr>
        <w:pStyle w:val="Heading3"/>
      </w:pPr>
      <w:r>
        <w:t>pOH and Other “p” Scales</w:t>
      </w:r>
    </w:p>
    <w:p w14:paraId="19784432" w14:textId="01EF6ED2" w:rsidR="006F606C" w:rsidRDefault="0011198E" w:rsidP="006F606C">
      <m:oMathPara>
        <m:oMath>
          <m:r>
            <w:rPr>
              <w:rFonts w:ascii="Cambria Math" w:hAnsi="Cambria Math"/>
            </w:rPr>
            <m:t>pOH=-log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0535910A" w14:textId="09DD8AE8" w:rsidR="00995FD8" w:rsidRPr="00BC0A62" w:rsidRDefault="0011198E" w:rsidP="006F60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pH+pOH=14.00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 25 C</m:t>
              </m:r>
            </m:e>
          </m:d>
        </m:oMath>
      </m:oMathPara>
    </w:p>
    <w:p w14:paraId="4360FCED" w14:textId="22CEF2EA" w:rsidR="00BC0A62" w:rsidRDefault="00273891" w:rsidP="00273891">
      <w:pPr>
        <w:pStyle w:val="Heading3"/>
      </w:pPr>
      <w:r>
        <w:t>Measuring pH</w:t>
      </w:r>
    </w:p>
    <w:p w14:paraId="3E78340E" w14:textId="4601C6B8" w:rsidR="00273891" w:rsidRDefault="000C7C43" w:rsidP="00273891">
      <w:r>
        <w:t xml:space="preserve">pH meters measure </w:t>
      </w:r>
      <w:r w:rsidR="006F64B6">
        <w:t xml:space="preserve">voltage with electrodes in an aqueous solution to measure </w:t>
      </w:r>
      <w:proofErr w:type="spellStart"/>
      <w:r w:rsidR="006F64B6">
        <w:t>pH.</w:t>
      </w:r>
      <w:proofErr w:type="spellEnd"/>
    </w:p>
    <w:p w14:paraId="79E3B812" w14:textId="323E0017" w:rsidR="006F64B6" w:rsidRDefault="006F64B6" w:rsidP="00273891">
      <w:r>
        <w:t xml:space="preserve">Other indicators use substances which change color based on </w:t>
      </w:r>
      <w:proofErr w:type="spellStart"/>
      <w:r>
        <w:t>pH.</w:t>
      </w:r>
      <w:proofErr w:type="spellEnd"/>
    </w:p>
    <w:p w14:paraId="13A84F55" w14:textId="5B79BA37" w:rsidR="006F64B6" w:rsidRDefault="003E797F" w:rsidP="003E797F">
      <w:pPr>
        <w:pStyle w:val="Heading2"/>
      </w:pPr>
      <w:r>
        <w:t>Strong Acids and Bases</w:t>
      </w:r>
    </w:p>
    <w:p w14:paraId="43EEADCA" w14:textId="59F98AEE" w:rsidR="00345A10" w:rsidRDefault="00345A10" w:rsidP="00345A10">
      <w:r>
        <w:rPr>
          <w:b/>
          <w:bCs/>
        </w:rPr>
        <w:t xml:space="preserve">Strong Acids and Bases </w:t>
      </w:r>
      <w:r>
        <w:t xml:space="preserve">are </w:t>
      </w:r>
      <w:r>
        <w:rPr>
          <w:b/>
          <w:bCs/>
        </w:rPr>
        <w:t>Strong Electrolytes.</w:t>
      </w:r>
      <w:r w:rsidR="00240131">
        <w:rPr>
          <w:b/>
          <w:bCs/>
        </w:rPr>
        <w:t xml:space="preserve"> </w:t>
      </w:r>
      <w:r w:rsidR="00240131">
        <w:t>That is, they dissociate completely into ions in an aqueous solution.</w:t>
      </w:r>
    </w:p>
    <w:p w14:paraId="5B84EA7B" w14:textId="7FFBD860" w:rsidR="00841A50" w:rsidRDefault="00841A50" w:rsidP="00841A50">
      <w:pPr>
        <w:pStyle w:val="Heading3"/>
      </w:pPr>
      <w:r>
        <w:t>Strong Acids</w:t>
      </w:r>
    </w:p>
    <w:p w14:paraId="1E109A60" w14:textId="4346F31F" w:rsidR="005A33F0" w:rsidRDefault="00EB0F15" w:rsidP="005A33F0">
      <w:r>
        <w:t xml:space="preserve">Strong acids are generally </w:t>
      </w:r>
      <w:r w:rsidR="00AF065A">
        <w:t>considered to dissolve entirely in water and thus their reactions lie entirely to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2F81" w14:paraId="25403D95" w14:textId="77777777" w:rsidTr="00772F81">
        <w:tc>
          <w:tcPr>
            <w:tcW w:w="4675" w:type="dxa"/>
          </w:tcPr>
          <w:p w14:paraId="213D752F" w14:textId="3C55EC0C" w:rsidR="00772F81" w:rsidRDefault="004C02DB" w:rsidP="00920EDC">
            <w:pPr>
              <w:jc w:val="center"/>
            </w:pPr>
            <w:r>
              <w:t>HCl</w:t>
            </w:r>
          </w:p>
        </w:tc>
        <w:tc>
          <w:tcPr>
            <w:tcW w:w="4675" w:type="dxa"/>
          </w:tcPr>
          <w:p w14:paraId="4DC54DA3" w14:textId="1D1AF386" w:rsidR="00772F81" w:rsidRDefault="00CA775D" w:rsidP="00920EDC">
            <w:pPr>
              <w:jc w:val="center"/>
            </w:pPr>
            <w:r>
              <w:t>Hydrochloric Acid</w:t>
            </w:r>
          </w:p>
        </w:tc>
      </w:tr>
      <w:tr w:rsidR="00772F81" w14:paraId="492D152F" w14:textId="77777777" w:rsidTr="00772F81">
        <w:tc>
          <w:tcPr>
            <w:tcW w:w="4675" w:type="dxa"/>
          </w:tcPr>
          <w:p w14:paraId="2C874F07" w14:textId="6B6F2D59" w:rsidR="00772F81" w:rsidRDefault="004C02DB" w:rsidP="00920EDC">
            <w:pPr>
              <w:jc w:val="center"/>
            </w:pPr>
            <w:r>
              <w:t>HBr</w:t>
            </w:r>
          </w:p>
        </w:tc>
        <w:tc>
          <w:tcPr>
            <w:tcW w:w="4675" w:type="dxa"/>
          </w:tcPr>
          <w:p w14:paraId="5DEF8779" w14:textId="2F7FD37C" w:rsidR="00772F81" w:rsidRDefault="00CA775D" w:rsidP="00920EDC">
            <w:pPr>
              <w:jc w:val="center"/>
            </w:pPr>
            <w:r>
              <w:t>Hydrobromic Acid</w:t>
            </w:r>
          </w:p>
        </w:tc>
      </w:tr>
      <w:tr w:rsidR="00772F81" w14:paraId="14BDE485" w14:textId="77777777" w:rsidTr="00772F81">
        <w:tc>
          <w:tcPr>
            <w:tcW w:w="4675" w:type="dxa"/>
          </w:tcPr>
          <w:p w14:paraId="619278F3" w14:textId="5E2DAA30" w:rsidR="00772F81" w:rsidRDefault="004C02DB" w:rsidP="00920EDC">
            <w:pPr>
              <w:jc w:val="center"/>
            </w:pPr>
            <w:r>
              <w:t>HI</w:t>
            </w:r>
          </w:p>
        </w:tc>
        <w:tc>
          <w:tcPr>
            <w:tcW w:w="4675" w:type="dxa"/>
          </w:tcPr>
          <w:p w14:paraId="4B36EA0D" w14:textId="1CA4D0DA" w:rsidR="00772F81" w:rsidRDefault="00821C5D" w:rsidP="00920EDC">
            <w:pPr>
              <w:jc w:val="center"/>
            </w:pPr>
            <w:r>
              <w:t>Hydroiodic Acid</w:t>
            </w:r>
          </w:p>
        </w:tc>
      </w:tr>
      <w:tr w:rsidR="00772F81" w14:paraId="4E4A8FD3" w14:textId="77777777" w:rsidTr="00772F81">
        <w:tc>
          <w:tcPr>
            <w:tcW w:w="4675" w:type="dxa"/>
          </w:tcPr>
          <w:p w14:paraId="53F47617" w14:textId="37A59E86" w:rsidR="00772F81" w:rsidRPr="004C02DB" w:rsidRDefault="004C02DB" w:rsidP="00920EDC">
            <w:pPr>
              <w:jc w:val="center"/>
              <w:rPr>
                <w:vertAlign w:val="subscript"/>
              </w:rPr>
            </w:pPr>
            <w:r>
              <w:t>HNO</w:t>
            </w:r>
            <w:r>
              <w:rPr>
                <w:vertAlign w:val="subscript"/>
              </w:rPr>
              <w:t>3</w:t>
            </w:r>
          </w:p>
        </w:tc>
        <w:tc>
          <w:tcPr>
            <w:tcW w:w="4675" w:type="dxa"/>
          </w:tcPr>
          <w:p w14:paraId="64633DE6" w14:textId="47426256" w:rsidR="00772F81" w:rsidRDefault="00821C5D" w:rsidP="00920EDC">
            <w:pPr>
              <w:jc w:val="center"/>
            </w:pPr>
            <w:r>
              <w:t>Nitric Acid</w:t>
            </w:r>
          </w:p>
        </w:tc>
      </w:tr>
      <w:tr w:rsidR="00772F81" w14:paraId="59C12190" w14:textId="77777777" w:rsidTr="00772F81">
        <w:tc>
          <w:tcPr>
            <w:tcW w:w="4675" w:type="dxa"/>
          </w:tcPr>
          <w:p w14:paraId="1D7C6161" w14:textId="559E3B22" w:rsidR="00772F81" w:rsidRPr="004C02DB" w:rsidRDefault="004C02DB" w:rsidP="00920EDC">
            <w:pPr>
              <w:jc w:val="center"/>
              <w:rPr>
                <w:vertAlign w:val="subscript"/>
              </w:rPr>
            </w:pPr>
            <w:r>
              <w:t>HClO</w:t>
            </w:r>
            <w:r>
              <w:rPr>
                <w:vertAlign w:val="subscript"/>
              </w:rPr>
              <w:t>3</w:t>
            </w:r>
          </w:p>
        </w:tc>
        <w:tc>
          <w:tcPr>
            <w:tcW w:w="4675" w:type="dxa"/>
          </w:tcPr>
          <w:p w14:paraId="47B083E7" w14:textId="4D8DDC7B" w:rsidR="00772F81" w:rsidRDefault="00156394" w:rsidP="00920EDC">
            <w:pPr>
              <w:jc w:val="center"/>
            </w:pPr>
            <w:r>
              <w:t>Chloric Acid</w:t>
            </w:r>
          </w:p>
        </w:tc>
      </w:tr>
      <w:tr w:rsidR="00772F81" w14:paraId="6832B848" w14:textId="77777777" w:rsidTr="00772F81">
        <w:tc>
          <w:tcPr>
            <w:tcW w:w="4675" w:type="dxa"/>
          </w:tcPr>
          <w:p w14:paraId="613179B0" w14:textId="3E35CC62" w:rsidR="00772F81" w:rsidRPr="004C02DB" w:rsidRDefault="004C02DB" w:rsidP="00920EDC">
            <w:pPr>
              <w:jc w:val="center"/>
              <w:rPr>
                <w:vertAlign w:val="subscript"/>
              </w:rPr>
            </w:pPr>
            <w:r>
              <w:t>HCLO</w:t>
            </w: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14:paraId="42162FC0" w14:textId="41D4CAA4" w:rsidR="00772F81" w:rsidRDefault="00156394" w:rsidP="00920EDC">
            <w:pPr>
              <w:jc w:val="center"/>
            </w:pPr>
            <w:r>
              <w:t>Perchloric Acid</w:t>
            </w:r>
          </w:p>
        </w:tc>
      </w:tr>
      <w:tr w:rsidR="00772F81" w14:paraId="3BCD8009" w14:textId="77777777" w:rsidTr="00772F81">
        <w:tc>
          <w:tcPr>
            <w:tcW w:w="4675" w:type="dxa"/>
          </w:tcPr>
          <w:p w14:paraId="7CD492B2" w14:textId="29893D70" w:rsidR="00772F81" w:rsidRPr="004C02DB" w:rsidRDefault="004C02DB" w:rsidP="00920EDC">
            <w:pPr>
              <w:jc w:val="center"/>
              <w:rPr>
                <w:vertAlign w:val="subscript"/>
              </w:rPr>
            </w:pPr>
            <w:r>
              <w:t>H</w:t>
            </w:r>
            <w:r>
              <w:softHyphen/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</w:p>
        </w:tc>
        <w:tc>
          <w:tcPr>
            <w:tcW w:w="4675" w:type="dxa"/>
          </w:tcPr>
          <w:p w14:paraId="020CB020" w14:textId="2D4013D4" w:rsidR="00772F81" w:rsidRDefault="00156394" w:rsidP="00920EDC">
            <w:pPr>
              <w:jc w:val="center"/>
            </w:pPr>
            <w:r>
              <w:t>Sulfuric Acid</w:t>
            </w:r>
          </w:p>
        </w:tc>
      </w:tr>
    </w:tbl>
    <w:p w14:paraId="79DF3625" w14:textId="77777777" w:rsidR="00772F81" w:rsidRDefault="00772F81" w:rsidP="005A33F0"/>
    <w:p w14:paraId="74E6CB06" w14:textId="1F35E92B" w:rsidR="006F2037" w:rsidRDefault="006F2037" w:rsidP="006F2037">
      <w:pPr>
        <w:pStyle w:val="Heading3"/>
      </w:pPr>
      <w:r>
        <w:t>Strong Bases</w:t>
      </w:r>
    </w:p>
    <w:p w14:paraId="6E3ACE7C" w14:textId="3F582866" w:rsidR="006F2037" w:rsidRDefault="00593258" w:rsidP="006F2037">
      <w:r>
        <w:t>Most common strong bases are ionic hydroxides of alkali metals</w:t>
      </w:r>
      <w:r w:rsidR="00AF5F81">
        <w:t xml:space="preserve"> and heavier alkaline earth metals  like Sr(OH)</w:t>
      </w:r>
      <w:r w:rsidR="00AF5F81">
        <w:rPr>
          <w:vertAlign w:val="subscript"/>
        </w:rPr>
        <w:t>2</w:t>
      </w:r>
    </w:p>
    <w:p w14:paraId="3D661D60" w14:textId="77777777" w:rsidR="00445ABA" w:rsidRPr="006F2037" w:rsidRDefault="00445ABA" w:rsidP="006F2037"/>
    <w:p w14:paraId="0CF3AE32" w14:textId="2ADF87AD" w:rsidR="00345A10" w:rsidRDefault="004111C7" w:rsidP="004111C7">
      <w:pPr>
        <w:pStyle w:val="Heading2"/>
      </w:pPr>
      <w:r>
        <w:lastRenderedPageBreak/>
        <w:t>Weak Acids</w:t>
      </w:r>
    </w:p>
    <w:p w14:paraId="2842CD19" w14:textId="6160D7EF" w:rsidR="003D04B0" w:rsidRDefault="009B3F84" w:rsidP="0025257E">
      <w:r>
        <w:t xml:space="preserve">Weak acids do not fully dissociate into </w:t>
      </w:r>
      <w:r w:rsidR="003D04B0">
        <w:t xml:space="preserve">ions in solution, and thus, the equilibrium point must be accounted for when calculating the </w:t>
      </w:r>
      <w:proofErr w:type="spellStart"/>
      <w:r w:rsidR="003D04B0">
        <w:t>pH.</w:t>
      </w:r>
      <w:proofErr w:type="spellEnd"/>
    </w:p>
    <w:p w14:paraId="5A5ED391" w14:textId="6E71F06E" w:rsidR="007510DD" w:rsidRPr="007510DD" w:rsidRDefault="00000000" w:rsidP="002525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793698B" w14:textId="6BDFA2B8" w:rsidR="007510DD" w:rsidRPr="007510DD" w:rsidRDefault="007510DD" w:rsidP="007510DD">
      <w:pPr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14:paraId="16C4A387" w14:textId="4A84E6B4" w:rsidR="003D04B0" w:rsidRPr="002671C1" w:rsidRDefault="00000000" w:rsidP="002525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9605174" w14:textId="350F4B09" w:rsidR="002671C1" w:rsidRDefault="00000000" w:rsidP="002525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2671C1">
        <w:rPr>
          <w:rFonts w:eastAsiaTheme="minorEastAsia"/>
        </w:rPr>
        <w:t xml:space="preserve"> is the </w:t>
      </w:r>
      <w:r w:rsidR="002671C1">
        <w:rPr>
          <w:rFonts w:eastAsiaTheme="minorEastAsia"/>
          <w:b/>
          <w:bCs/>
        </w:rPr>
        <w:t xml:space="preserve">acid-dissociation constant </w:t>
      </w:r>
      <w:r w:rsidR="002671C1">
        <w:rPr>
          <w:rFonts w:eastAsiaTheme="minorEastAsia"/>
        </w:rPr>
        <w:t>for acid HA</w:t>
      </w:r>
      <w:r w:rsidR="00013E06">
        <w:rPr>
          <w:rFonts w:eastAsiaTheme="minorEastAsia"/>
        </w:rPr>
        <w:t>.</w:t>
      </w:r>
    </w:p>
    <w:p w14:paraId="747CBEB6" w14:textId="228C4A5D" w:rsidR="00013E06" w:rsidRDefault="00CC72D4" w:rsidP="00CC72D4">
      <w:pPr>
        <w:jc w:val="center"/>
        <w:rPr>
          <w:rFonts w:eastAsiaTheme="minorEastAsia"/>
          <w:i/>
          <w:iCs/>
        </w:rPr>
      </w:pPr>
      <w:r w:rsidRPr="00CC72D4">
        <w:rPr>
          <w:rFonts w:eastAsiaTheme="minorEastAsia"/>
          <w:i/>
          <w:iCs/>
        </w:rPr>
        <w:t>The larger the value of K a, the stronger the acid.</w:t>
      </w:r>
    </w:p>
    <w:p w14:paraId="53FA07C4" w14:textId="35E45B81" w:rsidR="00CC72D4" w:rsidRDefault="00305B1F" w:rsidP="00305B1F">
      <w:pPr>
        <w:pStyle w:val="Heading3"/>
        <w:rPr>
          <w:rFonts w:eastAsiaTheme="minorEastAsia"/>
        </w:rPr>
      </w:pPr>
      <w:r>
        <w:rPr>
          <w:rFonts w:eastAsiaTheme="minorEastAsia"/>
        </w:rPr>
        <w:t>Cal</w:t>
      </w:r>
      <w:r w:rsidR="00E00857">
        <w:rPr>
          <w:rFonts w:eastAsiaTheme="minorEastAsia"/>
        </w:rPr>
        <w:t xml:space="preserve">culating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00857">
        <w:rPr>
          <w:rFonts w:eastAsiaTheme="minorEastAsia"/>
        </w:rPr>
        <w:t xml:space="preserve"> from pH</w:t>
      </w:r>
    </w:p>
    <w:p w14:paraId="2C6EFA75" w14:textId="6B2487DE" w:rsidR="00E00857" w:rsidRDefault="003F4E68" w:rsidP="00E00857">
      <w:r>
        <w:t xml:space="preserve">Use pH to calculate hydrogen ion concentration, then use the balanced equation to calculate the other concentrations and plug into the </w:t>
      </w:r>
      <w:r w:rsidR="00DA2D24">
        <w:t>acid-dissociation constant</w:t>
      </w:r>
    </w:p>
    <w:p w14:paraId="24C4458A" w14:textId="147BCFB3" w:rsidR="00DA2D24" w:rsidRDefault="00A97230" w:rsidP="00A97230">
      <w:pPr>
        <w:pStyle w:val="Heading3"/>
      </w:pPr>
      <w:r>
        <w:t>Percent Ionization</w:t>
      </w:r>
    </w:p>
    <w:p w14:paraId="25058EF3" w14:textId="7AB3303F" w:rsidR="00C01D64" w:rsidRPr="00F71BB1" w:rsidRDefault="00F71BB1" w:rsidP="00C01D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Pecent Ionization=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Concentration of ionized HA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Original Concentration of HA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70CF91AA" w14:textId="6311A6F5" w:rsidR="00F71BB1" w:rsidRDefault="00260F1F" w:rsidP="00C01D64">
      <w:pPr>
        <w:rPr>
          <w:rFonts w:eastAsiaTheme="minorEastAsia"/>
        </w:rPr>
      </w:pPr>
      <w:r>
        <w:rPr>
          <w:rFonts w:eastAsiaTheme="minorEastAsia"/>
        </w:rPr>
        <w:t>If autoionization is considered negligible.</w:t>
      </w:r>
    </w:p>
    <w:p w14:paraId="0478D94E" w14:textId="23FB96EE" w:rsidR="00260F1F" w:rsidRDefault="00260F1F" w:rsidP="00260F1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Percent Ionization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equilibrium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HA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initial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*100%</m:t>
        </m:r>
      </m:oMath>
    </w:p>
    <w:p w14:paraId="5442B2CF" w14:textId="5E89ACD9" w:rsidR="00260F1F" w:rsidRDefault="008F2176" w:rsidP="002412D0">
      <w:pPr>
        <w:pStyle w:val="Heading3"/>
      </w:pPr>
      <w: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to Calculate pH</w:t>
      </w:r>
    </w:p>
    <w:p w14:paraId="6676D007" w14:textId="4AB4D1C8" w:rsidR="008F2176" w:rsidRDefault="00D155B0" w:rsidP="00D155B0">
      <w:pPr>
        <w:jc w:val="center"/>
        <w:rPr>
          <w:i/>
          <w:iCs/>
        </w:rPr>
      </w:pPr>
      <w:r w:rsidRPr="00D155B0">
        <w:rPr>
          <w:i/>
          <w:iCs/>
        </w:rPr>
        <w:t>As a general rule, if x is more than about 5% of the initial concentration value, it is better to use the quadratic formula.</w:t>
      </w:r>
    </w:p>
    <w:p w14:paraId="6889EF0B" w14:textId="07AC19FB" w:rsidR="00D155B0" w:rsidRDefault="00791291" w:rsidP="00791291">
      <w:pPr>
        <w:pStyle w:val="Heading3"/>
      </w:pPr>
      <w:r>
        <w:t>Polyprotic Acids</w:t>
      </w:r>
    </w:p>
    <w:p w14:paraId="2D441433" w14:textId="7B1D8EE5" w:rsidR="00791291" w:rsidRDefault="006106A6" w:rsidP="00791291">
      <w:r>
        <w:t xml:space="preserve">A </w:t>
      </w:r>
      <w:r>
        <w:rPr>
          <w:b/>
          <w:bCs/>
        </w:rPr>
        <w:t>Polyprotic Acid</w:t>
      </w:r>
      <w:r>
        <w:t xml:space="preserve"> is an acid which has more than one ionizable H atom.</w:t>
      </w:r>
    </w:p>
    <w:p w14:paraId="643C883C" w14:textId="0E84F268" w:rsidR="001B7176" w:rsidRDefault="001B7176" w:rsidP="001B7176">
      <w:pPr>
        <w:jc w:val="center"/>
      </w:pPr>
      <w:r w:rsidRPr="001B7176">
        <w:t>It is always easier to remove the first proton from a polyprotic acid than to remove th</w:t>
      </w:r>
      <w:r>
        <w:t>e second.</w:t>
      </w:r>
    </w:p>
    <w:p w14:paraId="40763136" w14:textId="0F8287EB" w:rsidR="001B7176" w:rsidRDefault="00431A4D" w:rsidP="001B7176">
      <w:pPr>
        <w:rPr>
          <w:rFonts w:eastAsiaTheme="minorEastAsia"/>
        </w:rPr>
      </w:pPr>
      <w:r>
        <w:t xml:space="preserve">The differences in magnitude between the first, second, …nth proton removal </w:t>
      </w:r>
      <w:r w:rsidR="00230C8C">
        <w:t>from a polyprotic acid are usually so large that it is appropriate to estimate the acid as monoprotic with</w:t>
      </w:r>
      <w:r w:rsidR="009F08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</m:oMath>
      <w:r w:rsidR="009F0835">
        <w:rPr>
          <w:rFonts w:eastAsiaTheme="minorEastAsia"/>
        </w:rPr>
        <w:t>.</w:t>
      </w:r>
    </w:p>
    <w:p w14:paraId="5BD47EE0" w14:textId="142C633D" w:rsidR="009F0835" w:rsidRDefault="00E82EF9" w:rsidP="00E82EF9">
      <w:pPr>
        <w:pStyle w:val="Heading2"/>
      </w:pPr>
      <w:r>
        <w:t>Weak Bases</w:t>
      </w:r>
    </w:p>
    <w:p w14:paraId="2A3111E8" w14:textId="62C33191" w:rsidR="00E82EF9" w:rsidRPr="00AC614A" w:rsidRDefault="00000000" w:rsidP="00E82E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CF0542" w14:textId="44C1D72A" w:rsidR="00AC614A" w:rsidRDefault="00AC614A" w:rsidP="00C82173">
      <w:pPr>
        <w:rPr>
          <w:rFonts w:eastAsiaTheme="minorEastAsia"/>
          <w:i/>
          <w:iCs/>
        </w:rPr>
      </w:pPr>
      <w:proofErr w:type="spellStart"/>
      <w:r>
        <w:rPr>
          <w:rFonts w:eastAsiaTheme="minorEastAsia"/>
        </w:rPr>
        <w:t>K_b</w:t>
      </w:r>
      <w:proofErr w:type="spellEnd"/>
      <w:r>
        <w:rPr>
          <w:rFonts w:eastAsiaTheme="minorEastAsia"/>
        </w:rPr>
        <w:t xml:space="preserve"> is the </w:t>
      </w:r>
      <w:r>
        <w:rPr>
          <w:rFonts w:eastAsiaTheme="minorEastAsia"/>
          <w:b/>
          <w:bCs/>
        </w:rPr>
        <w:t xml:space="preserve">base-dissociation </w:t>
      </w:r>
      <w:r w:rsidR="006512AE">
        <w:rPr>
          <w:rFonts w:eastAsiaTheme="minorEastAsia"/>
          <w:b/>
          <w:bCs/>
        </w:rPr>
        <w:t>constant,</w:t>
      </w:r>
      <w:r w:rsidR="00C82173">
        <w:rPr>
          <w:rFonts w:eastAsiaTheme="minorEastAsia"/>
          <w:b/>
          <w:bCs/>
        </w:rPr>
        <w:t xml:space="preserve"> </w:t>
      </w:r>
      <w:r w:rsidR="00C82173">
        <w:rPr>
          <w:rFonts w:eastAsiaTheme="minorEastAsia"/>
        </w:rPr>
        <w:t xml:space="preserve">and </w:t>
      </w:r>
      <w:r w:rsidR="00C82173" w:rsidRPr="00C82173">
        <w:rPr>
          <w:rFonts w:eastAsiaTheme="minorEastAsia"/>
          <w:i/>
          <w:iCs/>
        </w:rPr>
        <w:t xml:space="preserve">it always refers to the equilibrium in which a base reacts with H2O to form the corresponding conjugate acid and </w:t>
      </w:r>
      <m:oMath>
        <m:r>
          <w:rPr>
            <w:rFonts w:ascii="Cambria Math" w:eastAsiaTheme="minorEastAsia" w:hAnsi="Cambria Math"/>
          </w:rPr>
          <m:t>O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C82173" w:rsidRPr="00C82173">
        <w:rPr>
          <w:rFonts w:eastAsiaTheme="minorEastAsia"/>
          <w:i/>
          <w:iCs/>
        </w:rPr>
        <w:t>.</w:t>
      </w:r>
    </w:p>
    <w:p w14:paraId="496A1103" w14:textId="525B8DE4" w:rsidR="006512AE" w:rsidRDefault="006B13B3" w:rsidP="00C82173">
      <w:pPr>
        <w:rPr>
          <w:rFonts w:eastAsiaTheme="minorEastAsia"/>
        </w:rPr>
      </w:pPr>
      <w:r>
        <w:rPr>
          <w:rFonts w:eastAsiaTheme="minorEastAsia"/>
          <w:b/>
          <w:bCs/>
        </w:rPr>
        <w:t>Amines</w:t>
      </w:r>
      <w:r>
        <w:rPr>
          <w:rFonts w:eastAsiaTheme="minorEastAsia"/>
        </w:rPr>
        <w:t xml:space="preserve"> are weak bases.</w:t>
      </w:r>
    </w:p>
    <w:p w14:paraId="0D5EAF46" w14:textId="580B20FE" w:rsidR="00D50A15" w:rsidRDefault="00D50A15" w:rsidP="00D50A15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Types of Weak Bases</w:t>
      </w:r>
    </w:p>
    <w:p w14:paraId="1B24EFD0" w14:textId="77777777" w:rsidR="00BD2B1D" w:rsidRDefault="00EE76AD" w:rsidP="000B6CA7">
      <w:r>
        <w:t>Two main types of weak bases include</w:t>
      </w:r>
      <w:r w:rsidR="00BD2B1D">
        <w:t>:</w:t>
      </w:r>
    </w:p>
    <w:p w14:paraId="3E6F1C06" w14:textId="7765AAB4" w:rsidR="000B6CA7" w:rsidRDefault="00BD2B1D" w:rsidP="00BD2B1D">
      <w:pPr>
        <w:pStyle w:val="ListParagraph"/>
        <w:numPr>
          <w:ilvl w:val="0"/>
          <w:numId w:val="4"/>
        </w:numPr>
      </w:pPr>
      <w:r>
        <w:t>Neutral substances that have an atom with a nonbonding pair of electrons that can accept a proton.</w:t>
      </w:r>
    </w:p>
    <w:p w14:paraId="08F99EBB" w14:textId="0CAA71D5" w:rsidR="00BD2B1D" w:rsidRDefault="00BD2B1D" w:rsidP="00BD2B1D">
      <w:pPr>
        <w:pStyle w:val="ListParagraph"/>
        <w:numPr>
          <w:ilvl w:val="0"/>
          <w:numId w:val="4"/>
        </w:numPr>
      </w:pPr>
      <w:r>
        <w:t>Anions of weak acids</w:t>
      </w:r>
      <w:r w:rsidR="003A3A7F">
        <w:t xml:space="preserve"> (conjugate bases)</w:t>
      </w:r>
    </w:p>
    <w:p w14:paraId="3189918C" w14:textId="7BAB39EE" w:rsidR="003A3A7F" w:rsidRDefault="00C6417D" w:rsidP="00C6417D">
      <w:pPr>
        <w:pStyle w:val="Heading3"/>
      </w:pPr>
      <w: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66497804" w14:textId="18DC7A9E" w:rsidR="00F2287B" w:rsidRDefault="00822432" w:rsidP="00822432">
      <w:r>
        <w:t xml:space="preserve">For a reversible acid base reaction,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values associated with the forward and reverse reaction satisfy the equation:</w:t>
      </w:r>
    </w:p>
    <w:p w14:paraId="7606B0B7" w14:textId="780AB51F" w:rsidR="00822432" w:rsidRPr="00FD569F" w:rsidRDefault="00000000" w:rsidP="008224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93B425E" w14:textId="7FAFCCBA" w:rsidR="00EF73B8" w:rsidRDefault="00EF73B8" w:rsidP="00EF73B8">
      <w:r>
        <w:t>In other words, in general:</w:t>
      </w:r>
    </w:p>
    <w:p w14:paraId="4A6CF955" w14:textId="082A7411" w:rsidR="00EF73B8" w:rsidRDefault="00EF73B8" w:rsidP="00EF73B8">
      <w:pPr>
        <w:jc w:val="center"/>
        <w:rPr>
          <w:i/>
          <w:iCs/>
        </w:rPr>
      </w:pPr>
      <w:r w:rsidRPr="00EF73B8">
        <w:rPr>
          <w:i/>
          <w:iCs/>
        </w:rPr>
        <w:t>The product of the acid-dissociation constant for an acid and the base-dissociation constant for its conjugate base equals the ion-product constant for water</w:t>
      </w:r>
    </w:p>
    <w:p w14:paraId="2B74A757" w14:textId="5AD57E34" w:rsidR="00EF73B8" w:rsidRDefault="001E1BCD" w:rsidP="00EF73B8">
      <w:r>
        <w:t>Letting</w:t>
      </w:r>
    </w:p>
    <w:p w14:paraId="61E47D8E" w14:textId="24A6A568" w:rsidR="001E1BCD" w:rsidRPr="001E1BCD" w:rsidRDefault="001E1BCD" w:rsidP="00EF73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4831DD0D" w14:textId="5AA34E42" w:rsidR="001E1BCD" w:rsidRPr="00790A60" w:rsidRDefault="00790A60" w:rsidP="00EF73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=-log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</m:oMath>
      </m:oMathPara>
    </w:p>
    <w:p w14:paraId="20EBAFE7" w14:textId="44AD344D" w:rsidR="00790A60" w:rsidRDefault="00000000" w:rsidP="00860B5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=14.00</m:t>
        </m:r>
      </m:oMath>
      <w:r w:rsidR="00860B5D">
        <w:rPr>
          <w:rFonts w:eastAsiaTheme="minorEastAsia"/>
        </w:rPr>
        <w:t xml:space="preserve"> @ 25 C</w:t>
      </w:r>
    </w:p>
    <w:p w14:paraId="272D5E7B" w14:textId="2DE044C2" w:rsidR="00860B5D" w:rsidRDefault="00BF5B8B" w:rsidP="00BF5B8B">
      <w:pPr>
        <w:pStyle w:val="Heading2"/>
        <w:rPr>
          <w:rFonts w:eastAsiaTheme="minorEastAsia"/>
        </w:rPr>
      </w:pPr>
      <w:r>
        <w:rPr>
          <w:rFonts w:eastAsiaTheme="minorEastAsia"/>
        </w:rPr>
        <w:t>Acid-Base Properties of Salt Solution</w:t>
      </w:r>
      <w:r w:rsidR="002D6B07">
        <w:rPr>
          <w:rFonts w:eastAsiaTheme="minorEastAsia"/>
        </w:rPr>
        <w:t>s</w:t>
      </w:r>
    </w:p>
    <w:p w14:paraId="08294F7E" w14:textId="571DD3D2" w:rsidR="00C8495B" w:rsidRDefault="00C34ABB" w:rsidP="00C34ABB">
      <w:pPr>
        <w:pStyle w:val="Heading3"/>
      </w:pPr>
      <w:r>
        <w:t>An Anion’s Ability to React with Water</w:t>
      </w:r>
    </w:p>
    <w:p w14:paraId="667AD94E" w14:textId="797FBBD8" w:rsidR="00C34ABB" w:rsidRPr="00FE2AC8" w:rsidRDefault="007C3F2D" w:rsidP="00C34ABB">
      <w:pPr>
        <w:rPr>
          <w:rFonts w:eastAsiaTheme="minorEastAsia"/>
        </w:rPr>
      </w:pPr>
      <w:r>
        <w:t xml:space="preserve">If </w:t>
      </w:r>
      <w:r w:rsidR="002B4943">
        <w:t xml:space="preserve">adding a proton to the anion of a dissolved salt creates a strong acid, it will not appreciably affect the pH of the solution. If, however, it forms a weak </w:t>
      </w:r>
      <w:r w:rsidR="006C36E2">
        <w:t>acid</w:t>
      </w:r>
      <w:r w:rsidR="00FE2AC8">
        <w:t xml:space="preserve"> when a proton is added, then the anion will produce </w:t>
      </w:r>
      <m:oMath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FE2AC8">
        <w:t xml:space="preserve"> ions in water and therefore is a weak base.</w:t>
      </w:r>
    </w:p>
    <w:p w14:paraId="49B024FB" w14:textId="77777777" w:rsidR="00860B5D" w:rsidRPr="00860B5D" w:rsidRDefault="00860B5D" w:rsidP="00EF73B8">
      <w:pPr>
        <w:rPr>
          <w:rFonts w:eastAsiaTheme="minorEastAsia"/>
        </w:rPr>
      </w:pPr>
    </w:p>
    <w:p w14:paraId="323CBDF1" w14:textId="143DA2EF" w:rsidR="007510DD" w:rsidRDefault="00754AA8" w:rsidP="00754AA8">
      <w:pPr>
        <w:pStyle w:val="Heading3"/>
      </w:pPr>
      <w:r>
        <w:t>A Cation’s Ability to React with Water</w:t>
      </w:r>
    </w:p>
    <w:p w14:paraId="70C1D37D" w14:textId="69BCADA7" w:rsidR="00754AA8" w:rsidRDefault="008F2F38" w:rsidP="00754AA8">
      <w:r>
        <w:t xml:space="preserve">One mechanism in which the cation of a salt can affect pH is similar to the case for bases. If the cation </w:t>
      </w:r>
      <w:r w:rsidR="00CE3BBB">
        <w:t xml:space="preserve">has a conjugate base which is not strong, it can be considered a weak acid, and increase pH by </w:t>
      </w:r>
      <w:r w:rsidR="006E242F">
        <w:t>donating protons to water to create hydronium molecules.</w:t>
      </w:r>
    </w:p>
    <w:p w14:paraId="0085C246" w14:textId="1FA24105" w:rsidR="006E242F" w:rsidRDefault="006E242F" w:rsidP="00754AA8">
      <w:pPr>
        <w:rPr>
          <w:rFonts w:eastAsiaTheme="minorEastAsia"/>
        </w:rPr>
      </w:pPr>
      <w:r>
        <w:t xml:space="preserve">Another mechanism involves strongly charged ions like </w:t>
      </w:r>
      <m:oMath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3+</m:t>
            </m:r>
          </m:sup>
        </m:sSup>
      </m:oMath>
      <w:r w:rsidR="00FE154E">
        <w:rPr>
          <w:rFonts w:eastAsiaTheme="minorEastAsia"/>
        </w:rPr>
        <w:t xml:space="preserve"> which, upon becoming hydrated, can weaken the bonds between the oxygen and hydrogen atoms on their hydrating water molecules so much that a proton is transferred from the hydrating water molecule</w:t>
      </w:r>
      <w:r w:rsidR="00A454CE">
        <w:rPr>
          <w:rFonts w:eastAsiaTheme="minorEastAsia"/>
        </w:rPr>
        <w:t>s to solvent molecules.</w:t>
      </w:r>
    </w:p>
    <w:p w14:paraId="1B994FBF" w14:textId="28B5DEB6" w:rsidR="00260A3E" w:rsidRDefault="00260A3E" w:rsidP="00260A3E">
      <w:pPr>
        <w:pStyle w:val="Heading3"/>
      </w:pPr>
      <w:r>
        <w:t>Combined Effect of Cation and Anion in Solution</w:t>
      </w:r>
    </w:p>
    <w:p w14:paraId="37EA4BF4" w14:textId="4C879F86" w:rsidR="002618C6" w:rsidRDefault="002618C6" w:rsidP="002618C6">
      <w:r>
        <w:t xml:space="preserve">Use </w:t>
      </w:r>
      <w:proofErr w:type="spellStart"/>
      <w:r>
        <w:t>ur</w:t>
      </w:r>
      <w:proofErr w:type="spellEnd"/>
      <w:r>
        <w:t xml:space="preserve"> </w:t>
      </w:r>
      <w:proofErr w:type="spellStart"/>
      <w:r>
        <w:t>hed</w:t>
      </w:r>
      <w:proofErr w:type="spellEnd"/>
    </w:p>
    <w:p w14:paraId="33525595" w14:textId="5B158E2F" w:rsidR="002618C6" w:rsidRDefault="00CA368E" w:rsidP="002618C6">
      <w:pPr>
        <w:pStyle w:val="Heading2"/>
      </w:pPr>
      <w:r>
        <w:lastRenderedPageBreak/>
        <w:t>Acid-Base Behavior and Chemical Structure</w:t>
      </w:r>
    </w:p>
    <w:p w14:paraId="48514EA8" w14:textId="5182D610" w:rsidR="00CA368E" w:rsidRDefault="00184C73" w:rsidP="00184C73">
      <w:pPr>
        <w:pStyle w:val="Heading3"/>
      </w:pPr>
      <w:r>
        <w:t>Factor that Affect Acid Strength</w:t>
      </w:r>
    </w:p>
    <w:p w14:paraId="751ADD54" w14:textId="35112C55" w:rsidR="00184C73" w:rsidRPr="00984336" w:rsidRDefault="00C25113" w:rsidP="00C25113">
      <w:pPr>
        <w:pStyle w:val="ListParagraph"/>
        <w:numPr>
          <w:ilvl w:val="0"/>
          <w:numId w:val="4"/>
        </w:numPr>
        <w:rPr>
          <w:b/>
          <w:bCs/>
        </w:rPr>
      </w:pPr>
      <w:r w:rsidRPr="00984336">
        <w:rPr>
          <w:b/>
          <w:bCs/>
        </w:rPr>
        <w:t>H-A Bond Polarity</w:t>
      </w:r>
      <w:r w:rsidR="00984336" w:rsidRPr="00984336">
        <w:rPr>
          <w:b/>
          <w:bCs/>
        </w:rPr>
        <w:t>:</w:t>
      </w:r>
    </w:p>
    <w:p w14:paraId="02B88DEF" w14:textId="1E6C2206" w:rsidR="00D335B7" w:rsidRDefault="003303BE" w:rsidP="00D335B7">
      <w:pPr>
        <w:pStyle w:val="ListParagraph"/>
        <w:numPr>
          <w:ilvl w:val="1"/>
          <w:numId w:val="4"/>
        </w:numPr>
      </w:pPr>
      <w:r>
        <w:t>Molecules containing bonds in which H is slightly positive will produce acids in solution.</w:t>
      </w:r>
    </w:p>
    <w:p w14:paraId="0D28BF0A" w14:textId="7FA11B39" w:rsidR="003303BE" w:rsidRDefault="003303BE" w:rsidP="00D335B7">
      <w:pPr>
        <w:pStyle w:val="ListParagraph"/>
        <w:numPr>
          <w:ilvl w:val="1"/>
          <w:numId w:val="4"/>
        </w:numPr>
      </w:pPr>
      <w:r>
        <w:t>Molecules containing bonds in which H is slightly positive will produce bases in solution.</w:t>
      </w:r>
    </w:p>
    <w:p w14:paraId="6F25BA63" w14:textId="01C9C82E" w:rsidR="003303BE" w:rsidRDefault="00984336" w:rsidP="003303BE">
      <w:pPr>
        <w:pStyle w:val="ListParagraph"/>
        <w:numPr>
          <w:ilvl w:val="0"/>
          <w:numId w:val="4"/>
        </w:numPr>
        <w:rPr>
          <w:b/>
          <w:bCs/>
        </w:rPr>
      </w:pPr>
      <w:r w:rsidRPr="00984336">
        <w:rPr>
          <w:b/>
          <w:bCs/>
        </w:rPr>
        <w:t>H-A Bond Strength:</w:t>
      </w:r>
    </w:p>
    <w:p w14:paraId="654A3AA4" w14:textId="21C20A17" w:rsidR="00C512D2" w:rsidRDefault="00C512D2" w:rsidP="00C512D2">
      <w:pPr>
        <w:pStyle w:val="ListParagraph"/>
        <w:numPr>
          <w:ilvl w:val="1"/>
          <w:numId w:val="4"/>
        </w:numPr>
      </w:pPr>
      <w:r w:rsidRPr="00C512D2">
        <w:t>As the H-A bond strength decreases, the stronger the acid.</w:t>
      </w:r>
    </w:p>
    <w:p w14:paraId="4395A63D" w14:textId="5A4255FD" w:rsidR="00F6497B" w:rsidRPr="00F6497B" w:rsidRDefault="00F6497B" w:rsidP="00F6497B">
      <w:pPr>
        <w:pStyle w:val="ListParagraph"/>
        <w:numPr>
          <w:ilvl w:val="0"/>
          <w:numId w:val="4"/>
        </w:numPr>
      </w:pPr>
      <w:r>
        <w:rPr>
          <w:b/>
          <w:bCs/>
        </w:rPr>
        <w:t>Conjugate Base Stability:</w:t>
      </w:r>
    </w:p>
    <w:p w14:paraId="659E90D3" w14:textId="0021C147" w:rsidR="00A91FBE" w:rsidRDefault="00AE434F" w:rsidP="00A91FBE">
      <w:pPr>
        <w:pStyle w:val="ListParagraph"/>
        <w:numPr>
          <w:ilvl w:val="1"/>
          <w:numId w:val="4"/>
        </w:numPr>
      </w:pPr>
      <w:r>
        <w:t>The greater the stability of the conjugate base, the stronger the acid.</w:t>
      </w:r>
    </w:p>
    <w:p w14:paraId="6DFAD26D" w14:textId="51C5D54F" w:rsidR="00A91FBE" w:rsidRDefault="00A91FBE" w:rsidP="00A91FBE">
      <w:pPr>
        <w:pStyle w:val="Heading3"/>
      </w:pPr>
      <w:r>
        <w:t>Binary Acids</w:t>
      </w:r>
    </w:p>
    <w:p w14:paraId="5791AA9D" w14:textId="1D5B3BED" w:rsidR="007C35B6" w:rsidRDefault="007C35B6" w:rsidP="007C35B6">
      <w:r>
        <w:t>Generally for binary acids HA</w:t>
      </w:r>
      <w:r w:rsidR="00A567F9">
        <w:t xml:space="preserve"> in the same group, bond strength is the most important factor.</w:t>
      </w:r>
    </w:p>
    <w:p w14:paraId="14C3F03E" w14:textId="5BB00DF4" w:rsidR="00A567F9" w:rsidRDefault="00A567F9" w:rsidP="007C35B6">
      <w:r>
        <w:t>For binary acids in the same period, bond polarity is the dominating factor.</w:t>
      </w:r>
    </w:p>
    <w:p w14:paraId="7BF273BB" w14:textId="43259DFC" w:rsidR="00A567F9" w:rsidRDefault="00A567F9" w:rsidP="00A567F9">
      <w:pPr>
        <w:pStyle w:val="Heading3"/>
      </w:pPr>
      <w:proofErr w:type="spellStart"/>
      <w:r>
        <w:t>Oxyacids</w:t>
      </w:r>
      <w:proofErr w:type="spellEnd"/>
    </w:p>
    <w:p w14:paraId="1F4C8081" w14:textId="0C79B39E" w:rsidR="00A567F9" w:rsidRDefault="00C456CC" w:rsidP="00A567F9">
      <w:r>
        <w:t xml:space="preserve">An </w:t>
      </w:r>
      <w:r>
        <w:rPr>
          <w:b/>
          <w:bCs/>
        </w:rPr>
        <w:t>Oxyacid</w:t>
      </w:r>
      <w:r>
        <w:t xml:space="preserve"> is </w:t>
      </w:r>
      <w:r w:rsidR="009C7F55">
        <w:t>an acid in which OH groups and possibly additional oxygen atoms are bound to a central atom.</w:t>
      </w:r>
    </w:p>
    <w:p w14:paraId="10931FF4" w14:textId="3C5F2938" w:rsidR="009C7F55" w:rsidRDefault="004D1FCB" w:rsidP="00A567F9">
      <w:r>
        <w:t>Consider a molecule in which an atom Y is bonded to an OH group.</w:t>
      </w:r>
    </w:p>
    <w:p w14:paraId="59DE7E05" w14:textId="4E6F908F" w:rsidR="004D1FCB" w:rsidRDefault="004D1FCB" w:rsidP="004D1FCB">
      <w:pPr>
        <w:jc w:val="center"/>
        <w:rPr>
          <w:i/>
          <w:iCs/>
        </w:rPr>
      </w:pPr>
      <w:r w:rsidRPr="004D1FCB">
        <w:rPr>
          <w:i/>
          <w:iCs/>
        </w:rPr>
        <w:t>Generally, as the electronegativity of Y increases, so does the acidity of the substance.</w:t>
      </w:r>
    </w:p>
    <w:p w14:paraId="794D0EFE" w14:textId="77777777" w:rsidR="00BB46C6" w:rsidRDefault="00BB46C6" w:rsidP="00BB46C6">
      <w:r>
        <w:t>And</w:t>
      </w:r>
    </w:p>
    <w:p w14:paraId="6FF71337" w14:textId="02C2769D" w:rsidR="004D1FCB" w:rsidRDefault="00BB46C6" w:rsidP="00892EAD">
      <w:pPr>
        <w:jc w:val="center"/>
        <w:rPr>
          <w:i/>
          <w:iCs/>
        </w:rPr>
      </w:pPr>
      <w:r w:rsidRPr="00BB46C6">
        <w:rPr>
          <w:i/>
          <w:iCs/>
        </w:rPr>
        <w:t>the strength of an acid increases as additional electronegative atoms bond to the central atom Y</w:t>
      </w:r>
    </w:p>
    <w:p w14:paraId="29A3ED22" w14:textId="2863D483" w:rsidR="00892EAD" w:rsidRDefault="00112060" w:rsidP="00112060">
      <w:pPr>
        <w:pStyle w:val="Heading3"/>
      </w:pPr>
      <w:r>
        <w:t>Carboxylic Acids</w:t>
      </w:r>
    </w:p>
    <w:p w14:paraId="5C9EA150" w14:textId="6C6E6497" w:rsidR="00112060" w:rsidRDefault="005E19CB" w:rsidP="00112060">
      <w:r>
        <w:t>Acids containing COOH</w:t>
      </w:r>
      <w:r w:rsidR="00E07216">
        <w:t xml:space="preserve"> (carboxyl groups)</w:t>
      </w:r>
    </w:p>
    <w:p w14:paraId="4F5455C9" w14:textId="5C75656D" w:rsidR="008C638B" w:rsidRDefault="008C638B" w:rsidP="008C638B">
      <w:pPr>
        <w:pStyle w:val="Heading3"/>
      </w:pPr>
      <w:r>
        <w:t>Lewis Acids and Bases</w:t>
      </w:r>
    </w:p>
    <w:p w14:paraId="029B051B" w14:textId="5F4E0DFC" w:rsidR="002C1CF9" w:rsidRDefault="002C1CF9" w:rsidP="002C1CF9">
      <w:r>
        <w:t>Definitions:</w:t>
      </w:r>
    </w:p>
    <w:p w14:paraId="27FDB20D" w14:textId="042F91A2" w:rsidR="004C5B76" w:rsidRDefault="002C1CF9" w:rsidP="002C1CF9">
      <w:r>
        <w:tab/>
        <w:t xml:space="preserve">Acid: </w:t>
      </w:r>
      <w:r w:rsidR="004C5B76">
        <w:t>An electron-pair acceptor</w:t>
      </w:r>
    </w:p>
    <w:p w14:paraId="09666613" w14:textId="46F44F2F" w:rsidR="004C5B76" w:rsidRDefault="004C5B76" w:rsidP="002C1CF9">
      <w:r>
        <w:tab/>
        <w:t>Base: An electron-pair donor</w:t>
      </w:r>
    </w:p>
    <w:p w14:paraId="6CC82243" w14:textId="46ECBE33" w:rsidR="004C5B76" w:rsidRDefault="00EF073B" w:rsidP="002C1CF9">
      <w:r>
        <w:t>Allows for treatment o</w:t>
      </w:r>
      <w:r w:rsidR="00553286">
        <w:t>f a wider range of reactions as acid-base reactions.</w:t>
      </w:r>
    </w:p>
    <w:p w14:paraId="4467C8BF" w14:textId="33446C2B" w:rsidR="00291A51" w:rsidRDefault="00291A51" w:rsidP="002C1CF9">
      <w:pPr>
        <w:rPr>
          <w:b/>
          <w:bCs/>
        </w:rPr>
      </w:pPr>
      <w:r>
        <w:rPr>
          <w:b/>
          <w:bCs/>
        </w:rPr>
        <w:t>ALL</w:t>
      </w:r>
    </w:p>
    <w:p w14:paraId="24D78123" w14:textId="6DA04375" w:rsidR="00291A51" w:rsidRDefault="00291A51" w:rsidP="002C1CF9">
      <w:pPr>
        <w:rPr>
          <w:b/>
          <w:bCs/>
        </w:rPr>
      </w:pPr>
      <w:r>
        <w:rPr>
          <w:b/>
          <w:bCs/>
        </w:rPr>
        <w:t xml:space="preserve">Arrhenius </w:t>
      </w:r>
      <w:r w:rsidR="00783D7E">
        <w:t xml:space="preserve">are </w:t>
      </w:r>
      <w:r w:rsidR="00783D7E">
        <w:rPr>
          <w:b/>
          <w:bCs/>
        </w:rPr>
        <w:t>Bronsted Lowry</w:t>
      </w:r>
    </w:p>
    <w:p w14:paraId="5CA44C8E" w14:textId="472D6767" w:rsidR="00783D7E" w:rsidRDefault="00783D7E" w:rsidP="002C1CF9">
      <w:pPr>
        <w:rPr>
          <w:b/>
          <w:bCs/>
        </w:rPr>
      </w:pPr>
      <w:r>
        <w:rPr>
          <w:b/>
          <w:bCs/>
        </w:rPr>
        <w:t xml:space="preserve">Bronsted Lowry </w:t>
      </w:r>
      <w:r>
        <w:t xml:space="preserve">are </w:t>
      </w:r>
      <w:r>
        <w:rPr>
          <w:b/>
          <w:bCs/>
        </w:rPr>
        <w:t>Lewis</w:t>
      </w:r>
    </w:p>
    <w:p w14:paraId="773A9935" w14:textId="77777777" w:rsidR="00A009B5" w:rsidRPr="00783D7E" w:rsidRDefault="00A009B5" w:rsidP="00A009B5">
      <w:pPr>
        <w:pStyle w:val="Heading1"/>
      </w:pPr>
    </w:p>
    <w:sectPr w:rsidR="00A009B5" w:rsidRPr="00783D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5A1C5" w14:textId="77777777" w:rsidR="00B879B0" w:rsidRDefault="00B879B0" w:rsidP="008305D3">
      <w:pPr>
        <w:spacing w:after="0" w:line="240" w:lineRule="auto"/>
      </w:pPr>
      <w:r>
        <w:separator/>
      </w:r>
    </w:p>
  </w:endnote>
  <w:endnote w:type="continuationSeparator" w:id="0">
    <w:p w14:paraId="7353748F" w14:textId="77777777" w:rsidR="00B879B0" w:rsidRDefault="00B879B0" w:rsidP="0083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BA2B0" w14:textId="77777777" w:rsidR="00B879B0" w:rsidRDefault="00B879B0" w:rsidP="008305D3">
      <w:pPr>
        <w:spacing w:after="0" w:line="240" w:lineRule="auto"/>
      </w:pPr>
      <w:r>
        <w:separator/>
      </w:r>
    </w:p>
  </w:footnote>
  <w:footnote w:type="continuationSeparator" w:id="0">
    <w:p w14:paraId="49C12C97" w14:textId="77777777" w:rsidR="00B879B0" w:rsidRDefault="00B879B0" w:rsidP="0083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FD72D" w14:textId="5F153E51" w:rsidR="003C6D67" w:rsidRPr="00861194" w:rsidRDefault="003C6D67" w:rsidP="00826C86">
    <w:pPr>
      <w:pStyle w:val="Header"/>
      <w:jc w:val="right"/>
      <w:rPr>
        <w:color w:val="BFBFBF" w:themeColor="background1" w:themeShade="BF"/>
      </w:rPr>
    </w:pPr>
    <w:proofErr w:type="spellStart"/>
    <w:r w:rsidRPr="00861194">
      <w:rPr>
        <w:color w:val="BFBFBF" w:themeColor="background1" w:themeShade="BF"/>
      </w:rPr>
      <w:t>Danté</w:t>
    </w:r>
    <w:proofErr w:type="spellEnd"/>
    <w:r w:rsidRPr="00861194">
      <w:rPr>
        <w:color w:val="BFBFBF" w:themeColor="background1" w:themeShade="BF"/>
      </w:rPr>
      <w:t xml:space="preserve"> Herrera - CHM 116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B258D"/>
    <w:multiLevelType w:val="hybridMultilevel"/>
    <w:tmpl w:val="435A54DE"/>
    <w:lvl w:ilvl="0" w:tplc="51E42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E750C"/>
    <w:multiLevelType w:val="hybridMultilevel"/>
    <w:tmpl w:val="C40A2AFE"/>
    <w:lvl w:ilvl="0" w:tplc="D9760BD2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A53F51"/>
    <w:multiLevelType w:val="hybridMultilevel"/>
    <w:tmpl w:val="41445EA2"/>
    <w:lvl w:ilvl="0" w:tplc="9E6AE6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F2043B9"/>
    <w:multiLevelType w:val="multilevel"/>
    <w:tmpl w:val="C9542C54"/>
    <w:lvl w:ilvl="0">
      <w:start w:val="14"/>
      <w:numFmt w:val="decimal"/>
      <w:pStyle w:val="Heading1"/>
      <w:lvlText w:val="Chapter %1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Heading2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43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7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52" w:firstLine="0"/>
      </w:pPr>
      <w:rPr>
        <w:rFonts w:hint="default"/>
      </w:rPr>
    </w:lvl>
  </w:abstractNum>
  <w:num w:numId="1" w16cid:durableId="612204220">
    <w:abstractNumId w:val="2"/>
  </w:num>
  <w:num w:numId="2" w16cid:durableId="1163744651">
    <w:abstractNumId w:val="3"/>
  </w:num>
  <w:num w:numId="3" w16cid:durableId="941910919">
    <w:abstractNumId w:val="1"/>
  </w:num>
  <w:num w:numId="4" w16cid:durableId="2938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6A"/>
    <w:rsid w:val="000002E2"/>
    <w:rsid w:val="000054F3"/>
    <w:rsid w:val="00013E06"/>
    <w:rsid w:val="0004206D"/>
    <w:rsid w:val="00047911"/>
    <w:rsid w:val="00055386"/>
    <w:rsid w:val="000601D0"/>
    <w:rsid w:val="00067EC6"/>
    <w:rsid w:val="00070A72"/>
    <w:rsid w:val="00081568"/>
    <w:rsid w:val="000819FB"/>
    <w:rsid w:val="000822BE"/>
    <w:rsid w:val="00086F6A"/>
    <w:rsid w:val="000B6CA7"/>
    <w:rsid w:val="000C7688"/>
    <w:rsid w:val="000C7C43"/>
    <w:rsid w:val="000D1A24"/>
    <w:rsid w:val="000D547D"/>
    <w:rsid w:val="000D79AE"/>
    <w:rsid w:val="000E3A81"/>
    <w:rsid w:val="000E3DD4"/>
    <w:rsid w:val="000E5E4C"/>
    <w:rsid w:val="000E6684"/>
    <w:rsid w:val="000F09C1"/>
    <w:rsid w:val="000F12EE"/>
    <w:rsid w:val="000F61C2"/>
    <w:rsid w:val="000F75C7"/>
    <w:rsid w:val="00100250"/>
    <w:rsid w:val="0011198E"/>
    <w:rsid w:val="00112060"/>
    <w:rsid w:val="001124C3"/>
    <w:rsid w:val="00132DDA"/>
    <w:rsid w:val="00135284"/>
    <w:rsid w:val="00142172"/>
    <w:rsid w:val="00143A64"/>
    <w:rsid w:val="00150989"/>
    <w:rsid w:val="00151978"/>
    <w:rsid w:val="00156394"/>
    <w:rsid w:val="0015795E"/>
    <w:rsid w:val="001636C6"/>
    <w:rsid w:val="00164A8B"/>
    <w:rsid w:val="001705ED"/>
    <w:rsid w:val="001744F8"/>
    <w:rsid w:val="0017703F"/>
    <w:rsid w:val="001813F3"/>
    <w:rsid w:val="00184C73"/>
    <w:rsid w:val="001921D8"/>
    <w:rsid w:val="00196B15"/>
    <w:rsid w:val="00197B35"/>
    <w:rsid w:val="001A1D79"/>
    <w:rsid w:val="001A4559"/>
    <w:rsid w:val="001B270F"/>
    <w:rsid w:val="001B42ED"/>
    <w:rsid w:val="001B7176"/>
    <w:rsid w:val="001D47F2"/>
    <w:rsid w:val="001D5516"/>
    <w:rsid w:val="001D5A2C"/>
    <w:rsid w:val="001D6F7F"/>
    <w:rsid w:val="001E1BCD"/>
    <w:rsid w:val="001E2756"/>
    <w:rsid w:val="001E3B80"/>
    <w:rsid w:val="001E575F"/>
    <w:rsid w:val="001F02AE"/>
    <w:rsid w:val="001F68DB"/>
    <w:rsid w:val="00202260"/>
    <w:rsid w:val="002029FA"/>
    <w:rsid w:val="00212502"/>
    <w:rsid w:val="00212EB8"/>
    <w:rsid w:val="0023030B"/>
    <w:rsid w:val="00230829"/>
    <w:rsid w:val="00230C8C"/>
    <w:rsid w:val="002332C0"/>
    <w:rsid w:val="00235501"/>
    <w:rsid w:val="00240131"/>
    <w:rsid w:val="002412D0"/>
    <w:rsid w:val="002468C5"/>
    <w:rsid w:val="0025257E"/>
    <w:rsid w:val="0025649A"/>
    <w:rsid w:val="00260A3E"/>
    <w:rsid w:val="00260F1F"/>
    <w:rsid w:val="002618C6"/>
    <w:rsid w:val="002671C1"/>
    <w:rsid w:val="00273891"/>
    <w:rsid w:val="00275E90"/>
    <w:rsid w:val="00287BFA"/>
    <w:rsid w:val="00291A51"/>
    <w:rsid w:val="002A3117"/>
    <w:rsid w:val="002A4718"/>
    <w:rsid w:val="002B4943"/>
    <w:rsid w:val="002B51CF"/>
    <w:rsid w:val="002C1CF9"/>
    <w:rsid w:val="002C7775"/>
    <w:rsid w:val="002D0821"/>
    <w:rsid w:val="002D27E8"/>
    <w:rsid w:val="002D33EC"/>
    <w:rsid w:val="002D6B07"/>
    <w:rsid w:val="002E1A3B"/>
    <w:rsid w:val="00305B1F"/>
    <w:rsid w:val="003148FE"/>
    <w:rsid w:val="0031633A"/>
    <w:rsid w:val="00326B83"/>
    <w:rsid w:val="003303BE"/>
    <w:rsid w:val="003316D1"/>
    <w:rsid w:val="00334AA6"/>
    <w:rsid w:val="00337411"/>
    <w:rsid w:val="0034046D"/>
    <w:rsid w:val="0034402F"/>
    <w:rsid w:val="00345A10"/>
    <w:rsid w:val="00346835"/>
    <w:rsid w:val="003538C6"/>
    <w:rsid w:val="003736B8"/>
    <w:rsid w:val="00395443"/>
    <w:rsid w:val="003A3A7F"/>
    <w:rsid w:val="003C6D67"/>
    <w:rsid w:val="003D04B0"/>
    <w:rsid w:val="003D4177"/>
    <w:rsid w:val="003E5848"/>
    <w:rsid w:val="003E797F"/>
    <w:rsid w:val="003F13D7"/>
    <w:rsid w:val="003F4E68"/>
    <w:rsid w:val="00402710"/>
    <w:rsid w:val="004111C7"/>
    <w:rsid w:val="004139DF"/>
    <w:rsid w:val="0042619E"/>
    <w:rsid w:val="00431A4D"/>
    <w:rsid w:val="00432C39"/>
    <w:rsid w:val="00433DEE"/>
    <w:rsid w:val="00445ABA"/>
    <w:rsid w:val="0044732D"/>
    <w:rsid w:val="00453AC6"/>
    <w:rsid w:val="00473F5F"/>
    <w:rsid w:val="0047428C"/>
    <w:rsid w:val="00477186"/>
    <w:rsid w:val="004809A4"/>
    <w:rsid w:val="004842A7"/>
    <w:rsid w:val="00485213"/>
    <w:rsid w:val="004861E3"/>
    <w:rsid w:val="004865C8"/>
    <w:rsid w:val="0049616F"/>
    <w:rsid w:val="004A1836"/>
    <w:rsid w:val="004A1F8D"/>
    <w:rsid w:val="004B0FA8"/>
    <w:rsid w:val="004C02DB"/>
    <w:rsid w:val="004C2A25"/>
    <w:rsid w:val="004C5B76"/>
    <w:rsid w:val="004D1FCB"/>
    <w:rsid w:val="004D4707"/>
    <w:rsid w:val="0050487E"/>
    <w:rsid w:val="00525145"/>
    <w:rsid w:val="005332D6"/>
    <w:rsid w:val="00553286"/>
    <w:rsid w:val="00556CBD"/>
    <w:rsid w:val="005733EF"/>
    <w:rsid w:val="005761A8"/>
    <w:rsid w:val="00593258"/>
    <w:rsid w:val="005A33F0"/>
    <w:rsid w:val="005A528A"/>
    <w:rsid w:val="005A7ADE"/>
    <w:rsid w:val="005B14FE"/>
    <w:rsid w:val="005B42BD"/>
    <w:rsid w:val="005C2C5B"/>
    <w:rsid w:val="005C3E17"/>
    <w:rsid w:val="005D0844"/>
    <w:rsid w:val="005D10B7"/>
    <w:rsid w:val="005D7F25"/>
    <w:rsid w:val="005E19CB"/>
    <w:rsid w:val="005F5D54"/>
    <w:rsid w:val="005F6F9F"/>
    <w:rsid w:val="006001EB"/>
    <w:rsid w:val="006106A6"/>
    <w:rsid w:val="00623096"/>
    <w:rsid w:val="00624D7A"/>
    <w:rsid w:val="00625396"/>
    <w:rsid w:val="0062632D"/>
    <w:rsid w:val="00646DAB"/>
    <w:rsid w:val="006512AE"/>
    <w:rsid w:val="00662484"/>
    <w:rsid w:val="00664926"/>
    <w:rsid w:val="006728F5"/>
    <w:rsid w:val="006818E2"/>
    <w:rsid w:val="006933CD"/>
    <w:rsid w:val="00696703"/>
    <w:rsid w:val="006974FF"/>
    <w:rsid w:val="006A0CF0"/>
    <w:rsid w:val="006A3F1F"/>
    <w:rsid w:val="006B13AB"/>
    <w:rsid w:val="006B13B3"/>
    <w:rsid w:val="006C36E2"/>
    <w:rsid w:val="006D61A8"/>
    <w:rsid w:val="006E1A4E"/>
    <w:rsid w:val="006E242F"/>
    <w:rsid w:val="006E3BC1"/>
    <w:rsid w:val="006F2037"/>
    <w:rsid w:val="006F2CDB"/>
    <w:rsid w:val="006F606C"/>
    <w:rsid w:val="006F64B6"/>
    <w:rsid w:val="00713858"/>
    <w:rsid w:val="00725C66"/>
    <w:rsid w:val="00735F36"/>
    <w:rsid w:val="007510DD"/>
    <w:rsid w:val="00754421"/>
    <w:rsid w:val="00754AA8"/>
    <w:rsid w:val="0075616A"/>
    <w:rsid w:val="00760101"/>
    <w:rsid w:val="00771EFA"/>
    <w:rsid w:val="00772F81"/>
    <w:rsid w:val="00774C22"/>
    <w:rsid w:val="007819A5"/>
    <w:rsid w:val="0078315B"/>
    <w:rsid w:val="007834D7"/>
    <w:rsid w:val="00783D7E"/>
    <w:rsid w:val="00786F34"/>
    <w:rsid w:val="00790A60"/>
    <w:rsid w:val="00791291"/>
    <w:rsid w:val="007A5C5C"/>
    <w:rsid w:val="007C072A"/>
    <w:rsid w:val="007C35B6"/>
    <w:rsid w:val="007C3F2D"/>
    <w:rsid w:val="007D0634"/>
    <w:rsid w:val="007D6BCC"/>
    <w:rsid w:val="007D7839"/>
    <w:rsid w:val="007F36D5"/>
    <w:rsid w:val="00801ACD"/>
    <w:rsid w:val="008029CA"/>
    <w:rsid w:val="00821C5D"/>
    <w:rsid w:val="00822432"/>
    <w:rsid w:val="00826C86"/>
    <w:rsid w:val="008305D3"/>
    <w:rsid w:val="0083786D"/>
    <w:rsid w:val="00841A50"/>
    <w:rsid w:val="00853BF3"/>
    <w:rsid w:val="008542A8"/>
    <w:rsid w:val="00860B5D"/>
    <w:rsid w:val="00861194"/>
    <w:rsid w:val="00874346"/>
    <w:rsid w:val="00882230"/>
    <w:rsid w:val="0088474B"/>
    <w:rsid w:val="00892447"/>
    <w:rsid w:val="00892EAD"/>
    <w:rsid w:val="008A0E13"/>
    <w:rsid w:val="008A6881"/>
    <w:rsid w:val="008C0C48"/>
    <w:rsid w:val="008C2AD7"/>
    <w:rsid w:val="008C3DCE"/>
    <w:rsid w:val="008C638B"/>
    <w:rsid w:val="008D7345"/>
    <w:rsid w:val="008E1A50"/>
    <w:rsid w:val="008E7A3F"/>
    <w:rsid w:val="008E7EBB"/>
    <w:rsid w:val="008F1A01"/>
    <w:rsid w:val="008F2176"/>
    <w:rsid w:val="008F2721"/>
    <w:rsid w:val="008F2F38"/>
    <w:rsid w:val="00900F97"/>
    <w:rsid w:val="009127A6"/>
    <w:rsid w:val="00920EDC"/>
    <w:rsid w:val="009243F5"/>
    <w:rsid w:val="00924DBA"/>
    <w:rsid w:val="009428AF"/>
    <w:rsid w:val="00947399"/>
    <w:rsid w:val="009477D5"/>
    <w:rsid w:val="00961E93"/>
    <w:rsid w:val="009731C2"/>
    <w:rsid w:val="00982F14"/>
    <w:rsid w:val="00984336"/>
    <w:rsid w:val="009911C5"/>
    <w:rsid w:val="009933D4"/>
    <w:rsid w:val="00993941"/>
    <w:rsid w:val="00995FD8"/>
    <w:rsid w:val="009A41DC"/>
    <w:rsid w:val="009A548F"/>
    <w:rsid w:val="009B3F84"/>
    <w:rsid w:val="009C7F55"/>
    <w:rsid w:val="009D7239"/>
    <w:rsid w:val="009E78CA"/>
    <w:rsid w:val="009F0835"/>
    <w:rsid w:val="009F1FB2"/>
    <w:rsid w:val="009F1FCA"/>
    <w:rsid w:val="009F49A6"/>
    <w:rsid w:val="00A009B5"/>
    <w:rsid w:val="00A17204"/>
    <w:rsid w:val="00A2005F"/>
    <w:rsid w:val="00A261E5"/>
    <w:rsid w:val="00A356AA"/>
    <w:rsid w:val="00A40EF4"/>
    <w:rsid w:val="00A454CE"/>
    <w:rsid w:val="00A516BD"/>
    <w:rsid w:val="00A5543E"/>
    <w:rsid w:val="00A5566B"/>
    <w:rsid w:val="00A567F9"/>
    <w:rsid w:val="00A56DAC"/>
    <w:rsid w:val="00A62F45"/>
    <w:rsid w:val="00A65C4A"/>
    <w:rsid w:val="00A71E08"/>
    <w:rsid w:val="00A8043C"/>
    <w:rsid w:val="00A84CA8"/>
    <w:rsid w:val="00A8571B"/>
    <w:rsid w:val="00A86988"/>
    <w:rsid w:val="00A87160"/>
    <w:rsid w:val="00A91FBE"/>
    <w:rsid w:val="00A96590"/>
    <w:rsid w:val="00A97230"/>
    <w:rsid w:val="00AC3100"/>
    <w:rsid w:val="00AC3E3E"/>
    <w:rsid w:val="00AC614A"/>
    <w:rsid w:val="00AE434F"/>
    <w:rsid w:val="00AE61C1"/>
    <w:rsid w:val="00AF065A"/>
    <w:rsid w:val="00AF5F81"/>
    <w:rsid w:val="00B1344A"/>
    <w:rsid w:val="00B13B06"/>
    <w:rsid w:val="00B253C3"/>
    <w:rsid w:val="00B2649C"/>
    <w:rsid w:val="00B344AE"/>
    <w:rsid w:val="00B47109"/>
    <w:rsid w:val="00B50583"/>
    <w:rsid w:val="00B509CF"/>
    <w:rsid w:val="00B512F6"/>
    <w:rsid w:val="00B5684F"/>
    <w:rsid w:val="00B658F3"/>
    <w:rsid w:val="00B70A15"/>
    <w:rsid w:val="00B762A0"/>
    <w:rsid w:val="00B879B0"/>
    <w:rsid w:val="00B96453"/>
    <w:rsid w:val="00BB46C6"/>
    <w:rsid w:val="00BB4EF2"/>
    <w:rsid w:val="00BC0A62"/>
    <w:rsid w:val="00BC3549"/>
    <w:rsid w:val="00BC3745"/>
    <w:rsid w:val="00BC7166"/>
    <w:rsid w:val="00BD2B1D"/>
    <w:rsid w:val="00BD6759"/>
    <w:rsid w:val="00BD75CE"/>
    <w:rsid w:val="00BF5B8B"/>
    <w:rsid w:val="00BF644F"/>
    <w:rsid w:val="00BF7D2A"/>
    <w:rsid w:val="00C01D64"/>
    <w:rsid w:val="00C20F50"/>
    <w:rsid w:val="00C211E7"/>
    <w:rsid w:val="00C21F9F"/>
    <w:rsid w:val="00C25113"/>
    <w:rsid w:val="00C256D8"/>
    <w:rsid w:val="00C2771D"/>
    <w:rsid w:val="00C34ABB"/>
    <w:rsid w:val="00C351BB"/>
    <w:rsid w:val="00C353F6"/>
    <w:rsid w:val="00C456CC"/>
    <w:rsid w:val="00C50334"/>
    <w:rsid w:val="00C512D2"/>
    <w:rsid w:val="00C51401"/>
    <w:rsid w:val="00C51D30"/>
    <w:rsid w:val="00C54F84"/>
    <w:rsid w:val="00C6417D"/>
    <w:rsid w:val="00C7386A"/>
    <w:rsid w:val="00C7509E"/>
    <w:rsid w:val="00C82173"/>
    <w:rsid w:val="00C83707"/>
    <w:rsid w:val="00C8495B"/>
    <w:rsid w:val="00C87371"/>
    <w:rsid w:val="00CA368E"/>
    <w:rsid w:val="00CA775D"/>
    <w:rsid w:val="00CB173A"/>
    <w:rsid w:val="00CC2D23"/>
    <w:rsid w:val="00CC72D4"/>
    <w:rsid w:val="00CE3BBB"/>
    <w:rsid w:val="00CE4619"/>
    <w:rsid w:val="00CF452B"/>
    <w:rsid w:val="00CF4F72"/>
    <w:rsid w:val="00D0171C"/>
    <w:rsid w:val="00D0285D"/>
    <w:rsid w:val="00D028D5"/>
    <w:rsid w:val="00D155B0"/>
    <w:rsid w:val="00D20DC5"/>
    <w:rsid w:val="00D21452"/>
    <w:rsid w:val="00D25D42"/>
    <w:rsid w:val="00D30B85"/>
    <w:rsid w:val="00D32068"/>
    <w:rsid w:val="00D33544"/>
    <w:rsid w:val="00D335B7"/>
    <w:rsid w:val="00D367FE"/>
    <w:rsid w:val="00D37E8C"/>
    <w:rsid w:val="00D45DE5"/>
    <w:rsid w:val="00D50A15"/>
    <w:rsid w:val="00D61F8B"/>
    <w:rsid w:val="00D71F8F"/>
    <w:rsid w:val="00D76A86"/>
    <w:rsid w:val="00D87A40"/>
    <w:rsid w:val="00D96D00"/>
    <w:rsid w:val="00DA2D24"/>
    <w:rsid w:val="00DB6F1A"/>
    <w:rsid w:val="00DC08CC"/>
    <w:rsid w:val="00DD3CC8"/>
    <w:rsid w:val="00DE6B1F"/>
    <w:rsid w:val="00E00857"/>
    <w:rsid w:val="00E03F99"/>
    <w:rsid w:val="00E07216"/>
    <w:rsid w:val="00E12A42"/>
    <w:rsid w:val="00E304B7"/>
    <w:rsid w:val="00E456A7"/>
    <w:rsid w:val="00E52403"/>
    <w:rsid w:val="00E63332"/>
    <w:rsid w:val="00E82EF9"/>
    <w:rsid w:val="00E83B1D"/>
    <w:rsid w:val="00E9719B"/>
    <w:rsid w:val="00E97BA7"/>
    <w:rsid w:val="00EA178B"/>
    <w:rsid w:val="00EA23E6"/>
    <w:rsid w:val="00EA57F2"/>
    <w:rsid w:val="00EB0F15"/>
    <w:rsid w:val="00EB5337"/>
    <w:rsid w:val="00ED3880"/>
    <w:rsid w:val="00ED687B"/>
    <w:rsid w:val="00EE1DF9"/>
    <w:rsid w:val="00EE76AD"/>
    <w:rsid w:val="00EF073B"/>
    <w:rsid w:val="00EF73B8"/>
    <w:rsid w:val="00F006D3"/>
    <w:rsid w:val="00F008CF"/>
    <w:rsid w:val="00F00B6A"/>
    <w:rsid w:val="00F053E8"/>
    <w:rsid w:val="00F0656E"/>
    <w:rsid w:val="00F17231"/>
    <w:rsid w:val="00F2287B"/>
    <w:rsid w:val="00F42B92"/>
    <w:rsid w:val="00F44D78"/>
    <w:rsid w:val="00F51721"/>
    <w:rsid w:val="00F57EA7"/>
    <w:rsid w:val="00F61DA0"/>
    <w:rsid w:val="00F6497B"/>
    <w:rsid w:val="00F7055E"/>
    <w:rsid w:val="00F71BB1"/>
    <w:rsid w:val="00F77CF9"/>
    <w:rsid w:val="00F8428F"/>
    <w:rsid w:val="00FA4FC7"/>
    <w:rsid w:val="00FB34A9"/>
    <w:rsid w:val="00FC494E"/>
    <w:rsid w:val="00FD569F"/>
    <w:rsid w:val="00FD7A69"/>
    <w:rsid w:val="00FE154E"/>
    <w:rsid w:val="00FE2AC8"/>
    <w:rsid w:val="00FE5D3C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06A4"/>
  <w15:chartTrackingRefBased/>
  <w15:docId w15:val="{2A38BA47-9463-4465-9753-76AFCBE8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6A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16A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16A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1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D3"/>
  </w:style>
  <w:style w:type="paragraph" w:styleId="Footer">
    <w:name w:val="footer"/>
    <w:basedOn w:val="Normal"/>
    <w:link w:val="FooterChar"/>
    <w:uiPriority w:val="99"/>
    <w:unhideWhenUsed/>
    <w:rsid w:val="0083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D3"/>
  </w:style>
  <w:style w:type="character" w:styleId="PlaceholderText">
    <w:name w:val="Placeholder Text"/>
    <w:basedOn w:val="DefaultParagraphFont"/>
    <w:uiPriority w:val="99"/>
    <w:semiHidden/>
    <w:rsid w:val="000D1A24"/>
    <w:rPr>
      <w:color w:val="666666"/>
    </w:rPr>
  </w:style>
  <w:style w:type="table" w:styleId="TableGrid">
    <w:name w:val="Table Grid"/>
    <w:basedOn w:val="TableNormal"/>
    <w:uiPriority w:val="39"/>
    <w:rsid w:val="00772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13135A6A5F649812AA4BF908320F7" ma:contentTypeVersion="1" ma:contentTypeDescription="Create a new document." ma:contentTypeScope="" ma:versionID="05648b26125a605c34655b76abc4ef75">
  <xsd:schema xmlns:xsd="http://www.w3.org/2001/XMLSchema" xmlns:xs="http://www.w3.org/2001/XMLSchema" xmlns:p="http://schemas.microsoft.com/office/2006/metadata/properties" xmlns:ns3="6dbcae82-5b37-41f4-8473-6e849d6827e8" targetNamespace="http://schemas.microsoft.com/office/2006/metadata/properties" ma:root="true" ma:fieldsID="10625248601d332061c0b15578338769" ns3:_="">
    <xsd:import namespace="6dbcae82-5b37-41f4-8473-6e849d6827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cae82-5b37-41f4-8473-6e849d6827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56A83-35DC-40F1-B7BF-DD5532D3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cae82-5b37-41f4-8473-6e849d682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856E8-C3E1-451D-B36D-18CA924F8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50FEE-86A1-4D62-A540-55F98FE4CB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F07232-5547-4A4A-BDF7-29A0E71C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15</Pages>
  <Words>3622</Words>
  <Characters>20650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Herrera (Student)</dc:creator>
  <cp:keywords/>
  <dc:description/>
  <cp:lastModifiedBy>Dante Herrera (Student)</cp:lastModifiedBy>
  <cp:revision>365</cp:revision>
  <cp:lastPrinted>2024-07-05T21:26:00Z</cp:lastPrinted>
  <dcterms:created xsi:type="dcterms:W3CDTF">2024-07-06T02:01:00Z</dcterms:created>
  <dcterms:modified xsi:type="dcterms:W3CDTF">2024-07-19T01:19:00Z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0x0101007C813135A6A5F649812AA4BF908320F7</vt:lpwstr>
  </property>
</Properties>
</file>