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0CC40" w14:textId="03EC01E5" w:rsidR="00C928D1" w:rsidRDefault="002C449B" w:rsidP="00C928D1">
      <w:pPr>
        <w:jc w:val="right"/>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HYPERLINK "mailto:razo3843@stthomas.edu"</w:instrText>
      </w:r>
      <w:r>
        <w:rPr>
          <w:rFonts w:ascii="Times New Roman" w:hAnsi="Times New Roman" w:cs="Times New Roman"/>
        </w:rPr>
      </w:r>
      <w:r>
        <w:rPr>
          <w:rFonts w:ascii="Times New Roman" w:hAnsi="Times New Roman" w:cs="Times New Roman"/>
        </w:rPr>
        <w:fldChar w:fldCharType="separate"/>
      </w:r>
      <w:r w:rsidR="00C928D1" w:rsidRPr="002C449B">
        <w:rPr>
          <w:rStyle w:val="Hyperlink"/>
          <w:rFonts w:ascii="Times New Roman" w:hAnsi="Times New Roman" w:cs="Times New Roman"/>
        </w:rPr>
        <w:t>Dante Razo</w:t>
      </w:r>
      <w:r>
        <w:rPr>
          <w:rFonts w:ascii="Times New Roman" w:hAnsi="Times New Roman" w:cs="Times New Roman"/>
        </w:rPr>
        <w:fldChar w:fldCharType="end"/>
      </w:r>
    </w:p>
    <w:p w14:paraId="2F894E50" w14:textId="4DC6414B" w:rsidR="00633031" w:rsidRPr="00C928D1" w:rsidRDefault="00633031" w:rsidP="00C928D1">
      <w:pPr>
        <w:jc w:val="right"/>
        <w:rPr>
          <w:rFonts w:ascii="Times New Roman" w:hAnsi="Times New Roman" w:cs="Times New Roman"/>
        </w:rPr>
      </w:pPr>
      <w:r>
        <w:rPr>
          <w:rFonts w:ascii="Times New Roman" w:hAnsi="Times New Roman" w:cs="Times New Roman"/>
        </w:rPr>
        <w:t>SEIS 606, FA26</w:t>
      </w:r>
    </w:p>
    <w:p w14:paraId="44AD1AAA" w14:textId="5DF7D80A" w:rsidR="00DC7C56" w:rsidRPr="006D34E5" w:rsidRDefault="00DC7C56" w:rsidP="00FC5E1B">
      <w:pPr>
        <w:pStyle w:val="Title"/>
        <w:jc w:val="center"/>
        <w:rPr>
          <w:rFonts w:ascii="Times New Roman" w:hAnsi="Times New Roman" w:cs="Times New Roman"/>
          <w:u w:val="single"/>
        </w:rPr>
      </w:pPr>
      <w:r w:rsidRPr="006D34E5">
        <w:rPr>
          <w:rFonts w:ascii="Times New Roman" w:hAnsi="Times New Roman" w:cs="Times New Roman"/>
          <w:u w:val="single"/>
        </w:rPr>
        <w:t>Project 1 Reflections</w:t>
      </w:r>
    </w:p>
    <w:p w14:paraId="1D76CFBB" w14:textId="77777777" w:rsidR="00C928D1" w:rsidRDefault="00C928D1" w:rsidP="006A6DB2">
      <w:pPr>
        <w:rPr>
          <w:rFonts w:ascii="Times New Roman" w:hAnsi="Times New Roman" w:cs="Times New Roman"/>
        </w:rPr>
      </w:pPr>
    </w:p>
    <w:p w14:paraId="61901818" w14:textId="55BFF4D0" w:rsidR="008004DB" w:rsidRPr="00C928D1" w:rsidRDefault="00FC5E1B" w:rsidP="006A6DB2">
      <w:pPr>
        <w:rPr>
          <w:rFonts w:ascii="Times New Roman" w:hAnsi="Times New Roman" w:cs="Times New Roman"/>
        </w:rPr>
      </w:pPr>
      <w:r w:rsidRPr="00C928D1">
        <w:rPr>
          <w:rFonts w:ascii="Times New Roman" w:hAnsi="Times New Roman" w:cs="Times New Roman"/>
        </w:rPr>
        <w:tab/>
        <w:t xml:space="preserve">My </w:t>
      </w:r>
      <w:r w:rsidR="007150E4" w:rsidRPr="00C928D1">
        <w:rPr>
          <w:rFonts w:ascii="Times New Roman" w:hAnsi="Times New Roman" w:cs="Times New Roman"/>
        </w:rPr>
        <w:t>project</w:t>
      </w:r>
      <w:r w:rsidRPr="00C928D1">
        <w:rPr>
          <w:rFonts w:ascii="Times New Roman" w:hAnsi="Times New Roman" w:cs="Times New Roman"/>
        </w:rPr>
        <w:t xml:space="preserve"> has come a long way since </w:t>
      </w:r>
      <w:r w:rsidR="007150E4" w:rsidRPr="00C928D1">
        <w:rPr>
          <w:rFonts w:ascii="Times New Roman" w:hAnsi="Times New Roman" w:cs="Times New Roman"/>
        </w:rPr>
        <w:t>we first started it in class</w:t>
      </w:r>
      <w:r w:rsidRPr="00C928D1">
        <w:rPr>
          <w:rFonts w:ascii="Times New Roman" w:hAnsi="Times New Roman" w:cs="Times New Roman"/>
        </w:rPr>
        <w:t>. Initially, I had trouble getting started</w:t>
      </w:r>
      <w:r w:rsidR="008004DB" w:rsidRPr="00C928D1">
        <w:rPr>
          <w:rFonts w:ascii="Times New Roman" w:hAnsi="Times New Roman" w:cs="Times New Roman"/>
        </w:rPr>
        <w:t xml:space="preserve"> due to poor tech stack decisions</w:t>
      </w:r>
      <w:r w:rsidRPr="00C928D1">
        <w:rPr>
          <w:rFonts w:ascii="Times New Roman" w:hAnsi="Times New Roman" w:cs="Times New Roman"/>
        </w:rPr>
        <w:t>, but it soon snowballed</w:t>
      </w:r>
      <w:r w:rsidR="004575BF" w:rsidRPr="00C928D1">
        <w:rPr>
          <w:rFonts w:ascii="Times New Roman" w:hAnsi="Times New Roman" w:cs="Times New Roman"/>
        </w:rPr>
        <w:t xml:space="preserve"> into what you see today</w:t>
      </w:r>
      <w:r w:rsidR="008004DB" w:rsidRPr="00C928D1">
        <w:rPr>
          <w:rFonts w:ascii="Times New Roman" w:hAnsi="Times New Roman" w:cs="Times New Roman"/>
        </w:rPr>
        <w:t xml:space="preserve">. </w:t>
      </w:r>
      <w:r w:rsidR="00502EC4">
        <w:rPr>
          <w:rFonts w:ascii="Times New Roman" w:hAnsi="Times New Roman" w:cs="Times New Roman"/>
        </w:rPr>
        <w:t xml:space="preserve">It </w:t>
      </w:r>
      <w:r w:rsidR="00E20E5D">
        <w:rPr>
          <w:rFonts w:ascii="Times New Roman" w:hAnsi="Times New Roman" w:cs="Times New Roman"/>
        </w:rPr>
        <w:t>helped me recognize a lot of mental roadblocks that kept me from utilizing AI to supplement my existing engineering skillset</w:t>
      </w:r>
      <w:r w:rsidR="00502EC4">
        <w:rPr>
          <w:rFonts w:ascii="Times New Roman" w:hAnsi="Times New Roman" w:cs="Times New Roman"/>
        </w:rPr>
        <w:t xml:space="preserve">. </w:t>
      </w:r>
      <w:r w:rsidR="00BE10D5">
        <w:rPr>
          <w:rFonts w:ascii="Times New Roman" w:hAnsi="Times New Roman" w:cs="Times New Roman"/>
        </w:rPr>
        <w:t>So,</w:t>
      </w:r>
      <w:r w:rsidR="00502EC4">
        <w:rPr>
          <w:rFonts w:ascii="Times New Roman" w:hAnsi="Times New Roman" w:cs="Times New Roman"/>
        </w:rPr>
        <w:t xml:space="preserve"> alt</w:t>
      </w:r>
      <w:r w:rsidR="008004DB" w:rsidRPr="00C928D1">
        <w:rPr>
          <w:rFonts w:ascii="Times New Roman" w:hAnsi="Times New Roman" w:cs="Times New Roman"/>
        </w:rPr>
        <w:t>hough it’s nice</w:t>
      </w:r>
      <w:r w:rsidR="008004DB" w:rsidRPr="00C928D1">
        <w:rPr>
          <w:rFonts w:ascii="Times New Roman" w:hAnsi="Times New Roman" w:cs="Times New Roman"/>
        </w:rPr>
        <w:t xml:space="preserve"> to have something tangible to show for my efforts, I feel that the lessons I learned along the way are </w:t>
      </w:r>
      <w:r w:rsidR="00777ED1" w:rsidRPr="00C928D1">
        <w:rPr>
          <w:rFonts w:ascii="Times New Roman" w:hAnsi="Times New Roman" w:cs="Times New Roman"/>
        </w:rPr>
        <w:t>most</w:t>
      </w:r>
      <w:r w:rsidR="008004DB" w:rsidRPr="00C928D1">
        <w:rPr>
          <w:rFonts w:ascii="Times New Roman" w:hAnsi="Times New Roman" w:cs="Times New Roman"/>
        </w:rPr>
        <w:t xml:space="preserve"> important, as cheesy as that sounds.</w:t>
      </w:r>
    </w:p>
    <w:p w14:paraId="151E224E" w14:textId="3EAE9E22" w:rsidR="008004DB" w:rsidRPr="00C928D1" w:rsidRDefault="008004DB" w:rsidP="006A6DB2">
      <w:pPr>
        <w:rPr>
          <w:rFonts w:ascii="Times New Roman" w:hAnsi="Times New Roman" w:cs="Times New Roman"/>
        </w:rPr>
      </w:pPr>
      <w:r w:rsidRPr="00C928D1">
        <w:rPr>
          <w:rFonts w:ascii="Times New Roman" w:hAnsi="Times New Roman" w:cs="Times New Roman"/>
        </w:rPr>
        <w:tab/>
        <w:t>My first version of the app utilized Streamlit for the web UI, and the goal was to work entirely in my strongest, most used language: Python.</w:t>
      </w:r>
      <w:r w:rsidR="005332CA" w:rsidRPr="00C928D1">
        <w:rPr>
          <w:rFonts w:ascii="Times New Roman" w:hAnsi="Times New Roman" w:cs="Times New Roman"/>
        </w:rPr>
        <w:t xml:space="preserve"> It’s been 7 years since I was a React engineer, so my web development skills are rusty. </w:t>
      </w:r>
      <w:r w:rsidR="00ED4261">
        <w:rPr>
          <w:rFonts w:ascii="Times New Roman" w:hAnsi="Times New Roman" w:cs="Times New Roman"/>
        </w:rPr>
        <w:t xml:space="preserve">But </w:t>
      </w:r>
      <w:r w:rsidR="005332CA" w:rsidRPr="00C928D1">
        <w:rPr>
          <w:rFonts w:ascii="Times New Roman" w:hAnsi="Times New Roman" w:cs="Times New Roman"/>
        </w:rPr>
        <w:t>I very quickly learned that Streamlit was not the right tool for my Frutiger Aero ambitions. It’s possible, given that most of the backend remains in Python, that it could’ve worked if I settled for a simpler theme, but I’m happier with the current result.</w:t>
      </w:r>
      <w:r w:rsidR="00A06EE3">
        <w:rPr>
          <w:rFonts w:ascii="Times New Roman" w:hAnsi="Times New Roman" w:cs="Times New Roman"/>
        </w:rPr>
        <w:t xml:space="preserve"> Everyone needs more whimsy in life, and a boring gray dashboard doesn’t spark joy like </w:t>
      </w:r>
      <w:r w:rsidR="00F65E26">
        <w:rPr>
          <w:rFonts w:ascii="Times New Roman" w:hAnsi="Times New Roman" w:cs="Times New Roman"/>
        </w:rPr>
        <w:t>my</w:t>
      </w:r>
      <w:r w:rsidR="00A06EE3">
        <w:rPr>
          <w:rFonts w:ascii="Times New Roman" w:hAnsi="Times New Roman" w:cs="Times New Roman"/>
        </w:rPr>
        <w:t xml:space="preserve"> final product does.</w:t>
      </w:r>
    </w:p>
    <w:p w14:paraId="06A5AAF8" w14:textId="089E0284" w:rsidR="00246C6A" w:rsidRPr="00C928D1" w:rsidRDefault="00246C6A" w:rsidP="008004DB">
      <w:pPr>
        <w:ind w:firstLine="720"/>
        <w:rPr>
          <w:rFonts w:ascii="Times New Roman" w:hAnsi="Times New Roman" w:cs="Times New Roman"/>
        </w:rPr>
      </w:pPr>
      <w:r w:rsidRPr="00C928D1">
        <w:rPr>
          <w:rFonts w:ascii="Times New Roman" w:hAnsi="Times New Roman" w:cs="Times New Roman"/>
        </w:rPr>
        <w:t>The app is currently in a working state, and has been helpful amidst recent service migrations, LXC creations, and hardware failures that would’ve otherwise been noticed too late.</w:t>
      </w:r>
      <w:r w:rsidR="008004DB" w:rsidRPr="00C928D1">
        <w:rPr>
          <w:rFonts w:ascii="Times New Roman" w:hAnsi="Times New Roman" w:cs="Times New Roman"/>
        </w:rPr>
        <w:t xml:space="preserve"> It was rewarding to have something that paid off so soon after starting</w:t>
      </w:r>
      <w:r w:rsidR="00327386">
        <w:rPr>
          <w:rFonts w:ascii="Times New Roman" w:hAnsi="Times New Roman" w:cs="Times New Roman"/>
        </w:rPr>
        <w:t xml:space="preserve">. </w:t>
      </w:r>
      <w:r w:rsidR="00F65E26">
        <w:rPr>
          <w:rFonts w:ascii="Times New Roman" w:hAnsi="Times New Roman" w:cs="Times New Roman"/>
        </w:rPr>
        <w:t xml:space="preserve">The initial design called for </w:t>
      </w:r>
      <w:r w:rsidR="00427702">
        <w:rPr>
          <w:rFonts w:ascii="Times New Roman" w:hAnsi="Times New Roman" w:cs="Times New Roman"/>
        </w:rPr>
        <w:t xml:space="preserve">an </w:t>
      </w:r>
      <w:r w:rsidR="00F65E26">
        <w:rPr>
          <w:rFonts w:ascii="Times New Roman" w:hAnsi="Times New Roman" w:cs="Times New Roman"/>
        </w:rPr>
        <w:t xml:space="preserve">LLM-powered chat section that’d </w:t>
      </w:r>
      <w:r w:rsidR="0079450E">
        <w:rPr>
          <w:rFonts w:ascii="Times New Roman" w:hAnsi="Times New Roman" w:cs="Times New Roman"/>
        </w:rPr>
        <w:t xml:space="preserve">query and interface </w:t>
      </w:r>
      <w:r w:rsidR="00F65E26">
        <w:rPr>
          <w:rFonts w:ascii="Times New Roman" w:hAnsi="Times New Roman" w:cs="Times New Roman"/>
        </w:rPr>
        <w:t>my cluster</w:t>
      </w:r>
      <w:r w:rsidR="0079450E">
        <w:rPr>
          <w:rFonts w:ascii="Times New Roman" w:hAnsi="Times New Roman" w:cs="Times New Roman"/>
        </w:rPr>
        <w:t xml:space="preserve"> for context</w:t>
      </w:r>
      <w:r w:rsidR="00F65E26">
        <w:rPr>
          <w:rFonts w:ascii="Times New Roman" w:hAnsi="Times New Roman" w:cs="Times New Roman"/>
        </w:rPr>
        <w:t xml:space="preserve">, but that was unintentionally supplemented by running Copilot’s CLI and/or </w:t>
      </w:r>
      <w:proofErr w:type="spellStart"/>
      <w:r w:rsidR="00F65E26">
        <w:rPr>
          <w:rFonts w:ascii="Times New Roman" w:hAnsi="Times New Roman" w:cs="Times New Roman"/>
        </w:rPr>
        <w:t>OpenCode</w:t>
      </w:r>
      <w:proofErr w:type="spellEnd"/>
      <w:r w:rsidR="00F65E26">
        <w:rPr>
          <w:rFonts w:ascii="Times New Roman" w:hAnsi="Times New Roman" w:cs="Times New Roman"/>
        </w:rPr>
        <w:t xml:space="preserve"> on my servers themselves. I feel that such a chat section would be redundant, though not entirely useless. For example, since most of my development is done in </w:t>
      </w:r>
      <w:proofErr w:type="spellStart"/>
      <w:r w:rsidR="00F65E26">
        <w:rPr>
          <w:rFonts w:ascii="Times New Roman" w:hAnsi="Times New Roman" w:cs="Times New Roman"/>
        </w:rPr>
        <w:t>VSCode</w:t>
      </w:r>
      <w:proofErr w:type="spellEnd"/>
      <w:r w:rsidR="00F65E26">
        <w:rPr>
          <w:rFonts w:ascii="Times New Roman" w:hAnsi="Times New Roman" w:cs="Times New Roman"/>
        </w:rPr>
        <w:t xml:space="preserve"> or in terminals via SSH, I could just use the AI tooling there to perform the same tasks.</w:t>
      </w:r>
    </w:p>
    <w:p w14:paraId="163E0A64" w14:textId="3BB9944A" w:rsidR="00563588" w:rsidRDefault="004B1423" w:rsidP="006A6DB2">
      <w:pPr>
        <w:rPr>
          <w:rFonts w:ascii="Times New Roman" w:hAnsi="Times New Roman" w:cs="Times New Roman"/>
        </w:rPr>
      </w:pPr>
      <w:r w:rsidRPr="00C928D1">
        <w:rPr>
          <w:rFonts w:ascii="Times New Roman" w:hAnsi="Times New Roman" w:cs="Times New Roman"/>
        </w:rPr>
        <w:tab/>
      </w:r>
      <w:r w:rsidR="006D34E5">
        <w:rPr>
          <w:rFonts w:ascii="Times New Roman" w:hAnsi="Times New Roman" w:cs="Times New Roman"/>
        </w:rPr>
        <w:t xml:space="preserve">Unfortunately, </w:t>
      </w:r>
      <w:r w:rsidR="00502EC4">
        <w:rPr>
          <w:rFonts w:ascii="Times New Roman" w:hAnsi="Times New Roman" w:cs="Times New Roman"/>
        </w:rPr>
        <w:t xml:space="preserve">the main pitfall of developing a LAN-only app for class </w:t>
      </w:r>
      <w:r w:rsidR="00BE10D5">
        <w:rPr>
          <w:rFonts w:ascii="Times New Roman" w:hAnsi="Times New Roman" w:cs="Times New Roman"/>
        </w:rPr>
        <w:t xml:space="preserve">is that it’s impossible to reproduce unless you have access to my desktop or laptop. I did write it with </w:t>
      </w:r>
      <w:proofErr w:type="spellStart"/>
      <w:r w:rsidR="00BE10D5">
        <w:rPr>
          <w:rFonts w:ascii="Times New Roman" w:hAnsi="Times New Roman" w:cs="Times New Roman"/>
        </w:rPr>
        <w:t>Tailscale</w:t>
      </w:r>
      <w:proofErr w:type="spellEnd"/>
      <w:r w:rsidR="00BE10D5">
        <w:rPr>
          <w:rFonts w:ascii="Times New Roman" w:hAnsi="Times New Roman" w:cs="Times New Roman"/>
        </w:rPr>
        <w:t xml:space="preserve"> / VPN support in mind, so at the very least it’d work remotely in its </w:t>
      </w:r>
      <w:proofErr w:type="gramStart"/>
      <w:r w:rsidR="00BE10D5">
        <w:rPr>
          <w:rFonts w:ascii="Times New Roman" w:hAnsi="Times New Roman" w:cs="Times New Roman"/>
        </w:rPr>
        <w:t>current  state</w:t>
      </w:r>
      <w:proofErr w:type="gramEnd"/>
      <w:r w:rsidR="00BE10D5">
        <w:rPr>
          <w:rFonts w:ascii="Times New Roman" w:hAnsi="Times New Roman" w:cs="Times New Roman"/>
        </w:rPr>
        <w:t>. Of course, once it’s properly and permanently hosted on my home network, it’ll be accessible anywhere on any devices in my VPN mesh (</w:t>
      </w:r>
      <w:proofErr w:type="spellStart"/>
      <w:r w:rsidR="00BE10D5">
        <w:rPr>
          <w:rFonts w:ascii="Times New Roman" w:hAnsi="Times New Roman" w:cs="Times New Roman"/>
        </w:rPr>
        <w:t>Tailnet</w:t>
      </w:r>
      <w:proofErr w:type="spellEnd"/>
      <w:r w:rsidR="00BE10D5">
        <w:rPr>
          <w:rFonts w:ascii="Times New Roman" w:hAnsi="Times New Roman" w:cs="Times New Roman"/>
        </w:rPr>
        <w:t>, in their parlance).</w:t>
      </w:r>
      <w:r w:rsidR="00946B49">
        <w:rPr>
          <w:rFonts w:ascii="Times New Roman" w:hAnsi="Times New Roman" w:cs="Times New Roman"/>
        </w:rPr>
        <w:t xml:space="preserve"> I designed the app in such a way that it </w:t>
      </w:r>
      <w:r w:rsidR="00946B49">
        <w:rPr>
          <w:rFonts w:ascii="Times New Roman" w:hAnsi="Times New Roman" w:cs="Times New Roman"/>
          <w:i/>
          <w:iCs/>
        </w:rPr>
        <w:t>will</w:t>
      </w:r>
      <w:r w:rsidR="00946B49">
        <w:rPr>
          <w:rFonts w:ascii="Times New Roman" w:hAnsi="Times New Roman" w:cs="Times New Roman"/>
        </w:rPr>
        <w:t xml:space="preserve"> render remotely, but of course, you won’t see any live node or container information, just placeholders. As such, I couldn’t ask any friends to test the app either, so some requirements of the project were impossible from the get-go. I hope that the design, utility, and ambition of the dashboard make up for that fact. I did consider the preflight checklist when tying up loose ends for the presentation, but again, it didn’t entirely apply to my app.</w:t>
      </w:r>
    </w:p>
    <w:p w14:paraId="510CCA8E" w14:textId="0B5A2DF6" w:rsidR="00563588" w:rsidRPr="00830F86" w:rsidRDefault="00563588" w:rsidP="006A6DB2">
      <w:pPr>
        <w:rPr>
          <w:rFonts w:ascii="Times New Roman" w:hAnsi="Times New Roman" w:cs="Times New Roman"/>
        </w:rPr>
      </w:pPr>
      <w:r>
        <w:rPr>
          <w:rFonts w:ascii="Times New Roman" w:hAnsi="Times New Roman" w:cs="Times New Roman"/>
        </w:rPr>
        <w:lastRenderedPageBreak/>
        <w:tab/>
        <w:t>I’ve spent more</w:t>
      </w:r>
      <w:r w:rsidR="00830F86">
        <w:rPr>
          <w:rFonts w:ascii="Times New Roman" w:hAnsi="Times New Roman" w:cs="Times New Roman"/>
        </w:rPr>
        <w:t xml:space="preserve"> money</w:t>
      </w:r>
      <w:r>
        <w:rPr>
          <w:rFonts w:ascii="Times New Roman" w:hAnsi="Times New Roman" w:cs="Times New Roman"/>
        </w:rPr>
        <w:t xml:space="preserve"> on Copilot for my own personal projects, such as the LXCs and Docker containers that the dashboard displays, than I did for this project. I don’t see that as indicative of low effort. Rather, it goes to show how much I realized I could do with AI tools, and I immediately tackled some of the bigger, tougher tasks in my backlog.</w:t>
      </w:r>
      <w:r w:rsidR="00830F86">
        <w:rPr>
          <w:rFonts w:ascii="Times New Roman" w:hAnsi="Times New Roman" w:cs="Times New Roman"/>
        </w:rPr>
        <w:t xml:space="preserve"> The project walked so my </w:t>
      </w:r>
      <w:proofErr w:type="spellStart"/>
      <w:r w:rsidR="00830F86">
        <w:rPr>
          <w:rFonts w:ascii="Times New Roman" w:hAnsi="Times New Roman" w:cs="Times New Roman"/>
        </w:rPr>
        <w:t>homelab</w:t>
      </w:r>
      <w:proofErr w:type="spellEnd"/>
      <w:r w:rsidR="00830F86">
        <w:rPr>
          <w:rFonts w:ascii="Times New Roman" w:hAnsi="Times New Roman" w:cs="Times New Roman"/>
        </w:rPr>
        <w:t xml:space="preserve"> could run.</w:t>
      </w:r>
      <w:r>
        <w:rPr>
          <w:rFonts w:ascii="Times New Roman" w:hAnsi="Times New Roman" w:cs="Times New Roman"/>
        </w:rPr>
        <w:t xml:space="preserve"> I see the bill as a temporary expense; as shown in my presentation, I’m fortunate enough to have enough GPUs to do local inference. The </w:t>
      </w:r>
      <w:r>
        <w:rPr>
          <w:rFonts w:ascii="Times New Roman" w:hAnsi="Times New Roman" w:cs="Times New Roman"/>
          <w:i/>
          <w:iCs/>
        </w:rPr>
        <w:t>LLM Gateway</w:t>
      </w:r>
      <w:r>
        <w:rPr>
          <w:rFonts w:ascii="Times New Roman" w:hAnsi="Times New Roman" w:cs="Times New Roman"/>
        </w:rPr>
        <w:t xml:space="preserve"> extension for </w:t>
      </w:r>
      <w:proofErr w:type="spellStart"/>
      <w:r>
        <w:rPr>
          <w:rFonts w:ascii="Times New Roman" w:hAnsi="Times New Roman" w:cs="Times New Roman"/>
        </w:rPr>
        <w:t>VSCode</w:t>
      </w:r>
      <w:proofErr w:type="spellEnd"/>
      <w:r>
        <w:rPr>
          <w:rFonts w:ascii="Times New Roman" w:hAnsi="Times New Roman" w:cs="Times New Roman"/>
        </w:rPr>
        <w:t xml:space="preserve"> lets me use my own models with familiar Copilot tooling and commands.</w:t>
      </w:r>
      <w:r w:rsidR="00830F86">
        <w:rPr>
          <w:rFonts w:ascii="Times New Roman" w:hAnsi="Times New Roman" w:cs="Times New Roman"/>
        </w:rPr>
        <w:t xml:space="preserve"> The plan is to set up my quad-GPU rig </w:t>
      </w:r>
      <w:proofErr w:type="spellStart"/>
      <w:r w:rsidR="00830F86">
        <w:rPr>
          <w:rFonts w:ascii="Times New Roman" w:hAnsi="Times New Roman" w:cs="Times New Roman"/>
          <w:i/>
          <w:iCs/>
        </w:rPr>
        <w:t>Kveikur</w:t>
      </w:r>
      <w:proofErr w:type="spellEnd"/>
      <w:r w:rsidR="00830F86">
        <w:rPr>
          <w:rFonts w:ascii="Times New Roman" w:hAnsi="Times New Roman" w:cs="Times New Roman"/>
        </w:rPr>
        <w:t xml:space="preserve"> soon and use it as an AI endpoint. A lot of my recent AI usage has been leading to that goal (for example, installing custom firmware), so I see this month’s Copilot bill as a one-time cost and the means to the end. I made some estimates using current downtown Minneapolis electricity rates, and the cost (considering idle power usage and a few hours of heavy use per day) is ~$25-45/mo. A wide range, but about what I expect given the machines I already run at home. This is in the ballpark of some AI service subscriptions, but my setup won’t have token limits like they do. Some sessions, especially when it comes to deploying Docker apps and monitoring status, can grow very large in terms of context very quickly. I won’t have to worry so much about token usage if I own my own endpoint.</w:t>
      </w:r>
    </w:p>
    <w:p w14:paraId="1A363E44" w14:textId="4C8EEF78" w:rsidR="00563588" w:rsidRDefault="00563588" w:rsidP="006A6DB2">
      <w:pPr>
        <w:rPr>
          <w:rFonts w:ascii="Times New Roman" w:hAnsi="Times New Roman" w:cs="Times New Roman"/>
        </w:rPr>
      </w:pPr>
      <w:r>
        <w:rPr>
          <w:rFonts w:ascii="Times New Roman" w:hAnsi="Times New Roman" w:cs="Times New Roman"/>
        </w:rPr>
        <w:tab/>
        <w:t xml:space="preserve">I focused a lot of time on tuning my AI experience. I ended up creating a repo for shared AI configurations, preferences, suggestions, and details on my way of doing things, and this keeps the experience consistent across machines (and </w:t>
      </w:r>
      <w:proofErr w:type="gramStart"/>
      <w:r>
        <w:rPr>
          <w:rFonts w:ascii="Times New Roman" w:hAnsi="Times New Roman" w:cs="Times New Roman"/>
        </w:rPr>
        <w:t>versioned</w:t>
      </w:r>
      <w:proofErr w:type="gramEnd"/>
      <w:r>
        <w:rPr>
          <w:rFonts w:ascii="Times New Roman" w:hAnsi="Times New Roman" w:cs="Times New Roman"/>
        </w:rPr>
        <w:t xml:space="preserve">!). As in many facets of life, the Pareto Principle is in full display here — I got the bulk of the instructions out the gate when I first </w:t>
      </w:r>
      <w:r w:rsidR="00830F86">
        <w:rPr>
          <w:rFonts w:ascii="Times New Roman" w:hAnsi="Times New Roman" w:cs="Times New Roman"/>
        </w:rPr>
        <w:t>started and</w:t>
      </w:r>
      <w:r>
        <w:rPr>
          <w:rFonts w:ascii="Times New Roman" w:hAnsi="Times New Roman" w:cs="Times New Roman"/>
        </w:rPr>
        <w:t xml:space="preserve"> now changes to them are iterative rather than sweeping. When edge cases arise, I either tell the AI to reflect and update its notes, or in some cases, it recognizes the issue</w:t>
      </w:r>
      <w:r w:rsidR="00830F86">
        <w:rPr>
          <w:rFonts w:ascii="Times New Roman" w:hAnsi="Times New Roman" w:cs="Times New Roman"/>
        </w:rPr>
        <w:t xml:space="preserve"> itself. Self-updates take the form of small, focused commits to its shared notes repo to keep lessons durable. This repo is private (better safe than sorry), but I can provide a copy if you’re interested in seeing how this project influenced every other aspect of my development workflow.</w:t>
      </w:r>
    </w:p>
    <w:p w14:paraId="6DE6D1D7" w14:textId="43A6C14E" w:rsidR="00830F86" w:rsidRPr="00563588" w:rsidRDefault="00830F86" w:rsidP="006A6DB2">
      <w:pPr>
        <w:rPr>
          <w:rFonts w:ascii="Times New Roman" w:hAnsi="Times New Roman" w:cs="Times New Roman"/>
        </w:rPr>
      </w:pPr>
      <w:r>
        <w:rPr>
          <w:rFonts w:ascii="Times New Roman" w:hAnsi="Times New Roman" w:cs="Times New Roman"/>
        </w:rPr>
        <w:tab/>
        <w:t>Overall, this was a fun project and one I plan to continue working on for the foreseeable future. One could argue that some parts of my project (especially the Cluster Topology panel) retread the same ground as the existing Proxmox UI, but I feel my dashboard is better in terms of information density, interpretability, and visuals.</w:t>
      </w:r>
    </w:p>
    <w:sectPr w:rsidR="00830F86" w:rsidRPr="005635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C56"/>
    <w:rsid w:val="00191B7B"/>
    <w:rsid w:val="00246C6A"/>
    <w:rsid w:val="00256CD5"/>
    <w:rsid w:val="002C449B"/>
    <w:rsid w:val="00327386"/>
    <w:rsid w:val="00427702"/>
    <w:rsid w:val="004575BF"/>
    <w:rsid w:val="004B1423"/>
    <w:rsid w:val="004C74DA"/>
    <w:rsid w:val="00502EC4"/>
    <w:rsid w:val="005221A4"/>
    <w:rsid w:val="005332CA"/>
    <w:rsid w:val="00563588"/>
    <w:rsid w:val="00633031"/>
    <w:rsid w:val="006A6DB2"/>
    <w:rsid w:val="006B7C83"/>
    <w:rsid w:val="006D34E5"/>
    <w:rsid w:val="007150E4"/>
    <w:rsid w:val="00777ED1"/>
    <w:rsid w:val="0079450E"/>
    <w:rsid w:val="008004DB"/>
    <w:rsid w:val="00830F86"/>
    <w:rsid w:val="008F22D4"/>
    <w:rsid w:val="00946B49"/>
    <w:rsid w:val="00A06EE3"/>
    <w:rsid w:val="00B5528F"/>
    <w:rsid w:val="00BE10D5"/>
    <w:rsid w:val="00C030A0"/>
    <w:rsid w:val="00C928D1"/>
    <w:rsid w:val="00DC7C56"/>
    <w:rsid w:val="00E20E5D"/>
    <w:rsid w:val="00ED4261"/>
    <w:rsid w:val="00F65E26"/>
    <w:rsid w:val="00FC5E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15396"/>
  <w15:chartTrackingRefBased/>
  <w15:docId w15:val="{28B39E24-CAC4-45FA-9FC8-F243B4AA9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7C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7C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7C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7C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7C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7C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7C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7C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7C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7C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7C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7C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7C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7C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7C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7C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7C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7C56"/>
    <w:rPr>
      <w:rFonts w:eastAsiaTheme="majorEastAsia" w:cstheme="majorBidi"/>
      <w:color w:val="272727" w:themeColor="text1" w:themeTint="D8"/>
    </w:rPr>
  </w:style>
  <w:style w:type="paragraph" w:styleId="Title">
    <w:name w:val="Title"/>
    <w:basedOn w:val="Normal"/>
    <w:next w:val="Normal"/>
    <w:link w:val="TitleChar"/>
    <w:uiPriority w:val="10"/>
    <w:qFormat/>
    <w:rsid w:val="00DC7C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7C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7C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7C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7C56"/>
    <w:pPr>
      <w:spacing w:before="160"/>
      <w:jc w:val="center"/>
    </w:pPr>
    <w:rPr>
      <w:i/>
      <w:iCs/>
      <w:color w:val="404040" w:themeColor="text1" w:themeTint="BF"/>
    </w:rPr>
  </w:style>
  <w:style w:type="character" w:customStyle="1" w:styleId="QuoteChar">
    <w:name w:val="Quote Char"/>
    <w:basedOn w:val="DefaultParagraphFont"/>
    <w:link w:val="Quote"/>
    <w:uiPriority w:val="29"/>
    <w:rsid w:val="00DC7C56"/>
    <w:rPr>
      <w:i/>
      <w:iCs/>
      <w:color w:val="404040" w:themeColor="text1" w:themeTint="BF"/>
    </w:rPr>
  </w:style>
  <w:style w:type="paragraph" w:styleId="ListParagraph">
    <w:name w:val="List Paragraph"/>
    <w:basedOn w:val="Normal"/>
    <w:uiPriority w:val="34"/>
    <w:qFormat/>
    <w:rsid w:val="00DC7C56"/>
    <w:pPr>
      <w:ind w:left="720"/>
      <w:contextualSpacing/>
    </w:pPr>
  </w:style>
  <w:style w:type="character" w:styleId="IntenseEmphasis">
    <w:name w:val="Intense Emphasis"/>
    <w:basedOn w:val="DefaultParagraphFont"/>
    <w:uiPriority w:val="21"/>
    <w:qFormat/>
    <w:rsid w:val="00DC7C56"/>
    <w:rPr>
      <w:i/>
      <w:iCs/>
      <w:color w:val="0F4761" w:themeColor="accent1" w:themeShade="BF"/>
    </w:rPr>
  </w:style>
  <w:style w:type="paragraph" w:styleId="IntenseQuote">
    <w:name w:val="Intense Quote"/>
    <w:basedOn w:val="Normal"/>
    <w:next w:val="Normal"/>
    <w:link w:val="IntenseQuoteChar"/>
    <w:uiPriority w:val="30"/>
    <w:qFormat/>
    <w:rsid w:val="00DC7C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7C56"/>
    <w:rPr>
      <w:i/>
      <w:iCs/>
      <w:color w:val="0F4761" w:themeColor="accent1" w:themeShade="BF"/>
    </w:rPr>
  </w:style>
  <w:style w:type="character" w:styleId="IntenseReference">
    <w:name w:val="Intense Reference"/>
    <w:basedOn w:val="DefaultParagraphFont"/>
    <w:uiPriority w:val="32"/>
    <w:qFormat/>
    <w:rsid w:val="00DC7C56"/>
    <w:rPr>
      <w:b/>
      <w:bCs/>
      <w:smallCaps/>
      <w:color w:val="0F4761" w:themeColor="accent1" w:themeShade="BF"/>
      <w:spacing w:val="5"/>
    </w:rPr>
  </w:style>
  <w:style w:type="character" w:styleId="Hyperlink">
    <w:name w:val="Hyperlink"/>
    <w:basedOn w:val="DefaultParagraphFont"/>
    <w:uiPriority w:val="99"/>
    <w:unhideWhenUsed/>
    <w:rsid w:val="002C449B"/>
    <w:rPr>
      <w:color w:val="467886" w:themeColor="hyperlink"/>
      <w:u w:val="single"/>
    </w:rPr>
  </w:style>
  <w:style w:type="character" w:styleId="UnresolvedMention">
    <w:name w:val="Unresolved Mention"/>
    <w:basedOn w:val="DefaultParagraphFont"/>
    <w:uiPriority w:val="99"/>
    <w:semiHidden/>
    <w:unhideWhenUsed/>
    <w:rsid w:val="002C44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251</TotalTime>
  <Pages>2</Pages>
  <Words>819</Words>
  <Characters>4670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Dante</dc:creator>
  <cp:keywords/>
  <dc:description/>
  <cp:lastModifiedBy>Dante</cp:lastModifiedBy>
  <cp:revision>31</cp:revision>
  <dcterms:created xsi:type="dcterms:W3CDTF">2026-10-21T19:10:00Z</dcterms:created>
  <dcterms:modified xsi:type="dcterms:W3CDTF">2026-10-22T00:25:00Z</dcterms:modified>
</cp:coreProperties>
</file>