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75" w:rsidRPr="00965DA7" w:rsidRDefault="00CC3875" w:rsidP="005435BE">
      <w:pPr>
        <w:spacing w:beforeLines="50"/>
        <w:rPr>
          <w:sz w:val="30"/>
          <w:szCs w:val="30"/>
        </w:rPr>
      </w:pPr>
      <w:r w:rsidRPr="00965DA7">
        <w:rPr>
          <w:rFonts w:hint="eastAsia"/>
          <w:sz w:val="30"/>
          <w:szCs w:val="30"/>
        </w:rPr>
        <w:t xml:space="preserve">4.3.1 </w:t>
      </w:r>
      <w:r w:rsidRPr="00965DA7">
        <w:rPr>
          <w:sz w:val="30"/>
          <w:szCs w:val="30"/>
        </w:rPr>
        <w:t>S</w:t>
      </w:r>
      <w:r w:rsidRPr="00965DA7">
        <w:rPr>
          <w:rFonts w:hint="eastAsia"/>
          <w:sz w:val="30"/>
          <w:szCs w:val="30"/>
        </w:rPr>
        <w:t>plash</w:t>
      </w:r>
      <w:r w:rsidRPr="00965DA7">
        <w:rPr>
          <w:rFonts w:hint="eastAsia"/>
          <w:sz w:val="30"/>
          <w:szCs w:val="30"/>
        </w:rPr>
        <w:t>界面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sz w:val="18"/>
          <w:szCs w:val="18"/>
        </w:rPr>
        <w:t>S</w:t>
      </w:r>
      <w:r>
        <w:rPr>
          <w:rFonts w:hint="eastAsia"/>
          <w:bCs/>
          <w:sz w:val="18"/>
          <w:szCs w:val="18"/>
        </w:rPr>
        <w:t>plash</w:t>
      </w:r>
      <w:r>
        <w:rPr>
          <w:rFonts w:hint="eastAsia"/>
          <w:bCs/>
          <w:sz w:val="18"/>
          <w:szCs w:val="18"/>
        </w:rPr>
        <w:t>界面需要能显示多个，按照顺序和时间显示对应的图片</w:t>
      </w:r>
    </w:p>
    <w:p w:rsidR="00CC3875" w:rsidRPr="00965DA7" w:rsidRDefault="00CC3875" w:rsidP="005435BE">
      <w:pPr>
        <w:spacing w:beforeLines="50"/>
        <w:rPr>
          <w:sz w:val="30"/>
          <w:szCs w:val="30"/>
        </w:rPr>
      </w:pPr>
      <w:r w:rsidRPr="00965DA7">
        <w:rPr>
          <w:rFonts w:hint="eastAsia"/>
          <w:sz w:val="30"/>
          <w:szCs w:val="30"/>
        </w:rPr>
        <w:t>4.3.2</w:t>
      </w:r>
      <w:r w:rsidRPr="00965DA7">
        <w:rPr>
          <w:rFonts w:hint="eastAsia"/>
          <w:sz w:val="30"/>
          <w:szCs w:val="30"/>
        </w:rPr>
        <w:t>登陆界面</w:t>
      </w:r>
      <w:r>
        <w:rPr>
          <w:rFonts w:hint="eastAsia"/>
          <w:sz w:val="30"/>
          <w:szCs w:val="30"/>
        </w:rPr>
        <w:t>（制作时参考游戏交互图）</w:t>
      </w:r>
    </w:p>
    <w:p w:rsidR="00CC3875" w:rsidRDefault="00CC3875" w:rsidP="00CC38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登陆界面：</w:t>
      </w:r>
    </w:p>
    <w:p w:rsidR="00CC3875" w:rsidRDefault="005435BE" w:rsidP="00CC38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199380" cy="293433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75" w:rsidRDefault="00CC3875" w:rsidP="00CC38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登陆界面及主界面，包含游客按钮和微信登陆按钮，用户协议和免责声明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界面背景</w:t>
      </w:r>
      <w:r>
        <w:rPr>
          <w:rFonts w:hint="eastAsia"/>
          <w:bCs/>
          <w:sz w:val="18"/>
          <w:szCs w:val="18"/>
        </w:rPr>
        <w:t>：横屏，背景图</w:t>
      </w:r>
      <w:r>
        <w:rPr>
          <w:rFonts w:hint="eastAsia"/>
          <w:bCs/>
          <w:sz w:val="18"/>
          <w:szCs w:val="18"/>
        </w:rPr>
        <w:t>+logo</w:t>
      </w:r>
      <w:r>
        <w:rPr>
          <w:rFonts w:hint="eastAsia"/>
          <w:bCs/>
          <w:sz w:val="18"/>
          <w:szCs w:val="18"/>
        </w:rPr>
        <w:t>，版权声明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游客登陆</w:t>
      </w:r>
      <w:r>
        <w:rPr>
          <w:rFonts w:hint="eastAsia"/>
          <w:bCs/>
          <w:sz w:val="18"/>
          <w:szCs w:val="18"/>
        </w:rPr>
        <w:t>：</w:t>
      </w:r>
    </w:p>
    <w:p w:rsidR="00CC3875" w:rsidRPr="00896287" w:rsidRDefault="00CC3875" w:rsidP="00CC3875">
      <w:pPr>
        <w:adjustRightInd/>
        <w:snapToGrid/>
        <w:spacing w:line="220" w:lineRule="atLeast"/>
        <w:rPr>
          <w:bCs/>
          <w:color w:val="FF0000"/>
          <w:sz w:val="18"/>
          <w:szCs w:val="18"/>
        </w:rPr>
      </w:pPr>
      <w:r w:rsidRPr="00896287">
        <w:rPr>
          <w:rFonts w:hint="eastAsia"/>
          <w:bCs/>
          <w:sz w:val="18"/>
          <w:szCs w:val="18"/>
        </w:rPr>
        <w:t>玩家点击游客登陆后系统自动分配游戏</w:t>
      </w:r>
      <w:r w:rsidRPr="00896287">
        <w:rPr>
          <w:rFonts w:hint="eastAsia"/>
          <w:bCs/>
          <w:sz w:val="18"/>
          <w:szCs w:val="18"/>
        </w:rPr>
        <w:t>ID</w:t>
      </w:r>
      <w:r w:rsidRPr="00896287">
        <w:rPr>
          <w:rFonts w:hint="eastAsia"/>
          <w:bCs/>
          <w:sz w:val="18"/>
          <w:szCs w:val="18"/>
        </w:rPr>
        <w:t>，游戏</w:t>
      </w:r>
      <w:r w:rsidRPr="00896287">
        <w:rPr>
          <w:bCs/>
          <w:sz w:val="18"/>
          <w:szCs w:val="18"/>
        </w:rPr>
        <w:t>使用</w:t>
      </w:r>
      <w:proofErr w:type="spellStart"/>
      <w:r w:rsidRPr="00896287">
        <w:rPr>
          <w:rFonts w:hint="eastAsia"/>
          <w:bCs/>
          <w:sz w:val="18"/>
          <w:szCs w:val="18"/>
        </w:rPr>
        <w:t>G</w:t>
      </w:r>
      <w:r w:rsidRPr="00896287">
        <w:rPr>
          <w:bCs/>
          <w:sz w:val="18"/>
          <w:szCs w:val="18"/>
        </w:rPr>
        <w:t>hostID</w:t>
      </w:r>
      <w:proofErr w:type="spellEnd"/>
      <w:r w:rsidRPr="00896287">
        <w:rPr>
          <w:rFonts w:hint="eastAsia"/>
          <w:bCs/>
          <w:sz w:val="18"/>
          <w:szCs w:val="18"/>
        </w:rPr>
        <w:t>作为</w:t>
      </w:r>
      <w:r w:rsidRPr="00896287">
        <w:rPr>
          <w:bCs/>
          <w:sz w:val="18"/>
          <w:szCs w:val="18"/>
        </w:rPr>
        <w:t>玩家名显示</w:t>
      </w:r>
      <w:r w:rsidRPr="00896287">
        <w:rPr>
          <w:rFonts w:hint="eastAsia"/>
          <w:bCs/>
          <w:sz w:val="18"/>
          <w:szCs w:val="18"/>
        </w:rPr>
        <w:t>，</w:t>
      </w:r>
      <w:r w:rsidRPr="00896287">
        <w:rPr>
          <w:bCs/>
          <w:sz w:val="18"/>
          <w:szCs w:val="18"/>
        </w:rPr>
        <w:t>随机</w:t>
      </w:r>
      <w:r w:rsidRPr="00896287">
        <w:rPr>
          <w:rFonts w:hint="eastAsia"/>
          <w:bCs/>
          <w:sz w:val="18"/>
          <w:szCs w:val="18"/>
        </w:rPr>
        <w:t>选择玩家头像，游客登录的玩家可选择绑定微信账号，游客账号需要限制部分功能</w:t>
      </w:r>
      <w:r w:rsidRPr="00896287">
        <w:rPr>
          <w:bCs/>
          <w:sz w:val="18"/>
          <w:szCs w:val="18"/>
        </w:rPr>
        <w:t>（限制功能待定）。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微信登陆</w:t>
      </w:r>
      <w:r>
        <w:rPr>
          <w:rFonts w:hint="eastAsia"/>
          <w:bCs/>
          <w:sz w:val="18"/>
          <w:szCs w:val="18"/>
        </w:rPr>
        <w:t>：</w:t>
      </w:r>
    </w:p>
    <w:p w:rsidR="00CC3875" w:rsidRDefault="00D77584" w:rsidP="00CC3875">
      <w:pPr>
        <w:adjustRightInd/>
        <w:snapToGrid/>
        <w:spacing w:line="220" w:lineRule="atLeast"/>
        <w:rPr>
          <w:bCs/>
          <w:sz w:val="18"/>
          <w:szCs w:val="18"/>
        </w:rPr>
      </w:pPr>
      <w:hyperlink r:id="rId7" w:history="1">
        <w:r w:rsidR="00CC3875" w:rsidRPr="0076147E">
          <w:rPr>
            <w:rStyle w:val="a6"/>
            <w:bCs/>
            <w:sz w:val="18"/>
            <w:szCs w:val="18"/>
          </w:rPr>
          <w:t>https://open.weixin.qq.com/cgi-bin/showdocument?action=dir_list&amp;t=resource/res_list&amp;verify=1&amp;id=open1419317851&amp;token=&amp;lang=zh_CN</w:t>
        </w:r>
      </w:hyperlink>
    </w:p>
    <w:p w:rsidR="00CC3875" w:rsidRPr="00A61709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点击和不可点击两种，当玩家手机上未安装微信时按钮为不可点击显示灰色，提示您当前设备未安装微信客户端。检测玩家有微信客户端时按钮为可点击按钮，点击后进入游戏主界面，按钮点击需要对应的放大动画。</w:t>
      </w:r>
    </w:p>
    <w:p w:rsidR="00CC3875" w:rsidRDefault="00CC3875" w:rsidP="00CC3875">
      <w:pPr>
        <w:pStyle w:val="a5"/>
        <w:rPr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免责声明及用户协议</w:t>
      </w:r>
      <w:r>
        <w:rPr>
          <w:rFonts w:hint="eastAsia"/>
          <w:sz w:val="18"/>
          <w:szCs w:val="18"/>
        </w:rPr>
        <w:t>：</w:t>
      </w:r>
    </w:p>
    <w:p w:rsidR="00CC3875" w:rsidRDefault="00CC3875" w:rsidP="00CC3875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两个文字链接按钮，点击弹窗，</w:t>
      </w:r>
      <w:r>
        <w:rPr>
          <w:sz w:val="18"/>
          <w:szCs w:val="18"/>
        </w:rPr>
        <w:t>文字显示，</w:t>
      </w:r>
      <w:r>
        <w:rPr>
          <w:rFonts w:hint="eastAsia"/>
          <w:sz w:val="18"/>
          <w:szCs w:val="18"/>
        </w:rPr>
        <w:t>可上下滑动</w:t>
      </w:r>
      <w:r w:rsidR="006F2040">
        <w:rPr>
          <w:rFonts w:hint="eastAsia"/>
          <w:sz w:val="18"/>
          <w:szCs w:val="18"/>
        </w:rPr>
        <w:t>，文字内容查阅免责声明文档</w:t>
      </w:r>
    </w:p>
    <w:p w:rsidR="006F2040" w:rsidRPr="006F2040" w:rsidRDefault="006F2040" w:rsidP="00CC3875">
      <w:pPr>
        <w:pStyle w:val="a5"/>
        <w:rPr>
          <w:sz w:val="18"/>
          <w:szCs w:val="18"/>
        </w:rPr>
      </w:pPr>
    </w:p>
    <w:p w:rsidR="00CC3875" w:rsidRDefault="00CC3875" w:rsidP="00CC3875">
      <w:pPr>
        <w:pStyle w:val="a5"/>
        <w:rPr>
          <w:sz w:val="18"/>
          <w:szCs w:val="18"/>
        </w:rPr>
      </w:pPr>
    </w:p>
    <w:p w:rsidR="00CC3875" w:rsidRDefault="00CC3875" w:rsidP="00CC3875">
      <w:pPr>
        <w:pStyle w:val="a5"/>
        <w:rPr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lastRenderedPageBreak/>
        <w:t>游戏公告</w:t>
      </w:r>
      <w:r>
        <w:rPr>
          <w:rFonts w:hint="eastAsia"/>
          <w:sz w:val="18"/>
          <w:szCs w:val="18"/>
        </w:rPr>
        <w:t>：</w:t>
      </w:r>
    </w:p>
    <w:p w:rsidR="00CC3875" w:rsidRDefault="00CC3875" w:rsidP="00CC3875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游戏中使用通用弹窗做公告，公告自动弹出，在主界面无按钮，菜单界面中可进入（用来做更新、维护等说明）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A5328A" w:rsidRDefault="00A5328A" w:rsidP="00A5328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登陆界面弹窗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38750" cy="2962275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1C" w:rsidRPr="002C35CA" w:rsidRDefault="009A0D1C" w:rsidP="00A532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092700" cy="29343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8A" w:rsidRPr="001A6034" w:rsidRDefault="00A5328A" w:rsidP="00CC3875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CC3875" w:rsidRPr="00965DA7" w:rsidRDefault="00CC3875" w:rsidP="005435BE">
      <w:pPr>
        <w:spacing w:beforeLines="50"/>
        <w:rPr>
          <w:sz w:val="30"/>
          <w:szCs w:val="30"/>
        </w:rPr>
      </w:pPr>
      <w:r w:rsidRPr="00965DA7">
        <w:rPr>
          <w:rFonts w:hint="eastAsia"/>
          <w:sz w:val="30"/>
          <w:szCs w:val="30"/>
        </w:rPr>
        <w:t>4.3.3loading</w:t>
      </w:r>
      <w:r w:rsidRPr="00965DA7">
        <w:rPr>
          <w:rFonts w:hint="eastAsia"/>
          <w:sz w:val="30"/>
          <w:szCs w:val="30"/>
        </w:rPr>
        <w:t>界面</w:t>
      </w:r>
    </w:p>
    <w:p w:rsidR="00CC3875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loading</w:t>
      </w:r>
      <w:r>
        <w:rPr>
          <w:bCs/>
          <w:sz w:val="18"/>
          <w:szCs w:val="18"/>
        </w:rPr>
        <w:t>界面中加入小提示，</w:t>
      </w: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提示在表中列出，每次</w:t>
      </w:r>
      <w:r>
        <w:rPr>
          <w:bCs/>
          <w:sz w:val="18"/>
          <w:szCs w:val="18"/>
        </w:rPr>
        <w:t>loading</w:t>
      </w:r>
      <w:r>
        <w:rPr>
          <w:bCs/>
          <w:sz w:val="18"/>
          <w:szCs w:val="18"/>
        </w:rPr>
        <w:t>时按顺序读取展示即可。</w:t>
      </w:r>
    </w:p>
    <w:p w:rsidR="00CC3875" w:rsidRPr="006E584D" w:rsidRDefault="00CC3875" w:rsidP="00CC38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Tips</w:t>
      </w:r>
      <w:r>
        <w:rPr>
          <w:rFonts w:hint="eastAsia"/>
          <w:bCs/>
          <w:sz w:val="18"/>
          <w:szCs w:val="18"/>
        </w:rPr>
        <w:t>内容读表</w:t>
      </w:r>
    </w:p>
    <w:p w:rsidR="0009271C" w:rsidRPr="00CC3875" w:rsidRDefault="0009271C"/>
    <w:sectPr w:rsidR="0009271C" w:rsidRPr="00CC3875" w:rsidSect="00D7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CF2" w:rsidRDefault="009D4CF2" w:rsidP="00CC3875">
      <w:pPr>
        <w:spacing w:after="0"/>
      </w:pPr>
      <w:r>
        <w:separator/>
      </w:r>
    </w:p>
  </w:endnote>
  <w:endnote w:type="continuationSeparator" w:id="0">
    <w:p w:rsidR="009D4CF2" w:rsidRDefault="009D4CF2" w:rsidP="00CC38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CF2" w:rsidRDefault="009D4CF2" w:rsidP="00CC3875">
      <w:pPr>
        <w:spacing w:after="0"/>
      </w:pPr>
      <w:r>
        <w:separator/>
      </w:r>
    </w:p>
  </w:footnote>
  <w:footnote w:type="continuationSeparator" w:id="0">
    <w:p w:rsidR="009D4CF2" w:rsidRDefault="009D4CF2" w:rsidP="00CC38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875"/>
    <w:rsid w:val="0009271C"/>
    <w:rsid w:val="005435BE"/>
    <w:rsid w:val="006F2040"/>
    <w:rsid w:val="009A0D1C"/>
    <w:rsid w:val="009D4CF2"/>
    <w:rsid w:val="00A5328A"/>
    <w:rsid w:val="00CC3875"/>
    <w:rsid w:val="00D7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87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87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87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875"/>
    <w:rPr>
      <w:sz w:val="18"/>
      <w:szCs w:val="18"/>
    </w:rPr>
  </w:style>
  <w:style w:type="paragraph" w:styleId="a5">
    <w:name w:val="No Spacing"/>
    <w:uiPriority w:val="1"/>
    <w:qFormat/>
    <w:rsid w:val="00CC3875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styleId="a6">
    <w:name w:val="Hyperlink"/>
    <w:basedOn w:val="a0"/>
    <w:uiPriority w:val="99"/>
    <w:unhideWhenUsed/>
    <w:rsid w:val="00CC387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C387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387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open.weixin.qq.com/cgi-bin/showdocument?action=dir_list&amp;t=resource/res_list&amp;verify=1&amp;id=open1419317851&amp;token=&amp;lang=zh_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8</cp:revision>
  <dcterms:created xsi:type="dcterms:W3CDTF">2017-02-27T07:59:00Z</dcterms:created>
  <dcterms:modified xsi:type="dcterms:W3CDTF">2017-03-05T01:27:00Z</dcterms:modified>
</cp:coreProperties>
</file>