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64B74E8" wp14:paraId="00EDB11E" wp14:textId="562C28C3">
      <w:pPr>
        <w:pStyle w:val="Heading1"/>
        <w:shd w:val="clear" w:color="auto" w:fill="FFFFFF" w:themeFill="background1"/>
        <w:spacing w:before="300" w:beforeAutospacing="off" w:after="300" w:afterAutospacing="off" w:line="360" w:lineRule="auto"/>
        <w:jc w:val="left"/>
      </w:pPr>
      <w:r w:rsidRPr="564B74E8" w:rsidR="464A79BB">
        <w:rPr>
          <w:rFonts w:ascii="Open Sans ExtraBold" w:hAnsi="Open Sans ExtraBold" w:eastAsia="Open Sans ExtraBold" w:cs="Open Sans ExtraBold" w:asciiTheme="majorAscii" w:hAnsiTheme="majorAscii" w:eastAsiaTheme="majorEastAsia" w:cstheme="majorBidi"/>
          <w:b w:val="0"/>
          <w:bCs w:val="0"/>
          <w:i w:val="0"/>
          <w:iCs w:val="0"/>
          <w:caps w:val="0"/>
          <w:smallCaps w:val="0"/>
          <w:noProof w:val="0"/>
          <w:color w:val="0F4761" w:themeColor="accent1" w:themeTint="FF" w:themeShade="BF"/>
          <w:sz w:val="36"/>
          <w:szCs w:val="36"/>
          <w:lang w:val="en-US" w:eastAsia="ja-JP" w:bidi="ar-SA"/>
        </w:rPr>
        <w:t xml:space="preserve">Module 2: </w:t>
      </w:r>
      <w:r w:rsidRPr="564B74E8" w:rsidR="464A79BB">
        <w:rPr>
          <w:rFonts w:ascii="Open Sans ExtraBold" w:hAnsi="Open Sans ExtraBold" w:eastAsia="Open Sans ExtraBold" w:cs="Open Sans ExtraBold"/>
          <w:b w:val="0"/>
          <w:bCs w:val="0"/>
          <w:i w:val="0"/>
          <w:iCs w:val="0"/>
          <w:caps w:val="0"/>
          <w:smallCaps w:val="0"/>
          <w:noProof w:val="0"/>
          <w:sz w:val="36"/>
          <w:szCs w:val="36"/>
          <w:lang w:val="en-US"/>
        </w:rPr>
        <w:t>Individual Insurance Products</w:t>
      </w:r>
    </w:p>
    <w:p xmlns:wp14="http://schemas.microsoft.com/office/word/2010/wordml" w:rsidP="564B74E8" wp14:paraId="7BFE5707" wp14:textId="2E773909">
      <w:pPr>
        <w:pStyle w:val="Heading2"/>
      </w:pPr>
      <w:r w:rsidRPr="564B74E8" w:rsidR="464A79BB">
        <w:rPr>
          <w:noProof w:val="0"/>
          <w:lang w:val="en-US"/>
        </w:rPr>
        <w:t>Lesson 2: Cash Value Life Insurance</w:t>
      </w:r>
    </w:p>
    <w:p xmlns:wp14="http://schemas.microsoft.com/office/word/2010/wordml" w:rsidP="564B74E8" wp14:paraId="051A9C3D" wp14:textId="00DFE2D7">
      <w:pPr>
        <w:pStyle w:val="Heading3"/>
        <w:rPr>
          <w:noProof w:val="0"/>
          <w:lang w:val="en-US"/>
        </w:rPr>
      </w:pPr>
      <w:r w:rsidRPr="564B74E8" w:rsidR="4BEA450B">
        <w:rPr>
          <w:noProof w:val="0"/>
          <w:lang w:val="en-US"/>
        </w:rPr>
        <w:t>Learning Objectives</w:t>
      </w:r>
    </w:p>
    <w:p xmlns:wp14="http://schemas.microsoft.com/office/word/2010/wordml" w:rsidP="564B74E8" wp14:paraId="56B0ED38" wp14:textId="5298E415">
      <w:pPr>
        <w:pStyle w:val="Normal"/>
      </w:pPr>
      <w:r w:rsidRPr="564B74E8" w:rsidR="4BEA450B">
        <w:rPr>
          <w:noProof w:val="0"/>
          <w:lang w:val="en-US"/>
        </w:rPr>
        <w:t xml:space="preserve"> </w:t>
      </w:r>
    </w:p>
    <w:p xmlns:wp14="http://schemas.microsoft.com/office/word/2010/wordml" w:rsidP="564B74E8" wp14:paraId="6BF49313" wp14:textId="569017FF">
      <w:pPr>
        <w:pStyle w:val="Normal"/>
      </w:pPr>
      <w:r w:rsidRPr="564B74E8" w:rsidR="4BEA450B">
        <w:rPr>
          <w:noProof w:val="0"/>
          <w:lang w:val="en-US"/>
        </w:rPr>
        <w:t>After studying this lesson, you will be able to:</w:t>
      </w:r>
    </w:p>
    <w:p xmlns:wp14="http://schemas.microsoft.com/office/word/2010/wordml" w:rsidP="564B74E8" wp14:paraId="7762CC00" wp14:textId="4DA3BD50">
      <w:pPr>
        <w:pStyle w:val="ListParagraph"/>
        <w:numPr>
          <w:ilvl w:val="0"/>
          <w:numId w:val="1"/>
        </w:numPr>
        <w:rPr>
          <w:noProof w:val="0"/>
          <w:sz w:val="24"/>
          <w:szCs w:val="24"/>
          <w:lang w:val="en-US"/>
        </w:rPr>
      </w:pPr>
      <w:r w:rsidRPr="564B74E8" w:rsidR="4BEA450B">
        <w:rPr>
          <w:noProof w:val="0"/>
          <w:lang w:val="en-US"/>
        </w:rPr>
        <w:t>Describe cash value life insurance coverage.</w:t>
      </w:r>
    </w:p>
    <w:p xmlns:wp14="http://schemas.microsoft.com/office/word/2010/wordml" w:rsidP="564B74E8" wp14:paraId="2D349205" wp14:textId="7A4E9A87">
      <w:pPr>
        <w:pStyle w:val="ListParagraph"/>
        <w:numPr>
          <w:ilvl w:val="0"/>
          <w:numId w:val="1"/>
        </w:numPr>
        <w:rPr>
          <w:noProof w:val="0"/>
          <w:sz w:val="24"/>
          <w:szCs w:val="24"/>
          <w:lang w:val="en-US"/>
        </w:rPr>
      </w:pPr>
      <w:r w:rsidRPr="564B74E8" w:rsidR="4BEA450B">
        <w:rPr>
          <w:noProof w:val="0"/>
          <w:lang w:val="en-US"/>
        </w:rPr>
        <w:t>Distinguish between forms of traditional whole life insurance based on premium payment frequency.</w:t>
      </w:r>
    </w:p>
    <w:p xmlns:wp14="http://schemas.microsoft.com/office/word/2010/wordml" w:rsidP="564B74E8" wp14:paraId="5998DA0E" wp14:textId="422CAAFB">
      <w:pPr>
        <w:pStyle w:val="ListParagraph"/>
        <w:numPr>
          <w:ilvl w:val="0"/>
          <w:numId w:val="1"/>
        </w:numPr>
        <w:rPr>
          <w:noProof w:val="0"/>
          <w:sz w:val="24"/>
          <w:szCs w:val="24"/>
          <w:lang w:val="en-US"/>
        </w:rPr>
      </w:pPr>
      <w:r w:rsidRPr="564B74E8" w:rsidR="4BEA450B">
        <w:rPr>
          <w:noProof w:val="0"/>
          <w:lang w:val="en-US"/>
        </w:rPr>
        <w:t xml:space="preserve">Describe the benefits that </w:t>
      </w:r>
      <w:r w:rsidRPr="564B74E8" w:rsidR="4BEA450B">
        <w:rPr>
          <w:noProof w:val="0"/>
          <w:lang w:val="en-US"/>
        </w:rPr>
        <w:t>modified</w:t>
      </w:r>
      <w:r w:rsidRPr="564B74E8" w:rsidR="4BEA450B">
        <w:rPr>
          <w:noProof w:val="0"/>
          <w:lang w:val="en-US"/>
        </w:rPr>
        <w:t xml:space="preserve"> whole </w:t>
      </w:r>
      <w:r w:rsidRPr="564B74E8" w:rsidR="4BEA450B">
        <w:rPr>
          <w:noProof w:val="0"/>
          <w:lang w:val="en-US"/>
        </w:rPr>
        <w:t>life</w:t>
      </w:r>
      <w:r w:rsidRPr="564B74E8" w:rsidR="3606FB0E">
        <w:rPr>
          <w:noProof w:val="0"/>
          <w:lang w:val="en-US"/>
        </w:rPr>
        <w:t>(</w:t>
      </w:r>
      <w:r w:rsidRPr="564B74E8" w:rsidR="3606FB0E">
        <w:rPr>
          <w:noProof w:val="0"/>
          <w:lang w:val="en-US"/>
        </w:rPr>
        <w:t xml:space="preserve">Bảo </w:t>
      </w:r>
      <w:r w:rsidRPr="564B74E8" w:rsidR="3606FB0E">
        <w:rPr>
          <w:noProof w:val="0"/>
          <w:lang w:val="en-US"/>
        </w:rPr>
        <w:t>hiểm</w:t>
      </w:r>
      <w:r w:rsidRPr="564B74E8" w:rsidR="3606FB0E">
        <w:rPr>
          <w:noProof w:val="0"/>
          <w:lang w:val="en-US"/>
        </w:rPr>
        <w:t xml:space="preserve"> </w:t>
      </w:r>
      <w:r w:rsidRPr="564B74E8" w:rsidR="3606FB0E">
        <w:rPr>
          <w:noProof w:val="0"/>
          <w:lang w:val="en-US"/>
        </w:rPr>
        <w:t>nhân</w:t>
      </w:r>
      <w:r w:rsidRPr="564B74E8" w:rsidR="3606FB0E">
        <w:rPr>
          <w:noProof w:val="0"/>
          <w:lang w:val="en-US"/>
        </w:rPr>
        <w:t xml:space="preserve"> </w:t>
      </w:r>
      <w:r w:rsidRPr="564B74E8" w:rsidR="3606FB0E">
        <w:rPr>
          <w:noProof w:val="0"/>
          <w:lang w:val="en-US"/>
        </w:rPr>
        <w:t>thọ</w:t>
      </w:r>
      <w:r w:rsidRPr="564B74E8" w:rsidR="3606FB0E">
        <w:rPr>
          <w:noProof w:val="0"/>
          <w:lang w:val="en-US"/>
        </w:rPr>
        <w:t xml:space="preserve"> </w:t>
      </w:r>
      <w:r w:rsidRPr="564B74E8" w:rsidR="3606FB0E">
        <w:rPr>
          <w:noProof w:val="0"/>
          <w:lang w:val="en-US"/>
        </w:rPr>
        <w:t>trọn</w:t>
      </w:r>
      <w:r w:rsidRPr="564B74E8" w:rsidR="3606FB0E">
        <w:rPr>
          <w:noProof w:val="0"/>
          <w:lang w:val="en-US"/>
        </w:rPr>
        <w:t xml:space="preserve"> </w:t>
      </w:r>
      <w:r w:rsidRPr="564B74E8" w:rsidR="3606FB0E">
        <w:rPr>
          <w:noProof w:val="0"/>
          <w:lang w:val="en-US"/>
        </w:rPr>
        <w:t>đời</w:t>
      </w:r>
      <w:r w:rsidRPr="564B74E8" w:rsidR="3606FB0E">
        <w:rPr>
          <w:noProof w:val="0"/>
          <w:lang w:val="en-US"/>
        </w:rPr>
        <w:t xml:space="preserve"> </w:t>
      </w:r>
      <w:r w:rsidRPr="564B74E8" w:rsidR="3606FB0E">
        <w:rPr>
          <w:noProof w:val="0"/>
          <w:lang w:val="en-US"/>
        </w:rPr>
        <w:t>điều</w:t>
      </w:r>
      <w:r w:rsidRPr="564B74E8" w:rsidR="3606FB0E">
        <w:rPr>
          <w:noProof w:val="0"/>
          <w:lang w:val="en-US"/>
        </w:rPr>
        <w:t xml:space="preserve"> </w:t>
      </w:r>
      <w:r w:rsidRPr="564B74E8" w:rsidR="3606FB0E">
        <w:rPr>
          <w:noProof w:val="0"/>
          <w:lang w:val="en-US"/>
        </w:rPr>
        <w:t>chỉnh</w:t>
      </w:r>
      <w:r w:rsidRPr="564B74E8" w:rsidR="3606FB0E">
        <w:rPr>
          <w:noProof w:val="0"/>
          <w:lang w:val="en-US"/>
        </w:rPr>
        <w:t>)</w:t>
      </w:r>
      <w:r w:rsidRPr="564B74E8" w:rsidR="4BEA450B">
        <w:rPr>
          <w:noProof w:val="0"/>
          <w:lang w:val="en-US"/>
        </w:rPr>
        <w:t>, joint whole life</w:t>
      </w:r>
      <w:r w:rsidRPr="564B74E8" w:rsidR="2B365F40">
        <w:rPr>
          <w:noProof w:val="0"/>
          <w:lang w:val="en-US"/>
        </w:rPr>
        <w:t xml:space="preserve"> (Bảo </w:t>
      </w:r>
      <w:r w:rsidRPr="564B74E8" w:rsidR="2B365F40">
        <w:rPr>
          <w:noProof w:val="0"/>
          <w:lang w:val="en-US"/>
        </w:rPr>
        <w:t>hiểm</w:t>
      </w:r>
      <w:r w:rsidRPr="564B74E8" w:rsidR="2B365F40">
        <w:rPr>
          <w:noProof w:val="0"/>
          <w:lang w:val="en-US"/>
        </w:rPr>
        <w:t xml:space="preserve"> </w:t>
      </w:r>
      <w:r w:rsidRPr="564B74E8" w:rsidR="2B365F40">
        <w:rPr>
          <w:noProof w:val="0"/>
          <w:lang w:val="en-US"/>
        </w:rPr>
        <w:t>nhân</w:t>
      </w:r>
      <w:r w:rsidRPr="564B74E8" w:rsidR="2B365F40">
        <w:rPr>
          <w:noProof w:val="0"/>
          <w:lang w:val="en-US"/>
        </w:rPr>
        <w:t xml:space="preserve"> </w:t>
      </w:r>
      <w:r w:rsidRPr="564B74E8" w:rsidR="2B365F40">
        <w:rPr>
          <w:noProof w:val="0"/>
          <w:lang w:val="en-US"/>
        </w:rPr>
        <w:t>thọ</w:t>
      </w:r>
      <w:r w:rsidRPr="564B74E8" w:rsidR="2B365F40">
        <w:rPr>
          <w:noProof w:val="0"/>
          <w:lang w:val="en-US"/>
        </w:rPr>
        <w:t xml:space="preserve"> </w:t>
      </w:r>
      <w:r w:rsidRPr="564B74E8" w:rsidR="2B365F40">
        <w:rPr>
          <w:noProof w:val="0"/>
          <w:lang w:val="en-US"/>
        </w:rPr>
        <w:t>trọn</w:t>
      </w:r>
      <w:r w:rsidRPr="564B74E8" w:rsidR="2B365F40">
        <w:rPr>
          <w:noProof w:val="0"/>
          <w:lang w:val="en-US"/>
        </w:rPr>
        <w:t xml:space="preserve"> </w:t>
      </w:r>
      <w:r w:rsidRPr="564B74E8" w:rsidR="2B365F40">
        <w:rPr>
          <w:noProof w:val="0"/>
          <w:lang w:val="en-US"/>
        </w:rPr>
        <w:t>đời</w:t>
      </w:r>
      <w:r w:rsidRPr="564B74E8" w:rsidR="2B365F40">
        <w:rPr>
          <w:noProof w:val="0"/>
          <w:lang w:val="en-US"/>
        </w:rPr>
        <w:t xml:space="preserve"> </w:t>
      </w:r>
      <w:r w:rsidRPr="564B74E8" w:rsidR="2B365F40">
        <w:rPr>
          <w:noProof w:val="0"/>
          <w:lang w:val="en-US"/>
        </w:rPr>
        <w:t>chung</w:t>
      </w:r>
      <w:r w:rsidRPr="564B74E8" w:rsidR="2B365F40">
        <w:rPr>
          <w:noProof w:val="0"/>
          <w:lang w:val="en-US"/>
        </w:rPr>
        <w:t>)</w:t>
      </w:r>
      <w:r w:rsidRPr="564B74E8" w:rsidR="4BEA450B">
        <w:rPr>
          <w:noProof w:val="0"/>
          <w:lang w:val="en-US"/>
        </w:rPr>
        <w:t>, and last survivor insurance</w:t>
      </w:r>
      <w:r w:rsidRPr="564B74E8" w:rsidR="0D07B9A7">
        <w:rPr>
          <w:noProof w:val="0"/>
          <w:lang w:val="en-US"/>
        </w:rPr>
        <w:t xml:space="preserve"> (Bảo hiểm nhân thọ trọn đời người cuối cùng qua đời)</w:t>
      </w:r>
      <w:r w:rsidRPr="564B74E8" w:rsidR="4BEA450B">
        <w:rPr>
          <w:noProof w:val="0"/>
          <w:lang w:val="en-US"/>
        </w:rPr>
        <w:t xml:space="preserve"> </w:t>
      </w:r>
      <w:r w:rsidRPr="564B74E8" w:rsidR="4BEA450B">
        <w:rPr>
          <w:noProof w:val="0"/>
          <w:lang w:val="en-US"/>
        </w:rPr>
        <w:t xml:space="preserve">provide </w:t>
      </w:r>
      <w:r w:rsidRPr="564B74E8" w:rsidR="4BEA450B">
        <w:rPr>
          <w:noProof w:val="0"/>
          <w:lang w:val="en-US"/>
        </w:rPr>
        <w:t>policyowners</w:t>
      </w:r>
      <w:r w:rsidRPr="564B74E8" w:rsidR="4BEA450B">
        <w:rPr>
          <w:noProof w:val="0"/>
          <w:lang w:val="en-US"/>
        </w:rPr>
        <w:t>.</w:t>
      </w:r>
    </w:p>
    <w:p xmlns:wp14="http://schemas.microsoft.com/office/word/2010/wordml" w:rsidP="564B74E8" wp14:paraId="68933FB9" wp14:textId="3BE339E9">
      <w:pPr>
        <w:pStyle w:val="ListParagraph"/>
        <w:numPr>
          <w:ilvl w:val="0"/>
          <w:numId w:val="1"/>
        </w:numPr>
        <w:rPr>
          <w:noProof w:val="0"/>
          <w:sz w:val="24"/>
          <w:szCs w:val="24"/>
          <w:lang w:val="en-US"/>
        </w:rPr>
      </w:pPr>
      <w:r w:rsidRPr="564B74E8" w:rsidR="4BEA450B">
        <w:rPr>
          <w:noProof w:val="0"/>
          <w:lang w:val="en-US"/>
        </w:rPr>
        <w:t>Describe the features and benefits of universal life</w:t>
      </w:r>
      <w:r w:rsidRPr="564B74E8" w:rsidR="69BFFC70">
        <w:rPr>
          <w:noProof w:val="0"/>
          <w:lang w:val="en-US"/>
        </w:rPr>
        <w:t xml:space="preserve"> (Bảo </w:t>
      </w:r>
      <w:r w:rsidRPr="564B74E8" w:rsidR="69BFFC70">
        <w:rPr>
          <w:noProof w:val="0"/>
          <w:lang w:val="en-US"/>
        </w:rPr>
        <w:t>hiểm</w:t>
      </w:r>
      <w:r w:rsidRPr="564B74E8" w:rsidR="69BFFC70">
        <w:rPr>
          <w:noProof w:val="0"/>
          <w:lang w:val="en-US"/>
        </w:rPr>
        <w:t xml:space="preserve"> </w:t>
      </w:r>
      <w:r w:rsidRPr="564B74E8" w:rsidR="69BFFC70">
        <w:rPr>
          <w:noProof w:val="0"/>
          <w:lang w:val="en-US"/>
        </w:rPr>
        <w:t>nhân</w:t>
      </w:r>
      <w:r w:rsidRPr="564B74E8" w:rsidR="69BFFC70">
        <w:rPr>
          <w:noProof w:val="0"/>
          <w:lang w:val="en-US"/>
        </w:rPr>
        <w:t xml:space="preserve"> </w:t>
      </w:r>
      <w:r w:rsidRPr="564B74E8" w:rsidR="69BFFC70">
        <w:rPr>
          <w:noProof w:val="0"/>
          <w:lang w:val="en-US"/>
        </w:rPr>
        <w:t>thọ</w:t>
      </w:r>
      <w:r w:rsidRPr="564B74E8" w:rsidR="69BFFC70">
        <w:rPr>
          <w:noProof w:val="0"/>
          <w:lang w:val="en-US"/>
        </w:rPr>
        <w:t xml:space="preserve"> </w:t>
      </w:r>
      <w:r w:rsidRPr="564B74E8" w:rsidR="69BFFC70">
        <w:rPr>
          <w:noProof w:val="0"/>
          <w:lang w:val="en-US"/>
        </w:rPr>
        <w:t>linh</w:t>
      </w:r>
      <w:r w:rsidRPr="564B74E8" w:rsidR="69BFFC70">
        <w:rPr>
          <w:noProof w:val="0"/>
          <w:lang w:val="en-US"/>
        </w:rPr>
        <w:t xml:space="preserve"> </w:t>
      </w:r>
      <w:r w:rsidRPr="564B74E8" w:rsidR="69BFFC70">
        <w:rPr>
          <w:noProof w:val="0"/>
          <w:lang w:val="en-US"/>
        </w:rPr>
        <w:t>hoạt</w:t>
      </w:r>
      <w:r w:rsidRPr="564B74E8" w:rsidR="69BFFC70">
        <w:rPr>
          <w:noProof w:val="0"/>
          <w:lang w:val="en-US"/>
        </w:rPr>
        <w:t>)</w:t>
      </w:r>
      <w:r w:rsidRPr="564B74E8" w:rsidR="4BEA450B">
        <w:rPr>
          <w:noProof w:val="0"/>
          <w:lang w:val="en-US"/>
        </w:rPr>
        <w:t>, indexed universal life</w:t>
      </w:r>
      <w:r w:rsidRPr="564B74E8" w:rsidR="52BAD0D9">
        <w:rPr>
          <w:noProof w:val="0"/>
          <w:lang w:val="en-US"/>
        </w:rPr>
        <w:t xml:space="preserve"> (Bảo </w:t>
      </w:r>
      <w:r w:rsidRPr="564B74E8" w:rsidR="52BAD0D9">
        <w:rPr>
          <w:noProof w:val="0"/>
          <w:lang w:val="en-US"/>
        </w:rPr>
        <w:t>hiểm</w:t>
      </w:r>
      <w:r w:rsidRPr="564B74E8" w:rsidR="52BAD0D9">
        <w:rPr>
          <w:noProof w:val="0"/>
          <w:lang w:val="en-US"/>
        </w:rPr>
        <w:t xml:space="preserve"> </w:t>
      </w:r>
      <w:r w:rsidRPr="564B74E8" w:rsidR="52BAD0D9">
        <w:rPr>
          <w:noProof w:val="0"/>
          <w:lang w:val="en-US"/>
        </w:rPr>
        <w:t>nhân</w:t>
      </w:r>
      <w:r w:rsidRPr="564B74E8" w:rsidR="52BAD0D9">
        <w:rPr>
          <w:noProof w:val="0"/>
          <w:lang w:val="en-US"/>
        </w:rPr>
        <w:t xml:space="preserve"> </w:t>
      </w:r>
      <w:r w:rsidRPr="564B74E8" w:rsidR="52BAD0D9">
        <w:rPr>
          <w:noProof w:val="0"/>
          <w:lang w:val="en-US"/>
        </w:rPr>
        <w:t>thọ</w:t>
      </w:r>
      <w:r w:rsidRPr="564B74E8" w:rsidR="52BAD0D9">
        <w:rPr>
          <w:noProof w:val="0"/>
          <w:lang w:val="en-US"/>
        </w:rPr>
        <w:t xml:space="preserve"> </w:t>
      </w:r>
      <w:r w:rsidRPr="564B74E8" w:rsidR="52BAD0D9">
        <w:rPr>
          <w:noProof w:val="0"/>
          <w:lang w:val="en-US"/>
        </w:rPr>
        <w:t>linh</w:t>
      </w:r>
      <w:r w:rsidRPr="564B74E8" w:rsidR="52BAD0D9">
        <w:rPr>
          <w:noProof w:val="0"/>
          <w:lang w:val="en-US"/>
        </w:rPr>
        <w:t xml:space="preserve"> </w:t>
      </w:r>
      <w:r w:rsidRPr="564B74E8" w:rsidR="52BAD0D9">
        <w:rPr>
          <w:noProof w:val="0"/>
          <w:lang w:val="en-US"/>
        </w:rPr>
        <w:t>hoạt</w:t>
      </w:r>
      <w:r w:rsidRPr="564B74E8" w:rsidR="52BAD0D9">
        <w:rPr>
          <w:noProof w:val="0"/>
          <w:lang w:val="en-US"/>
        </w:rPr>
        <w:t xml:space="preserve"> </w:t>
      </w:r>
      <w:r w:rsidRPr="564B74E8" w:rsidR="52BAD0D9">
        <w:rPr>
          <w:noProof w:val="0"/>
          <w:lang w:val="en-US"/>
        </w:rPr>
        <w:t>liên</w:t>
      </w:r>
      <w:r w:rsidRPr="564B74E8" w:rsidR="52BAD0D9">
        <w:rPr>
          <w:noProof w:val="0"/>
          <w:lang w:val="en-US"/>
        </w:rPr>
        <w:t xml:space="preserve"> </w:t>
      </w:r>
      <w:r w:rsidRPr="564B74E8" w:rsidR="52BAD0D9">
        <w:rPr>
          <w:noProof w:val="0"/>
          <w:lang w:val="en-US"/>
        </w:rPr>
        <w:t>kết</w:t>
      </w:r>
      <w:r w:rsidRPr="564B74E8" w:rsidR="52BAD0D9">
        <w:rPr>
          <w:noProof w:val="0"/>
          <w:lang w:val="en-US"/>
        </w:rPr>
        <w:t xml:space="preserve"> </w:t>
      </w:r>
      <w:r w:rsidRPr="564B74E8" w:rsidR="52BAD0D9">
        <w:rPr>
          <w:noProof w:val="0"/>
          <w:lang w:val="en-US"/>
        </w:rPr>
        <w:t>chỉ</w:t>
      </w:r>
      <w:r w:rsidRPr="564B74E8" w:rsidR="52BAD0D9">
        <w:rPr>
          <w:noProof w:val="0"/>
          <w:lang w:val="en-US"/>
        </w:rPr>
        <w:t xml:space="preserve"> </w:t>
      </w:r>
      <w:r w:rsidRPr="564B74E8" w:rsidR="52BAD0D9">
        <w:rPr>
          <w:noProof w:val="0"/>
          <w:lang w:val="en-US"/>
        </w:rPr>
        <w:t>số</w:t>
      </w:r>
      <w:r w:rsidRPr="564B74E8" w:rsidR="52BAD0D9">
        <w:rPr>
          <w:noProof w:val="0"/>
          <w:lang w:val="en-US"/>
        </w:rPr>
        <w:t>)</w:t>
      </w:r>
      <w:r w:rsidRPr="564B74E8" w:rsidR="4BEA450B">
        <w:rPr>
          <w:noProof w:val="0"/>
          <w:lang w:val="en-US"/>
        </w:rPr>
        <w:t>, variable life</w:t>
      </w:r>
      <w:r w:rsidRPr="564B74E8" w:rsidR="246A95D1">
        <w:rPr>
          <w:noProof w:val="0"/>
          <w:lang w:val="en-US"/>
        </w:rPr>
        <w:t xml:space="preserve"> (Bảo </w:t>
      </w:r>
      <w:r w:rsidRPr="564B74E8" w:rsidR="246A95D1">
        <w:rPr>
          <w:noProof w:val="0"/>
          <w:lang w:val="en-US"/>
        </w:rPr>
        <w:t>hiểm</w:t>
      </w:r>
      <w:r w:rsidRPr="564B74E8" w:rsidR="246A95D1">
        <w:rPr>
          <w:noProof w:val="0"/>
          <w:lang w:val="en-US"/>
        </w:rPr>
        <w:t xml:space="preserve"> </w:t>
      </w:r>
      <w:r w:rsidRPr="564B74E8" w:rsidR="246A95D1">
        <w:rPr>
          <w:noProof w:val="0"/>
          <w:lang w:val="en-US"/>
        </w:rPr>
        <w:t>nhân</w:t>
      </w:r>
      <w:r w:rsidRPr="564B74E8" w:rsidR="246A95D1">
        <w:rPr>
          <w:noProof w:val="0"/>
          <w:lang w:val="en-US"/>
        </w:rPr>
        <w:t xml:space="preserve"> </w:t>
      </w:r>
      <w:r w:rsidRPr="564B74E8" w:rsidR="246A95D1">
        <w:rPr>
          <w:noProof w:val="0"/>
          <w:lang w:val="en-US"/>
        </w:rPr>
        <w:t>thọ</w:t>
      </w:r>
      <w:r w:rsidRPr="564B74E8" w:rsidR="246A95D1">
        <w:rPr>
          <w:noProof w:val="0"/>
          <w:lang w:val="en-US"/>
        </w:rPr>
        <w:t xml:space="preserve"> </w:t>
      </w:r>
      <w:r w:rsidRPr="564B74E8" w:rsidR="246A95D1">
        <w:rPr>
          <w:noProof w:val="0"/>
          <w:lang w:val="en-US"/>
        </w:rPr>
        <w:t>biến</w:t>
      </w:r>
      <w:r w:rsidRPr="564B74E8" w:rsidR="246A95D1">
        <w:rPr>
          <w:noProof w:val="0"/>
          <w:lang w:val="en-US"/>
        </w:rPr>
        <w:t xml:space="preserve"> </w:t>
      </w:r>
      <w:r w:rsidRPr="564B74E8" w:rsidR="246A95D1">
        <w:rPr>
          <w:noProof w:val="0"/>
          <w:lang w:val="en-US"/>
        </w:rPr>
        <w:t>đổi</w:t>
      </w:r>
      <w:r w:rsidRPr="564B74E8" w:rsidR="246A95D1">
        <w:rPr>
          <w:noProof w:val="0"/>
          <w:lang w:val="en-US"/>
        </w:rPr>
        <w:t>)</w:t>
      </w:r>
      <w:r w:rsidRPr="564B74E8" w:rsidR="4BEA450B">
        <w:rPr>
          <w:noProof w:val="0"/>
          <w:lang w:val="en-US"/>
        </w:rPr>
        <w:t>, and variable universal life insurance</w:t>
      </w:r>
      <w:r w:rsidRPr="564B74E8" w:rsidR="1E698645">
        <w:rPr>
          <w:noProof w:val="0"/>
          <w:lang w:val="en-US"/>
        </w:rPr>
        <w:t xml:space="preserve"> (Bảo </w:t>
      </w:r>
      <w:r w:rsidRPr="564B74E8" w:rsidR="1E698645">
        <w:rPr>
          <w:noProof w:val="0"/>
          <w:lang w:val="en-US"/>
        </w:rPr>
        <w:t>hiểm</w:t>
      </w:r>
      <w:r w:rsidRPr="564B74E8" w:rsidR="1E698645">
        <w:rPr>
          <w:noProof w:val="0"/>
          <w:lang w:val="en-US"/>
        </w:rPr>
        <w:t xml:space="preserve"> </w:t>
      </w:r>
      <w:r w:rsidRPr="564B74E8" w:rsidR="1E698645">
        <w:rPr>
          <w:noProof w:val="0"/>
          <w:lang w:val="en-US"/>
        </w:rPr>
        <w:t>nhân</w:t>
      </w:r>
      <w:r w:rsidRPr="564B74E8" w:rsidR="1E698645">
        <w:rPr>
          <w:noProof w:val="0"/>
          <w:lang w:val="en-US"/>
        </w:rPr>
        <w:t xml:space="preserve"> </w:t>
      </w:r>
      <w:r w:rsidRPr="564B74E8" w:rsidR="1E698645">
        <w:rPr>
          <w:noProof w:val="0"/>
          <w:lang w:val="en-US"/>
        </w:rPr>
        <w:t>thọ</w:t>
      </w:r>
      <w:r w:rsidRPr="564B74E8" w:rsidR="1E698645">
        <w:rPr>
          <w:noProof w:val="0"/>
          <w:lang w:val="en-US"/>
        </w:rPr>
        <w:t xml:space="preserve"> </w:t>
      </w:r>
      <w:r w:rsidRPr="564B74E8" w:rsidR="1E698645">
        <w:rPr>
          <w:noProof w:val="0"/>
          <w:lang w:val="en-US"/>
        </w:rPr>
        <w:t>linh</w:t>
      </w:r>
      <w:r w:rsidRPr="564B74E8" w:rsidR="1E698645">
        <w:rPr>
          <w:noProof w:val="0"/>
          <w:lang w:val="en-US"/>
        </w:rPr>
        <w:t xml:space="preserve"> </w:t>
      </w:r>
      <w:r w:rsidRPr="564B74E8" w:rsidR="1E698645">
        <w:rPr>
          <w:noProof w:val="0"/>
          <w:lang w:val="en-US"/>
        </w:rPr>
        <w:t>hoạt</w:t>
      </w:r>
      <w:r w:rsidRPr="564B74E8" w:rsidR="1E698645">
        <w:rPr>
          <w:noProof w:val="0"/>
          <w:lang w:val="en-US"/>
        </w:rPr>
        <w:t xml:space="preserve"> </w:t>
      </w:r>
      <w:r w:rsidRPr="564B74E8" w:rsidR="1E698645">
        <w:rPr>
          <w:noProof w:val="0"/>
          <w:lang w:val="en-US"/>
        </w:rPr>
        <w:t>biến</w:t>
      </w:r>
      <w:r w:rsidRPr="564B74E8" w:rsidR="1E698645">
        <w:rPr>
          <w:noProof w:val="0"/>
          <w:lang w:val="en-US"/>
        </w:rPr>
        <w:t xml:space="preserve"> </w:t>
      </w:r>
      <w:r w:rsidRPr="564B74E8" w:rsidR="1E698645">
        <w:rPr>
          <w:noProof w:val="0"/>
          <w:lang w:val="en-US"/>
        </w:rPr>
        <w:t>đổi</w:t>
      </w:r>
      <w:r w:rsidRPr="564B74E8" w:rsidR="1E698645">
        <w:rPr>
          <w:noProof w:val="0"/>
          <w:lang w:val="en-US"/>
        </w:rPr>
        <w:t>)</w:t>
      </w:r>
      <w:r w:rsidRPr="564B74E8" w:rsidR="4BEA450B">
        <w:rPr>
          <w:noProof w:val="0"/>
          <w:lang w:val="en-US"/>
        </w:rPr>
        <w:t xml:space="preserve"> products.</w:t>
      </w:r>
    </w:p>
    <w:p xmlns:wp14="http://schemas.microsoft.com/office/word/2010/wordml" w:rsidP="564B74E8" wp14:paraId="060A8091" wp14:textId="6B1018EC">
      <w:pPr>
        <w:pStyle w:val="Normal"/>
        <w:rPr>
          <w:noProof w:val="0"/>
          <w:sz w:val="24"/>
          <w:szCs w:val="24"/>
          <w:lang w:val="en-US"/>
        </w:rPr>
      </w:pPr>
    </w:p>
    <w:p xmlns:wp14="http://schemas.microsoft.com/office/word/2010/wordml" w:rsidP="564B74E8" wp14:paraId="76C1C5E2" wp14:textId="7C9C5AF6">
      <w:pPr>
        <w:pStyle w:val="Heading3"/>
        <w:rPr>
          <w:noProof w:val="0"/>
          <w:sz w:val="24"/>
          <w:szCs w:val="24"/>
          <w:lang w:val="en-US"/>
        </w:rPr>
      </w:pPr>
      <w:r w:rsidRPr="564B74E8" w:rsidR="0A1B9FCF">
        <w:rPr>
          <w:noProof w:val="0"/>
          <w:lang w:val="en-US"/>
        </w:rPr>
        <w:t>Cash Value Life Insurance</w:t>
      </w:r>
    </w:p>
    <w:p xmlns:wp14="http://schemas.microsoft.com/office/word/2010/wordml" w:rsidP="564B74E8" wp14:paraId="62ACD01D" wp14:textId="45CF4FFF">
      <w:pPr>
        <w:pStyle w:val="Normal"/>
      </w:pPr>
      <w:r w:rsidRPr="564B74E8" w:rsidR="0A1B9FCF">
        <w:rPr>
          <w:noProof w:val="0"/>
          <w:sz w:val="24"/>
          <w:szCs w:val="24"/>
          <w:lang w:val="en-US"/>
        </w:rPr>
        <w:t xml:space="preserve"> </w:t>
      </w:r>
    </w:p>
    <w:p xmlns:wp14="http://schemas.microsoft.com/office/word/2010/wordml" w:rsidP="564B74E8" wp14:paraId="370347F6" wp14:textId="313C4C29">
      <w:pPr>
        <w:pStyle w:val="Heading4"/>
      </w:pPr>
      <w:r w:rsidRPr="564B74E8" w:rsidR="0A1B9FCF">
        <w:rPr>
          <w:noProof w:val="0"/>
          <w:lang w:val="en-US"/>
        </w:rPr>
        <w:t>Learning Objective</w:t>
      </w:r>
    </w:p>
    <w:p xmlns:wp14="http://schemas.microsoft.com/office/word/2010/wordml" w:rsidP="564B74E8" wp14:paraId="2856FD06" wp14:textId="06CEE6D3">
      <w:pPr>
        <w:pStyle w:val="Normal"/>
      </w:pPr>
      <w:r w:rsidRPr="564B74E8" w:rsidR="0A1B9FCF">
        <w:rPr>
          <w:noProof w:val="0"/>
          <w:sz w:val="24"/>
          <w:szCs w:val="24"/>
          <w:lang w:val="en-US"/>
        </w:rPr>
        <w:t>Describe cash value life insurance coverage.</w:t>
      </w:r>
    </w:p>
    <w:p xmlns:wp14="http://schemas.microsoft.com/office/word/2010/wordml" w:rsidP="564B74E8" wp14:paraId="13D0B591" wp14:textId="4686A269">
      <w:pPr>
        <w:pStyle w:val="Heading4"/>
      </w:pPr>
      <w:r w:rsidRPr="564B74E8" w:rsidR="0BBB2E3E">
        <w:rPr>
          <w:noProof w:val="0"/>
          <w:lang w:val="en-US"/>
        </w:rPr>
        <w:t>What is Cash Value Life Insurance?</w:t>
      </w:r>
    </w:p>
    <w:p xmlns:wp14="http://schemas.microsoft.com/office/word/2010/wordml" w:rsidP="564B74E8" wp14:paraId="56B832AA" wp14:textId="594C04C2">
      <w:pPr>
        <w:shd w:val="clear" w:color="auto" w:fill="FFFFFF" w:themeFill="background1"/>
        <w:spacing w:before="0" w:beforeAutospacing="off" w:after="150" w:afterAutospacing="off"/>
        <w:jc w:val="left"/>
      </w:pPr>
      <w:r w:rsidRPr="564B74E8" w:rsidR="0BBB2E3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Like all forms of life insurance, cash value life insurance pays a death benefit if the insured person dies while the policy is in force.</w:t>
      </w:r>
    </w:p>
    <w:p xmlns:wp14="http://schemas.microsoft.com/office/word/2010/wordml" w:rsidP="564B74E8" wp14:paraId="5E017B2D" wp14:textId="18BB7F91">
      <w:pPr>
        <w:shd w:val="clear" w:color="auto" w:fill="FFFFFF" w:themeFill="background1"/>
        <w:spacing w:before="0" w:beforeAutospacing="off" w:after="15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564B74E8" w:rsidR="0BBB2E3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But </w:t>
      </w:r>
      <w:r w:rsidRPr="564B74E8" w:rsidR="0BBB2E3E">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 xml:space="preserve">cash </w:t>
      </w:r>
      <w:r w:rsidRPr="564B74E8" w:rsidR="0BBB2E3E">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value</w:t>
      </w:r>
      <w:r w:rsidRPr="564B74E8" w:rsidR="0BBB2E3E">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 xml:space="preserve"> life insurance (Life insurance that provides insurance coverage throughout the insured's lifetime and provides a savings element, known as the cash value. Sometimes known as permanent life insurance.)</w:t>
      </w:r>
      <w:r w:rsidRPr="564B74E8" w:rsidR="0BBB2E3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has two </w:t>
      </w:r>
      <w:r w:rsidRPr="564B74E8" w:rsidR="0BBB2E3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important features</w:t>
      </w:r>
      <w:r w:rsidRPr="564B74E8" w:rsidR="0BBB2E3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term life </w:t>
      </w:r>
      <w:r w:rsidRPr="564B74E8" w:rsidR="0BBB2E3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doesn’t</w:t>
      </w:r>
      <w:r w:rsidRPr="564B74E8" w:rsidR="0BBB2E3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have:</w:t>
      </w:r>
    </w:p>
    <w:p xmlns:wp14="http://schemas.microsoft.com/office/word/2010/wordml" w:rsidP="564B74E8" wp14:paraId="1BC5B418" wp14:textId="096F4DB9">
      <w:pPr>
        <w:pStyle w:val="ListParagraph"/>
        <w:numPr>
          <w:ilvl w:val="0"/>
          <w:numId w:val="2"/>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564B74E8" w:rsidR="0BBB2E3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Lifetime coverage</w:t>
      </w:r>
    </w:p>
    <w:p xmlns:wp14="http://schemas.microsoft.com/office/word/2010/wordml" w:rsidP="564B74E8" wp14:paraId="41815E2A" wp14:textId="333A0980">
      <w:pPr>
        <w:pStyle w:val="ListParagraph"/>
        <w:numPr>
          <w:ilvl w:val="0"/>
          <w:numId w:val="2"/>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564B74E8" w:rsidR="0BBB2E3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 savings element</w:t>
      </w:r>
    </w:p>
    <w:tbl>
      <w:tblPr>
        <w:tblStyle w:val="TableNormal"/>
        <w:bidiVisual w:val="0"/>
        <w:tblW w:w="0" w:type="auto"/>
        <w:tblLayout w:type="fixed"/>
        <w:tblLook w:val="06A0" w:firstRow="1" w:lastRow="0" w:firstColumn="1" w:lastColumn="0" w:noHBand="1" w:noVBand="1"/>
      </w:tblPr>
      <w:tblGrid>
        <w:gridCol w:w="1673"/>
        <w:gridCol w:w="1797"/>
        <w:gridCol w:w="1797"/>
      </w:tblGrid>
      <w:tr w:rsidR="564B74E8" w:rsidTr="564B74E8" w14:paraId="198A59A4">
        <w:trPr>
          <w:trHeight w:val="300"/>
        </w:trPr>
        <w:tc>
          <w:tcPr>
            <w:tcW w:w="1673" w:type="dxa"/>
            <w:shd w:val="clear" w:color="auto" w:fill="0070B0"/>
            <w:tcMar>
              <w:top w:w="150" w:type="dxa"/>
              <w:left w:w="150" w:type="dxa"/>
              <w:bottom w:w="150" w:type="dxa"/>
              <w:right w:w="150" w:type="dxa"/>
            </w:tcMar>
            <w:vAlign w:val="center"/>
          </w:tcPr>
          <w:p w:rsidR="564B74E8" w:rsidP="564B74E8" w:rsidRDefault="564B74E8" w14:paraId="1D65EDD5" w14:textId="66542FB5">
            <w:pPr>
              <w:shd w:val="clear" w:color="auto" w:fill="FFFFFF" w:themeFill="background1"/>
              <w:spacing w:before="0" w:beforeAutospacing="off" w:after="0" w:afterAutospacing="off"/>
              <w:jc w:val="left"/>
            </w:pPr>
            <w:r w:rsidRPr="564B74E8" w:rsidR="564B74E8">
              <w:rPr>
                <w:b w:val="1"/>
                <w:bCs w:val="1"/>
                <w:color w:val="FFFFFF" w:themeColor="background1" w:themeTint="FF" w:themeShade="FF"/>
                <w:sz w:val="24"/>
                <w:szCs w:val="24"/>
              </w:rPr>
              <w:t xml:space="preserve"> </w:t>
            </w:r>
          </w:p>
        </w:tc>
        <w:tc>
          <w:tcPr>
            <w:tcW w:w="1797" w:type="dxa"/>
            <w:shd w:val="clear" w:color="auto" w:fill="0070B0"/>
            <w:tcMar>
              <w:top w:w="150" w:type="dxa"/>
              <w:left w:w="150" w:type="dxa"/>
              <w:bottom w:w="150" w:type="dxa"/>
              <w:right w:w="150" w:type="dxa"/>
            </w:tcMar>
            <w:vAlign w:val="center"/>
          </w:tcPr>
          <w:p w:rsidR="564B74E8" w:rsidP="564B74E8" w:rsidRDefault="564B74E8" w14:paraId="647AA1A7" w14:textId="69E559C9">
            <w:pPr>
              <w:shd w:val="clear" w:color="auto" w:fill="FFFFFF" w:themeFill="background1"/>
              <w:spacing w:before="0" w:beforeAutospacing="off" w:after="0" w:afterAutospacing="off"/>
              <w:jc w:val="left"/>
            </w:pPr>
            <w:r w:rsidRPr="564B74E8" w:rsidR="564B74E8">
              <w:rPr>
                <w:b w:val="1"/>
                <w:bCs w:val="1"/>
                <w:color w:val="FFFFFF" w:themeColor="background1" w:themeTint="FF" w:themeShade="FF"/>
                <w:sz w:val="24"/>
                <w:szCs w:val="24"/>
              </w:rPr>
              <w:t>Cash Value Life Insurance</w:t>
            </w:r>
          </w:p>
        </w:tc>
        <w:tc>
          <w:tcPr>
            <w:tcW w:w="1797" w:type="dxa"/>
            <w:shd w:val="clear" w:color="auto" w:fill="0070B0"/>
            <w:tcMar>
              <w:top w:w="150" w:type="dxa"/>
              <w:left w:w="150" w:type="dxa"/>
              <w:bottom w:w="150" w:type="dxa"/>
              <w:right w:w="150" w:type="dxa"/>
            </w:tcMar>
            <w:vAlign w:val="center"/>
          </w:tcPr>
          <w:p w:rsidR="564B74E8" w:rsidP="564B74E8" w:rsidRDefault="564B74E8" w14:paraId="756F1E46" w14:textId="719784FF">
            <w:pPr>
              <w:shd w:val="clear" w:color="auto" w:fill="FFFFFF" w:themeFill="background1"/>
              <w:spacing w:before="0" w:beforeAutospacing="off" w:after="0" w:afterAutospacing="off"/>
              <w:jc w:val="left"/>
            </w:pPr>
            <w:r w:rsidRPr="564B74E8" w:rsidR="564B74E8">
              <w:rPr>
                <w:b w:val="1"/>
                <w:bCs w:val="1"/>
                <w:color w:val="FFFFFF" w:themeColor="background1" w:themeTint="FF" w:themeShade="FF"/>
                <w:sz w:val="24"/>
                <w:szCs w:val="24"/>
              </w:rPr>
              <w:t>Term Life Insurance</w:t>
            </w:r>
          </w:p>
        </w:tc>
      </w:tr>
      <w:tr w:rsidR="564B74E8" w:rsidTr="564B74E8" w14:paraId="7221C8B1">
        <w:trPr>
          <w:trHeight w:val="300"/>
        </w:trPr>
        <w:tc>
          <w:tcPr>
            <w:tcW w:w="1673"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64B74E8" w:rsidP="564B74E8" w:rsidRDefault="564B74E8" w14:paraId="13423797" w14:textId="169E0D9B">
            <w:pPr>
              <w:shd w:val="clear" w:color="auto" w:fill="FFFFFF" w:themeFill="background1"/>
              <w:spacing w:before="0" w:beforeAutospacing="off" w:after="0" w:afterAutospacing="off"/>
              <w:jc w:val="left"/>
            </w:pPr>
            <w:r w:rsidRPr="564B74E8" w:rsidR="564B74E8">
              <w:rPr>
                <w:b w:val="1"/>
                <w:bCs w:val="1"/>
                <w:color w:val="000000" w:themeColor="text1" w:themeTint="FF" w:themeShade="FF"/>
                <w:sz w:val="24"/>
                <w:szCs w:val="24"/>
              </w:rPr>
              <w:t>Length of coverage</w:t>
            </w:r>
          </w:p>
        </w:tc>
        <w:tc>
          <w:tcPr>
            <w:tcW w:w="1797"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64B74E8" w:rsidP="564B74E8" w:rsidRDefault="564B74E8" w14:paraId="7FFF884D" w14:textId="3C2D24F4">
            <w:pPr>
              <w:shd w:val="clear" w:color="auto" w:fill="FFFFFF" w:themeFill="background1"/>
              <w:spacing w:before="0" w:beforeAutospacing="off" w:after="0" w:afterAutospacing="off"/>
              <w:jc w:val="left"/>
            </w:pPr>
            <w:r w:rsidRPr="564B74E8" w:rsidR="564B74E8">
              <w:rPr>
                <w:color w:val="000000" w:themeColor="text1" w:themeTint="FF" w:themeShade="FF"/>
                <w:sz w:val="24"/>
                <w:szCs w:val="24"/>
              </w:rPr>
              <w:t>Insured's Lifetime</w:t>
            </w:r>
          </w:p>
        </w:tc>
        <w:tc>
          <w:tcPr>
            <w:tcW w:w="1797"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564B74E8" w:rsidP="564B74E8" w:rsidRDefault="564B74E8" w14:paraId="2BBA82C8" w14:textId="2C5679C0">
            <w:pPr>
              <w:shd w:val="clear" w:color="auto" w:fill="FFFFFF" w:themeFill="background1"/>
              <w:spacing w:before="0" w:beforeAutospacing="off" w:after="0" w:afterAutospacing="off"/>
              <w:jc w:val="left"/>
            </w:pPr>
            <w:r w:rsidRPr="564B74E8" w:rsidR="564B74E8">
              <w:rPr>
                <w:color w:val="000000" w:themeColor="text1" w:themeTint="FF" w:themeShade="FF"/>
                <w:sz w:val="24"/>
                <w:szCs w:val="24"/>
              </w:rPr>
              <w:t>Specified term only</w:t>
            </w:r>
          </w:p>
        </w:tc>
      </w:tr>
      <w:tr w:rsidR="564B74E8" w:rsidTr="564B74E8" w14:paraId="23ABB890">
        <w:trPr>
          <w:trHeight w:val="300"/>
        </w:trPr>
        <w:tc>
          <w:tcPr>
            <w:tcW w:w="1673" w:type="dxa"/>
            <w:tcBorders>
              <w:top w:val="single" w:color="DDDDDD" w:sz="6"/>
              <w:left w:val="single" w:color="DDDDDD" w:sz="6"/>
              <w:bottom w:val="single" w:color="DDDDDD" w:sz="6"/>
              <w:right w:val="single" w:color="DDDDDD" w:sz="6"/>
            </w:tcBorders>
            <w:shd w:val="clear" w:color="auto" w:fill="F5F5F5"/>
            <w:tcMar>
              <w:top w:w="120" w:type="dxa"/>
              <w:left w:w="120" w:type="dxa"/>
              <w:bottom w:w="120" w:type="dxa"/>
              <w:right w:w="120" w:type="dxa"/>
            </w:tcMar>
            <w:vAlign w:val="center"/>
          </w:tcPr>
          <w:p w:rsidR="564B74E8" w:rsidP="564B74E8" w:rsidRDefault="564B74E8" w14:paraId="040AA7DC" w14:textId="5F4397AA">
            <w:pPr>
              <w:shd w:val="clear" w:color="auto" w:fill="FFFFFF" w:themeFill="background1"/>
              <w:spacing w:before="0" w:beforeAutospacing="off" w:after="0" w:afterAutospacing="off"/>
              <w:jc w:val="left"/>
            </w:pPr>
            <w:r w:rsidRPr="564B74E8" w:rsidR="564B74E8">
              <w:rPr>
                <w:b w:val="1"/>
                <w:bCs w:val="1"/>
                <w:color w:val="000000" w:themeColor="text1" w:themeTint="FF" w:themeShade="FF"/>
                <w:sz w:val="24"/>
                <w:szCs w:val="24"/>
              </w:rPr>
              <w:t>Savings element?</w:t>
            </w:r>
          </w:p>
        </w:tc>
        <w:tc>
          <w:tcPr>
            <w:tcW w:w="1797" w:type="dxa"/>
            <w:tcBorders>
              <w:top w:val="single" w:color="DDDDDD" w:sz="6"/>
              <w:left w:val="single" w:color="DDDDDD" w:sz="6"/>
              <w:bottom w:val="single" w:color="DDDDDD" w:sz="6"/>
              <w:right w:val="single" w:color="DDDDDD" w:sz="6"/>
            </w:tcBorders>
            <w:shd w:val="clear" w:color="auto" w:fill="F5F5F5"/>
            <w:tcMar>
              <w:top w:w="120" w:type="dxa"/>
              <w:left w:w="120" w:type="dxa"/>
              <w:bottom w:w="120" w:type="dxa"/>
              <w:right w:w="120" w:type="dxa"/>
            </w:tcMar>
            <w:vAlign w:val="center"/>
          </w:tcPr>
          <w:p w:rsidR="564B74E8" w:rsidP="564B74E8" w:rsidRDefault="564B74E8" w14:paraId="0AB45AE0" w14:textId="38EBBC2B">
            <w:pPr>
              <w:shd w:val="clear" w:color="auto" w:fill="FFFFFF" w:themeFill="background1"/>
              <w:spacing w:before="0" w:beforeAutospacing="off" w:after="0" w:afterAutospacing="off"/>
              <w:jc w:val="left"/>
            </w:pPr>
            <w:r w:rsidRPr="564B74E8" w:rsidR="564B74E8">
              <w:rPr>
                <w:color w:val="000000" w:themeColor="text1" w:themeTint="FF" w:themeShade="FF"/>
                <w:sz w:val="24"/>
                <w:szCs w:val="24"/>
              </w:rPr>
              <w:t>Yes, through the cash value</w:t>
            </w:r>
          </w:p>
        </w:tc>
        <w:tc>
          <w:tcPr>
            <w:tcW w:w="1797" w:type="dxa"/>
            <w:tcBorders>
              <w:top w:val="single" w:color="DDDDDD" w:sz="6"/>
              <w:left w:val="single" w:color="DDDDDD" w:sz="6"/>
              <w:bottom w:val="single" w:color="DDDDDD" w:sz="6"/>
              <w:right w:val="single" w:color="DDDDDD" w:sz="6"/>
            </w:tcBorders>
            <w:shd w:val="clear" w:color="auto" w:fill="F5F5F5"/>
            <w:tcMar>
              <w:top w:w="120" w:type="dxa"/>
              <w:left w:w="120" w:type="dxa"/>
              <w:bottom w:w="120" w:type="dxa"/>
              <w:right w:w="120" w:type="dxa"/>
            </w:tcMar>
            <w:vAlign w:val="center"/>
          </w:tcPr>
          <w:p w:rsidR="564B74E8" w:rsidP="564B74E8" w:rsidRDefault="564B74E8" w14:paraId="5640E092" w14:textId="5DD492B4">
            <w:pPr>
              <w:shd w:val="clear" w:color="auto" w:fill="FFFFFF" w:themeFill="background1"/>
              <w:spacing w:before="0" w:beforeAutospacing="off" w:after="0" w:afterAutospacing="off"/>
              <w:jc w:val="left"/>
            </w:pPr>
            <w:r w:rsidRPr="564B74E8" w:rsidR="564B74E8">
              <w:rPr>
                <w:color w:val="000000" w:themeColor="text1" w:themeTint="FF" w:themeShade="FF"/>
                <w:sz w:val="24"/>
                <w:szCs w:val="24"/>
              </w:rPr>
              <w:t>No</w:t>
            </w:r>
          </w:p>
        </w:tc>
      </w:tr>
    </w:tbl>
    <w:p xmlns:wp14="http://schemas.microsoft.com/office/word/2010/wordml" w:rsidP="564B74E8" wp14:paraId="457D4978" wp14:textId="479C167D">
      <w:pPr>
        <w:pStyle w:val="Heading4"/>
        <w:shd w:val="clear" w:color="auto" w:fill="FFFFFF" w:themeFill="background1"/>
        <w:bidi w:val="0"/>
        <w:spacing w:before="150" w:beforeAutospacing="off" w:after="150" w:afterAutospacing="off"/>
        <w:jc w:val="center"/>
      </w:pPr>
      <w:r w:rsidRPr="564B74E8" w:rsidR="0BBB2E3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7"/>
          <w:szCs w:val="27"/>
          <w:u w:val="single"/>
          <w:lang w:val="en-US"/>
        </w:rPr>
        <w:t>Lifetime Coverage</w:t>
      </w:r>
    </w:p>
    <w:p xmlns:wp14="http://schemas.microsoft.com/office/word/2010/wordml" w:rsidP="564B74E8" wp14:paraId="45F003A5" wp14:textId="5C4C5841">
      <w:pPr>
        <w:shd w:val="clear" w:color="auto" w:fill="FFFFFF" w:themeFill="background1"/>
        <w:bidi w:val="0"/>
        <w:spacing w:before="0" w:beforeAutospacing="off" w:after="150" w:afterAutospacing="off"/>
        <w:jc w:val="left"/>
      </w:pPr>
      <w:r w:rsidRPr="564B74E8" w:rsidR="0BBB2E3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Cash value life insurance protects for the insured’s entire lifetime, as long as the premiums are paid. The insured can't outlive the insurance protection—as long as the policy is in force, the coverage never needs to be renewed.</w:t>
      </w:r>
    </w:p>
    <w:p xmlns:wp14="http://schemas.microsoft.com/office/word/2010/wordml" w:rsidP="564B74E8" wp14:paraId="061771EC" wp14:textId="571B1908">
      <w:pPr>
        <w:pStyle w:val="Heading4"/>
        <w:shd w:val="clear" w:color="auto" w:fill="FFFFFF" w:themeFill="background1"/>
        <w:bidi w:val="0"/>
        <w:spacing w:before="150" w:beforeAutospacing="off" w:after="150" w:afterAutospacing="off"/>
        <w:jc w:val="center"/>
      </w:pPr>
      <w:r w:rsidRPr="564B74E8" w:rsidR="0BBB2E3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7"/>
          <w:szCs w:val="27"/>
          <w:u w:val="single"/>
          <w:lang w:val="en-US"/>
        </w:rPr>
        <w:t>A Cash Value</w:t>
      </w:r>
    </w:p>
    <w:p xmlns:wp14="http://schemas.microsoft.com/office/word/2010/wordml" w:rsidP="564B74E8" wp14:paraId="16F82D54" wp14:textId="7EB8AB78">
      <w:pPr>
        <w:shd w:val="clear" w:color="auto" w:fill="FFFFFF" w:themeFill="background1"/>
        <w:bidi w:val="0"/>
        <w:spacing w:before="0" w:beforeAutospacing="off" w:after="150" w:afterAutospacing="off"/>
        <w:jc w:val="left"/>
      </w:pPr>
      <w:r w:rsidRPr="564B74E8" w:rsidR="0BBB2E3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In addition to a death benefit, cash value life insurance has a savings element—known as a cash value—that the policyowner can access while the insured is still alive.</w:t>
      </w:r>
    </w:p>
    <w:p xmlns:wp14="http://schemas.microsoft.com/office/word/2010/wordml" w:rsidP="564B74E8" wp14:paraId="6900884F" wp14:textId="4C459BD9">
      <w:pPr>
        <w:shd w:val="clear" w:color="auto" w:fill="FFFFFF" w:themeFill="background1"/>
        <w:bidi w:val="0"/>
        <w:spacing w:before="0" w:beforeAutospacing="off" w:after="150" w:afterAutospacing="off"/>
        <w:jc w:val="left"/>
      </w:pPr>
      <w:r w:rsidRPr="564B74E8" w:rsidR="0BBB2E3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Just how big a policy's cash value is at any given time depends on the</w:t>
      </w:r>
    </w:p>
    <w:p xmlns:wp14="http://schemas.microsoft.com/office/word/2010/wordml" w:rsidP="564B74E8" wp14:paraId="3A291009" wp14:textId="56BBCAFC">
      <w:pPr>
        <w:pStyle w:val="ListParagraph"/>
        <w:numPr>
          <w:ilvl w:val="0"/>
          <w:numId w:val="3"/>
        </w:numPr>
        <w:shd w:val="clear" w:color="auto" w:fill="FFFFFF" w:themeFill="background1"/>
        <w:bidi w:val="0"/>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564B74E8" w:rsidR="0BBB2E3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Policy face amount</w:t>
      </w:r>
    </w:p>
    <w:p xmlns:wp14="http://schemas.microsoft.com/office/word/2010/wordml" w:rsidP="564B74E8" wp14:paraId="06353ED3" wp14:textId="535E2F6E">
      <w:pPr>
        <w:pStyle w:val="ListParagraph"/>
        <w:numPr>
          <w:ilvl w:val="0"/>
          <w:numId w:val="3"/>
        </w:numPr>
        <w:shd w:val="clear" w:color="auto" w:fill="FFFFFF" w:themeFill="background1"/>
        <w:bidi w:val="0"/>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564B74E8" w:rsidR="0BBB2E3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Length of time the policy has been in force</w:t>
      </w:r>
    </w:p>
    <w:p xmlns:wp14="http://schemas.microsoft.com/office/word/2010/wordml" w:rsidP="564B74E8" wp14:paraId="287A37C7" wp14:textId="118F2F64">
      <w:pPr>
        <w:pStyle w:val="ListParagraph"/>
        <w:numPr>
          <w:ilvl w:val="0"/>
          <w:numId w:val="3"/>
        </w:numPr>
        <w:shd w:val="clear" w:color="auto" w:fill="FFFFFF" w:themeFill="background1"/>
        <w:bidi w:val="0"/>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564B74E8" w:rsidR="0BBB2E3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Length of the policy's premium payment period</w:t>
      </w:r>
    </w:p>
    <w:p xmlns:wp14="http://schemas.microsoft.com/office/word/2010/wordml" w:rsidP="564B74E8" wp14:paraId="1166D464" wp14:textId="4C5670AE">
      <w:pPr>
        <w:pStyle w:val="Heading4"/>
        <w:shd w:val="clear" w:color="auto" w:fill="FFFFFF" w:themeFill="background1"/>
        <w:bidi w:val="0"/>
        <w:spacing w:before="150" w:beforeAutospacing="off" w:after="150" w:afterAutospacing="off"/>
        <w:jc w:val="center"/>
      </w:pPr>
      <w:r w:rsidRPr="564B74E8" w:rsidR="0BBB2E3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7"/>
          <w:szCs w:val="27"/>
          <w:u w:val="single"/>
          <w:lang w:val="en-US"/>
        </w:rPr>
        <w:t>Cash Value Life and Term Life</w:t>
      </w:r>
    </w:p>
    <w:p xmlns:wp14="http://schemas.microsoft.com/office/word/2010/wordml" w:rsidP="564B74E8" wp14:paraId="391E31C4" wp14:textId="53F989CD">
      <w:pPr>
        <w:shd w:val="clear" w:color="auto" w:fill="FFFFFF" w:themeFill="background1"/>
        <w:bidi w:val="0"/>
        <w:spacing w:before="0" w:beforeAutospacing="off" w:after="150" w:afterAutospacing="off"/>
        <w:jc w:val="left"/>
      </w:pPr>
      <w:r w:rsidRPr="564B74E8" w:rsidR="0BBB2E3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See as this industry expert explains "blended" products--products that have characteristics of both term life insurance and cash value life insurance.</w:t>
      </w:r>
    </w:p>
    <w:p xmlns:wp14="http://schemas.microsoft.com/office/word/2010/wordml" w:rsidP="564B74E8" wp14:paraId="06234031" wp14:textId="7AD115B9">
      <w:pPr>
        <w:shd w:val="clear" w:color="auto" w:fill="FFFFFF" w:themeFill="background1"/>
        <w:spacing w:before="0" w:beforeAutospacing="off" w:after="150" w:afterAutospacing="off"/>
        <w:jc w:val="left"/>
      </w:pPr>
      <w:r w:rsidRPr="564B74E8" w:rsidR="3669918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Anthony Ferraro</w:t>
      </w:r>
      <w:r>
        <w:br/>
      </w:r>
      <w:r w:rsidRPr="564B74E8" w:rsidR="3669918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Vice President and Actuary</w:t>
      </w:r>
      <w:r>
        <w:br/>
      </w:r>
      <w:r w:rsidRPr="564B74E8" w:rsidR="3669918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New York Life</w:t>
      </w:r>
    </w:p>
    <w:p xmlns:wp14="http://schemas.microsoft.com/office/word/2010/wordml" w:rsidP="564B74E8" wp14:paraId="25257319" wp14:textId="46FD05A6">
      <w:pPr>
        <w:shd w:val="clear" w:color="auto" w:fill="FFFFFF" w:themeFill="background1"/>
        <w:spacing w:before="0" w:beforeAutospacing="off" w:after="150" w:afterAutospacing="off"/>
        <w:jc w:val="left"/>
      </w:pPr>
      <w:r w:rsidRPr="564B74E8" w:rsidR="3669918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Term insurance is insurance that is set for a certain term. So you can think of it as not being permanent insurance. Permanent insurance is something that continues for the whole life of a person. So you'll have... typically term insurance doesn't come with cash values and permanent insurance likely will have cash values built up over time. And so oftentimes, people will associate permanent insurance with cash value life insurance and term insurance with having no cash value but lasting for a certain term.</w:t>
      </w:r>
    </w:p>
    <w:p xmlns:wp14="http://schemas.microsoft.com/office/word/2010/wordml" w:rsidP="564B74E8" wp14:paraId="16F2E893" wp14:textId="69202ABF">
      <w:pPr>
        <w:shd w:val="clear" w:color="auto" w:fill="FFFFFF" w:themeFill="background1"/>
        <w:spacing w:before="0" w:beforeAutospacing="off" w:after="150" w:afterAutospacing="off"/>
        <w:jc w:val="left"/>
      </w:pPr>
      <w:r w:rsidRPr="564B74E8" w:rsidR="3669918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In more recent years, there's been a blend of these types of products and so you have permanent products that have very little or no cash value associated with them. And you have term products today that actually will return premium after a certain period of time and one could think of that as a cash value as upon surrender, you'll get back the money that you put into the product. So there's been a bit of a blurring of the lines between term insurance and cash value life insurance but the key aspect to... the key difference will always be that a term insurance product will not last the whole life of a person.</w:t>
      </w:r>
    </w:p>
    <w:p xmlns:wp14="http://schemas.microsoft.com/office/word/2010/wordml" w:rsidP="564B74E8" wp14:paraId="211376CB" wp14:textId="41A9AA12">
      <w:pPr>
        <w:shd w:val="clear" w:color="auto" w:fill="FFFFFF" w:themeFill="background1"/>
        <w:spacing w:before="0" w:beforeAutospacing="off" w:after="150" w:afterAutospacing="off"/>
        <w:jc w:val="left"/>
      </w:pPr>
      <w:r w:rsidRPr="564B74E8" w:rsidR="3669918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There's a lot of permanent plans out there that are now built without cash value, which honestly many companies worry about a little bit because you're really... at that point in time there's no reason for somebody to lapse and if you're very aggressive on your premium setting, there may be... you may really be in the hole. The company could really be at risk. And so there's a lot of... there's a lot of talk in the industry about these types of products but they're... they've been around for ten years or so and they're very, very popular and they have a good place in the market.</w:t>
      </w:r>
    </w:p>
    <w:p xmlns:wp14="http://schemas.microsoft.com/office/word/2010/wordml" w:rsidP="564B74E8" wp14:paraId="42E5526E" wp14:textId="519FF3F6">
      <w:pPr>
        <w:pStyle w:val="Heading4"/>
        <w:shd w:val="clear" w:color="auto" w:fill="FFFFFF" w:themeFill="background1"/>
        <w:spacing w:before="0" w:beforeAutospacing="off" w:after="150" w:afterAutospacing="off"/>
        <w:jc w:val="center"/>
      </w:pPr>
      <w:r w:rsidRPr="564B74E8" w:rsidR="3669918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7"/>
          <w:szCs w:val="27"/>
          <w:u w:val="single"/>
          <w:lang w:val="en-US"/>
        </w:rPr>
        <w:t>Policy Reserve and Cash Value</w:t>
      </w:r>
    </w:p>
    <w:p xmlns:wp14="http://schemas.microsoft.com/office/word/2010/wordml" w:rsidP="564B74E8" wp14:paraId="6EB21605" wp14:textId="4E2CF3C5">
      <w:pPr>
        <w:shd w:val="clear" w:color="auto" w:fill="FFFFFF" w:themeFill="background1"/>
        <w:spacing w:before="0" w:beforeAutospacing="off" w:after="0" w:afterAutospacing="off"/>
        <w:jc w:val="left"/>
      </w:pPr>
      <w:r w:rsidRPr="564B74E8" w:rsidR="3669918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Both the policy reserve and the policy’s cash value increase throughout the life of the policy. Eventually, they both equal the policy’s face amount.</w:t>
      </w:r>
    </w:p>
    <w:p xmlns:wp14="http://schemas.microsoft.com/office/word/2010/wordml" w:rsidP="564B74E8" wp14:paraId="48004C66" wp14:textId="23638AB7">
      <w:pPr>
        <w:shd w:val="clear" w:color="auto" w:fill="FFFFFF" w:themeFill="background1"/>
        <w:spacing w:before="0" w:beforeAutospacing="off" w:after="0" w:afterAutospacing="off"/>
        <w:jc w:val="center"/>
      </w:pPr>
      <w:r w:rsidR="3669918D">
        <w:drawing>
          <wp:inline xmlns:wp14="http://schemas.microsoft.com/office/word/2010/wordprocessingDrawing" wp14:editId="299FF27B" wp14:anchorId="27765359">
            <wp:extent cx="5943600" cy="4095750"/>
            <wp:effectExtent l="0" t="0" r="0" b="0"/>
            <wp:docPr id="1296012293" name="" descr="Select image to zoom." title=""/>
            <wp:cNvGraphicFramePr>
              <a:graphicFrameLocks noChangeAspect="1"/>
            </wp:cNvGraphicFramePr>
            <a:graphic>
              <a:graphicData uri="http://schemas.openxmlformats.org/drawingml/2006/picture">
                <pic:pic>
                  <pic:nvPicPr>
                    <pic:cNvPr id="0" name=""/>
                    <pic:cNvPicPr/>
                  </pic:nvPicPr>
                  <pic:blipFill>
                    <a:blip r:embed="Rd71de12ca426480c">
                      <a:extLst>
                        <a:ext xmlns:a="http://schemas.openxmlformats.org/drawingml/2006/main" uri="{28A0092B-C50C-407E-A947-70E740481C1C}">
                          <a14:useLocalDpi val="0"/>
                        </a:ext>
                      </a:extLst>
                    </a:blip>
                    <a:stretch>
                      <a:fillRect/>
                    </a:stretch>
                  </pic:blipFill>
                  <pic:spPr>
                    <a:xfrm>
                      <a:off x="0" y="0"/>
                      <a:ext cx="5943600" cy="4095750"/>
                    </a:xfrm>
                    <a:prstGeom prst="rect">
                      <a:avLst/>
                    </a:prstGeom>
                  </pic:spPr>
                </pic:pic>
              </a:graphicData>
            </a:graphic>
          </wp:inline>
        </w:drawing>
      </w:r>
    </w:p>
    <w:p xmlns:wp14="http://schemas.microsoft.com/office/word/2010/wordml" w:rsidP="564B74E8" wp14:paraId="34CEA815" wp14:textId="499D1EA9">
      <w:pPr>
        <w:pStyle w:val="Heading4"/>
        <w:shd w:val="clear" w:color="auto" w:fill="FFFFFF" w:themeFill="background1"/>
        <w:spacing w:before="150" w:beforeAutospacing="off" w:after="150" w:afterAutospacing="off"/>
        <w:jc w:val="center"/>
      </w:pPr>
      <w:r w:rsidRPr="564B74E8" w:rsidR="7099F803">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7"/>
          <w:szCs w:val="27"/>
          <w:u w:val="single"/>
          <w:lang w:val="en-US"/>
        </w:rPr>
        <w:t>Policy Loans and Surrenders</w:t>
      </w:r>
    </w:p>
    <w:p xmlns:wp14="http://schemas.microsoft.com/office/word/2010/wordml" w:rsidP="564B74E8" wp14:paraId="32362ECF" wp14:textId="30534230">
      <w:pPr>
        <w:shd w:val="clear" w:color="auto" w:fill="FFFFFF" w:themeFill="background1"/>
        <w:spacing w:before="0" w:beforeAutospacing="off" w:after="150" w:afterAutospacing="off"/>
        <w:jc w:val="left"/>
      </w:pPr>
      <w:r w:rsidRPr="564B74E8" w:rsidR="7099F803">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The owner of a cash value insurance policy can borrow against the cash value by taking out a </w:t>
      </w:r>
      <w:r w:rsidRPr="564B74E8" w:rsidR="7099F803">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policy loan</w:t>
      </w:r>
      <w:r w:rsidRPr="564B74E8" w:rsidR="7099F803">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directly from the insurance company.</w:t>
      </w:r>
    </w:p>
    <w:p xmlns:wp14="http://schemas.microsoft.com/office/word/2010/wordml" w:rsidP="564B74E8" wp14:paraId="05874C48" wp14:textId="1372AAD1">
      <w:pPr>
        <w:shd w:val="clear" w:color="auto" w:fill="FFFFFF" w:themeFill="background1"/>
        <w:spacing w:before="0" w:beforeAutospacing="off" w:after="150" w:afterAutospacing="off"/>
        <w:jc w:val="left"/>
      </w:pPr>
      <w:r w:rsidRPr="564B74E8" w:rsidR="7099F803">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Policy loans reduce policy values because a policy loan is actually an advance payment of part of the amount that the insurer eventually must payout under the policy.</w:t>
      </w:r>
    </w:p>
    <w:p xmlns:wp14="http://schemas.microsoft.com/office/word/2010/wordml" w:rsidP="564B74E8" wp14:paraId="22A77ADA" wp14:textId="140434F4">
      <w:pPr>
        <w:shd w:val="clear" w:color="auto" w:fill="FFFFFF" w:themeFill="background1"/>
        <w:spacing w:before="0" w:beforeAutospacing="off" w:after="150" w:afterAutospacing="off"/>
        <w:jc w:val="left"/>
      </w:pPr>
      <w:r w:rsidRPr="564B74E8" w:rsidR="7099F803">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With a policy surrender, you get the cash from the policy’s entire </w:t>
      </w:r>
      <w:r w:rsidRPr="564B74E8" w:rsidR="7099F803">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cash surrender value</w:t>
      </w:r>
      <w:r w:rsidRPr="564B74E8" w:rsidR="7099F803">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which is the cash value amount less any amounts the policyowner owes, such as outstanding policy loans and charges.</w:t>
      </w:r>
    </w:p>
    <w:p xmlns:wp14="http://schemas.microsoft.com/office/word/2010/wordml" w:rsidP="564B74E8" wp14:paraId="0936B89D" wp14:textId="453BC871">
      <w:pPr>
        <w:shd w:val="clear" w:color="auto" w:fill="FFFFFF" w:themeFill="background1"/>
        <w:spacing w:before="0" w:beforeAutospacing="off" w:after="150" w:afterAutospacing="off"/>
        <w:jc w:val="left"/>
      </w:pPr>
      <w:r w:rsidRPr="564B74E8" w:rsidR="7099F803">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After the surrender, the coverage </w:t>
      </w:r>
      <w:r w:rsidRPr="564B74E8" w:rsidR="7099F803">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terminates</w:t>
      </w:r>
      <w:r w:rsidRPr="564B74E8" w:rsidR="7099F803">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and no further benefits are payable.</w:t>
      </w:r>
    </w:p>
    <w:p xmlns:wp14="http://schemas.microsoft.com/office/word/2010/wordml" w:rsidP="564B74E8" wp14:paraId="5097BD9E" wp14:textId="2E24D49B">
      <w:pPr>
        <w:shd w:val="clear" w:color="auto" w:fill="FFFFFF" w:themeFill="background1"/>
        <w:spacing w:before="0" w:beforeAutospacing="off" w:after="15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xmlns:wp14="http://schemas.microsoft.com/office/word/2010/wordml" w:rsidP="564B74E8" wp14:paraId="4187414A" wp14:textId="14973B87">
      <w:pPr>
        <w:shd w:val="clear" w:color="auto" w:fill="FFFFFF" w:themeFill="background1"/>
        <w:spacing w:before="0" w:beforeAutospacing="off" w:after="0" w:afterAutospacing="off"/>
        <w:jc w:val="left"/>
      </w:pPr>
      <w:r w:rsidRPr="564B74E8" w:rsidR="294D0846">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In the United States, a cash value policy offers certain tax advantages to the policyowner, who pays</w:t>
      </w:r>
    </w:p>
    <w:p xmlns:wp14="http://schemas.microsoft.com/office/word/2010/wordml" w:rsidP="564B74E8" wp14:paraId="03E5A06F" wp14:textId="6146E559">
      <w:pPr>
        <w:pStyle w:val="ListParagraph"/>
        <w:numPr>
          <w:ilvl w:val="0"/>
          <w:numId w:val="4"/>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564B74E8" w:rsidR="294D0846">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NO</w:t>
      </w:r>
      <w:r w:rsidRPr="564B74E8" w:rsidR="294D084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current income tax on interest or other earnings credited to the policy’s cash value</w:t>
      </w:r>
    </w:p>
    <w:p xmlns:wp14="http://schemas.microsoft.com/office/word/2010/wordml" w:rsidP="564B74E8" wp14:paraId="4E9A051F" wp14:textId="2426A054">
      <w:pPr>
        <w:pStyle w:val="ListParagraph"/>
        <w:numPr>
          <w:ilvl w:val="0"/>
          <w:numId w:val="4"/>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564B74E8" w:rsidR="294D0846">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NO</w:t>
      </w:r>
      <w:r w:rsidRPr="564B74E8" w:rsidR="294D084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income tax on funds borrowed from the cash value through a policy loan</w:t>
      </w:r>
    </w:p>
    <w:p xmlns:wp14="http://schemas.microsoft.com/office/word/2010/wordml" w:rsidP="564B74E8" wp14:paraId="1C96901B" wp14:textId="2FB30077">
      <w:pPr>
        <w:shd w:val="clear" w:color="auto" w:fill="FFFFFF" w:themeFill="background1"/>
        <w:spacing w:before="0" w:beforeAutospacing="off" w:after="15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xmlns:wp14="http://schemas.microsoft.com/office/word/2010/wordml" w:rsidP="564B74E8" wp14:paraId="53B0B8F5" wp14:textId="2652C7BB">
      <w:pPr>
        <w:shd w:val="clear" w:color="auto" w:fill="FFFFFF" w:themeFill="background1"/>
        <w:spacing w:before="0" w:beforeAutospacing="off" w:after="0" w:afterAutospacing="off"/>
        <w:jc w:val="left"/>
      </w:pPr>
    </w:p>
    <w:p xmlns:wp14="http://schemas.microsoft.com/office/word/2010/wordml" w:rsidP="564B74E8" wp14:paraId="744C6D66" wp14:textId="07D10DC2">
      <w:pPr>
        <w:shd w:val="clear" w:color="auto" w:fill="FFFFFF" w:themeFill="background1"/>
        <w:spacing w:before="0" w:beforeAutospacing="off" w:after="0" w:afterAutospacing="off"/>
      </w:pPr>
      <w:r w:rsidR="35250114">
        <w:drawing>
          <wp:inline xmlns:wp14="http://schemas.microsoft.com/office/word/2010/wordprocessingDrawing" wp14:editId="4B87CD92" wp14:anchorId="58373447">
            <wp:extent cx="3457575" cy="581025"/>
            <wp:effectExtent l="0" t="0" r="0" b="0"/>
            <wp:docPr id="1828801800" name="" title=""/>
            <wp:cNvGraphicFramePr>
              <a:graphicFrameLocks noChangeAspect="1"/>
            </wp:cNvGraphicFramePr>
            <a:graphic>
              <a:graphicData uri="http://schemas.openxmlformats.org/drawingml/2006/picture">
                <pic:pic>
                  <pic:nvPicPr>
                    <pic:cNvPr id="0" name=""/>
                    <pic:cNvPicPr/>
                  </pic:nvPicPr>
                  <pic:blipFill>
                    <a:blip r:embed="R395868db4bd048d2">
                      <a:extLst>
                        <a:ext xmlns:a="http://schemas.openxmlformats.org/drawingml/2006/main" uri="{28A0092B-C50C-407E-A947-70E740481C1C}">
                          <a14:useLocalDpi val="0"/>
                        </a:ext>
                      </a:extLst>
                    </a:blip>
                    <a:stretch>
                      <a:fillRect/>
                    </a:stretch>
                  </pic:blipFill>
                  <pic:spPr>
                    <a:xfrm>
                      <a:off x="0" y="0"/>
                      <a:ext cx="3457575" cy="581025"/>
                    </a:xfrm>
                    <a:prstGeom prst="rect">
                      <a:avLst/>
                    </a:prstGeom>
                  </pic:spPr>
                </pic:pic>
              </a:graphicData>
            </a:graphic>
          </wp:inline>
        </w:drawing>
      </w:r>
      <w:r>
        <w:br/>
      </w:r>
      <w:r>
        <w:br/>
      </w:r>
    </w:p>
    <w:p xmlns:wp14="http://schemas.microsoft.com/office/word/2010/wordml" w:rsidP="564B74E8" wp14:paraId="3CDADEA8" wp14:textId="1B5C0DD4">
      <w:pPr>
        <w:pStyle w:val="ListParagraph"/>
        <w:numPr>
          <w:ilvl w:val="0"/>
          <w:numId w:val="5"/>
        </w:numPr>
        <w:shd w:val="clear" w:color="auto" w:fill="FFFFFF" w:themeFill="background1"/>
        <w:spacing w:before="300" w:beforeAutospacing="off" w:after="30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564B74E8" w:rsidR="3525011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 cash value life insurance policy provides insurance protection for the insured’s entire lifetime.</w:t>
      </w:r>
    </w:p>
    <w:p xmlns:wp14="http://schemas.microsoft.com/office/word/2010/wordml" w:rsidP="564B74E8" wp14:paraId="4F7B0756" wp14:textId="44D8CDEE">
      <w:pPr>
        <w:pStyle w:val="ListParagraph"/>
        <w:numPr>
          <w:ilvl w:val="0"/>
          <w:numId w:val="6"/>
        </w:numPr>
        <w:shd w:val="clear" w:color="auto" w:fill="FFFFFF" w:themeFill="background1"/>
        <w:spacing w:before="15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pPr>
      <w:r w:rsidRPr="564B74E8" w:rsidR="3525011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True</w:t>
      </w:r>
    </w:p>
    <w:p xmlns:wp14="http://schemas.microsoft.com/office/word/2010/wordml" w:rsidP="564B74E8" wp14:paraId="098693A6" wp14:textId="686D0C97">
      <w:pPr>
        <w:pStyle w:val="ListParagraph"/>
        <w:numPr>
          <w:ilvl w:val="0"/>
          <w:numId w:val="6"/>
        </w:numPr>
        <w:shd w:val="clear" w:color="auto" w:fill="FFFFFF" w:themeFill="background1"/>
        <w:spacing w:before="15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pPr>
      <w:r w:rsidRPr="564B74E8" w:rsidR="3525011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False</w:t>
      </w:r>
    </w:p>
    <w:p xmlns:wp14="http://schemas.microsoft.com/office/word/2010/wordml" w:rsidP="564B74E8" wp14:paraId="7C2A984F" wp14:textId="10F12905">
      <w:p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564B74E8" w:rsidR="3525011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Answer: True</w:t>
      </w:r>
    </w:p>
    <w:p xmlns:wp14="http://schemas.microsoft.com/office/word/2010/wordml" w:rsidP="564B74E8" wp14:paraId="54B67314" wp14:textId="2C1B49CE">
      <w:p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564B74E8" w:rsidR="3525011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Explanation: As long as premiums are paid and the policy </w:t>
      </w:r>
      <w:r w:rsidRPr="564B74E8" w:rsidR="3525011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remains</w:t>
      </w:r>
      <w:r w:rsidRPr="564B74E8" w:rsidR="3525011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in </w:t>
      </w:r>
      <w:r w:rsidRPr="564B74E8" w:rsidR="3525011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force,</w:t>
      </w:r>
      <w:r w:rsidRPr="564B74E8" w:rsidR="3525011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a cash value policy provides insurance protection for the insured’s entire lifetime.</w:t>
      </w:r>
    </w:p>
    <w:p xmlns:wp14="http://schemas.microsoft.com/office/word/2010/wordml" w:rsidP="564B74E8" wp14:paraId="3C0924FD" wp14:textId="2FB5B087">
      <w:pPr>
        <w:pStyle w:val="ListParagraph"/>
        <w:numPr>
          <w:ilvl w:val="0"/>
          <w:numId w:val="5"/>
        </w:numPr>
        <w:shd w:val="clear" w:color="auto" w:fill="FBF6D9"/>
        <w:spacing w:before="300" w:beforeAutospacing="off" w:after="30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564B74E8" w:rsidR="35250114">
        <w:rPr>
          <w:rFonts w:ascii="DejaVu Sans Condensed" w:hAnsi="DejaVu Sans Condensed" w:eastAsia="DejaVu Sans Condensed" w:cs="DejaVu Sans Condensed"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A cash value policy with </w:t>
      </w:r>
      <w:r w:rsidRPr="564B74E8" w:rsidR="35250114">
        <w:rPr>
          <w:rFonts w:ascii="DejaVu Sans Condensed" w:hAnsi="DejaVu Sans Condensed" w:eastAsia="DejaVu Sans Condensed" w:cs="DejaVu Sans Condensed"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a policy</w:t>
      </w:r>
      <w:r w:rsidRPr="564B74E8" w:rsidR="35250114">
        <w:rPr>
          <w:rFonts w:ascii="DejaVu Sans Condensed" w:hAnsi="DejaVu Sans Condensed" w:eastAsia="DejaVu Sans Condensed" w:cs="DejaVu Sans Condensed"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 loan outstanding </w:t>
      </w:r>
      <w:r w:rsidRPr="564B74E8" w:rsidR="35250114">
        <w:rPr>
          <w:rFonts w:ascii="DejaVu Sans Condensed" w:hAnsi="DejaVu Sans Condensed" w:eastAsia="DejaVu Sans Condensed" w:cs="DejaVu Sans Condensed"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can’t</w:t>
      </w:r>
      <w:r w:rsidRPr="564B74E8" w:rsidR="35250114">
        <w:rPr>
          <w:rFonts w:ascii="DejaVu Sans Condensed" w:hAnsi="DejaVu Sans Condensed" w:eastAsia="DejaVu Sans Condensed" w:cs="DejaVu Sans Condensed"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 xml:space="preserve"> be surrendered.</w:t>
      </w:r>
    </w:p>
    <w:p xmlns:wp14="http://schemas.microsoft.com/office/word/2010/wordml" w:rsidP="564B74E8" wp14:paraId="0DB98C19" wp14:textId="67F23E73">
      <w:pPr>
        <w:pStyle w:val="ListParagraph"/>
        <w:numPr>
          <w:ilvl w:val="0"/>
          <w:numId w:val="7"/>
        </w:numPr>
        <w:shd w:val="clear" w:color="auto" w:fill="FBF6D9"/>
        <w:spacing w:before="15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564B74E8" w:rsidR="35250114">
        <w:rPr>
          <w:rFonts w:ascii="DejaVu Sans Condensed" w:hAnsi="DejaVu Sans Condensed" w:eastAsia="DejaVu Sans Condensed" w:cs="DejaVu Sans Condensed"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True</w:t>
      </w:r>
    </w:p>
    <w:p xmlns:wp14="http://schemas.microsoft.com/office/word/2010/wordml" w:rsidP="564B74E8" wp14:paraId="72B80CA5" wp14:textId="02655C8C">
      <w:pPr>
        <w:pStyle w:val="ListParagraph"/>
        <w:numPr>
          <w:ilvl w:val="0"/>
          <w:numId w:val="7"/>
        </w:numPr>
        <w:shd w:val="clear" w:color="auto" w:fill="FBF6D9"/>
        <w:spacing w:before="150" w:beforeAutospacing="off" w:after="0" w:afterAutospacing="off"/>
        <w:jc w:val="left"/>
        <w:rPr>
          <w:rFonts w:ascii="DejaVu Sans Condensed" w:hAnsi="DejaVu Sans Condensed" w:eastAsia="DejaVu Sans Condensed" w:cs="DejaVu Sans Condensed"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pPr>
      <w:r w:rsidRPr="564B74E8" w:rsidR="35250114">
        <w:rPr>
          <w:rFonts w:ascii="DejaVu Sans Condensed" w:hAnsi="DejaVu Sans Condensed" w:eastAsia="DejaVu Sans Condensed" w:cs="DejaVu Sans Condensed"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False</w:t>
      </w:r>
    </w:p>
    <w:p xmlns:wp14="http://schemas.microsoft.com/office/word/2010/wordml" w:rsidP="564B74E8" wp14:paraId="791CEBC3" wp14:textId="7F5A3247">
      <w:pPr>
        <w:shd w:val="clear" w:color="auto" w:fill="FBF6D9"/>
        <w:spacing w:before="150" w:beforeAutospacing="off" w:after="0" w:afterAutospacing="off"/>
        <w:jc w:val="left"/>
        <w:rPr>
          <w:rFonts w:ascii="DejaVu Sans Condensed" w:hAnsi="DejaVu Sans Condensed" w:eastAsia="DejaVu Sans Condensed" w:cs="DejaVu Sans Condensed"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pPr>
    </w:p>
    <w:p xmlns:wp14="http://schemas.microsoft.com/office/word/2010/wordml" w:rsidP="564B74E8" wp14:paraId="38544C09" wp14:textId="10F12905">
      <w:p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564B74E8" w:rsidR="3525011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Answer: True</w:t>
      </w:r>
    </w:p>
    <w:p xmlns:wp14="http://schemas.microsoft.com/office/word/2010/wordml" w:rsidP="564B74E8" wp14:paraId="70853CAD" wp14:textId="7DA81345">
      <w:p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564B74E8" w:rsidR="3525011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Explanation: </w:t>
      </w:r>
      <w:r w:rsidRPr="564B74E8" w:rsidR="3525011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A </w:t>
      </w:r>
      <w:r w:rsidRPr="564B74E8" w:rsidR="3525011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policyowner</w:t>
      </w:r>
      <w:r w:rsidRPr="564B74E8" w:rsidR="3525011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can surrender the policy. The cash surrender value will be reduced by the amount of </w:t>
      </w:r>
      <w:r w:rsidRPr="564B74E8" w:rsidR="3525011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any outstanding</w:t>
      </w:r>
      <w:r w:rsidRPr="564B74E8" w:rsidR="3525011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policy loans.</w:t>
      </w:r>
    </w:p>
    <w:p xmlns:wp14="http://schemas.microsoft.com/office/word/2010/wordml" w:rsidP="564B74E8" wp14:paraId="0E3FC817" wp14:textId="7CB38DAF">
      <w:pPr>
        <w:shd w:val="clear" w:color="auto" w:fill="FFFFFF" w:themeFill="background1"/>
        <w:spacing w:before="0" w:beforeAutospacing="off" w:after="150" w:afterAutospacing="off"/>
        <w:jc w:val="left"/>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pPr>
    </w:p>
    <w:p xmlns:wp14="http://schemas.microsoft.com/office/word/2010/wordml" w:rsidP="564B74E8" wp14:paraId="78BCDB76" wp14:textId="317E47FE">
      <w:pPr>
        <w:shd w:val="clear" w:color="auto" w:fill="FFFFFF" w:themeFill="background1"/>
        <w:spacing w:before="0" w:beforeAutospacing="off" w:after="150" w:afterAutospacing="off"/>
        <w:jc w:val="left"/>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pPr>
    </w:p>
    <w:p xmlns:wp14="http://schemas.microsoft.com/office/word/2010/wordml" w:rsidP="564B74E8" wp14:paraId="0B071FAD" wp14:textId="7E459FAF">
      <w:pPr>
        <w:shd w:val="clear" w:color="auto" w:fill="FFFFFF" w:themeFill="background1"/>
        <w:spacing w:before="0" w:beforeAutospacing="off" w:after="150" w:afterAutospacing="off"/>
        <w:jc w:val="left"/>
      </w:pPr>
      <w:r w:rsidRPr="564B74E8" w:rsidR="35250114">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Now let’s take a look at some of the different types of cash value coverage.</w:t>
      </w:r>
    </w:p>
    <w:p xmlns:wp14="http://schemas.microsoft.com/office/word/2010/wordml" w:rsidP="564B74E8" wp14:paraId="3C00380F" wp14:textId="124230CB">
      <w:pPr>
        <w:pStyle w:val="Heading4"/>
      </w:pPr>
      <w:r w:rsidRPr="564B74E8" w:rsidR="297F70DD">
        <w:rPr>
          <w:noProof w:val="0"/>
          <w:lang w:val="en-US"/>
        </w:rPr>
        <w:t>Traditional Whole Life Insurance</w:t>
      </w:r>
    </w:p>
    <w:p xmlns:wp14="http://schemas.microsoft.com/office/word/2010/wordml" w:rsidP="564B74E8" wp14:paraId="29458EC8" wp14:textId="35A4A3F5">
      <w:pPr>
        <w:shd w:val="clear" w:color="auto" w:fill="FFFFFF" w:themeFill="background1"/>
        <w:spacing w:before="0" w:beforeAutospacing="off" w:after="150" w:afterAutospacing="off"/>
        <w:jc w:val="left"/>
      </w:pPr>
      <w:r w:rsidRPr="564B74E8" w:rsidR="297F70DD">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Traditional whole life insurance</w:t>
      </w:r>
    </w:p>
    <w:p xmlns:wp14="http://schemas.microsoft.com/office/word/2010/wordml" w:rsidP="564B74E8" wp14:paraId="23DD0403" wp14:textId="71481A0B">
      <w:pPr>
        <w:pStyle w:val="ListParagraph"/>
        <w:numPr>
          <w:ilvl w:val="0"/>
          <w:numId w:val="8"/>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564B74E8" w:rsidR="297F7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Is the most basic type of cash value life insurance</w:t>
      </w:r>
    </w:p>
    <w:p xmlns:wp14="http://schemas.microsoft.com/office/word/2010/wordml" w:rsidP="564B74E8" wp14:paraId="583F4771" wp14:textId="7528AF5A">
      <w:pPr>
        <w:pStyle w:val="ListParagraph"/>
        <w:numPr>
          <w:ilvl w:val="0"/>
          <w:numId w:val="8"/>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564B74E8" w:rsidR="297F7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Provides a constant amount of lifetime coverage</w:t>
      </w:r>
    </w:p>
    <w:p xmlns:wp14="http://schemas.microsoft.com/office/word/2010/wordml" w:rsidP="564B74E8" wp14:paraId="3BB22DE8" wp14:textId="2D0FDB5F">
      <w:pPr>
        <w:pStyle w:val="ListParagraph"/>
        <w:numPr>
          <w:ilvl w:val="0"/>
          <w:numId w:val="8"/>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564B74E8" w:rsidR="297F7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Has a level premium rate that doesn’t increase with insured’s age</w:t>
      </w:r>
    </w:p>
    <w:p xmlns:wp14="http://schemas.microsoft.com/office/word/2010/wordml" w:rsidP="564B74E8" wp14:paraId="79440525" wp14:textId="4A42092E">
      <w:pPr>
        <w:shd w:val="clear" w:color="auto" w:fill="FFFFFF" w:themeFill="background1"/>
        <w:spacing w:before="0" w:beforeAutospacing="off" w:after="0" w:afterAutospacing="off"/>
        <w:jc w:val="center"/>
      </w:pPr>
      <w:r w:rsidR="297F70DD">
        <w:drawing>
          <wp:inline xmlns:wp14="http://schemas.microsoft.com/office/word/2010/wordprocessingDrawing" wp14:editId="6AA7A2E1" wp14:anchorId="6D2F1D66">
            <wp:extent cx="5943600" cy="4343400"/>
            <wp:effectExtent l="0" t="0" r="0" b="0"/>
            <wp:docPr id="1156643576" name="" descr="Select image to zoom." title=""/>
            <wp:cNvGraphicFramePr>
              <a:graphicFrameLocks noChangeAspect="1"/>
            </wp:cNvGraphicFramePr>
            <a:graphic>
              <a:graphicData uri="http://schemas.openxmlformats.org/drawingml/2006/picture">
                <pic:pic>
                  <pic:nvPicPr>
                    <pic:cNvPr id="0" name=""/>
                    <pic:cNvPicPr/>
                  </pic:nvPicPr>
                  <pic:blipFill>
                    <a:blip r:embed="Rd4bbcba052cc47e6">
                      <a:extLst>
                        <a:ext xmlns:a="http://schemas.openxmlformats.org/drawingml/2006/main" uri="{28A0092B-C50C-407E-A947-70E740481C1C}">
                          <a14:useLocalDpi val="0"/>
                        </a:ext>
                      </a:extLst>
                    </a:blip>
                    <a:stretch>
                      <a:fillRect/>
                    </a:stretch>
                  </pic:blipFill>
                  <pic:spPr>
                    <a:xfrm>
                      <a:off x="0" y="0"/>
                      <a:ext cx="5943600" cy="4343400"/>
                    </a:xfrm>
                    <a:prstGeom prst="rect">
                      <a:avLst/>
                    </a:prstGeom>
                  </pic:spPr>
                </pic:pic>
              </a:graphicData>
            </a:graphic>
          </wp:inline>
        </w:drawing>
      </w:r>
    </w:p>
    <w:p xmlns:wp14="http://schemas.microsoft.com/office/word/2010/wordml" w:rsidP="564B74E8" wp14:paraId="57B7F0E2" wp14:textId="4623994D">
      <w:pPr>
        <w:shd w:val="clear" w:color="auto" w:fill="FFFFFF" w:themeFill="background1"/>
        <w:spacing w:before="0" w:beforeAutospacing="off" w:after="0" w:afterAutospacing="off"/>
        <w:jc w:val="left"/>
      </w:pPr>
      <w:r w:rsidRPr="564B74E8" w:rsidR="297F7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Traditional whole life comes in three types based on the number of premium payments:</w:t>
      </w:r>
      <w:r>
        <w:br/>
      </w:r>
      <w:r>
        <w:br/>
      </w:r>
      <w:r w:rsidRPr="564B74E8" w:rsidR="297F70DD">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Single-premium</w:t>
      </w:r>
      <w:r>
        <w:br/>
      </w:r>
      <w:r w:rsidRPr="564B74E8" w:rsidR="297F7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Only one premium payment</w:t>
      </w:r>
      <w:r>
        <w:br/>
      </w:r>
      <w:r w:rsidRPr="564B74E8" w:rsidR="297F70DD">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Limited-payment</w:t>
      </w:r>
      <w:r>
        <w:br/>
      </w:r>
      <w:r w:rsidRPr="564B74E8" w:rsidR="297F7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Premium payments spread out over a stated period of time, such as a specific number of years or until the insured reaches a specific age</w:t>
      </w:r>
      <w:r>
        <w:br/>
      </w:r>
      <w:r w:rsidRPr="564B74E8" w:rsidR="297F70DD">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Continuous-payment</w:t>
      </w:r>
      <w:r>
        <w:br/>
      </w:r>
      <w:r w:rsidRPr="564B74E8" w:rsidR="297F7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Premiums payable until the insured’s death</w:t>
      </w:r>
      <w:r>
        <w:br/>
      </w:r>
      <w:r>
        <w:br/>
      </w:r>
      <w:r w:rsidRPr="564B74E8" w:rsidR="297F70D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In each case, coverage continues for the insured’s entire lifetime as long as premiums are paid and the policy remains in force.</w:t>
      </w:r>
    </w:p>
    <w:p xmlns:wp14="http://schemas.microsoft.com/office/word/2010/wordml" w:rsidP="564B74E8" wp14:paraId="6AFCADBD" wp14:textId="0D93F06A">
      <w:p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xmlns:wp14="http://schemas.microsoft.com/office/word/2010/wordml" w:rsidP="564B74E8" wp14:paraId="2BBC5818" wp14:textId="6EFF0247">
      <w:pPr>
        <w:pStyle w:val="Heading3"/>
        <w:shd w:val="clear" w:color="auto" w:fill="FFFFFF" w:themeFill="background1"/>
        <w:spacing w:before="300" w:beforeAutospacing="off" w:after="150" w:afterAutospacing="off"/>
        <w:jc w:val="center"/>
      </w:pPr>
      <w:r w:rsidRPr="564B74E8" w:rsidR="280FA2E0">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Match Customers to Policies</w:t>
      </w:r>
    </w:p>
    <w:p xmlns:wp14="http://schemas.microsoft.com/office/word/2010/wordml" w:rsidP="564B74E8" wp14:paraId="41CC7673" wp14:textId="5D05D56A">
      <w:pPr>
        <w:shd w:val="clear" w:color="auto" w:fill="FFFFFF" w:themeFill="background1"/>
        <w:spacing w:before="0" w:beforeAutospacing="off" w:after="150" w:afterAutospacing="off"/>
        <w:jc w:val="left"/>
      </w:pPr>
      <w:r w:rsidRPr="564B74E8" w:rsidR="280FA2E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Customers for cash value life insurance come in all shapes and sizes, too. Review each client’s situation and decide which type of whole life insurance best meets the client’s needs.</w:t>
      </w:r>
    </w:p>
    <w:p xmlns:wp14="http://schemas.microsoft.com/office/word/2010/wordml" w:rsidP="564B74E8" wp14:paraId="03A4AD6F" wp14:textId="049AE594">
      <w:pPr>
        <w:shd w:val="clear" w:color="auto" w:fill="FFFFFF" w:themeFill="background1"/>
        <w:spacing w:before="0" w:beforeAutospacing="off" w:after="150" w:afterAutospacing="off"/>
        <w:jc w:val="left"/>
      </w:pPr>
      <w:r w:rsidRPr="564B74E8" w:rsidR="280FA2E0">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Arabella:</w:t>
      </w:r>
    </w:p>
    <w:p xmlns:wp14="http://schemas.microsoft.com/office/word/2010/wordml" w:rsidP="564B74E8" wp14:paraId="509589CC" wp14:textId="079CB09F">
      <w:pPr>
        <w:shd w:val="clear" w:color="auto" w:fill="FFFFFF" w:themeFill="background1"/>
        <w:spacing w:before="0" w:beforeAutospacing="off" w:after="150" w:afterAutospacing="off"/>
        <w:jc w:val="left"/>
      </w:pPr>
      <w:r w:rsidRPr="564B74E8" w:rsidR="280FA2E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My name is Arabella Simpson and I am 45. I want life insurance that will last as long as I do. I plan to retire by 65 and I don’t have a big chunk of money to spend on insurance right now. I’m also a little worried about being able to pay insurance premiums when I retire since my retirement income is probably going to be less than I earn now.</w:t>
      </w:r>
    </w:p>
    <w:p xmlns:wp14="http://schemas.microsoft.com/office/word/2010/wordml" w:rsidP="564B74E8" wp14:paraId="58937936" wp14:textId="075AB2FE">
      <w:pPr>
        <w:shd w:val="clear" w:color="auto" w:fill="FFFFFF" w:themeFill="background1"/>
        <w:spacing w:before="300" w:beforeAutospacing="off" w:after="300" w:afterAutospacing="off"/>
        <w:jc w:val="left"/>
      </w:pPr>
      <w:r w:rsidRPr="564B74E8" w:rsidR="280FA2E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Which type of whole life insurance policy will best be able to give Arabella lifetime protection without straining her retirement income?</w:t>
      </w:r>
    </w:p>
    <w:p xmlns:wp14="http://schemas.microsoft.com/office/word/2010/wordml" w:rsidP="564B74E8" wp14:paraId="53CD2D9E" wp14:textId="1E9BDCCE">
      <w:pPr>
        <w:shd w:val="clear" w:color="auto" w:fill="FFFFFF" w:themeFill="background1"/>
        <w:spacing w:before="150" w:beforeAutospacing="off" w:after="0" w:afterAutospacing="off"/>
        <w:jc w:val="left"/>
      </w:pPr>
      <w:r w:rsidRPr="564B74E8" w:rsidR="280FA2E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Single-premium whole life policy</w:t>
      </w:r>
    </w:p>
    <w:p xmlns:wp14="http://schemas.microsoft.com/office/word/2010/wordml" w:rsidP="564B74E8" wp14:paraId="40360C0B" wp14:textId="5499F370">
      <w:pPr>
        <w:shd w:val="clear" w:color="auto" w:fill="FFFFFF" w:themeFill="background1"/>
        <w:spacing w:before="150" w:beforeAutospacing="off" w:after="0" w:afterAutospacing="off"/>
        <w:jc w:val="left"/>
      </w:pPr>
      <w:r w:rsidRPr="564B74E8" w:rsidR="280FA2E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Limited-payment whole life policy</w:t>
      </w:r>
    </w:p>
    <w:p xmlns:wp14="http://schemas.microsoft.com/office/word/2010/wordml" w:rsidP="564B74E8" wp14:paraId="7E9A942F" wp14:textId="7279FE62">
      <w:pPr>
        <w:shd w:val="clear" w:color="auto" w:fill="FFFFFF" w:themeFill="background1"/>
        <w:spacing w:before="150" w:beforeAutospacing="off" w:after="0" w:afterAutospacing="off"/>
        <w:jc w:val="left"/>
      </w:pPr>
      <w:r w:rsidRPr="564B74E8" w:rsidR="280FA2E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Continuous-premium whole life policy</w:t>
      </w:r>
    </w:p>
    <w:p xmlns:wp14="http://schemas.microsoft.com/office/word/2010/wordml" w:rsidP="564B74E8" wp14:paraId="7322B0B8" wp14:textId="69DEBB50">
      <w:pPr>
        <w:pBdr>
          <w:top w:val="single" w:color="85BE00" w:sz="24" w:space="8"/>
          <w:left w:val="single" w:color="85BE00" w:sz="24" w:space="8"/>
          <w:bottom w:val="single" w:color="85BE00" w:sz="24" w:space="8"/>
          <w:right w:val="single" w:color="85BE00" w:sz="24" w:space="8"/>
        </w:pBdr>
        <w:shd w:val="clear" w:color="auto" w:fill="FFFFFF" w:themeFill="background1"/>
        <w:spacing w:before="150" w:beforeAutospacing="off" w:after="0" w:afterAutospacing="off"/>
        <w:jc w:val="left"/>
      </w:pPr>
      <w:r w:rsidRPr="564B74E8" w:rsidR="280FA2E0">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xmlns:wp14="http://schemas.microsoft.com/office/word/2010/wordml" w:rsidP="564B74E8" wp14:paraId="7F7F23FD" wp14:textId="438159F1">
      <w:pPr>
        <w:shd w:val="clear" w:color="auto" w:fill="FFFFFF" w:themeFill="background1"/>
        <w:spacing w:before="0" w:beforeAutospacing="off" w:after="0" w:afterAutospacing="off"/>
        <w:jc w:val="left"/>
      </w:pPr>
      <w:r w:rsidRPr="564B74E8" w:rsidR="280FA2E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With a limited-payment whole life policy, Arabella can make premium payments until she retires. After that, her coverage will continue, but she </w:t>
      </w:r>
      <w:r w:rsidRPr="564B74E8" w:rsidR="280FA2E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won't</w:t>
      </w:r>
      <w:r w:rsidRPr="564B74E8" w:rsidR="280FA2E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need to pay any more premiums.</w:t>
      </w:r>
    </w:p>
    <w:p xmlns:wp14="http://schemas.microsoft.com/office/word/2010/wordml" w:rsidP="564B74E8" wp14:paraId="675450F6" wp14:textId="6960A6A4">
      <w:p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xmlns:wp14="http://schemas.microsoft.com/office/word/2010/wordml" w:rsidP="564B74E8" wp14:paraId="2F9CA84D" wp14:textId="72860A13">
      <w:p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xmlns:wp14="http://schemas.microsoft.com/office/word/2010/wordml" w:rsidP="564B74E8" wp14:paraId="498B8E58" wp14:textId="712CCE90">
      <w:pPr>
        <w:shd w:val="clear" w:color="auto" w:fill="FFFFFF" w:themeFill="background1"/>
        <w:spacing w:before="0" w:beforeAutospacing="off" w:after="150" w:afterAutospacing="off"/>
        <w:jc w:val="left"/>
      </w:pPr>
      <w:r w:rsidRPr="564B74E8" w:rsidR="280FA2E0">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u w:val="single"/>
          <w:lang w:val="en-US"/>
        </w:rPr>
        <w:t>Ethan:</w:t>
      </w:r>
    </w:p>
    <w:p xmlns:wp14="http://schemas.microsoft.com/office/word/2010/wordml" w:rsidP="564B74E8" wp14:paraId="0DB1CC08" wp14:textId="0C385B80">
      <w:pPr>
        <w:shd w:val="clear" w:color="auto" w:fill="FFFFFF" w:themeFill="background1"/>
        <w:spacing w:before="0" w:beforeAutospacing="off" w:after="150" w:afterAutospacing="off"/>
        <w:jc w:val="left"/>
      </w:pPr>
      <w:r w:rsidRPr="564B74E8" w:rsidR="280FA2E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I'm Ethan Franco. I'm 52. And I've done pretty well with my investments. I've got some money in the bank. I could use some life insurance that would last my whole life but I don't want a lifetime of paying premiums every month. I want more control than that. I also want something that will provide me with money I can use if a good opportunity comes up.</w:t>
      </w:r>
    </w:p>
    <w:p xmlns:wp14="http://schemas.microsoft.com/office/word/2010/wordml" w:rsidP="564B74E8" wp14:paraId="6263A6EE" wp14:textId="14C78A10">
      <w:pPr>
        <w:shd w:val="clear" w:color="auto" w:fill="FFFFFF" w:themeFill="background1"/>
        <w:spacing w:before="300" w:beforeAutospacing="off" w:after="300" w:afterAutospacing="off"/>
        <w:jc w:val="left"/>
      </w:pPr>
      <w:r w:rsidRPr="564B74E8" w:rsidR="280FA2E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Which type of whole life insurance policy will provide Ethan with a sizeable cash value immediately?</w:t>
      </w:r>
    </w:p>
    <w:p xmlns:wp14="http://schemas.microsoft.com/office/word/2010/wordml" w:rsidP="564B74E8" wp14:paraId="60A998E5" wp14:textId="20D45513">
      <w:pPr>
        <w:shd w:val="clear" w:color="auto" w:fill="FFFFFF" w:themeFill="background1"/>
        <w:spacing w:before="150" w:beforeAutospacing="off" w:after="0" w:afterAutospacing="off"/>
        <w:jc w:val="left"/>
      </w:pPr>
      <w:r w:rsidRPr="564B74E8" w:rsidR="280FA2E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Single-premium whole life policy</w:t>
      </w:r>
    </w:p>
    <w:p xmlns:wp14="http://schemas.microsoft.com/office/word/2010/wordml" w:rsidP="564B74E8" wp14:paraId="25EEAF86" wp14:textId="0A2DB0F6">
      <w:pPr>
        <w:shd w:val="clear" w:color="auto" w:fill="FFFFFF" w:themeFill="background1"/>
        <w:spacing w:before="150" w:beforeAutospacing="off" w:after="0" w:afterAutospacing="off"/>
        <w:jc w:val="left"/>
      </w:pPr>
      <w:r w:rsidRPr="564B74E8" w:rsidR="280FA2E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Limited-payment whole life policy</w:t>
      </w:r>
    </w:p>
    <w:p xmlns:wp14="http://schemas.microsoft.com/office/word/2010/wordml" w:rsidP="564B74E8" wp14:paraId="415905B9" wp14:textId="28439DDD">
      <w:pPr>
        <w:shd w:val="clear" w:color="auto" w:fill="FFFFFF" w:themeFill="background1"/>
        <w:spacing w:before="150" w:beforeAutospacing="off" w:after="0" w:afterAutospacing="off"/>
        <w:jc w:val="left"/>
      </w:pPr>
      <w:r w:rsidRPr="564B74E8" w:rsidR="280FA2E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Continuous-premium whole life policy</w:t>
      </w:r>
    </w:p>
    <w:p xmlns:wp14="http://schemas.microsoft.com/office/word/2010/wordml" w:rsidP="564B74E8" wp14:paraId="0C86E946" wp14:textId="1205BCD5">
      <w:pPr>
        <w:pBdr>
          <w:top w:val="single" w:color="85BE00" w:sz="24" w:space="8"/>
          <w:left w:val="single" w:color="85BE00" w:sz="24" w:space="8"/>
          <w:bottom w:val="single" w:color="85BE00" w:sz="24" w:space="8"/>
          <w:right w:val="single" w:color="85BE00" w:sz="24" w:space="8"/>
        </w:pBdr>
        <w:shd w:val="clear" w:color="auto" w:fill="FFFFFF" w:themeFill="background1"/>
        <w:spacing w:before="150" w:beforeAutospacing="off" w:after="0" w:afterAutospacing="off"/>
        <w:jc w:val="left"/>
      </w:pPr>
      <w:r w:rsidRPr="564B74E8" w:rsidR="280FA2E0">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xmlns:wp14="http://schemas.microsoft.com/office/word/2010/wordml" w:rsidP="564B74E8" wp14:paraId="6BDB37C4" wp14:textId="1BD9DCD1">
      <w:pPr>
        <w:shd w:val="clear" w:color="auto" w:fill="FFFFFF" w:themeFill="background1"/>
        <w:spacing w:before="0" w:beforeAutospacing="off" w:after="0" w:afterAutospacing="off"/>
        <w:jc w:val="left"/>
      </w:pPr>
      <w:r w:rsidRPr="564B74E8" w:rsidR="280FA2E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Under a single-premium policy, the entire premium needed to provide lifetime coverage is paid up front. This creates a sizeable cash value immediately. The cash values for other whole life insurance policies may take 3 or more years to begin to build.</w:t>
      </w:r>
    </w:p>
    <w:p xmlns:wp14="http://schemas.microsoft.com/office/word/2010/wordml" w:rsidP="564B74E8" wp14:paraId="46A0CD1D" wp14:textId="0EB1A51D">
      <w:p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xmlns:wp14="http://schemas.microsoft.com/office/word/2010/wordml" w:rsidP="564B74E8" wp14:paraId="05108585" wp14:textId="73B37592">
      <w:pPr>
        <w:shd w:val="clear" w:color="auto" w:fill="FFFFFF" w:themeFill="background1"/>
        <w:spacing w:before="0" w:beforeAutospacing="off" w:after="150" w:afterAutospacing="off"/>
        <w:jc w:val="left"/>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pPr>
    </w:p>
    <w:p xmlns:wp14="http://schemas.microsoft.com/office/word/2010/wordml" w:rsidP="564B74E8" wp14:paraId="35CD695D" wp14:textId="2BA7957E">
      <w:pPr>
        <w:shd w:val="clear" w:color="auto" w:fill="FFFFFF" w:themeFill="background1"/>
        <w:spacing w:before="0" w:beforeAutospacing="off" w:after="150" w:afterAutospacing="off"/>
        <w:jc w:val="left"/>
      </w:pPr>
      <w:r w:rsidRPr="564B74E8" w:rsidR="280FA2E0">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u w:val="single"/>
          <w:lang w:val="en-US"/>
        </w:rPr>
        <w:t>Kimiko:</w:t>
      </w:r>
    </w:p>
    <w:p xmlns:wp14="http://schemas.microsoft.com/office/word/2010/wordml" w:rsidP="564B74E8" wp14:paraId="1F1198AF" wp14:textId="753F1304">
      <w:pPr>
        <w:shd w:val="clear" w:color="auto" w:fill="FFFFFF" w:themeFill="background1"/>
        <w:spacing w:before="0" w:beforeAutospacing="off" w:after="150" w:afterAutospacing="off"/>
        <w:jc w:val="left"/>
      </w:pPr>
      <w:r w:rsidRPr="564B74E8" w:rsidR="280FA2E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My name is Kimiko Chong. I'm a single mom with two kids. I make a good living and want to provide long term security for my family but I'm the sole breadwinner. My salary is increasing every year but I've also got a mortgage and a car payment. My current income won't stretch too much further.</w:t>
      </w:r>
    </w:p>
    <w:p xmlns:wp14="http://schemas.microsoft.com/office/word/2010/wordml" w:rsidP="564B74E8" wp14:paraId="2078FBB8" wp14:textId="5714C433">
      <w:pPr>
        <w:shd w:val="clear" w:color="auto" w:fill="FFFFFF" w:themeFill="background1"/>
        <w:spacing w:before="300" w:beforeAutospacing="off" w:after="300" w:afterAutospacing="off"/>
        <w:jc w:val="left"/>
      </w:pPr>
      <w:r w:rsidRPr="564B74E8" w:rsidR="280FA2E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Which type of whole life insurance policy will provide Kimiko with the most insurance coverage for the most affordable premium?</w:t>
      </w:r>
    </w:p>
    <w:p xmlns:wp14="http://schemas.microsoft.com/office/word/2010/wordml" w:rsidP="564B74E8" wp14:paraId="133B67BF" wp14:textId="31173533">
      <w:pPr>
        <w:shd w:val="clear" w:color="auto" w:fill="FFFFFF" w:themeFill="background1"/>
        <w:spacing w:before="150" w:beforeAutospacing="off" w:after="0" w:afterAutospacing="off"/>
        <w:jc w:val="left"/>
      </w:pPr>
      <w:r w:rsidRPr="564B74E8" w:rsidR="280FA2E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Single-premium whole life policy</w:t>
      </w:r>
    </w:p>
    <w:p xmlns:wp14="http://schemas.microsoft.com/office/word/2010/wordml" w:rsidP="564B74E8" wp14:paraId="12B5BC36" wp14:textId="1F4CB18D">
      <w:pPr>
        <w:shd w:val="clear" w:color="auto" w:fill="FFFFFF" w:themeFill="background1"/>
        <w:spacing w:before="150" w:beforeAutospacing="off" w:after="0" w:afterAutospacing="off"/>
        <w:jc w:val="left"/>
      </w:pPr>
      <w:r w:rsidRPr="564B74E8" w:rsidR="280FA2E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Limited-payment whole life policy</w:t>
      </w:r>
    </w:p>
    <w:p xmlns:wp14="http://schemas.microsoft.com/office/word/2010/wordml" w:rsidP="564B74E8" wp14:paraId="3E669017" wp14:textId="50BAB9BC">
      <w:pPr>
        <w:shd w:val="clear" w:color="auto" w:fill="FFFFFF" w:themeFill="background1"/>
        <w:spacing w:before="150" w:beforeAutospacing="off" w:after="0" w:afterAutospacing="off"/>
        <w:jc w:val="left"/>
      </w:pPr>
      <w:r w:rsidRPr="564B74E8" w:rsidR="280FA2E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Continuous-premium whole life policy</w:t>
      </w:r>
    </w:p>
    <w:p xmlns:wp14="http://schemas.microsoft.com/office/word/2010/wordml" w:rsidP="564B74E8" wp14:paraId="32B82310" wp14:textId="278ADB6D">
      <w:pPr>
        <w:pBdr>
          <w:top w:val="single" w:color="85BE00" w:sz="24" w:space="8"/>
          <w:left w:val="single" w:color="85BE00" w:sz="24" w:space="8"/>
          <w:bottom w:val="single" w:color="85BE00" w:sz="24" w:space="8"/>
          <w:right w:val="single" w:color="85BE00" w:sz="24" w:space="8"/>
        </w:pBdr>
        <w:shd w:val="clear" w:color="auto" w:fill="FFFFFF" w:themeFill="background1"/>
        <w:spacing w:before="150" w:beforeAutospacing="off" w:after="0" w:afterAutospacing="off"/>
        <w:jc w:val="left"/>
      </w:pPr>
      <w:r w:rsidRPr="564B74E8" w:rsidR="280FA2E0">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xmlns:wp14="http://schemas.microsoft.com/office/word/2010/wordml" w:rsidP="564B74E8" wp14:paraId="026E6086" wp14:textId="7E59BC50">
      <w:pPr>
        <w:shd w:val="clear" w:color="auto" w:fill="FFFFFF" w:themeFill="background1"/>
        <w:spacing w:before="0" w:beforeAutospacing="off" w:after="0" w:afterAutospacing="off"/>
        <w:jc w:val="left"/>
      </w:pPr>
      <w:r w:rsidRPr="564B74E8" w:rsidR="280FA2E0">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 continuous-premium whole life policy will let Kimiko spread the premium payments over her entire lifetime. Each individual premium will be lower than it would be under any other premium payment schedule. This will keep whole life insurance coverage within Kimiko’s budget.</w:t>
      </w:r>
    </w:p>
    <w:p xmlns:wp14="http://schemas.microsoft.com/office/word/2010/wordml" w:rsidP="564B74E8" wp14:paraId="778856F1" wp14:textId="4BB784AD">
      <w:p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xmlns:wp14="http://schemas.microsoft.com/office/word/2010/wordml" w:rsidP="564B74E8" wp14:paraId="29E3DC7E" wp14:textId="0553D0E9">
      <w:p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xmlns:wp14="http://schemas.microsoft.com/office/word/2010/wordml" w:rsidP="564B74E8" wp14:paraId="76BDC2FB" wp14:textId="766029BB">
      <w:pPr>
        <w:shd w:val="clear" w:color="auto" w:fill="FFFFFF" w:themeFill="background1"/>
        <w:spacing w:before="0" w:beforeAutospacing="off" w:after="150" w:afterAutospacing="off"/>
        <w:jc w:val="left"/>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pPr>
    </w:p>
    <w:p xmlns:wp14="http://schemas.microsoft.com/office/word/2010/wordml" w:rsidP="564B74E8" wp14:paraId="1B34CEDD" wp14:textId="177165E0">
      <w:pPr>
        <w:pStyle w:val="Heading4"/>
      </w:pPr>
      <w:r w:rsidRPr="564B74E8" w:rsidR="3BF7C91C">
        <w:rPr>
          <w:noProof w:val="0"/>
          <w:lang w:val="en-US"/>
        </w:rPr>
        <w:t>Modified Whole Life</w:t>
      </w:r>
    </w:p>
    <w:p xmlns:wp14="http://schemas.microsoft.com/office/word/2010/wordml" w:rsidP="564B74E8" wp14:paraId="14B196B5" wp14:textId="77C0415B">
      <w:pPr>
        <w:shd w:val="clear" w:color="auto" w:fill="FFFFFF" w:themeFill="background1"/>
        <w:spacing w:before="0" w:beforeAutospacing="off" w:after="150" w:afterAutospacing="off"/>
        <w:jc w:val="left"/>
      </w:pPr>
      <w:r w:rsidRPr="564B74E8" w:rsidR="3BF7C91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Traditional whole life insurance policies are great for people who want coverage amounts and premium amounts that don’t change.</w:t>
      </w:r>
    </w:p>
    <w:p xmlns:wp14="http://schemas.microsoft.com/office/word/2010/wordml" w:rsidP="564B74E8" wp14:paraId="3D5EE6B7" wp14:textId="02236103">
      <w:pPr>
        <w:shd w:val="clear" w:color="auto" w:fill="FFFFFF" w:themeFill="background1"/>
        <w:spacing w:before="0" w:beforeAutospacing="off" w:after="150" w:afterAutospacing="off"/>
        <w:jc w:val="left"/>
      </w:pPr>
      <w:r w:rsidRPr="564B74E8" w:rsidR="3BF7C91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But needs can and do change over time. That's where modified whole life insurance policies come in with two types of modified policies:</w:t>
      </w:r>
    </w:p>
    <w:p xmlns:wp14="http://schemas.microsoft.com/office/word/2010/wordml" w:rsidP="564B74E8" wp14:paraId="692FB94A" wp14:textId="5DE69D87">
      <w:pPr>
        <w:pStyle w:val="ListParagraph"/>
        <w:numPr>
          <w:ilvl w:val="0"/>
          <w:numId w:val="9"/>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564B74E8" w:rsidR="3BF7C91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Modified-premium whole life insurance</w:t>
      </w:r>
    </w:p>
    <w:p xmlns:wp14="http://schemas.microsoft.com/office/word/2010/wordml" w:rsidP="564B74E8" wp14:paraId="6F8C0A8E" wp14:textId="1048D355">
      <w:pPr>
        <w:pStyle w:val="ListParagraph"/>
        <w:numPr>
          <w:ilvl w:val="0"/>
          <w:numId w:val="9"/>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564B74E8" w:rsidR="3BF7C91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Modified coverage whole life insurance</w:t>
      </w:r>
    </w:p>
    <w:p xmlns:wp14="http://schemas.microsoft.com/office/word/2010/wordml" w:rsidP="564B74E8" wp14:paraId="42D411BF" wp14:textId="4CAE730F">
      <w:pPr>
        <w:shd w:val="clear" w:color="auto" w:fill="FFFFFF" w:themeFill="background1"/>
        <w:spacing w:before="0" w:beforeAutospacing="off" w:after="0" w:afterAutospacing="off"/>
      </w:pPr>
      <w:r w:rsidR="3BF7C91C">
        <w:drawing>
          <wp:inline xmlns:wp14="http://schemas.microsoft.com/office/word/2010/wordprocessingDrawing" wp14:editId="78AA85F3" wp14:anchorId="2549549F">
            <wp:extent cx="3733800" cy="628650"/>
            <wp:effectExtent l="0" t="0" r="0" b="0"/>
            <wp:docPr id="506057072" name="" title=""/>
            <wp:cNvGraphicFramePr>
              <a:graphicFrameLocks noChangeAspect="1"/>
            </wp:cNvGraphicFramePr>
            <a:graphic>
              <a:graphicData uri="http://schemas.openxmlformats.org/drawingml/2006/picture">
                <pic:pic>
                  <pic:nvPicPr>
                    <pic:cNvPr id="0" name=""/>
                    <pic:cNvPicPr/>
                  </pic:nvPicPr>
                  <pic:blipFill>
                    <a:blip r:embed="Re26fc4514a77473a">
                      <a:extLst>
                        <a:ext xmlns:a="http://schemas.openxmlformats.org/drawingml/2006/main" uri="{28A0092B-C50C-407E-A947-70E740481C1C}">
                          <a14:useLocalDpi val="0"/>
                        </a:ext>
                      </a:extLst>
                    </a:blip>
                    <a:stretch>
                      <a:fillRect/>
                    </a:stretch>
                  </pic:blipFill>
                  <pic:spPr>
                    <a:xfrm>
                      <a:off x="0" y="0"/>
                      <a:ext cx="3733800" cy="628650"/>
                    </a:xfrm>
                    <a:prstGeom prst="rect">
                      <a:avLst/>
                    </a:prstGeom>
                  </pic:spPr>
                </pic:pic>
              </a:graphicData>
            </a:graphic>
          </wp:inline>
        </w:drawing>
      </w:r>
      <w:r>
        <w:br/>
      </w:r>
      <w:r>
        <w:br/>
      </w:r>
    </w:p>
    <w:p xmlns:wp14="http://schemas.microsoft.com/office/word/2010/wordml" w:rsidP="564B74E8" wp14:paraId="0B1DBB27" wp14:textId="1C2EC892">
      <w:pPr>
        <w:shd w:val="clear" w:color="auto" w:fill="FFFFFF" w:themeFill="background1"/>
        <w:spacing w:before="300" w:beforeAutospacing="off" w:after="300" w:afterAutospacing="off"/>
        <w:jc w:val="left"/>
      </w:pPr>
      <w:r w:rsidRPr="564B74E8" w:rsidR="3BF7C91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Carter is considering purchasing either a traditional whole life insurance policy or a modified-premium whole life insurance policy. If the initial annual premium for both policies is $2,000, which policy do you think will provide Carter with the most life insurance coverage?</w:t>
      </w:r>
    </w:p>
    <w:p xmlns:wp14="http://schemas.microsoft.com/office/word/2010/wordml" w:rsidP="564B74E8" wp14:paraId="1F109177" wp14:textId="1580AD70">
      <w:pPr>
        <w:shd w:val="clear" w:color="auto" w:fill="FFFFFF" w:themeFill="background1"/>
        <w:spacing w:before="150" w:beforeAutospacing="off" w:after="0" w:afterAutospacing="off"/>
        <w:jc w:val="left"/>
      </w:pPr>
      <w:r w:rsidRPr="564B74E8" w:rsidR="3BF7C91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The traditional whole life policy</w:t>
      </w:r>
    </w:p>
    <w:p xmlns:wp14="http://schemas.microsoft.com/office/word/2010/wordml" w:rsidP="564B74E8" wp14:paraId="08B3C5A6" wp14:textId="5AE9B37D">
      <w:pPr>
        <w:shd w:val="clear" w:color="auto" w:fill="FFFFFF" w:themeFill="background1"/>
        <w:spacing w:before="150" w:beforeAutospacing="off" w:after="0" w:afterAutospacing="off"/>
        <w:jc w:val="left"/>
      </w:pPr>
      <w:r w:rsidRPr="564B74E8" w:rsidR="3BF7C91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The modified-premium whole life policy</w:t>
      </w:r>
    </w:p>
    <w:p xmlns:wp14="http://schemas.microsoft.com/office/word/2010/wordml" w:rsidP="564B74E8" wp14:paraId="012FA6B2" wp14:textId="6BA32F29">
      <w:pPr>
        <w:shd w:val="clear" w:color="auto" w:fill="FFFFFF" w:themeFill="background1"/>
        <w:spacing w:before="150" w:beforeAutospacing="off" w:after="0" w:afterAutospacing="off"/>
        <w:jc w:val="left"/>
      </w:pPr>
      <w:r w:rsidRPr="564B74E8" w:rsidR="3BF7C91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Both policies will provide the same amount of coverage</w:t>
      </w:r>
    </w:p>
    <w:p xmlns:wp14="http://schemas.microsoft.com/office/word/2010/wordml" w:rsidP="564B74E8" wp14:paraId="76AD80EF" wp14:textId="643A418E">
      <w:pPr>
        <w:pBdr>
          <w:top w:val="single" w:color="85BE00" w:sz="24" w:space="8"/>
          <w:left w:val="single" w:color="85BE00" w:sz="24" w:space="8"/>
          <w:bottom w:val="single" w:color="85BE00" w:sz="24" w:space="8"/>
          <w:right w:val="single" w:color="85BE00" w:sz="24" w:space="8"/>
        </w:pBdr>
        <w:shd w:val="clear" w:color="auto" w:fill="FFFFFF" w:themeFill="background1"/>
        <w:spacing w:before="150" w:beforeAutospacing="off" w:after="0" w:afterAutospacing="off"/>
        <w:jc w:val="left"/>
      </w:pPr>
      <w:r w:rsidRPr="564B74E8" w:rsidR="3BF7C91C">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xmlns:wp14="http://schemas.microsoft.com/office/word/2010/wordml" w:rsidP="564B74E8" wp14:paraId="7CF20845" wp14:textId="1CC26CBD">
      <w:pPr>
        <w:shd w:val="clear" w:color="auto" w:fill="FFFFFF" w:themeFill="background1"/>
        <w:spacing w:before="0" w:beforeAutospacing="off" w:after="0" w:afterAutospacing="off"/>
        <w:jc w:val="left"/>
      </w:pPr>
      <w:r w:rsidRPr="564B74E8" w:rsidR="3BF7C91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Because premiums under a modified-premium policy are lower during the early policy years and higher later on, Carter can afford to buy a larger face amount of modified-premium coverage than traditional whole life. But, his policy’s cash value will grow more slowly than it would under a traditional whole life policy.</w:t>
      </w:r>
    </w:p>
    <w:p xmlns:wp14="http://schemas.microsoft.com/office/word/2010/wordml" w:rsidP="564B74E8" wp14:paraId="2B4BB09C" wp14:textId="1B49E5AD">
      <w:pPr>
        <w:pStyle w:val="Heading4"/>
      </w:pPr>
      <w:r w:rsidRPr="564B74E8" w:rsidR="3BF7C91C">
        <w:rPr>
          <w:noProof w:val="0"/>
          <w:lang w:val="en-US"/>
        </w:rPr>
        <w:t>Modified-Premium Whole Life Insurance</w:t>
      </w:r>
    </w:p>
    <w:p xmlns:wp14="http://schemas.microsoft.com/office/word/2010/wordml" w:rsidP="564B74E8" wp14:paraId="72F1D556" wp14:textId="3F9F5E58">
      <w:pPr>
        <w:shd w:val="clear" w:color="auto" w:fill="FFFFFF" w:themeFill="background1"/>
        <w:spacing w:before="0" w:beforeAutospacing="off" w:after="0" w:afterAutospacing="off"/>
        <w:jc w:val="left"/>
      </w:pPr>
      <w:r w:rsidRPr="564B74E8" w:rsidR="3BF7C91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Under a continuous-premium policy, Carter’s annual premium of $2,000 would never change. Under a </w:t>
      </w:r>
      <w:r w:rsidRPr="564B74E8" w:rsidR="3BF7C91C">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modified-premium whole life policy</w:t>
      </w:r>
      <w:r w:rsidRPr="564B74E8" w:rsidR="3BF7C91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however, the annual premium does change.</w:t>
      </w:r>
      <w:r>
        <w:br/>
      </w:r>
      <w:r>
        <w:br/>
      </w:r>
      <w:r w:rsidRPr="564B74E8" w:rsidR="3BF7C91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Under a modified-premium policy, Carter’s annual premium of $2,000 would increase to $2,500 after an initial period—say 10 years—and remain at $2,500 for as long as the policy remains in force.</w:t>
      </w:r>
    </w:p>
    <w:p xmlns:wp14="http://schemas.microsoft.com/office/word/2010/wordml" w:rsidP="564B74E8" wp14:paraId="7A2D1D88" wp14:textId="5E3A8F30">
      <w:pPr>
        <w:shd w:val="clear" w:color="auto" w:fill="FFFFFF" w:themeFill="background1"/>
        <w:spacing w:before="0" w:beforeAutospacing="off" w:after="0" w:afterAutospacing="off"/>
        <w:jc w:val="center"/>
      </w:pPr>
      <w:r w:rsidR="3BF7C91C">
        <w:drawing>
          <wp:inline xmlns:wp14="http://schemas.microsoft.com/office/word/2010/wordprocessingDrawing" wp14:editId="0E8B879B" wp14:anchorId="7C484003">
            <wp:extent cx="5943600" cy="3095625"/>
            <wp:effectExtent l="0" t="0" r="0" b="0"/>
            <wp:docPr id="416154278" name="" descr="Select image to zoom." title=""/>
            <wp:cNvGraphicFramePr>
              <a:graphicFrameLocks noChangeAspect="1"/>
            </wp:cNvGraphicFramePr>
            <a:graphic>
              <a:graphicData uri="http://schemas.openxmlformats.org/drawingml/2006/picture">
                <pic:pic>
                  <pic:nvPicPr>
                    <pic:cNvPr id="0" name=""/>
                    <pic:cNvPicPr/>
                  </pic:nvPicPr>
                  <pic:blipFill>
                    <a:blip r:embed="Rb6c9df49a5f940b4">
                      <a:extLst>
                        <a:ext xmlns:a="http://schemas.openxmlformats.org/drawingml/2006/main" uri="{28A0092B-C50C-407E-A947-70E740481C1C}">
                          <a14:useLocalDpi val="0"/>
                        </a:ext>
                      </a:extLst>
                    </a:blip>
                    <a:stretch>
                      <a:fillRect/>
                    </a:stretch>
                  </pic:blipFill>
                  <pic:spPr>
                    <a:xfrm>
                      <a:off x="0" y="0"/>
                      <a:ext cx="5943600" cy="3095625"/>
                    </a:xfrm>
                    <a:prstGeom prst="rect">
                      <a:avLst/>
                    </a:prstGeom>
                  </pic:spPr>
                </pic:pic>
              </a:graphicData>
            </a:graphic>
          </wp:inline>
        </w:drawing>
      </w:r>
    </w:p>
    <w:p xmlns:wp14="http://schemas.microsoft.com/office/word/2010/wordml" w:rsidP="564B74E8" wp14:paraId="33E35B23" wp14:textId="70C061D9">
      <w:pPr>
        <w:pStyle w:val="Heading4"/>
      </w:pPr>
      <w:r w:rsidRPr="564B74E8" w:rsidR="3BF7C91C">
        <w:rPr>
          <w:noProof w:val="0"/>
          <w:lang w:val="en-US"/>
        </w:rPr>
        <w:t>Modified Coverage Whole Life</w:t>
      </w:r>
    </w:p>
    <w:p xmlns:wp14="http://schemas.microsoft.com/office/word/2010/wordml" w:rsidP="564B74E8" wp14:paraId="13CC41FD" wp14:textId="162D9B16">
      <w:pPr>
        <w:shd w:val="clear" w:color="auto" w:fill="FFFFFF" w:themeFill="background1"/>
        <w:spacing w:before="0" w:beforeAutospacing="off" w:after="0" w:afterAutospacing="off"/>
      </w:pPr>
      <w:r w:rsidR="3BF7C91C">
        <w:drawing>
          <wp:inline xmlns:wp14="http://schemas.microsoft.com/office/word/2010/wordprocessingDrawing" wp14:editId="3CB465AD" wp14:anchorId="63FB4961">
            <wp:extent cx="3733800" cy="628650"/>
            <wp:effectExtent l="0" t="0" r="0" b="0"/>
            <wp:docPr id="653330555" name="" title=""/>
            <wp:cNvGraphicFramePr>
              <a:graphicFrameLocks noChangeAspect="1"/>
            </wp:cNvGraphicFramePr>
            <a:graphic>
              <a:graphicData uri="http://schemas.openxmlformats.org/drawingml/2006/picture">
                <pic:pic>
                  <pic:nvPicPr>
                    <pic:cNvPr id="0" name=""/>
                    <pic:cNvPicPr/>
                  </pic:nvPicPr>
                  <pic:blipFill>
                    <a:blip r:embed="Rd50b2624dd5f416f">
                      <a:extLst>
                        <a:ext xmlns:a="http://schemas.openxmlformats.org/drawingml/2006/main" uri="{28A0092B-C50C-407E-A947-70E740481C1C}">
                          <a14:useLocalDpi val="0"/>
                        </a:ext>
                      </a:extLst>
                    </a:blip>
                    <a:stretch>
                      <a:fillRect/>
                    </a:stretch>
                  </pic:blipFill>
                  <pic:spPr>
                    <a:xfrm>
                      <a:off x="0" y="0"/>
                      <a:ext cx="3733800" cy="628650"/>
                    </a:xfrm>
                    <a:prstGeom prst="rect">
                      <a:avLst/>
                    </a:prstGeom>
                  </pic:spPr>
                </pic:pic>
              </a:graphicData>
            </a:graphic>
          </wp:inline>
        </w:drawing>
      </w:r>
      <w:r>
        <w:br/>
      </w:r>
      <w:r>
        <w:br/>
      </w:r>
    </w:p>
    <w:p xmlns:wp14="http://schemas.microsoft.com/office/word/2010/wordml" w:rsidP="564B74E8" wp14:paraId="42F7CA8E" wp14:textId="4AB04D15">
      <w:pPr>
        <w:shd w:val="clear" w:color="auto" w:fill="FFFFFF" w:themeFill="background1"/>
        <w:spacing w:before="300" w:beforeAutospacing="off" w:after="300" w:afterAutospacing="off"/>
        <w:jc w:val="left"/>
      </w:pPr>
      <w:r w:rsidRPr="564B74E8" w:rsidR="3BF7C91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How do you think the annual premium for Carter’s modified coverage policy would compare to the annual premium for a $250,000 traditional whole life policy?</w:t>
      </w:r>
    </w:p>
    <w:p xmlns:wp14="http://schemas.microsoft.com/office/word/2010/wordml" w:rsidP="564B74E8" wp14:paraId="3AB31B1E" wp14:textId="07833C16">
      <w:pPr>
        <w:shd w:val="clear" w:color="auto" w:fill="FFFFFF" w:themeFill="background1"/>
        <w:spacing w:before="150" w:beforeAutospacing="off" w:after="0" w:afterAutospacing="off"/>
        <w:jc w:val="left"/>
      </w:pPr>
      <w:r w:rsidRPr="564B74E8" w:rsidR="3BF7C91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The premium would be less for the modified coverage policy</w:t>
      </w:r>
    </w:p>
    <w:p xmlns:wp14="http://schemas.microsoft.com/office/word/2010/wordml" w:rsidP="564B74E8" wp14:paraId="2F5158CC" wp14:textId="5E5D7CE3">
      <w:pPr>
        <w:shd w:val="clear" w:color="auto" w:fill="FFFFFF" w:themeFill="background1"/>
        <w:spacing w:before="150" w:beforeAutospacing="off" w:after="0" w:afterAutospacing="off"/>
        <w:jc w:val="left"/>
      </w:pPr>
      <w:r w:rsidRPr="564B74E8" w:rsidR="3BF7C91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The premium would be more for the modified coverage policy</w:t>
      </w:r>
    </w:p>
    <w:p xmlns:wp14="http://schemas.microsoft.com/office/word/2010/wordml" w:rsidP="564B74E8" wp14:paraId="3AB5BF0F" wp14:textId="09E79199">
      <w:pPr>
        <w:shd w:val="clear" w:color="auto" w:fill="FFFFFF" w:themeFill="background1"/>
        <w:spacing w:before="150" w:beforeAutospacing="off" w:after="0" w:afterAutospacing="off"/>
        <w:jc w:val="left"/>
      </w:pPr>
      <w:r w:rsidRPr="564B74E8" w:rsidR="3BF7C91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The premium would likely be the same for both policies</w:t>
      </w:r>
    </w:p>
    <w:p xmlns:wp14="http://schemas.microsoft.com/office/word/2010/wordml" w:rsidP="564B74E8" wp14:paraId="07B68722" wp14:textId="5F816703">
      <w:pPr>
        <w:pBdr>
          <w:top w:val="single" w:color="85BE00" w:sz="24" w:space="8"/>
          <w:left w:val="single" w:color="85BE00" w:sz="24" w:space="8"/>
          <w:bottom w:val="single" w:color="85BE00" w:sz="24" w:space="8"/>
          <w:right w:val="single" w:color="85BE00" w:sz="24" w:space="8"/>
        </w:pBdr>
        <w:shd w:val="clear" w:color="auto" w:fill="FFFFFF" w:themeFill="background1"/>
        <w:spacing w:before="150" w:beforeAutospacing="off" w:after="0" w:afterAutospacing="off"/>
        <w:jc w:val="left"/>
      </w:pPr>
      <w:r w:rsidRPr="564B74E8" w:rsidR="3BF7C91C">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xmlns:wp14="http://schemas.microsoft.com/office/word/2010/wordml" w:rsidP="564B74E8" wp14:paraId="3FD4293F" wp14:textId="21A21EEC">
      <w:pPr>
        <w:shd w:val="clear" w:color="auto" w:fill="FFFFFF" w:themeFill="background1"/>
        <w:spacing w:before="0" w:beforeAutospacing="off" w:after="0" w:afterAutospacing="off"/>
        <w:jc w:val="left"/>
      </w:pPr>
      <w:r w:rsidRPr="564B74E8" w:rsidR="3BF7C91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Carter’s annual premium would be lower for a modified coverage policy than for a traditional whole life policy. The modified coverage policy provides the most coverage when his mortality risk is low, and the least coverage when his mortality risk is high.</w:t>
      </w:r>
    </w:p>
    <w:p xmlns:wp14="http://schemas.microsoft.com/office/word/2010/wordml" w:rsidP="564B74E8" wp14:paraId="754E5341" wp14:textId="4090700F">
      <w:pPr>
        <w:pStyle w:val="Normal"/>
        <w:rPr>
          <w:noProof w:val="0"/>
          <w:sz w:val="24"/>
          <w:szCs w:val="24"/>
          <w:lang w:val="en-US"/>
        </w:rPr>
      </w:pPr>
    </w:p>
    <w:p xmlns:wp14="http://schemas.microsoft.com/office/word/2010/wordml" w:rsidP="564B74E8" wp14:paraId="1F6BED23" wp14:textId="08B45904">
      <w:pPr>
        <w:pStyle w:val="Heading4"/>
      </w:pPr>
      <w:r w:rsidRPr="564B74E8" w:rsidR="3EAB80B8">
        <w:rPr>
          <w:noProof w:val="0"/>
          <w:lang w:val="en-US"/>
        </w:rPr>
        <w:t>Modified Coverage Whole Life</w:t>
      </w:r>
    </w:p>
    <w:p xmlns:wp14="http://schemas.microsoft.com/office/word/2010/wordml" w:rsidP="564B74E8" wp14:paraId="715BF126" wp14:textId="662998F9">
      <w:pPr>
        <w:shd w:val="clear" w:color="auto" w:fill="FFFFFF" w:themeFill="background1"/>
        <w:spacing w:before="0" w:beforeAutospacing="off" w:after="150" w:afterAutospacing="off"/>
        <w:jc w:val="left"/>
      </w:pPr>
      <w:r w:rsidRPr="564B74E8" w:rsidR="3EAB80B8">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A </w:t>
      </w:r>
      <w:r w:rsidRPr="564B74E8" w:rsidR="3EAB80B8">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modified coverage whole life policy</w:t>
      </w:r>
      <w:r w:rsidRPr="564B74E8" w:rsidR="3EAB80B8">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could be structured to provide Carter with three levels of coverage:</w:t>
      </w:r>
    </w:p>
    <w:p xmlns:wp14="http://schemas.microsoft.com/office/word/2010/wordml" w:rsidP="564B74E8" wp14:paraId="70B7A517" wp14:textId="3F052235">
      <w:pPr>
        <w:shd w:val="clear" w:color="auto" w:fill="FFFFFF" w:themeFill="background1"/>
        <w:spacing w:before="0" w:beforeAutospacing="off" w:after="0" w:afterAutospacing="off"/>
        <w:jc w:val="center"/>
      </w:pPr>
      <w:r w:rsidR="3EAB80B8">
        <w:drawing>
          <wp:inline xmlns:wp14="http://schemas.microsoft.com/office/word/2010/wordprocessingDrawing" wp14:editId="6E159098" wp14:anchorId="10905916">
            <wp:extent cx="5943600" cy="3028950"/>
            <wp:effectExtent l="0" t="0" r="0" b="0"/>
            <wp:docPr id="964647612" name="" descr="Select image to zoom." title=""/>
            <wp:cNvGraphicFramePr>
              <a:graphicFrameLocks noChangeAspect="1"/>
            </wp:cNvGraphicFramePr>
            <a:graphic>
              <a:graphicData uri="http://schemas.openxmlformats.org/drawingml/2006/picture">
                <pic:pic>
                  <pic:nvPicPr>
                    <pic:cNvPr id="0" name=""/>
                    <pic:cNvPicPr/>
                  </pic:nvPicPr>
                  <pic:blipFill>
                    <a:blip r:embed="R9f5b06e82b7f4c13">
                      <a:extLst>
                        <a:ext xmlns:a="http://schemas.openxmlformats.org/drawingml/2006/main" uri="{28A0092B-C50C-407E-A947-70E740481C1C}">
                          <a14:useLocalDpi val="0"/>
                        </a:ext>
                      </a:extLst>
                    </a:blip>
                    <a:stretch>
                      <a:fillRect/>
                    </a:stretch>
                  </pic:blipFill>
                  <pic:spPr>
                    <a:xfrm>
                      <a:off x="0" y="0"/>
                      <a:ext cx="5943600" cy="3028950"/>
                    </a:xfrm>
                    <a:prstGeom prst="rect">
                      <a:avLst/>
                    </a:prstGeom>
                  </pic:spPr>
                </pic:pic>
              </a:graphicData>
            </a:graphic>
          </wp:inline>
        </w:drawing>
      </w:r>
    </w:p>
    <w:p xmlns:wp14="http://schemas.microsoft.com/office/word/2010/wordml" w:rsidP="564B74E8" wp14:paraId="6951F08D" wp14:textId="62C6F0C4">
      <w:pPr>
        <w:shd w:val="clear" w:color="auto" w:fill="FFFFFF" w:themeFill="background1"/>
        <w:spacing w:before="0" w:beforeAutospacing="off" w:after="0" w:afterAutospacing="off"/>
        <w:jc w:val="left"/>
      </w:pPr>
      <w:r w:rsidRPr="564B74E8" w:rsidR="3EAB80B8">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Click or touch each tab below to see how Carter's coverage changes over time.</w:t>
      </w:r>
    </w:p>
    <w:p xmlns:wp14="http://schemas.microsoft.com/office/word/2010/wordml" w:rsidP="564B74E8" wp14:paraId="73F4BAC9" wp14:textId="6A234B1F">
      <w:pPr>
        <w:pStyle w:val="Normal"/>
        <w:rPr>
          <w:noProof w:val="0"/>
          <w:sz w:val="24"/>
          <w:szCs w:val="24"/>
          <w:lang w:val="en-US"/>
        </w:rPr>
      </w:pPr>
    </w:p>
    <w:p xmlns:wp14="http://schemas.microsoft.com/office/word/2010/wordml" w:rsidP="564B74E8" wp14:paraId="502FE971" wp14:textId="226E904F">
      <w:pPr>
        <w:pStyle w:val="Normal"/>
        <w:shd w:val="clear" w:color="auto" w:fill="FFFFFF" w:themeFill="background1"/>
        <w:spacing w:before="0" w:beforeAutospacing="off" w:after="150" w:afterAutospacing="off"/>
        <w:jc w:val="left"/>
        <w:rPr>
          <w:noProof w:val="0"/>
          <w:sz w:val="24"/>
          <w:szCs w:val="24"/>
          <w:lang w:val="en-US"/>
        </w:rPr>
      </w:pPr>
      <w:r w:rsidRPr="564B74E8" w:rsidR="3EAB80B8">
        <w:rPr>
          <w:noProof w:val="0"/>
          <w:sz w:val="24"/>
          <w:szCs w:val="24"/>
          <w:lang w:val="en-US"/>
        </w:rPr>
        <w:t xml:space="preserve">Level 1: </w:t>
      </w:r>
      <w:r w:rsidRPr="564B74E8" w:rsidR="3EAB80B8">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$250,000 until he reaches age 50</w:t>
      </w:r>
    </w:p>
    <w:p xmlns:wp14="http://schemas.microsoft.com/office/word/2010/wordml" w:rsidP="564B74E8" wp14:paraId="664BA2A6" wp14:textId="50C95C13">
      <w:pPr>
        <w:shd w:val="clear" w:color="auto" w:fill="FFFFFF" w:themeFill="background1"/>
        <w:spacing w:before="0" w:beforeAutospacing="off" w:after="150" w:afterAutospacing="off"/>
        <w:jc w:val="left"/>
      </w:pPr>
      <w:r w:rsidRPr="564B74E8" w:rsidR="3EAB80B8">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While his kids are young and his wife isn’t working, he’s going to need the most coverage.</w:t>
      </w:r>
    </w:p>
    <w:p xmlns:wp14="http://schemas.microsoft.com/office/word/2010/wordml" w:rsidP="564B74E8" wp14:paraId="582347DC" wp14:textId="063A1DF7">
      <w:pPr>
        <w:pStyle w:val="Normal"/>
        <w:rPr>
          <w:noProof w:val="0"/>
          <w:sz w:val="24"/>
          <w:szCs w:val="24"/>
          <w:lang w:val="en-US"/>
        </w:rPr>
      </w:pPr>
    </w:p>
    <w:p xmlns:wp14="http://schemas.microsoft.com/office/word/2010/wordml" w:rsidP="564B74E8" wp14:paraId="0A81C706" wp14:textId="583E323D">
      <w:pPr>
        <w:pStyle w:val="Normal"/>
        <w:shd w:val="clear" w:color="auto" w:fill="FFFFFF" w:themeFill="background1"/>
        <w:spacing w:before="0" w:beforeAutospacing="off" w:after="150" w:afterAutospacing="off"/>
        <w:jc w:val="left"/>
        <w:rPr>
          <w:noProof w:val="0"/>
          <w:sz w:val="24"/>
          <w:szCs w:val="24"/>
          <w:lang w:val="en-US"/>
        </w:rPr>
      </w:pPr>
      <w:r w:rsidRPr="564B74E8" w:rsidR="3EAB80B8">
        <w:rPr>
          <w:noProof w:val="0"/>
          <w:sz w:val="24"/>
          <w:szCs w:val="24"/>
          <w:lang w:val="en-US"/>
        </w:rPr>
        <w:t xml:space="preserve">Level 2: </w:t>
      </w:r>
      <w:r w:rsidRPr="564B74E8" w:rsidR="3EAB80B8">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$200,000 until he reaches age 65</w:t>
      </w:r>
    </w:p>
    <w:p xmlns:wp14="http://schemas.microsoft.com/office/word/2010/wordml" w:rsidP="564B74E8" wp14:paraId="12C2E9A7" wp14:textId="316B87E2">
      <w:pPr>
        <w:shd w:val="clear" w:color="auto" w:fill="FFFFFF" w:themeFill="background1"/>
        <w:spacing w:before="0" w:beforeAutospacing="off" w:after="150" w:afterAutospacing="off"/>
        <w:jc w:val="left"/>
      </w:pPr>
      <w:r w:rsidRPr="564B74E8" w:rsidR="3EAB80B8">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By then he likely will have paid off his debts and his children will be out on their own, so he’ll need less coverage.</w:t>
      </w:r>
    </w:p>
    <w:p xmlns:wp14="http://schemas.microsoft.com/office/word/2010/wordml" w:rsidP="564B74E8" wp14:paraId="3FD91AB6" wp14:textId="6F35A9F7">
      <w:pPr>
        <w:pStyle w:val="Normal"/>
        <w:shd w:val="clear" w:color="auto" w:fill="FFFFFF" w:themeFill="background1"/>
        <w:spacing w:before="0" w:beforeAutospacing="off" w:after="150" w:afterAutospacing="off"/>
        <w:jc w:val="left"/>
        <w:rPr>
          <w:noProof w:val="0"/>
          <w:sz w:val="24"/>
          <w:szCs w:val="24"/>
          <w:lang w:val="en-US"/>
        </w:rPr>
      </w:pPr>
      <w:r w:rsidRPr="564B74E8" w:rsidR="3EAB80B8">
        <w:rPr>
          <w:noProof w:val="0"/>
          <w:sz w:val="24"/>
          <w:szCs w:val="24"/>
          <w:lang w:val="en-US"/>
        </w:rPr>
        <w:t xml:space="preserve">Level 3: </w:t>
      </w:r>
      <w:r w:rsidRPr="564B74E8" w:rsidR="3EAB80B8">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$150,000 for the remainder of his life</w:t>
      </w:r>
    </w:p>
    <w:p xmlns:wp14="http://schemas.microsoft.com/office/word/2010/wordml" w:rsidP="564B74E8" wp14:paraId="144771F9" wp14:textId="73261E92">
      <w:pPr>
        <w:shd w:val="clear" w:color="auto" w:fill="FFFFFF" w:themeFill="background1"/>
        <w:spacing w:before="0" w:beforeAutospacing="off" w:after="150" w:afterAutospacing="off"/>
        <w:jc w:val="left"/>
      </w:pPr>
      <w:r w:rsidRPr="564B74E8" w:rsidR="3EAB80B8">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This amount will cover his family’s needs if something happens to him.</w:t>
      </w:r>
    </w:p>
    <w:p xmlns:wp14="http://schemas.microsoft.com/office/word/2010/wordml" w:rsidP="564B74E8" wp14:paraId="0BF06AB6" wp14:textId="56801AC9">
      <w:pPr>
        <w:pStyle w:val="Normal"/>
        <w:rPr>
          <w:noProof w:val="0"/>
          <w:sz w:val="24"/>
          <w:szCs w:val="24"/>
          <w:lang w:val="en-US"/>
        </w:rPr>
      </w:pPr>
    </w:p>
    <w:p xmlns:wp14="http://schemas.microsoft.com/office/word/2010/wordml" w:rsidP="564B74E8" wp14:paraId="1BC83452" wp14:textId="4D7A709C">
      <w:pPr>
        <w:pStyle w:val="Normal"/>
        <w:rPr>
          <w:noProof w:val="0"/>
          <w:sz w:val="24"/>
          <w:szCs w:val="24"/>
          <w:lang w:val="en-US"/>
        </w:rPr>
      </w:pPr>
    </w:p>
    <w:p xmlns:wp14="http://schemas.microsoft.com/office/word/2010/wordml" w:rsidP="564B74E8" wp14:paraId="693338EF" wp14:textId="2722D3BB">
      <w:pPr>
        <w:shd w:val="clear" w:color="auto" w:fill="FFFFFF" w:themeFill="background1"/>
        <w:spacing w:before="0" w:beforeAutospacing="off" w:after="150" w:afterAutospacing="off"/>
        <w:jc w:val="left"/>
      </w:pPr>
      <w:r w:rsidRPr="564B74E8" w:rsidR="3EAB80B8">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premium remains the same throughout the life of the policy.</w:t>
      </w:r>
    </w:p>
    <w:p xmlns:wp14="http://schemas.microsoft.com/office/word/2010/wordml" w:rsidP="564B74E8" wp14:paraId="7294DAB9" wp14:textId="085844BC">
      <w:pPr>
        <w:pStyle w:val="Heading3"/>
        <w:shd w:val="clear" w:color="auto" w:fill="FFFFFF" w:themeFill="background1"/>
        <w:spacing w:before="300" w:beforeAutospacing="off" w:after="150" w:afterAutospacing="off"/>
      </w:pPr>
    </w:p>
    <w:p xmlns:wp14="http://schemas.microsoft.com/office/word/2010/wordml" w:rsidP="564B74E8" wp14:paraId="121B4288" wp14:textId="6F0887A7">
      <w:pPr>
        <w:pStyle w:val="Heading4"/>
      </w:pPr>
      <w:r w:rsidRPr="564B74E8" w:rsidR="3EAB80B8">
        <w:rPr>
          <w:noProof w:val="0"/>
          <w:lang w:val="en-US"/>
        </w:rPr>
        <w:t>Joint Whole Life &amp; Last Survivor Life Insurance</w:t>
      </w:r>
    </w:p>
    <w:p xmlns:wp14="http://schemas.microsoft.com/office/word/2010/wordml" w:rsidP="564B74E8" wp14:paraId="5827612C" wp14:textId="2E6B3733">
      <w:pPr>
        <w:shd w:val="clear" w:color="auto" w:fill="FFFFFF" w:themeFill="background1"/>
        <w:spacing w:before="0" w:beforeAutospacing="off" w:after="0" w:afterAutospacing="off"/>
      </w:pPr>
    </w:p>
    <w:p xmlns:wp14="http://schemas.microsoft.com/office/word/2010/wordml" w:rsidP="564B74E8" wp14:paraId="432A5601" wp14:textId="55A86189">
      <w:pPr>
        <w:shd w:val="clear" w:color="auto" w:fill="FFFFFF" w:themeFill="background1"/>
        <w:spacing w:before="0" w:beforeAutospacing="off" w:after="0" w:afterAutospacing="off"/>
        <w:jc w:val="left"/>
      </w:pPr>
      <w:r w:rsidRPr="564B74E8" w:rsidR="7E30515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Another option is for Carter and his wife to buy one policy that insures both their lives. Two possibilities are</w:t>
      </w:r>
    </w:p>
    <w:p xmlns:wp14="http://schemas.microsoft.com/office/word/2010/wordml" w:rsidP="564B74E8" wp14:paraId="7935AB70" wp14:textId="42667386">
      <w:pPr>
        <w:pStyle w:val="ListParagraph"/>
        <w:numPr>
          <w:ilvl w:val="0"/>
          <w:numId w:val="10"/>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564B74E8" w:rsidR="7E30515C">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Joint whole life insurance )A plan of whole life insurance that has the same features and benefits as individual whole life insurance, except that it insures two people under the same policy; the death benefit is payable when the first insured dies.)</w:t>
      </w:r>
      <w:r w:rsidRPr="564B74E8" w:rsidR="7E30515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which pays a benefit after the FIRST insured dies</w:t>
      </w:r>
    </w:p>
    <w:p xmlns:wp14="http://schemas.microsoft.com/office/word/2010/wordml" w:rsidP="564B74E8" wp14:paraId="5099CB81" wp14:textId="0A3370E2">
      <w:pPr>
        <w:pStyle w:val="ListParagraph"/>
        <w:numPr>
          <w:ilvl w:val="0"/>
          <w:numId w:val="10"/>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564B74E8" w:rsidR="7E30515C">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Last survivor life insurance (A variation of joint whole life insurance under which the policy benefit is paid only after both people insured by the policy have died.)</w:t>
      </w:r>
      <w:r w:rsidRPr="564B74E8" w:rsidR="7E30515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which pays a benefit after BOTH insureds die</w:t>
      </w:r>
    </w:p>
    <w:p xmlns:wp14="http://schemas.microsoft.com/office/word/2010/wordml" w:rsidP="564B74E8" wp14:paraId="2A241F08" wp14:textId="0B46053E">
      <w:pPr>
        <w:shd w:val="clear" w:color="auto" w:fill="FFFFFF" w:themeFill="background1"/>
        <w:spacing w:before="150" w:beforeAutospacing="off" w:after="0" w:afterAutospacing="off"/>
        <w:jc w:val="left"/>
      </w:pPr>
      <w:r w:rsidRPr="564B74E8" w:rsidR="7E30515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Let’s look at both of these options.</w:t>
      </w:r>
    </w:p>
    <w:p xmlns:wp14="http://schemas.microsoft.com/office/word/2010/wordml" w:rsidP="564B74E8" wp14:paraId="1CF30529" wp14:textId="18991ED9">
      <w:pPr>
        <w:shd w:val="clear" w:color="auto" w:fill="FFFFFF" w:themeFill="background1"/>
        <w:spacing w:before="15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xmlns:wp14="http://schemas.microsoft.com/office/word/2010/wordml" w:rsidP="564B74E8" wp14:paraId="2B0FEF5E" wp14:textId="3E5D8E2D">
      <w:pPr>
        <w:pStyle w:val="Normal"/>
      </w:pPr>
      <w:r w:rsidRPr="564B74E8" w:rsidR="62CD55AC">
        <w:rPr>
          <w:noProof w:val="0"/>
          <w:lang w:val="en-US"/>
        </w:rPr>
        <w:t>Joint Whole Life &amp; Last Survivor Life</w:t>
      </w:r>
    </w:p>
    <w:tbl>
      <w:tblPr>
        <w:tblStyle w:val="TableNormal"/>
        <w:bidiVisual w:val="0"/>
        <w:tblW w:w="0" w:type="auto"/>
        <w:tblLayout w:type="fixed"/>
        <w:tblLook w:val="06A0" w:firstRow="1" w:lastRow="0" w:firstColumn="1" w:lastColumn="0" w:noHBand="1" w:noVBand="1"/>
      </w:tblPr>
      <w:tblGrid>
        <w:gridCol w:w="2130"/>
        <w:gridCol w:w="5290"/>
        <w:gridCol w:w="3280"/>
      </w:tblGrid>
      <w:tr w:rsidR="564B74E8" w:rsidTr="564B74E8" w14:paraId="5DD9F26C">
        <w:trPr>
          <w:trHeight w:val="300"/>
        </w:trPr>
        <w:tc>
          <w:tcPr>
            <w:tcW w:w="2130" w:type="dxa"/>
            <w:shd w:val="clear" w:color="auto" w:fill="0070B0"/>
            <w:tcMar>
              <w:top w:w="150" w:type="dxa"/>
              <w:left w:w="150" w:type="dxa"/>
              <w:bottom w:w="150" w:type="dxa"/>
              <w:right w:w="150" w:type="dxa"/>
            </w:tcMar>
            <w:vAlign w:val="center"/>
          </w:tcPr>
          <w:p w:rsidR="564B74E8" w:rsidRDefault="564B74E8" w14:paraId="1232F53B" w14:textId="1DAE7214"/>
        </w:tc>
        <w:tc>
          <w:tcPr>
            <w:tcW w:w="5290" w:type="dxa"/>
            <w:shd w:val="clear" w:color="auto" w:fill="0070B0"/>
            <w:tcMar>
              <w:top w:w="150" w:type="dxa"/>
              <w:left w:w="150" w:type="dxa"/>
              <w:bottom w:w="150" w:type="dxa"/>
              <w:right w:w="150" w:type="dxa"/>
            </w:tcMar>
            <w:vAlign w:val="center"/>
          </w:tcPr>
          <w:p w:rsidR="564B74E8" w:rsidP="564B74E8" w:rsidRDefault="564B74E8" w14:paraId="439B1568" w14:textId="07335477">
            <w:pPr>
              <w:spacing w:before="0" w:beforeAutospacing="off" w:after="0" w:afterAutospacing="off"/>
              <w:jc w:val="center"/>
            </w:pPr>
            <w:r w:rsidRPr="564B74E8" w:rsidR="564B74E8">
              <w:rPr>
                <w:rFonts w:ascii="DejaVu Sans Condensed" w:hAnsi="DejaVu Sans Condensed" w:eastAsia="DejaVu Sans Condensed" w:cs="DejaVu Sans Condensed"/>
                <w:b w:val="1"/>
                <w:bCs w:val="1"/>
                <w:i w:val="0"/>
                <w:iCs w:val="0"/>
                <w:caps w:val="0"/>
                <w:smallCaps w:val="0"/>
                <w:color w:val="FFFFFF" w:themeColor="background1" w:themeTint="FF" w:themeShade="FF"/>
                <w:sz w:val="24"/>
                <w:szCs w:val="24"/>
              </w:rPr>
              <w:t>Joint Whole Life</w:t>
            </w:r>
          </w:p>
        </w:tc>
        <w:tc>
          <w:tcPr>
            <w:tcW w:w="3280" w:type="dxa"/>
            <w:shd w:val="clear" w:color="auto" w:fill="0070B0"/>
            <w:tcMar>
              <w:top w:w="150" w:type="dxa"/>
              <w:left w:w="150" w:type="dxa"/>
              <w:bottom w:w="150" w:type="dxa"/>
              <w:right w:w="150" w:type="dxa"/>
            </w:tcMar>
            <w:vAlign w:val="center"/>
          </w:tcPr>
          <w:p w:rsidR="564B74E8" w:rsidP="564B74E8" w:rsidRDefault="564B74E8" w14:paraId="570C1BA1" w14:textId="65379B6E">
            <w:pPr>
              <w:spacing w:before="0" w:beforeAutospacing="off" w:after="0" w:afterAutospacing="off"/>
              <w:jc w:val="center"/>
            </w:pPr>
            <w:r w:rsidRPr="564B74E8" w:rsidR="564B74E8">
              <w:rPr>
                <w:rFonts w:ascii="DejaVu Sans Condensed" w:hAnsi="DejaVu Sans Condensed" w:eastAsia="DejaVu Sans Condensed" w:cs="DejaVu Sans Condensed"/>
                <w:b w:val="1"/>
                <w:bCs w:val="1"/>
                <w:i w:val="0"/>
                <w:iCs w:val="0"/>
                <w:caps w:val="0"/>
                <w:smallCaps w:val="0"/>
                <w:color w:val="FFFFFF" w:themeColor="background1" w:themeTint="FF" w:themeShade="FF"/>
                <w:sz w:val="24"/>
                <w:szCs w:val="24"/>
              </w:rPr>
              <w:t>Last Survivor Life</w:t>
            </w:r>
          </w:p>
        </w:tc>
      </w:tr>
      <w:tr w:rsidR="564B74E8" w:rsidTr="564B74E8" w14:paraId="318903A4">
        <w:trPr>
          <w:trHeight w:val="300"/>
        </w:trPr>
        <w:tc>
          <w:tcPr>
            <w:tcW w:w="2130" w:type="dxa"/>
            <w:tcBorders>
              <w:top w:val="single" w:color="DDDDDD" w:sz="6"/>
              <w:left w:val="single" w:color="DDDDDD" w:sz="6"/>
              <w:bottom w:val="single" w:color="DDDDDD" w:sz="6"/>
              <w:right w:val="single" w:color="DDDDDD" w:sz="6"/>
            </w:tcBorders>
            <w:shd w:val="clear" w:color="auto" w:fill="E9EDF4"/>
            <w:tcMar>
              <w:top w:w="120" w:type="dxa"/>
              <w:left w:w="120" w:type="dxa"/>
              <w:bottom w:w="120" w:type="dxa"/>
              <w:right w:w="120" w:type="dxa"/>
            </w:tcMar>
            <w:vAlign w:val="center"/>
          </w:tcPr>
          <w:p w:rsidR="564B74E8" w:rsidP="564B74E8" w:rsidRDefault="564B74E8" w14:paraId="3522BA87" w14:textId="2F9D49A7">
            <w:pPr>
              <w:spacing w:before="0" w:beforeAutospacing="off" w:after="0" w:afterAutospacing="off"/>
              <w:jc w:val="left"/>
            </w:pPr>
            <w:r w:rsidRPr="564B74E8" w:rsidR="564B74E8">
              <w:rPr>
                <w:rFonts w:ascii="DejaVu Sans Condensed" w:hAnsi="DejaVu Sans Condensed" w:eastAsia="DejaVu Sans Condensed" w:cs="DejaVu Sans Condensed"/>
                <w:b w:val="1"/>
                <w:bCs w:val="1"/>
                <w:i w:val="0"/>
                <w:iCs w:val="0"/>
                <w:caps w:val="0"/>
                <w:smallCaps w:val="0"/>
                <w:color w:val="000000" w:themeColor="text1" w:themeTint="FF" w:themeShade="FF"/>
                <w:sz w:val="24"/>
                <w:szCs w:val="24"/>
              </w:rPr>
              <w:t>Who is insured?</w:t>
            </w:r>
          </w:p>
        </w:tc>
        <w:tc>
          <w:tcPr>
            <w:tcW w:w="5290" w:type="dxa"/>
            <w:tcBorders>
              <w:top w:val="single" w:color="DDDDDD" w:sz="6"/>
              <w:left w:val="single" w:color="DDDDDD" w:sz="6"/>
              <w:bottom w:val="single" w:color="DDDDDD" w:sz="6"/>
              <w:right w:val="single" w:color="DDDDDD" w:sz="6"/>
            </w:tcBorders>
            <w:shd w:val="clear" w:color="auto" w:fill="E9EDF4"/>
            <w:tcMar>
              <w:top w:w="120" w:type="dxa"/>
              <w:left w:w="120" w:type="dxa"/>
              <w:bottom w:w="120" w:type="dxa"/>
              <w:right w:w="120" w:type="dxa"/>
            </w:tcMar>
            <w:vAlign w:val="center"/>
          </w:tcPr>
          <w:p w:rsidR="564B74E8" w:rsidP="564B74E8" w:rsidRDefault="564B74E8" w14:paraId="7122311A" w14:textId="294EC99A">
            <w:pPr>
              <w:spacing w:before="0" w:beforeAutospacing="off" w:after="0" w:afterAutospacing="off"/>
              <w:jc w:val="left"/>
            </w:pPr>
            <w:r w:rsidRPr="564B74E8" w:rsidR="564B74E8">
              <w:rPr>
                <w:rFonts w:ascii="DejaVu Sans Condensed" w:hAnsi="DejaVu Sans Condensed" w:eastAsia="DejaVu Sans Condensed" w:cs="DejaVu Sans Condensed"/>
                <w:b w:val="0"/>
                <w:bCs w:val="0"/>
                <w:i w:val="0"/>
                <w:iCs w:val="0"/>
                <w:caps w:val="0"/>
                <w:smallCaps w:val="0"/>
                <w:color w:val="000000" w:themeColor="text1" w:themeTint="FF" w:themeShade="FF"/>
                <w:sz w:val="24"/>
                <w:szCs w:val="24"/>
              </w:rPr>
              <w:t>Two people under a single policy</w:t>
            </w:r>
          </w:p>
        </w:tc>
        <w:tc>
          <w:tcPr>
            <w:tcW w:w="3280" w:type="dxa"/>
            <w:tcBorders>
              <w:top w:val="single" w:color="DDDDDD" w:sz="6"/>
              <w:left w:val="single" w:color="DDDDDD" w:sz="6"/>
              <w:bottom w:val="single" w:color="DDDDDD" w:sz="6"/>
              <w:right w:val="single" w:color="DDDDDD" w:sz="6"/>
            </w:tcBorders>
            <w:shd w:val="clear" w:color="auto" w:fill="E9EDF4"/>
            <w:tcMar>
              <w:top w:w="120" w:type="dxa"/>
              <w:left w:w="120" w:type="dxa"/>
              <w:bottom w:w="120" w:type="dxa"/>
              <w:right w:w="120" w:type="dxa"/>
            </w:tcMar>
            <w:vAlign w:val="center"/>
          </w:tcPr>
          <w:p w:rsidR="564B74E8" w:rsidP="564B74E8" w:rsidRDefault="564B74E8" w14:paraId="118A3F85" w14:textId="5415DB8A">
            <w:pPr>
              <w:spacing w:before="0" w:beforeAutospacing="off" w:after="0" w:afterAutospacing="off"/>
              <w:jc w:val="left"/>
            </w:pPr>
            <w:r w:rsidRPr="564B74E8" w:rsidR="564B74E8">
              <w:rPr>
                <w:rFonts w:ascii="DejaVu Sans Condensed" w:hAnsi="DejaVu Sans Condensed" w:eastAsia="DejaVu Sans Condensed" w:cs="DejaVu Sans Condensed"/>
                <w:b w:val="0"/>
                <w:bCs w:val="0"/>
                <w:i w:val="0"/>
                <w:iCs w:val="0"/>
                <w:caps w:val="0"/>
                <w:smallCaps w:val="0"/>
                <w:color w:val="000000" w:themeColor="text1" w:themeTint="FF" w:themeShade="FF"/>
                <w:sz w:val="24"/>
                <w:szCs w:val="24"/>
              </w:rPr>
              <w:t>Two or more people under a single policy</w:t>
            </w:r>
          </w:p>
        </w:tc>
      </w:tr>
      <w:tr w:rsidR="564B74E8" w:rsidTr="564B74E8" w14:paraId="69618F0A">
        <w:trPr>
          <w:trHeight w:val="300"/>
        </w:trPr>
        <w:tc>
          <w:tcPr>
            <w:tcW w:w="2130"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center"/>
          </w:tcPr>
          <w:p w:rsidR="564B74E8" w:rsidP="564B74E8" w:rsidRDefault="564B74E8" w14:paraId="44B0F10D" w14:textId="39E41600">
            <w:pPr>
              <w:spacing w:before="0" w:beforeAutospacing="off" w:after="0" w:afterAutospacing="off"/>
              <w:jc w:val="left"/>
            </w:pPr>
            <w:r w:rsidRPr="564B74E8" w:rsidR="564B74E8">
              <w:rPr>
                <w:rFonts w:ascii="DejaVu Sans Condensed" w:hAnsi="DejaVu Sans Condensed" w:eastAsia="DejaVu Sans Condensed" w:cs="DejaVu Sans Condensed"/>
                <w:b w:val="1"/>
                <w:bCs w:val="1"/>
                <w:i w:val="0"/>
                <w:iCs w:val="0"/>
                <w:caps w:val="0"/>
                <w:smallCaps w:val="0"/>
                <w:color w:val="000000" w:themeColor="text1" w:themeTint="FF" w:themeShade="FF"/>
                <w:sz w:val="24"/>
                <w:szCs w:val="24"/>
              </w:rPr>
              <w:t>What are premiums based on?</w:t>
            </w:r>
          </w:p>
        </w:tc>
        <w:tc>
          <w:tcPr>
            <w:tcW w:w="5290"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center"/>
          </w:tcPr>
          <w:p w:rsidR="564B74E8" w:rsidP="564B74E8" w:rsidRDefault="564B74E8" w14:paraId="07CC36EC" w14:textId="0A01F973">
            <w:pPr>
              <w:spacing w:before="0" w:beforeAutospacing="off" w:after="0" w:afterAutospacing="off"/>
              <w:jc w:val="left"/>
            </w:pPr>
            <w:r w:rsidRPr="564B74E8" w:rsidR="564B74E8">
              <w:rPr>
                <w:rFonts w:ascii="DejaVu Sans Condensed" w:hAnsi="DejaVu Sans Condensed" w:eastAsia="DejaVu Sans Condensed" w:cs="DejaVu Sans Condensed"/>
                <w:b w:val="0"/>
                <w:bCs w:val="0"/>
                <w:i w:val="0"/>
                <w:iCs w:val="0"/>
                <w:caps w:val="0"/>
                <w:smallCaps w:val="0"/>
                <w:color w:val="000000" w:themeColor="text1" w:themeTint="FF" w:themeShade="FF"/>
                <w:sz w:val="24"/>
                <w:szCs w:val="24"/>
              </w:rPr>
              <w:t>Average age of insureds</w:t>
            </w:r>
          </w:p>
        </w:tc>
        <w:tc>
          <w:tcPr>
            <w:tcW w:w="3280"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center"/>
          </w:tcPr>
          <w:p w:rsidR="564B74E8" w:rsidP="564B74E8" w:rsidRDefault="564B74E8" w14:paraId="54B07BD9" w14:textId="35ADFD22">
            <w:pPr>
              <w:spacing w:before="0" w:beforeAutospacing="off" w:after="0" w:afterAutospacing="off"/>
              <w:jc w:val="left"/>
            </w:pPr>
            <w:r w:rsidRPr="564B74E8" w:rsidR="564B74E8">
              <w:rPr>
                <w:rFonts w:ascii="DejaVu Sans Condensed" w:hAnsi="DejaVu Sans Condensed" w:eastAsia="DejaVu Sans Condensed" w:cs="DejaVu Sans Condensed"/>
                <w:b w:val="0"/>
                <w:bCs w:val="0"/>
                <w:i w:val="0"/>
                <w:iCs w:val="0"/>
                <w:caps w:val="0"/>
                <w:smallCaps w:val="0"/>
                <w:color w:val="000000" w:themeColor="text1" w:themeTint="FF" w:themeShade="FF"/>
                <w:sz w:val="24"/>
                <w:szCs w:val="24"/>
              </w:rPr>
              <w:t>Average age of insureds</w:t>
            </w:r>
          </w:p>
        </w:tc>
      </w:tr>
      <w:tr w:rsidR="564B74E8" w:rsidTr="564B74E8" w14:paraId="2DB7A7EB">
        <w:trPr>
          <w:trHeight w:val="300"/>
        </w:trPr>
        <w:tc>
          <w:tcPr>
            <w:tcW w:w="2130" w:type="dxa"/>
            <w:tcBorders>
              <w:top w:val="single" w:color="DDDDDD" w:sz="6"/>
              <w:left w:val="single" w:color="DDDDDD" w:sz="6"/>
              <w:bottom w:val="single" w:color="DDDDDD" w:sz="6"/>
              <w:right w:val="single" w:color="DDDDDD" w:sz="6"/>
            </w:tcBorders>
            <w:shd w:val="clear" w:color="auto" w:fill="E9EDF4"/>
            <w:tcMar>
              <w:top w:w="120" w:type="dxa"/>
              <w:left w:w="120" w:type="dxa"/>
              <w:bottom w:w="120" w:type="dxa"/>
              <w:right w:w="120" w:type="dxa"/>
            </w:tcMar>
            <w:vAlign w:val="center"/>
          </w:tcPr>
          <w:p w:rsidR="564B74E8" w:rsidP="564B74E8" w:rsidRDefault="564B74E8" w14:paraId="209CB5CD" w14:textId="1A5B7AFF">
            <w:pPr>
              <w:spacing w:before="0" w:beforeAutospacing="off" w:after="0" w:afterAutospacing="off"/>
              <w:jc w:val="left"/>
            </w:pPr>
            <w:r w:rsidRPr="564B74E8" w:rsidR="564B74E8">
              <w:rPr>
                <w:rFonts w:ascii="DejaVu Sans Condensed" w:hAnsi="DejaVu Sans Condensed" w:eastAsia="DejaVu Sans Condensed" w:cs="DejaVu Sans Condensed"/>
                <w:b w:val="1"/>
                <w:bCs w:val="1"/>
                <w:i w:val="0"/>
                <w:iCs w:val="0"/>
                <w:caps w:val="0"/>
                <w:smallCaps w:val="0"/>
                <w:color w:val="000000" w:themeColor="text1" w:themeTint="FF" w:themeShade="FF"/>
                <w:sz w:val="24"/>
                <w:szCs w:val="24"/>
              </w:rPr>
              <w:t>When does it pay a death benefit?</w:t>
            </w:r>
          </w:p>
        </w:tc>
        <w:tc>
          <w:tcPr>
            <w:tcW w:w="5290" w:type="dxa"/>
            <w:tcBorders>
              <w:top w:val="single" w:color="DDDDDD" w:sz="6"/>
              <w:left w:val="single" w:color="DDDDDD" w:sz="6"/>
              <w:bottom w:val="single" w:color="DDDDDD" w:sz="6"/>
              <w:right w:val="single" w:color="DDDDDD" w:sz="6"/>
            </w:tcBorders>
            <w:shd w:val="clear" w:color="auto" w:fill="E9EDF4"/>
            <w:tcMar>
              <w:top w:w="120" w:type="dxa"/>
              <w:left w:w="120" w:type="dxa"/>
              <w:bottom w:w="120" w:type="dxa"/>
              <w:right w:w="120" w:type="dxa"/>
            </w:tcMar>
            <w:vAlign w:val="center"/>
          </w:tcPr>
          <w:p w:rsidR="564B74E8" w:rsidP="564B74E8" w:rsidRDefault="564B74E8" w14:paraId="32E57801" w14:textId="074A37D4">
            <w:pPr>
              <w:spacing w:before="0" w:beforeAutospacing="off" w:after="0" w:afterAutospacing="off"/>
              <w:jc w:val="left"/>
            </w:pPr>
            <w:r w:rsidRPr="564B74E8" w:rsidR="564B74E8">
              <w:rPr>
                <w:rFonts w:ascii="DejaVu Sans Condensed" w:hAnsi="DejaVu Sans Condensed" w:eastAsia="DejaVu Sans Condensed" w:cs="DejaVu Sans Condensed"/>
                <w:b w:val="0"/>
                <w:bCs w:val="0"/>
                <w:i w:val="0"/>
                <w:iCs w:val="0"/>
                <w:caps w:val="0"/>
                <w:smallCaps w:val="0"/>
                <w:color w:val="000000" w:themeColor="text1" w:themeTint="FF" w:themeShade="FF"/>
                <w:sz w:val="24"/>
                <w:szCs w:val="24"/>
              </w:rPr>
              <w:t>When the FIRST insured dies</w:t>
            </w:r>
          </w:p>
        </w:tc>
        <w:tc>
          <w:tcPr>
            <w:tcW w:w="3280" w:type="dxa"/>
            <w:tcBorders>
              <w:top w:val="single" w:color="DDDDDD" w:sz="6"/>
              <w:left w:val="single" w:color="DDDDDD" w:sz="6"/>
              <w:bottom w:val="single" w:color="DDDDDD" w:sz="6"/>
              <w:right w:val="single" w:color="DDDDDD" w:sz="6"/>
            </w:tcBorders>
            <w:shd w:val="clear" w:color="auto" w:fill="E9EDF4"/>
            <w:tcMar>
              <w:top w:w="120" w:type="dxa"/>
              <w:left w:w="120" w:type="dxa"/>
              <w:bottom w:w="120" w:type="dxa"/>
              <w:right w:w="120" w:type="dxa"/>
            </w:tcMar>
            <w:vAlign w:val="center"/>
          </w:tcPr>
          <w:p w:rsidR="564B74E8" w:rsidP="564B74E8" w:rsidRDefault="564B74E8" w14:paraId="7A63D4D5" w14:textId="677F3988">
            <w:pPr>
              <w:spacing w:before="0" w:beforeAutospacing="off" w:after="0" w:afterAutospacing="off"/>
              <w:jc w:val="left"/>
            </w:pPr>
            <w:r w:rsidRPr="564B74E8" w:rsidR="564B74E8">
              <w:rPr>
                <w:rFonts w:ascii="DejaVu Sans Condensed" w:hAnsi="DejaVu Sans Condensed" w:eastAsia="DejaVu Sans Condensed" w:cs="DejaVu Sans Condensed"/>
                <w:b w:val="0"/>
                <w:bCs w:val="0"/>
                <w:i w:val="0"/>
                <w:iCs w:val="0"/>
                <w:caps w:val="0"/>
                <w:smallCaps w:val="0"/>
                <w:color w:val="000000" w:themeColor="text1" w:themeTint="FF" w:themeShade="FF"/>
                <w:sz w:val="24"/>
                <w:szCs w:val="24"/>
              </w:rPr>
              <w:t>When the LAST insured dies</w:t>
            </w:r>
          </w:p>
        </w:tc>
      </w:tr>
      <w:tr w:rsidR="564B74E8" w:rsidTr="564B74E8" w14:paraId="0AFB919D">
        <w:trPr>
          <w:trHeight w:val="300"/>
        </w:trPr>
        <w:tc>
          <w:tcPr>
            <w:tcW w:w="2130"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center"/>
          </w:tcPr>
          <w:p w:rsidR="564B74E8" w:rsidP="564B74E8" w:rsidRDefault="564B74E8" w14:paraId="3626C373" w14:textId="71BAC71A">
            <w:pPr>
              <w:spacing w:before="0" w:beforeAutospacing="off" w:after="0" w:afterAutospacing="off"/>
              <w:jc w:val="left"/>
            </w:pPr>
            <w:r w:rsidRPr="564B74E8" w:rsidR="564B74E8">
              <w:rPr>
                <w:rFonts w:ascii="DejaVu Sans Condensed" w:hAnsi="DejaVu Sans Condensed" w:eastAsia="DejaVu Sans Condensed" w:cs="DejaVu Sans Condensed"/>
                <w:b w:val="1"/>
                <w:bCs w:val="1"/>
                <w:i w:val="0"/>
                <w:iCs w:val="0"/>
                <w:caps w:val="0"/>
                <w:smallCaps w:val="0"/>
                <w:color w:val="000000" w:themeColor="text1" w:themeTint="FF" w:themeShade="FF"/>
                <w:sz w:val="24"/>
                <w:szCs w:val="24"/>
              </w:rPr>
              <w:t>When do coverage and premiums end?</w:t>
            </w:r>
          </w:p>
        </w:tc>
        <w:tc>
          <w:tcPr>
            <w:tcW w:w="5290"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center"/>
          </w:tcPr>
          <w:p w:rsidR="564B74E8" w:rsidP="564B74E8" w:rsidRDefault="564B74E8" w14:paraId="750FA48F" w14:textId="357864AF">
            <w:pPr>
              <w:spacing w:before="0" w:beforeAutospacing="off" w:after="0" w:afterAutospacing="off"/>
              <w:jc w:val="left"/>
            </w:pPr>
            <w:r w:rsidRPr="564B74E8" w:rsidR="564B74E8">
              <w:rPr>
                <w:rFonts w:ascii="DejaVu Sans Condensed" w:hAnsi="DejaVu Sans Condensed" w:eastAsia="DejaVu Sans Condensed" w:cs="DejaVu Sans Condensed"/>
                <w:b w:val="0"/>
                <w:bCs w:val="0"/>
                <w:i w:val="0"/>
                <w:iCs w:val="0"/>
                <w:caps w:val="0"/>
                <w:smallCaps w:val="0"/>
                <w:color w:val="000000" w:themeColor="text1" w:themeTint="FF" w:themeShade="FF"/>
                <w:sz w:val="24"/>
                <w:szCs w:val="24"/>
              </w:rPr>
              <w:t>Coverage ends after the death of the first insured; Surviving insured has a specified period in which to buy individual whole life coverage without providing evidence of insurability</w:t>
            </w:r>
          </w:p>
        </w:tc>
        <w:tc>
          <w:tcPr>
            <w:tcW w:w="3280" w:type="dxa"/>
            <w:tcBorders>
              <w:top w:val="single" w:color="DDDDDD" w:sz="6"/>
              <w:left w:val="single" w:color="DDDDDD" w:sz="6"/>
              <w:bottom w:val="single" w:color="DDDDDD" w:sz="6"/>
              <w:right w:val="single" w:color="DDDDDD" w:sz="6"/>
            </w:tcBorders>
            <w:shd w:val="clear" w:color="auto" w:fill="FFFFFF" w:themeFill="background1"/>
            <w:tcMar>
              <w:top w:w="120" w:type="dxa"/>
              <w:left w:w="120" w:type="dxa"/>
              <w:bottom w:w="120" w:type="dxa"/>
              <w:right w:w="120" w:type="dxa"/>
            </w:tcMar>
            <w:vAlign w:val="center"/>
          </w:tcPr>
          <w:p w:rsidR="564B74E8" w:rsidP="564B74E8" w:rsidRDefault="564B74E8" w14:paraId="668C3AD1" w14:textId="18978805">
            <w:pPr>
              <w:spacing w:before="0" w:beforeAutospacing="off" w:after="0" w:afterAutospacing="off"/>
              <w:jc w:val="left"/>
            </w:pPr>
            <w:r w:rsidRPr="564B74E8" w:rsidR="564B74E8">
              <w:rPr>
                <w:rFonts w:ascii="DejaVu Sans Condensed" w:hAnsi="DejaVu Sans Condensed" w:eastAsia="DejaVu Sans Condensed" w:cs="DejaVu Sans Condensed"/>
                <w:b w:val="0"/>
                <w:bCs w:val="0"/>
                <w:i w:val="0"/>
                <w:iCs w:val="0"/>
                <w:caps w:val="0"/>
                <w:smallCaps w:val="0"/>
                <w:color w:val="000000" w:themeColor="text1" w:themeTint="FF" w:themeShade="FF"/>
                <w:sz w:val="24"/>
                <w:szCs w:val="24"/>
              </w:rPr>
              <w:t>Premiums stop after the first insured's death or can continue until last insured dies and benefit is payable</w:t>
            </w:r>
          </w:p>
        </w:tc>
      </w:tr>
      <w:tr w:rsidR="564B74E8" w:rsidTr="564B74E8" w14:paraId="059B3F46">
        <w:trPr>
          <w:trHeight w:val="300"/>
        </w:trPr>
        <w:tc>
          <w:tcPr>
            <w:tcW w:w="2130" w:type="dxa"/>
            <w:tcBorders>
              <w:top w:val="single" w:color="DDDDDD" w:sz="6"/>
              <w:left w:val="single" w:color="DDDDDD" w:sz="6"/>
              <w:bottom w:val="single" w:color="DDDDDD" w:sz="6"/>
              <w:right w:val="single" w:color="DDDDDD" w:sz="6"/>
            </w:tcBorders>
            <w:shd w:val="clear" w:color="auto" w:fill="E9EDF4"/>
            <w:tcMar>
              <w:top w:w="120" w:type="dxa"/>
              <w:left w:w="120" w:type="dxa"/>
              <w:bottom w:w="120" w:type="dxa"/>
              <w:right w:w="120" w:type="dxa"/>
            </w:tcMar>
            <w:vAlign w:val="center"/>
          </w:tcPr>
          <w:p w:rsidR="564B74E8" w:rsidP="564B74E8" w:rsidRDefault="564B74E8" w14:paraId="5C36BE28" w14:textId="4CF1A2DB">
            <w:pPr>
              <w:spacing w:before="0" w:beforeAutospacing="off" w:after="0" w:afterAutospacing="off"/>
              <w:jc w:val="left"/>
            </w:pPr>
            <w:r w:rsidRPr="564B74E8" w:rsidR="564B74E8">
              <w:rPr>
                <w:rFonts w:ascii="DejaVu Sans Condensed" w:hAnsi="DejaVu Sans Condensed" w:eastAsia="DejaVu Sans Condensed" w:cs="DejaVu Sans Condensed"/>
                <w:b w:val="1"/>
                <w:bCs w:val="1"/>
                <w:i w:val="0"/>
                <w:iCs w:val="0"/>
                <w:caps w:val="0"/>
                <w:smallCaps w:val="0"/>
                <w:color w:val="000000" w:themeColor="text1" w:themeTint="FF" w:themeShade="FF"/>
                <w:sz w:val="24"/>
                <w:szCs w:val="24"/>
              </w:rPr>
              <w:t>Other tidbits</w:t>
            </w:r>
          </w:p>
        </w:tc>
        <w:tc>
          <w:tcPr>
            <w:tcW w:w="5290" w:type="dxa"/>
            <w:tcBorders>
              <w:top w:val="single" w:color="DDDDDD" w:sz="6"/>
              <w:left w:val="single" w:color="DDDDDD" w:sz="6"/>
              <w:bottom w:val="single" w:color="DDDDDD" w:sz="6"/>
              <w:right w:val="single" w:color="DDDDDD" w:sz="6"/>
            </w:tcBorders>
            <w:shd w:val="clear" w:color="auto" w:fill="E9EDF4"/>
            <w:tcMar>
              <w:top w:w="120" w:type="dxa"/>
              <w:left w:w="120" w:type="dxa"/>
              <w:bottom w:w="120" w:type="dxa"/>
              <w:right w:w="120" w:type="dxa"/>
            </w:tcMar>
            <w:vAlign w:val="center"/>
          </w:tcPr>
          <w:p w:rsidR="564B74E8" w:rsidP="564B74E8" w:rsidRDefault="564B74E8" w14:paraId="7D82DE16" w14:textId="3FB949AA">
            <w:pPr>
              <w:spacing w:before="0" w:beforeAutospacing="off" w:after="0" w:afterAutospacing="off"/>
              <w:jc w:val="left"/>
            </w:pPr>
            <w:r w:rsidRPr="564B74E8" w:rsidR="564B74E8">
              <w:rPr>
                <w:rFonts w:ascii="DejaVu Sans Condensed" w:hAnsi="DejaVu Sans Condensed" w:eastAsia="DejaVu Sans Condensed" w:cs="DejaVu Sans Condensed"/>
                <w:b w:val="0"/>
                <w:bCs w:val="0"/>
                <w:i w:val="0"/>
                <w:iCs w:val="0"/>
                <w:caps w:val="0"/>
                <w:smallCaps w:val="0"/>
                <w:color w:val="000000" w:themeColor="text1" w:themeTint="FF" w:themeShade="FF"/>
                <w:sz w:val="24"/>
                <w:szCs w:val="24"/>
              </w:rPr>
              <w:t>If both insureds die simultaneously, the insurer pays a death benefit for each insured</w:t>
            </w:r>
          </w:p>
        </w:tc>
        <w:tc>
          <w:tcPr>
            <w:tcW w:w="3280" w:type="dxa"/>
            <w:tcBorders>
              <w:top w:val="single" w:color="DDDDDD" w:sz="6"/>
              <w:left w:val="single" w:color="DDDDDD" w:sz="6"/>
              <w:bottom w:val="single" w:color="DDDDDD" w:sz="6"/>
              <w:right w:val="single" w:color="DDDDDD" w:sz="6"/>
            </w:tcBorders>
            <w:shd w:val="clear" w:color="auto" w:fill="E9EDF4"/>
            <w:tcMar>
              <w:top w:w="120" w:type="dxa"/>
              <w:left w:w="120" w:type="dxa"/>
              <w:bottom w:w="120" w:type="dxa"/>
              <w:right w:w="120" w:type="dxa"/>
            </w:tcMar>
            <w:vAlign w:val="center"/>
          </w:tcPr>
          <w:p w:rsidR="564B74E8" w:rsidRDefault="564B74E8" w14:paraId="4D299F2E" w14:textId="5BCC2CBF"/>
        </w:tc>
      </w:tr>
    </w:tbl>
    <w:p xmlns:wp14="http://schemas.microsoft.com/office/word/2010/wordml" w:rsidP="564B74E8" wp14:paraId="4C0D4944" wp14:textId="1CDC5CDF">
      <w:pPr>
        <w:bidi w:val="0"/>
        <w:jc w:val="left"/>
      </w:pPr>
    </w:p>
    <w:p xmlns:wp14="http://schemas.microsoft.com/office/word/2010/wordml" w:rsidP="564B74E8" wp14:paraId="0DC7D983" wp14:textId="424A48F2">
      <w:pPr>
        <w:shd w:val="clear" w:color="auto" w:fill="FFFFFF" w:themeFill="background1"/>
        <w:spacing w:before="0" w:beforeAutospacing="off" w:after="0" w:afterAutospacing="off"/>
        <w:jc w:val="left"/>
      </w:pPr>
      <w:r w:rsidRPr="564B74E8" w:rsidR="411B7D17">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Choose JOINT whole life if…</w:t>
      </w:r>
      <w:r>
        <w:br/>
      </w:r>
      <w:r>
        <w:br/>
      </w:r>
      <w:r w:rsidRPr="564B74E8" w:rsidR="411B7D1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surviving spouse needs a larger death benefit to cover continued living expenses, but won’t need a large life insurance policy when he or she dies later on.</w:t>
      </w:r>
    </w:p>
    <w:p xmlns:wp14="http://schemas.microsoft.com/office/word/2010/wordml" w:rsidP="564B74E8" wp14:paraId="6D2C69C8" wp14:textId="7DF45CDF">
      <w:pPr>
        <w:shd w:val="clear" w:color="auto" w:fill="FFFFFF" w:themeFill="background1"/>
        <w:spacing w:before="300" w:beforeAutospacing="off" w:after="0" w:afterAutospacing="off"/>
        <w:jc w:val="left"/>
      </w:pPr>
      <w:r w:rsidRPr="564B74E8" w:rsidR="411B7D17">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Choose LAST survivor life if…</w:t>
      </w:r>
      <w:r>
        <w:br/>
      </w:r>
      <w:r>
        <w:br/>
      </w:r>
      <w:r w:rsidRPr="564B74E8" w:rsidR="411B7D1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…You have other funds or a separate policy to pay expenses when the first insured dies, but you still want to provide a means for your heirs to pay final estate settlement costs after the second insured dies.</w:t>
      </w:r>
      <w:r>
        <w:br/>
      </w:r>
      <w:r>
        <w:br/>
      </w:r>
      <w:r w:rsidRPr="564B74E8" w:rsidR="411B7D1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Either way, one joint whole life or last survivor life policy will probably be less expensive than two individual whole life policies.</w:t>
      </w:r>
    </w:p>
    <w:p xmlns:wp14="http://schemas.microsoft.com/office/word/2010/wordml" w:rsidP="564B74E8" wp14:paraId="2152C0DF" wp14:textId="403F9048">
      <w:pPr>
        <w:shd w:val="clear" w:color="auto" w:fill="FFFFFF" w:themeFill="background1"/>
        <w:spacing w:before="0" w:beforeAutospacing="off" w:after="0" w:afterAutospacing="off"/>
        <w:jc w:val="left"/>
      </w:pPr>
      <w:r w:rsidR="7F982BC1">
        <w:drawing>
          <wp:inline xmlns:wp14="http://schemas.microsoft.com/office/word/2010/wordprocessingDrawing" wp14:editId="6567B00B" wp14:anchorId="2334A900">
            <wp:extent cx="3457575" cy="561975"/>
            <wp:effectExtent l="0" t="0" r="0" b="0"/>
            <wp:docPr id="279086327" name="" title=""/>
            <wp:cNvGraphicFramePr>
              <a:graphicFrameLocks noChangeAspect="1"/>
            </wp:cNvGraphicFramePr>
            <a:graphic>
              <a:graphicData uri="http://schemas.openxmlformats.org/drawingml/2006/picture">
                <pic:pic>
                  <pic:nvPicPr>
                    <pic:cNvPr id="0" name=""/>
                    <pic:cNvPicPr/>
                  </pic:nvPicPr>
                  <pic:blipFill>
                    <a:blip r:embed="Rd3e9c90e8e3c4b95">
                      <a:extLst>
                        <a:ext xmlns:a="http://schemas.openxmlformats.org/drawingml/2006/main" uri="{28A0092B-C50C-407E-A947-70E740481C1C}">
                          <a14:useLocalDpi val="0"/>
                        </a:ext>
                      </a:extLst>
                    </a:blip>
                    <a:stretch>
                      <a:fillRect/>
                    </a:stretch>
                  </pic:blipFill>
                  <pic:spPr>
                    <a:xfrm>
                      <a:off x="0" y="0"/>
                      <a:ext cx="3457575" cy="561975"/>
                    </a:xfrm>
                    <a:prstGeom prst="rect">
                      <a:avLst/>
                    </a:prstGeom>
                  </pic:spPr>
                </pic:pic>
              </a:graphicData>
            </a:graphic>
          </wp:inline>
        </w:drawing>
      </w:r>
      <w:r>
        <w:br/>
      </w:r>
      <w:r>
        <w:br/>
      </w:r>
    </w:p>
    <w:p xmlns:wp14="http://schemas.microsoft.com/office/word/2010/wordml" w:rsidP="564B74E8" wp14:paraId="7BBE4D91" wp14:textId="4E82567D">
      <w:pPr>
        <w:shd w:val="clear" w:color="auto" w:fill="FFFFFF" w:themeFill="background1"/>
        <w:spacing w:before="0" w:beforeAutospacing="off" w:after="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Choose the correct life insurance product by the description.</w:t>
      </w:r>
    </w:p>
    <w:p xmlns:wp14="http://schemas.microsoft.com/office/word/2010/wordml" w:rsidP="564B74E8" wp14:paraId="7C4F5794" wp14:textId="7CE8D39C">
      <w:pPr>
        <w:shd w:val="clear" w:color="auto" w:fill="FFFFFF" w:themeFill="background1"/>
        <w:spacing w:before="150" w:beforeAutospacing="off" w:after="0" w:afterAutospacing="off"/>
        <w:jc w:val="left"/>
      </w:pPr>
    </w:p>
    <w:p xmlns:wp14="http://schemas.microsoft.com/office/word/2010/wordml" w:rsidP="564B74E8" wp14:paraId="490191B8" wp14:textId="3979C715">
      <w:pPr>
        <w:shd w:val="clear" w:color="auto" w:fill="FFFFFF" w:themeFill="background1"/>
        <w:spacing w:before="300" w:beforeAutospacing="off" w:after="30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Most basic type of cash value policy; level death benefit, level premium rate</w:t>
      </w:r>
    </w:p>
    <w:p xmlns:wp14="http://schemas.microsoft.com/office/word/2010/wordml" w:rsidP="564B74E8" wp14:paraId="05582935" wp14:textId="5AFCE600">
      <w:pPr>
        <w:shd w:val="clear" w:color="auto" w:fill="FFFFFF" w:themeFill="background1"/>
        <w:spacing w:before="150" w:beforeAutospacing="off" w:after="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Modified coverage whole life insurance</w:t>
      </w:r>
    </w:p>
    <w:p xmlns:wp14="http://schemas.microsoft.com/office/word/2010/wordml" w:rsidP="564B74E8" wp14:paraId="2D0215E6" wp14:textId="0612780D">
      <w:pPr>
        <w:shd w:val="clear" w:color="auto" w:fill="FFFFFF" w:themeFill="background1"/>
        <w:spacing w:before="150" w:beforeAutospacing="off" w:after="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Last survivor life insurance</w:t>
      </w:r>
    </w:p>
    <w:p xmlns:wp14="http://schemas.microsoft.com/office/word/2010/wordml" w:rsidP="564B74E8" wp14:paraId="3F08E3F1" wp14:textId="285AAE1E">
      <w:pPr>
        <w:shd w:val="clear" w:color="auto" w:fill="FFFFFF" w:themeFill="background1"/>
        <w:spacing w:before="150" w:beforeAutospacing="off" w:after="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Traditional whole life insurance</w:t>
      </w:r>
    </w:p>
    <w:p xmlns:wp14="http://schemas.microsoft.com/office/word/2010/wordml" w:rsidP="564B74E8" wp14:paraId="26286D0C" wp14:textId="3C6B5BE7">
      <w:pPr>
        <w:shd w:val="clear" w:color="auto" w:fill="FFFFFF" w:themeFill="background1"/>
        <w:spacing w:before="150" w:beforeAutospacing="off" w:after="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Joint whole life insurance</w:t>
      </w:r>
    </w:p>
    <w:p xmlns:wp14="http://schemas.microsoft.com/office/word/2010/wordml" w:rsidP="564B74E8" wp14:paraId="33D60418" wp14:textId="703DA217">
      <w:pPr>
        <w:shd w:val="clear" w:color="auto" w:fill="FFFFFF" w:themeFill="background1"/>
        <w:spacing w:before="150" w:beforeAutospacing="off" w:after="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Modified premium whole life insurance</w:t>
      </w:r>
    </w:p>
    <w:p xmlns:wp14="http://schemas.microsoft.com/office/word/2010/wordml" w:rsidP="564B74E8" wp14:paraId="40D1C2BC" wp14:textId="0EEF62F4">
      <w:pPr>
        <w:pBdr>
          <w:top w:val="single" w:color="85BE00" w:sz="24" w:space="8"/>
          <w:left w:val="single" w:color="85BE00" w:sz="24" w:space="8"/>
          <w:bottom w:val="single" w:color="85BE00" w:sz="24" w:space="8"/>
          <w:right w:val="single" w:color="85BE00" w:sz="24" w:space="8"/>
        </w:pBdr>
        <w:shd w:val="clear" w:color="auto" w:fill="FFFFFF" w:themeFill="background1"/>
        <w:spacing w:before="150" w:beforeAutospacing="off" w:after="0" w:afterAutospacing="off"/>
        <w:jc w:val="left"/>
      </w:pPr>
      <w:r w:rsidRPr="564B74E8" w:rsidR="7F982BC1">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xmlns:wp14="http://schemas.microsoft.com/office/word/2010/wordml" w:rsidP="564B74E8" wp14:paraId="0688FB79" wp14:textId="04C33C88">
      <w:pPr>
        <w:shd w:val="clear" w:color="auto" w:fill="FBF6D9"/>
        <w:spacing w:before="300" w:beforeAutospacing="off" w:after="30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Smaller premium for an initial period, followed by a larger premium for the remainder of the insured’s lifetime; death benefit remains the same</w:t>
      </w:r>
    </w:p>
    <w:p xmlns:wp14="http://schemas.microsoft.com/office/word/2010/wordml" w:rsidP="564B74E8" wp14:paraId="7769DD96" wp14:textId="41D055FD">
      <w:pPr>
        <w:shd w:val="clear" w:color="auto" w:fill="FBF6D9"/>
        <w:spacing w:before="150" w:beforeAutospacing="off" w:after="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Modified coverage whole life insurance</w:t>
      </w:r>
    </w:p>
    <w:p xmlns:wp14="http://schemas.microsoft.com/office/word/2010/wordml" w:rsidP="564B74E8" wp14:paraId="1B2328C8" wp14:textId="784F272E">
      <w:pPr>
        <w:shd w:val="clear" w:color="auto" w:fill="FBF6D9"/>
        <w:spacing w:before="150" w:beforeAutospacing="off" w:after="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Last survivor life insurance</w:t>
      </w:r>
    </w:p>
    <w:p xmlns:wp14="http://schemas.microsoft.com/office/word/2010/wordml" w:rsidP="564B74E8" wp14:paraId="56ABCCF8" wp14:textId="73C2D55B">
      <w:pPr>
        <w:shd w:val="clear" w:color="auto" w:fill="FBF6D9"/>
        <w:spacing w:before="150" w:beforeAutospacing="off" w:after="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Traditional whole life insurance</w:t>
      </w:r>
    </w:p>
    <w:p xmlns:wp14="http://schemas.microsoft.com/office/word/2010/wordml" w:rsidP="564B74E8" wp14:paraId="726EB678" wp14:textId="24311A02">
      <w:pPr>
        <w:shd w:val="clear" w:color="auto" w:fill="FBF6D9"/>
        <w:spacing w:before="150" w:beforeAutospacing="off" w:after="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Joint whole life insurance</w:t>
      </w:r>
    </w:p>
    <w:p xmlns:wp14="http://schemas.microsoft.com/office/word/2010/wordml" w:rsidP="564B74E8" wp14:paraId="4A1D813E" wp14:textId="23DC1F1F">
      <w:pPr>
        <w:shd w:val="clear" w:color="auto" w:fill="FBF6D9"/>
        <w:spacing w:before="150" w:beforeAutospacing="off" w:after="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Modified premium whole life insurance</w:t>
      </w:r>
    </w:p>
    <w:p xmlns:wp14="http://schemas.microsoft.com/office/word/2010/wordml" w:rsidP="564B74E8" wp14:paraId="5945BBCF" wp14:textId="0C07CD0E">
      <w:pPr>
        <w:pBdr>
          <w:top w:val="single" w:color="85BE00" w:sz="24" w:space="8"/>
          <w:left w:val="single" w:color="85BE00" w:sz="24" w:space="8"/>
          <w:bottom w:val="single" w:color="85BE00" w:sz="24" w:space="8"/>
          <w:right w:val="single" w:color="85BE00" w:sz="24" w:space="8"/>
        </w:pBdr>
        <w:shd w:val="clear" w:color="auto" w:fill="FFFFFF" w:themeFill="background1"/>
        <w:spacing w:before="150" w:beforeAutospacing="off" w:after="0" w:afterAutospacing="off"/>
        <w:jc w:val="left"/>
      </w:pPr>
      <w:r w:rsidRPr="564B74E8" w:rsidR="7F982BC1">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xmlns:wp14="http://schemas.microsoft.com/office/word/2010/wordml" w:rsidP="564B74E8" wp14:paraId="5359FE3A" wp14:textId="01288A4A">
      <w:pPr>
        <w:shd w:val="clear" w:color="auto" w:fill="FFFFFF" w:themeFill="background1"/>
        <w:spacing w:before="300" w:beforeAutospacing="off" w:after="30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Insures two lives with one policy, for one premium; death benefit payable upon the death of the first insured</w:t>
      </w:r>
    </w:p>
    <w:p xmlns:wp14="http://schemas.microsoft.com/office/word/2010/wordml" w:rsidP="564B74E8" wp14:paraId="487AB53B" wp14:textId="7973A784">
      <w:pPr>
        <w:shd w:val="clear" w:color="auto" w:fill="FFFFFF" w:themeFill="background1"/>
        <w:spacing w:before="150" w:beforeAutospacing="off" w:after="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Modified coverage whole life insurance</w:t>
      </w:r>
    </w:p>
    <w:p xmlns:wp14="http://schemas.microsoft.com/office/word/2010/wordml" w:rsidP="564B74E8" wp14:paraId="684E41B7" wp14:textId="5F24098B">
      <w:pPr>
        <w:shd w:val="clear" w:color="auto" w:fill="FFFFFF" w:themeFill="background1"/>
        <w:spacing w:before="150" w:beforeAutospacing="off" w:after="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Last survivor life insurance</w:t>
      </w:r>
    </w:p>
    <w:p xmlns:wp14="http://schemas.microsoft.com/office/word/2010/wordml" w:rsidP="564B74E8" wp14:paraId="18944675" wp14:textId="1CBF0D6B">
      <w:pPr>
        <w:shd w:val="clear" w:color="auto" w:fill="FFFFFF" w:themeFill="background1"/>
        <w:spacing w:before="150" w:beforeAutospacing="off" w:after="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Traditional whole life insurance</w:t>
      </w:r>
    </w:p>
    <w:p xmlns:wp14="http://schemas.microsoft.com/office/word/2010/wordml" w:rsidP="564B74E8" wp14:paraId="0F75DAD9" wp14:textId="1B7F9053">
      <w:pPr>
        <w:shd w:val="clear" w:color="auto" w:fill="FFFFFF" w:themeFill="background1"/>
        <w:spacing w:before="150" w:beforeAutospacing="off" w:after="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Joint whole life insurance</w:t>
      </w:r>
    </w:p>
    <w:p xmlns:wp14="http://schemas.microsoft.com/office/word/2010/wordml" w:rsidP="564B74E8" wp14:paraId="2AFC6685" wp14:textId="27DD9A17">
      <w:pPr>
        <w:shd w:val="clear" w:color="auto" w:fill="FFFFFF" w:themeFill="background1"/>
        <w:spacing w:before="150" w:beforeAutospacing="off" w:after="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Modified premium whole life insurance</w:t>
      </w:r>
    </w:p>
    <w:p xmlns:wp14="http://schemas.microsoft.com/office/word/2010/wordml" w:rsidP="564B74E8" wp14:paraId="7B61F044" wp14:textId="39388F10">
      <w:pPr>
        <w:pBdr>
          <w:top w:val="single" w:color="85BE00" w:sz="24" w:space="8"/>
          <w:left w:val="single" w:color="85BE00" w:sz="24" w:space="8"/>
          <w:bottom w:val="single" w:color="85BE00" w:sz="24" w:space="8"/>
          <w:right w:val="single" w:color="85BE00" w:sz="24" w:space="8"/>
        </w:pBdr>
        <w:shd w:val="clear" w:color="auto" w:fill="FFFFFF" w:themeFill="background1"/>
        <w:spacing w:before="150" w:beforeAutospacing="off" w:after="0" w:afterAutospacing="off"/>
        <w:jc w:val="left"/>
      </w:pPr>
      <w:r w:rsidRPr="564B74E8" w:rsidR="7F982BC1">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xmlns:wp14="http://schemas.microsoft.com/office/word/2010/wordml" w:rsidP="564B74E8" wp14:paraId="2B22665A" wp14:textId="5AA82EA7">
      <w:pPr>
        <w:shd w:val="clear" w:color="auto" w:fill="FBF6D9"/>
        <w:spacing w:before="300" w:beforeAutospacing="off" w:after="30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face amount of coverage changes at stated intervals; usually highest face amount in early policy years, and lowest face amount in later policy years. The premium amount remains the same.</w:t>
      </w:r>
    </w:p>
    <w:p xmlns:wp14="http://schemas.microsoft.com/office/word/2010/wordml" w:rsidP="564B74E8" wp14:paraId="39CC2A4A" wp14:textId="177577B8">
      <w:pPr>
        <w:shd w:val="clear" w:color="auto" w:fill="FBF6D9"/>
        <w:spacing w:before="150" w:beforeAutospacing="off" w:after="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Modified coverage whole life insurance</w:t>
      </w:r>
    </w:p>
    <w:p xmlns:wp14="http://schemas.microsoft.com/office/word/2010/wordml" w:rsidP="564B74E8" wp14:paraId="461BA2B5" wp14:textId="2D52754C">
      <w:pPr>
        <w:shd w:val="clear" w:color="auto" w:fill="FBF6D9"/>
        <w:spacing w:before="150" w:beforeAutospacing="off" w:after="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Last survivor life insurance</w:t>
      </w:r>
    </w:p>
    <w:p xmlns:wp14="http://schemas.microsoft.com/office/word/2010/wordml" w:rsidP="564B74E8" wp14:paraId="7C358F10" wp14:textId="1D81EF1C">
      <w:pPr>
        <w:shd w:val="clear" w:color="auto" w:fill="FBF6D9"/>
        <w:spacing w:before="150" w:beforeAutospacing="off" w:after="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Traditional whole life insurance</w:t>
      </w:r>
    </w:p>
    <w:p xmlns:wp14="http://schemas.microsoft.com/office/word/2010/wordml" w:rsidP="564B74E8" wp14:paraId="406B6CAA" wp14:textId="3B8321E8">
      <w:pPr>
        <w:shd w:val="clear" w:color="auto" w:fill="FBF6D9"/>
        <w:spacing w:before="150" w:beforeAutospacing="off" w:after="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Joint whole life insurance</w:t>
      </w:r>
    </w:p>
    <w:p xmlns:wp14="http://schemas.microsoft.com/office/word/2010/wordml" w:rsidP="564B74E8" wp14:paraId="7B7EBBFE" wp14:textId="28DBC9E7">
      <w:pPr>
        <w:shd w:val="clear" w:color="auto" w:fill="FBF6D9"/>
        <w:spacing w:before="150" w:beforeAutospacing="off" w:after="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Modified premium whole life insurance</w:t>
      </w:r>
    </w:p>
    <w:p xmlns:wp14="http://schemas.microsoft.com/office/word/2010/wordml" w:rsidP="564B74E8" wp14:paraId="57F9CE1C" wp14:textId="17ABF4E5">
      <w:pPr>
        <w:pBdr>
          <w:top w:val="single" w:color="85BE00" w:sz="24" w:space="8"/>
          <w:left w:val="single" w:color="85BE00" w:sz="24" w:space="8"/>
          <w:bottom w:val="single" w:color="85BE00" w:sz="24" w:space="8"/>
          <w:right w:val="single" w:color="85BE00" w:sz="24" w:space="8"/>
        </w:pBdr>
        <w:shd w:val="clear" w:color="auto" w:fill="FFFFFF" w:themeFill="background1"/>
        <w:spacing w:before="150" w:beforeAutospacing="off" w:after="0" w:afterAutospacing="off"/>
        <w:jc w:val="left"/>
      </w:pPr>
      <w:r w:rsidRPr="564B74E8" w:rsidR="7F982BC1">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xmlns:wp14="http://schemas.microsoft.com/office/word/2010/wordml" w:rsidP="564B74E8" wp14:paraId="7E07582B" wp14:textId="34C84DF6">
      <w:pPr>
        <w:shd w:val="clear" w:color="auto" w:fill="FFFFFF" w:themeFill="background1"/>
        <w:spacing w:before="300" w:beforeAutospacing="off" w:after="30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Insures two or more lives with one policy, for one premium. The death benefit is payable upon death of the last insured.</w:t>
      </w:r>
    </w:p>
    <w:p xmlns:wp14="http://schemas.microsoft.com/office/word/2010/wordml" w:rsidP="564B74E8" wp14:paraId="4F0EC5E3" wp14:textId="66B0C03A">
      <w:pPr>
        <w:shd w:val="clear" w:color="auto" w:fill="FFFFFF" w:themeFill="background1"/>
        <w:spacing w:before="150" w:beforeAutospacing="off" w:after="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Modified coverage whole life insurance</w:t>
      </w:r>
    </w:p>
    <w:p xmlns:wp14="http://schemas.microsoft.com/office/word/2010/wordml" w:rsidP="564B74E8" wp14:paraId="4800C274" wp14:textId="72558B43">
      <w:pPr>
        <w:shd w:val="clear" w:color="auto" w:fill="FFFFFF" w:themeFill="background1"/>
        <w:spacing w:before="150" w:beforeAutospacing="off" w:after="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Last survivor life insurance</w:t>
      </w:r>
    </w:p>
    <w:p xmlns:wp14="http://schemas.microsoft.com/office/word/2010/wordml" w:rsidP="564B74E8" wp14:paraId="5DD9E174" wp14:textId="225F1313">
      <w:pPr>
        <w:shd w:val="clear" w:color="auto" w:fill="FFFFFF" w:themeFill="background1"/>
        <w:spacing w:before="150" w:beforeAutospacing="off" w:after="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Traditional whole life insurance</w:t>
      </w:r>
    </w:p>
    <w:p xmlns:wp14="http://schemas.microsoft.com/office/word/2010/wordml" w:rsidP="564B74E8" wp14:paraId="0508E9A7" wp14:textId="77A67EF0">
      <w:pPr>
        <w:shd w:val="clear" w:color="auto" w:fill="FFFFFF" w:themeFill="background1"/>
        <w:spacing w:before="150" w:beforeAutospacing="off" w:after="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Joint whole life insurance</w:t>
      </w:r>
    </w:p>
    <w:p xmlns:wp14="http://schemas.microsoft.com/office/word/2010/wordml" w:rsidP="564B74E8" wp14:paraId="220DAF85" wp14:textId="41EFFE94">
      <w:pPr>
        <w:shd w:val="clear" w:color="auto" w:fill="FFFFFF" w:themeFill="background1"/>
        <w:spacing w:before="150" w:beforeAutospacing="off" w:after="0" w:afterAutospacing="off"/>
        <w:jc w:val="left"/>
      </w:pPr>
      <w:r w:rsidRPr="564B74E8" w:rsidR="7F982BC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Modified premium whole life insurance</w:t>
      </w:r>
    </w:p>
    <w:p xmlns:wp14="http://schemas.microsoft.com/office/word/2010/wordml" w:rsidP="564B74E8" wp14:paraId="2E78A456" wp14:textId="4DB53FF3">
      <w:pPr>
        <w:pBdr>
          <w:top w:val="single" w:color="85BE00" w:sz="24" w:space="8"/>
          <w:left w:val="single" w:color="85BE00" w:sz="24" w:space="8"/>
          <w:bottom w:val="single" w:color="85BE00" w:sz="24" w:space="8"/>
          <w:right w:val="single" w:color="85BE00" w:sz="24" w:space="8"/>
        </w:pBdr>
        <w:shd w:val="clear" w:color="auto" w:fill="FFFFFF" w:themeFill="background1"/>
        <w:spacing w:before="150" w:beforeAutospacing="off" w:after="0" w:afterAutospacing="off"/>
        <w:jc w:val="left"/>
      </w:pPr>
      <w:r w:rsidRPr="564B74E8" w:rsidR="7F982BC1">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xmlns:wp14="http://schemas.microsoft.com/office/word/2010/wordml" w:rsidP="564B74E8" wp14:paraId="5EEE8B03" wp14:textId="0D1012FA">
      <w:pPr>
        <w:shd w:val="clear" w:color="auto" w:fill="FFFFFF" w:themeFill="background1"/>
        <w:spacing w:before="15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xmlns:wp14="http://schemas.microsoft.com/office/word/2010/wordml" w:rsidP="564B74E8" wp14:paraId="1A4B24D6" wp14:textId="24692D09">
      <w:pPr>
        <w:pStyle w:val="Normal"/>
        <w:rPr>
          <w:noProof w:val="0"/>
          <w:sz w:val="24"/>
          <w:szCs w:val="24"/>
          <w:lang w:val="en-US"/>
        </w:rPr>
      </w:pPr>
    </w:p>
    <w:p xmlns:wp14="http://schemas.microsoft.com/office/word/2010/wordml" w:rsidP="564B74E8" wp14:paraId="5F6A29B6" wp14:textId="0BEFCB5C">
      <w:pPr>
        <w:pStyle w:val="Heading3"/>
      </w:pPr>
      <w:r w:rsidRPr="564B74E8" w:rsidR="7196A00E">
        <w:rPr>
          <w:noProof w:val="0"/>
          <w:lang w:val="en-US"/>
        </w:rPr>
        <w:t>Other Types of Life Insurance Policies</w:t>
      </w:r>
    </w:p>
    <w:p xmlns:wp14="http://schemas.microsoft.com/office/word/2010/wordml" w:rsidP="564B74E8" wp14:paraId="4A2C97A3" wp14:textId="39E28E1E">
      <w:pPr>
        <w:pStyle w:val="Heading4"/>
      </w:pPr>
      <w:r w:rsidRPr="564B74E8" w:rsidR="7196A00E">
        <w:rPr>
          <w:noProof w:val="0"/>
          <w:lang w:val="en-US"/>
        </w:rPr>
        <w:t>Learning Objective</w:t>
      </w:r>
    </w:p>
    <w:p xmlns:wp14="http://schemas.microsoft.com/office/word/2010/wordml" w:rsidP="564B74E8" wp14:paraId="4061EC61" wp14:textId="72E4BCF8">
      <w:pPr>
        <w:pStyle w:val="Heading4"/>
      </w:pPr>
      <w:r w:rsidRPr="564B74E8" w:rsidR="7196A00E">
        <w:rPr>
          <w:noProof w:val="0"/>
          <w:lang w:val="en-US"/>
        </w:rPr>
        <w:t>Describe the features and benefits of universal life, indexed universal life, variable life, and variable universal life insurance products.</w:t>
      </w:r>
    </w:p>
    <w:p xmlns:wp14="http://schemas.microsoft.com/office/word/2010/wordml" w:rsidP="564B74E8" wp14:paraId="1E2160B9" wp14:textId="4721776C">
      <w:pPr>
        <w:shd w:val="clear" w:color="auto" w:fill="FFFFFF" w:themeFill="background1"/>
        <w:spacing w:before="0" w:beforeAutospacing="off" w:after="150" w:afterAutospacing="off"/>
        <w:jc w:val="left"/>
      </w:pPr>
      <w:r w:rsidRPr="564B74E8" w:rsidR="7196A00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cash value policies we’ve talked about so far earn an interest rate that is specified in the policy.</w:t>
      </w:r>
    </w:p>
    <w:p xmlns:wp14="http://schemas.microsoft.com/office/word/2010/wordml" w:rsidP="564B74E8" wp14:paraId="167506AC" wp14:textId="6C8030B7">
      <w:pPr>
        <w:shd w:val="clear" w:color="auto" w:fill="FFFFFF" w:themeFill="background1"/>
        <w:spacing w:before="0" w:beforeAutospacing="off" w:after="150" w:afterAutospacing="off"/>
        <w:jc w:val="left"/>
      </w:pPr>
      <w:r w:rsidRPr="564B74E8" w:rsidR="7196A00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Some </w:t>
      </w:r>
      <w:r w:rsidRPr="564B74E8" w:rsidR="7196A00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policyowners</w:t>
      </w:r>
      <w:r w:rsidRPr="564B74E8" w:rsidR="7196A00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may want lifetime insurance coverage but also an opportunity to earn more than just a stated interest rate.</w:t>
      </w:r>
    </w:p>
    <w:p xmlns:wp14="http://schemas.microsoft.com/office/word/2010/wordml" w:rsidP="564B74E8" wp14:paraId="7F7248FC" wp14:textId="3A7E3812">
      <w:pPr>
        <w:shd w:val="clear" w:color="auto" w:fill="FFFFFF" w:themeFill="background1"/>
        <w:spacing w:before="0" w:beforeAutospacing="off" w:after="15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xmlns:wp14="http://schemas.microsoft.com/office/word/2010/wordml" w:rsidP="564B74E8" wp14:paraId="7D195112" wp14:textId="47F85EDB">
      <w:pPr>
        <w:pStyle w:val="Heading4"/>
      </w:pPr>
      <w:r w:rsidRPr="564B74E8" w:rsidR="3A1FDFB8">
        <w:rPr>
          <w:noProof w:val="0"/>
          <w:lang w:val="en-US"/>
        </w:rPr>
        <w:t>Universal Life (UL) Insurance</w:t>
      </w:r>
    </w:p>
    <w:p xmlns:wp14="http://schemas.microsoft.com/office/word/2010/wordml" w:rsidP="564B74E8" wp14:paraId="7DF84BC8" wp14:textId="5F7998CB">
      <w:pPr>
        <w:shd w:val="clear" w:color="auto" w:fill="FFFFFF" w:themeFill="background1"/>
        <w:spacing w:before="0" w:beforeAutospacing="off" w:after="150" w:afterAutospacing="off"/>
        <w:jc w:val="left"/>
      </w:pPr>
    </w:p>
    <w:p xmlns:wp14="http://schemas.microsoft.com/office/word/2010/wordml" w:rsidP="564B74E8" wp14:paraId="3E169C30" wp14:textId="4685B332">
      <w:pPr>
        <w:shd w:val="clear" w:color="auto" w:fill="FFFFFF" w:themeFill="background1"/>
        <w:spacing w:before="0" w:beforeAutospacing="off" w:after="150" w:afterAutospacing="off"/>
        <w:jc w:val="left"/>
      </w:pPr>
      <w:r w:rsidRPr="564B74E8" w:rsidR="3A1FDFB8">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Universal life (UL) insurance (A form of cash value life insurance that is characterized by its flexible premiums, its flexible face amount and death benefit amount, and its separation of the three primary policy elements.)</w:t>
      </w:r>
      <w:r w:rsidRPr="564B74E8" w:rsidR="3A1FDFB8">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has</w:t>
      </w:r>
    </w:p>
    <w:p xmlns:wp14="http://schemas.microsoft.com/office/word/2010/wordml" w:rsidP="564B74E8" wp14:paraId="1FCFFEC0" wp14:textId="06FB5A00">
      <w:pPr>
        <w:pStyle w:val="ListParagraph"/>
        <w:numPr>
          <w:ilvl w:val="0"/>
          <w:numId w:val="11"/>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564B74E8" w:rsidR="3A1FDFB8">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Flexible premium amount</w:t>
      </w:r>
    </w:p>
    <w:p xmlns:wp14="http://schemas.microsoft.com/office/word/2010/wordml" w:rsidP="564B74E8" wp14:paraId="601AAC75" wp14:textId="44FFA5B8">
      <w:pPr>
        <w:pStyle w:val="ListParagraph"/>
        <w:numPr>
          <w:ilvl w:val="0"/>
          <w:numId w:val="11"/>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564B74E8" w:rsidR="3A1FDFB8">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Flexible face amount and death benefit</w:t>
      </w:r>
    </w:p>
    <w:p xmlns:wp14="http://schemas.microsoft.com/office/word/2010/wordml" w:rsidP="564B74E8" wp14:paraId="2D088018" wp14:textId="370BD5AD">
      <w:pPr>
        <w:pStyle w:val="ListParagraph"/>
        <w:numPr>
          <w:ilvl w:val="0"/>
          <w:numId w:val="11"/>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564B74E8" w:rsidR="3A1FDFB8">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Separate pricing factors</w:t>
      </w:r>
    </w:p>
    <w:p xmlns:wp14="http://schemas.microsoft.com/office/word/2010/wordml" w:rsidP="564B74E8" wp14:paraId="2CE34E95" wp14:textId="3B336D5F">
      <w:pPr>
        <w:shd w:val="clear" w:color="auto" w:fill="FFFFFF" w:themeFill="background1"/>
        <w:spacing w:before="0" w:beforeAutospacing="off" w:after="150" w:afterAutospacing="off"/>
        <w:jc w:val="left"/>
      </w:pPr>
      <w:r w:rsidRPr="564B74E8" w:rsidR="3A1FDFB8">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Let’s</w:t>
      </w:r>
      <w:r w:rsidRPr="564B74E8" w:rsidR="3A1FDFB8">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look at each of these features.</w:t>
      </w:r>
    </w:p>
    <w:p xmlns:wp14="http://schemas.microsoft.com/office/word/2010/wordml" w:rsidP="564B74E8" wp14:paraId="0491336A" wp14:textId="3203505C">
      <w:pPr>
        <w:shd w:val="clear" w:color="auto" w:fill="FFFFFF" w:themeFill="background1"/>
        <w:spacing w:before="0" w:beforeAutospacing="off" w:after="150" w:afterAutospacing="off"/>
        <w:jc w:val="left"/>
      </w:pPr>
      <w:r w:rsidR="1AC5DFFB">
        <w:drawing>
          <wp:inline xmlns:wp14="http://schemas.microsoft.com/office/word/2010/wordprocessingDrawing" wp14:editId="6B341A4F" wp14:anchorId="58197E2F">
            <wp:extent cx="5943600" cy="3886200"/>
            <wp:effectExtent l="0" t="0" r="0" b="0"/>
            <wp:docPr id="456676951" name="" title=""/>
            <wp:cNvGraphicFramePr>
              <a:graphicFrameLocks noChangeAspect="1"/>
            </wp:cNvGraphicFramePr>
            <a:graphic>
              <a:graphicData uri="http://schemas.openxmlformats.org/drawingml/2006/picture">
                <pic:pic>
                  <pic:nvPicPr>
                    <pic:cNvPr id="0" name=""/>
                    <pic:cNvPicPr/>
                  </pic:nvPicPr>
                  <pic:blipFill>
                    <a:blip r:embed="R88be1ccbec934fe7">
                      <a:extLst>
                        <a:ext xmlns:a="http://schemas.openxmlformats.org/drawingml/2006/main" uri="{28A0092B-C50C-407E-A947-70E740481C1C}">
                          <a14:useLocalDpi val="0"/>
                        </a:ext>
                      </a:extLst>
                    </a:blip>
                    <a:stretch>
                      <a:fillRect/>
                    </a:stretch>
                  </pic:blipFill>
                  <pic:spPr>
                    <a:xfrm>
                      <a:off x="0" y="0"/>
                      <a:ext cx="5943600" cy="3886200"/>
                    </a:xfrm>
                    <a:prstGeom prst="rect">
                      <a:avLst/>
                    </a:prstGeom>
                  </pic:spPr>
                </pic:pic>
              </a:graphicData>
            </a:graphic>
          </wp:inline>
        </w:drawing>
      </w:r>
    </w:p>
    <w:p xmlns:wp14="http://schemas.microsoft.com/office/word/2010/wordml" w:rsidP="564B74E8" wp14:paraId="00E69814" wp14:textId="2FECCB3C">
      <w:pPr>
        <w:shd w:val="clear" w:color="auto" w:fill="FFFFFF" w:themeFill="background1"/>
        <w:spacing w:before="0" w:beforeAutospacing="off" w:after="150" w:afterAutospacing="off"/>
        <w:jc w:val="left"/>
      </w:pPr>
      <w:r w:rsidRPr="564B74E8" w:rsidR="721A592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Premium flexibility is one of the primary advantages of universal life. After the first premium payment, Ethan can choose (within limits)</w:t>
      </w:r>
    </w:p>
    <w:p xmlns:wp14="http://schemas.microsoft.com/office/word/2010/wordml" w:rsidP="564B74E8" wp14:paraId="64ED4543" wp14:textId="210C73E4">
      <w:pPr>
        <w:pStyle w:val="ListParagraph"/>
        <w:numPr>
          <w:ilvl w:val="0"/>
          <w:numId w:val="12"/>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564B74E8" w:rsidR="721A592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When to make additional premium payments, and</w:t>
      </w:r>
    </w:p>
    <w:p xmlns:wp14="http://schemas.microsoft.com/office/word/2010/wordml" w:rsidP="564B74E8" wp14:paraId="27A6FE4B" wp14:textId="203B5135">
      <w:pPr>
        <w:pStyle w:val="ListParagraph"/>
        <w:numPr>
          <w:ilvl w:val="0"/>
          <w:numId w:val="12"/>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564B74E8" w:rsidR="721A592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How large the payments will be.</w:t>
      </w:r>
    </w:p>
    <w:p xmlns:wp14="http://schemas.microsoft.com/office/word/2010/wordml" w:rsidP="564B74E8" wp14:paraId="2FCCFA21" wp14:textId="24B827CE">
      <w:pPr>
        <w:shd w:val="clear" w:color="auto" w:fill="FFFFFF" w:themeFill="background1"/>
        <w:spacing w:before="0" w:beforeAutospacing="off" w:after="150" w:afterAutospacing="off"/>
        <w:jc w:val="left"/>
      </w:pPr>
      <w:r w:rsidRPr="564B74E8" w:rsidR="721A592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This feature can be important for someone whose ability to pay may fluctuate. Larger premium payments may also increase the policy’s cash value.</w:t>
      </w:r>
    </w:p>
    <w:p xmlns:wp14="http://schemas.microsoft.com/office/word/2010/wordml" w:rsidP="564B74E8" wp14:paraId="2CF86FBA" wp14:textId="628170D9">
      <w:pPr>
        <w:shd w:val="clear" w:color="auto" w:fill="FFFFFF" w:themeFill="background1"/>
        <w:spacing w:before="0" w:beforeAutospacing="off" w:after="150" w:afterAutospacing="off"/>
        <w:jc w:val="left"/>
      </w:pPr>
    </w:p>
    <w:p xmlns:wp14="http://schemas.microsoft.com/office/word/2010/wordml" w:rsidP="564B74E8" wp14:paraId="3A20E57A" wp14:textId="02BAC68B">
      <w:pPr>
        <w:shd w:val="clear" w:color="auto" w:fill="FFFFFF" w:themeFill="background1"/>
        <w:spacing w:before="0" w:beforeAutospacing="off" w:after="0" w:afterAutospacing="off"/>
        <w:jc w:val="left"/>
        <w:rPr>
          <w:rFonts w:ascii="DejaVu Sans Condensed" w:hAnsi="DejaVu Sans Condensed" w:eastAsia="DejaVu Sans Condensed" w:cs="DejaVu Sans Condensed"/>
          <w:noProof w:val="0"/>
          <w:sz w:val="24"/>
          <w:szCs w:val="24"/>
          <w:lang w:val="en-US"/>
        </w:rPr>
      </w:pPr>
      <w:r w:rsidRPr="564B74E8" w:rsidR="1AC5DFFB">
        <w:rPr>
          <w:rFonts w:ascii="DejaVu Sans Condensed" w:hAnsi="DejaVu Sans Condensed" w:eastAsia="DejaVu Sans Condensed" w:cs="DejaVu Sans Condensed"/>
          <w:b w:val="0"/>
          <w:bCs w:val="0"/>
          <w:i w:val="0"/>
          <w:iCs w:val="0"/>
          <w:caps w:val="0"/>
          <w:smallCaps w:val="0"/>
          <w:noProof w:val="0"/>
          <w:color w:val="FFFFFF" w:themeColor="background1" w:themeTint="FF" w:themeShade="FF"/>
          <w:sz w:val="21"/>
          <w:szCs w:val="21"/>
          <w:lang w:val="en-US"/>
        </w:rPr>
        <w:t>A form o</w:t>
      </w:r>
    </w:p>
    <w:p xmlns:wp14="http://schemas.microsoft.com/office/word/2010/wordml" w:rsidP="564B74E8" wp14:paraId="47EB22FD" wp14:textId="64C11510">
      <w:pPr>
        <w:shd w:val="clear" w:color="auto" w:fill="FFFFFF" w:themeFill="background1"/>
        <w:spacing w:before="0" w:beforeAutospacing="off" w:after="0" w:afterAutospacing="off"/>
        <w:jc w:val="left"/>
      </w:pPr>
      <w:r w:rsidR="396DB366">
        <w:drawing>
          <wp:inline xmlns:wp14="http://schemas.microsoft.com/office/word/2010/wordprocessingDrawing" wp14:editId="430CB450" wp14:anchorId="528DE85A">
            <wp:extent cx="3733800" cy="628650"/>
            <wp:effectExtent l="0" t="0" r="0" b="0"/>
            <wp:docPr id="2032892462" name="" title=""/>
            <wp:cNvGraphicFramePr>
              <a:graphicFrameLocks noChangeAspect="1"/>
            </wp:cNvGraphicFramePr>
            <a:graphic>
              <a:graphicData uri="http://schemas.openxmlformats.org/drawingml/2006/picture">
                <pic:pic>
                  <pic:nvPicPr>
                    <pic:cNvPr id="0" name=""/>
                    <pic:cNvPicPr/>
                  </pic:nvPicPr>
                  <pic:blipFill>
                    <a:blip r:embed="R39a525b76b9341dd">
                      <a:extLst>
                        <a:ext xmlns:a="http://schemas.openxmlformats.org/drawingml/2006/main" uri="{28A0092B-C50C-407E-A947-70E740481C1C}">
                          <a14:useLocalDpi val="0"/>
                        </a:ext>
                      </a:extLst>
                    </a:blip>
                    <a:stretch>
                      <a:fillRect/>
                    </a:stretch>
                  </pic:blipFill>
                  <pic:spPr>
                    <a:xfrm>
                      <a:off x="0" y="0"/>
                      <a:ext cx="3733800" cy="628650"/>
                    </a:xfrm>
                    <a:prstGeom prst="rect">
                      <a:avLst/>
                    </a:prstGeom>
                  </pic:spPr>
                </pic:pic>
              </a:graphicData>
            </a:graphic>
          </wp:inline>
        </w:drawing>
      </w:r>
      <w:r>
        <w:br/>
      </w:r>
      <w:r>
        <w:br/>
      </w:r>
    </w:p>
    <w:p xmlns:wp14="http://schemas.microsoft.com/office/word/2010/wordml" w:rsidP="564B74E8" wp14:paraId="0C3B3D46" wp14:textId="2C0D1B23">
      <w:pPr>
        <w:shd w:val="clear" w:color="auto" w:fill="FFFFFF" w:themeFill="background1"/>
        <w:spacing w:before="300" w:beforeAutospacing="off" w:after="300" w:afterAutospacing="off"/>
        <w:jc w:val="left"/>
      </w:pPr>
      <w:r w:rsidRPr="564B74E8" w:rsidR="396DB36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What happens if Ethan fails to pay a renewal premium for his UL policy?</w:t>
      </w:r>
    </w:p>
    <w:p xmlns:wp14="http://schemas.microsoft.com/office/word/2010/wordml" w:rsidP="564B74E8" wp14:paraId="213C1287" wp14:textId="24E2E1A8">
      <w:pPr>
        <w:shd w:val="clear" w:color="auto" w:fill="FFFFFF" w:themeFill="background1"/>
        <w:spacing w:before="150" w:beforeAutospacing="off" w:after="0" w:afterAutospacing="off"/>
        <w:jc w:val="left"/>
      </w:pPr>
      <w:r w:rsidRPr="564B74E8" w:rsidR="396DB36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The policy could remain in force</w:t>
      </w:r>
    </w:p>
    <w:p xmlns:wp14="http://schemas.microsoft.com/office/word/2010/wordml" w:rsidP="564B74E8" wp14:paraId="42D7BE50" wp14:textId="4093A0CB">
      <w:pPr>
        <w:shd w:val="clear" w:color="auto" w:fill="FFFFFF" w:themeFill="background1"/>
        <w:spacing w:before="150" w:beforeAutospacing="off" w:after="0" w:afterAutospacing="off"/>
        <w:jc w:val="left"/>
      </w:pPr>
      <w:r w:rsidRPr="564B74E8" w:rsidR="396DB36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The policy will lapse immediately for nonpayment of premium</w:t>
      </w:r>
    </w:p>
    <w:p xmlns:wp14="http://schemas.microsoft.com/office/word/2010/wordml" w:rsidP="564B74E8" wp14:paraId="1F8D03B7" wp14:textId="7673A499">
      <w:pPr>
        <w:pBdr>
          <w:top w:val="single" w:color="85BE00" w:sz="24" w:space="8"/>
          <w:left w:val="single" w:color="85BE00" w:sz="24" w:space="8"/>
          <w:bottom w:val="single" w:color="85BE00" w:sz="24" w:space="8"/>
          <w:right w:val="single" w:color="85BE00" w:sz="24" w:space="8"/>
        </w:pBdr>
        <w:shd w:val="clear" w:color="auto" w:fill="FFFFFF" w:themeFill="background1"/>
        <w:spacing w:before="150" w:beforeAutospacing="off" w:after="0" w:afterAutospacing="off"/>
        <w:jc w:val="left"/>
      </w:pPr>
      <w:r w:rsidRPr="564B74E8" w:rsidR="396DB366">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xmlns:wp14="http://schemas.microsoft.com/office/word/2010/wordml" w:rsidP="564B74E8" wp14:paraId="5BC2DB76" wp14:textId="24F38C29">
      <w:pPr>
        <w:shd w:val="clear" w:color="auto" w:fill="FFFFFF" w:themeFill="background1"/>
        <w:spacing w:before="0" w:beforeAutospacing="off" w:after="0" w:afterAutospacing="off"/>
        <w:jc w:val="left"/>
      </w:pPr>
      <w:r w:rsidRPr="564B74E8" w:rsidR="396DB36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As long as the </w:t>
      </w:r>
      <w:r w:rsidRPr="564B74E8" w:rsidR="396DB36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policy's</w:t>
      </w:r>
      <w:r w:rsidRPr="564B74E8" w:rsidR="396DB36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cash value is large enough to pay the periodic mortality and expense charges, the policy will stay in force even if Ethan doesn't pay renewal premiums. This gives Ethan more control over the timing of his premium payments.</w:t>
      </w:r>
      <w:r>
        <w:br/>
      </w:r>
      <w:r>
        <w:br/>
      </w:r>
      <w:r w:rsidRPr="564B74E8" w:rsidR="396DB366">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But Ethan must be careful…if his premium payments are too small for too long, the policy could lapse, leaving him without insurance protection!</w:t>
      </w:r>
    </w:p>
    <w:p xmlns:wp14="http://schemas.microsoft.com/office/word/2010/wordml" w:rsidP="564B74E8" wp14:paraId="427244A9" wp14:textId="6FA406DB">
      <w:p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xmlns:wp14="http://schemas.microsoft.com/office/word/2010/wordml" w:rsidP="564B74E8" wp14:paraId="7DA565AD" wp14:textId="284ABC86">
      <w:p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xmlns:wp14="http://schemas.microsoft.com/office/word/2010/wordml" w:rsidP="564B74E8" wp14:paraId="79A61A4E" wp14:textId="3BE235EA">
      <w:p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xmlns:wp14="http://schemas.microsoft.com/office/word/2010/wordml" w:rsidP="564B74E8" wp14:paraId="116975EC" wp14:textId="46CD4D3A">
      <w:pPr>
        <w:shd w:val="clear" w:color="auto" w:fill="FFFFFF" w:themeFill="background1"/>
        <w:spacing w:before="0" w:beforeAutospacing="off" w:after="150" w:afterAutospacing="off"/>
        <w:jc w:val="left"/>
      </w:pPr>
      <w:r w:rsidRPr="564B74E8" w:rsidR="66E9F43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Some UL policies offer a no-lapse guarantee.</w:t>
      </w:r>
    </w:p>
    <w:p xmlns:wp14="http://schemas.microsoft.com/office/word/2010/wordml" w:rsidP="564B74E8" wp14:paraId="4C38D5ED" wp14:textId="7EACCA97">
      <w:pPr>
        <w:shd w:val="clear" w:color="auto" w:fill="FFFFFF" w:themeFill="background1"/>
        <w:spacing w:before="0" w:beforeAutospacing="off" w:after="150" w:afterAutospacing="off"/>
        <w:jc w:val="left"/>
      </w:pPr>
      <w:r w:rsidRPr="564B74E8" w:rsidR="66E9F43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As long as the policyowner pays a minimum premium amount for a specified period of time, the policy will stay in force to age 100 or 120.</w:t>
      </w:r>
    </w:p>
    <w:p xmlns:wp14="http://schemas.microsoft.com/office/word/2010/wordml" w:rsidP="564B74E8" wp14:paraId="1327D12E" wp14:textId="18E26ADE">
      <w:pPr>
        <w:shd w:val="clear" w:color="auto" w:fill="FFFFFF" w:themeFill="background1"/>
        <w:spacing w:before="0" w:beforeAutospacing="off" w:after="150" w:afterAutospacing="off"/>
        <w:jc w:val="left"/>
      </w:pPr>
      <w:r w:rsidRPr="564B74E8" w:rsidR="66E9F43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But,</w:t>
      </w:r>
      <w:r w:rsidRPr="564B74E8" w:rsidR="66E9F43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paying the </w:t>
      </w:r>
      <w:r w:rsidRPr="564B74E8" w:rsidR="66E9F43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minimum</w:t>
      </w:r>
      <w:r w:rsidRPr="564B74E8" w:rsidR="66E9F43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required premium usually </w:t>
      </w:r>
      <w:r w:rsidRPr="564B74E8" w:rsidR="66E9F43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isn’t</w:t>
      </w:r>
      <w:r w:rsidRPr="564B74E8" w:rsidR="66E9F43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enough to build up significant cash values.</w:t>
      </w:r>
    </w:p>
    <w:p xmlns:wp14="http://schemas.microsoft.com/office/word/2010/wordml" w:rsidP="564B74E8" wp14:paraId="308BAF11" wp14:textId="7E3E84B8">
      <w:pPr>
        <w:shd w:val="clear" w:color="auto" w:fill="FFFFFF" w:themeFill="background1"/>
        <w:spacing w:before="0" w:beforeAutospacing="off" w:after="15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xmlns:wp14="http://schemas.microsoft.com/office/word/2010/wordml" w:rsidP="564B74E8" wp14:paraId="17490D43" wp14:textId="58F1834F">
      <w:pPr>
        <w:pStyle w:val="Heading4"/>
      </w:pPr>
      <w:r w:rsidRPr="564B74E8" w:rsidR="66E9F434">
        <w:rPr>
          <w:noProof w:val="0"/>
          <w:lang w:val="en-US"/>
        </w:rPr>
        <w:t>UL’s Flexible Death Benefit</w:t>
      </w:r>
    </w:p>
    <w:p xmlns:wp14="http://schemas.microsoft.com/office/word/2010/wordml" w:rsidP="564B74E8" wp14:paraId="3E0079EC" wp14:textId="7A90905F">
      <w:pPr>
        <w:pStyle w:val="Heading4"/>
        <w:spacing w:before="150" w:beforeAutospacing="off" w:after="150" w:afterAutospacing="off"/>
        <w:jc w:val="center"/>
      </w:pPr>
      <w:r w:rsidRPr="564B74E8" w:rsidR="366E79E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7"/>
          <w:szCs w:val="27"/>
          <w:u w:val="single"/>
          <w:lang w:val="en-US"/>
        </w:rPr>
        <w:t>Why wouldn’t it qualify as life insurance?</w:t>
      </w:r>
    </w:p>
    <w:p xmlns:wp14="http://schemas.microsoft.com/office/word/2010/wordml" w:rsidP="564B74E8" wp14:paraId="002AAC00" wp14:textId="705A1B82">
      <w:pPr>
        <w:spacing w:before="0" w:beforeAutospacing="off" w:after="150" w:afterAutospacing="off"/>
        <w:jc w:val="left"/>
      </w:pPr>
      <w:r w:rsidRPr="564B74E8" w:rsidR="366E79E2">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Section 7702 corridor</w:t>
      </w:r>
    </w:p>
    <w:p xmlns:wp14="http://schemas.microsoft.com/office/word/2010/wordml" w:rsidP="564B74E8" wp14:paraId="1D958A9C" wp14:textId="2F1139C8">
      <w:pPr>
        <w:spacing w:before="0" w:beforeAutospacing="off" w:after="150" w:afterAutospacing="off"/>
        <w:jc w:val="left"/>
      </w:pPr>
      <w:r w:rsidRPr="564B74E8" w:rsidR="366E79E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In the United States, the difference between the policy's death benefit and its cash value is known as the </w:t>
      </w:r>
      <w:r w:rsidRPr="564B74E8" w:rsidR="366E79E2">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Section 7702 corridor</w:t>
      </w:r>
      <w:r w:rsidRPr="564B74E8" w:rsidR="366E79E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t>
      </w:r>
    </w:p>
    <w:p xmlns:wp14="http://schemas.microsoft.com/office/word/2010/wordml" w:rsidP="564B74E8" wp14:paraId="1483FA2D" wp14:textId="7E8538F6">
      <w:pPr>
        <w:spacing w:before="0" w:beforeAutospacing="off" w:after="150" w:afterAutospacing="off"/>
        <w:jc w:val="left"/>
      </w:pPr>
      <w:r w:rsidRPr="564B74E8" w:rsidR="366E79E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If the relationship of the policy’s cash value to its death benefit exceeds the regulatory limits, then the policy is treated for tax purposes as an investment product rather than an insurance policy.</w:t>
      </w:r>
    </w:p>
    <w:p xmlns:wp14="http://schemas.microsoft.com/office/word/2010/wordml" w:rsidP="564B74E8" wp14:paraId="6B8E5D1C" wp14:textId="7C5AF849">
      <w:pPr>
        <w:spacing w:before="0" w:beforeAutospacing="off" w:after="150" w:afterAutospacing="off"/>
        <w:jc w:val="left"/>
      </w:pPr>
      <w:r w:rsidRPr="564B74E8" w:rsidR="366E79E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That’s why most insurers will automatically increase the face amount of a UL policy if the cash value exceeds the allowed percentage of the death benefit. This helps the UL policy continue to meet the legislative requirement, and the policy remains an insurance policy rather than an investment.</w:t>
      </w:r>
    </w:p>
    <w:p xmlns:wp14="http://schemas.microsoft.com/office/word/2010/wordml" w:rsidP="564B74E8" wp14:paraId="6E7D8904" wp14:textId="3E11F1A6">
      <w:pPr>
        <w:shd w:val="clear" w:color="auto" w:fill="FFFFFF" w:themeFill="background1"/>
        <w:spacing w:before="0" w:beforeAutospacing="off" w:after="0" w:afterAutospacing="off"/>
        <w:jc w:val="left"/>
      </w:pPr>
    </w:p>
    <w:p xmlns:wp14="http://schemas.microsoft.com/office/word/2010/wordml" w:rsidP="564B74E8" wp14:paraId="17F11CE8" wp14:textId="74503CE7">
      <w:pPr>
        <w:shd w:val="clear" w:color="auto" w:fill="FFFFFF" w:themeFill="background1"/>
        <w:spacing w:before="0" w:beforeAutospacing="off" w:after="150" w:afterAutospacing="off"/>
        <w:jc w:val="left"/>
        <w:rPr>
          <w:rFonts w:ascii="DejaVu Sans Condensed" w:hAnsi="DejaVu Sans Condensed" w:eastAsia="DejaVu Sans Condensed" w:cs="DejaVu Sans Condensed"/>
          <w:noProof w:val="0"/>
          <w:sz w:val="24"/>
          <w:szCs w:val="24"/>
          <w:lang w:val="en-US"/>
        </w:rPr>
      </w:pPr>
      <w:r w:rsidRPr="3A882B93" w:rsidR="62D6E998">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Or, Ethan can decide that he wants his death benefit to increase based on increases in the policy’s cash value. If the cash value grows over time, so does the death benefit. However, if the cash values decline, then so would the death benefit.</w:t>
      </w:r>
    </w:p>
    <w:p w:rsidR="44260B09" w:rsidP="3A882B93" w:rsidRDefault="44260B09" w14:paraId="447D1F99" w14:textId="31F303F8">
      <w:pPr>
        <w:pStyle w:val="Heading4"/>
      </w:pPr>
      <w:r w:rsidRPr="3A882B93" w:rsidR="44260B09">
        <w:rPr>
          <w:noProof w:val="0"/>
          <w:lang w:val="en-US"/>
        </w:rPr>
        <w:t>UL’s Separate Pricing Factors</w:t>
      </w:r>
    </w:p>
    <w:p w:rsidR="44260B09" w:rsidP="3A882B93" w:rsidRDefault="44260B09" w14:paraId="294306CC" w14:textId="04CF0A15">
      <w:pPr>
        <w:shd w:val="clear" w:color="auto" w:fill="FFFFFF" w:themeFill="background1"/>
        <w:spacing w:before="0" w:beforeAutospacing="off" w:after="150" w:afterAutospacing="off"/>
        <w:jc w:val="left"/>
      </w:pPr>
      <w:r w:rsidRPr="3A882B93" w:rsidR="44260B09">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Term life insurance and traditional whole life insurance state the </w:t>
      </w:r>
      <w:r w:rsidRPr="3A882B93" w:rsidR="44260B09">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total</w:t>
      </w:r>
      <w:r w:rsidRPr="3A882B93" w:rsidR="44260B09">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premium amount the policyowner must pay to keep the policy in force.</w:t>
      </w:r>
    </w:p>
    <w:p w:rsidR="44260B09" w:rsidP="3A882B93" w:rsidRDefault="44260B09" w14:paraId="0FF5A224" w14:textId="59ECD40D">
      <w:pPr>
        <w:shd w:val="clear" w:color="auto" w:fill="FFFFFF" w:themeFill="background1"/>
        <w:spacing w:before="0" w:beforeAutospacing="off" w:after="150" w:afterAutospacing="off"/>
        <w:jc w:val="left"/>
      </w:pPr>
      <w:r w:rsidRPr="3A882B93" w:rsidR="44260B09">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A UL policy lists the pricing factors </w:t>
      </w:r>
      <w:r w:rsidRPr="3A882B93" w:rsidR="44260B09">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separately</w:t>
      </w:r>
      <w:r w:rsidRPr="3A882B93" w:rsidR="44260B09">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This helps customers better understand UL policies and compare policies from different insurers.</w:t>
      </w:r>
    </w:p>
    <w:p w:rsidR="44260B09" w:rsidP="3A882B93" w:rsidRDefault="44260B09" w14:paraId="33F32E0E" w14:textId="0ADB21EC">
      <w:pPr>
        <w:pStyle w:val="Heading4"/>
      </w:pPr>
      <w:r w:rsidRPr="3A882B93" w:rsidR="44260B09">
        <w:rPr>
          <w:noProof w:val="0"/>
          <w:lang w:val="en-US"/>
        </w:rPr>
        <w:t>Operation of a UL Policy</w:t>
      </w:r>
    </w:p>
    <w:p w:rsidR="44260B09" w:rsidP="3A882B93" w:rsidRDefault="44260B09" w14:paraId="0819A1B0" w14:textId="0BEAEA2F">
      <w:pPr>
        <w:shd w:val="clear" w:color="auto" w:fill="FFFFFF" w:themeFill="background1"/>
        <w:spacing w:before="0" w:beforeAutospacing="off" w:after="150" w:afterAutospacing="off"/>
        <w:jc w:val="left"/>
      </w:pPr>
      <w:r w:rsidRPr="3A882B93" w:rsidR="44260B09">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Mortality charges.</w:t>
      </w:r>
      <w:r w:rsidRPr="3A882B93" w:rsidR="44260B09">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The insurer periodically deducts from the cash value an amount to cover the mortality risk the insurer assumed by issuing the policy.</w:t>
      </w:r>
    </w:p>
    <w:p w:rsidR="44260B09" w:rsidP="3A882B93" w:rsidRDefault="44260B09" w14:paraId="02D6B388" w14:textId="7C3E0133">
      <w:pPr>
        <w:shd w:val="clear" w:color="auto" w:fill="FFFFFF" w:themeFill="background1"/>
        <w:spacing w:before="0" w:beforeAutospacing="off" w:after="150" w:afterAutospacing="off"/>
        <w:jc w:val="left"/>
      </w:pPr>
      <w:r w:rsidRPr="3A882B93" w:rsidR="44260B09">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 xml:space="preserve">Interest rate. </w:t>
      </w:r>
      <w:r w:rsidRPr="3A882B93" w:rsidR="44260B09">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insurer invests a portion of each premium and credits interest from these investments to the policy’s cash value. The insurer guarantees a certain minimum return and credits a higher interest rate if the investments perform well.</w:t>
      </w:r>
    </w:p>
    <w:p w:rsidR="44260B09" w:rsidP="3A882B93" w:rsidRDefault="44260B09" w14:paraId="345DAC2E" w14:textId="35F53655">
      <w:pPr>
        <w:shd w:val="clear" w:color="auto" w:fill="FFFFFF" w:themeFill="background1"/>
        <w:spacing w:before="0" w:beforeAutospacing="off" w:after="150" w:afterAutospacing="off"/>
        <w:jc w:val="left"/>
      </w:pPr>
      <w:r w:rsidRPr="3A882B93" w:rsidR="44260B09">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 xml:space="preserve">Expenses and fees. </w:t>
      </w:r>
      <w:r w:rsidRPr="3A882B93" w:rsidR="44260B09">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insurer deducts stated expenses and fees from the cash value. Examples of deductions include:</w:t>
      </w:r>
    </w:p>
    <w:p w:rsidR="44260B09" w:rsidP="3A882B93" w:rsidRDefault="44260B09" w14:paraId="617CA5CB" w14:textId="188CF360">
      <w:pPr>
        <w:pStyle w:val="ListParagraph"/>
        <w:numPr>
          <w:ilvl w:val="0"/>
          <w:numId w:val="13"/>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3A882B93" w:rsidR="44260B09">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 percentage of each premium (such as 4%) to cover expenses</w:t>
      </w:r>
    </w:p>
    <w:p w:rsidR="44260B09" w:rsidP="3A882B93" w:rsidRDefault="44260B09" w14:paraId="69A2B0BB" w14:textId="7740D41C">
      <w:pPr>
        <w:pStyle w:val="ListParagraph"/>
        <w:numPr>
          <w:ilvl w:val="0"/>
          <w:numId w:val="13"/>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3A882B93" w:rsidR="44260B09">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Specific charges for policy withdrawals (deducted from the cash value)</w:t>
      </w:r>
    </w:p>
    <w:p w:rsidR="52879F8A" w:rsidP="3A882B93" w:rsidRDefault="52879F8A" w14:paraId="0BF9DF8D" w14:textId="31B0209E">
      <w:pPr>
        <w:shd w:val="clear" w:color="auto" w:fill="FFFFFF" w:themeFill="background1"/>
        <w:spacing w:before="0" w:beforeAutospacing="off" w:after="0" w:afterAutospacing="off"/>
        <w:jc w:val="left"/>
      </w:pPr>
      <w:r w:rsidR="52879F8A">
        <w:drawing>
          <wp:inline wp14:editId="6F9B53B7" wp14:anchorId="38283F8F">
            <wp:extent cx="5943600" cy="2971800"/>
            <wp:effectExtent l="0" t="0" r="0" b="0"/>
            <wp:docPr id="177387904" name="" title=""/>
            <wp:cNvGraphicFramePr>
              <a:graphicFrameLocks noChangeAspect="1"/>
            </wp:cNvGraphicFramePr>
            <a:graphic>
              <a:graphicData uri="http://schemas.openxmlformats.org/drawingml/2006/picture">
                <pic:pic>
                  <pic:nvPicPr>
                    <pic:cNvPr id="0" name=""/>
                    <pic:cNvPicPr/>
                  </pic:nvPicPr>
                  <pic:blipFill>
                    <a:blip r:embed="Rb493b568e0d64ba4">
                      <a:extLst>
                        <a:ext xmlns:a="http://schemas.openxmlformats.org/drawingml/2006/main" uri="{28A0092B-C50C-407E-A947-70E740481C1C}">
                          <a14:useLocalDpi val="0"/>
                        </a:ext>
                      </a:extLst>
                    </a:blip>
                    <a:stretch>
                      <a:fillRect/>
                    </a:stretch>
                  </pic:blipFill>
                  <pic:spPr>
                    <a:xfrm>
                      <a:off x="0" y="0"/>
                      <a:ext cx="5943600" cy="2971800"/>
                    </a:xfrm>
                    <a:prstGeom prst="rect">
                      <a:avLst/>
                    </a:prstGeom>
                  </pic:spPr>
                </pic:pic>
              </a:graphicData>
            </a:graphic>
          </wp:inline>
        </w:drawing>
      </w:r>
    </w:p>
    <w:p xmlns:wp14="http://schemas.microsoft.com/office/word/2010/wordml" w:rsidP="564B74E8" wp14:paraId="32CD1E4F" wp14:textId="6B098735">
      <w:pPr>
        <w:shd w:val="clear" w:color="auto" w:fill="FFFFFF" w:themeFill="background1"/>
        <w:spacing w:before="0" w:beforeAutospacing="off" w:after="0" w:afterAutospacing="off"/>
        <w:jc w:val="left"/>
      </w:pPr>
      <w:r w:rsidRPr="3A882B93" w:rsidR="396DB366">
        <w:rPr>
          <w:rFonts w:ascii="DejaVu Sans Condensed" w:hAnsi="DejaVu Sans Condensed" w:eastAsia="DejaVu Sans Condensed" w:cs="DejaVu Sans Condensed"/>
          <w:b w:val="0"/>
          <w:bCs w:val="0"/>
          <w:i w:val="0"/>
          <w:iCs w:val="0"/>
          <w:caps w:val="0"/>
          <w:smallCaps w:val="0"/>
          <w:noProof w:val="0"/>
          <w:color w:val="FFFFFF" w:themeColor="background1" w:themeTint="FF" w:themeShade="FF"/>
          <w:sz w:val="21"/>
          <w:szCs w:val="21"/>
          <w:lang w:val="en-US"/>
        </w:rPr>
        <w:t xml:space="preserve"> </w:t>
      </w:r>
    </w:p>
    <w:p xmlns:wp14="http://schemas.microsoft.com/office/word/2010/wordml" w:rsidP="3A882B93" wp14:paraId="3F87D6E7" wp14:textId="179199BE">
      <w:pPr>
        <w:spacing w:before="0" w:beforeAutospacing="off" w:after="0" w:afterAutospacing="off"/>
        <w:jc w:val="center"/>
      </w:pPr>
      <w:r w:rsidRPr="3A882B93" w:rsidR="49F0327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Insurer receives premium.</w:t>
      </w:r>
    </w:p>
    <w:p xmlns:wp14="http://schemas.microsoft.com/office/word/2010/wordml" w:rsidP="3A882B93" wp14:paraId="7B67344D" wp14:textId="09ED3172">
      <w:pPr>
        <w:spacing w:before="0" w:beforeAutospacing="off" w:after="0" w:afterAutospacing="off"/>
        <w:jc w:val="center"/>
      </w:pPr>
      <w:r w:rsidR="49F03274">
        <w:drawing>
          <wp:inline xmlns:wp14="http://schemas.microsoft.com/office/word/2010/wordprocessingDrawing" wp14:editId="334D81BE" wp14:anchorId="733EBE00">
            <wp:extent cx="5943600" cy="2971800"/>
            <wp:effectExtent l="0" t="0" r="0" b="0"/>
            <wp:docPr id="1607724203" name="" title=""/>
            <wp:cNvGraphicFramePr>
              <a:graphicFrameLocks noChangeAspect="1"/>
            </wp:cNvGraphicFramePr>
            <a:graphic>
              <a:graphicData uri="http://schemas.openxmlformats.org/drawingml/2006/picture">
                <pic:pic>
                  <pic:nvPicPr>
                    <pic:cNvPr id="0" name=""/>
                    <pic:cNvPicPr/>
                  </pic:nvPicPr>
                  <pic:blipFill>
                    <a:blip r:embed="Rb7289e70cf614741">
                      <a:extLst>
                        <a:ext xmlns:a="http://schemas.openxmlformats.org/drawingml/2006/main" uri="{28A0092B-C50C-407E-A947-70E740481C1C}">
                          <a14:useLocalDpi val="0"/>
                        </a:ext>
                      </a:extLst>
                    </a:blip>
                    <a:stretch>
                      <a:fillRect/>
                    </a:stretch>
                  </pic:blipFill>
                  <pic:spPr>
                    <a:xfrm>
                      <a:off x="0" y="0"/>
                      <a:ext cx="5943600" cy="2971800"/>
                    </a:xfrm>
                    <a:prstGeom prst="rect">
                      <a:avLst/>
                    </a:prstGeom>
                  </pic:spPr>
                </pic:pic>
              </a:graphicData>
            </a:graphic>
          </wp:inline>
        </w:drawing>
      </w:r>
      <w:r w:rsidRPr="3A882B93" w:rsidR="49F0327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Insurer deducts some expense charges…and credits remainder to cash value.</w:t>
      </w:r>
    </w:p>
    <w:p xmlns:wp14="http://schemas.microsoft.com/office/word/2010/wordml" w:rsidP="3A882B93" wp14:paraId="7B9B7FFB" wp14:textId="2E12124D">
      <w:pPr>
        <w:spacing w:before="0" w:beforeAutospacing="off" w:after="0" w:afterAutospacing="off"/>
        <w:jc w:val="center"/>
      </w:pPr>
    </w:p>
    <w:p xmlns:wp14="http://schemas.microsoft.com/office/word/2010/wordml" w:rsidP="3A882B93" wp14:paraId="7A474FBE" wp14:textId="00A819FE">
      <w:pPr>
        <w:spacing w:before="0" w:beforeAutospacing="off" w:after="0" w:afterAutospacing="off"/>
        <w:jc w:val="center"/>
      </w:pPr>
    </w:p>
    <w:p xmlns:wp14="http://schemas.microsoft.com/office/word/2010/wordml" w:rsidP="3A882B93" wp14:paraId="030C4A8F" wp14:textId="0A54E4BC">
      <w:pPr>
        <w:spacing w:before="0" w:beforeAutospacing="off" w:after="0" w:afterAutospacing="off"/>
        <w:jc w:val="center"/>
      </w:pPr>
      <w:r w:rsidR="49F03274">
        <w:drawing>
          <wp:inline xmlns:wp14="http://schemas.microsoft.com/office/word/2010/wordprocessingDrawing" wp14:editId="45A3E418" wp14:anchorId="0822BD36">
            <wp:extent cx="5943600" cy="2971800"/>
            <wp:effectExtent l="0" t="0" r="0" b="0"/>
            <wp:docPr id="113521137" name="" title=""/>
            <wp:cNvGraphicFramePr>
              <a:graphicFrameLocks noChangeAspect="1"/>
            </wp:cNvGraphicFramePr>
            <a:graphic>
              <a:graphicData uri="http://schemas.openxmlformats.org/drawingml/2006/picture">
                <pic:pic>
                  <pic:nvPicPr>
                    <pic:cNvPr id="0" name=""/>
                    <pic:cNvPicPr/>
                  </pic:nvPicPr>
                  <pic:blipFill>
                    <a:blip r:embed="Ra3d324116d044d65">
                      <a:extLst>
                        <a:ext xmlns:a="http://schemas.openxmlformats.org/drawingml/2006/main" uri="{28A0092B-C50C-407E-A947-70E740481C1C}">
                          <a14:useLocalDpi val="0"/>
                        </a:ext>
                      </a:extLst>
                    </a:blip>
                    <a:stretch>
                      <a:fillRect/>
                    </a:stretch>
                  </pic:blipFill>
                  <pic:spPr>
                    <a:xfrm>
                      <a:off x="0" y="0"/>
                      <a:ext cx="5943600" cy="2971800"/>
                    </a:xfrm>
                    <a:prstGeom prst="rect">
                      <a:avLst/>
                    </a:prstGeom>
                  </pic:spPr>
                </pic:pic>
              </a:graphicData>
            </a:graphic>
          </wp:inline>
        </w:drawing>
      </w:r>
      <w:r w:rsidRPr="3A882B93" w:rsidR="49F0327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Insurer deducts monthly mortality charge from cash value.</w:t>
      </w:r>
    </w:p>
    <w:p xmlns:wp14="http://schemas.microsoft.com/office/word/2010/wordml" w:rsidP="3A882B93" wp14:paraId="3020CB51" wp14:textId="170FD121">
      <w:pPr>
        <w:spacing w:before="0" w:beforeAutospacing="off" w:after="0" w:afterAutospacing="off"/>
        <w:jc w:val="center"/>
      </w:pPr>
    </w:p>
    <w:p xmlns:wp14="http://schemas.microsoft.com/office/word/2010/wordml" w:rsidP="3A882B93" wp14:paraId="0B844B41" wp14:textId="0E06B078">
      <w:pPr>
        <w:spacing w:before="0" w:beforeAutospacing="off" w:after="0" w:afterAutospacing="off"/>
        <w:jc w:val="center"/>
      </w:pPr>
      <w:r w:rsidR="49F03274">
        <w:drawing>
          <wp:inline xmlns:wp14="http://schemas.microsoft.com/office/word/2010/wordprocessingDrawing" wp14:editId="74609C4D" wp14:anchorId="6FF9BF15">
            <wp:extent cx="5943600" cy="2971800"/>
            <wp:effectExtent l="0" t="0" r="0" b="0"/>
            <wp:docPr id="1565751692" name="" title=""/>
            <wp:cNvGraphicFramePr>
              <a:graphicFrameLocks noChangeAspect="1"/>
            </wp:cNvGraphicFramePr>
            <a:graphic>
              <a:graphicData uri="http://schemas.openxmlformats.org/drawingml/2006/picture">
                <pic:pic>
                  <pic:nvPicPr>
                    <pic:cNvPr id="0" name=""/>
                    <pic:cNvPicPr/>
                  </pic:nvPicPr>
                  <pic:blipFill>
                    <a:blip r:embed="R5192618de60b4ca1">
                      <a:extLst>
                        <a:ext xmlns:a="http://schemas.openxmlformats.org/drawingml/2006/main" uri="{28A0092B-C50C-407E-A947-70E740481C1C}">
                          <a14:useLocalDpi val="0"/>
                        </a:ext>
                      </a:extLst>
                    </a:blip>
                    <a:stretch>
                      <a:fillRect/>
                    </a:stretch>
                  </pic:blipFill>
                  <pic:spPr>
                    <a:xfrm>
                      <a:off x="0" y="0"/>
                      <a:ext cx="5943600" cy="2971800"/>
                    </a:xfrm>
                    <a:prstGeom prst="rect">
                      <a:avLst/>
                    </a:prstGeom>
                  </pic:spPr>
                </pic:pic>
              </a:graphicData>
            </a:graphic>
          </wp:inline>
        </w:drawing>
      </w:r>
    </w:p>
    <w:p xmlns:wp14="http://schemas.microsoft.com/office/word/2010/wordml" w:rsidP="3A882B93" wp14:paraId="273CD99E" wp14:textId="4A1F574D">
      <w:pPr>
        <w:spacing w:before="0" w:beforeAutospacing="off" w:after="0" w:afterAutospacing="off"/>
        <w:jc w:val="center"/>
      </w:pPr>
      <w:r w:rsidRPr="3A882B93" w:rsidR="49F0327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Insurer credits cash value with interest.</w:t>
      </w:r>
    </w:p>
    <w:p xmlns:wp14="http://schemas.microsoft.com/office/word/2010/wordml" w:rsidP="3A882B93" wp14:paraId="5DF89181" wp14:textId="68B0E398">
      <w:pPr>
        <w:spacing w:before="0" w:beforeAutospacing="off" w:after="0" w:afterAutospacing="off"/>
        <w:jc w:val="center"/>
        <w:rPr>
          <w:rFonts w:ascii="Aptos" w:hAnsi="Aptos" w:eastAsia="Aptos" w:cs="Aptos"/>
          <w:noProof w:val="0"/>
          <w:sz w:val="24"/>
          <w:szCs w:val="24"/>
          <w:lang w:val="en-US"/>
        </w:rPr>
      </w:pPr>
      <w:r w:rsidR="49F03274">
        <w:drawing>
          <wp:inline xmlns:wp14="http://schemas.microsoft.com/office/word/2010/wordprocessingDrawing" wp14:editId="49CA40F3" wp14:anchorId="4B1D4E02">
            <wp:extent cx="5943600" cy="2971800"/>
            <wp:effectExtent l="0" t="0" r="0" b="0"/>
            <wp:docPr id="1157024800" name="" title=""/>
            <wp:cNvGraphicFramePr>
              <a:graphicFrameLocks noChangeAspect="1"/>
            </wp:cNvGraphicFramePr>
            <a:graphic>
              <a:graphicData uri="http://schemas.openxmlformats.org/drawingml/2006/picture">
                <pic:pic>
                  <pic:nvPicPr>
                    <pic:cNvPr id="0" name=""/>
                    <pic:cNvPicPr/>
                  </pic:nvPicPr>
                  <pic:blipFill>
                    <a:blip r:embed="Rfc051c1251b54b76">
                      <a:extLst>
                        <a:ext xmlns:a="http://schemas.openxmlformats.org/drawingml/2006/main" uri="{28A0092B-C50C-407E-A947-70E740481C1C}">
                          <a14:useLocalDpi val="0"/>
                        </a:ext>
                      </a:extLst>
                    </a:blip>
                    <a:stretch>
                      <a:fillRect/>
                    </a:stretch>
                  </pic:blipFill>
                  <pic:spPr>
                    <a:xfrm>
                      <a:off x="0" y="0"/>
                      <a:ext cx="5943600" cy="2971800"/>
                    </a:xfrm>
                    <a:prstGeom prst="rect">
                      <a:avLst/>
                    </a:prstGeom>
                  </pic:spPr>
                </pic:pic>
              </a:graphicData>
            </a:graphic>
          </wp:inline>
        </w:drawing>
      </w:r>
      <w:r w:rsidRPr="3A882B93" w:rsidR="49F0327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Insurer may deduct additional expenses, such as other charges, loans or withdrawals, from cash value.</w:t>
      </w:r>
    </w:p>
    <w:p xmlns:wp14="http://schemas.microsoft.com/office/word/2010/wordml" w:rsidP="3A882B93" wp14:paraId="6A72744C" wp14:textId="4EFA27DD">
      <w:pPr>
        <w:spacing w:before="0" w:beforeAutospacing="off" w:after="0" w:afterAutospacing="off"/>
        <w:jc w:val="center"/>
      </w:pPr>
    </w:p>
    <w:p xmlns:wp14="http://schemas.microsoft.com/office/word/2010/wordml" w:rsidP="3A882B93" wp14:paraId="72155D53" wp14:textId="4ABBC646">
      <w:p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FFFFFF" w:themeColor="background1" w:themeTint="FF" w:themeShade="FF"/>
          <w:sz w:val="21"/>
          <w:szCs w:val="21"/>
          <w:lang w:val="en-US"/>
        </w:rPr>
      </w:pPr>
    </w:p>
    <w:p xmlns:wp14="http://schemas.microsoft.com/office/word/2010/wordml" w:rsidP="564B74E8" wp14:paraId="30B10F43" wp14:textId="00DB8720">
      <w:p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FFFFFF" w:themeColor="background1" w:themeTint="FF" w:themeShade="FF"/>
          <w:sz w:val="21"/>
          <w:szCs w:val="21"/>
          <w:lang w:val="en-US"/>
        </w:rPr>
      </w:pPr>
    </w:p>
    <w:p xmlns:wp14="http://schemas.microsoft.com/office/word/2010/wordml" w:rsidP="3A882B93" wp14:paraId="5F0DB732" wp14:textId="61EC2726">
      <w:p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FFFFFF" w:themeColor="background1" w:themeTint="FF" w:themeShade="FF"/>
          <w:sz w:val="21"/>
          <w:szCs w:val="21"/>
          <w:lang w:val="en-US"/>
        </w:rPr>
      </w:pPr>
    </w:p>
    <w:p w:rsidR="3A882B93" w:rsidP="3A882B93" w:rsidRDefault="3A882B93" w14:paraId="1DCA4C3C" w14:textId="7E083872">
      <w:p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FFFFFF" w:themeColor="background1" w:themeTint="FF" w:themeShade="FF"/>
          <w:sz w:val="21"/>
          <w:szCs w:val="21"/>
          <w:lang w:val="en-US"/>
        </w:rPr>
      </w:pPr>
    </w:p>
    <w:p w:rsidR="49F03274" w:rsidP="3A882B93" w:rsidRDefault="49F03274" w14:paraId="3E3EA9C5" w14:textId="699DE4D6">
      <w:pPr>
        <w:pStyle w:val="Heading4"/>
        <w:shd w:val="clear" w:color="auto" w:fill="FFFFFF" w:themeFill="background1"/>
        <w:spacing w:before="150" w:beforeAutospacing="off" w:after="150" w:afterAutospacing="off"/>
        <w:jc w:val="center"/>
      </w:pPr>
      <w:r w:rsidRPr="3A882B93" w:rsidR="49F03274">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7"/>
          <w:szCs w:val="27"/>
          <w:u w:val="single"/>
          <w:lang w:val="en-US"/>
        </w:rPr>
        <w:t>Universal Life vs. Term Life</w:t>
      </w:r>
    </w:p>
    <w:p w:rsidR="49F03274" w:rsidP="3A882B93" w:rsidRDefault="49F03274" w14:paraId="4FD98871" w14:textId="00B09DC9">
      <w:pPr>
        <w:shd w:val="clear" w:color="auto" w:fill="FFFFFF" w:themeFill="background1"/>
        <w:spacing w:before="0" w:beforeAutospacing="off" w:after="150" w:afterAutospacing="off"/>
        <w:jc w:val="left"/>
      </w:pPr>
      <w:r w:rsidRPr="3A882B93" w:rsidR="49F03274">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See as this industry expert explains the difference between universal life insurance and term life insurance.</w:t>
      </w:r>
    </w:p>
    <w:p w:rsidR="770221F8" w:rsidP="3A882B93" w:rsidRDefault="770221F8" w14:paraId="31B666B5" w14:textId="615BD27E">
      <w:pPr>
        <w:shd w:val="clear" w:color="auto" w:fill="FFFFFF" w:themeFill="background1"/>
        <w:spacing w:before="0" w:beforeAutospacing="off" w:after="150" w:afterAutospacing="off"/>
        <w:jc w:val="left"/>
      </w:pPr>
      <w:r w:rsidRPr="3A882B93" w:rsidR="770221F8">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Lincoln Demier</w:t>
      </w:r>
      <w:r>
        <w:br/>
      </w:r>
      <w:r w:rsidRPr="3A882B93" w:rsidR="770221F8">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Product Design Manager</w:t>
      </w:r>
      <w:r>
        <w:br/>
      </w:r>
      <w:r w:rsidRPr="3A882B93" w:rsidR="770221F8">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American Family Insurance:</w:t>
      </w:r>
    </w:p>
    <w:p w:rsidR="770221F8" w:rsidP="3A882B93" w:rsidRDefault="770221F8" w14:paraId="0480DB41" w14:textId="425848E7">
      <w:pPr>
        <w:shd w:val="clear" w:color="auto" w:fill="FFFFFF" w:themeFill="background1"/>
        <w:spacing w:before="0" w:beforeAutospacing="off" w:after="150" w:afterAutospacing="off"/>
        <w:jc w:val="left"/>
      </w:pPr>
      <w:r w:rsidRPr="3A882B93" w:rsidR="770221F8">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Universal life differs from term life insurance in some fairly fundamental ways. With term life insurance, you have a fixed amount of years and a fixed premium that the product is available. With universal life, you have tremendous flexibility. You have the ability to increase the death benefit. You have the ability to decrease the death benefit. You have the ability to increase premiums; you have the ability to decrease premiums.</w:t>
      </w:r>
    </w:p>
    <w:p w:rsidR="770221F8" w:rsidP="3A882B93" w:rsidRDefault="770221F8" w14:paraId="48681A6C" w14:textId="1D6BC59D">
      <w:pPr>
        <w:shd w:val="clear" w:color="auto" w:fill="FFFFFF" w:themeFill="background1"/>
        <w:spacing w:before="0" w:beforeAutospacing="off" w:after="150" w:afterAutospacing="off"/>
        <w:jc w:val="left"/>
      </w:pPr>
      <w:r w:rsidRPr="3A882B93" w:rsidR="770221F8">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You can have a level death benefit. You can have an increasing death benefit. You can do a 1035 exchange of funds from inside a universal life policy into an annuity contract and carry the cost basis of the universal life over to the annuity which can provide for a very tax-advantaged stream of income during retirement.</w:t>
      </w:r>
    </w:p>
    <w:p w:rsidR="6E8D78DB" w:rsidP="3A882B93" w:rsidRDefault="6E8D78DB" w14:paraId="023F8A5D" w14:textId="5FCFB0D2">
      <w:pPr>
        <w:shd w:val="clear" w:color="auto" w:fill="FFFFFF" w:themeFill="background1"/>
        <w:spacing w:before="0" w:beforeAutospacing="off" w:after="150" w:afterAutospacing="off"/>
        <w:jc w:val="left"/>
      </w:pPr>
      <w:r w:rsidRPr="3A882B93" w:rsidR="6E8D78D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So, the universal life policy shifts the interest rate risk to the consumer and with that flexibility we believe comes a tremendous responsibility to do annual reviews of the universal life policy to make sure that the assumptions that were made when the product was purchased are holding true on an annual basis. So, universal life insurance, tremendous flexibility, terrific product, but that also means responsibility for the consumer, for the company issuing the policy, and for the agent servicing the policy.</w:t>
      </w:r>
    </w:p>
    <w:p w:rsidR="6E8D78DB" w:rsidP="3A882B93" w:rsidRDefault="6E8D78DB" w14:paraId="36373A04" w14:textId="12356418">
      <w:pPr>
        <w:shd w:val="clear" w:color="auto" w:fill="FFFFFF" w:themeFill="background1"/>
        <w:spacing w:before="0" w:beforeAutospacing="off" w:after="150" w:afterAutospacing="off"/>
        <w:jc w:val="left"/>
      </w:pPr>
      <w:r w:rsidRPr="3A882B93" w:rsidR="6E8D78D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Companies and agents are counseling the consumer that purchased universal life hopefully on an annual or a biannual basis. Many of the universal life policies sold in this country were sold in a much higher interest rate environment, which means customers would either need to lower their death benefit or increase the amount of premium paid into the policy in order for those policies to last until maturity.</w:t>
      </w:r>
    </w:p>
    <w:p w:rsidR="6E8D78DB" w:rsidP="3A882B93" w:rsidRDefault="6E8D78DB" w14:paraId="10AD28CA" w14:textId="247D470F">
      <w:pPr>
        <w:shd w:val="clear" w:color="auto" w:fill="FFFFFF" w:themeFill="background1"/>
        <w:spacing w:before="0" w:beforeAutospacing="off" w:after="150" w:afterAutospacing="off"/>
        <w:jc w:val="left"/>
      </w:pPr>
      <w:r w:rsidRPr="3A882B93" w:rsidR="6E8D78D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So</w:t>
      </w:r>
      <w:r w:rsidRPr="3A882B93" w:rsidR="6E8D78D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w:t>
      </w:r>
      <w:r w:rsidRPr="3A882B93" w:rsidR="6E8D78D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it's</w:t>
      </w:r>
      <w:r w:rsidRPr="3A882B93" w:rsidR="6E8D78D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incumbent upon organizations and agents to reach out to customers who own universal life policies and </w:t>
      </w:r>
      <w:r w:rsidRPr="3A882B93" w:rsidR="6E8D78D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bought</w:t>
      </w:r>
      <w:r w:rsidRPr="3A882B93" w:rsidR="6E8D78D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them in a higher interest rate environment to let them know that action </w:t>
      </w:r>
      <w:r w:rsidRPr="3A882B93" w:rsidR="6E8D78D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probably needs</w:t>
      </w:r>
      <w:r w:rsidRPr="3A882B93" w:rsidR="6E8D78D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to be taken. The status quo is </w:t>
      </w:r>
      <w:r w:rsidRPr="3A882B93" w:rsidR="6E8D78D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not the same as</w:t>
      </w:r>
      <w:r w:rsidRPr="3A882B93" w:rsidR="6E8D78D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when the policy was bought. </w:t>
      </w:r>
      <w:r w:rsidRPr="3A882B93" w:rsidR="6E8D78D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So</w:t>
      </w:r>
      <w:r w:rsidRPr="3A882B93" w:rsidR="6E8D78D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lacking any kind of proactive action on the part of the policyowner, the universal life policy could be subject to </w:t>
      </w:r>
      <w:r w:rsidRPr="3A882B93" w:rsidR="6E8D78D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early</w:t>
      </w:r>
      <w:r w:rsidRPr="3A882B93" w:rsidR="6E8D78D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lapse.</w:t>
      </w:r>
    </w:p>
    <w:p w:rsidR="3A882B93" w:rsidP="3A882B93" w:rsidRDefault="3A882B93" w14:paraId="12853AB0" w14:textId="028AA96D">
      <w:pPr>
        <w:shd w:val="clear" w:color="auto" w:fill="FFFFFF" w:themeFill="background1"/>
        <w:spacing w:before="0" w:beforeAutospacing="off" w:after="15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w:rsidR="3A882B93" w:rsidP="3A882B93" w:rsidRDefault="3A882B93" w14:paraId="2F124D3C" w14:textId="11658975">
      <w:pPr>
        <w:shd w:val="clear" w:color="auto" w:fill="FFFFFF" w:themeFill="background1"/>
        <w:spacing w:before="0" w:beforeAutospacing="off" w:after="15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w:rsidR="3C58902B" w:rsidP="3A882B93" w:rsidRDefault="3C58902B" w14:paraId="62C22F2E" w14:textId="7A706DCE">
      <w:pPr>
        <w:pStyle w:val="Heading4"/>
      </w:pPr>
      <w:r w:rsidRPr="3A882B93" w:rsidR="3C58902B">
        <w:rPr>
          <w:noProof w:val="0"/>
          <w:lang w:val="en-US"/>
        </w:rPr>
        <w:t>Indexed Universal Life (IUL) Insurance</w:t>
      </w:r>
    </w:p>
    <w:p w:rsidR="3A882B93" w:rsidP="3A882B93" w:rsidRDefault="3A882B93" w14:paraId="7E4F962F" w14:textId="610931CA">
      <w:pPr>
        <w:shd w:val="clear" w:color="auto" w:fill="FFFFFF" w:themeFill="background1"/>
        <w:spacing w:before="0" w:beforeAutospacing="off" w:after="150" w:afterAutospacing="off"/>
        <w:jc w:val="left"/>
      </w:pPr>
    </w:p>
    <w:p w:rsidR="3C58902B" w:rsidP="3A882B93" w:rsidRDefault="3C58902B" w14:paraId="7275F52D" w14:textId="746AEE18">
      <w:pPr>
        <w:shd w:val="clear" w:color="auto" w:fill="FFFFFF" w:themeFill="background1"/>
        <w:spacing w:before="0" w:beforeAutospacing="off" w:after="150" w:afterAutospacing="off"/>
        <w:jc w:val="left"/>
      </w:pPr>
      <w:r w:rsidRPr="3A882B93" w:rsidR="3C58902B">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Indexed universal life (IUL) insurance (A type of universal life insurance that offers certain principal value and earnings guarantees, but also offers the possibility of additional earnings by linking the cash value to a published index. Also called equity indexed universal life (EIUL) insurance.)</w:t>
      </w:r>
      <w:r w:rsidRPr="3A882B93" w:rsidR="3C58902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which is also known as equity indexed universal life (EIUL),</w:t>
      </w:r>
    </w:p>
    <w:p w:rsidR="3C58902B" w:rsidP="3A882B93" w:rsidRDefault="3C58902B" w14:paraId="3F4BE6CB" w14:textId="766C7C69">
      <w:pPr>
        <w:pStyle w:val="ListParagraph"/>
        <w:numPr>
          <w:ilvl w:val="0"/>
          <w:numId w:val="14"/>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3A882B93" w:rsidR="3C58902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Offers the same features of traditional universal life insurance</w:t>
      </w:r>
    </w:p>
    <w:p w:rsidR="3C58902B" w:rsidP="3A882B93" w:rsidRDefault="3C58902B" w14:paraId="46E7BC6D" w14:textId="327C7FC9">
      <w:pPr>
        <w:pStyle w:val="ListParagraph"/>
        <w:numPr>
          <w:ilvl w:val="0"/>
          <w:numId w:val="14"/>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3A882B93" w:rsidR="3C58902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Allows the policyowner to tie the cash value of the policy to the performance of a stock or other published equity index, such as the Standard &amp; Poor's 500 Composite Stock Price Index (the S&amp;P 500)</w:t>
      </w:r>
    </w:p>
    <w:p w:rsidR="3C58902B" w:rsidP="3A882B93" w:rsidRDefault="3C58902B" w14:paraId="53B7DF58" w14:textId="2B9E4196">
      <w:pPr>
        <w:shd w:val="clear" w:color="auto" w:fill="FFFFFF" w:themeFill="background1"/>
        <w:spacing w:before="0" w:beforeAutospacing="off" w:after="150" w:afterAutospacing="off"/>
        <w:jc w:val="left"/>
      </w:pPr>
      <w:r w:rsidRPr="3A882B93" w:rsidR="3C58902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An IUL guarantees that the cash value will earn at least a minimum interest rate.</w:t>
      </w:r>
    </w:p>
    <w:p w:rsidR="3C58902B" w:rsidP="3A882B93" w:rsidRDefault="3C58902B" w14:paraId="19DA165E" w14:textId="25FE3188">
      <w:pPr>
        <w:pStyle w:val="ListParagraph"/>
        <w:numPr>
          <w:ilvl w:val="0"/>
          <w:numId w:val="15"/>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3A882B93" w:rsidR="3C58902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If the index-linked interest rate is higher than the guaranteed rate, the excess earnings are credited to the account up to a specified maximum rate. The IUL specifies the method used to calculate and credit excess interest.</w:t>
      </w:r>
    </w:p>
    <w:p w:rsidR="3C58902B" w:rsidP="3A882B93" w:rsidRDefault="3C58902B" w14:paraId="77FDC7F3" w14:textId="310B7093">
      <w:pPr>
        <w:pStyle w:val="ListParagraph"/>
        <w:numPr>
          <w:ilvl w:val="0"/>
          <w:numId w:val="15"/>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3A882B93" w:rsidR="3C58902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If the index-linked interest rate is lower than the guaranteed rate, earnings are based on the guaranteed minimum interest rate.</w:t>
      </w:r>
    </w:p>
    <w:p w:rsidR="3C58902B" w:rsidP="3A882B93" w:rsidRDefault="3C58902B" w14:paraId="7CC39118" w14:textId="2468D395">
      <w:pPr>
        <w:shd w:val="clear" w:color="auto" w:fill="FFFFFF" w:themeFill="background1"/>
        <w:spacing w:before="0" w:beforeAutospacing="off" w:after="150" w:afterAutospacing="off"/>
        <w:jc w:val="left"/>
      </w:pPr>
      <w:r w:rsidRPr="3A882B93" w:rsidR="3C58902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The IUL also guarantees that the </w:t>
      </w:r>
      <w:r w:rsidRPr="3A882B93" w:rsidR="3C58902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policyowner’s</w:t>
      </w:r>
      <w:r w:rsidRPr="3A882B93" w:rsidR="3C58902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principal is protected by the </w:t>
      </w:r>
      <w:r w:rsidRPr="3A882B93" w:rsidR="3C58902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minimum</w:t>
      </w:r>
      <w:r w:rsidRPr="3A882B93" w:rsidR="3C58902B">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guaranteed interest rate.</w:t>
      </w:r>
    </w:p>
    <w:p w:rsidR="3A882B93" w:rsidP="3A882B93" w:rsidRDefault="3A882B93" w14:paraId="7D8B6F74" w14:textId="6A85966C">
      <w:pPr>
        <w:shd w:val="clear" w:color="auto" w:fill="FFFFFF" w:themeFill="background1"/>
        <w:spacing w:before="0" w:beforeAutospacing="off" w:after="15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w:rsidR="69167C3D" w:rsidP="3A882B93" w:rsidRDefault="69167C3D" w14:paraId="232718DF" w14:textId="4AF0AF3C">
      <w:pPr>
        <w:pStyle w:val="Heading4"/>
      </w:pPr>
      <w:r w:rsidRPr="3A882B93" w:rsidR="69167C3D">
        <w:rPr>
          <w:noProof w:val="0"/>
          <w:lang w:val="en-US"/>
        </w:rPr>
        <w:t>Variable Insurance Products</w:t>
      </w:r>
    </w:p>
    <w:p w:rsidR="69167C3D" w:rsidP="3A882B93" w:rsidRDefault="69167C3D" w14:paraId="4E50415F" w14:textId="78D9BF22">
      <w:pPr>
        <w:shd w:val="clear" w:color="auto" w:fill="FFFFFF" w:themeFill="background1"/>
        <w:spacing w:before="0" w:beforeAutospacing="off" w:after="150" w:afterAutospacing="off"/>
        <w:jc w:val="left"/>
      </w:pPr>
      <w:r w:rsidRPr="3A882B93" w:rsidR="69167C3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Some types of insurance products transfer investment risk from the insurance company to the policyowner.</w:t>
      </w:r>
    </w:p>
    <w:p w:rsidR="69167C3D" w:rsidP="3A882B93" w:rsidRDefault="69167C3D" w14:paraId="29E3A5C0" w14:textId="4C83F079">
      <w:pPr>
        <w:shd w:val="clear" w:color="auto" w:fill="FFFFFF" w:themeFill="background1"/>
        <w:spacing w:before="0" w:beforeAutospacing="off" w:after="150" w:afterAutospacing="off"/>
        <w:jc w:val="left"/>
      </w:pPr>
      <w:r w:rsidRPr="3A882B93" w:rsidR="69167C3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For traditional insurance products, the insurer invests the premium payments in its </w:t>
      </w:r>
      <w:r w:rsidRPr="3A882B93" w:rsidR="69167C3D">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general account</w:t>
      </w:r>
      <w:r w:rsidRPr="3A882B93" w:rsidR="69167C3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that contains relatively secure investments, such as bonds or government securities. The insurer guarantees that a policy’s cash value will earn a minimum interest rate regardless of the insurer’s investment experience.</w:t>
      </w:r>
    </w:p>
    <w:p w:rsidR="69167C3D" w:rsidP="3A882B93" w:rsidRDefault="69167C3D" w14:paraId="42861E6C" w14:textId="4000A583">
      <w:pPr>
        <w:shd w:val="clear" w:color="auto" w:fill="FFFFFF" w:themeFill="background1"/>
        <w:spacing w:before="0" w:beforeAutospacing="off" w:after="150" w:afterAutospacing="off"/>
        <w:jc w:val="left"/>
      </w:pPr>
      <w:r w:rsidRPr="3A882B93" w:rsidR="69167C3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But variable insurance products, such as variable life and variable universal life allow the policyowner to choose how the premiums are invested.</w:t>
      </w:r>
    </w:p>
    <w:p w:rsidR="3A882B93" w:rsidP="3A882B93" w:rsidRDefault="3A882B93" w14:paraId="31202756" w14:textId="2FEA693C">
      <w:pPr>
        <w:shd w:val="clear" w:color="auto" w:fill="FFFFFF" w:themeFill="background1"/>
        <w:spacing w:before="0" w:beforeAutospacing="off" w:after="15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w:rsidR="3151B507" w:rsidP="3A882B93" w:rsidRDefault="3151B507" w14:paraId="0C473995" w14:textId="36D67330">
      <w:pPr>
        <w:pStyle w:val="Heading4"/>
      </w:pPr>
      <w:r w:rsidRPr="3A882B93" w:rsidR="3151B507">
        <w:rPr>
          <w:noProof w:val="0"/>
          <w:lang w:val="en-US"/>
        </w:rPr>
        <w:t>Variable Investment Options</w:t>
      </w:r>
    </w:p>
    <w:p w:rsidR="3151B507" w:rsidP="3A882B93" w:rsidRDefault="3151B507" w14:paraId="14DA9FE0" w14:textId="5B2867B6">
      <w:pPr>
        <w:shd w:val="clear" w:color="auto" w:fill="FFFFFF" w:themeFill="background1"/>
        <w:spacing w:before="0" w:beforeAutospacing="off" w:after="150" w:afterAutospacing="off"/>
        <w:jc w:val="left"/>
      </w:pPr>
      <w:r w:rsidRPr="3A882B93" w:rsidR="3151B50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Variable insurance policyowners can choose from among alternative pools of investments, called </w:t>
      </w:r>
      <w:r w:rsidRPr="3A882B93" w:rsidR="3151B507">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subaccounts</w:t>
      </w:r>
      <w:r w:rsidRPr="3A882B93" w:rsidR="3151B50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(or </w:t>
      </w:r>
      <w:r w:rsidRPr="3A882B93" w:rsidR="3151B507">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variable subaccounts</w:t>
      </w:r>
      <w:r w:rsidRPr="3A882B93" w:rsidR="3151B50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Each subaccount has a distinct risk/return profile and investment strategy.</w:t>
      </w:r>
    </w:p>
    <w:p w:rsidR="3151B507" w:rsidP="3A882B93" w:rsidRDefault="3151B507" w14:paraId="1AAF5E2D" w14:textId="3298342C">
      <w:pPr>
        <w:shd w:val="clear" w:color="auto" w:fill="FFFFFF" w:themeFill="background1"/>
        <w:spacing w:before="0" w:beforeAutospacing="off" w:after="150" w:afterAutospacing="off"/>
        <w:jc w:val="left"/>
      </w:pPr>
      <w:r w:rsidRPr="3A882B93" w:rsidR="3151B50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These subaccounts are part of the insurer’s </w:t>
      </w:r>
      <w:r w:rsidRPr="3A882B93" w:rsidR="3151B507">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separate account</w:t>
      </w:r>
      <w:r w:rsidRPr="3A882B93" w:rsidR="3151B50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w:t>
      </w:r>
      <w:r w:rsidRPr="3A882B93" w:rsidR="3151B507">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segregated account</w:t>
      </w:r>
      <w:r w:rsidRPr="3A882B93" w:rsidR="3151B50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which is an investment account the insurer uses to help manage the funds placed in its variable products.</w:t>
      </w:r>
    </w:p>
    <w:p w:rsidR="3A882B93" w:rsidP="3A882B93" w:rsidRDefault="3A882B93" w14:paraId="234916A8" w14:textId="4FC90955">
      <w:pPr>
        <w:shd w:val="clear" w:color="auto" w:fill="FFFFFF" w:themeFill="background1"/>
        <w:spacing w:before="0" w:beforeAutospacing="off" w:after="15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w:rsidR="3151B507" w:rsidP="3A882B93" w:rsidRDefault="3151B507" w14:paraId="77B7AE7F" w14:textId="08F056F7">
      <w:pPr>
        <w:pStyle w:val="Normal"/>
      </w:pPr>
      <w:r w:rsidRPr="3A882B93" w:rsidR="3151B507">
        <w:rPr>
          <w:noProof w:val="0"/>
          <w:lang w:val="en-US"/>
        </w:rPr>
        <w:t>Let's</w:t>
      </w:r>
      <w:r w:rsidRPr="3A882B93" w:rsidR="3151B507">
        <w:rPr>
          <w:noProof w:val="0"/>
          <w:lang w:val="en-US"/>
        </w:rPr>
        <w:t xml:space="preserve"> see how subaccounts work.</w:t>
      </w:r>
    </w:p>
    <w:p w:rsidR="3151B507" w:rsidP="3A882B93" w:rsidRDefault="3151B507" w14:paraId="641E1EFE" w14:textId="011FA55A">
      <w:pPr>
        <w:shd w:val="clear" w:color="auto" w:fill="FFFFFF" w:themeFill="background1"/>
        <w:spacing w:before="0" w:beforeAutospacing="off" w:after="150" w:afterAutospacing="off"/>
        <w:jc w:val="left"/>
      </w:pPr>
      <w:r w:rsidR="3151B507">
        <w:drawing>
          <wp:inline wp14:editId="1C253615" wp14:anchorId="73B5CEE9">
            <wp:extent cx="5943600" cy="2971800"/>
            <wp:effectExtent l="0" t="0" r="0" b="0"/>
            <wp:docPr id="206090959" name="" title=""/>
            <wp:cNvGraphicFramePr>
              <a:graphicFrameLocks noChangeAspect="1"/>
            </wp:cNvGraphicFramePr>
            <a:graphic>
              <a:graphicData uri="http://schemas.openxmlformats.org/drawingml/2006/picture">
                <pic:pic>
                  <pic:nvPicPr>
                    <pic:cNvPr id="0" name=""/>
                    <pic:cNvPicPr/>
                  </pic:nvPicPr>
                  <pic:blipFill>
                    <a:blip r:embed="Rde45154959e64eea">
                      <a:extLst>
                        <a:ext xmlns:a="http://schemas.openxmlformats.org/drawingml/2006/main" uri="{28A0092B-C50C-407E-A947-70E740481C1C}">
                          <a14:useLocalDpi val="0"/>
                        </a:ext>
                      </a:extLst>
                    </a:blip>
                    <a:stretch>
                      <a:fillRect/>
                    </a:stretch>
                  </pic:blipFill>
                  <pic:spPr>
                    <a:xfrm>
                      <a:off x="0" y="0"/>
                      <a:ext cx="5943600" cy="2971800"/>
                    </a:xfrm>
                    <a:prstGeom prst="rect">
                      <a:avLst/>
                    </a:prstGeom>
                  </pic:spPr>
                </pic:pic>
              </a:graphicData>
            </a:graphic>
          </wp:inline>
        </w:drawing>
      </w:r>
    </w:p>
    <w:p w:rsidR="3A882B93" w:rsidP="3A882B93" w:rsidRDefault="3A882B93" w14:paraId="320FF6F9" w14:textId="6164A11A">
      <w:pPr>
        <w:shd w:val="clear" w:color="auto" w:fill="FFFFFF" w:themeFill="background1"/>
        <w:spacing w:before="0" w:beforeAutospacing="off" w:after="15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w:rsidR="3151B507" w:rsidP="3A882B93" w:rsidRDefault="3151B507" w14:paraId="45D398B8" w14:textId="2FD2A079">
      <w:pPr>
        <w:spacing w:before="0" w:beforeAutospacing="off" w:after="0" w:afterAutospacing="off"/>
        <w:jc w:val="center"/>
      </w:pPr>
      <w:r w:rsidRPr="3A882B93" w:rsidR="3151B50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The </w:t>
      </w:r>
      <w:r w:rsidRPr="3A882B93" w:rsidR="3151B50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policyowner</w:t>
      </w:r>
      <w:r w:rsidRPr="3A882B93" w:rsidR="3151B50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pays the premium.</w:t>
      </w:r>
    </w:p>
    <w:p w:rsidR="3151B507" w:rsidP="3A882B93" w:rsidRDefault="3151B507" w14:paraId="03B4AD8D" w14:textId="44BC92B3">
      <w:pPr>
        <w:spacing w:before="0" w:beforeAutospacing="off" w:after="0" w:afterAutospacing="off"/>
        <w:jc w:val="center"/>
      </w:pPr>
      <w:r w:rsidR="3151B507">
        <w:drawing>
          <wp:inline wp14:editId="7C627BBF" wp14:anchorId="034C5A74">
            <wp:extent cx="5943600" cy="2971800"/>
            <wp:effectExtent l="0" t="0" r="0" b="0"/>
            <wp:docPr id="301085846" name="" title=""/>
            <wp:cNvGraphicFramePr>
              <a:graphicFrameLocks noChangeAspect="1"/>
            </wp:cNvGraphicFramePr>
            <a:graphic>
              <a:graphicData uri="http://schemas.openxmlformats.org/drawingml/2006/picture">
                <pic:pic>
                  <pic:nvPicPr>
                    <pic:cNvPr id="0" name=""/>
                    <pic:cNvPicPr/>
                  </pic:nvPicPr>
                  <pic:blipFill>
                    <a:blip r:embed="R2a9ebb1501be4690">
                      <a:extLst>
                        <a:ext xmlns:a="http://schemas.openxmlformats.org/drawingml/2006/main" uri="{28A0092B-C50C-407E-A947-70E740481C1C}">
                          <a14:useLocalDpi val="0"/>
                        </a:ext>
                      </a:extLst>
                    </a:blip>
                    <a:stretch>
                      <a:fillRect/>
                    </a:stretch>
                  </pic:blipFill>
                  <pic:spPr>
                    <a:xfrm>
                      <a:off x="0" y="0"/>
                      <a:ext cx="5943600" cy="2971800"/>
                    </a:xfrm>
                    <a:prstGeom prst="rect">
                      <a:avLst/>
                    </a:prstGeom>
                  </pic:spPr>
                </pic:pic>
              </a:graphicData>
            </a:graphic>
          </wp:inline>
        </w:drawing>
      </w:r>
      <w:r w:rsidRPr="3A882B93" w:rsidR="3151B50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insurer invest the premiums into subaccounts.</w:t>
      </w:r>
    </w:p>
    <w:p w:rsidR="3151B507" w:rsidP="3A882B93" w:rsidRDefault="3151B507" w14:paraId="4A298120" w14:textId="2814D58B">
      <w:pPr>
        <w:jc w:val="center"/>
      </w:pPr>
      <w:r w:rsidR="3151B507">
        <w:drawing>
          <wp:inline wp14:editId="72CAED7C" wp14:anchorId="6BBB1BB7">
            <wp:extent cx="5943600" cy="2971800"/>
            <wp:effectExtent l="0" t="0" r="0" b="0"/>
            <wp:docPr id="1798491237" name="" title=""/>
            <wp:cNvGraphicFramePr>
              <a:graphicFrameLocks noChangeAspect="1"/>
            </wp:cNvGraphicFramePr>
            <a:graphic>
              <a:graphicData uri="http://schemas.openxmlformats.org/drawingml/2006/picture">
                <pic:pic>
                  <pic:nvPicPr>
                    <pic:cNvPr id="0" name=""/>
                    <pic:cNvPicPr/>
                  </pic:nvPicPr>
                  <pic:blipFill>
                    <a:blip r:embed="Re459c5eaf9054ddc">
                      <a:extLst>
                        <a:ext xmlns:a="http://schemas.openxmlformats.org/drawingml/2006/main" uri="{28A0092B-C50C-407E-A947-70E740481C1C}">
                          <a14:useLocalDpi val="0"/>
                        </a:ext>
                      </a:extLst>
                    </a:blip>
                    <a:stretch>
                      <a:fillRect/>
                    </a:stretch>
                  </pic:blipFill>
                  <pic:spPr>
                    <a:xfrm>
                      <a:off x="0" y="0"/>
                      <a:ext cx="5943600" cy="2971800"/>
                    </a:xfrm>
                    <a:prstGeom prst="rect">
                      <a:avLst/>
                    </a:prstGeom>
                  </pic:spPr>
                </pic:pic>
              </a:graphicData>
            </a:graphic>
          </wp:inline>
        </w:drawing>
      </w:r>
    </w:p>
    <w:p w:rsidR="3151B507" w:rsidP="3A882B93" w:rsidRDefault="3151B507" w14:paraId="66051309" w14:textId="2F84CE4B">
      <w:pPr>
        <w:spacing w:before="0" w:beforeAutospacing="off" w:after="0" w:afterAutospacing="off"/>
        <w:jc w:val="center"/>
      </w:pPr>
      <w:r w:rsidRPr="3A882B93" w:rsidR="3151B50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Subaccount values fluctuate according to investment performance…</w:t>
      </w:r>
    </w:p>
    <w:p w:rsidR="3151B507" w:rsidP="3A882B93" w:rsidRDefault="3151B507" w14:paraId="0C4AAECA" w14:textId="68BCAC65">
      <w:pPr>
        <w:spacing w:before="0" w:beforeAutospacing="off" w:after="0" w:afterAutospacing="off"/>
        <w:jc w:val="center"/>
      </w:pPr>
      <w:r w:rsidR="3151B507">
        <w:drawing>
          <wp:inline wp14:editId="5E30B8D7" wp14:anchorId="3DE80212">
            <wp:extent cx="5943600" cy="5457825"/>
            <wp:effectExtent l="0" t="0" r="0" b="0"/>
            <wp:docPr id="1412767068" name="" title=""/>
            <wp:cNvGraphicFramePr>
              <a:graphicFrameLocks noChangeAspect="1"/>
            </wp:cNvGraphicFramePr>
            <a:graphic>
              <a:graphicData uri="http://schemas.openxmlformats.org/drawingml/2006/picture">
                <pic:pic>
                  <pic:nvPicPr>
                    <pic:cNvPr id="0" name=""/>
                    <pic:cNvPicPr/>
                  </pic:nvPicPr>
                  <pic:blipFill>
                    <a:blip r:embed="Rf7ff79796b0e4583">
                      <a:extLst>
                        <a:ext xmlns:a="http://schemas.openxmlformats.org/drawingml/2006/main" uri="{28A0092B-C50C-407E-A947-70E740481C1C}">
                          <a14:useLocalDpi val="0"/>
                        </a:ext>
                      </a:extLst>
                    </a:blip>
                    <a:stretch>
                      <a:fillRect/>
                    </a:stretch>
                  </pic:blipFill>
                  <pic:spPr>
                    <a:xfrm>
                      <a:off x="0" y="0"/>
                      <a:ext cx="5943600" cy="5457825"/>
                    </a:xfrm>
                    <a:prstGeom prst="rect">
                      <a:avLst/>
                    </a:prstGeom>
                  </pic:spPr>
                </pic:pic>
              </a:graphicData>
            </a:graphic>
          </wp:inline>
        </w:drawing>
      </w:r>
      <w:r w:rsidRPr="3A882B93" w:rsidR="3151B50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…and the policy face amount and cash value also fluctuate.</w:t>
      </w:r>
    </w:p>
    <w:p w:rsidR="3A882B93" w:rsidP="3A882B93" w:rsidRDefault="3A882B93" w14:paraId="1307C178" w14:textId="548A5FC7">
      <w:pPr>
        <w:jc w:val="center"/>
      </w:pPr>
    </w:p>
    <w:p w:rsidR="3A882B93" w:rsidP="3A882B93" w:rsidRDefault="3A882B93" w14:paraId="0E4BBD38" w14:textId="13BFB7AF">
      <w:pPr>
        <w:jc w:val="center"/>
      </w:pPr>
    </w:p>
    <w:p w:rsidR="3A882B93" w:rsidP="3A882B93" w:rsidRDefault="3A882B93" w14:paraId="4AA3C572" w14:textId="23CDC119">
      <w:pPr>
        <w:spacing w:before="0" w:beforeAutospacing="off" w:after="0" w:afterAutospacing="off"/>
        <w:jc w:val="center"/>
      </w:pPr>
    </w:p>
    <w:p w:rsidR="3151B507" w:rsidP="3A882B93" w:rsidRDefault="3151B507" w14:paraId="05BAD3BC" w14:textId="405381C2">
      <w:pPr>
        <w:shd w:val="clear" w:color="auto" w:fill="FFFFFF" w:themeFill="background1"/>
        <w:spacing w:before="0" w:beforeAutospacing="off" w:after="0" w:afterAutospacing="off"/>
        <w:jc w:val="center"/>
      </w:pPr>
      <w:r w:rsidR="3151B507">
        <w:drawing>
          <wp:inline wp14:editId="4F00F208" wp14:anchorId="652ED34B">
            <wp:extent cx="3733800" cy="628650"/>
            <wp:effectExtent l="0" t="0" r="0" b="0"/>
            <wp:docPr id="589028292" name="" title=""/>
            <wp:cNvGraphicFramePr>
              <a:graphicFrameLocks noChangeAspect="1"/>
            </wp:cNvGraphicFramePr>
            <a:graphic>
              <a:graphicData uri="http://schemas.openxmlformats.org/drawingml/2006/picture">
                <pic:pic>
                  <pic:nvPicPr>
                    <pic:cNvPr id="0" name=""/>
                    <pic:cNvPicPr/>
                  </pic:nvPicPr>
                  <pic:blipFill>
                    <a:blip r:embed="Rdfc0b1c6e4c5492d">
                      <a:extLst>
                        <a:ext xmlns:a="http://schemas.openxmlformats.org/drawingml/2006/main" uri="{28A0092B-C50C-407E-A947-70E740481C1C}">
                          <a14:useLocalDpi val="0"/>
                        </a:ext>
                      </a:extLst>
                    </a:blip>
                    <a:stretch>
                      <a:fillRect/>
                    </a:stretch>
                  </pic:blipFill>
                  <pic:spPr>
                    <a:xfrm>
                      <a:off x="0" y="0"/>
                      <a:ext cx="3733800" cy="628650"/>
                    </a:xfrm>
                    <a:prstGeom prst="rect">
                      <a:avLst/>
                    </a:prstGeom>
                  </pic:spPr>
                </pic:pic>
              </a:graphicData>
            </a:graphic>
          </wp:inline>
        </w:drawing>
      </w:r>
      <w:r>
        <w:br/>
      </w:r>
      <w:r>
        <w:br/>
      </w:r>
    </w:p>
    <w:p w:rsidR="3151B507" w:rsidP="3A882B93" w:rsidRDefault="3151B507" w14:paraId="4E09841B" w14:textId="2A6B0A5B">
      <w:pPr>
        <w:shd w:val="clear" w:color="auto" w:fill="FFFFFF" w:themeFill="background1"/>
        <w:spacing w:before="300" w:beforeAutospacing="off" w:after="300" w:afterAutospacing="off"/>
        <w:jc w:val="left"/>
      </w:pPr>
      <w:r w:rsidRPr="3A882B93" w:rsidR="3151B50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If the variable policyowner’s subaccount investments perform well, the policy's death benefit and cash value [</w:t>
      </w:r>
      <w:r w:rsidRPr="3A882B93" w:rsidR="3151B507">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increase</w:t>
      </w:r>
      <w:r w:rsidRPr="3A882B93" w:rsidR="3151B50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 </w:t>
      </w:r>
      <w:r w:rsidRPr="3A882B93" w:rsidR="3151B507">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decrease</w:t>
      </w:r>
      <w:r w:rsidRPr="3A882B93" w:rsidR="3151B50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If the subaccount’s investments perform poorly, the death benefit and cash value [</w:t>
      </w:r>
      <w:r w:rsidRPr="3A882B93" w:rsidR="3151B507">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increase</w:t>
      </w:r>
      <w:r w:rsidRPr="3A882B93" w:rsidR="3151B50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 </w:t>
      </w:r>
      <w:r w:rsidRPr="3A882B93" w:rsidR="3151B507">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decrease</w:t>
      </w:r>
      <w:r w:rsidRPr="3A882B93" w:rsidR="3151B50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t>
      </w:r>
    </w:p>
    <w:p w:rsidR="3151B507" w:rsidP="3A882B93" w:rsidRDefault="3151B507" w14:paraId="5E35C155" w14:textId="3CA44EA4">
      <w:pPr>
        <w:shd w:val="clear" w:color="auto" w:fill="FFFFFF" w:themeFill="background1"/>
        <w:spacing w:before="150" w:beforeAutospacing="off" w:after="0" w:afterAutospacing="off"/>
        <w:jc w:val="left"/>
      </w:pPr>
      <w:r w:rsidRPr="3A882B93" w:rsidR="3151B50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increase / increase</w:t>
      </w:r>
    </w:p>
    <w:p w:rsidR="3151B507" w:rsidP="3A882B93" w:rsidRDefault="3151B507" w14:paraId="4FFB4FBA" w14:textId="3C76C0A7">
      <w:pPr>
        <w:shd w:val="clear" w:color="auto" w:fill="FFFFFF" w:themeFill="background1"/>
        <w:spacing w:before="150" w:beforeAutospacing="off" w:after="0" w:afterAutospacing="off"/>
        <w:jc w:val="left"/>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vertAlign w:val="superscript"/>
          <w:lang w:val="en-US"/>
        </w:rPr>
      </w:pPr>
      <w:r w:rsidRPr="3A882B93" w:rsidR="3151B507">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vertAlign w:val="superscript"/>
          <w:lang w:val="en-US"/>
        </w:rPr>
        <w:t>increase / decrease</w:t>
      </w:r>
    </w:p>
    <w:p w:rsidR="3151B507" w:rsidP="3A882B93" w:rsidRDefault="3151B507" w14:paraId="57C902D8" w14:textId="6F758E95">
      <w:pPr>
        <w:shd w:val="clear" w:color="auto" w:fill="FFFFFF" w:themeFill="background1"/>
        <w:spacing w:before="150" w:beforeAutospacing="off" w:after="0" w:afterAutospacing="off"/>
        <w:jc w:val="left"/>
      </w:pPr>
      <w:r w:rsidRPr="3A882B93" w:rsidR="3151B50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decrease / increase</w:t>
      </w:r>
    </w:p>
    <w:p w:rsidR="3151B507" w:rsidP="3A882B93" w:rsidRDefault="3151B507" w14:paraId="1777843F" w14:textId="35F1C648">
      <w:pPr>
        <w:shd w:val="clear" w:color="auto" w:fill="FFFFFF" w:themeFill="background1"/>
        <w:spacing w:before="150" w:beforeAutospacing="off" w:after="0" w:afterAutospacing="off"/>
        <w:jc w:val="left"/>
      </w:pPr>
      <w:r w:rsidRPr="3A882B93" w:rsidR="3151B50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decrease / decrease</w:t>
      </w:r>
    </w:p>
    <w:p w:rsidR="3151B507" w:rsidP="3A882B93" w:rsidRDefault="3151B507" w14:paraId="7A00D634" w14:textId="37176CC9">
      <w:pPr>
        <w:pBdr>
          <w:top w:val="single" w:color="85BE00" w:sz="24" w:space="8"/>
          <w:left w:val="single" w:color="85BE00" w:sz="24" w:space="8"/>
          <w:bottom w:val="single" w:color="85BE00" w:sz="24" w:space="8"/>
          <w:right w:val="single" w:color="85BE00" w:sz="24" w:space="8"/>
        </w:pBdr>
        <w:shd w:val="clear" w:color="auto" w:fill="FFFFFF" w:themeFill="background1"/>
        <w:spacing w:before="150" w:beforeAutospacing="off" w:after="0" w:afterAutospacing="off"/>
        <w:jc w:val="left"/>
      </w:pPr>
      <w:r w:rsidRPr="3A882B93" w:rsidR="3151B507">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w:rsidR="3151B507" w:rsidP="3A882B93" w:rsidRDefault="3151B507" w14:paraId="70E18FC1" w14:textId="3B184727">
      <w:pPr>
        <w:shd w:val="clear" w:color="auto" w:fill="FFFFFF" w:themeFill="background1"/>
        <w:spacing w:before="0" w:beforeAutospacing="off" w:after="0" w:afterAutospacing="off"/>
        <w:jc w:val="left"/>
      </w:pPr>
      <w:r w:rsidRPr="3A882B93" w:rsidR="3151B50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policyowner assumes most or all of the investment risks for a variable policy. If investment funds perform well, the death benefit and cash value will increase; but if the funds perform poorly, the death benefit and cash value will decrease.</w:t>
      </w:r>
      <w:r>
        <w:br/>
      </w:r>
      <w:r>
        <w:br/>
      </w:r>
      <w:r w:rsidRPr="3A882B93" w:rsidR="3151B50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policyowner can change his subaccount selections at least once a year if he’s not satisfied with the results.</w:t>
      </w:r>
    </w:p>
    <w:p w:rsidR="44F79E67" w:rsidP="3A882B93" w:rsidRDefault="44F79E67" w14:paraId="3551BF6F" w14:textId="34657D87">
      <w:pPr>
        <w:pStyle w:val="Heading4"/>
      </w:pPr>
      <w:r w:rsidRPr="3A882B93" w:rsidR="44F79E67">
        <w:rPr>
          <w:noProof w:val="0"/>
          <w:lang w:val="en-US"/>
        </w:rPr>
        <w:t>Variable Products as Securities</w:t>
      </w:r>
    </w:p>
    <w:p w:rsidR="44F79E67" w:rsidP="3A882B93" w:rsidRDefault="44F79E67" w14:paraId="7AE99248" w14:textId="41E21F7A">
      <w:pPr>
        <w:shd w:val="clear" w:color="auto" w:fill="FFFFFF" w:themeFill="background1"/>
        <w:spacing w:before="0" w:beforeAutospacing="off" w:after="150" w:afterAutospacing="off"/>
        <w:jc w:val="left"/>
      </w:pPr>
      <w:r w:rsidRPr="3A882B93" w:rsidR="44F79E6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Because the owner of a variable policy assumes the risks associated with the underlying investments, variable products sold in the United States are classified as </w:t>
      </w:r>
      <w:r w:rsidRPr="3A882B93" w:rsidR="44F79E67">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securities</w:t>
      </w:r>
      <w:r w:rsidRPr="3A882B93" w:rsidR="44F79E6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t>
      </w:r>
    </w:p>
    <w:p w:rsidR="44F79E67" w:rsidP="3A882B93" w:rsidRDefault="44F79E67" w14:paraId="37036123" w14:textId="0E1BEEC6">
      <w:pPr>
        <w:shd w:val="clear" w:color="auto" w:fill="FFFFFF" w:themeFill="background1"/>
        <w:spacing w:before="0" w:beforeAutospacing="off" w:after="150" w:afterAutospacing="off"/>
        <w:jc w:val="left"/>
      </w:pPr>
      <w:r w:rsidRPr="3A882B93" w:rsidR="44F79E6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As securities, variable products must comply with federal securities laws, which are enforced by the Securities and Exchange Commission (SEC).</w:t>
      </w:r>
    </w:p>
    <w:p w:rsidR="44F79E67" w:rsidP="3A882B93" w:rsidRDefault="44F79E67" w14:paraId="292826A9" w14:textId="2A1B7646">
      <w:pPr>
        <w:pStyle w:val="Heading4"/>
      </w:pPr>
      <w:r w:rsidRPr="3A882B93" w:rsidR="44F79E67">
        <w:rPr>
          <w:noProof w:val="0"/>
          <w:lang w:val="en-US"/>
        </w:rPr>
        <w:t>Variable Life Insurance</w:t>
      </w:r>
    </w:p>
    <w:p w:rsidR="3A882B93" w:rsidP="3A882B93" w:rsidRDefault="3A882B93" w14:paraId="5451B015" w14:textId="666D8F30">
      <w:pPr>
        <w:shd w:val="clear" w:color="auto" w:fill="FFFFFF" w:themeFill="background1"/>
        <w:spacing w:before="0" w:beforeAutospacing="off" w:after="150" w:afterAutospacing="off"/>
        <w:jc w:val="left"/>
      </w:pPr>
    </w:p>
    <w:p w:rsidR="44F79E67" w:rsidP="3A882B93" w:rsidRDefault="44F79E67" w14:paraId="4D28DF66" w14:textId="384E1C93">
      <w:pPr>
        <w:shd w:val="clear" w:color="auto" w:fill="FFFFFF" w:themeFill="background1"/>
        <w:spacing w:before="0" w:beforeAutospacing="off" w:after="150" w:afterAutospacing="off"/>
        <w:jc w:val="left"/>
      </w:pPr>
      <w:r w:rsidRPr="3A882B93" w:rsidR="44F79E6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The most basic type of variable product is </w:t>
      </w:r>
      <w:r w:rsidRPr="3A882B93" w:rsidR="44F79E67">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variable life (VL) insurance</w:t>
      </w:r>
      <w:r w:rsidRPr="3A882B93" w:rsidR="44F79E6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which has</w:t>
      </w:r>
    </w:p>
    <w:p w:rsidR="44F79E67" w:rsidP="3A882B93" w:rsidRDefault="44F79E67" w14:paraId="0DFC9F52" w14:textId="2EFE1D14">
      <w:pPr>
        <w:pStyle w:val="ListParagraph"/>
        <w:numPr>
          <w:ilvl w:val="0"/>
          <w:numId w:val="16"/>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3A882B93" w:rsidR="44F79E6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Fixed premiums</w:t>
      </w:r>
    </w:p>
    <w:p w:rsidR="44F79E67" w:rsidP="3A882B93" w:rsidRDefault="44F79E67" w14:paraId="0C5653DE" w14:textId="01028621">
      <w:pPr>
        <w:pStyle w:val="ListParagraph"/>
        <w:numPr>
          <w:ilvl w:val="0"/>
          <w:numId w:val="16"/>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3A882B93" w:rsidR="44F79E6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Death benefit and other policy values that vary according to the performance of subaccounts chosen by the policyowner</w:t>
      </w:r>
    </w:p>
    <w:p w:rsidR="3A882B93" w:rsidP="3A882B93" w:rsidRDefault="3A882B93" w14:paraId="3AA40121" w14:textId="3705339E">
      <w:pPr>
        <w:pStyle w:val="Normal"/>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w:rsidR="44F79E67" w:rsidP="3A882B93" w:rsidRDefault="44F79E67" w14:paraId="2792E7B7" w14:textId="666B3153">
      <w:pPr>
        <w:shd w:val="clear" w:color="auto" w:fill="C0B136"/>
        <w:spacing w:before="0" w:beforeAutospacing="off" w:after="150" w:afterAutospacing="off"/>
        <w:jc w:val="left"/>
      </w:pPr>
      <w:r w:rsidRPr="3A882B93" w:rsidR="44F79E67">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Most VL policies guarantee</w:t>
      </w:r>
    </w:p>
    <w:p w:rsidR="44F79E67" w:rsidP="3A882B93" w:rsidRDefault="44F79E67" w14:paraId="7F777774" w14:textId="40ABCEEC">
      <w:pPr>
        <w:pStyle w:val="ListParagraph"/>
        <w:numPr>
          <w:ilvl w:val="0"/>
          <w:numId w:val="17"/>
        </w:numPr>
        <w:shd w:val="clear" w:color="auto" w:fill="C0B136"/>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3A882B93" w:rsidR="44F79E6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 death benefit at least equal to the principal amount</w:t>
      </w:r>
    </w:p>
    <w:p w:rsidR="44F79E67" w:rsidP="3A882B93" w:rsidRDefault="44F79E67" w14:paraId="7743B1AD" w14:textId="08F42EA3">
      <w:pPr>
        <w:shd w:val="clear" w:color="auto" w:fill="C0B136"/>
        <w:spacing w:before="0" w:beforeAutospacing="off" w:after="150" w:afterAutospacing="off"/>
        <w:jc w:val="left"/>
      </w:pPr>
      <w:r w:rsidRPr="3A882B93" w:rsidR="44F79E67">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Most VL policies DO NOT guarantee</w:t>
      </w:r>
    </w:p>
    <w:p w:rsidR="44F79E67" w:rsidP="3A882B93" w:rsidRDefault="44F79E67" w14:paraId="500D59A7" w14:textId="5D8142F4">
      <w:pPr>
        <w:pStyle w:val="ListParagraph"/>
        <w:numPr>
          <w:ilvl w:val="0"/>
          <w:numId w:val="18"/>
        </w:numPr>
        <w:shd w:val="clear" w:color="auto" w:fill="C0B136"/>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3A882B93" w:rsidR="44F79E6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Investment earnings for variable subaccounts</w:t>
      </w:r>
    </w:p>
    <w:p w:rsidR="44F79E67" w:rsidP="3A882B93" w:rsidRDefault="44F79E67" w14:paraId="03E13034" w14:textId="6F262089">
      <w:pPr>
        <w:pStyle w:val="ListParagraph"/>
        <w:numPr>
          <w:ilvl w:val="0"/>
          <w:numId w:val="18"/>
        </w:numPr>
        <w:shd w:val="clear" w:color="auto" w:fill="C0B136"/>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3A882B93" w:rsidR="44F79E67">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 minimum cash value</w:t>
      </w:r>
    </w:p>
    <w:p w:rsidR="3A882B93" w:rsidP="3A882B93" w:rsidRDefault="3A882B93" w14:paraId="5F185C99" w14:textId="3CA77D2F">
      <w:pPr>
        <w:pStyle w:val="Normal"/>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w:rsidR="44F79E67" w:rsidP="3A882B93" w:rsidRDefault="44F79E67" w14:paraId="1F6116C6" w14:textId="20DE78EC">
      <w:pPr>
        <w:shd w:val="clear" w:color="auto" w:fill="F5F5F5"/>
        <w:spacing w:before="0" w:beforeAutospacing="off" w:after="150" w:afterAutospacing="off"/>
        <w:jc w:val="center"/>
      </w:pPr>
      <w:r w:rsidRPr="3A882B93" w:rsidR="44F79E67">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New policies of variable life insurance are rare.</w:t>
      </w:r>
    </w:p>
    <w:p w:rsidR="3A882B93" w:rsidP="3A882B93" w:rsidRDefault="3A882B93" w14:paraId="714DDA0F" w14:textId="59DAD110">
      <w:pPr>
        <w:shd w:val="clear" w:color="auto" w:fill="FFFFFF" w:themeFill="background1"/>
        <w:spacing w:before="0" w:beforeAutospacing="off" w:after="0" w:afterAutospacing="off"/>
        <w:jc w:val="left"/>
      </w:pPr>
    </w:p>
    <w:p w:rsidR="3A882B93" w:rsidP="3A882B93" w:rsidRDefault="3A882B93" w14:paraId="243D25C8" w14:textId="3670B0D4">
      <w:pPr>
        <w:shd w:val="clear" w:color="auto" w:fill="FFFFFF" w:themeFill="background1"/>
        <w:spacing w:before="0" w:beforeAutospacing="off" w:after="0" w:afterAutospacing="off"/>
        <w:jc w:val="left"/>
      </w:pPr>
    </w:p>
    <w:p w:rsidR="251E0F0F" w:rsidP="3A882B93" w:rsidRDefault="251E0F0F" w14:paraId="2896B914" w14:textId="3E08B3F9">
      <w:pPr>
        <w:pStyle w:val="Heading4"/>
      </w:pPr>
      <w:r w:rsidRPr="3A882B93" w:rsidR="251E0F0F">
        <w:rPr>
          <w:noProof w:val="0"/>
          <w:lang w:val="en-US"/>
        </w:rPr>
        <w:t>Variable Universal Life (VUL) Insurance</w:t>
      </w:r>
    </w:p>
    <w:p w:rsidR="3A882B93" w:rsidP="3A882B93" w:rsidRDefault="3A882B93" w14:paraId="7003C050" w14:textId="5C563125">
      <w:pPr>
        <w:shd w:val="clear" w:color="auto" w:fill="FFFFFF" w:themeFill="background1"/>
        <w:spacing w:before="0" w:beforeAutospacing="off" w:after="150" w:afterAutospacing="off"/>
        <w:jc w:val="left"/>
      </w:pPr>
    </w:p>
    <w:p w:rsidR="251E0F0F" w:rsidP="3A882B93" w:rsidRDefault="251E0F0F" w14:paraId="7339B8DB" w14:textId="13C5EEEC">
      <w:pPr>
        <w:shd w:val="clear" w:color="auto" w:fill="FFFFFF" w:themeFill="background1"/>
        <w:spacing w:before="0" w:beforeAutospacing="off" w:after="150" w:afterAutospacing="off"/>
        <w:jc w:val="left"/>
      </w:pPr>
      <w:r w:rsidRPr="3A882B93" w:rsidR="251E0F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By far the most commonly sold variable insurance product is </w:t>
      </w:r>
      <w:r w:rsidRPr="3A882B93" w:rsidR="251E0F0F">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variable universal life insurance (VUL).</w:t>
      </w:r>
    </w:p>
    <w:p w:rsidR="251E0F0F" w:rsidP="3A882B93" w:rsidRDefault="251E0F0F" w14:paraId="1AEC5A68" w14:textId="31E168BB">
      <w:pPr>
        <w:shd w:val="clear" w:color="auto" w:fill="FFFFFF" w:themeFill="background1"/>
        <w:spacing w:before="0" w:beforeAutospacing="off" w:after="150" w:afterAutospacing="off"/>
        <w:jc w:val="left"/>
      </w:pPr>
      <w:r w:rsidRPr="3A882B93" w:rsidR="251E0F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 VUL policy really puts the policyowner in the driver’s seat.</w:t>
      </w:r>
    </w:p>
    <w:p w:rsidR="251E0F0F" w:rsidP="3A882B93" w:rsidRDefault="251E0F0F" w14:paraId="0964412D" w14:textId="2C9A0B04">
      <w:pPr>
        <w:shd w:val="clear" w:color="auto" w:fill="FFFFFF" w:themeFill="background1"/>
        <w:spacing w:before="0" w:beforeAutospacing="off" w:after="150" w:afterAutospacing="off"/>
        <w:jc w:val="left"/>
      </w:pPr>
      <w:r w:rsidRPr="3A882B93" w:rsidR="251E0F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VUL blends the investment flexibility of variable life insurance with the premium and death benefit flexibility of universal life insurance.</w:t>
      </w:r>
    </w:p>
    <w:p w:rsidR="251E0F0F" w:rsidP="3A882B93" w:rsidRDefault="251E0F0F" w14:paraId="18E64D80" w14:textId="74F8A3FA">
      <w:pPr>
        <w:shd w:val="clear" w:color="auto" w:fill="FFFFFF" w:themeFill="background1"/>
        <w:spacing w:before="0" w:beforeAutospacing="off" w:after="150" w:afterAutospacing="off"/>
        <w:jc w:val="left"/>
      </w:pPr>
      <w:r w:rsidRPr="3A882B93" w:rsidR="251E0F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In short, VUL has</w:t>
      </w:r>
    </w:p>
    <w:p w:rsidR="251E0F0F" w:rsidP="3A882B93" w:rsidRDefault="251E0F0F" w14:paraId="6408EDC0" w14:textId="3CE2603D">
      <w:pPr>
        <w:pStyle w:val="ListParagraph"/>
        <w:numPr>
          <w:ilvl w:val="0"/>
          <w:numId w:val="19"/>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3A882B93" w:rsidR="251E0F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Flexible premiums</w:t>
      </w:r>
    </w:p>
    <w:p w:rsidR="251E0F0F" w:rsidP="3A882B93" w:rsidRDefault="251E0F0F" w14:paraId="6EBB0A1C" w14:textId="5A773422">
      <w:pPr>
        <w:pStyle w:val="ListParagraph"/>
        <w:numPr>
          <w:ilvl w:val="0"/>
          <w:numId w:val="19"/>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3A882B93" w:rsidR="251E0F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Choices regarding underlying investment accounts</w:t>
      </w:r>
    </w:p>
    <w:p w:rsidR="251E0F0F" w:rsidP="3A882B93" w:rsidRDefault="251E0F0F" w14:paraId="51F5B207" w14:textId="63B77AE7">
      <w:pPr>
        <w:pStyle w:val="ListParagraph"/>
        <w:numPr>
          <w:ilvl w:val="0"/>
          <w:numId w:val="19"/>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3A882B93" w:rsidR="251E0F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Flexible death benefit</w:t>
      </w:r>
    </w:p>
    <w:p w:rsidR="251E0F0F" w:rsidP="3A882B93" w:rsidRDefault="251E0F0F" w14:paraId="1EC779C4" w14:textId="37D26168">
      <w:pPr>
        <w:shd w:val="clear" w:color="auto" w:fill="FFFFFF" w:themeFill="background1"/>
        <w:spacing w:before="0" w:beforeAutospacing="off" w:after="150" w:afterAutospacing="off"/>
        <w:jc w:val="left"/>
      </w:pPr>
      <w:r w:rsidRPr="3A882B93" w:rsidR="251E0F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Let’s see how it works…</w:t>
      </w:r>
    </w:p>
    <w:p w:rsidR="251E0F0F" w:rsidP="3A882B93" w:rsidRDefault="251E0F0F" w14:paraId="30ABA771" w14:textId="6D7FB105">
      <w:pPr>
        <w:pStyle w:val="Heading3"/>
        <w:shd w:val="clear" w:color="auto" w:fill="FFFFFF" w:themeFill="background1"/>
        <w:spacing w:before="0" w:beforeAutospacing="off" w:after="150" w:afterAutospacing="off"/>
        <w:jc w:val="center"/>
      </w:pPr>
      <w:r w:rsidRPr="3A882B93" w:rsidR="251E0F0F">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VUL’s Flexible Premiums</w:t>
      </w:r>
    </w:p>
    <w:p w:rsidR="3A882B93" w:rsidP="3A882B93" w:rsidRDefault="3A882B93" w14:paraId="0265C39B" w14:textId="4C28E011">
      <w:pPr>
        <w:shd w:val="clear" w:color="auto" w:fill="FFFFFF" w:themeFill="background1"/>
        <w:spacing w:before="0" w:beforeAutospacing="off" w:after="0" w:afterAutospacing="off"/>
        <w:jc w:val="center"/>
      </w:pPr>
    </w:p>
    <w:p w:rsidR="251E0F0F" w:rsidP="3A882B93" w:rsidRDefault="251E0F0F" w14:paraId="22583914" w14:textId="04B866EF">
      <w:pPr>
        <w:shd w:val="clear" w:color="auto" w:fill="FFFFFF" w:themeFill="background1"/>
        <w:spacing w:before="0" w:beforeAutospacing="off" w:after="0" w:afterAutospacing="off"/>
        <w:jc w:val="left"/>
      </w:pPr>
      <w:r w:rsidRPr="3A882B93" w:rsidR="251E0F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Suppose Ethan purchases a VUL policy.</w:t>
      </w:r>
      <w:r>
        <w:br/>
      </w:r>
      <w:r>
        <w:br/>
      </w:r>
      <w:r w:rsidRPr="3A882B93" w:rsidR="251E0F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At first, the VUL has a specified death benefit and a minimum scheduled premium payment designed to meet the first year’s mortality and expense charges.</w:t>
      </w:r>
      <w:r>
        <w:br/>
      </w:r>
      <w:r>
        <w:br/>
      </w:r>
      <w:r w:rsidRPr="3A882B93" w:rsidR="251E0F0F">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After that, Ethan can pay into the plan whatever he wants, as long as the cash value continues to cover the mortality and expense charges.</w:t>
      </w:r>
    </w:p>
    <w:p w:rsidR="3A882B93" w:rsidP="3A882B93" w:rsidRDefault="3A882B93" w14:paraId="4955A934" w14:textId="1E94AC6B">
      <w:pPr>
        <w:pStyle w:val="Normal"/>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w:rsidR="13D2DC5E" w:rsidP="3A882B93" w:rsidRDefault="13D2DC5E" w14:paraId="41784390" w14:textId="65824EFF">
      <w:pPr>
        <w:pStyle w:val="Heading3"/>
        <w:shd w:val="clear" w:color="auto" w:fill="FFFFFF" w:themeFill="background1"/>
        <w:spacing w:before="300" w:beforeAutospacing="off" w:after="150" w:afterAutospacing="off"/>
        <w:jc w:val="center"/>
      </w:pPr>
      <w:r w:rsidRPr="3A882B93" w:rsidR="13D2DC5E">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VUL’s Choice of Underlying Investment Accounts</w:t>
      </w:r>
    </w:p>
    <w:p w:rsidR="13D2DC5E" w:rsidP="3A882B93" w:rsidRDefault="13D2DC5E" w14:paraId="4408B6C9" w14:textId="2D30010A">
      <w:pPr>
        <w:shd w:val="clear" w:color="auto" w:fill="FFFFFF" w:themeFill="background1"/>
        <w:spacing w:before="0" w:beforeAutospacing="off" w:after="150" w:afterAutospacing="off"/>
        <w:jc w:val="left"/>
      </w:pPr>
      <w:r w:rsidRPr="3A882B93" w:rsidR="13D2DC5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VUL gives Ethan control of the cash value portion of his policy.</w:t>
      </w:r>
    </w:p>
    <w:p w:rsidR="13D2DC5E" w:rsidP="3A882B93" w:rsidRDefault="13D2DC5E" w14:paraId="1BF1DF17" w14:textId="4BDDE7F3">
      <w:pPr>
        <w:shd w:val="clear" w:color="auto" w:fill="FFFFFF" w:themeFill="background1"/>
        <w:spacing w:before="0" w:beforeAutospacing="off" w:after="150" w:afterAutospacing="off"/>
        <w:jc w:val="left"/>
      </w:pPr>
      <w:r w:rsidRPr="3A882B93" w:rsidR="13D2DC5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When he pays the initial premium, he can choose from among several—often many—subaccounts within the insurer’s separate account.</w:t>
      </w:r>
    </w:p>
    <w:p w:rsidR="13D2DC5E" w:rsidP="3A882B93" w:rsidRDefault="13D2DC5E" w14:paraId="144F56B3" w14:textId="2C577734">
      <w:pPr>
        <w:shd w:val="clear" w:color="auto" w:fill="FFFFFF" w:themeFill="background1"/>
        <w:spacing w:before="0" w:beforeAutospacing="off" w:after="150" w:afterAutospacing="off"/>
        <w:jc w:val="left"/>
      </w:pPr>
      <w:r w:rsidRPr="3A882B93" w:rsidR="13D2DC5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He can also choose to put some of his premium into a fixed fund in the insurer’s general account. He can redirect the investments at least once each year, without charge, to take advantage of his perception of the market.</w:t>
      </w:r>
    </w:p>
    <w:p w:rsidR="3A882B93" w:rsidP="3A882B93" w:rsidRDefault="3A882B93" w14:paraId="26CE9BAF" w14:textId="7A99400F">
      <w:pPr>
        <w:shd w:val="clear" w:color="auto" w:fill="FFFFFF" w:themeFill="background1"/>
        <w:spacing w:before="0" w:beforeAutospacing="off" w:after="15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w:rsidR="3FE1536C" w:rsidP="3A882B93" w:rsidRDefault="3FE1536C" w14:paraId="4CF9E708" w14:textId="3CDE9831">
      <w:pPr>
        <w:pStyle w:val="Heading3"/>
        <w:shd w:val="clear" w:color="auto" w:fill="FFFFFF" w:themeFill="background1"/>
        <w:spacing w:before="0" w:beforeAutospacing="off" w:after="150" w:afterAutospacing="off"/>
        <w:jc w:val="center"/>
      </w:pPr>
      <w:r w:rsidRPr="3A882B93" w:rsidR="3FE1536C">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VUL’s Adjustable Death Benefit</w:t>
      </w:r>
    </w:p>
    <w:p w:rsidR="3FE1536C" w:rsidP="3A882B93" w:rsidRDefault="3FE1536C" w14:paraId="409F247A" w14:textId="792B1733">
      <w:pPr>
        <w:shd w:val="clear" w:color="auto" w:fill="FFFFFF" w:themeFill="background1"/>
        <w:spacing w:before="0" w:beforeAutospacing="off" w:after="0" w:afterAutospacing="off"/>
        <w:jc w:val="left"/>
      </w:pPr>
      <w:r w:rsidRPr="3A882B93" w:rsidR="3FE1536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VUL death benefit may rise or fall, depending on the success of the underlying investments Ethan chooses. If he dies when values are down, his VUL policy will still pay a minimum death benefit to his beneficiary.</w:t>
      </w:r>
      <w:r>
        <w:br/>
      </w:r>
      <w:r>
        <w:br/>
      </w:r>
      <w:r w:rsidRPr="3A882B93" w:rsidR="3FE1536C">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But the VUL offers Ethan the opportunity to build up a significant cash value if the stock market performs well over the period his policy is in force.</w:t>
      </w:r>
    </w:p>
    <w:p w:rsidR="3A882B93" w:rsidP="3A882B93" w:rsidRDefault="3A882B93" w14:paraId="60B37CD6" w14:textId="646530D2">
      <w:pPr>
        <w:shd w:val="clear" w:color="auto" w:fill="FFFFFF" w:themeFill="background1"/>
        <w:spacing w:before="0" w:beforeAutospacing="off" w:after="15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p>
    <w:p w:rsidR="4E0FF797" w:rsidP="3A882B93" w:rsidRDefault="4E0FF797" w14:paraId="61D0CFB9" w14:textId="48FA141A">
      <w:pPr>
        <w:shd w:val="clear" w:color="auto" w:fill="FFFFFF" w:themeFill="background1"/>
        <w:spacing w:before="0" w:beforeAutospacing="off" w:after="0" w:afterAutospacing="off"/>
        <w:jc w:val="left"/>
      </w:pPr>
      <w:r w:rsidR="4E0FF797">
        <w:drawing>
          <wp:inline wp14:editId="67784615" wp14:anchorId="256F2E0C">
            <wp:extent cx="5943600" cy="4371975"/>
            <wp:effectExtent l="0" t="0" r="0" b="0"/>
            <wp:docPr id="1636696905" name="" title=""/>
            <wp:cNvGraphicFramePr>
              <a:graphicFrameLocks noChangeAspect="1"/>
            </wp:cNvGraphicFramePr>
            <a:graphic>
              <a:graphicData uri="http://schemas.openxmlformats.org/drawingml/2006/picture">
                <pic:pic>
                  <pic:nvPicPr>
                    <pic:cNvPr id="0" name=""/>
                    <pic:cNvPicPr/>
                  </pic:nvPicPr>
                  <pic:blipFill>
                    <a:blip r:embed="R9321534222824c3f">
                      <a:extLst>
                        <a:ext xmlns:a="http://schemas.openxmlformats.org/drawingml/2006/main" uri="{28A0092B-C50C-407E-A947-70E740481C1C}">
                          <a14:useLocalDpi val="0"/>
                        </a:ext>
                      </a:extLst>
                    </a:blip>
                    <a:stretch>
                      <a:fillRect/>
                    </a:stretch>
                  </pic:blipFill>
                  <pic:spPr>
                    <a:xfrm>
                      <a:off x="0" y="0"/>
                      <a:ext cx="5943600" cy="4371975"/>
                    </a:xfrm>
                    <a:prstGeom prst="rect">
                      <a:avLst/>
                    </a:prstGeom>
                  </pic:spPr>
                </pic:pic>
              </a:graphicData>
            </a:graphic>
          </wp:inline>
        </w:drawing>
      </w: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Select the type of policy based on the description. Choose all that apply.</w:t>
      </w:r>
    </w:p>
    <w:p w:rsidR="3A882B93" w:rsidP="3A882B93" w:rsidRDefault="3A882B93" w14:paraId="2E389E5C" w14:textId="18A6F001">
      <w:pPr>
        <w:shd w:val="clear" w:color="auto" w:fill="FFFFFF" w:themeFill="background1"/>
        <w:spacing w:before="150" w:beforeAutospacing="off" w:after="0" w:afterAutospacing="off"/>
        <w:jc w:val="left"/>
      </w:pPr>
    </w:p>
    <w:p w:rsidR="46F8467D" w:rsidP="3A882B93" w:rsidRDefault="46F8467D" w14:paraId="57E62D7D" w14:textId="3845698B">
      <w:pPr>
        <w:shd w:val="clear" w:color="auto" w:fill="FFFFFF" w:themeFill="background1"/>
        <w:spacing w:before="300" w:beforeAutospacing="off" w:after="30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Flexible premiums</w:t>
      </w:r>
    </w:p>
    <w:p w:rsidR="46F8467D" w:rsidP="3A882B93" w:rsidRDefault="46F8467D" w14:paraId="1DDDF797" w14:textId="0008441E">
      <w:pPr>
        <w:shd w:val="clear" w:color="auto" w:fill="FFFFFF" w:themeFill="background1"/>
        <w:spacing w:before="15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UL</w:t>
      </w:r>
    </w:p>
    <w:p w:rsidR="46F8467D" w:rsidP="3A882B93" w:rsidRDefault="46F8467D" w14:paraId="06B4E7DD" w14:textId="754FA809">
      <w:pPr>
        <w:shd w:val="clear" w:color="auto" w:fill="FFFFFF" w:themeFill="background1"/>
        <w:spacing w:before="15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IUL</w:t>
      </w:r>
    </w:p>
    <w:p w:rsidR="46F8467D" w:rsidP="3A882B93" w:rsidRDefault="46F8467D" w14:paraId="024A7FED" w14:textId="6079171A">
      <w:pPr>
        <w:shd w:val="clear" w:color="auto" w:fill="FFFFFF" w:themeFill="background1"/>
        <w:spacing w:before="15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VL</w:t>
      </w:r>
    </w:p>
    <w:p w:rsidR="46F8467D" w:rsidP="3A882B93" w:rsidRDefault="46F8467D" w14:paraId="48FAD5D7" w14:textId="3C142758">
      <w:pPr>
        <w:shd w:val="clear" w:color="auto" w:fill="FFFFFF" w:themeFill="background1"/>
        <w:spacing w:before="15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VUL</w:t>
      </w:r>
    </w:p>
    <w:p w:rsidR="46F8467D" w:rsidP="3A882B93" w:rsidRDefault="46F8467D" w14:paraId="46DD0879" w14:textId="365C3536">
      <w:pPr>
        <w:pBdr>
          <w:top w:val="single" w:color="85BE00" w:sz="24" w:space="8"/>
          <w:left w:val="single" w:color="85BE00" w:sz="24" w:space="8"/>
          <w:bottom w:val="single" w:color="85BE00" w:sz="24" w:space="8"/>
          <w:right w:val="single" w:color="85BE00" w:sz="24" w:space="8"/>
        </w:pBdr>
        <w:shd w:val="clear" w:color="auto" w:fill="FFFFFF" w:themeFill="background1"/>
        <w:spacing w:before="150" w:beforeAutospacing="off" w:after="0" w:afterAutospacing="off"/>
        <w:jc w:val="left"/>
      </w:pPr>
      <w:r w:rsidRPr="3A882B93" w:rsidR="46F8467D">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w:rsidR="46F8467D" w:rsidP="3A882B93" w:rsidRDefault="46F8467D" w14:paraId="09E7E539" w14:textId="492643B6">
      <w:pPr>
        <w:shd w:val="clear" w:color="auto" w:fill="FFFFFF" w:themeFill="background1"/>
        <w:spacing w:before="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All three types of universal life policies have flexible premiums.</w:t>
      </w:r>
    </w:p>
    <w:p w:rsidR="46F8467D" w:rsidP="3A882B93" w:rsidRDefault="46F8467D" w14:paraId="3083AF32" w14:textId="4D045493">
      <w:pPr>
        <w:shd w:val="clear" w:color="auto" w:fill="FFFFFF" w:themeFill="background1"/>
        <w:spacing w:before="0" w:beforeAutospacing="off" w:after="0" w:afterAutospacing="off"/>
        <w:jc w:val="center"/>
      </w:pPr>
      <w:hyperlink r:id="R08693b2e7e1247c9">
        <w:r w:rsidRPr="3A882B93" w:rsidR="46F8467D">
          <w:rPr>
            <w:rStyle w:val="Hyperlink"/>
            <w:rFonts w:ascii="DejaVu Sans Condensed" w:hAnsi="DejaVu Sans Condensed" w:eastAsia="DejaVu Sans Condensed" w:cs="DejaVu Sans Condensed"/>
            <w:b w:val="0"/>
            <w:bCs w:val="0"/>
            <w:i w:val="0"/>
            <w:iCs w:val="0"/>
            <w:caps w:val="0"/>
            <w:smallCaps w:val="0"/>
            <w:strike w:val="0"/>
            <w:dstrike w:val="0"/>
            <w:noProof w:val="0"/>
            <w:color w:val="FFFFFF" w:themeColor="background1" w:themeTint="FF" w:themeShade="FF"/>
            <w:sz w:val="21"/>
            <w:szCs w:val="21"/>
            <w:u w:val="none"/>
            <w:lang w:val="en-US"/>
          </w:rPr>
          <w:t>Submit</w:t>
        </w:r>
      </w:hyperlink>
    </w:p>
    <w:p w:rsidR="46F8467D" w:rsidP="3A882B93" w:rsidRDefault="46F8467D" w14:paraId="1988682D" w14:textId="5B0BD846">
      <w:pPr>
        <w:shd w:val="clear" w:color="auto" w:fill="FBF6D9"/>
        <w:spacing w:before="300" w:beforeAutospacing="off" w:after="30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Fixed Premiums</w:t>
      </w:r>
    </w:p>
    <w:p w:rsidR="46F8467D" w:rsidP="3A882B93" w:rsidRDefault="46F8467D" w14:paraId="68023CC8" w14:textId="12A682A4">
      <w:pPr>
        <w:shd w:val="clear" w:color="auto" w:fill="FBF6D9"/>
        <w:spacing w:before="15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UL</w:t>
      </w:r>
    </w:p>
    <w:p w:rsidR="46F8467D" w:rsidP="3A882B93" w:rsidRDefault="46F8467D" w14:paraId="24B51603" w14:textId="6B3EDA27">
      <w:pPr>
        <w:shd w:val="clear" w:color="auto" w:fill="FBF6D9"/>
        <w:spacing w:before="15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IUL</w:t>
      </w:r>
    </w:p>
    <w:p w:rsidR="46F8467D" w:rsidP="3A882B93" w:rsidRDefault="46F8467D" w14:paraId="5F17AF22" w14:textId="72B69315">
      <w:pPr>
        <w:shd w:val="clear" w:color="auto" w:fill="FBF6D9"/>
        <w:spacing w:before="15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VL</w:t>
      </w:r>
    </w:p>
    <w:p w:rsidR="46F8467D" w:rsidP="3A882B93" w:rsidRDefault="46F8467D" w14:paraId="6CCA6768" w14:textId="1304DBF6">
      <w:pPr>
        <w:shd w:val="clear" w:color="auto" w:fill="FBF6D9"/>
        <w:spacing w:before="15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VUL</w:t>
      </w:r>
    </w:p>
    <w:p w:rsidR="46F8467D" w:rsidP="3A882B93" w:rsidRDefault="46F8467D" w14:paraId="03D4B5A8" w14:textId="5870CB0D">
      <w:pPr>
        <w:pBdr>
          <w:top w:val="single" w:color="85BE00" w:sz="24" w:space="8"/>
          <w:left w:val="single" w:color="85BE00" w:sz="24" w:space="8"/>
          <w:bottom w:val="single" w:color="85BE00" w:sz="24" w:space="8"/>
          <w:right w:val="single" w:color="85BE00" w:sz="24" w:space="8"/>
        </w:pBdr>
        <w:shd w:val="clear" w:color="auto" w:fill="FFFFFF" w:themeFill="background1"/>
        <w:spacing w:before="150" w:beforeAutospacing="off" w:after="0" w:afterAutospacing="off"/>
        <w:jc w:val="left"/>
      </w:pPr>
      <w:r w:rsidRPr="3A882B93" w:rsidR="46F8467D">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w:rsidR="46F8467D" w:rsidP="3A882B93" w:rsidRDefault="46F8467D" w14:paraId="0F33963F" w14:textId="268C9736">
      <w:pPr>
        <w:shd w:val="clear" w:color="auto" w:fill="FFFFFF" w:themeFill="background1"/>
        <w:spacing w:before="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Premiums for VL policies are fixed for the life of the policy.</w:t>
      </w:r>
    </w:p>
    <w:p w:rsidR="46F8467D" w:rsidP="3A882B93" w:rsidRDefault="46F8467D" w14:paraId="253BF290" w14:textId="44D4ADD8">
      <w:pPr>
        <w:shd w:val="clear" w:color="auto" w:fill="FBF6D9"/>
        <w:spacing w:before="0" w:beforeAutospacing="off" w:after="0" w:afterAutospacing="off"/>
        <w:jc w:val="center"/>
      </w:pPr>
      <w:hyperlink r:id="R56fdea98187646a7">
        <w:r w:rsidRPr="3A882B93" w:rsidR="46F8467D">
          <w:rPr>
            <w:rStyle w:val="Hyperlink"/>
            <w:rFonts w:ascii="DejaVu Sans Condensed" w:hAnsi="DejaVu Sans Condensed" w:eastAsia="DejaVu Sans Condensed" w:cs="DejaVu Sans Condensed"/>
            <w:b w:val="0"/>
            <w:bCs w:val="0"/>
            <w:i w:val="0"/>
            <w:iCs w:val="0"/>
            <w:caps w:val="0"/>
            <w:smallCaps w:val="0"/>
            <w:strike w:val="0"/>
            <w:dstrike w:val="0"/>
            <w:noProof w:val="0"/>
            <w:color w:val="FFFFFF" w:themeColor="background1" w:themeTint="FF" w:themeShade="FF"/>
            <w:sz w:val="21"/>
            <w:szCs w:val="21"/>
            <w:u w:val="none"/>
            <w:lang w:val="en-US"/>
          </w:rPr>
          <w:t>Submit</w:t>
        </w:r>
      </w:hyperlink>
    </w:p>
    <w:p w:rsidR="46F8467D" w:rsidP="3A882B93" w:rsidRDefault="46F8467D" w14:paraId="2D598A12" w14:textId="0C69B639">
      <w:pPr>
        <w:shd w:val="clear" w:color="auto" w:fill="FFFFFF" w:themeFill="background1"/>
        <w:spacing w:before="300" w:beforeAutospacing="off" w:after="30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Separate pricing factors</w:t>
      </w:r>
    </w:p>
    <w:p w:rsidR="46F8467D" w:rsidP="3A882B93" w:rsidRDefault="46F8467D" w14:paraId="6EA4914D" w14:textId="42524DCE">
      <w:pPr>
        <w:shd w:val="clear" w:color="auto" w:fill="FFFFFF" w:themeFill="background1"/>
        <w:spacing w:before="15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UL</w:t>
      </w:r>
    </w:p>
    <w:p w:rsidR="46F8467D" w:rsidP="3A882B93" w:rsidRDefault="46F8467D" w14:paraId="7CAA6C2E" w14:textId="5B21FCE2">
      <w:pPr>
        <w:shd w:val="clear" w:color="auto" w:fill="FFFFFF" w:themeFill="background1"/>
        <w:spacing w:before="15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IUL</w:t>
      </w:r>
    </w:p>
    <w:p w:rsidR="46F8467D" w:rsidP="3A882B93" w:rsidRDefault="46F8467D" w14:paraId="556F3BA7" w14:textId="0D7E29C0">
      <w:pPr>
        <w:shd w:val="clear" w:color="auto" w:fill="FFFFFF" w:themeFill="background1"/>
        <w:spacing w:before="15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VL</w:t>
      </w:r>
    </w:p>
    <w:p w:rsidR="46F8467D" w:rsidP="3A882B93" w:rsidRDefault="46F8467D" w14:paraId="7759337E" w14:textId="7AD67CBC">
      <w:pPr>
        <w:shd w:val="clear" w:color="auto" w:fill="FFFFFF" w:themeFill="background1"/>
        <w:spacing w:before="15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VUL</w:t>
      </w:r>
    </w:p>
    <w:p w:rsidR="46F8467D" w:rsidP="3A882B93" w:rsidRDefault="46F8467D" w14:paraId="2492F67D" w14:textId="1825B2B9">
      <w:pPr>
        <w:pBdr>
          <w:top w:val="single" w:color="85BE00" w:sz="24" w:space="8"/>
          <w:left w:val="single" w:color="85BE00" w:sz="24" w:space="8"/>
          <w:bottom w:val="single" w:color="85BE00" w:sz="24" w:space="8"/>
          <w:right w:val="single" w:color="85BE00" w:sz="24" w:space="8"/>
        </w:pBdr>
        <w:shd w:val="clear" w:color="auto" w:fill="FFFFFF" w:themeFill="background1"/>
        <w:spacing w:before="150" w:beforeAutospacing="off" w:after="0" w:afterAutospacing="off"/>
        <w:jc w:val="left"/>
      </w:pPr>
      <w:r w:rsidRPr="3A882B93" w:rsidR="46F8467D">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w:rsidR="46F8467D" w:rsidP="3A882B93" w:rsidRDefault="46F8467D" w14:paraId="6215E51D" w14:textId="40CB1254">
      <w:pPr>
        <w:shd w:val="clear" w:color="auto" w:fill="FFFFFF" w:themeFill="background1"/>
        <w:spacing w:before="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All three types of universal life policies list investment earnings, charges, and cost of insurance separately in the policy.</w:t>
      </w:r>
    </w:p>
    <w:p w:rsidR="46F8467D" w:rsidP="3A882B93" w:rsidRDefault="46F8467D" w14:paraId="49E8A3DB" w14:textId="345C8581">
      <w:pPr>
        <w:shd w:val="clear" w:color="auto" w:fill="FFFFFF" w:themeFill="background1"/>
        <w:spacing w:before="0" w:beforeAutospacing="off" w:after="0" w:afterAutospacing="off"/>
        <w:jc w:val="center"/>
      </w:pPr>
      <w:hyperlink r:id="R04a1b6d313ba4a2d">
        <w:r w:rsidRPr="3A882B93" w:rsidR="46F8467D">
          <w:rPr>
            <w:rStyle w:val="Hyperlink"/>
            <w:rFonts w:ascii="DejaVu Sans Condensed" w:hAnsi="DejaVu Sans Condensed" w:eastAsia="DejaVu Sans Condensed" w:cs="DejaVu Sans Condensed"/>
            <w:b w:val="0"/>
            <w:bCs w:val="0"/>
            <w:i w:val="0"/>
            <w:iCs w:val="0"/>
            <w:caps w:val="0"/>
            <w:smallCaps w:val="0"/>
            <w:strike w:val="0"/>
            <w:dstrike w:val="0"/>
            <w:noProof w:val="0"/>
            <w:color w:val="FFFFFF" w:themeColor="background1" w:themeTint="FF" w:themeShade="FF"/>
            <w:sz w:val="21"/>
            <w:szCs w:val="21"/>
            <w:u w:val="none"/>
            <w:lang w:val="en-US"/>
          </w:rPr>
          <w:t>Submit</w:t>
        </w:r>
      </w:hyperlink>
    </w:p>
    <w:p w:rsidR="46F8467D" w:rsidP="3A882B93" w:rsidRDefault="46F8467D" w14:paraId="3F03D2D8" w14:textId="121B2B4F">
      <w:pPr>
        <w:shd w:val="clear" w:color="auto" w:fill="FBF6D9"/>
        <w:spacing w:before="300" w:beforeAutospacing="off" w:after="30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Policyowner assumes investment risk</w:t>
      </w:r>
    </w:p>
    <w:p w:rsidR="46F8467D" w:rsidP="3A882B93" w:rsidRDefault="46F8467D" w14:paraId="70EB8957" w14:textId="166D9B90">
      <w:pPr>
        <w:shd w:val="clear" w:color="auto" w:fill="FBF6D9"/>
        <w:spacing w:before="15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UL</w:t>
      </w:r>
    </w:p>
    <w:p w:rsidR="46F8467D" w:rsidP="3A882B93" w:rsidRDefault="46F8467D" w14:paraId="72C21F33" w14:textId="08B76A47">
      <w:pPr>
        <w:shd w:val="clear" w:color="auto" w:fill="FBF6D9"/>
        <w:spacing w:before="15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IUL</w:t>
      </w:r>
    </w:p>
    <w:p w:rsidR="46F8467D" w:rsidP="3A882B93" w:rsidRDefault="46F8467D" w14:paraId="1E7E189A" w14:textId="1707609B">
      <w:pPr>
        <w:shd w:val="clear" w:color="auto" w:fill="FBF6D9"/>
        <w:spacing w:before="15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VL</w:t>
      </w:r>
    </w:p>
    <w:p w:rsidR="46F8467D" w:rsidP="3A882B93" w:rsidRDefault="46F8467D" w14:paraId="07E4E31F" w14:textId="6B68A328">
      <w:pPr>
        <w:shd w:val="clear" w:color="auto" w:fill="FBF6D9"/>
        <w:spacing w:before="15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VUL</w:t>
      </w:r>
    </w:p>
    <w:p w:rsidR="46F8467D" w:rsidP="3A882B93" w:rsidRDefault="46F8467D" w14:paraId="5DDDC5E2" w14:textId="44531BA9">
      <w:pPr>
        <w:pBdr>
          <w:top w:val="single" w:color="85BE00" w:sz="24" w:space="8"/>
          <w:left w:val="single" w:color="85BE00" w:sz="24" w:space="8"/>
          <w:bottom w:val="single" w:color="85BE00" w:sz="24" w:space="8"/>
          <w:right w:val="single" w:color="85BE00" w:sz="24" w:space="8"/>
        </w:pBdr>
        <w:shd w:val="clear" w:color="auto" w:fill="FFFFFF" w:themeFill="background1"/>
        <w:spacing w:before="150" w:beforeAutospacing="off" w:after="0" w:afterAutospacing="off"/>
        <w:jc w:val="left"/>
      </w:pPr>
      <w:r w:rsidRPr="3A882B93" w:rsidR="46F8467D">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w:rsidR="46F8467D" w:rsidP="3A882B93" w:rsidRDefault="46F8467D" w14:paraId="64E8F0A5" w14:textId="58A7FA9B">
      <w:pPr>
        <w:shd w:val="clear" w:color="auto" w:fill="FFFFFF" w:themeFill="background1"/>
        <w:spacing w:before="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VL and VUL policies are considered securities in the U.S. because the policyowner chooses investment funds and assumes the investment risks.</w:t>
      </w:r>
    </w:p>
    <w:p w:rsidR="46F8467D" w:rsidP="3A882B93" w:rsidRDefault="46F8467D" w14:paraId="55F20C41" w14:textId="092B7E22">
      <w:pPr>
        <w:shd w:val="clear" w:color="auto" w:fill="FBF6D9"/>
        <w:spacing w:before="0" w:beforeAutospacing="off" w:after="0" w:afterAutospacing="off"/>
        <w:jc w:val="center"/>
      </w:pPr>
      <w:hyperlink r:id="R3c7526240a9d4aa1">
        <w:r w:rsidRPr="3A882B93" w:rsidR="46F8467D">
          <w:rPr>
            <w:rStyle w:val="Hyperlink"/>
            <w:rFonts w:ascii="DejaVu Sans Condensed" w:hAnsi="DejaVu Sans Condensed" w:eastAsia="DejaVu Sans Condensed" w:cs="DejaVu Sans Condensed"/>
            <w:b w:val="0"/>
            <w:bCs w:val="0"/>
            <w:i w:val="0"/>
            <w:iCs w:val="0"/>
            <w:caps w:val="0"/>
            <w:smallCaps w:val="0"/>
            <w:strike w:val="0"/>
            <w:dstrike w:val="0"/>
            <w:noProof w:val="0"/>
            <w:color w:val="FFFFFF" w:themeColor="background1" w:themeTint="FF" w:themeShade="FF"/>
            <w:sz w:val="21"/>
            <w:szCs w:val="21"/>
            <w:u w:val="none"/>
            <w:lang w:val="en-US"/>
          </w:rPr>
          <w:t>Submit</w:t>
        </w:r>
      </w:hyperlink>
    </w:p>
    <w:p w:rsidR="46F8467D" w:rsidP="3A882B93" w:rsidRDefault="46F8467D" w14:paraId="117830D4" w14:textId="5A6704FC">
      <w:pPr>
        <w:shd w:val="clear" w:color="auto" w:fill="FFFFFF" w:themeFill="background1"/>
        <w:spacing w:before="300" w:beforeAutospacing="off" w:after="30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Death benefit can remain level or vary with changes to cash value</w:t>
      </w:r>
    </w:p>
    <w:p w:rsidR="46F8467D" w:rsidP="3A882B93" w:rsidRDefault="46F8467D" w14:paraId="17BB8478" w14:textId="17F4FF4E">
      <w:pPr>
        <w:shd w:val="clear" w:color="auto" w:fill="FFFFFF" w:themeFill="background1"/>
        <w:spacing w:before="15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UL</w:t>
      </w:r>
    </w:p>
    <w:p w:rsidR="46F8467D" w:rsidP="3A882B93" w:rsidRDefault="46F8467D" w14:paraId="67DA7F32" w14:textId="2C5EAE6B">
      <w:pPr>
        <w:shd w:val="clear" w:color="auto" w:fill="FFFFFF" w:themeFill="background1"/>
        <w:spacing w:before="15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IUL</w:t>
      </w:r>
    </w:p>
    <w:p w:rsidR="46F8467D" w:rsidP="3A882B93" w:rsidRDefault="46F8467D" w14:paraId="0BB14543" w14:textId="542AF7AD">
      <w:pPr>
        <w:shd w:val="clear" w:color="auto" w:fill="FFFFFF" w:themeFill="background1"/>
        <w:spacing w:before="15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VL</w:t>
      </w:r>
    </w:p>
    <w:p w:rsidR="46F8467D" w:rsidP="3A882B93" w:rsidRDefault="46F8467D" w14:paraId="10FD9AD4" w14:textId="58C45E6F">
      <w:pPr>
        <w:shd w:val="clear" w:color="auto" w:fill="FFFFFF" w:themeFill="background1"/>
        <w:spacing w:before="15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VUL</w:t>
      </w:r>
    </w:p>
    <w:p w:rsidR="46F8467D" w:rsidP="3A882B93" w:rsidRDefault="46F8467D" w14:paraId="0B4A77EC" w14:textId="5D92F671">
      <w:pPr>
        <w:pBdr>
          <w:top w:val="single" w:color="85BE00" w:sz="24" w:space="8"/>
          <w:left w:val="single" w:color="85BE00" w:sz="24" w:space="8"/>
          <w:bottom w:val="single" w:color="85BE00" w:sz="24" w:space="8"/>
          <w:right w:val="single" w:color="85BE00" w:sz="24" w:space="8"/>
        </w:pBdr>
        <w:shd w:val="clear" w:color="auto" w:fill="FFFFFF" w:themeFill="background1"/>
        <w:spacing w:before="150" w:beforeAutospacing="off" w:after="0" w:afterAutospacing="off"/>
        <w:jc w:val="left"/>
      </w:pPr>
      <w:r w:rsidRPr="3A882B93" w:rsidR="46F8467D">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w:rsidR="46F8467D" w:rsidP="3A882B93" w:rsidRDefault="46F8467D" w14:paraId="07D14B3A" w14:textId="0019D30A">
      <w:pPr>
        <w:shd w:val="clear" w:color="auto" w:fill="FFFFFF" w:themeFill="background1"/>
        <w:spacing w:before="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All three types of universal life policies offer two options for the death benefit:</w:t>
      </w:r>
      <w:r>
        <w:br/>
      </w:r>
      <w:r>
        <w:br/>
      </w: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The death benefit can remain level—equal to the policy’s face amount</w:t>
      </w:r>
      <w:r>
        <w:br/>
      </w:r>
      <w:r>
        <w:br/>
      </w: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The death benefit can vary with changes in the policy’s cash value</w:t>
      </w:r>
    </w:p>
    <w:p w:rsidR="46F8467D" w:rsidP="3A882B93" w:rsidRDefault="46F8467D" w14:paraId="0679E5DD" w14:textId="130E08E9">
      <w:pPr>
        <w:shd w:val="clear" w:color="auto" w:fill="FFFFFF" w:themeFill="background1"/>
        <w:spacing w:before="0" w:beforeAutospacing="off" w:after="0" w:afterAutospacing="off"/>
        <w:jc w:val="center"/>
      </w:pPr>
      <w:hyperlink r:id="Rdd8f61becd594eb4">
        <w:r w:rsidRPr="3A882B93" w:rsidR="46F8467D">
          <w:rPr>
            <w:rStyle w:val="Hyperlink"/>
            <w:rFonts w:ascii="DejaVu Sans Condensed" w:hAnsi="DejaVu Sans Condensed" w:eastAsia="DejaVu Sans Condensed" w:cs="DejaVu Sans Condensed"/>
            <w:b w:val="0"/>
            <w:bCs w:val="0"/>
            <w:i w:val="0"/>
            <w:iCs w:val="0"/>
            <w:caps w:val="0"/>
            <w:smallCaps w:val="0"/>
            <w:strike w:val="0"/>
            <w:dstrike w:val="0"/>
            <w:noProof w:val="0"/>
            <w:color w:val="FFFFFF" w:themeColor="background1" w:themeTint="FF" w:themeShade="FF"/>
            <w:sz w:val="21"/>
            <w:szCs w:val="21"/>
            <w:u w:val="none"/>
            <w:lang w:val="en-US"/>
          </w:rPr>
          <w:t>Submit</w:t>
        </w:r>
      </w:hyperlink>
    </w:p>
    <w:p w:rsidR="46F8467D" w:rsidP="3A882B93" w:rsidRDefault="46F8467D" w14:paraId="2897D3C2" w14:textId="4B6D1741">
      <w:pPr>
        <w:shd w:val="clear" w:color="auto" w:fill="FBF6D9"/>
        <w:spacing w:before="300" w:beforeAutospacing="off" w:after="30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Death benefit varies according to investment performance</w:t>
      </w:r>
    </w:p>
    <w:p w:rsidR="46F8467D" w:rsidP="3A882B93" w:rsidRDefault="46F8467D" w14:paraId="45C096F4" w14:textId="72E0CFD1">
      <w:pPr>
        <w:shd w:val="clear" w:color="auto" w:fill="FBF6D9"/>
        <w:spacing w:before="15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UL</w:t>
      </w:r>
    </w:p>
    <w:p w:rsidR="46F8467D" w:rsidP="3A882B93" w:rsidRDefault="46F8467D" w14:paraId="0F2CB3F2" w14:textId="29EFE38E">
      <w:pPr>
        <w:shd w:val="clear" w:color="auto" w:fill="FBF6D9"/>
        <w:spacing w:before="15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IUL</w:t>
      </w:r>
    </w:p>
    <w:p w:rsidR="46F8467D" w:rsidP="3A882B93" w:rsidRDefault="46F8467D" w14:paraId="464ED612" w14:textId="5333E550">
      <w:pPr>
        <w:shd w:val="clear" w:color="auto" w:fill="FBF6D9"/>
        <w:spacing w:before="15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VL</w:t>
      </w:r>
    </w:p>
    <w:p w:rsidR="46F8467D" w:rsidP="3A882B93" w:rsidRDefault="46F8467D" w14:paraId="650186B8" w14:textId="6F755D0F">
      <w:pPr>
        <w:shd w:val="clear" w:color="auto" w:fill="FBF6D9"/>
        <w:spacing w:before="15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VUL</w:t>
      </w:r>
    </w:p>
    <w:p w:rsidR="46F8467D" w:rsidP="3A882B93" w:rsidRDefault="46F8467D" w14:paraId="43DF3D96" w14:textId="12E02DC5">
      <w:pPr>
        <w:pBdr>
          <w:top w:val="single" w:color="85BE00" w:sz="24" w:space="8"/>
          <w:left w:val="single" w:color="85BE00" w:sz="24" w:space="8"/>
          <w:bottom w:val="single" w:color="85BE00" w:sz="24" w:space="8"/>
          <w:right w:val="single" w:color="85BE00" w:sz="24" w:space="8"/>
        </w:pBdr>
        <w:shd w:val="clear" w:color="auto" w:fill="FFFFFF" w:themeFill="background1"/>
        <w:spacing w:before="150" w:beforeAutospacing="off" w:after="0" w:afterAutospacing="off"/>
        <w:jc w:val="left"/>
      </w:pPr>
      <w:r w:rsidRPr="3A882B93" w:rsidR="46F8467D">
        <w:rPr>
          <w:rFonts w:ascii="DejaVu Sans Condensed" w:hAnsi="DejaVu Sans Condensed" w:eastAsia="DejaVu Sans Condensed" w:cs="DejaVu Sans Condensed"/>
          <w:b w:val="1"/>
          <w:bCs w:val="1"/>
          <w:i w:val="0"/>
          <w:iCs w:val="0"/>
          <w:caps w:val="0"/>
          <w:smallCaps w:val="0"/>
          <w:noProof w:val="0"/>
          <w:color w:val="85BE00"/>
          <w:sz w:val="24"/>
          <w:szCs w:val="24"/>
          <w:lang w:val="en-US"/>
        </w:rPr>
        <w:t>That's correct!</w:t>
      </w:r>
    </w:p>
    <w:p w:rsidR="46F8467D" w:rsidP="3A882B93" w:rsidRDefault="46F8467D" w14:paraId="069D8F3F" w14:textId="147F7757">
      <w:pPr>
        <w:shd w:val="clear" w:color="auto" w:fill="FFFFFF" w:themeFill="background1"/>
        <w:spacing w:before="0" w:beforeAutospacing="off" w:after="0" w:afterAutospacing="off"/>
        <w:jc w:val="left"/>
      </w:pPr>
      <w:r w:rsidRPr="3A882B93" w:rsidR="46F8467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For both VL and VUL, if separate account investment funds perform well, the death benefit increases; if the funds perform poorly, the death benefit decreases.</w:t>
      </w:r>
    </w:p>
    <w:p w:rsidR="3A882B93" w:rsidP="3A882B93" w:rsidRDefault="3A882B93" w14:paraId="191809D8" w14:textId="2ADA525B">
      <w:pPr>
        <w:shd w:val="clear" w:color="auto" w:fill="FFFFFF" w:themeFill="background1"/>
        <w:spacing w:before="0" w:beforeAutospacing="off" w:after="0" w:afterAutospacing="off"/>
        <w:jc w:val="left"/>
      </w:pPr>
    </w:p>
    <w:p w:rsidR="3A882B93" w:rsidP="3A882B93" w:rsidRDefault="3A882B93" w14:paraId="39E76FB8" w14:textId="7E666B6A">
      <w:pPr>
        <w:shd w:val="clear" w:color="auto" w:fill="FFFFFF" w:themeFill="background1"/>
        <w:spacing w:before="0" w:beforeAutospacing="off" w:after="0" w:afterAutospacing="off"/>
        <w:jc w:val="left"/>
      </w:pPr>
    </w:p>
    <w:p w:rsidR="3A882B93" w:rsidP="3A882B93" w:rsidRDefault="3A882B93" w14:paraId="45882054" w14:textId="49B766AC">
      <w:pPr>
        <w:jc w:val="center"/>
      </w:pPr>
    </w:p>
    <w:p w:rsidR="3A882B93" w:rsidP="3A882B93" w:rsidRDefault="3A882B93" w14:paraId="66715770" w14:textId="4E3464EB">
      <w:p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FFFFFF" w:themeColor="background1" w:themeTint="FF" w:themeShade="FF"/>
          <w:sz w:val="21"/>
          <w:szCs w:val="21"/>
          <w:lang w:val="en-US"/>
        </w:rPr>
      </w:pPr>
    </w:p>
    <w:p xmlns:wp14="http://schemas.microsoft.com/office/word/2010/wordml" w:rsidP="564B74E8" wp14:paraId="35FFA31C" wp14:textId="7864F554">
      <w:p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FFFFFF" w:themeColor="background1" w:themeTint="FF" w:themeShade="FF"/>
          <w:sz w:val="21"/>
          <w:szCs w:val="21"/>
          <w:lang w:val="en-US"/>
        </w:rPr>
      </w:pPr>
    </w:p>
    <w:p xmlns:wp14="http://schemas.microsoft.com/office/word/2010/wordml" w:rsidP="564B74E8" wp14:paraId="1B34B615" wp14:textId="205F9293">
      <w:pPr>
        <w:shd w:val="clear" w:color="auto" w:fill="FFFFFF" w:themeFill="background1"/>
        <w:spacing w:before="0" w:beforeAutospacing="off" w:after="150" w:afterAutospacing="off"/>
        <w:jc w:val="left"/>
        <w:rPr>
          <w:rFonts w:ascii="DejaVu Sans Condensed" w:hAnsi="DejaVu Sans Condensed" w:eastAsia="DejaVu Sans Condensed" w:cs="DejaVu Sans Condensed"/>
          <w:noProof w:val="0"/>
          <w:sz w:val="24"/>
          <w:szCs w:val="24"/>
          <w:lang w:val="en-US"/>
        </w:rPr>
      </w:pPr>
      <w:r w:rsidRPr="564B74E8" w:rsidR="1AC5DFFB">
        <w:rPr>
          <w:rFonts w:ascii="DejaVu Sans Condensed" w:hAnsi="DejaVu Sans Condensed" w:eastAsia="DejaVu Sans Condensed" w:cs="DejaVu Sans Condensed"/>
          <w:b w:val="0"/>
          <w:bCs w:val="0"/>
          <w:i w:val="0"/>
          <w:iCs w:val="0"/>
          <w:caps w:val="0"/>
          <w:smallCaps w:val="0"/>
          <w:noProof w:val="0"/>
          <w:color w:val="FFFFFF" w:themeColor="background1" w:themeTint="FF" w:themeShade="FF"/>
          <w:sz w:val="21"/>
          <w:szCs w:val="21"/>
          <w:lang w:val="en-US"/>
        </w:rPr>
        <w:t>f cash value life insurance that is characterized by its flexible premiums, its flexible face amount and death benefit amount, and its separation of the three primary policy elements.</w:t>
      </w:r>
    </w:p>
    <w:p xmlns:wp14="http://schemas.microsoft.com/office/word/2010/wordml" w:rsidP="564B74E8" wp14:paraId="2ECFA152" wp14:textId="4AA7D64F">
      <w:pPr>
        <w:pStyle w:val="Normal"/>
        <w:rPr>
          <w:noProof w:val="0"/>
          <w:lang w:val="en-US"/>
        </w:rPr>
      </w:pPr>
    </w:p>
    <w:p xmlns:wp14="http://schemas.microsoft.com/office/word/2010/wordml" wp14:paraId="28936224" wp14:textId="61E50180"/>
    <w:p xmlns:wp14="http://schemas.microsoft.com/office/word/2010/wordml" wp14:paraId="2C078E63" wp14:textId="717B8F0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9">
    <w:nsid w:val="5c6789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7d39a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129bb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da369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ba73e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2165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ca06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3d3fa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c58f4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a4d63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49dd8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1d71d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ecf4e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2332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b1229a0"/>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4">
    <w:nsid w:val="242e55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9a9a5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c043c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c6f4c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154CBA"/>
    <w:rsid w:val="017ED3D5"/>
    <w:rsid w:val="0447D096"/>
    <w:rsid w:val="09AA6A23"/>
    <w:rsid w:val="09C1E1A9"/>
    <w:rsid w:val="09C1E1A9"/>
    <w:rsid w:val="09D1D31D"/>
    <w:rsid w:val="0A1B9FCF"/>
    <w:rsid w:val="0A49433E"/>
    <w:rsid w:val="0A49433E"/>
    <w:rsid w:val="0BBB2E3E"/>
    <w:rsid w:val="0D07B9A7"/>
    <w:rsid w:val="0E1F9792"/>
    <w:rsid w:val="10650759"/>
    <w:rsid w:val="10E73617"/>
    <w:rsid w:val="13D2DC5E"/>
    <w:rsid w:val="13F72C49"/>
    <w:rsid w:val="15A3B3AD"/>
    <w:rsid w:val="16DC6397"/>
    <w:rsid w:val="16DC6397"/>
    <w:rsid w:val="16FA3DE4"/>
    <w:rsid w:val="1761F889"/>
    <w:rsid w:val="19A54A6F"/>
    <w:rsid w:val="1A480538"/>
    <w:rsid w:val="1AC5DFFB"/>
    <w:rsid w:val="1BC02C6F"/>
    <w:rsid w:val="1E698645"/>
    <w:rsid w:val="223AA5E3"/>
    <w:rsid w:val="240B45FD"/>
    <w:rsid w:val="246A95D1"/>
    <w:rsid w:val="251E0F0F"/>
    <w:rsid w:val="25A2E994"/>
    <w:rsid w:val="27032D83"/>
    <w:rsid w:val="278998FA"/>
    <w:rsid w:val="28010698"/>
    <w:rsid w:val="28010698"/>
    <w:rsid w:val="280FA2E0"/>
    <w:rsid w:val="294D0846"/>
    <w:rsid w:val="297F70DD"/>
    <w:rsid w:val="297F9299"/>
    <w:rsid w:val="2B365F40"/>
    <w:rsid w:val="2C344BC2"/>
    <w:rsid w:val="2CBD70F3"/>
    <w:rsid w:val="2E154CBA"/>
    <w:rsid w:val="30769FFD"/>
    <w:rsid w:val="3151B507"/>
    <w:rsid w:val="3428FF35"/>
    <w:rsid w:val="35250114"/>
    <w:rsid w:val="3606FB0E"/>
    <w:rsid w:val="3669918D"/>
    <w:rsid w:val="366E79E2"/>
    <w:rsid w:val="387786AF"/>
    <w:rsid w:val="38786C8E"/>
    <w:rsid w:val="396DB366"/>
    <w:rsid w:val="3A1FDFB8"/>
    <w:rsid w:val="3A882B93"/>
    <w:rsid w:val="3BF7C91C"/>
    <w:rsid w:val="3C58902B"/>
    <w:rsid w:val="3CC69840"/>
    <w:rsid w:val="3CEC4417"/>
    <w:rsid w:val="3CF45BC6"/>
    <w:rsid w:val="3EAB80B8"/>
    <w:rsid w:val="3FE1536C"/>
    <w:rsid w:val="411B7D17"/>
    <w:rsid w:val="428CAAE1"/>
    <w:rsid w:val="43C8D0C1"/>
    <w:rsid w:val="44260B09"/>
    <w:rsid w:val="44F79E67"/>
    <w:rsid w:val="464A79BB"/>
    <w:rsid w:val="465D4C7B"/>
    <w:rsid w:val="46F8467D"/>
    <w:rsid w:val="497FF553"/>
    <w:rsid w:val="497FF553"/>
    <w:rsid w:val="49F03274"/>
    <w:rsid w:val="4AE6B683"/>
    <w:rsid w:val="4BEA450B"/>
    <w:rsid w:val="4E0FF797"/>
    <w:rsid w:val="52879F8A"/>
    <w:rsid w:val="52BAD0D9"/>
    <w:rsid w:val="53B8C531"/>
    <w:rsid w:val="564B74E8"/>
    <w:rsid w:val="5853810A"/>
    <w:rsid w:val="58D58519"/>
    <w:rsid w:val="5EB700BB"/>
    <w:rsid w:val="62CD55AC"/>
    <w:rsid w:val="62D6E998"/>
    <w:rsid w:val="64142943"/>
    <w:rsid w:val="66E9F434"/>
    <w:rsid w:val="69167C3D"/>
    <w:rsid w:val="69BFFC70"/>
    <w:rsid w:val="6AA47F7B"/>
    <w:rsid w:val="6E8D78DB"/>
    <w:rsid w:val="6F4A4A13"/>
    <w:rsid w:val="7099F803"/>
    <w:rsid w:val="7196A00E"/>
    <w:rsid w:val="71E372F9"/>
    <w:rsid w:val="71E372F9"/>
    <w:rsid w:val="720DCEE5"/>
    <w:rsid w:val="721A5927"/>
    <w:rsid w:val="74FEA7DC"/>
    <w:rsid w:val="766860B2"/>
    <w:rsid w:val="770221F8"/>
    <w:rsid w:val="783E3F63"/>
    <w:rsid w:val="7B56D7BC"/>
    <w:rsid w:val="7E30515C"/>
    <w:rsid w:val="7F982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54CBA"/>
  <w15:chartTrackingRefBased/>
  <w15:docId w15:val="{916B7934-32B6-4BCA-9615-ED6A83F204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64B74E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3A882B9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d71de12ca426480c" /><Relationship Type="http://schemas.openxmlformats.org/officeDocument/2006/relationships/image" Target="/media/image.jpg" Id="R395868db4bd048d2" /><Relationship Type="http://schemas.openxmlformats.org/officeDocument/2006/relationships/image" Target="/media/image2.png" Id="Rd4bbcba052cc47e6" /><Relationship Type="http://schemas.openxmlformats.org/officeDocument/2006/relationships/image" Target="/media/image3.png" Id="Re26fc4514a77473a" /><Relationship Type="http://schemas.openxmlformats.org/officeDocument/2006/relationships/image" Target="/media/image4.png" Id="Rb6c9df49a5f940b4" /><Relationship Type="http://schemas.openxmlformats.org/officeDocument/2006/relationships/image" Target="/media/image5.png" Id="Rd50b2624dd5f416f" /><Relationship Type="http://schemas.openxmlformats.org/officeDocument/2006/relationships/image" Target="/media/image6.png" Id="R9f5b06e82b7f4c13" /><Relationship Type="http://schemas.openxmlformats.org/officeDocument/2006/relationships/image" Target="/media/image7.png" Id="Rd3e9c90e8e3c4b95" /><Relationship Type="http://schemas.openxmlformats.org/officeDocument/2006/relationships/image" Target="/media/image8.png" Id="R88be1ccbec934fe7" /><Relationship Type="http://schemas.openxmlformats.org/officeDocument/2006/relationships/image" Target="/media/image9.png" Id="R39a525b76b9341dd" /><Relationship Type="http://schemas.openxmlformats.org/officeDocument/2006/relationships/numbering" Target="numbering.xml" Id="Rf58577042d7e41be" /><Relationship Type="http://schemas.openxmlformats.org/officeDocument/2006/relationships/image" Target="/media/imagea.png" Id="Rb493b568e0d64ba4" /><Relationship Type="http://schemas.openxmlformats.org/officeDocument/2006/relationships/image" Target="/media/imageb.png" Id="Rb7289e70cf614741" /><Relationship Type="http://schemas.openxmlformats.org/officeDocument/2006/relationships/image" Target="/media/imagec.png" Id="Ra3d324116d044d65" /><Relationship Type="http://schemas.openxmlformats.org/officeDocument/2006/relationships/image" Target="/media/imaged.png" Id="R5192618de60b4ca1" /><Relationship Type="http://schemas.openxmlformats.org/officeDocument/2006/relationships/image" Target="/media/imagee.png" Id="Rfc051c1251b54b76" /><Relationship Type="http://schemas.openxmlformats.org/officeDocument/2006/relationships/image" Target="/media/imagef.png" Id="Rde45154959e64eea" /><Relationship Type="http://schemas.openxmlformats.org/officeDocument/2006/relationships/image" Target="/media/image10.png" Id="R2a9ebb1501be4690" /><Relationship Type="http://schemas.openxmlformats.org/officeDocument/2006/relationships/image" Target="/media/image11.png" Id="Re459c5eaf9054ddc" /><Relationship Type="http://schemas.openxmlformats.org/officeDocument/2006/relationships/image" Target="/media/image12.png" Id="Rf7ff79796b0e4583" /><Relationship Type="http://schemas.openxmlformats.org/officeDocument/2006/relationships/image" Target="/media/image13.png" Id="Rdfc0b1c6e4c5492d" /><Relationship Type="http://schemas.openxmlformats.org/officeDocument/2006/relationships/image" Target="/media/image14.png" Id="R9321534222824c3f" /><Relationship Type="http://schemas.openxmlformats.org/officeDocument/2006/relationships/hyperlink" Target="javascript:Question_Comp_Submit(49);" TargetMode="External" Id="R08693b2e7e1247c9" /><Relationship Type="http://schemas.openxmlformats.org/officeDocument/2006/relationships/hyperlink" Target="javascript:Question_Comp_Submit(50);" TargetMode="External" Id="R56fdea98187646a7" /><Relationship Type="http://schemas.openxmlformats.org/officeDocument/2006/relationships/hyperlink" Target="javascript:Question_Comp_Submit(51);" TargetMode="External" Id="R04a1b6d313ba4a2d" /><Relationship Type="http://schemas.openxmlformats.org/officeDocument/2006/relationships/hyperlink" Target="javascript:Question_Comp_Submit(52);" TargetMode="External" Id="R3c7526240a9d4aa1" /><Relationship Type="http://schemas.openxmlformats.org/officeDocument/2006/relationships/hyperlink" Target="javascript:Question_Comp_Submit(53);" TargetMode="External" Id="Rdd8f61becd594eb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2025-06-17T09:25:22.1212473Z</dcterms:created>
  <dcterms:modified xsi:type="dcterms:W3CDTF">2025-06-18T06:44:07.4912276Z</dcterms:modified>
  <dc:creator>Thuy Le Thi</dc:creator>
  <lastModifiedBy>Thuy Le Thi</lastModifiedBy>
</coreProperties>
</file>