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686973839"/>
        <w:docPartObj>
          <w:docPartGallery w:val="Table of Contents"/>
          <w:docPartUnique/>
        </w:docPartObj>
      </w:sdtPr>
      <w:sdtContent>
        <w:p w:rsidR="6671CAB8" w:rsidP="6671CAB8" w:rsidRDefault="6671CAB8" w14:paraId="30C13213" w14:textId="5549BD13">
          <w:pPr>
            <w:pStyle w:val="TOC1"/>
            <w:tabs>
              <w:tab w:val="right" w:leader="dot" w:pos="9360"/>
            </w:tabs>
            <w:bidi w:val="0"/>
            <w:rPr>
              <w:rStyle w:val="Hyperlink"/>
            </w:rPr>
          </w:pPr>
          <w:r>
            <w:fldChar w:fldCharType="begin"/>
          </w:r>
          <w:r>
            <w:instrText xml:space="preserve">TOC \o "1-9" \z \u \h</w:instrText>
          </w:r>
          <w:r>
            <w:fldChar w:fldCharType="separate"/>
          </w:r>
          <w:hyperlink w:anchor="_Toc973136917">
            <w:r w:rsidRPr="7B0BB6A1" w:rsidR="7B0BB6A1">
              <w:rPr>
                <w:rStyle w:val="Hyperlink"/>
              </w:rPr>
              <w:t>Module 1: Managing the Company to Meet Stakeholder Needs</w:t>
            </w:r>
            <w:r>
              <w:tab/>
            </w:r>
            <w:r>
              <w:fldChar w:fldCharType="begin"/>
            </w:r>
            <w:r>
              <w:instrText xml:space="preserve">PAGEREF _Toc973136917 \h</w:instrText>
            </w:r>
            <w:r>
              <w:fldChar w:fldCharType="separate"/>
            </w:r>
            <w:r w:rsidRPr="7B0BB6A1" w:rsidR="7B0BB6A1">
              <w:rPr>
                <w:rStyle w:val="Hyperlink"/>
              </w:rPr>
              <w:t>1</w:t>
            </w:r>
            <w:r>
              <w:fldChar w:fldCharType="end"/>
            </w:r>
          </w:hyperlink>
        </w:p>
        <w:p w:rsidR="6671CAB8" w:rsidP="6671CAB8" w:rsidRDefault="6671CAB8" w14:paraId="4131C4B6" w14:textId="026D9E06">
          <w:pPr>
            <w:pStyle w:val="TOC2"/>
            <w:tabs>
              <w:tab w:val="right" w:leader="dot" w:pos="9360"/>
            </w:tabs>
            <w:bidi w:val="0"/>
            <w:rPr>
              <w:rStyle w:val="Hyperlink"/>
            </w:rPr>
          </w:pPr>
          <w:hyperlink w:anchor="_Toc316685063">
            <w:r w:rsidRPr="7B0BB6A1" w:rsidR="7B0BB6A1">
              <w:rPr>
                <w:rStyle w:val="Hyperlink"/>
              </w:rPr>
              <w:t>Lesson 1: Many Stakeholders, Many Demands</w:t>
            </w:r>
            <w:r>
              <w:tab/>
            </w:r>
            <w:r>
              <w:fldChar w:fldCharType="begin"/>
            </w:r>
            <w:r>
              <w:instrText xml:space="preserve">PAGEREF _Toc316685063 \h</w:instrText>
            </w:r>
            <w:r>
              <w:fldChar w:fldCharType="separate"/>
            </w:r>
            <w:r w:rsidRPr="7B0BB6A1" w:rsidR="7B0BB6A1">
              <w:rPr>
                <w:rStyle w:val="Hyperlink"/>
              </w:rPr>
              <w:t>2</w:t>
            </w:r>
            <w:r>
              <w:fldChar w:fldCharType="end"/>
            </w:r>
          </w:hyperlink>
        </w:p>
        <w:p w:rsidR="6671CAB8" w:rsidP="6671CAB8" w:rsidRDefault="6671CAB8" w14:paraId="634D33BF" w14:textId="3AF303A4">
          <w:pPr>
            <w:pStyle w:val="TOC3"/>
            <w:tabs>
              <w:tab w:val="right" w:leader="dot" w:pos="9360"/>
            </w:tabs>
            <w:bidi w:val="0"/>
            <w:rPr>
              <w:rStyle w:val="Hyperlink"/>
            </w:rPr>
          </w:pPr>
          <w:hyperlink w:anchor="_Toc765123708">
            <w:r w:rsidRPr="7B0BB6A1" w:rsidR="7B0BB6A1">
              <w:rPr>
                <w:rStyle w:val="Hyperlink"/>
              </w:rPr>
              <w:t>Learning Objectives</w:t>
            </w:r>
            <w:r>
              <w:tab/>
            </w:r>
            <w:r>
              <w:fldChar w:fldCharType="begin"/>
            </w:r>
            <w:r>
              <w:instrText xml:space="preserve">PAGEREF _Toc765123708 \h</w:instrText>
            </w:r>
            <w:r>
              <w:fldChar w:fldCharType="separate"/>
            </w:r>
            <w:r w:rsidRPr="7B0BB6A1" w:rsidR="7B0BB6A1">
              <w:rPr>
                <w:rStyle w:val="Hyperlink"/>
              </w:rPr>
              <w:t>2</w:t>
            </w:r>
            <w:r>
              <w:fldChar w:fldCharType="end"/>
            </w:r>
          </w:hyperlink>
        </w:p>
        <w:p w:rsidR="7B0BB6A1" w:rsidP="7B0BB6A1" w:rsidRDefault="7B0BB6A1" w14:paraId="09BCDB62" w14:textId="41A42964">
          <w:pPr>
            <w:pStyle w:val="TOC3"/>
            <w:tabs>
              <w:tab w:val="right" w:leader="dot" w:pos="9360"/>
            </w:tabs>
            <w:bidi w:val="0"/>
            <w:rPr>
              <w:rStyle w:val="Hyperlink"/>
            </w:rPr>
          </w:pPr>
          <w:hyperlink w:anchor="_Toc43007820">
            <w:r w:rsidRPr="7B0BB6A1" w:rsidR="7B0BB6A1">
              <w:rPr>
                <w:rStyle w:val="Hyperlink"/>
              </w:rPr>
              <w:t>Balancing Stakeholder Needs</w:t>
            </w:r>
            <w:r>
              <w:tab/>
            </w:r>
            <w:r>
              <w:fldChar w:fldCharType="begin"/>
            </w:r>
            <w:r>
              <w:instrText xml:space="preserve">PAGEREF _Toc43007820 \h</w:instrText>
            </w:r>
            <w:r>
              <w:fldChar w:fldCharType="separate"/>
            </w:r>
            <w:r w:rsidRPr="7B0BB6A1" w:rsidR="7B0BB6A1">
              <w:rPr>
                <w:rStyle w:val="Hyperlink"/>
              </w:rPr>
              <w:t>3</w:t>
            </w:r>
            <w:r>
              <w:fldChar w:fldCharType="end"/>
            </w:r>
          </w:hyperlink>
        </w:p>
        <w:p w:rsidR="7B0BB6A1" w:rsidP="7B0BB6A1" w:rsidRDefault="7B0BB6A1" w14:paraId="32A319A3" w14:textId="59CF6FFD">
          <w:pPr>
            <w:pStyle w:val="TOC3"/>
            <w:tabs>
              <w:tab w:val="right" w:leader="dot" w:pos="9360"/>
            </w:tabs>
            <w:bidi w:val="0"/>
            <w:rPr>
              <w:rStyle w:val="Hyperlink"/>
            </w:rPr>
          </w:pPr>
          <w:hyperlink w:anchor="_Toc276283071">
            <w:r w:rsidRPr="7B0BB6A1" w:rsidR="7B0BB6A1">
              <w:rPr>
                <w:rStyle w:val="Hyperlink"/>
              </w:rPr>
              <w:t>Corporate Governance</w:t>
            </w:r>
            <w:r>
              <w:tab/>
            </w:r>
            <w:r>
              <w:fldChar w:fldCharType="begin"/>
            </w:r>
            <w:r>
              <w:instrText xml:space="preserve">PAGEREF _Toc276283071 \h</w:instrText>
            </w:r>
            <w:r>
              <w:fldChar w:fldCharType="separate"/>
            </w:r>
            <w:r w:rsidRPr="7B0BB6A1" w:rsidR="7B0BB6A1">
              <w:rPr>
                <w:rStyle w:val="Hyperlink"/>
              </w:rPr>
              <w:t>13</w:t>
            </w:r>
            <w:r>
              <w:fldChar w:fldCharType="end"/>
            </w:r>
          </w:hyperlink>
        </w:p>
        <w:p w:rsidR="7B0BB6A1" w:rsidP="7B0BB6A1" w:rsidRDefault="7B0BB6A1" w14:paraId="7D08F5BB" w14:textId="396710FF">
          <w:pPr>
            <w:pStyle w:val="TOC3"/>
            <w:tabs>
              <w:tab w:val="right" w:leader="dot" w:pos="9360"/>
            </w:tabs>
            <w:bidi w:val="0"/>
            <w:rPr>
              <w:rStyle w:val="Hyperlink"/>
            </w:rPr>
          </w:pPr>
          <w:hyperlink w:anchor="_Toc217568247">
            <w:r w:rsidRPr="7B0BB6A1" w:rsidR="7B0BB6A1">
              <w:rPr>
                <w:rStyle w:val="Hyperlink"/>
              </w:rPr>
              <w:t>Governance and Ethics</w:t>
            </w:r>
            <w:r>
              <w:tab/>
            </w:r>
            <w:r>
              <w:fldChar w:fldCharType="begin"/>
            </w:r>
            <w:r>
              <w:instrText xml:space="preserve">PAGEREF _Toc217568247 \h</w:instrText>
            </w:r>
            <w:r>
              <w:fldChar w:fldCharType="separate"/>
            </w:r>
            <w:r w:rsidRPr="7B0BB6A1" w:rsidR="7B0BB6A1">
              <w:rPr>
                <w:rStyle w:val="Hyperlink"/>
              </w:rPr>
              <w:t>21</w:t>
            </w:r>
            <w:r>
              <w:fldChar w:fldCharType="end"/>
            </w:r>
          </w:hyperlink>
          <w:r>
            <w:fldChar w:fldCharType="end"/>
          </w:r>
        </w:p>
      </w:sdtContent>
    </w:sdt>
    <w:p w:rsidR="6671CAB8" w:rsidRDefault="6671CAB8" w14:paraId="54E74756" w14:textId="6763FDF9">
      <w:r>
        <w:br w:type="page"/>
      </w:r>
    </w:p>
    <w:p w:rsidR="20DB3C4E" w:rsidP="7B0BB6A1" w:rsidRDefault="20DB3C4E" w14:paraId="77EA1B01" w14:textId="473BAD73">
      <w:pPr>
        <w:pStyle w:val="Heading1"/>
        <w:shd w:val="clear" w:color="auto" w:fill="FFFFFF" w:themeFill="background1"/>
        <w:spacing w:before="300" w:beforeAutospacing="off" w:after="300" w:afterAutospacing="off" w:line="360" w:lineRule="auto"/>
        <w:jc w:val="left"/>
        <w:rPr>
          <w:b w:val="1"/>
          <w:bCs w:val="1"/>
          <w:i w:val="0"/>
          <w:iCs w:val="0"/>
          <w:caps w:val="0"/>
          <w:smallCaps w:val="0"/>
          <w:noProof w:val="0"/>
          <w:sz w:val="48"/>
          <w:szCs w:val="48"/>
          <w:lang w:val="en-US"/>
        </w:rPr>
      </w:pPr>
      <w:bookmarkStart w:name="_Toc973136917" w:id="731157212"/>
      <w:r w:rsidRPr="7B0BB6A1" w:rsidR="20DB3C4E">
        <w:rPr>
          <w:b w:val="1"/>
          <w:bCs w:val="1"/>
          <w:i w:val="0"/>
          <w:iCs w:val="0"/>
          <w:caps w:val="0"/>
          <w:smallCaps w:val="0"/>
          <w:noProof w:val="0"/>
          <w:sz w:val="48"/>
          <w:szCs w:val="48"/>
          <w:lang w:val="en-US"/>
        </w:rPr>
        <w:t>Module 1: Managing the Company to Meet Stakeholder Needs</w:t>
      </w:r>
      <w:bookmarkEnd w:id="731157212"/>
    </w:p>
    <w:p w:rsidR="20DB3C4E" w:rsidP="6671CAB8" w:rsidRDefault="20DB3C4E" w14:paraId="2DD0D93E" w14:textId="28E2CB2C">
      <w:pPr>
        <w:shd w:val="clear" w:color="auto" w:fill="FFFFFF" w:themeFill="background1"/>
        <w:spacing w:before="0" w:beforeAutospacing="off" w:after="150" w:afterAutospacing="off" w:line="360" w:lineRule="auto"/>
        <w:ind w:left="0" w:right="450"/>
        <w:jc w:val="left"/>
      </w:pP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An insurer’s overall direction is determined by its executives, with guidance from the board of directors. In this module, we explore how an insurer is organized and managed to balance the needs of a diverse set of stakeholder groups, and how an insurer manages the risk it must take in order to earn a return.</w:t>
      </w:r>
      <w:r>
        <w:br/>
      </w:r>
      <w:r>
        <w:br/>
      </w: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In this module, you’ll learn about</w:t>
      </w:r>
    </w:p>
    <w:p w:rsidR="20DB3C4E" w:rsidP="6671CAB8" w:rsidRDefault="20DB3C4E" w14:paraId="557CB7CE" w14:textId="4729FD74">
      <w:pPr>
        <w:pStyle w:val="ListParagraph"/>
        <w:numPr>
          <w:ilvl w:val="0"/>
          <w:numId w:val="53"/>
        </w:numPr>
        <w:shd w:val="clear" w:color="auto" w:fill="FFFFFF" w:themeFill="background1"/>
        <w:spacing w:before="0" w:beforeAutospacing="off" w:after="0" w:afterAutospacing="off" w:line="360" w:lineRule="auto"/>
        <w:jc w:val="left"/>
        <w:rPr>
          <w:rFonts w:ascii="DejaVu Sans Condensed" w:hAnsi="DejaVu Sans Condensed" w:eastAsia="DejaVu Sans Condensed" w:cs="DejaVu Sans Condensed"/>
          <w:b w:val="0"/>
          <w:bCs w:val="0"/>
          <w:i w:val="0"/>
          <w:iCs w:val="0"/>
          <w:caps w:val="0"/>
          <w:smallCaps w:val="0"/>
          <w:noProof w:val="0"/>
          <w:color w:val="1D1D1D"/>
          <w:sz w:val="24"/>
          <w:szCs w:val="24"/>
          <w:lang w:val="en-US"/>
        </w:rPr>
      </w:pP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How an insurer’s board and executives manage the company ethically to meet the needs of various stakeholders</w:t>
      </w:r>
    </w:p>
    <w:p w:rsidR="20DB3C4E" w:rsidP="6671CAB8" w:rsidRDefault="20DB3C4E" w14:paraId="782A94D5" w14:textId="034ECB1D">
      <w:pPr>
        <w:pStyle w:val="ListParagraph"/>
        <w:numPr>
          <w:ilvl w:val="0"/>
          <w:numId w:val="53"/>
        </w:numPr>
        <w:shd w:val="clear" w:color="auto" w:fill="FFFFFF" w:themeFill="background1"/>
        <w:spacing w:before="0" w:beforeAutospacing="off" w:after="0" w:afterAutospacing="off" w:line="360" w:lineRule="auto"/>
        <w:jc w:val="left"/>
        <w:rPr>
          <w:rFonts w:ascii="DejaVu Sans Condensed" w:hAnsi="DejaVu Sans Condensed" w:eastAsia="DejaVu Sans Condensed" w:cs="DejaVu Sans Condensed"/>
          <w:b w:val="0"/>
          <w:bCs w:val="0"/>
          <w:i w:val="0"/>
          <w:iCs w:val="0"/>
          <w:caps w:val="0"/>
          <w:smallCaps w:val="0"/>
          <w:noProof w:val="0"/>
          <w:color w:val="1D1D1D"/>
          <w:sz w:val="24"/>
          <w:szCs w:val="24"/>
          <w:lang w:val="en-US"/>
        </w:rPr>
      </w:pP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The ways an insurer can be organized for success</w:t>
      </w:r>
    </w:p>
    <w:p w:rsidR="20DB3C4E" w:rsidP="6671CAB8" w:rsidRDefault="20DB3C4E" w14:paraId="7C8CDDFA" w14:textId="0B6A7376">
      <w:pPr>
        <w:pStyle w:val="ListParagraph"/>
        <w:numPr>
          <w:ilvl w:val="0"/>
          <w:numId w:val="53"/>
        </w:numPr>
        <w:shd w:val="clear" w:color="auto" w:fill="FFFFFF" w:themeFill="background1"/>
        <w:spacing w:before="0" w:beforeAutospacing="off" w:after="0" w:afterAutospacing="off" w:line="360" w:lineRule="auto"/>
        <w:jc w:val="left"/>
        <w:rPr>
          <w:rFonts w:ascii="DejaVu Sans Condensed" w:hAnsi="DejaVu Sans Condensed" w:eastAsia="DejaVu Sans Condensed" w:cs="DejaVu Sans Condensed"/>
          <w:b w:val="0"/>
          <w:bCs w:val="0"/>
          <w:i w:val="0"/>
          <w:iCs w:val="0"/>
          <w:caps w:val="0"/>
          <w:smallCaps w:val="0"/>
          <w:noProof w:val="0"/>
          <w:color w:val="1D1D1D"/>
          <w:sz w:val="24"/>
          <w:szCs w:val="24"/>
          <w:lang w:val="en-US"/>
        </w:rPr>
      </w:pP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How an insurer manages the various risks it faces to earn an appropriate return</w:t>
      </w:r>
    </w:p>
    <w:p w:rsidR="20DB3C4E" w:rsidP="6671CAB8" w:rsidRDefault="20DB3C4E" w14:paraId="297061B4" w14:textId="44DD9F22">
      <w:pPr>
        <w:pStyle w:val="Heading2"/>
        <w:rPr>
          <w:b w:val="1"/>
          <w:bCs w:val="1"/>
          <w:noProof w:val="0"/>
          <w:sz w:val="48"/>
          <w:szCs w:val="48"/>
          <w:lang w:val="en-US"/>
        </w:rPr>
      </w:pPr>
      <w:bookmarkStart w:name="_Toc316685063" w:id="660866620"/>
      <w:r w:rsidRPr="7B0BB6A1" w:rsidR="20DB3C4E">
        <w:rPr>
          <w:b w:val="1"/>
          <w:bCs w:val="1"/>
          <w:noProof w:val="0"/>
          <w:sz w:val="48"/>
          <w:szCs w:val="48"/>
          <w:lang w:val="en-US"/>
        </w:rPr>
        <w:t>Lesson 1: Many Stakeholders, Many Demands</w:t>
      </w:r>
      <w:bookmarkEnd w:id="660866620"/>
    </w:p>
    <w:p w:rsidR="20DB3C4E" w:rsidP="6671CAB8" w:rsidRDefault="20DB3C4E" w14:paraId="45939BA5" w14:textId="3AB17C03">
      <w:pPr>
        <w:rPr>
          <w:rFonts w:ascii="Helvetica" w:hAnsi="Helvetica" w:eastAsia="Helvetica" w:cs="Helvetica"/>
          <w:noProof w:val="0"/>
          <w:sz w:val="27"/>
          <w:szCs w:val="27"/>
          <w:lang w:val="en-US"/>
        </w:rPr>
      </w:pP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 xml:space="preserve">An insurer is governed by a board of directors, which gives broad guidance to management. But how do the board and management know if the company is succeeding? Learn how an insurer balances its obligations to multiple stakeholders, while adhering to the </w:t>
      </w: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appropriate ethical</w:t>
      </w:r>
      <w:r w:rsidRPr="6671CAB8" w:rsidR="20DB3C4E">
        <w:rPr>
          <w:rFonts w:ascii="DejaVu Sans Condensed" w:hAnsi="DejaVu Sans Condensed" w:eastAsia="DejaVu Sans Condensed" w:cs="DejaVu Sans Condensed"/>
          <w:b w:val="0"/>
          <w:bCs w:val="0"/>
          <w:i w:val="0"/>
          <w:iCs w:val="0"/>
          <w:caps w:val="0"/>
          <w:smallCaps w:val="0"/>
          <w:noProof w:val="0"/>
          <w:color w:val="1D1D1D"/>
          <w:sz w:val="24"/>
          <w:szCs w:val="24"/>
          <w:lang w:val="en-US"/>
        </w:rPr>
        <w:t xml:space="preserve"> standards.</w:t>
      </w:r>
    </w:p>
    <w:p w:rsidR="6671CAB8" w:rsidP="6671CAB8" w:rsidRDefault="6671CAB8" w14:paraId="23B51061" w14:textId="0D1F942E">
      <w:pPr>
        <w:rPr>
          <w:rFonts w:ascii="DejaVu Sans Condensed" w:hAnsi="DejaVu Sans Condensed" w:eastAsia="DejaVu Sans Condensed" w:cs="DejaVu Sans Condensed"/>
          <w:b w:val="0"/>
          <w:bCs w:val="0"/>
          <w:i w:val="0"/>
          <w:iCs w:val="0"/>
          <w:caps w:val="0"/>
          <w:smallCaps w:val="0"/>
          <w:noProof w:val="0"/>
          <w:color w:val="1D1D1D"/>
          <w:sz w:val="24"/>
          <w:szCs w:val="24"/>
          <w:lang w:val="en-US"/>
        </w:rPr>
      </w:pPr>
    </w:p>
    <w:p w:rsidR="1A289EDF" w:rsidP="6671CAB8" w:rsidRDefault="1A289EDF" w14:paraId="6075DD01" w14:textId="327148E8">
      <w:pPr>
        <w:pStyle w:val="Heading3"/>
        <w:rPr>
          <w:b w:val="1"/>
          <w:bCs w:val="1"/>
          <w:noProof w:val="0"/>
          <w:sz w:val="48"/>
          <w:szCs w:val="48"/>
          <w:lang w:val="en-US"/>
        </w:rPr>
      </w:pPr>
      <w:bookmarkStart w:name="_Toc765123708" w:id="179510555"/>
      <w:r w:rsidRPr="7B0BB6A1" w:rsidR="1A289EDF">
        <w:rPr>
          <w:b w:val="1"/>
          <w:bCs w:val="1"/>
          <w:noProof w:val="0"/>
          <w:sz w:val="48"/>
          <w:szCs w:val="48"/>
          <w:lang w:val="en-US"/>
        </w:rPr>
        <w:t>Learning Objectives</w:t>
      </w:r>
      <w:bookmarkEnd w:id="179510555"/>
    </w:p>
    <w:p w:rsidR="1A289EDF" w:rsidP="6671CAB8" w:rsidRDefault="1A289EDF" w14:paraId="4F18339B" w14:textId="6E752843">
      <w:pPr>
        <w:spacing w:before="0" w:beforeAutospacing="off" w:after="0" w:afterAutospacing="off"/>
      </w:pPr>
      <w:r w:rsidR="1A289EDF">
        <w:drawing>
          <wp:inline wp14:editId="76F7D1EA" wp14:anchorId="77E5C4D6">
            <wp:extent cx="5943600" cy="1038225"/>
            <wp:effectExtent l="0" t="0" r="0" b="0"/>
            <wp:docPr id="1465272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272230" name=""/>
                    <pic:cNvPicPr/>
                  </pic:nvPicPr>
                  <pic:blipFill>
                    <a:blip xmlns:r="http://schemas.openxmlformats.org/officeDocument/2006/relationships" r:embed="rId41252421">
                      <a:extLst>
                        <a:ext xmlns:a="http://schemas.openxmlformats.org/drawingml/2006/main"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rsidR="1A289EDF" w:rsidP="6671CAB8" w:rsidRDefault="1A289EDF" w14:paraId="54EF849B" w14:textId="24DBC705">
      <w:pPr>
        <w:pStyle w:val="ListParagraph"/>
        <w:numPr>
          <w:ilvl w:val="0"/>
          <w:numId w:val="5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various stakeholder groups connected with an insurance company.</w:t>
      </w:r>
    </w:p>
    <w:p w:rsidR="1A289EDF" w:rsidP="6671CAB8" w:rsidRDefault="1A289EDF" w14:paraId="6819B97C" w14:textId="4CDF33DC">
      <w:pPr>
        <w:pStyle w:val="ListParagraph"/>
        <w:numPr>
          <w:ilvl w:val="0"/>
          <w:numId w:val="5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the governance role of a company's board of directors, and describe the impact of governance on conflicting priorities.</w:t>
      </w:r>
    </w:p>
    <w:p w:rsidR="1A289EDF" w:rsidP="6671CAB8" w:rsidRDefault="1A289EDF" w14:paraId="65D50C6A" w14:textId="59E42921">
      <w:pPr>
        <w:pStyle w:val="ListParagraph"/>
        <w:numPr>
          <w:ilvl w:val="0"/>
          <w:numId w:val="5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Define </w:t>
      </w: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ethics, and</w:t>
      </w: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t>
      </w: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identify</w:t>
      </w:r>
      <w:r w:rsidRPr="6671CAB8" w:rsidR="1A289ED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mechanisms companies employ to foster a culture of ethical behavior.</w:t>
      </w:r>
    </w:p>
    <w:p w:rsidR="08612D30" w:rsidP="6671CAB8" w:rsidRDefault="08612D30" w14:paraId="079D4397" w14:textId="22F0CEAC">
      <w:pPr>
        <w:pStyle w:val="Heading3"/>
        <w:rPr>
          <w:b w:val="1"/>
          <w:bCs w:val="1"/>
          <w:noProof w:val="0"/>
          <w:sz w:val="48"/>
          <w:szCs w:val="48"/>
          <w:lang w:val="en-US"/>
        </w:rPr>
      </w:pPr>
      <w:bookmarkStart w:name="_Toc43007820" w:id="1306428556"/>
      <w:r w:rsidRPr="7B0BB6A1" w:rsidR="08612D30">
        <w:rPr>
          <w:b w:val="1"/>
          <w:bCs w:val="1"/>
          <w:noProof w:val="0"/>
          <w:sz w:val="48"/>
          <w:szCs w:val="48"/>
          <w:lang w:val="en-US"/>
        </w:rPr>
        <w:t>Balancing Stakeholder Needs</w:t>
      </w:r>
      <w:bookmarkEnd w:id="1306428556"/>
    </w:p>
    <w:p w:rsidR="08612D30" w:rsidP="7B0BB6A1" w:rsidRDefault="08612D30" w14:paraId="356967CF" w14:textId="2710C10E">
      <w:pPr>
        <w:pStyle w:val="NoSpacing"/>
        <w:rPr>
          <w:rFonts w:ascii="DejaVu Sans Condensed" w:hAnsi="DejaVu Sans Condensed" w:eastAsia="DejaVu Sans Condensed" w:cs="DejaVu Sans Condensed"/>
          <w:b w:val="1"/>
          <w:bCs w:val="1"/>
          <w:i w:val="0"/>
          <w:iCs w:val="0"/>
          <w:caps w:val="0"/>
          <w:smallCaps w:val="0"/>
          <w:noProof w:val="0"/>
          <w:color w:val="015D52"/>
          <w:sz w:val="45"/>
          <w:szCs w:val="45"/>
          <w:lang w:val="en-US"/>
        </w:rPr>
      </w:pPr>
      <w:r w:rsidRPr="7B0BB6A1" w:rsidR="08612D30">
        <w:rPr>
          <w:b w:val="1"/>
          <w:bCs w:val="1"/>
          <w:noProof w:val="0"/>
          <w:lang w:val="en-US"/>
        </w:rPr>
        <w:t>Learning Objective</w:t>
      </w:r>
    </w:p>
    <w:p w:rsidR="08612D30" w:rsidP="6671CAB8" w:rsidRDefault="08612D30" w14:paraId="1038F78D" w14:textId="20D22026">
      <w:pPr>
        <w:shd w:val="clear" w:color="auto" w:fill="FBF6D9"/>
        <w:spacing w:before="0" w:beforeAutospacing="off" w:after="15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Describe various stakeholder groups connected with an insurance company.</w:t>
      </w:r>
    </w:p>
    <w:p w:rsidR="6671CAB8" w:rsidP="6671CAB8" w:rsidRDefault="6671CAB8" w14:paraId="636D0584" w14:textId="29BFBCF8">
      <w:pPr>
        <w:shd w:val="clear" w:color="auto" w:fill="FFFFFF" w:themeFill="background1"/>
        <w:spacing w:before="0" w:beforeAutospacing="off" w:after="0" w:afterAutospacing="off"/>
        <w:jc w:val="center"/>
      </w:pPr>
    </w:p>
    <w:p w:rsidR="08612D30" w:rsidP="6671CAB8" w:rsidRDefault="08612D30" w14:paraId="4850443C" w14:textId="6BE485C8">
      <w:pPr>
        <w:shd w:val="clear" w:color="auto" w:fill="FFFFFF" w:themeFill="background1"/>
        <w:spacing w:before="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Welcome to </w:t>
      </w:r>
      <w:r w:rsidRPr="6671CAB8" w:rsidR="08612D30">
        <w:rPr>
          <w:rFonts w:ascii="DejaVu Sans Condensed" w:hAnsi="DejaVu Sans Condensed" w:eastAsia="DejaVu Sans Condensed" w:cs="DejaVu Sans Condensed"/>
          <w:b w:val="0"/>
          <w:bCs w:val="0"/>
          <w:i w:val="1"/>
          <w:iCs w:val="1"/>
          <w:caps w:val="0"/>
          <w:smallCaps w:val="0"/>
          <w:noProof w:val="0"/>
          <w:color w:val="BF0D3F"/>
          <w:sz w:val="21"/>
          <w:szCs w:val="21"/>
          <w:lang w:val="en-US"/>
        </w:rPr>
        <w:t>LOMA 291: Improving the Bottom Line—Insurance Company Operations.</w:t>
      </w: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My name is Grace Avon and I am CEO of Forthright Financial, a life insurance company. Like anybody, I want to be successful in my job and make sure that my company is successful as well. But how do I know if I am being successful? How do you measure a company's success?</w:t>
      </w:r>
    </w:p>
    <w:p w:rsidR="08612D30" w:rsidP="6671CAB8" w:rsidRDefault="08612D30" w14:paraId="61787E15" w14:textId="7C5AD979">
      <w:pPr>
        <w:shd w:val="clear" w:color="auto" w:fill="FFFFFF" w:themeFill="background1"/>
        <w:spacing w:before="15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Should I aim to maximize revenues, or profit, or stock price? Should I be most worried about our ratings from the ratings agencies, about satisfying government regulators, or about paying a dividend—to shareholders or to policyowners? Should I be aiming to create an amazing workplace full of happy employees, or a company that other companies and individuals love to do business with?</w:t>
      </w:r>
    </w:p>
    <w:p w:rsidR="08612D30" w:rsidP="6671CAB8" w:rsidRDefault="08612D30" w14:paraId="0717B174" w14:textId="07D1195A">
      <w:pPr>
        <w:shd w:val="clear" w:color="auto" w:fill="FFFFFF" w:themeFill="background1"/>
        <w:spacing w:before="0" w:beforeAutospacing="off" w:after="15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The answer to all these questions is "Yes!" But which factors should be the top priorities? That's a difficult question, and different people would probably give a different answer. As you'll see, Forthright must weigh the interests of several different groups. In this course, we'll start by examining how an insurance company decides what goals it will pursue. Then we'll discuss the roles of all the different areas of the company in achieving these goals.</w:t>
      </w:r>
    </w:p>
    <w:p w:rsidR="08612D30" w:rsidP="7B0BB6A1" w:rsidRDefault="08612D30" w14:paraId="6B314AEB" w14:textId="064C8A51">
      <w:pPr>
        <w:pStyle w:val="Normal"/>
        <w:rPr>
          <w:rFonts w:ascii="DejaVu Sans Condensed" w:hAnsi="DejaVu Sans Condensed" w:eastAsia="DejaVu Sans Condensed" w:cs="DejaVu Sans Condensed"/>
          <w:b w:val="1"/>
          <w:bCs w:val="1"/>
          <w:i w:val="0"/>
          <w:iCs w:val="0"/>
          <w:caps w:val="0"/>
          <w:smallCaps w:val="0"/>
          <w:noProof w:val="0"/>
          <w:color w:val="015D52"/>
          <w:sz w:val="45"/>
          <w:szCs w:val="45"/>
          <w:lang w:val="en-US"/>
        </w:rPr>
      </w:pPr>
      <w:r w:rsidRPr="7B0BB6A1" w:rsidR="08612D30">
        <w:rPr>
          <w:b w:val="1"/>
          <w:bCs w:val="1"/>
          <w:noProof w:val="0"/>
          <w:lang w:val="en-US"/>
        </w:rPr>
        <w:t>Insurance Company Stakeholders</w:t>
      </w:r>
    </w:p>
    <w:p w:rsidR="08612D30" w:rsidP="6671CAB8" w:rsidRDefault="08612D30" w14:paraId="22F917FA" w14:textId="06AF7EC2">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Lots of </w:t>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different groups</w:t>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have a stake in how Forthright Financial </w:t>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operates</w:t>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We sometimes refer to these groups as </w:t>
      </w:r>
      <w:commentRangeStart w:id="614091592"/>
      <w:r w:rsidRPr="6671CAB8" w:rsidR="08612D30">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stakeholders</w:t>
      </w:r>
      <w:commentRangeEnd w:id="614091592"/>
      <w:r>
        <w:rPr>
          <w:rStyle w:val="CommentReference"/>
        </w:rPr>
        <w:commentReference w:id="614091592"/>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w:t>
      </w:r>
      <w:r w:rsidRPr="6671CAB8" w:rsidR="39A1E05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(A party that has an interest in how a company conducts its business. Also known as a constituent. )</w:t>
      </w: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or constituents. Stakeholders are parties who have a stake in how Forthright conducts its business.</w:t>
      </w:r>
    </w:p>
    <w:p w:rsidR="08612D30" w:rsidP="6671CAB8" w:rsidRDefault="08612D30" w14:paraId="2315BEA1" w14:textId="66AFD17D">
      <w:pPr>
        <w:shd w:val="clear" w:color="auto" w:fill="FFFFFF" w:themeFill="background1"/>
        <w:spacing w:before="0" w:beforeAutospacing="off" w:after="150" w:afterAutospacing="off"/>
        <w:jc w:val="left"/>
      </w:pP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Let's</w:t>
      </w: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meet some of these stakeholders.</w:t>
      </w:r>
    </w:p>
    <w:p w:rsidR="7BD0F132" w:rsidP="7B0BB6A1" w:rsidRDefault="7BD0F132" w14:paraId="6739350D" w14:textId="4C4D9610">
      <w:pPr>
        <w:shd w:val="clear" w:color="auto" w:fill="FFFFFF" w:themeFill="background1"/>
        <w:spacing w:before="0" w:beforeAutospacing="off" w:after="150" w:afterAutospacing="off"/>
        <w:jc w:val="left"/>
      </w:pPr>
      <w:r w:rsidR="7BD0F132">
        <w:drawing>
          <wp:inline wp14:editId="3A555952" wp14:anchorId="2E45B21D">
            <wp:extent cx="2008717" cy="2352675"/>
            <wp:effectExtent l="0" t="0" r="0" b="0"/>
            <wp:docPr id="1251636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636223" name=""/>
                    <pic:cNvPicPr/>
                  </pic:nvPicPr>
                  <pic:blipFill>
                    <a:blip xmlns:r="http://schemas.openxmlformats.org/officeDocument/2006/relationships" r:embed="rId156103305">
                      <a:extLst>
                        <a:ext uri="{28A0092B-C50C-407E-A947-70E740481C1C}">
                          <a14:useLocalDpi xmlns:a14="http://schemas.microsoft.com/office/drawing/2010/main"/>
                        </a:ext>
                      </a:extLst>
                    </a:blip>
                    <a:stretch>
                      <a:fillRect/>
                    </a:stretch>
                  </pic:blipFill>
                  <pic:spPr>
                    <a:xfrm rot="0">
                      <a:off x="0" y="0"/>
                      <a:ext cx="2008717" cy="2352675"/>
                    </a:xfrm>
                    <a:prstGeom prst="rect">
                      <a:avLst/>
                    </a:prstGeom>
                  </pic:spPr>
                </pic:pic>
              </a:graphicData>
            </a:graphic>
          </wp:inline>
        </w:drawing>
      </w:r>
    </w:p>
    <w:p w:rsidR="08612D30" w:rsidP="7B0BB6A1" w:rsidRDefault="08612D30" w14:paraId="2ECE71FE" w14:textId="62D0FF7C">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Frank Pulaski—Forthright Stockholder</w:t>
      </w:r>
    </w:p>
    <w:p w:rsidR="08612D30" w:rsidP="6671CAB8" w:rsidRDefault="08612D30" w14:paraId="62A11521" w14:textId="283B0D4F">
      <w:p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We stockholders expect the company to grow steadily. We expect to earn a reasonable return, sometimes in the form of dividends. Do you know what a dividend is? Sometimes the board of directors votes to make a payment to the stockholders. The payment is called a </w:t>
      </w:r>
      <w:r w:rsidRPr="6671CAB8" w:rsidR="08612D30">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dividend</w:t>
      </w:r>
      <w:r w:rsidRPr="6671CAB8" w:rsidR="3A0CE8D1">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 xml:space="preserve"> (</w:t>
      </w:r>
      <w:r w:rsidRPr="6671CAB8" w:rsidR="3A0CE8D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Compensation that a company may pay to owners upon a vote by the company's board of directors.)</w:t>
      </w:r>
    </w:p>
    <w:p w:rsidR="6671CAB8" w:rsidP="6671CAB8" w:rsidRDefault="6671CAB8" w14:paraId="404A3BBF" w14:textId="7221E720">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p>
    <w:p w:rsidR="6671CAB8" w:rsidP="6671CAB8" w:rsidRDefault="6671CAB8" w14:paraId="4092FD69" w14:textId="252358DE">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p>
    <w:p w:rsidR="6671CAB8" w:rsidP="6671CAB8" w:rsidRDefault="6671CAB8" w14:paraId="2F1E258D" w14:textId="49709140">
      <w:pPr>
        <w:shd w:val="clear" w:color="auto" w:fill="FFFFFF" w:themeFill="background1"/>
        <w:spacing w:before="0" w:beforeAutospacing="off" w:after="0" w:afterAutospacing="off"/>
        <w:ind w:left="3208" w:right="3208"/>
        <w:jc w:val="center"/>
      </w:pPr>
      <w:r w:rsidR="6671CAB8">
        <w:drawing>
          <wp:anchor distT="0" distB="0" distL="114300" distR="114300" simplePos="0" relativeHeight="251658240" behindDoc="0" locked="0" layoutInCell="1" allowOverlap="1" wp14:anchorId="3B7675DD" wp14:editId="73498C88">
            <wp:simplePos x="0" y="0"/>
            <wp:positionH relativeFrom="column">
              <wp:align>left</wp:align>
            </wp:positionH>
            <wp:positionV relativeFrom="paragraph">
              <wp:posOffset>0</wp:posOffset>
            </wp:positionV>
            <wp:extent cx="4267200" cy="1695189"/>
            <wp:effectExtent l="0" t="0" r="0" b="0"/>
            <wp:wrapSquare wrapText="bothSides"/>
            <wp:docPr id="1151089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089595" name=""/>
                    <pic:cNvPicPr/>
                  </pic:nvPicPr>
                  <pic:blipFill>
                    <a:blip xmlns:r="http://schemas.openxmlformats.org/officeDocument/2006/relationships" r:embed="rId1242169200">
                      <a:extLst>
                        <a:ext uri="{28A0092B-C50C-407E-A947-70E740481C1C}">
                          <a14:useLocalDpi xmlns:a14="http://schemas.microsoft.com/office/drawing/2010/main"/>
                        </a:ext>
                      </a:extLst>
                    </a:blip>
                    <a:stretch>
                      <a:fillRect/>
                    </a:stretch>
                  </pic:blipFill>
                  <pic:spPr>
                    <a:xfrm rot="0">
                      <a:off x="0" y="0"/>
                      <a:ext cx="4267200" cy="1695189"/>
                    </a:xfrm>
                    <a:prstGeom prst="rect">
                      <a:avLst/>
                    </a:prstGeom>
                  </pic:spPr>
                </pic:pic>
              </a:graphicData>
            </a:graphic>
            <wp14:sizeRelH relativeFrom="page">
              <wp14:pctWidth>0</wp14:pctWidth>
            </wp14:sizeRelH>
            <wp14:sizeRelV relativeFrom="page">
              <wp14:pctHeight>0</wp14:pctHeight>
            </wp14:sizeRelV>
          </wp:anchor>
        </w:drawing>
      </w:r>
    </w:p>
    <w:p w:rsidR="03775760" w:rsidP="7B0BB6A1" w:rsidRDefault="03775760" w14:paraId="4FA7F83E" w14:textId="6326BC88">
      <w:pPr>
        <w:shd w:val="clear" w:color="auto" w:fill="FFFFFF" w:themeFill="background1"/>
        <w:spacing w:before="0" w:beforeAutospacing="off" w:after="150" w:afterAutospacing="off"/>
        <w:ind w:left="345" w:right="150"/>
        <w:jc w:val="left"/>
      </w:pPr>
      <w:r w:rsidRPr="7B0BB6A1" w:rsidR="700FF09E">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A: </w:t>
      </w:r>
      <w:r w:rsidRPr="7B0BB6A1" w:rsidR="03775760">
        <w:rPr>
          <w:rFonts w:ascii="Helvetica" w:hAnsi="Helvetica" w:eastAsia="Helvetica" w:cs="Helvetica"/>
          <w:b w:val="0"/>
          <w:bCs w:val="0"/>
          <w:i w:val="0"/>
          <w:iCs w:val="0"/>
          <w:caps w:val="0"/>
          <w:smallCaps w:val="0"/>
          <w:noProof w:val="0"/>
          <w:color w:val="000000" w:themeColor="text1" w:themeTint="FF" w:themeShade="FF"/>
          <w:sz w:val="22"/>
          <w:szCs w:val="22"/>
          <w:lang w:val="en-US"/>
        </w:rPr>
        <w:t>What about mutual and fraternal companies</w:t>
      </w:r>
    </w:p>
    <w:p w:rsidR="6671CAB8" w:rsidP="7B0BB6A1" w:rsidRDefault="6671CAB8" w14:paraId="41FE35FF" w14:textId="0934D3DC">
      <w:pPr>
        <w:shd w:val="clear" w:color="auto" w:fill="FFFFFF" w:themeFill="background1"/>
        <w:spacing w:before="0" w:beforeAutospacing="off" w:after="150" w:afterAutospacing="off"/>
        <w:ind w:left="345" w:right="150"/>
        <w:jc w:val="left"/>
        <w:rPr>
          <w:rFonts w:ascii="Helvetica" w:hAnsi="Helvetica" w:eastAsia="Helvetica" w:cs="Helvetica"/>
          <w:noProof w:val="0"/>
          <w:sz w:val="22"/>
          <w:szCs w:val="22"/>
          <w:lang w:val="en-US"/>
        </w:rPr>
      </w:pP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B: They </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don't</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issue corporate stock, so they </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don't</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have stockholders. </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They're</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owned by their </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policyowners</w:t>
      </w:r>
      <w:r w:rsidRPr="7B0BB6A1" w:rsidR="1A0E2EE8">
        <w:rPr>
          <w:rFonts w:ascii="Helvetica" w:hAnsi="Helvetica" w:eastAsia="Helvetica" w:cs="Helvetica"/>
          <w:b w:val="0"/>
          <w:bCs w:val="0"/>
          <w:i w:val="0"/>
          <w:iCs w:val="0"/>
          <w:caps w:val="0"/>
          <w:smallCaps w:val="0"/>
          <w:noProof w:val="0"/>
          <w:color w:val="000000" w:themeColor="text1" w:themeTint="FF" w:themeShade="FF"/>
          <w:sz w:val="22"/>
          <w:szCs w:val="22"/>
          <w:lang w:val="en-US"/>
        </w:rPr>
        <w:t>.</w:t>
      </w:r>
    </w:p>
    <w:p w:rsidR="6671CAB8" w:rsidP="7B0BB6A1" w:rsidRDefault="6671CAB8" w14:paraId="0400F290" w14:textId="0BF06402">
      <w:pPr>
        <w:shd w:val="clear" w:color="auto" w:fill="FFFFFF" w:themeFill="background1"/>
        <w:spacing w:before="0" w:beforeAutospacing="off" w:after="150" w:afterAutospacing="off"/>
        <w:ind w:left="345" w:right="150"/>
        <w:jc w:val="left"/>
        <w:rPr>
          <w:rFonts w:ascii="Helvetica" w:hAnsi="Helvetica" w:eastAsia="Helvetica" w:cs="Helvetica"/>
          <w:noProof w:val="0"/>
          <w:sz w:val="22"/>
          <w:szCs w:val="22"/>
          <w:lang w:val="en-US"/>
        </w:rPr>
      </w:pP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A: </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So</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they </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don't</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issue dividends?</w:t>
      </w:r>
    </w:p>
    <w:p w:rsidR="6671CAB8" w:rsidP="7B0BB6A1" w:rsidRDefault="6671CAB8" w14:paraId="7139BF52" w14:textId="430E5FDD">
      <w:pPr>
        <w:shd w:val="clear" w:color="auto" w:fill="FFFFFF" w:themeFill="background1"/>
        <w:spacing w:before="0" w:beforeAutospacing="off" w:after="150" w:afterAutospacing="off"/>
        <w:ind w:left="345" w:right="150"/>
        <w:jc w:val="left"/>
        <w:rPr>
          <w:rFonts w:ascii="Helvetica" w:hAnsi="Helvetica" w:eastAsia="Helvetica" w:cs="Helvetica"/>
          <w:noProof w:val="0"/>
          <w:sz w:val="22"/>
          <w:szCs w:val="22"/>
          <w:lang w:val="en-US"/>
        </w:rPr>
      </w:pP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B: They </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don't</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issue stockholder dividends, but sometimes they issue </w:t>
      </w:r>
      <w:r w:rsidRPr="7B0BB6A1" w:rsidR="1296F850">
        <w:rPr>
          <w:rFonts w:ascii="Helvetica" w:hAnsi="Helvetica" w:eastAsia="Helvetica" w:cs="Helvetica"/>
          <w:b w:val="1"/>
          <w:bCs w:val="1"/>
          <w:i w:val="0"/>
          <w:iCs w:val="0"/>
          <w:caps w:val="0"/>
          <w:smallCaps w:val="0"/>
          <w:noProof w:val="0"/>
          <w:color w:val="000000" w:themeColor="text1" w:themeTint="FF" w:themeShade="FF"/>
          <w:sz w:val="22"/>
          <w:szCs w:val="22"/>
          <w:lang w:val="en-US"/>
        </w:rPr>
        <w:t>policyowner dividends</w:t>
      </w:r>
      <w:r w:rsidRPr="7B0BB6A1" w:rsidR="1296F850">
        <w:rPr>
          <w:rFonts w:ascii="Helvetica" w:hAnsi="Helvetica" w:eastAsia="Helvetica" w:cs="Helvetica"/>
          <w:b w:val="0"/>
          <w:bCs w:val="0"/>
          <w:i w:val="0"/>
          <w:iCs w:val="0"/>
          <w:caps w:val="0"/>
          <w:smallCaps w:val="0"/>
          <w:noProof w:val="0"/>
          <w:color w:val="000000" w:themeColor="text1" w:themeTint="FF" w:themeShade="FF"/>
          <w:sz w:val="22"/>
          <w:szCs w:val="22"/>
          <w:lang w:val="en-US"/>
        </w:rPr>
        <w:t xml:space="preserve"> by action of the board of directors.</w:t>
      </w:r>
    </w:p>
    <w:p w:rsidR="08612D30" w:rsidP="6671CAB8" w:rsidRDefault="08612D30" w14:paraId="73AEFBD4" w14:textId="1F90ED59">
      <w:pPr>
        <w:shd w:val="clear" w:color="auto" w:fill="FFFFFF" w:themeFill="background1"/>
        <w:spacing w:before="0" w:beforeAutospacing="off" w:after="0" w:afterAutospacing="off"/>
        <w:ind w:left="3208" w:right="3208"/>
        <w:jc w:val="right"/>
      </w:pPr>
      <w:r w:rsidRPr="6671CAB8" w:rsidR="08612D30">
        <w:rPr>
          <w:rFonts w:ascii="Helvetica" w:hAnsi="Helvetica" w:eastAsia="Helvetica" w:cs="Helvetica"/>
          <w:b w:val="0"/>
          <w:bCs w:val="0"/>
          <w:i w:val="0"/>
          <w:iCs w:val="0"/>
          <w:caps w:val="0"/>
          <w:smallCaps w:val="0"/>
          <w:noProof w:val="0"/>
          <w:color w:val="FFFFFF" w:themeColor="background1" w:themeTint="FF" w:themeShade="FF"/>
          <w:sz w:val="22"/>
          <w:szCs w:val="22"/>
          <w:lang w:val="en-US"/>
        </w:rPr>
        <w:t>Start</w:t>
      </w:r>
    </w:p>
    <w:p w:rsidR="08612D30" w:rsidP="6671CAB8" w:rsidRDefault="08612D30" w14:paraId="0DC214D1" w14:textId="0EAA45D8">
      <w:pPr>
        <w:shd w:val="clear" w:color="auto" w:fill="FFFFFF" w:themeFill="background1"/>
        <w:spacing w:before="0" w:beforeAutospacing="off" w:after="0" w:afterAutospacing="off"/>
        <w:jc w:val="center"/>
      </w:pPr>
      <w:r w:rsidR="08612D30">
        <w:drawing>
          <wp:inline wp14:editId="280CFA5C" wp14:anchorId="78554500">
            <wp:extent cx="1143851" cy="1924050"/>
            <wp:effectExtent l="0" t="0" r="0" b="0"/>
            <wp:docPr id="1151796615"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796615" name=""/>
                    <pic:cNvPicPr/>
                  </pic:nvPicPr>
                  <pic:blipFill>
                    <a:blip xmlns:r="http://schemas.openxmlformats.org/officeDocument/2006/relationships" r:embed="rId1075738098">
                      <a:extLst>
                        <a:ext uri="{28A0092B-C50C-407E-A947-70E740481C1C}">
                          <a14:useLocalDpi xmlns:a14="http://schemas.microsoft.com/office/drawing/2010/main"/>
                        </a:ext>
                      </a:extLst>
                    </a:blip>
                    <a:stretch>
                      <a:fillRect/>
                    </a:stretch>
                  </pic:blipFill>
                  <pic:spPr>
                    <a:xfrm rot="0">
                      <a:off x="0" y="0"/>
                      <a:ext cx="1143851" cy="1924050"/>
                    </a:xfrm>
                    <a:prstGeom prst="rect">
                      <a:avLst/>
                    </a:prstGeom>
                  </pic:spPr>
                </pic:pic>
              </a:graphicData>
            </a:graphic>
          </wp:inline>
        </w:drawing>
      </w:r>
    </w:p>
    <w:p w:rsidR="08612D30" w:rsidP="7B0BB6A1" w:rsidRDefault="08612D30" w14:paraId="32CEE488" w14:textId="236166B3">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Dale Jensen—Forthright Policyowner</w:t>
      </w:r>
    </w:p>
    <w:p w:rsidR="08612D30" w:rsidP="6671CAB8" w:rsidRDefault="08612D30" w14:paraId="311C5DF9" w14:textId="69090908">
      <w:pPr>
        <w:shd w:val="clear" w:color="auto" w:fill="FFFFFF" w:themeFill="background1"/>
        <w:spacing w:before="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Here are some factors I considered when I chose to buy a policy from Forthright:</w:t>
      </w:r>
    </w:p>
    <w:p w:rsidR="08612D30" w:rsidP="6671CAB8" w:rsidRDefault="08612D30" w14:paraId="5B408DF4" w14:textId="600CA13C">
      <w:pPr>
        <w:pStyle w:val="ListParagraph"/>
        <w:numPr>
          <w:ilvl w:val="0"/>
          <w:numId w:val="5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Good company reputation</w:t>
      </w:r>
    </w:p>
    <w:p w:rsidR="08612D30" w:rsidP="6671CAB8" w:rsidRDefault="08612D30" w14:paraId="485E4162" w14:textId="76F6774F">
      <w:pPr>
        <w:pStyle w:val="ListParagraph"/>
        <w:numPr>
          <w:ilvl w:val="0"/>
          <w:numId w:val="5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Policy features</w:t>
      </w:r>
    </w:p>
    <w:p w:rsidR="08612D30" w:rsidP="6671CAB8" w:rsidRDefault="08612D30" w14:paraId="75B4A86F" w14:textId="52DB0D76">
      <w:pPr>
        <w:pStyle w:val="ListParagraph"/>
        <w:numPr>
          <w:ilvl w:val="0"/>
          <w:numId w:val="5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Reasonable charges</w:t>
      </w:r>
    </w:p>
    <w:p w:rsidR="08612D30" w:rsidP="6671CAB8" w:rsidRDefault="08612D30" w14:paraId="4CB6CC3D" w14:textId="2713B6EA">
      <w:pPr>
        <w:pStyle w:val="ListParagraph"/>
        <w:numPr>
          <w:ilvl w:val="0"/>
          <w:numId w:val="5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Financial strength</w:t>
      </w:r>
    </w:p>
    <w:p w:rsidR="08612D30" w:rsidP="6671CAB8" w:rsidRDefault="08612D30" w14:paraId="5B044E33" w14:textId="0F7BD27C">
      <w:pPr>
        <w:pStyle w:val="ListParagraph"/>
        <w:numPr>
          <w:ilvl w:val="0"/>
          <w:numId w:val="5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Customer service</w:t>
      </w:r>
    </w:p>
    <w:p w:rsidR="08612D30" w:rsidP="6671CAB8" w:rsidRDefault="08612D30" w14:paraId="53F22915" w14:textId="0B2750AF">
      <w:pPr>
        <w:shd w:val="clear" w:color="auto" w:fill="FFFFFF" w:themeFill="background1"/>
        <w:spacing w:before="15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Forthright provides my personal safety net because of their good reputation and policy features. They charge me for reasonable expenses and they have the financial strength to be around for the long haul to pay the policy benefits they promise me and my family. So far, I'm pleased with my policy and the company's customer service.</w:t>
      </w:r>
    </w:p>
    <w:p w:rsidR="08612D30" w:rsidP="6671CAB8" w:rsidRDefault="08612D30" w14:paraId="33FA59DC" w14:textId="2CA2B37D">
      <w:pPr>
        <w:shd w:val="clear" w:color="auto" w:fill="FFFFFF" w:themeFill="background1"/>
        <w:spacing w:before="0" w:beforeAutospacing="off" w:after="0" w:afterAutospacing="off"/>
        <w:jc w:val="center"/>
      </w:pPr>
      <w:r w:rsidR="08612D30">
        <w:drawing>
          <wp:inline wp14:editId="7FAE131D" wp14:anchorId="1B2F772A">
            <wp:extent cx="1800722" cy="2571750"/>
            <wp:effectExtent l="0" t="0" r="0" b="0"/>
            <wp:docPr id="269287796"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287796" name=""/>
                    <pic:cNvPicPr/>
                  </pic:nvPicPr>
                  <pic:blipFill>
                    <a:blip xmlns:r="http://schemas.openxmlformats.org/officeDocument/2006/relationships" r:embed="rId1757401911">
                      <a:extLst>
                        <a:ext uri="{28A0092B-C50C-407E-A947-70E740481C1C}">
                          <a14:useLocalDpi xmlns:a14="http://schemas.microsoft.com/office/drawing/2010/main"/>
                        </a:ext>
                      </a:extLst>
                    </a:blip>
                    <a:stretch>
                      <a:fillRect/>
                    </a:stretch>
                  </pic:blipFill>
                  <pic:spPr>
                    <a:xfrm rot="0">
                      <a:off x="0" y="0"/>
                      <a:ext cx="1800722" cy="2571750"/>
                    </a:xfrm>
                    <a:prstGeom prst="rect">
                      <a:avLst/>
                    </a:prstGeom>
                  </pic:spPr>
                </pic:pic>
              </a:graphicData>
            </a:graphic>
          </wp:inline>
        </w:drawing>
      </w:r>
    </w:p>
    <w:p w:rsidR="08612D30" w:rsidP="7B0BB6A1" w:rsidRDefault="08612D30" w14:paraId="487BEF00" w14:textId="68468869">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"Mac" MacDonald—Financial Professional</w:t>
      </w:r>
    </w:p>
    <w:p w:rsidR="08612D30" w:rsidP="7B0BB6A1" w:rsidRDefault="08612D30" w14:paraId="6DEF4C14" w14:textId="716EF006">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BF0D3F"/>
          <w:sz w:val="21"/>
          <w:szCs w:val="21"/>
          <w:lang w:val="en-US"/>
        </w:rPr>
      </w:pP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As a </w:t>
      </w:r>
      <w:r w:rsidRPr="7B0BB6A1" w:rsidR="08612D30">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financial professional</w:t>
      </w:r>
      <w:r w:rsidRPr="7B0BB6A1" w:rsidR="3A6474E8">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 xml:space="preserve"> </w:t>
      </w:r>
      <w:r w:rsidRPr="7B0BB6A1" w:rsidR="3A6474E8">
        <w:rPr>
          <w:rFonts w:ascii="DejaVu Sans Condensed" w:hAnsi="DejaVu Sans Condensed" w:eastAsia="DejaVu Sans Condensed" w:cs="DejaVu Sans Condensed"/>
          <w:b w:val="1"/>
          <w:bCs w:val="1"/>
          <w:i w:val="0"/>
          <w:iCs w:val="0"/>
          <w:caps w:val="0"/>
          <w:smallCaps w:val="0"/>
          <w:strike w:val="0"/>
          <w:dstrike w:val="0"/>
          <w:noProof w:val="0"/>
          <w:color w:val="000000" w:themeColor="text1" w:themeTint="FF" w:themeShade="FF"/>
          <w:sz w:val="21"/>
          <w:szCs w:val="21"/>
          <w:u w:val="single"/>
          <w:lang w:val="en-US"/>
        </w:rPr>
        <w:t>(</w:t>
      </w:r>
      <w:r w:rsidRPr="7B0BB6A1" w:rsidR="3A6474E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In insurance sales, any individual—including agents, bank-affiliated sales personnel, and brokers—who is licensed to sell insurance products, </w:t>
      </w:r>
      <w:r w:rsidRPr="7B0BB6A1" w:rsidR="3A6474E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solicit</w:t>
      </w:r>
      <w:r w:rsidRPr="7B0BB6A1" w:rsidR="3A6474E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sales, or negotiate insurance contracts.)</w:t>
      </w: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I sell </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Forthright's</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products to the public. Some people call me an insurance agent because I have an agency relationship with Forthright. </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I'm</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a Forthright customer, too. Why do I place business with Forthright? Here are some reasons:</w:t>
      </w:r>
    </w:p>
    <w:p w:rsidR="08612D30" w:rsidP="6671CAB8" w:rsidRDefault="08612D30" w14:paraId="3FB4970B" w14:textId="4C1268A7">
      <w:pPr>
        <w:pStyle w:val="ListParagraph"/>
        <w:numPr>
          <w:ilvl w:val="0"/>
          <w:numId w:val="5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Forthright's products meet my clients' needs.</w:t>
      </w:r>
    </w:p>
    <w:p w:rsidR="08612D30" w:rsidP="6671CAB8" w:rsidRDefault="08612D30" w14:paraId="74E79C59" w14:textId="7EC080CF">
      <w:pPr>
        <w:pStyle w:val="ListParagraph"/>
        <w:numPr>
          <w:ilvl w:val="0"/>
          <w:numId w:val="5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Forthright offers competitive compensation on the business I sell.</w:t>
      </w:r>
    </w:p>
    <w:p w:rsidR="08612D30" w:rsidP="6671CAB8" w:rsidRDefault="08612D30" w14:paraId="59EC6E10" w14:textId="198F309C">
      <w:pPr>
        <w:pStyle w:val="ListParagraph"/>
        <w:numPr>
          <w:ilvl w:val="0"/>
          <w:numId w:val="5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Its staff is top notch and provides fast and accurate support.</w:t>
      </w:r>
    </w:p>
    <w:p w:rsidR="08612D30" w:rsidP="6671CAB8" w:rsidRDefault="08612D30" w14:paraId="6A4DF515" w14:textId="524DF062">
      <w:pPr>
        <w:pStyle w:val="ListParagraph"/>
        <w:numPr>
          <w:ilvl w:val="0"/>
          <w:numId w:val="5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The company has good ratings, so I trust its ability to meet policy obligations in the future.</w:t>
      </w:r>
    </w:p>
    <w:p w:rsidR="7B0BB6A1" w:rsidP="7B0BB6A1" w:rsidRDefault="7B0BB6A1" w14:paraId="65E06EE6" w14:textId="4BFDB331">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5063ACE9" w14:textId="09999683">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1E65412D" w14:textId="316C46C7">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7588CEBF" w14:textId="02E1F355">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4767BCA3" w14:textId="6C946728">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3C156ECB" w14:textId="76369057">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7B0BB6A1" w:rsidP="7B0BB6A1" w:rsidRDefault="7B0BB6A1" w14:paraId="1A11B99E" w14:textId="59FD862A">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08612D30" w:rsidP="6671CAB8" w:rsidRDefault="08612D30" w14:paraId="0E95F5B2" w14:textId="02DBA72D">
      <w:pPr>
        <w:shd w:val="clear" w:color="auto" w:fill="FFFFFF" w:themeFill="background1"/>
        <w:spacing w:before="0" w:beforeAutospacing="off" w:after="0" w:afterAutospacing="off"/>
        <w:jc w:val="center"/>
      </w:pPr>
      <w:r w:rsidR="08612D30">
        <w:drawing>
          <wp:inline wp14:editId="632F37EA" wp14:anchorId="652FA642">
            <wp:extent cx="1400175" cy="1709726"/>
            <wp:effectExtent l="0" t="0" r="0" b="0"/>
            <wp:docPr id="1224338443"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338443" name=""/>
                    <pic:cNvPicPr/>
                  </pic:nvPicPr>
                  <pic:blipFill>
                    <a:blip xmlns:r="http://schemas.openxmlformats.org/officeDocument/2006/relationships" r:embed="rId333898434">
                      <a:extLst>
                        <a:ext uri="{28A0092B-C50C-407E-A947-70E740481C1C}">
                          <a14:useLocalDpi xmlns:a14="http://schemas.microsoft.com/office/drawing/2010/main"/>
                        </a:ext>
                      </a:extLst>
                    </a:blip>
                    <a:stretch>
                      <a:fillRect/>
                    </a:stretch>
                  </pic:blipFill>
                  <pic:spPr>
                    <a:xfrm rot="0">
                      <a:off x="0" y="0"/>
                      <a:ext cx="1400175" cy="1709726"/>
                    </a:xfrm>
                    <a:prstGeom prst="rect">
                      <a:avLst/>
                    </a:prstGeom>
                  </pic:spPr>
                </pic:pic>
              </a:graphicData>
            </a:graphic>
          </wp:inline>
        </w:drawing>
      </w:r>
    </w:p>
    <w:p w:rsidR="08612D30" w:rsidP="7B0BB6A1" w:rsidRDefault="08612D30" w14:paraId="17A7E5E1" w14:textId="0A21BFD6">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Khalid Husseini—Forthright Employee</w:t>
      </w:r>
    </w:p>
    <w:p w:rsidR="08612D30" w:rsidP="6671CAB8" w:rsidRDefault="08612D30" w14:paraId="11C08937" w14:textId="08047F5A">
      <w:pPr>
        <w:shd w:val="clear" w:color="auto" w:fill="FFFFFF" w:themeFill="background1"/>
        <w:spacing w:before="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I've been in customer service at Forthright for almost 15 years. I manage the customer service staff, and we're always busy. I like working with good people and in a reputable company. I appreciate Forthright's employee benefits and competitive compensation.</w:t>
      </w:r>
    </w:p>
    <w:p w:rsidR="08612D30" w:rsidP="6671CAB8" w:rsidRDefault="08612D30" w14:paraId="0E90BC58" w14:textId="1E4DA2C2">
      <w:pPr>
        <w:pStyle w:val="ListParagraph"/>
        <w:numPr>
          <w:ilvl w:val="0"/>
          <w:numId w:val="5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 value the long-term employment.</w:t>
      </w:r>
    </w:p>
    <w:p w:rsidR="08612D30" w:rsidP="6671CAB8" w:rsidRDefault="08612D30" w14:paraId="1A1E6AD4" w14:textId="6EF8E203">
      <w:pPr>
        <w:pStyle w:val="ListParagraph"/>
        <w:numPr>
          <w:ilvl w:val="0"/>
          <w:numId w:val="5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 enjoy my coworkers.</w:t>
      </w:r>
    </w:p>
    <w:p w:rsidR="08612D30" w:rsidP="6671CAB8" w:rsidRDefault="08612D30" w14:paraId="5C899F52" w14:textId="2FA232D7">
      <w:pPr>
        <w:pStyle w:val="ListParagraph"/>
        <w:numPr>
          <w:ilvl w:val="0"/>
          <w:numId w:val="5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I'm proud to work for a reputable company.</w:t>
      </w:r>
    </w:p>
    <w:p w:rsidR="08612D30" w:rsidP="6671CAB8" w:rsidRDefault="08612D30" w14:paraId="153F257D" w14:textId="4645AE84">
      <w:pPr>
        <w:pStyle w:val="ListParagraph"/>
        <w:numPr>
          <w:ilvl w:val="0"/>
          <w:numId w:val="5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6671CAB8"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 appreciate the salary and benefits.</w:t>
      </w:r>
    </w:p>
    <w:p w:rsidR="08612D30" w:rsidP="6671CAB8" w:rsidRDefault="08612D30" w14:paraId="4EC98A77" w14:textId="5CDA6972">
      <w:pPr>
        <w:shd w:val="clear" w:color="auto" w:fill="FFFFFF" w:themeFill="background1"/>
        <w:spacing w:before="0" w:beforeAutospacing="off" w:after="0" w:afterAutospacing="off"/>
        <w:jc w:val="center"/>
      </w:pPr>
      <w:r w:rsidR="08612D30">
        <w:drawing>
          <wp:inline wp14:editId="24945B52" wp14:anchorId="7B45B702">
            <wp:extent cx="1195598" cy="1876425"/>
            <wp:effectExtent l="0" t="0" r="0" b="0"/>
            <wp:docPr id="743247918"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247918" name=""/>
                    <pic:cNvPicPr/>
                  </pic:nvPicPr>
                  <pic:blipFill>
                    <a:blip xmlns:r="http://schemas.openxmlformats.org/officeDocument/2006/relationships" r:embed="rId765941177">
                      <a:extLst>
                        <a:ext uri="{28A0092B-C50C-407E-A947-70E740481C1C}">
                          <a14:useLocalDpi xmlns:a14="http://schemas.microsoft.com/office/drawing/2010/main"/>
                        </a:ext>
                      </a:extLst>
                    </a:blip>
                    <a:stretch>
                      <a:fillRect/>
                    </a:stretch>
                  </pic:blipFill>
                  <pic:spPr>
                    <a:xfrm rot="0">
                      <a:off x="0" y="0"/>
                      <a:ext cx="1195598" cy="1876425"/>
                    </a:xfrm>
                    <a:prstGeom prst="rect">
                      <a:avLst/>
                    </a:prstGeom>
                  </pic:spPr>
                </pic:pic>
              </a:graphicData>
            </a:graphic>
          </wp:inline>
        </w:drawing>
      </w:r>
    </w:p>
    <w:p w:rsidR="08612D30" w:rsidP="7B0BB6A1" w:rsidRDefault="08612D30" w14:paraId="35717B26" w14:textId="0E764269">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Pol Rand—Reinsurer</w:t>
      </w:r>
    </w:p>
    <w:p w:rsidR="08612D30" w:rsidP="7B0BB6A1" w:rsidRDefault="08612D30" w14:paraId="47B90E7D" w14:textId="664DE04D">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BF0D3F"/>
          <w:sz w:val="21"/>
          <w:szCs w:val="21"/>
          <w:lang w:val="en-US"/>
        </w:rPr>
      </w:pP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I'm</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with Gargantuan Reinsurance. </w:t>
      </w:r>
      <w:r w:rsidRPr="7B0BB6A1" w:rsidR="08612D30">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Reinsurance</w:t>
      </w:r>
      <w:r w:rsidRPr="7B0BB6A1" w:rsidR="1BE1494D">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 xml:space="preserve"> </w:t>
      </w:r>
      <w:r w:rsidRPr="7B0BB6A1" w:rsidR="1BE1494D">
        <w:rPr>
          <w:rFonts w:ascii="DejaVu Sans Condensed" w:hAnsi="DejaVu Sans Condensed" w:eastAsia="DejaVu Sans Condensed" w:cs="DejaVu Sans Condensed"/>
          <w:b w:val="1"/>
          <w:bCs w:val="1"/>
          <w:i w:val="0"/>
          <w:iCs w:val="0"/>
          <w:caps w:val="0"/>
          <w:smallCaps w:val="0"/>
          <w:strike w:val="0"/>
          <w:dstrike w:val="0"/>
          <w:noProof w:val="0"/>
          <w:color w:val="000000" w:themeColor="text1" w:themeTint="FF" w:themeShade="FF"/>
          <w:sz w:val="21"/>
          <w:szCs w:val="21"/>
          <w:u w:val="single"/>
          <w:lang w:val="en-US"/>
        </w:rPr>
        <w:t xml:space="preserve">(Insurance that one insurance company, known as the direct writer, </w:t>
      </w:r>
      <w:r w:rsidRPr="7B0BB6A1" w:rsidR="1BE1494D">
        <w:rPr>
          <w:rFonts w:ascii="DejaVu Sans Condensed" w:hAnsi="DejaVu Sans Condensed" w:eastAsia="DejaVu Sans Condensed" w:cs="DejaVu Sans Condensed"/>
          <w:b w:val="1"/>
          <w:bCs w:val="1"/>
          <w:i w:val="0"/>
          <w:iCs w:val="0"/>
          <w:caps w:val="0"/>
          <w:smallCaps w:val="0"/>
          <w:strike w:val="0"/>
          <w:dstrike w:val="0"/>
          <w:noProof w:val="0"/>
          <w:color w:val="000000" w:themeColor="text1" w:themeTint="FF" w:themeShade="FF"/>
          <w:sz w:val="21"/>
          <w:szCs w:val="21"/>
          <w:u w:val="single"/>
          <w:lang w:val="en-US"/>
        </w:rPr>
        <w:t>purchases</w:t>
      </w:r>
      <w:r w:rsidRPr="7B0BB6A1" w:rsidR="1BE1494D">
        <w:rPr>
          <w:rFonts w:ascii="DejaVu Sans Condensed" w:hAnsi="DejaVu Sans Condensed" w:eastAsia="DejaVu Sans Condensed" w:cs="DejaVu Sans Condensed"/>
          <w:b w:val="1"/>
          <w:bCs w:val="1"/>
          <w:i w:val="0"/>
          <w:iCs w:val="0"/>
          <w:caps w:val="0"/>
          <w:smallCaps w:val="0"/>
          <w:strike w:val="0"/>
          <w:dstrike w:val="0"/>
          <w:noProof w:val="0"/>
          <w:color w:val="000000" w:themeColor="text1" w:themeTint="FF" w:themeShade="FF"/>
          <w:sz w:val="21"/>
          <w:szCs w:val="21"/>
          <w:u w:val="single"/>
          <w:lang w:val="en-US"/>
        </w:rPr>
        <w:t xml:space="preserve"> from another insurance company, known as the reinsurer, to transfer all or part of the risk on insurance policies that the direct writer issued. )</w:t>
      </w: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that's</w:t>
      </w:r>
      <w:r w:rsidRPr="7B0BB6A1"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insurance for insurance companies.</w:t>
      </w:r>
    </w:p>
    <w:p w:rsidR="08612D30" w:rsidP="6671CAB8" w:rsidRDefault="08612D30" w14:paraId="3A296ECD" w14:textId="01A9E482">
      <w:pPr>
        <w:shd w:val="clear" w:color="auto" w:fill="FFFFFF" w:themeFill="background1"/>
        <w:spacing w:before="150" w:beforeAutospacing="off" w:after="0" w:afterAutospacing="off"/>
        <w:jc w:val="left"/>
      </w:pPr>
      <w:r w:rsidRPr="6671CAB8" w:rsidR="08612D30">
        <w:rPr>
          <w:rFonts w:ascii="DejaVu Sans Condensed" w:hAnsi="DejaVu Sans Condensed" w:eastAsia="DejaVu Sans Condensed" w:cs="DejaVu Sans Condensed"/>
          <w:b w:val="0"/>
          <w:bCs w:val="0"/>
          <w:i w:val="0"/>
          <w:iCs w:val="0"/>
          <w:caps w:val="0"/>
          <w:smallCaps w:val="0"/>
          <w:noProof w:val="0"/>
          <w:color w:val="BF0D3F"/>
          <w:sz w:val="21"/>
          <w:szCs w:val="21"/>
          <w:lang w:val="en-US"/>
        </w:rPr>
        <w:t>Gargantuan Re extends reinsurance to Forthright when Forthright wants our backup on claims. Because of reinsurance, Forthright can issue more insurance than it would without us. In some ways, we're like business partners.</w:t>
      </w:r>
    </w:p>
    <w:p w:rsidR="08612D30" w:rsidP="7B0BB6A1" w:rsidRDefault="08612D30" w14:paraId="3DBB36C3" w14:textId="736005E9">
      <w:pPr>
        <w:pStyle w:val="Normal"/>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pPr>
      <w:r w:rsidRPr="7B0BB6A1" w:rsidR="08612D30">
        <w:rPr>
          <w:b w:val="1"/>
          <w:bCs w:val="1"/>
          <w:noProof w:val="0"/>
          <w:lang w:val="en-US"/>
        </w:rPr>
        <w:t>Other Stakeholders</w:t>
      </w:r>
    </w:p>
    <w:p w:rsidR="08612D30" w:rsidP="6671CAB8" w:rsidRDefault="08612D30" w14:paraId="60F61004" w14:textId="77D3158E">
      <w:pPr>
        <w:shd w:val="clear" w:color="auto" w:fill="FFFFFF" w:themeFill="background1"/>
        <w:spacing w:before="0" w:beforeAutospacing="off" w:after="150" w:afterAutospacing="off"/>
        <w:jc w:val="left"/>
      </w:pP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Forthright has other stakeholders. </w:t>
      </w:r>
    </w:p>
    <w:p w:rsidR="08612D30" w:rsidP="6671CAB8" w:rsidRDefault="08612D30" w14:paraId="7EA28B6D" w14:textId="6E1091EB">
      <w:pPr>
        <w:shd w:val="clear" w:color="auto" w:fill="5F25A0"/>
        <w:spacing w:before="0" w:beforeAutospacing="off" w:after="0" w:afterAutospacing="off"/>
        <w:jc w:val="center"/>
      </w:pPr>
      <w:hyperlink w:anchor="collapse20_1" r:id="R2d7c8efc8a9343fc">
        <w:r w:rsidRPr="7B0BB6A1" w:rsidR="08612D30">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Consultants/Vendors</w:t>
        </w:r>
      </w:hyperlink>
    </w:p>
    <w:p w:rsidR="5C4C8876" w:rsidP="7B0BB6A1" w:rsidRDefault="5C4C8876" w14:paraId="500A0BCB" w14:textId="78ECCEA8">
      <w:pPr>
        <w:shd w:val="clear" w:color="auto" w:fill="F7F0FF"/>
        <w:spacing w:before="0" w:beforeAutospacing="off" w:after="0" w:afterAutospacing="off"/>
        <w:jc w:val="left"/>
      </w:pPr>
      <w:r w:rsidRPr="7B0BB6A1" w:rsidR="5C4C887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I'm a public accountant. I provide external audit services to Forthright. Many vendors provide goods and services to Forthright.</w:t>
      </w:r>
    </w:p>
    <w:p w:rsidR="5C4C8876" w:rsidP="7B0BB6A1" w:rsidRDefault="5C4C8876" w14:paraId="154736BD" w14:textId="177BED7F">
      <w:pPr>
        <w:shd w:val="clear" w:color="auto" w:fill="F7F0FF"/>
        <w:spacing w:before="0" w:beforeAutospacing="off" w:after="0" w:afterAutospacing="off"/>
        <w:jc w:val="center"/>
      </w:pPr>
      <w:r w:rsidR="5C4C8876">
        <w:drawing>
          <wp:inline wp14:editId="13C25DE1" wp14:anchorId="7EB52C52">
            <wp:extent cx="3543300" cy="3124200"/>
            <wp:effectExtent l="0" t="0" r="0" b="0"/>
            <wp:docPr id="2050592863" name="drawing" descr="Accounta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592863" name=""/>
                    <pic:cNvPicPr/>
                  </pic:nvPicPr>
                  <pic:blipFill>
                    <a:blip xmlns:r="http://schemas.openxmlformats.org/officeDocument/2006/relationships" r:embed="rId1489370771">
                      <a:extLst>
                        <a:ext xmlns:a="http://schemas.openxmlformats.org/drawingml/2006/main" uri="{28A0092B-C50C-407E-A947-70E740481C1C}">
                          <a14:useLocalDpi xmlns:a14="http://schemas.microsoft.com/office/drawing/2010/main" val="0"/>
                        </a:ext>
                      </a:extLst>
                    </a:blip>
                    <a:stretch>
                      <a:fillRect/>
                    </a:stretch>
                  </pic:blipFill>
                  <pic:spPr>
                    <a:xfrm>
                      <a:off x="0" y="0"/>
                      <a:ext cx="3543300" cy="3124200"/>
                    </a:xfrm>
                    <a:prstGeom prst="rect">
                      <a:avLst/>
                    </a:prstGeom>
                  </pic:spPr>
                </pic:pic>
              </a:graphicData>
            </a:graphic>
          </wp:inline>
        </w:drawing>
      </w:r>
    </w:p>
    <w:p w:rsidR="7B0BB6A1" w:rsidP="7B0BB6A1" w:rsidRDefault="7B0BB6A1" w14:paraId="5CA7AB8C" w14:textId="711B7DAD">
      <w:pPr>
        <w:shd w:val="clear" w:color="auto" w:fill="5F25A0"/>
        <w:spacing w:before="0" w:beforeAutospacing="off" w:after="0" w:afterAutospacing="off"/>
        <w:jc w:val="center"/>
        <w:rPr>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pPr>
    </w:p>
    <w:p w:rsidR="08612D30" w:rsidP="6671CAB8" w:rsidRDefault="08612D30" w14:paraId="12FC6208" w14:textId="0437375E">
      <w:pPr>
        <w:shd w:val="clear" w:color="auto" w:fill="5F25A0"/>
        <w:spacing w:before="0" w:beforeAutospacing="off" w:after="0" w:afterAutospacing="off"/>
        <w:jc w:val="center"/>
      </w:pPr>
      <w:hyperlink w:anchor="collapse20_2" r:id="Rae05c4548be449e1">
        <w:r w:rsidRPr="7B0BB6A1" w:rsidR="08612D30">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Borrowers</w:t>
        </w:r>
      </w:hyperlink>
    </w:p>
    <w:p w:rsidR="112D8182" w:rsidP="7B0BB6A1" w:rsidRDefault="112D8182" w14:paraId="22DBD2CA" w14:textId="3871517B">
      <w:pPr>
        <w:shd w:val="clear" w:color="auto" w:fill="F7F0FF"/>
        <w:spacing w:before="0" w:beforeAutospacing="off" w:after="0" w:afterAutospacing="off"/>
        <w:jc w:val="left"/>
      </w:pPr>
      <w:r w:rsidRPr="7B0BB6A1" w:rsidR="112D818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I'm a real estate developer. To fund construction projects, I borrow from Forthright Financial. Forthright lends money as one of its investments. They expect to earn a return, so they keep a close eye on me.</w:t>
      </w:r>
    </w:p>
    <w:p w:rsidR="112D8182" w:rsidP="7B0BB6A1" w:rsidRDefault="112D8182" w14:paraId="39ED2D3D" w14:textId="6E1193E0">
      <w:pPr>
        <w:shd w:val="clear" w:color="auto" w:fill="F7F0FF"/>
        <w:spacing w:before="0" w:beforeAutospacing="off" w:after="0" w:afterAutospacing="off"/>
        <w:jc w:val="center"/>
      </w:pPr>
      <w:r w:rsidR="112D8182">
        <w:drawing>
          <wp:inline wp14:editId="363FDAFD" wp14:anchorId="1CE9049B">
            <wp:extent cx="3810000" cy="3581400"/>
            <wp:effectExtent l="0" t="0" r="0" b="0"/>
            <wp:docPr id="1672707301" name="drawing" descr="Real estate develop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707301" name=""/>
                    <pic:cNvPicPr/>
                  </pic:nvPicPr>
                  <pic:blipFill>
                    <a:blip xmlns:r="http://schemas.openxmlformats.org/officeDocument/2006/relationships" r:embed="rId1292408014">
                      <a:extLst>
                        <a:ext xmlns:a="http://schemas.openxmlformats.org/drawingml/2006/main" uri="{28A0092B-C50C-407E-A947-70E740481C1C}">
                          <a14:useLocalDpi xmlns:a14="http://schemas.microsoft.com/office/drawing/2010/main" val="0"/>
                        </a:ext>
                      </a:extLst>
                    </a:blip>
                    <a:stretch>
                      <a:fillRect/>
                    </a:stretch>
                  </pic:blipFill>
                  <pic:spPr>
                    <a:xfrm>
                      <a:off x="0" y="0"/>
                      <a:ext cx="3810000" cy="3581400"/>
                    </a:xfrm>
                    <a:prstGeom prst="rect">
                      <a:avLst/>
                    </a:prstGeom>
                  </pic:spPr>
                </pic:pic>
              </a:graphicData>
            </a:graphic>
          </wp:inline>
        </w:drawing>
      </w:r>
    </w:p>
    <w:p w:rsidR="7B0BB6A1" w:rsidP="7B0BB6A1" w:rsidRDefault="7B0BB6A1" w14:paraId="4788EA7B" w14:textId="185664E0">
      <w:pPr>
        <w:shd w:val="clear" w:color="auto" w:fill="5F25A0"/>
        <w:spacing w:before="0" w:beforeAutospacing="off" w:after="0" w:afterAutospacing="off"/>
        <w:jc w:val="center"/>
        <w:rPr>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pPr>
    </w:p>
    <w:p w:rsidR="08612D30" w:rsidP="6671CAB8" w:rsidRDefault="08612D30" w14:paraId="1B6B1064" w14:textId="34600712">
      <w:pPr>
        <w:shd w:val="clear" w:color="auto" w:fill="5F25A0"/>
        <w:spacing w:before="0" w:beforeAutospacing="off" w:after="0" w:afterAutospacing="off"/>
        <w:jc w:val="center"/>
      </w:pPr>
      <w:hyperlink w:anchor="collapse20_3" r:id="R903826fd5b144b51">
        <w:r w:rsidRPr="7B0BB6A1" w:rsidR="08612D30">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Regulators</w:t>
        </w:r>
      </w:hyperlink>
    </w:p>
    <w:p w:rsidR="5B833DAC" w:rsidP="7B0BB6A1" w:rsidRDefault="5B833DAC" w14:paraId="2B2C071D" w14:textId="418AD629">
      <w:pPr>
        <w:shd w:val="clear" w:color="auto" w:fill="F7F0FF"/>
        <w:spacing w:before="0" w:beforeAutospacing="off" w:after="0" w:afterAutospacing="off"/>
        <w:jc w:val="left"/>
      </w:pPr>
      <w:r w:rsidRPr="7B0BB6A1" w:rsidR="5B833DA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 conduct in-person examinations of insurance companies that do business in my state. I make sure they comply with regulations and maintain fair business practices.</w:t>
      </w:r>
    </w:p>
    <w:p w:rsidR="5B833DAC" w:rsidP="7B0BB6A1" w:rsidRDefault="5B833DAC" w14:paraId="72D376A8" w14:textId="494C1BFD">
      <w:pPr>
        <w:shd w:val="clear" w:color="auto" w:fill="F7F0FF"/>
        <w:spacing w:before="0" w:beforeAutospacing="off" w:after="0" w:afterAutospacing="off"/>
        <w:jc w:val="center"/>
      </w:pPr>
      <w:r w:rsidR="5B833DAC">
        <w:drawing>
          <wp:inline wp14:editId="7B25E0AD" wp14:anchorId="27A6BB85">
            <wp:extent cx="3810000" cy="3390900"/>
            <wp:effectExtent l="0" t="0" r="0" b="0"/>
            <wp:docPr id="2113575981" name="drawing" descr="State examin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575981" name=""/>
                    <pic:cNvPicPr/>
                  </pic:nvPicPr>
                  <pic:blipFill>
                    <a:blip xmlns:r="http://schemas.openxmlformats.org/officeDocument/2006/relationships" r:embed="rId166972461">
                      <a:extLst>
                        <a:ext xmlns:a="http://schemas.openxmlformats.org/drawingml/2006/main" uri="{28A0092B-C50C-407E-A947-70E740481C1C}">
                          <a14:useLocalDpi xmlns:a14="http://schemas.microsoft.com/office/drawing/2010/main" val="0"/>
                        </a:ext>
                      </a:extLst>
                    </a:blip>
                    <a:stretch>
                      <a:fillRect/>
                    </a:stretch>
                  </pic:blipFill>
                  <pic:spPr>
                    <a:xfrm>
                      <a:off x="0" y="0"/>
                      <a:ext cx="3810000" cy="3390900"/>
                    </a:xfrm>
                    <a:prstGeom prst="rect">
                      <a:avLst/>
                    </a:prstGeom>
                  </pic:spPr>
                </pic:pic>
              </a:graphicData>
            </a:graphic>
          </wp:inline>
        </w:drawing>
      </w:r>
    </w:p>
    <w:p w:rsidR="7B0BB6A1" w:rsidP="7B0BB6A1" w:rsidRDefault="7B0BB6A1" w14:paraId="7A9EEDAB" w14:textId="510FE2F3">
      <w:pPr>
        <w:shd w:val="clear" w:color="auto" w:fill="5F25A0"/>
        <w:spacing w:before="0" w:beforeAutospacing="off" w:after="0" w:afterAutospacing="off"/>
        <w:jc w:val="center"/>
        <w:rPr>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pPr>
    </w:p>
    <w:p w:rsidR="08612D30" w:rsidP="6671CAB8" w:rsidRDefault="08612D30" w14:paraId="5F8729C1" w14:textId="48D178E2">
      <w:pPr>
        <w:shd w:val="clear" w:color="auto" w:fill="5F25A0"/>
        <w:spacing w:before="0" w:beforeAutospacing="off" w:after="0" w:afterAutospacing="off"/>
        <w:jc w:val="center"/>
      </w:pPr>
      <w:hyperlink w:anchor="collapse20_4" r:id="R18e644472d064c70">
        <w:r w:rsidRPr="7B0BB6A1" w:rsidR="08612D30">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Rating Agencies</w:t>
        </w:r>
      </w:hyperlink>
    </w:p>
    <w:p w:rsidR="7A106B88" w:rsidP="7B0BB6A1" w:rsidRDefault="7A106B88" w14:paraId="5D366CBA" w14:textId="4BAD9246">
      <w:pPr>
        <w:shd w:val="clear" w:color="auto" w:fill="F7F0FF"/>
        <w:spacing w:before="0" w:beforeAutospacing="off" w:after="0" w:afterAutospacing="off"/>
        <w:jc w:val="left"/>
      </w:pPr>
      <w:r w:rsidRPr="7B0BB6A1" w:rsidR="7A106B8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 assign a grade to Forthright Financial and other companies. The grade, called a </w:t>
      </w:r>
      <w:r w:rsidRPr="7B0BB6A1" w:rsidR="7A106B88">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rating,</w:t>
      </w:r>
      <w:r w:rsidRPr="7B0BB6A1" w:rsidR="7A106B8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indicates my company's opinion of Forthright's overall health and stability.</w:t>
      </w:r>
    </w:p>
    <w:p w:rsidR="7A106B88" w:rsidP="7B0BB6A1" w:rsidRDefault="7A106B88" w14:paraId="49F82E78" w14:textId="44EC0F49">
      <w:pPr>
        <w:shd w:val="clear" w:color="auto" w:fill="F7F0FF"/>
        <w:spacing w:before="0" w:beforeAutospacing="off" w:after="0" w:afterAutospacing="off"/>
        <w:jc w:val="center"/>
      </w:pPr>
      <w:r w:rsidR="7A106B88">
        <w:drawing>
          <wp:inline wp14:editId="11C7B47A" wp14:anchorId="087D9FA4">
            <wp:extent cx="3162300" cy="3124200"/>
            <wp:effectExtent l="0" t="0" r="0" b="0"/>
            <wp:docPr id="1245130876" name="drawing" descr="Rating agency employe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130876" name=""/>
                    <pic:cNvPicPr/>
                  </pic:nvPicPr>
                  <pic:blipFill>
                    <a:blip xmlns:r="http://schemas.openxmlformats.org/officeDocument/2006/relationships" r:embed="rId544241304">
                      <a:extLst>
                        <a:ext xmlns:a="http://schemas.openxmlformats.org/drawingml/2006/main" uri="{28A0092B-C50C-407E-A947-70E740481C1C}">
                          <a14:useLocalDpi xmlns:a14="http://schemas.microsoft.com/office/drawing/2010/main" val="0"/>
                        </a:ext>
                      </a:extLst>
                    </a:blip>
                    <a:stretch>
                      <a:fillRect/>
                    </a:stretch>
                  </pic:blipFill>
                  <pic:spPr>
                    <a:xfrm>
                      <a:off x="0" y="0"/>
                      <a:ext cx="3162300" cy="3124200"/>
                    </a:xfrm>
                    <a:prstGeom prst="rect">
                      <a:avLst/>
                    </a:prstGeom>
                  </pic:spPr>
                </pic:pic>
              </a:graphicData>
            </a:graphic>
          </wp:inline>
        </w:drawing>
      </w:r>
    </w:p>
    <w:p w:rsidR="7B0BB6A1" w:rsidP="7B0BB6A1" w:rsidRDefault="7B0BB6A1" w14:paraId="3A9797CC" w14:textId="0810E8C3">
      <w:pPr>
        <w:shd w:val="clear" w:color="auto" w:fill="5F25A0"/>
        <w:spacing w:before="0" w:beforeAutospacing="off" w:after="0" w:afterAutospacing="off"/>
        <w:jc w:val="center"/>
        <w:rPr>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pPr>
    </w:p>
    <w:p w:rsidR="08612D30" w:rsidP="6671CAB8" w:rsidRDefault="08612D30" w14:paraId="59A9C5FD" w14:textId="11408103">
      <w:pPr>
        <w:shd w:val="clear" w:color="auto" w:fill="5F25A0"/>
        <w:spacing w:before="0" w:beforeAutospacing="off" w:after="0" w:afterAutospacing="off"/>
        <w:jc w:val="center"/>
      </w:pPr>
      <w:hyperlink w:anchor="collapse20_5" r:id="R33cc2ef04e6e4d38">
        <w:r w:rsidRPr="7B0BB6A1" w:rsidR="08612D30">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Associations</w:t>
        </w:r>
      </w:hyperlink>
    </w:p>
    <w:p w:rsidR="4861EE2E" w:rsidP="7B0BB6A1" w:rsidRDefault="4861EE2E" w14:paraId="02E8B208" w14:textId="4EEA63C0">
      <w:pPr>
        <w:shd w:val="clear" w:color="auto" w:fill="F7F0FF"/>
        <w:spacing w:before="0" w:beforeAutospacing="off" w:after="0" w:afterAutospacing="off"/>
        <w:jc w:val="left"/>
      </w:pPr>
      <w:r w:rsidRPr="7B0BB6A1" w:rsidR="4861EE2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 a Forthright actuary, I belong to several organizations that set professional standards. Forthright employs many professionals—actuaries, accountants, auditors, attorneys, underwriters, medical directors, and others. All of these groups have professional associations.</w:t>
      </w:r>
    </w:p>
    <w:p w:rsidR="4861EE2E" w:rsidP="7B0BB6A1" w:rsidRDefault="4861EE2E" w14:paraId="075FF107" w14:textId="33633DD9">
      <w:pPr>
        <w:shd w:val="clear" w:color="auto" w:fill="F7F0FF"/>
        <w:spacing w:before="0" w:beforeAutospacing="off" w:after="0" w:afterAutospacing="off"/>
        <w:jc w:val="center"/>
      </w:pPr>
      <w:r w:rsidR="4861EE2E">
        <w:drawing>
          <wp:inline wp14:editId="5FCC5FB8" wp14:anchorId="046878B3">
            <wp:extent cx="3162300" cy="2933700"/>
            <wp:effectExtent l="0" t="0" r="0" b="0"/>
            <wp:docPr id="771571560" name="drawing" descr="Actua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571560" name=""/>
                    <pic:cNvPicPr/>
                  </pic:nvPicPr>
                  <pic:blipFill>
                    <a:blip xmlns:r="http://schemas.openxmlformats.org/officeDocument/2006/relationships" r:embed="rId329017392">
                      <a:extLst>
                        <a:ext xmlns:a="http://schemas.openxmlformats.org/drawingml/2006/main" uri="{28A0092B-C50C-407E-A947-70E740481C1C}">
                          <a14:useLocalDpi xmlns:a14="http://schemas.microsoft.com/office/drawing/2010/main" val="0"/>
                        </a:ext>
                      </a:extLst>
                    </a:blip>
                    <a:stretch>
                      <a:fillRect/>
                    </a:stretch>
                  </pic:blipFill>
                  <pic:spPr>
                    <a:xfrm>
                      <a:off x="0" y="0"/>
                      <a:ext cx="3162300" cy="2933700"/>
                    </a:xfrm>
                    <a:prstGeom prst="rect">
                      <a:avLst/>
                    </a:prstGeom>
                  </pic:spPr>
                </pic:pic>
              </a:graphicData>
            </a:graphic>
          </wp:inline>
        </w:drawing>
      </w:r>
    </w:p>
    <w:p w:rsidR="7B0BB6A1" w:rsidP="7B0BB6A1" w:rsidRDefault="7B0BB6A1" w14:paraId="668225E5" w14:textId="7EEF274D">
      <w:pPr>
        <w:shd w:val="clear" w:color="auto" w:fill="5F25A0"/>
        <w:spacing w:before="0" w:beforeAutospacing="off" w:after="0" w:afterAutospacing="off"/>
        <w:jc w:val="center"/>
        <w:rPr>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pPr>
    </w:p>
    <w:p w:rsidR="08612D30" w:rsidP="7B0BB6A1" w:rsidRDefault="08612D30" w14:paraId="0CAC3749" w14:textId="34A3A715">
      <w:pPr>
        <w:shd w:val="clear" w:color="auto" w:fill="FFFFFF" w:themeFill="background1"/>
        <w:spacing w:before="0" w:beforeAutospacing="off" w:after="0" w:afterAutospacing="off"/>
        <w:jc w:val="left"/>
        <w:rPr>
          <w:color w:val="000000" w:themeColor="text1" w:themeTint="FF" w:themeShade="FF"/>
        </w:rPr>
      </w:pPr>
      <w:r w:rsidR="08612D30">
        <w:drawing>
          <wp:inline wp14:editId="7EC35672" wp14:anchorId="0130DFD3">
            <wp:extent cx="3457575" cy="561975"/>
            <wp:effectExtent l="0" t="0" r="0" b="0"/>
            <wp:docPr id="1723116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3116475" name=""/>
                    <pic:cNvPicPr/>
                  </pic:nvPicPr>
                  <pic:blipFill>
                    <a:blip xmlns:r="http://schemas.openxmlformats.org/officeDocument/2006/relationships" r:embed="rId591587120">
                      <a:extLst>
                        <a:ext xmlns:a="http://schemas.openxmlformats.org/drawingml/2006/main"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rsidR="08612D30" w:rsidP="7B0BB6A1" w:rsidRDefault="08612D30" w14:paraId="2D8B4750" w14:textId="53C843D6">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08612D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Select each group which counts among an insurance company's stakeholders.</w:t>
      </w:r>
    </w:p>
    <w:p w:rsidR="6671CAB8" w:rsidP="7B0BB6A1" w:rsidRDefault="6671CAB8" w14:paraId="461A7EF5" w14:textId="1A28AA72">
      <w:pPr>
        <w:pStyle w:val="ListParagraph"/>
        <w:numPr>
          <w:ilvl w:val="0"/>
          <w:numId w:val="5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pPr>
      <w:r w:rsidRPr="7B0BB6A1" w:rsidR="08612D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1"/>
          <w:szCs w:val="21"/>
          <w:lang w:val="en-US"/>
        </w:rPr>
        <w:t xml:space="preserve">In each of the following questions, select the person who would </w:t>
      </w:r>
      <w:r w:rsidRPr="7B0BB6A1" w:rsidR="08612D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1"/>
          <w:szCs w:val="21"/>
          <w:lang w:val="en-US"/>
        </w:rPr>
        <w:t>most likely make</w:t>
      </w:r>
      <w:r w:rsidRPr="7B0BB6A1" w:rsidR="08612D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1"/>
          <w:szCs w:val="21"/>
          <w:lang w:val="en-US"/>
        </w:rPr>
        <w:t xml:space="preserve"> </w:t>
      </w:r>
      <w:r w:rsidRPr="7B0BB6A1" w:rsidR="08612D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1"/>
          <w:szCs w:val="21"/>
          <w:lang w:val="en-US"/>
        </w:rPr>
        <w:t>each</w:t>
      </w:r>
      <w:r w:rsidRPr="7B0BB6A1" w:rsidR="08612D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1"/>
          <w:szCs w:val="21"/>
          <w:lang w:val="en-US"/>
        </w:rPr>
        <w:t xml:space="preserve"> statement about his or her interests as a stakeholder.</w:t>
      </w:r>
    </w:p>
    <w:p w:rsidR="6671CAB8" w:rsidP="7B0BB6A1" w:rsidRDefault="6671CAB8" w14:paraId="308B0FC6" w14:textId="751182B1">
      <w:pPr>
        <w:pStyle w:val="ListParagraph"/>
        <w:numPr>
          <w:ilvl w:val="0"/>
          <w:numId w:val="59"/>
        </w:numPr>
        <w:shd w:val="clear" w:color="auto" w:fill="FFFFFF" w:themeFill="background1"/>
        <w:spacing w:before="0" w:beforeAutospacing="off" w:after="0" w:afterAutospacing="off"/>
        <w:rPr>
          <w:sz w:val="24"/>
          <w:szCs w:val="24"/>
        </w:rPr>
      </w:pPr>
      <w:r w:rsidR="49B12D18">
        <w:rPr/>
        <w:t>Financial professionals</w:t>
      </w:r>
    </w:p>
    <w:p w:rsidR="6671CAB8" w:rsidP="7B0BB6A1" w:rsidRDefault="6671CAB8" w14:paraId="40986C24" w14:textId="594E7EC2">
      <w:pPr>
        <w:pStyle w:val="ListParagraph"/>
        <w:numPr>
          <w:ilvl w:val="0"/>
          <w:numId w:val="59"/>
        </w:numPr>
        <w:shd w:val="clear" w:color="auto" w:fill="FFFFFF" w:themeFill="background1"/>
        <w:spacing w:before="0" w:beforeAutospacing="off" w:after="0" w:afterAutospacing="off"/>
        <w:rPr>
          <w:sz w:val="24"/>
          <w:szCs w:val="24"/>
        </w:rPr>
      </w:pPr>
      <w:r w:rsidR="49B12D18">
        <w:rPr/>
        <w:t>Reinsurance companies</w:t>
      </w:r>
    </w:p>
    <w:p w:rsidR="6671CAB8" w:rsidP="7B0BB6A1" w:rsidRDefault="6671CAB8" w14:paraId="62EFEEBD" w14:textId="549B4945">
      <w:pPr>
        <w:pStyle w:val="ListParagraph"/>
        <w:numPr>
          <w:ilvl w:val="0"/>
          <w:numId w:val="59"/>
        </w:numPr>
        <w:shd w:val="clear" w:color="auto" w:fill="FFFFFF" w:themeFill="background1"/>
        <w:spacing w:before="0" w:beforeAutospacing="off" w:after="0" w:afterAutospacing="off"/>
        <w:rPr>
          <w:sz w:val="24"/>
          <w:szCs w:val="24"/>
        </w:rPr>
      </w:pPr>
      <w:r w:rsidR="49B12D18">
        <w:rPr/>
        <w:t>Employees</w:t>
      </w:r>
    </w:p>
    <w:p w:rsidR="6671CAB8" w:rsidP="7B0BB6A1" w:rsidRDefault="6671CAB8" w14:paraId="4B9EB4EF" w14:textId="64E4E3F5">
      <w:pPr>
        <w:pStyle w:val="ListParagraph"/>
        <w:numPr>
          <w:ilvl w:val="0"/>
          <w:numId w:val="59"/>
        </w:numPr>
        <w:shd w:val="clear" w:color="auto" w:fill="FFFFFF" w:themeFill="background1"/>
        <w:spacing w:before="0" w:beforeAutospacing="off" w:after="0" w:afterAutospacing="off"/>
        <w:rPr>
          <w:sz w:val="24"/>
          <w:szCs w:val="24"/>
        </w:rPr>
      </w:pPr>
      <w:r w:rsidR="49B12D18">
        <w:rPr/>
        <w:t>Trade associations</w:t>
      </w:r>
    </w:p>
    <w:p w:rsidR="6671CAB8" w:rsidP="7B0BB6A1" w:rsidRDefault="6671CAB8" w14:paraId="17CF882A" w14:textId="28C17DDF">
      <w:pPr>
        <w:pStyle w:val="ListParagraph"/>
        <w:numPr>
          <w:ilvl w:val="0"/>
          <w:numId w:val="59"/>
        </w:numPr>
        <w:shd w:val="clear" w:color="auto" w:fill="FFFFFF" w:themeFill="background1"/>
        <w:spacing w:before="0" w:beforeAutospacing="off" w:after="0" w:afterAutospacing="off"/>
        <w:rPr>
          <w:sz w:val="24"/>
          <w:szCs w:val="24"/>
        </w:rPr>
      </w:pPr>
      <w:r w:rsidR="49B12D18">
        <w:rPr/>
        <w:t>Owners of company stock</w:t>
      </w:r>
    </w:p>
    <w:p w:rsidR="6671CAB8" w:rsidP="7B0BB6A1" w:rsidRDefault="6671CAB8" w14:paraId="4F82CB30" w14:textId="6510A701">
      <w:pPr>
        <w:pStyle w:val="ListParagraph"/>
        <w:numPr>
          <w:ilvl w:val="0"/>
          <w:numId w:val="59"/>
        </w:numPr>
        <w:shd w:val="clear" w:color="auto" w:fill="FFFFFF" w:themeFill="background1"/>
        <w:spacing w:before="0" w:beforeAutospacing="off" w:after="0" w:afterAutospacing="off"/>
        <w:rPr>
          <w:sz w:val="24"/>
          <w:szCs w:val="24"/>
        </w:rPr>
      </w:pPr>
      <w:r w:rsidR="49B12D18">
        <w:rPr/>
        <w:t>Policyowners</w:t>
      </w:r>
    </w:p>
    <w:p w:rsidR="6671CAB8" w:rsidP="7B0BB6A1" w:rsidRDefault="6671CAB8" w14:paraId="6B39528D" w14:textId="19E233FF">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04051E2A" w14:textId="18A32DB6">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3FCFAE4A">
        <w:rPr>
          <w:rFonts w:ascii="DejaVu Sans Condensed" w:hAnsi="DejaVu Sans Condensed" w:eastAsia="DejaVu Sans Condensed" w:cs="DejaVu Sans Condensed"/>
          <w:b w:val="1"/>
          <w:bCs w:val="1"/>
          <w:i w:val="0"/>
          <w:iCs w:val="0"/>
          <w:caps w:val="0"/>
          <w:smallCaps w:val="0"/>
          <w:noProof w:val="0"/>
          <w:color w:val="85BE00"/>
          <w:sz w:val="24"/>
          <w:szCs w:val="24"/>
          <w:lang w:val="en-US"/>
        </w:rPr>
        <w:t>All is correct</w:t>
      </w:r>
    </w:p>
    <w:p w:rsidR="6671CAB8" w:rsidP="7B0BB6A1" w:rsidRDefault="6671CAB8" w14:paraId="6603DC63" w14:textId="20C57F57">
      <w:pPr>
        <w:shd w:val="clear" w:color="auto" w:fill="FFFFFF" w:themeFill="background1"/>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3FCFAE4A">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All of</w:t>
      </w:r>
      <w:r w:rsidRPr="7B0BB6A1" w:rsidR="3FCFAE4A">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 xml:space="preserve"> these groups and many more can be counted among the stakeholders of an insurance company!</w:t>
      </w:r>
    </w:p>
    <w:p w:rsidR="6671CAB8" w:rsidP="7B0BB6A1" w:rsidRDefault="6671CAB8" w14:paraId="7BCD92A4" w14:textId="1C8F12BA">
      <w:pPr>
        <w:shd w:val="clear" w:color="auto" w:fill="FFFFFF" w:themeFill="background1"/>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p>
    <w:p w:rsidR="6671CAB8" w:rsidP="7B0BB6A1" w:rsidRDefault="6671CAB8" w14:paraId="641FBDC8" w14:textId="066FB52B">
      <w:pPr>
        <w:pStyle w:val="ListParagraph"/>
        <w:numPr>
          <w:ilvl w:val="0"/>
          <w:numId w:val="58"/>
        </w:numPr>
        <w:shd w:val="clear" w:color="auto" w:fill="FFFFFF" w:themeFill="background1"/>
        <w:spacing w:before="60" w:beforeAutospacing="off" w:after="0" w:afterAutospacing="off"/>
        <w:jc w:val="left"/>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pPr>
      <w:r w:rsidRPr="7B0BB6A1" w:rsidR="5F5CBAA9">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t xml:space="preserve">In each of the following questions, select the person who would </w:t>
      </w:r>
      <w:r w:rsidRPr="7B0BB6A1" w:rsidR="5F5CBAA9">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t>most likely make</w:t>
      </w:r>
      <w:r w:rsidRPr="7B0BB6A1" w:rsidR="5F5CBAA9">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t xml:space="preserve"> </w:t>
      </w:r>
      <w:r w:rsidRPr="7B0BB6A1" w:rsidR="5F5CBAA9">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t>each</w:t>
      </w:r>
      <w:r w:rsidRPr="7B0BB6A1" w:rsidR="5F5CBAA9">
        <w:rPr>
          <w:rFonts w:ascii="DejaVu Sans Condensed" w:hAnsi="DejaVu Sans Condensed" w:eastAsia="DejaVu Sans Condensed" w:cs="DejaVu Sans Condensed"/>
          <w:b w:val="1"/>
          <w:bCs w:val="1"/>
          <w:i w:val="1"/>
          <w:iCs w:val="1"/>
          <w:caps w:val="0"/>
          <w:smallCaps w:val="0"/>
          <w:noProof w:val="0"/>
          <w:color w:val="000000" w:themeColor="text1" w:themeTint="FF" w:themeShade="FF"/>
          <w:sz w:val="24"/>
          <w:szCs w:val="24"/>
          <w:lang w:val="en-US"/>
        </w:rPr>
        <w:t xml:space="preserve"> statement about his or her interests as a stakeholder.</w:t>
      </w:r>
    </w:p>
    <w:p w:rsidR="6671CAB8" w:rsidP="7B0BB6A1" w:rsidRDefault="6671CAB8" w14:paraId="433A5B0A" w14:textId="1CE66EF8">
      <w:pPr>
        <w:pStyle w:val="ListParagraph"/>
        <w:spacing w:before="240" w:beforeAutospacing="off" w:after="240" w:afterAutospacing="off"/>
        <w:ind w:left="720"/>
        <w:rPr>
          <w:b w:val="1"/>
          <w:bCs w:val="1"/>
          <w:noProof w:val="0"/>
          <w:sz w:val="24"/>
          <w:szCs w:val="24"/>
          <w:lang w:val="en-US"/>
        </w:rPr>
      </w:pPr>
      <w:r w:rsidRPr="7B0BB6A1" w:rsidR="5F5CBAA9">
        <w:rPr>
          <w:b w:val="1"/>
          <w:bCs w:val="1"/>
          <w:noProof w:val="0"/>
          <w:lang w:val="en-US"/>
        </w:rPr>
        <w:t>"My company provides backup to Forthright on paying its claims.</w:t>
      </w:r>
    </w:p>
    <w:p w:rsidR="6671CAB8" w:rsidP="7B0BB6A1" w:rsidRDefault="6671CAB8" w14:paraId="4247FCDE" w14:textId="46A01947">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Policyowner</w:t>
      </w:r>
    </w:p>
    <w:p w:rsidR="6671CAB8" w:rsidP="7B0BB6A1" w:rsidRDefault="6671CAB8" w14:paraId="14DC6CE3" w14:textId="0580C79A">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Stockholder</w:t>
      </w:r>
    </w:p>
    <w:p w:rsidR="6671CAB8" w:rsidP="7B0BB6A1" w:rsidRDefault="6671CAB8" w14:paraId="015DF0D3" w14:textId="35651BB2">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Employee</w:t>
      </w:r>
    </w:p>
    <w:p w:rsidR="6671CAB8" w:rsidP="7B0BB6A1" w:rsidRDefault="6671CAB8" w14:paraId="4E83E416" w14:textId="4B1B9699">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Reinsurer</w:t>
      </w:r>
    </w:p>
    <w:p w:rsidR="6671CAB8" w:rsidP="7B0BB6A1" w:rsidRDefault="6671CAB8" w14:paraId="2DD25904" w14:textId="0E796595">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Financial professional</w:t>
      </w:r>
    </w:p>
    <w:p w:rsidR="6671CAB8" w:rsidP="7B0BB6A1" w:rsidRDefault="6671CAB8" w14:paraId="235A8E30" w14:textId="19E233FF">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26ABF7C6" w14:textId="78D46931">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F5CBAA9">
        <w:rPr>
          <w:rFonts w:ascii="DejaVu Sans Condensed" w:hAnsi="DejaVu Sans Condensed" w:eastAsia="DejaVu Sans Condensed" w:cs="DejaVu Sans Condensed"/>
          <w:b w:val="1"/>
          <w:bCs w:val="1"/>
          <w:i w:val="0"/>
          <w:iCs w:val="0"/>
          <w:caps w:val="0"/>
          <w:smallCaps w:val="0"/>
          <w:noProof w:val="0"/>
          <w:color w:val="85BE00"/>
          <w:sz w:val="24"/>
          <w:szCs w:val="24"/>
          <w:lang w:val="en-US"/>
        </w:rPr>
        <w:t>Reinsurer</w:t>
      </w:r>
    </w:p>
    <w:p w:rsidR="6671CAB8" w:rsidP="7B0BB6A1" w:rsidRDefault="6671CAB8" w14:paraId="73C67B34" w14:textId="05595054">
      <w:pPr>
        <w:pStyle w:val="Normal"/>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p>
    <w:p w:rsidR="6671CAB8" w:rsidP="7B0BB6A1" w:rsidRDefault="6671CAB8" w14:paraId="3DF615F2" w14:textId="25FA0444">
      <w:pPr>
        <w:pStyle w:val="ListParagraph"/>
        <w:numPr>
          <w:ilvl w:val="0"/>
          <w:numId w:val="58"/>
        </w:numPr>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r w:rsidRPr="7B0BB6A1" w:rsidR="5F5CBAA9">
        <w:rPr>
          <w:rFonts w:ascii="Segoe UI" w:hAnsi="Segoe UI" w:eastAsia="Segoe UI" w:cs="Segoe UI"/>
          <w:b w:val="1"/>
          <w:bCs w:val="1"/>
          <w:i w:val="0"/>
          <w:iCs w:val="0"/>
          <w:caps w:val="0"/>
          <w:smallCaps w:val="0"/>
          <w:noProof w:val="0"/>
          <w:color w:val="424242"/>
          <w:sz w:val="24"/>
          <w:szCs w:val="24"/>
          <w:lang w:val="en-US"/>
        </w:rPr>
        <w:t>"I need prompt handling of my transactions when I make a withdrawal."</w:t>
      </w:r>
    </w:p>
    <w:p w:rsidR="6671CAB8" w:rsidP="7B0BB6A1" w:rsidRDefault="6671CAB8" w14:paraId="6447BC56" w14:textId="46A01947">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Policyowner</w:t>
      </w:r>
    </w:p>
    <w:p w:rsidR="6671CAB8" w:rsidP="7B0BB6A1" w:rsidRDefault="6671CAB8" w14:paraId="02EC76DA" w14:textId="0580C79A">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Stockholder</w:t>
      </w:r>
    </w:p>
    <w:p w:rsidR="6671CAB8" w:rsidP="7B0BB6A1" w:rsidRDefault="6671CAB8" w14:paraId="630CF9DC" w14:textId="35651BB2">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Employee</w:t>
      </w:r>
    </w:p>
    <w:p w:rsidR="6671CAB8" w:rsidP="7B0BB6A1" w:rsidRDefault="6671CAB8" w14:paraId="35931198" w14:textId="4B1B9699">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Reinsurer</w:t>
      </w:r>
    </w:p>
    <w:p w:rsidR="6671CAB8" w:rsidP="7B0BB6A1" w:rsidRDefault="6671CAB8" w14:paraId="10DED274" w14:textId="0E796595">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Financial professional</w:t>
      </w:r>
    </w:p>
    <w:p w:rsidR="6671CAB8" w:rsidP="7B0BB6A1" w:rsidRDefault="6671CAB8" w14:paraId="173C1A95" w14:textId="19E233FF">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4E9A3751" w14:textId="24448EF7">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F5CBAA9">
        <w:rPr>
          <w:rFonts w:ascii="DejaVu Sans Condensed" w:hAnsi="DejaVu Sans Condensed" w:eastAsia="DejaVu Sans Condensed" w:cs="DejaVu Sans Condensed"/>
          <w:b w:val="1"/>
          <w:bCs w:val="1"/>
          <w:i w:val="0"/>
          <w:iCs w:val="0"/>
          <w:caps w:val="0"/>
          <w:smallCaps w:val="0"/>
          <w:noProof w:val="0"/>
          <w:color w:val="85BE00"/>
          <w:sz w:val="24"/>
          <w:szCs w:val="24"/>
          <w:lang w:val="en-US"/>
        </w:rPr>
        <w:t>Policyowner</w:t>
      </w:r>
    </w:p>
    <w:p w:rsidR="6671CAB8" w:rsidP="7B0BB6A1" w:rsidRDefault="6671CAB8" w14:paraId="1DF73F67" w14:textId="304CF502">
      <w:pPr>
        <w:pStyle w:val="Normal"/>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p>
    <w:p w:rsidR="6671CAB8" w:rsidP="7B0BB6A1" w:rsidRDefault="6671CAB8" w14:paraId="32FAF4F8" w14:textId="4275E79C">
      <w:pPr>
        <w:pStyle w:val="ListParagraph"/>
        <w:numPr>
          <w:ilvl w:val="0"/>
          <w:numId w:val="58"/>
        </w:numPr>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r w:rsidRPr="7B0BB6A1" w:rsidR="5F5CBAA9">
        <w:rPr>
          <w:rFonts w:ascii="Segoe UI" w:hAnsi="Segoe UI" w:eastAsia="Segoe UI" w:cs="Segoe UI"/>
          <w:b w:val="1"/>
          <w:bCs w:val="1"/>
          <w:i w:val="0"/>
          <w:iCs w:val="0"/>
          <w:caps w:val="0"/>
          <w:smallCaps w:val="0"/>
          <w:noProof w:val="0"/>
          <w:color w:val="424242"/>
          <w:sz w:val="24"/>
          <w:szCs w:val="24"/>
          <w:lang w:val="en-US"/>
        </w:rPr>
        <w:t>"I value having a good job with reliable income and benefits."</w:t>
      </w:r>
    </w:p>
    <w:p w:rsidR="6671CAB8" w:rsidP="7B0BB6A1" w:rsidRDefault="6671CAB8" w14:paraId="3C526189" w14:textId="46A01947">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Policyowner</w:t>
      </w:r>
    </w:p>
    <w:p w:rsidR="6671CAB8" w:rsidP="7B0BB6A1" w:rsidRDefault="6671CAB8" w14:paraId="2B5DC8A0" w14:textId="0580C79A">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Stockholder</w:t>
      </w:r>
    </w:p>
    <w:p w:rsidR="6671CAB8" w:rsidP="7B0BB6A1" w:rsidRDefault="6671CAB8" w14:paraId="6AB0ACAD" w14:textId="35651BB2">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Employee</w:t>
      </w:r>
    </w:p>
    <w:p w:rsidR="6671CAB8" w:rsidP="7B0BB6A1" w:rsidRDefault="6671CAB8" w14:paraId="7C326AD9" w14:textId="4B1B9699">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Reinsurer</w:t>
      </w:r>
    </w:p>
    <w:p w:rsidR="6671CAB8" w:rsidP="7B0BB6A1" w:rsidRDefault="6671CAB8" w14:paraId="249364DD" w14:textId="0E796595">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Financial professional</w:t>
      </w:r>
    </w:p>
    <w:p w:rsidR="6671CAB8" w:rsidP="7B0BB6A1" w:rsidRDefault="6671CAB8" w14:paraId="5230FABF" w14:textId="19E233FF">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0F66F811" w14:textId="36E1F524">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F5CBAA9">
        <w:rPr>
          <w:rFonts w:ascii="DejaVu Sans Condensed" w:hAnsi="DejaVu Sans Condensed" w:eastAsia="DejaVu Sans Condensed" w:cs="DejaVu Sans Condensed"/>
          <w:b w:val="1"/>
          <w:bCs w:val="1"/>
          <w:i w:val="0"/>
          <w:iCs w:val="0"/>
          <w:caps w:val="0"/>
          <w:smallCaps w:val="0"/>
          <w:noProof w:val="0"/>
          <w:color w:val="85BE00"/>
          <w:sz w:val="24"/>
          <w:szCs w:val="24"/>
          <w:lang w:val="en-US"/>
        </w:rPr>
        <w:t>Employee</w:t>
      </w:r>
    </w:p>
    <w:p w:rsidR="6671CAB8" w:rsidP="7B0BB6A1" w:rsidRDefault="6671CAB8" w14:paraId="521489F5" w14:textId="16176635">
      <w:pPr>
        <w:pStyle w:val="Normal"/>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p>
    <w:p w:rsidR="6671CAB8" w:rsidP="7B0BB6A1" w:rsidRDefault="6671CAB8" w14:paraId="54A8059D" w14:textId="2DB0153C">
      <w:pPr>
        <w:pStyle w:val="ListParagraph"/>
        <w:numPr>
          <w:ilvl w:val="0"/>
          <w:numId w:val="58"/>
        </w:numPr>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r w:rsidRPr="7B0BB6A1" w:rsidR="5F5CBAA9">
        <w:rPr>
          <w:rFonts w:ascii="Segoe UI" w:hAnsi="Segoe UI" w:eastAsia="Segoe UI" w:cs="Segoe UI"/>
          <w:b w:val="1"/>
          <w:bCs w:val="1"/>
          <w:i w:val="0"/>
          <w:iCs w:val="0"/>
          <w:caps w:val="0"/>
          <w:smallCaps w:val="0"/>
          <w:noProof w:val="0"/>
          <w:color w:val="424242"/>
          <w:sz w:val="24"/>
          <w:szCs w:val="24"/>
          <w:lang w:val="en-US"/>
        </w:rPr>
        <w:t>"I need Forthright to offer products that meet my clients' needs so that I can earn an income."</w:t>
      </w:r>
    </w:p>
    <w:p w:rsidR="6671CAB8" w:rsidP="7B0BB6A1" w:rsidRDefault="6671CAB8" w14:paraId="7AADE18E" w14:textId="46A01947">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Policyowner</w:t>
      </w:r>
    </w:p>
    <w:p w:rsidR="6671CAB8" w:rsidP="7B0BB6A1" w:rsidRDefault="6671CAB8" w14:paraId="7920CDD5" w14:textId="0580C79A">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Stockholder</w:t>
      </w:r>
    </w:p>
    <w:p w:rsidR="6671CAB8" w:rsidP="7B0BB6A1" w:rsidRDefault="6671CAB8" w14:paraId="1A097D14" w14:textId="35651BB2">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Employee</w:t>
      </w:r>
    </w:p>
    <w:p w:rsidR="6671CAB8" w:rsidP="7B0BB6A1" w:rsidRDefault="6671CAB8" w14:paraId="34489AAC" w14:textId="4B1B9699">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Reinsurer</w:t>
      </w:r>
    </w:p>
    <w:p w:rsidR="6671CAB8" w:rsidP="7B0BB6A1" w:rsidRDefault="6671CAB8" w14:paraId="3941A25D" w14:textId="0E796595">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Financial professional</w:t>
      </w:r>
    </w:p>
    <w:p w:rsidR="6671CAB8" w:rsidP="7B0BB6A1" w:rsidRDefault="6671CAB8" w14:paraId="634BA060" w14:textId="19E233FF">
      <w:p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4A1BDDBC" w14:textId="1F48990B">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F5CBAA9">
        <w:rPr>
          <w:rFonts w:ascii="DejaVu Sans Condensed" w:hAnsi="DejaVu Sans Condensed" w:eastAsia="DejaVu Sans Condensed" w:cs="DejaVu Sans Condensed"/>
          <w:b w:val="1"/>
          <w:bCs w:val="1"/>
          <w:i w:val="0"/>
          <w:iCs w:val="0"/>
          <w:caps w:val="0"/>
          <w:smallCaps w:val="0"/>
          <w:noProof w:val="0"/>
          <w:color w:val="85BE00"/>
          <w:sz w:val="24"/>
          <w:szCs w:val="24"/>
          <w:lang w:val="en-US"/>
        </w:rPr>
        <w:t>Financial professional</w:t>
      </w:r>
    </w:p>
    <w:p w:rsidR="6671CAB8" w:rsidP="7B0BB6A1" w:rsidRDefault="6671CAB8" w14:paraId="5BB3DC23" w14:textId="5E2A602F">
      <w:pPr>
        <w:pStyle w:val="ListParagraph"/>
        <w:numPr>
          <w:ilvl w:val="0"/>
          <w:numId w:val="58"/>
        </w:numPr>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r w:rsidRPr="7B0BB6A1" w:rsidR="5F5CBAA9">
        <w:rPr>
          <w:rFonts w:ascii="Segoe UI" w:hAnsi="Segoe UI" w:eastAsia="Segoe UI" w:cs="Segoe UI"/>
          <w:b w:val="1"/>
          <w:bCs w:val="1"/>
          <w:i w:val="0"/>
          <w:iCs w:val="0"/>
          <w:caps w:val="0"/>
          <w:smallCaps w:val="0"/>
          <w:noProof w:val="0"/>
          <w:color w:val="424242"/>
          <w:sz w:val="24"/>
          <w:szCs w:val="24"/>
          <w:lang w:val="en-US"/>
        </w:rPr>
        <w:t>"I need to earn a return on my stock investment in Forthright."</w:t>
      </w:r>
    </w:p>
    <w:p w:rsidR="6671CAB8" w:rsidP="7B0BB6A1" w:rsidRDefault="6671CAB8" w14:paraId="31F05E9B" w14:textId="46A01947">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Policyowner</w:t>
      </w:r>
    </w:p>
    <w:p w:rsidR="6671CAB8" w:rsidP="7B0BB6A1" w:rsidRDefault="6671CAB8" w14:paraId="4EFF738C" w14:textId="0580C79A">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Stockholder</w:t>
      </w:r>
    </w:p>
    <w:p w:rsidR="6671CAB8" w:rsidP="7B0BB6A1" w:rsidRDefault="6671CAB8" w14:paraId="3062AA4A" w14:textId="35651BB2">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Employee</w:t>
      </w:r>
    </w:p>
    <w:p w:rsidR="6671CAB8" w:rsidP="7B0BB6A1" w:rsidRDefault="6671CAB8" w14:paraId="1B87563C" w14:textId="4B1B9699">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Reinsurer</w:t>
      </w:r>
    </w:p>
    <w:p w:rsidR="6671CAB8" w:rsidP="7B0BB6A1" w:rsidRDefault="6671CAB8" w14:paraId="49D3D049" w14:textId="57992684">
      <w:pPr>
        <w:pStyle w:val="ListParagraph"/>
        <w:numPr>
          <w:ilvl w:val="0"/>
          <w:numId w:val="61"/>
        </w:numPr>
        <w:shd w:val="clear" w:color="auto" w:fill="FAFAFA"/>
        <w:spacing w:before="0" w:beforeAutospacing="off" w:after="0" w:afterAutospacing="off"/>
        <w:rPr>
          <w:rFonts w:ascii="Segoe UI" w:hAnsi="Segoe UI" w:eastAsia="Segoe UI" w:cs="Segoe UI"/>
          <w:b w:val="0"/>
          <w:bCs w:val="0"/>
          <w:i w:val="0"/>
          <w:iCs w:val="0"/>
          <w:caps w:val="0"/>
          <w:smallCaps w:val="0"/>
          <w:noProof w:val="0"/>
          <w:color w:val="424242"/>
          <w:sz w:val="24"/>
          <w:szCs w:val="24"/>
          <w:lang w:val="en-US"/>
        </w:rPr>
      </w:pPr>
      <w:r w:rsidRPr="7B0BB6A1" w:rsidR="5F5CBAA9">
        <w:rPr>
          <w:rFonts w:ascii="Segoe UI" w:hAnsi="Segoe UI" w:eastAsia="Segoe UI" w:cs="Segoe UI"/>
          <w:b w:val="0"/>
          <w:bCs w:val="0"/>
          <w:i w:val="0"/>
          <w:iCs w:val="0"/>
          <w:caps w:val="0"/>
          <w:smallCaps w:val="0"/>
          <w:noProof w:val="0"/>
          <w:color w:val="424242"/>
          <w:sz w:val="24"/>
          <w:szCs w:val="24"/>
          <w:lang w:val="en-US"/>
        </w:rPr>
        <w:t>Financial professional</w:t>
      </w:r>
    </w:p>
    <w:p w:rsidR="6671CAB8" w:rsidP="7B0BB6A1" w:rsidRDefault="6671CAB8" w14:paraId="0148755C" w14:textId="56BE3AD2">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rPr>
          <w:rFonts w:ascii="DejaVu Sans Condensed" w:hAnsi="DejaVu Sans Condensed" w:eastAsia="DejaVu Sans Condensed" w:cs="DejaVu Sans Condensed"/>
          <w:b w:val="1"/>
          <w:bCs w:val="1"/>
          <w:i w:val="0"/>
          <w:iCs w:val="0"/>
          <w:caps w:val="0"/>
          <w:smallCaps w:val="0"/>
          <w:noProof w:val="0"/>
          <w:color w:val="85BE00"/>
          <w:sz w:val="24"/>
          <w:szCs w:val="24"/>
          <w:lang w:val="en-US"/>
        </w:rPr>
      </w:pPr>
      <w:r w:rsidRPr="7B0BB6A1" w:rsidR="5F5CBAA9">
        <w:rPr>
          <w:rFonts w:ascii="DejaVu Sans Condensed" w:hAnsi="DejaVu Sans Condensed" w:eastAsia="DejaVu Sans Condensed" w:cs="DejaVu Sans Condensed"/>
          <w:b w:val="1"/>
          <w:bCs w:val="1"/>
          <w:i w:val="0"/>
          <w:iCs w:val="0"/>
          <w:caps w:val="0"/>
          <w:smallCaps w:val="0"/>
          <w:noProof w:val="0"/>
          <w:color w:val="85BE00"/>
          <w:sz w:val="24"/>
          <w:szCs w:val="24"/>
          <w:lang w:val="en-US"/>
        </w:rPr>
        <w:t>Stockholder</w:t>
      </w:r>
    </w:p>
    <w:p w:rsidR="6671CAB8" w:rsidP="7B0BB6A1" w:rsidRDefault="6671CAB8" w14:paraId="558195B3" w14:textId="4CDB1757">
      <w:pPr>
        <w:pStyle w:val="ListParagraph"/>
        <w:shd w:val="clear" w:color="auto" w:fill="FAFAFA"/>
        <w:spacing w:before="0" w:beforeAutospacing="off" w:after="0" w:afterAutospacing="off"/>
        <w:ind w:left="720"/>
        <w:rPr>
          <w:rFonts w:ascii="Segoe UI" w:hAnsi="Segoe UI" w:eastAsia="Segoe UI" w:cs="Segoe UI"/>
          <w:b w:val="0"/>
          <w:bCs w:val="0"/>
          <w:i w:val="0"/>
          <w:iCs w:val="0"/>
          <w:caps w:val="0"/>
          <w:smallCaps w:val="0"/>
          <w:noProof w:val="0"/>
          <w:color w:val="424242"/>
          <w:sz w:val="24"/>
          <w:szCs w:val="24"/>
          <w:lang w:val="en-US"/>
        </w:rPr>
      </w:pPr>
    </w:p>
    <w:p w:rsidR="6671CAB8" w:rsidP="7B0BB6A1" w:rsidRDefault="6671CAB8" w14:paraId="581DDCC7" w14:textId="18DCFC52">
      <w:pPr>
        <w:spacing w:before="0" w:beforeAutospacing="off" w:after="0" w:afterAutospacing="off"/>
      </w:pPr>
      <w:r>
        <w:br w:type="page"/>
      </w:r>
    </w:p>
    <w:p w:rsidR="6671CAB8" w:rsidP="7B0BB6A1" w:rsidRDefault="6671CAB8" w14:paraId="3DA88BEC" w14:textId="7406EE9A">
      <w:pPr>
        <w:pStyle w:val="Heading3"/>
        <w:rPr>
          <w:b w:val="1"/>
          <w:bCs w:val="1"/>
          <w:noProof w:val="0"/>
          <w:sz w:val="48"/>
          <w:szCs w:val="48"/>
          <w:lang w:val="en-US"/>
        </w:rPr>
      </w:pPr>
      <w:bookmarkStart w:name="_Toc276283071" w:id="1737382516"/>
      <w:r w:rsidRPr="7B0BB6A1" w:rsidR="1530FABC">
        <w:rPr>
          <w:b w:val="1"/>
          <w:bCs w:val="1"/>
          <w:noProof w:val="0"/>
          <w:sz w:val="48"/>
          <w:szCs w:val="48"/>
          <w:lang w:val="en-US"/>
        </w:rPr>
        <w:t>Corporate Governance</w:t>
      </w:r>
      <w:bookmarkEnd w:id="1737382516"/>
    </w:p>
    <w:p w:rsidR="6671CAB8" w:rsidP="7B0BB6A1" w:rsidRDefault="6671CAB8" w14:paraId="06A5572C" w14:textId="4DE38840">
      <w:pPr>
        <w:pStyle w:val="Normal"/>
        <w:rPr>
          <w:rFonts w:ascii="Segoe UI" w:hAnsi="Segoe UI" w:eastAsia="Segoe UI" w:cs="Segoe UI"/>
          <w:b w:val="1"/>
          <w:bCs w:val="1"/>
          <w:i w:val="0"/>
          <w:iCs w:val="0"/>
          <w:noProof w:val="0"/>
          <w:color w:val="015D52"/>
          <w:sz w:val="45"/>
          <w:szCs w:val="45"/>
          <w:lang w:val="en-US"/>
        </w:rPr>
      </w:pPr>
      <w:r w:rsidRPr="7B0BB6A1" w:rsidR="1530FABC">
        <w:rPr>
          <w:b w:val="1"/>
          <w:bCs w:val="1"/>
          <w:noProof w:val="0"/>
          <w:lang w:val="en-US"/>
        </w:rPr>
        <w:t>Learning Objective</w:t>
      </w:r>
    </w:p>
    <w:p w:rsidR="6671CAB8" w:rsidP="7B0BB6A1" w:rsidRDefault="6671CAB8" w14:paraId="26B98BEC" w14:textId="6398DE65">
      <w:pPr>
        <w:shd w:val="clear" w:color="auto" w:fill="FBF6D9"/>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Explain the governance role of a company's board of directors, and describe the impact of governance on conflicting priorities.</w:t>
      </w:r>
    </w:p>
    <w:p w:rsidR="6671CAB8" w:rsidP="7B0BB6A1" w:rsidRDefault="6671CAB8" w14:paraId="11F41A6D" w14:textId="5DE3C377">
      <w:pPr>
        <w:spacing w:before="0" w:beforeAutospacing="off" w:after="0" w:afterAutospacing="off"/>
        <w:jc w:val="center"/>
      </w:pPr>
      <w:r w:rsidR="1530FABC">
        <w:drawing>
          <wp:inline wp14:editId="1CCDC505" wp14:anchorId="190F3F95">
            <wp:extent cx="1819275" cy="2332282"/>
            <wp:effectExtent l="0" t="0" r="0" b="0"/>
            <wp:docPr id="284999327"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999327" name=""/>
                    <pic:cNvPicPr/>
                  </pic:nvPicPr>
                  <pic:blipFill>
                    <a:blip xmlns:r="http://schemas.openxmlformats.org/officeDocument/2006/relationships" r:embed="rId783088652">
                      <a:extLst>
                        <a:ext uri="{28A0092B-C50C-407E-A947-70E740481C1C}">
                          <a14:useLocalDpi xmlns:a14="http://schemas.microsoft.com/office/drawing/2010/main"/>
                        </a:ext>
                      </a:extLst>
                    </a:blip>
                    <a:stretch>
                      <a:fillRect/>
                    </a:stretch>
                  </pic:blipFill>
                  <pic:spPr>
                    <a:xfrm rot="0">
                      <a:off x="0" y="0"/>
                      <a:ext cx="1819275" cy="2332282"/>
                    </a:xfrm>
                    <a:prstGeom prst="rect">
                      <a:avLst/>
                    </a:prstGeom>
                  </pic:spPr>
                </pic:pic>
              </a:graphicData>
            </a:graphic>
          </wp:inline>
        </w:drawing>
      </w:r>
    </w:p>
    <w:p w:rsidR="6671CAB8" w:rsidP="7B0BB6A1" w:rsidRDefault="6671CAB8" w14:paraId="6576A543" w14:textId="4FC854AF">
      <w:pPr>
        <w:spacing w:before="0" w:beforeAutospacing="off" w:after="0" w:afterAutospacing="off"/>
        <w:jc w:val="left"/>
      </w:pPr>
      <w:r w:rsidRPr="7B0BB6A1" w:rsidR="1530FABC">
        <w:rPr>
          <w:rFonts w:ascii="Segoe UI" w:hAnsi="Segoe UI" w:eastAsia="Segoe UI" w:cs="Segoe UI"/>
          <w:b w:val="0"/>
          <w:bCs w:val="0"/>
          <w:i w:val="0"/>
          <w:iCs w:val="0"/>
          <w:noProof w:val="0"/>
          <w:color w:val="BF0D3F"/>
          <w:sz w:val="24"/>
          <w:szCs w:val="24"/>
          <w:lang w:val="en-US"/>
        </w:rPr>
        <w:t>Each stakeholder group has an interest in how the insurer operates—the decisions it makes and the actions it takes.</w:t>
      </w:r>
      <w:r>
        <w:br/>
      </w:r>
      <w:r>
        <w:br/>
      </w:r>
      <w:r w:rsidRPr="7B0BB6A1" w:rsidR="1530FABC">
        <w:rPr>
          <w:rFonts w:ascii="Segoe UI" w:hAnsi="Segoe UI" w:eastAsia="Segoe UI" w:cs="Segoe UI"/>
          <w:b w:val="0"/>
          <w:bCs w:val="0"/>
          <w:i w:val="0"/>
          <w:iCs w:val="0"/>
          <w:noProof w:val="0"/>
          <w:color w:val="BF0D3F"/>
          <w:sz w:val="24"/>
          <w:szCs w:val="24"/>
          <w:lang w:val="en-US"/>
        </w:rPr>
        <w:t>Sometimes stakeholder groups share the same company goals. But other times these groups have different interests and, as a result, different goals. For example, suppose Forthright has some capital—money, that is—and it needs to decide how to spend it. Some options could be</w:t>
      </w:r>
    </w:p>
    <w:p w:rsidR="6671CAB8" w:rsidP="7B0BB6A1" w:rsidRDefault="6671CAB8" w14:paraId="05F87603" w14:textId="7CCEB263">
      <w:pPr>
        <w:pStyle w:val="ListParagraph"/>
        <w:numPr>
          <w:ilvl w:val="0"/>
          <w:numId w:val="62"/>
        </w:numPr>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Declare a stockholder dividend</w:t>
      </w:r>
    </w:p>
    <w:p w:rsidR="6671CAB8" w:rsidP="7B0BB6A1" w:rsidRDefault="6671CAB8" w14:paraId="5617C9F5" w14:textId="52EC01D9">
      <w:pPr>
        <w:pStyle w:val="ListParagraph"/>
        <w:numPr>
          <w:ilvl w:val="0"/>
          <w:numId w:val="62"/>
        </w:numPr>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Declare a policyowner dividend</w:t>
      </w:r>
    </w:p>
    <w:p w:rsidR="6671CAB8" w:rsidP="7B0BB6A1" w:rsidRDefault="6671CAB8" w14:paraId="6DDD296B" w14:textId="3C504580">
      <w:pPr>
        <w:pStyle w:val="ListParagraph"/>
        <w:numPr>
          <w:ilvl w:val="0"/>
          <w:numId w:val="62"/>
        </w:numPr>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Purchase another company</w:t>
      </w:r>
    </w:p>
    <w:p w:rsidR="6671CAB8" w:rsidP="7B0BB6A1" w:rsidRDefault="6671CAB8" w14:paraId="4FE0A460" w14:textId="262F9AF3">
      <w:pPr>
        <w:pStyle w:val="ListParagraph"/>
        <w:numPr>
          <w:ilvl w:val="0"/>
          <w:numId w:val="62"/>
        </w:numPr>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Expand into a new product line</w:t>
      </w:r>
    </w:p>
    <w:p w:rsidR="6671CAB8" w:rsidP="7B0BB6A1" w:rsidRDefault="6671CAB8" w14:paraId="6EC43213" w14:textId="46411EAB">
      <w:pPr>
        <w:spacing w:before="150" w:beforeAutospacing="off" w:after="0" w:afterAutospacing="off"/>
        <w:jc w:val="left"/>
      </w:pPr>
      <w:r w:rsidRPr="7B0BB6A1" w:rsidR="1530FABC">
        <w:rPr>
          <w:rFonts w:ascii="Segoe UI" w:hAnsi="Segoe UI" w:eastAsia="Segoe UI" w:cs="Segoe UI"/>
          <w:b w:val="0"/>
          <w:bCs w:val="0"/>
          <w:i w:val="0"/>
          <w:iCs w:val="0"/>
          <w:noProof w:val="0"/>
          <w:color w:val="BF0D3F"/>
          <w:sz w:val="24"/>
          <w:szCs w:val="24"/>
          <w:lang w:val="en-US"/>
        </w:rPr>
        <w:t>Which would you want the company to do?</w:t>
      </w:r>
    </w:p>
    <w:p w:rsidR="6671CAB8" w:rsidP="7B0BB6A1" w:rsidRDefault="6671CAB8" w14:paraId="28108C9F" w14:textId="3739D4D4">
      <w:pPr>
        <w:shd w:val="clear" w:color="auto" w:fill="FFFFFF" w:themeFill="background1"/>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Your answer depends on whether you're a stockholder, policyowner, employee, or financial professional. That's why the company needs to</w:t>
      </w:r>
    </w:p>
    <w:p w:rsidR="6671CAB8" w:rsidP="7B0BB6A1" w:rsidRDefault="6671CAB8" w14:paraId="531985C4" w14:textId="4E690ACC">
      <w:pPr>
        <w:pStyle w:val="ListParagraph"/>
        <w:numPr>
          <w:ilvl w:val="0"/>
          <w:numId w:val="63"/>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Balance the interests of the different stakeholder groups and</w:t>
      </w:r>
    </w:p>
    <w:p w:rsidR="6671CAB8" w:rsidP="7B0BB6A1" w:rsidRDefault="6671CAB8" w14:paraId="01C77B82" w14:textId="732D840A">
      <w:pPr>
        <w:pStyle w:val="ListParagraph"/>
        <w:numPr>
          <w:ilvl w:val="0"/>
          <w:numId w:val="63"/>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Prioritize each group's interests, if necessary</w:t>
      </w:r>
    </w:p>
    <w:p w:rsidR="6671CAB8" w:rsidP="7B0BB6A1" w:rsidRDefault="6671CAB8" w14:paraId="205FA492" w14:textId="226DBF6A">
      <w:pPr>
        <w:pStyle w:val="Normal"/>
        <w:rPr>
          <w:rFonts w:ascii="Segoe UI" w:hAnsi="Segoe UI" w:eastAsia="Segoe UI" w:cs="Segoe UI"/>
          <w:b w:val="1"/>
          <w:bCs w:val="1"/>
          <w:i w:val="0"/>
          <w:iCs w:val="0"/>
          <w:noProof w:val="0"/>
          <w:color w:val="015D52"/>
          <w:sz w:val="45"/>
          <w:szCs w:val="45"/>
          <w:lang w:val="en-US"/>
        </w:rPr>
      </w:pPr>
      <w:r w:rsidRPr="7B0BB6A1" w:rsidR="1530FABC">
        <w:rPr>
          <w:b w:val="1"/>
          <w:bCs w:val="1"/>
          <w:noProof w:val="0"/>
          <w:lang w:val="en-US"/>
        </w:rPr>
        <w:t>Board of Directors</w:t>
      </w:r>
    </w:p>
    <w:p w:rsidR="6671CAB8" w:rsidP="7B0BB6A1" w:rsidRDefault="6671CAB8" w14:paraId="60A48EB6" w14:textId="1B8E9A19">
      <w:pPr>
        <w:spacing w:before="0" w:beforeAutospacing="off" w:after="15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 xml:space="preserve">The owners elect a </w:t>
      </w:r>
      <w:r w:rsidRPr="7B0BB6A1" w:rsidR="1530FABC">
        <w:rPr>
          <w:rFonts w:ascii="Segoe UI" w:hAnsi="Segoe UI" w:eastAsia="Segoe UI" w:cs="Segoe UI"/>
          <w:b w:val="1"/>
          <w:bCs w:val="1"/>
          <w:strike w:val="0"/>
          <w:dstrike w:val="0"/>
          <w:noProof w:val="0"/>
          <w:color w:val="0069AA"/>
          <w:sz w:val="24"/>
          <w:szCs w:val="24"/>
          <w:u w:val="single"/>
          <w:lang w:val="en-US"/>
        </w:rPr>
        <w:t xml:space="preserve">board of directors </w:t>
      </w:r>
      <w:r w:rsidRPr="7B0BB6A1" w:rsidR="1530FABC">
        <w:rPr>
          <w:rFonts w:ascii="Segoe UI" w:hAnsi="Segoe UI" w:eastAsia="Segoe UI" w:cs="Segoe UI"/>
          <w:b w:val="1"/>
          <w:bCs w:val="1"/>
          <w:strike w:val="0"/>
          <w:dstrike w:val="0"/>
          <w:noProof w:val="0"/>
          <w:color w:val="002060"/>
          <w:sz w:val="24"/>
          <w:szCs w:val="24"/>
          <w:u w:val="single"/>
          <w:lang w:val="en-US"/>
        </w:rPr>
        <w:t>(</w:t>
      </w:r>
      <w:r w:rsidRPr="7B0BB6A1" w:rsidR="2934312F">
        <w:rPr>
          <w:rFonts w:ascii="Segoe UI" w:hAnsi="Segoe UI" w:eastAsia="Segoe UI" w:cs="Segoe UI"/>
          <w:b w:val="1"/>
          <w:bCs w:val="1"/>
          <w:strike w:val="0"/>
          <w:dstrike w:val="0"/>
          <w:noProof w:val="0"/>
          <w:color w:val="002060"/>
          <w:sz w:val="24"/>
          <w:szCs w:val="24"/>
          <w:u w:val="single"/>
          <w:lang w:val="en-US"/>
        </w:rPr>
        <w:t>A corporation's governing body, elected by the owners, that makes broad policy decisions to ensure that stakeholder interests are safeguarded appropriately. )</w:t>
      </w:r>
      <w:r w:rsidRPr="7B0BB6A1" w:rsidR="1530FABC">
        <w:rPr>
          <w:rFonts w:ascii="Segoe UI" w:hAnsi="Segoe UI" w:eastAsia="Segoe UI" w:cs="Segoe UI"/>
          <w:noProof w:val="0"/>
          <w:color w:val="002060"/>
          <w:sz w:val="24"/>
          <w:szCs w:val="24"/>
          <w:lang w:val="en-US"/>
        </w:rPr>
        <w:t>—</w:t>
      </w:r>
      <w:r w:rsidRPr="7B0BB6A1" w:rsidR="1530FABC">
        <w:rPr>
          <w:rFonts w:ascii="Segoe UI" w:hAnsi="Segoe UI" w:eastAsia="Segoe UI" w:cs="Segoe UI"/>
          <w:noProof w:val="0"/>
          <w:color w:val="000000" w:themeColor="text1" w:themeTint="FF" w:themeShade="FF"/>
          <w:sz w:val="24"/>
          <w:szCs w:val="24"/>
          <w:lang w:val="en-US"/>
        </w:rPr>
        <w:t xml:space="preserve">a "government" for the company. The directors </w:t>
      </w:r>
      <w:r w:rsidRPr="7B0BB6A1" w:rsidR="1530FABC">
        <w:rPr>
          <w:rFonts w:ascii="Segoe UI" w:hAnsi="Segoe UI" w:eastAsia="Segoe UI" w:cs="Segoe UI"/>
          <w:noProof w:val="0"/>
          <w:color w:val="000000" w:themeColor="text1" w:themeTint="FF" w:themeShade="FF"/>
          <w:sz w:val="24"/>
          <w:szCs w:val="24"/>
          <w:lang w:val="en-US"/>
        </w:rPr>
        <w:t>are responsible for</w:t>
      </w:r>
      <w:r w:rsidRPr="7B0BB6A1" w:rsidR="1530FABC">
        <w:rPr>
          <w:rFonts w:ascii="Segoe UI" w:hAnsi="Segoe UI" w:eastAsia="Segoe UI" w:cs="Segoe UI"/>
          <w:noProof w:val="0"/>
          <w:color w:val="000000" w:themeColor="text1" w:themeTint="FF" w:themeShade="FF"/>
          <w:sz w:val="24"/>
          <w:szCs w:val="24"/>
          <w:lang w:val="en-US"/>
        </w:rPr>
        <w:t xml:space="preserve"> corporate </w:t>
      </w:r>
      <w:r w:rsidRPr="7B0BB6A1" w:rsidR="1530FABC">
        <w:rPr>
          <w:rFonts w:ascii="Segoe UI" w:hAnsi="Segoe UI" w:eastAsia="Segoe UI" w:cs="Segoe UI"/>
          <w:b w:val="1"/>
          <w:bCs w:val="1"/>
          <w:strike w:val="0"/>
          <w:dstrike w:val="0"/>
          <w:noProof w:val="0"/>
          <w:color w:val="0069AA"/>
          <w:sz w:val="24"/>
          <w:szCs w:val="24"/>
          <w:u w:val="single"/>
          <w:lang w:val="en-US"/>
        </w:rPr>
        <w:t>governance</w:t>
      </w:r>
      <w:r w:rsidRPr="7B0BB6A1" w:rsidR="4B4FFB10">
        <w:rPr>
          <w:rFonts w:ascii="Segoe UI" w:hAnsi="Segoe UI" w:eastAsia="Segoe UI" w:cs="Segoe UI"/>
          <w:b w:val="1"/>
          <w:bCs w:val="1"/>
          <w:strike w:val="0"/>
          <w:dstrike w:val="0"/>
          <w:noProof w:val="0"/>
          <w:color w:val="0069AA"/>
          <w:sz w:val="24"/>
          <w:szCs w:val="24"/>
          <w:u w:val="single"/>
          <w:lang w:val="en-US"/>
        </w:rPr>
        <w:t xml:space="preserve"> (A corporate board's accountability, responsibility, and authority to direct an organization to properly fulfill its missions on behalf of legitimate stakeholders.)</w:t>
      </w:r>
      <w:r w:rsidRPr="7B0BB6A1" w:rsidR="1530FABC">
        <w:rPr>
          <w:rFonts w:ascii="Segoe UI" w:hAnsi="Segoe UI" w:eastAsia="Segoe UI" w:cs="Segoe UI"/>
          <w:noProof w:val="0"/>
          <w:color w:val="000000" w:themeColor="text1" w:themeTint="FF" w:themeShade="FF"/>
          <w:sz w:val="24"/>
          <w:szCs w:val="24"/>
          <w:lang w:val="en-US"/>
        </w:rPr>
        <w:t xml:space="preserve"> Governance refers to a board's responsibility and authority, as well as to management's accountability, to direct an organization to properly fulfill its missions on behalf of its owners and other legitimate stakeholders.</w:t>
      </w:r>
    </w:p>
    <w:p w:rsidR="6671CAB8" w:rsidP="7B0BB6A1" w:rsidRDefault="6671CAB8" w14:paraId="10A35CDF" w14:textId="67DA5BD9">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How do they safeguard stakeholder interests? Use the right arrows below to see some tools they can use.</w:t>
      </w:r>
    </w:p>
    <w:p w:rsidR="6671CAB8" w:rsidP="7B0BB6A1" w:rsidRDefault="6671CAB8" w14:paraId="268DE510" w14:textId="019E3AB4">
      <w:pPr>
        <w:shd w:val="clear" w:color="auto" w:fill="F7F0FF"/>
        <w:spacing w:before="0" w:beforeAutospacing="off" w:after="0" w:afterAutospacing="off"/>
        <w:ind w:left="300" w:right="300"/>
        <w:jc w:val="center"/>
      </w:pPr>
      <w:r w:rsidR="1530FABC">
        <w:drawing>
          <wp:inline wp14:editId="60A3DD1F" wp14:anchorId="741C0E75">
            <wp:extent cx="2333625" cy="2390775"/>
            <wp:effectExtent l="0" t="0" r="0" b="0"/>
            <wp:docPr id="259792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792988" name=""/>
                    <pic:cNvPicPr/>
                  </pic:nvPicPr>
                  <pic:blipFill>
                    <a:blip xmlns:r="http://schemas.openxmlformats.org/officeDocument/2006/relationships" r:embed="rId403250060">
                      <a:extLst>
                        <a:ext xmlns:a="http://schemas.openxmlformats.org/drawingml/2006/main" uri="{28A0092B-C50C-407E-A947-70E740481C1C}">
                          <a14:useLocalDpi xmlns:a14="http://schemas.microsoft.com/office/drawing/2010/main" val="0"/>
                        </a:ext>
                      </a:extLst>
                    </a:blip>
                    <a:stretch>
                      <a:fillRect/>
                    </a:stretch>
                  </pic:blipFill>
                  <pic:spPr>
                    <a:xfrm>
                      <a:off x="0" y="0"/>
                      <a:ext cx="2333625" cy="2390775"/>
                    </a:xfrm>
                    <a:prstGeom prst="rect">
                      <a:avLst/>
                    </a:prstGeom>
                  </pic:spPr>
                </pic:pic>
              </a:graphicData>
            </a:graphic>
          </wp:inline>
        </w:drawing>
      </w:r>
    </w:p>
    <w:p w:rsidR="6671CAB8" w:rsidP="7B0BB6A1" w:rsidRDefault="6671CAB8" w14:paraId="4E262777" w14:textId="284AEE3B">
      <w:pPr>
        <w:shd w:val="clear" w:color="auto" w:fill="F7F0FF"/>
        <w:spacing w:before="0" w:beforeAutospacing="off" w:after="150" w:afterAutospacing="off"/>
        <w:ind w:left="300" w:right="300"/>
        <w:jc w:val="center"/>
      </w:pPr>
      <w:r w:rsidRPr="7B0BB6A1" w:rsidR="1530FABC">
        <w:rPr>
          <w:rFonts w:ascii="Segoe UI" w:hAnsi="Segoe UI" w:eastAsia="Segoe UI" w:cs="Segoe UI"/>
          <w:b w:val="1"/>
          <w:bCs w:val="1"/>
          <w:noProof w:val="0"/>
          <w:color w:val="000000" w:themeColor="text1" w:themeTint="FF" w:themeShade="FF"/>
          <w:sz w:val="36"/>
          <w:szCs w:val="36"/>
          <w:lang w:val="en-US"/>
        </w:rPr>
        <w:t>Company Policy</w:t>
      </w:r>
    </w:p>
    <w:p w:rsidR="6671CAB8" w:rsidP="7B0BB6A1" w:rsidRDefault="6671CAB8" w14:paraId="60631D1A" w14:textId="4AA5CA9F">
      <w:pPr>
        <w:shd w:val="clear" w:color="auto" w:fill="F7F0FF"/>
        <w:spacing w:before="0" w:beforeAutospacing="off" w:after="0" w:afterAutospacing="off"/>
        <w:jc w:val="center"/>
      </w:pPr>
    </w:p>
    <w:p w:rsidR="6671CAB8" w:rsidP="7B0BB6A1" w:rsidRDefault="6671CAB8" w14:paraId="245AC896" w14:textId="0E3219BA">
      <w:pPr>
        <w:shd w:val="clear" w:color="auto" w:fill="F7F0FF"/>
        <w:spacing w:before="0" w:beforeAutospacing="off" w:after="0" w:afterAutospacing="off"/>
        <w:jc w:val="center"/>
      </w:pPr>
      <w:r w:rsidR="097F2260">
        <w:drawing>
          <wp:inline wp14:editId="5A14A2E6" wp14:anchorId="229A057E">
            <wp:extent cx="2762250" cy="2428875"/>
            <wp:effectExtent l="0" t="0" r="0" b="0"/>
            <wp:docPr id="1636595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595975" name=""/>
                    <pic:cNvPicPr/>
                  </pic:nvPicPr>
                  <pic:blipFill>
                    <a:blip xmlns:r="http://schemas.openxmlformats.org/officeDocument/2006/relationships" r:embed="rId1330250701">
                      <a:extLst>
                        <a:ext xmlns:a="http://schemas.openxmlformats.org/drawingml/2006/main" uri="{28A0092B-C50C-407E-A947-70E740481C1C}">
                          <a14:useLocalDpi xmlns:a14="http://schemas.microsoft.com/office/drawing/2010/main" val="0"/>
                        </a:ext>
                      </a:extLst>
                    </a:blip>
                    <a:stretch>
                      <a:fillRect/>
                    </a:stretch>
                  </pic:blipFill>
                  <pic:spPr>
                    <a:xfrm>
                      <a:off x="0" y="0"/>
                      <a:ext cx="2762250" cy="2428875"/>
                    </a:xfrm>
                    <a:prstGeom prst="rect">
                      <a:avLst/>
                    </a:prstGeom>
                  </pic:spPr>
                </pic:pic>
              </a:graphicData>
            </a:graphic>
          </wp:inline>
        </w:drawing>
      </w:r>
    </w:p>
    <w:p w:rsidR="6671CAB8" w:rsidP="7B0BB6A1" w:rsidRDefault="6671CAB8" w14:paraId="7E6EBAA5" w14:textId="11D4DC23">
      <w:pPr>
        <w:shd w:val="clear" w:color="auto" w:fill="F7F0FF"/>
        <w:spacing w:before="0" w:beforeAutospacing="off" w:after="150" w:afterAutospacing="off"/>
        <w:jc w:val="center"/>
      </w:pPr>
      <w:r w:rsidRPr="7B0BB6A1" w:rsidR="097F226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Codes of Conduct</w:t>
      </w:r>
    </w:p>
    <w:p w:rsidR="6671CAB8" w:rsidP="7B0BB6A1" w:rsidRDefault="6671CAB8" w14:paraId="3552502A" w14:textId="5C7416C6">
      <w:pPr>
        <w:shd w:val="clear" w:color="auto" w:fill="F7F0FF"/>
        <w:spacing w:before="0" w:beforeAutospacing="off" w:after="0" w:afterAutospacing="off"/>
        <w:ind w:left="300" w:right="300"/>
        <w:jc w:val="center"/>
      </w:pPr>
      <w:r w:rsidR="097F2260">
        <w:drawing>
          <wp:inline wp14:editId="0826DCB9" wp14:anchorId="3D585EAC">
            <wp:extent cx="2381250" cy="2105025"/>
            <wp:effectExtent l="0" t="0" r="0" b="0"/>
            <wp:docPr id="122806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06269" name=""/>
                    <pic:cNvPicPr/>
                  </pic:nvPicPr>
                  <pic:blipFill>
                    <a:blip xmlns:r="http://schemas.openxmlformats.org/officeDocument/2006/relationships" r:embed="rId800685574">
                      <a:extLst>
                        <a:ext xmlns:a="http://schemas.openxmlformats.org/drawingml/2006/main" uri="{28A0092B-C50C-407E-A947-70E740481C1C}">
                          <a14:useLocalDpi xmlns:a14="http://schemas.microsoft.com/office/drawing/2010/main" val="0"/>
                        </a:ext>
                      </a:extLst>
                    </a:blip>
                    <a:stretch>
                      <a:fillRect/>
                    </a:stretch>
                  </pic:blipFill>
                  <pic:spPr>
                    <a:xfrm>
                      <a:off x="0" y="0"/>
                      <a:ext cx="2381250" cy="2105025"/>
                    </a:xfrm>
                    <a:prstGeom prst="rect">
                      <a:avLst/>
                    </a:prstGeom>
                  </pic:spPr>
                </pic:pic>
              </a:graphicData>
            </a:graphic>
          </wp:inline>
        </w:drawing>
      </w:r>
    </w:p>
    <w:p w:rsidR="6671CAB8" w:rsidP="7B0BB6A1" w:rsidRDefault="6671CAB8" w14:paraId="2AE38698" w14:textId="08A517C1">
      <w:pPr>
        <w:shd w:val="clear" w:color="auto" w:fill="F7F0FF"/>
        <w:spacing w:before="0" w:beforeAutospacing="off" w:after="150" w:afterAutospacing="off"/>
        <w:ind w:left="300" w:right="300"/>
        <w:jc w:val="center"/>
      </w:pPr>
      <w:r w:rsidRPr="7B0BB6A1" w:rsidR="097F226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Organizational Structure</w:t>
      </w:r>
    </w:p>
    <w:p w:rsidR="6671CAB8" w:rsidP="7B0BB6A1" w:rsidRDefault="6671CAB8" w14:paraId="08BA66DE" w14:textId="4247C685">
      <w:pPr>
        <w:shd w:val="clear" w:color="auto" w:fill="FFFFFF" w:themeFill="background1"/>
        <w:spacing w:before="375" w:beforeAutospacing="off" w:after="0" w:afterAutospacing="off"/>
        <w:jc w:val="center"/>
      </w:pPr>
    </w:p>
    <w:p w:rsidR="6671CAB8" w:rsidP="7B0BB6A1" w:rsidRDefault="6671CAB8" w14:paraId="647D9DF6" w14:textId="1D2A24E1">
      <w:pPr>
        <w:shd w:val="clear" w:color="auto" w:fill="F7F0FF"/>
        <w:spacing w:before="0" w:beforeAutospacing="off" w:after="0" w:afterAutospacing="off"/>
        <w:ind w:left="300" w:right="300"/>
        <w:jc w:val="center"/>
      </w:pPr>
      <w:r w:rsidR="097F2260">
        <w:drawing>
          <wp:inline wp14:editId="2F0ECA0C" wp14:anchorId="295A1061">
            <wp:extent cx="2381250" cy="2362200"/>
            <wp:effectExtent l="0" t="0" r="0" b="0"/>
            <wp:docPr id="1820893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893455" name=""/>
                    <pic:cNvPicPr/>
                  </pic:nvPicPr>
                  <pic:blipFill>
                    <a:blip xmlns:r="http://schemas.openxmlformats.org/officeDocument/2006/relationships" r:embed="rId1580399094">
                      <a:extLst>
                        <a:ext xmlns:a="http://schemas.openxmlformats.org/drawingml/2006/main" uri="{28A0092B-C50C-407E-A947-70E740481C1C}">
                          <a14:useLocalDpi xmlns:a14="http://schemas.microsoft.com/office/drawing/2010/main" val="0"/>
                        </a:ext>
                      </a:extLst>
                    </a:blip>
                    <a:stretch>
                      <a:fillRect/>
                    </a:stretch>
                  </pic:blipFill>
                  <pic:spPr>
                    <a:xfrm>
                      <a:off x="0" y="0"/>
                      <a:ext cx="2381250" cy="2362200"/>
                    </a:xfrm>
                    <a:prstGeom prst="rect">
                      <a:avLst/>
                    </a:prstGeom>
                  </pic:spPr>
                </pic:pic>
              </a:graphicData>
            </a:graphic>
          </wp:inline>
        </w:drawing>
      </w:r>
    </w:p>
    <w:p w:rsidR="6671CAB8" w:rsidP="7B0BB6A1" w:rsidRDefault="6671CAB8" w14:paraId="2C2FC831" w14:textId="5E74B75C">
      <w:pPr>
        <w:shd w:val="clear" w:color="auto" w:fill="F7F0FF"/>
        <w:spacing w:before="0" w:beforeAutospacing="off" w:after="150" w:afterAutospacing="off"/>
        <w:ind w:left="300" w:right="300"/>
        <w:jc w:val="center"/>
      </w:pPr>
      <w:r w:rsidRPr="7B0BB6A1" w:rsidR="097F226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Compensation Arrangements and Bonus Pay</w:t>
      </w:r>
    </w:p>
    <w:p w:rsidR="6671CAB8" w:rsidP="7B0BB6A1" w:rsidRDefault="6671CAB8" w14:paraId="15517473" w14:textId="62C68F54">
      <w:pPr>
        <w:shd w:val="clear" w:color="auto" w:fill="FFFFFF" w:themeFill="background1"/>
        <w:spacing w:before="375" w:beforeAutospacing="off" w:after="0" w:afterAutospacing="off"/>
        <w:jc w:val="center"/>
      </w:pPr>
    </w:p>
    <w:p w:rsidR="6671CAB8" w:rsidP="7B0BB6A1" w:rsidRDefault="6671CAB8" w14:paraId="10256CE9" w14:textId="7115365F">
      <w:pPr>
        <w:shd w:val="clear" w:color="auto" w:fill="F7F0FF"/>
        <w:spacing w:before="0" w:beforeAutospacing="off" w:after="0" w:afterAutospacing="off"/>
        <w:ind w:left="300" w:right="300"/>
        <w:jc w:val="center"/>
      </w:pPr>
      <w:r w:rsidR="097F2260">
        <w:drawing>
          <wp:inline wp14:editId="725DB63C" wp14:anchorId="0282D443">
            <wp:extent cx="2381250" cy="2352675"/>
            <wp:effectExtent l="0" t="0" r="0" b="0"/>
            <wp:docPr id="1774186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186296" name=""/>
                    <pic:cNvPicPr/>
                  </pic:nvPicPr>
                  <pic:blipFill>
                    <a:blip xmlns:r="http://schemas.openxmlformats.org/officeDocument/2006/relationships" r:embed="rId2104358530">
                      <a:extLst>
                        <a:ext xmlns:a="http://schemas.openxmlformats.org/drawingml/2006/main" uri="{28A0092B-C50C-407E-A947-70E740481C1C}">
                          <a14:useLocalDpi xmlns:a14="http://schemas.microsoft.com/office/drawing/2010/main" val="0"/>
                        </a:ext>
                      </a:extLst>
                    </a:blip>
                    <a:stretch>
                      <a:fillRect/>
                    </a:stretch>
                  </pic:blipFill>
                  <pic:spPr>
                    <a:xfrm>
                      <a:off x="0" y="0"/>
                      <a:ext cx="2381250" cy="2352675"/>
                    </a:xfrm>
                    <a:prstGeom prst="rect">
                      <a:avLst/>
                    </a:prstGeom>
                  </pic:spPr>
                </pic:pic>
              </a:graphicData>
            </a:graphic>
          </wp:inline>
        </w:drawing>
      </w:r>
    </w:p>
    <w:p w:rsidR="6671CAB8" w:rsidP="7B0BB6A1" w:rsidRDefault="6671CAB8" w14:paraId="68EF5C37" w14:textId="5B2CC27B">
      <w:pPr>
        <w:shd w:val="clear" w:color="auto" w:fill="F7F0FF"/>
        <w:spacing w:before="0" w:beforeAutospacing="off" w:after="150" w:afterAutospacing="off"/>
        <w:ind w:left="300" w:right="300"/>
        <w:jc w:val="center"/>
      </w:pPr>
      <w:r w:rsidRPr="7B0BB6A1" w:rsidR="097F226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Organizational Control Tools</w:t>
      </w:r>
    </w:p>
    <w:p w:rsidR="6671CAB8" w:rsidP="7B0BB6A1" w:rsidRDefault="6671CAB8" w14:paraId="31300051" w14:textId="2C553F8D">
      <w:pPr>
        <w:shd w:val="clear" w:color="auto" w:fill="FFFFFF" w:themeFill="background1"/>
        <w:spacing w:before="375" w:beforeAutospacing="off" w:after="0" w:afterAutospacing="off"/>
        <w:jc w:val="center"/>
      </w:pPr>
    </w:p>
    <w:p w:rsidR="6671CAB8" w:rsidP="7B0BB6A1" w:rsidRDefault="6671CAB8" w14:paraId="120B6F2F" w14:textId="72A79769">
      <w:pPr>
        <w:shd w:val="clear" w:color="auto" w:fill="F7F0FF"/>
        <w:spacing w:before="0" w:beforeAutospacing="off" w:after="150" w:afterAutospacing="off"/>
        <w:ind w:left="300" w:right="300"/>
        <w:jc w:val="center"/>
        <w:rPr>
          <w:rFonts w:ascii="Segoe UI" w:hAnsi="Segoe UI" w:eastAsia="Segoe UI" w:cs="Segoe UI"/>
          <w:b w:val="1"/>
          <w:bCs w:val="1"/>
          <w:noProof w:val="0"/>
          <w:color w:val="000000" w:themeColor="text1" w:themeTint="FF" w:themeShade="FF"/>
          <w:sz w:val="36"/>
          <w:szCs w:val="36"/>
          <w:lang w:val="en-US"/>
        </w:rPr>
      </w:pPr>
    </w:p>
    <w:p w:rsidR="6671CAB8" w:rsidP="7B0BB6A1" w:rsidRDefault="6671CAB8" w14:paraId="58E5C672" w14:textId="66CA970A">
      <w:pPr>
        <w:pStyle w:val="Normal"/>
        <w:rPr>
          <w:rFonts w:ascii="Segoe UI" w:hAnsi="Segoe UI" w:eastAsia="Segoe UI" w:cs="Segoe UI"/>
          <w:b w:val="1"/>
          <w:bCs w:val="1"/>
          <w:noProof w:val="0"/>
          <w:color w:val="000000" w:themeColor="text1" w:themeTint="FF" w:themeShade="FF"/>
          <w:sz w:val="36"/>
          <w:szCs w:val="36"/>
          <w:lang w:val="en-US"/>
        </w:rPr>
      </w:pPr>
      <w:r w:rsidRPr="7B0BB6A1" w:rsidR="1530FABC">
        <w:rPr>
          <w:b w:val="1"/>
          <w:bCs w:val="1"/>
          <w:noProof w:val="0"/>
          <w:lang w:val="en-US"/>
        </w:rPr>
        <w:t>Board Transactions</w:t>
      </w:r>
    </w:p>
    <w:p w:rsidR="6671CAB8" w:rsidP="7B0BB6A1" w:rsidRDefault="6671CAB8" w14:paraId="68A280CA" w14:textId="1EC40EB4">
      <w:pPr>
        <w:shd w:val="clear" w:color="auto" w:fill="FFFFFF" w:themeFill="background1"/>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A board's decisions—called policy decisions—give broad guidance to management. Typical policy-making responsibilities of Forthright's board of directors include</w:t>
      </w:r>
    </w:p>
    <w:p w:rsidR="6671CAB8" w:rsidP="7B0BB6A1" w:rsidRDefault="6671CAB8" w14:paraId="346E49B6" w14:textId="213F282D">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Authorizing a major business transaction, such as a merger</w:t>
      </w:r>
    </w:p>
    <w:p w:rsidR="6671CAB8" w:rsidP="7B0BB6A1" w:rsidRDefault="6671CAB8" w14:paraId="679D0CED" w14:textId="4433399E">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Declaring a dividend payable to owners</w:t>
      </w:r>
    </w:p>
    <w:p w:rsidR="6671CAB8" w:rsidP="7B0BB6A1" w:rsidRDefault="6671CAB8" w14:paraId="31A48E3C" w14:textId="3831B28B">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Setting a major company policy</w:t>
      </w:r>
    </w:p>
    <w:p w:rsidR="6671CAB8" w:rsidP="7B0BB6A1" w:rsidRDefault="6671CAB8" w14:paraId="2804BECF" w14:textId="20F685F1">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Operating permanent committees of the board</w:t>
      </w:r>
    </w:p>
    <w:p w:rsidR="6671CAB8" w:rsidP="7B0BB6A1" w:rsidRDefault="6671CAB8" w14:paraId="5923F0F7" w14:textId="49E9F71E">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Evaluating the company's operating results</w:t>
      </w:r>
    </w:p>
    <w:p w:rsidR="6671CAB8" w:rsidP="7B0BB6A1" w:rsidRDefault="6671CAB8" w14:paraId="08FFC9A3" w14:textId="5E5BD946">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Appointing executives</w:t>
      </w:r>
    </w:p>
    <w:p w:rsidR="6671CAB8" w:rsidP="7B0BB6A1" w:rsidRDefault="6671CAB8" w14:paraId="35593981" w14:textId="3AFC20A8">
      <w:pPr>
        <w:pStyle w:val="ListParagraph"/>
        <w:numPr>
          <w:ilvl w:val="0"/>
          <w:numId w:val="64"/>
        </w:numPr>
        <w:shd w:val="clear" w:color="auto" w:fill="FFFFFF" w:themeFill="background1"/>
        <w:spacing w:before="0" w:beforeAutospacing="off" w:after="0" w:afterAutospacing="off"/>
        <w:jc w:val="left"/>
        <w:rPr>
          <w:rFonts w:ascii="Segoe UI" w:hAnsi="Segoe UI" w:eastAsia="Segoe UI" w:cs="Segoe UI"/>
          <w:noProof w:val="0"/>
          <w:color w:val="000000" w:themeColor="text1" w:themeTint="FF" w:themeShade="FF"/>
          <w:sz w:val="24"/>
          <w:szCs w:val="24"/>
          <w:lang w:val="en-US"/>
        </w:rPr>
      </w:pPr>
      <w:r w:rsidRPr="7B0BB6A1" w:rsidR="1530FABC">
        <w:rPr>
          <w:rFonts w:ascii="Segoe UI" w:hAnsi="Segoe UI" w:eastAsia="Segoe UI" w:cs="Segoe UI"/>
          <w:noProof w:val="0"/>
          <w:color w:val="000000" w:themeColor="text1" w:themeTint="FF" w:themeShade="FF"/>
          <w:sz w:val="24"/>
          <w:szCs w:val="24"/>
          <w:lang w:val="en-US"/>
        </w:rPr>
        <w:t>Setting compensation, including incentives, for executive officers</w:t>
      </w:r>
    </w:p>
    <w:p w:rsidR="6671CAB8" w:rsidP="7B0BB6A1" w:rsidRDefault="6671CAB8" w14:paraId="0E380B4B" w14:textId="7EFF97A9">
      <w:pPr>
        <w:pStyle w:val="Normal"/>
        <w:rPr>
          <w:rFonts w:ascii="Segoe UI" w:hAnsi="Segoe UI" w:eastAsia="Segoe UI" w:cs="Segoe UI"/>
          <w:b w:val="1"/>
          <w:bCs w:val="1"/>
          <w:i w:val="0"/>
          <w:iCs w:val="0"/>
          <w:noProof w:val="0"/>
          <w:color w:val="000000" w:themeColor="text1" w:themeTint="FF" w:themeShade="FF"/>
          <w:sz w:val="36"/>
          <w:szCs w:val="36"/>
          <w:lang w:val="en-US"/>
        </w:rPr>
      </w:pPr>
      <w:r w:rsidRPr="7B0BB6A1" w:rsidR="1530FABC">
        <w:rPr>
          <w:b w:val="1"/>
          <w:bCs w:val="1"/>
          <w:noProof w:val="0"/>
          <w:lang w:val="en-US"/>
        </w:rPr>
        <w:t>Board Committees</w:t>
      </w:r>
    </w:p>
    <w:p w:rsidR="6671CAB8" w:rsidP="7B0BB6A1" w:rsidRDefault="6671CAB8" w14:paraId="628723E6" w14:textId="5297423D">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A company's board of directors meets regularly, but, outside of these meetings, permanent committees of the board do important work.</w:t>
      </w:r>
    </w:p>
    <w:p w:rsidR="6671CAB8" w:rsidP="7B0BB6A1" w:rsidRDefault="6671CAB8" w14:paraId="283F6841" w14:textId="6403E441">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These committees set general guidelines and make decisions about how to direct Forthright's resources toward achieving corporate objectives.</w:t>
      </w:r>
    </w:p>
    <w:p w:rsidR="6671CAB8" w:rsidP="7B0BB6A1" w:rsidRDefault="6671CAB8" w14:paraId="4633D790" w14:textId="260BFF82">
      <w:pPr>
        <w:pStyle w:val="Normal"/>
        <w:rPr>
          <w:rFonts w:ascii="Segoe UI" w:hAnsi="Segoe UI" w:eastAsia="Segoe UI" w:cs="Segoe UI"/>
          <w:b w:val="1"/>
          <w:bCs w:val="1"/>
          <w:noProof w:val="0"/>
          <w:color w:val="000000" w:themeColor="text1" w:themeTint="FF" w:themeShade="FF"/>
          <w:sz w:val="36"/>
          <w:szCs w:val="36"/>
          <w:lang w:val="en-US"/>
        </w:rPr>
      </w:pPr>
      <w:r w:rsidRPr="7B0BB6A1" w:rsidR="1530FABC">
        <w:rPr>
          <w:b w:val="1"/>
          <w:bCs w:val="1"/>
          <w:noProof w:val="0"/>
          <w:lang w:val="en-US"/>
        </w:rPr>
        <w:t>Inside and Outside Directors</w:t>
      </w:r>
    </w:p>
    <w:p w:rsidR="6671CAB8" w:rsidP="7B0BB6A1" w:rsidRDefault="6671CAB8" w14:paraId="5BE7B715" w14:textId="36DF7335">
      <w:pPr>
        <w:spacing w:before="0" w:beforeAutospacing="off" w:after="0" w:afterAutospacing="off"/>
        <w:jc w:val="center"/>
      </w:pPr>
      <w:r w:rsidR="1530FABC">
        <w:drawing>
          <wp:inline wp14:editId="58121B78" wp14:anchorId="3FFD0238">
            <wp:extent cx="3562350" cy="3705225"/>
            <wp:effectExtent l="0" t="0" r="0" b="0"/>
            <wp:docPr id="1984511175"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511175" name=""/>
                    <pic:cNvPicPr/>
                  </pic:nvPicPr>
                  <pic:blipFill>
                    <a:blip xmlns:r="http://schemas.openxmlformats.org/officeDocument/2006/relationships" r:embed="rId1429842639">
                      <a:extLst>
                        <a:ext xmlns:a="http://schemas.openxmlformats.org/drawingml/2006/main" uri="{28A0092B-C50C-407E-A947-70E740481C1C}">
                          <a14:useLocalDpi xmlns:a14="http://schemas.microsoft.com/office/drawing/2010/main" val="0"/>
                        </a:ext>
                      </a:extLst>
                    </a:blip>
                    <a:stretch>
                      <a:fillRect/>
                    </a:stretch>
                  </pic:blipFill>
                  <pic:spPr>
                    <a:xfrm>
                      <a:off x="0" y="0"/>
                      <a:ext cx="3562350" cy="3705225"/>
                    </a:xfrm>
                    <a:prstGeom prst="rect">
                      <a:avLst/>
                    </a:prstGeom>
                  </pic:spPr>
                </pic:pic>
              </a:graphicData>
            </a:graphic>
          </wp:inline>
        </w:drawing>
      </w:r>
    </w:p>
    <w:p w:rsidR="6671CAB8" w:rsidP="7B0BB6A1" w:rsidRDefault="6671CAB8" w14:paraId="2841A043" w14:textId="759E918E">
      <w:pPr>
        <w:spacing w:before="0" w:beforeAutospacing="off" w:after="0" w:afterAutospacing="off"/>
        <w:jc w:val="left"/>
      </w:pPr>
      <w:r w:rsidRPr="7B0BB6A1" w:rsidR="1530FABC">
        <w:rPr>
          <w:rFonts w:ascii="Segoe UI" w:hAnsi="Segoe UI" w:eastAsia="Segoe UI" w:cs="Segoe UI"/>
          <w:b w:val="0"/>
          <w:bCs w:val="0"/>
          <w:i w:val="0"/>
          <w:iCs w:val="0"/>
          <w:noProof w:val="0"/>
          <w:color w:val="000000" w:themeColor="text1" w:themeTint="FF" w:themeShade="FF"/>
          <w:sz w:val="24"/>
          <w:szCs w:val="24"/>
          <w:lang w:val="en-US"/>
        </w:rPr>
        <w:t>Forthright's</w:t>
      </w:r>
      <w:r w:rsidRPr="7B0BB6A1" w:rsidR="1530FABC">
        <w:rPr>
          <w:rFonts w:ascii="Segoe UI" w:hAnsi="Segoe UI" w:eastAsia="Segoe UI" w:cs="Segoe UI"/>
          <w:b w:val="0"/>
          <w:bCs w:val="0"/>
          <w:i w:val="0"/>
          <w:iCs w:val="0"/>
          <w:noProof w:val="0"/>
          <w:color w:val="000000" w:themeColor="text1" w:themeTint="FF" w:themeShade="FF"/>
          <w:sz w:val="24"/>
          <w:szCs w:val="24"/>
          <w:lang w:val="en-US"/>
        </w:rPr>
        <w:t xml:space="preserve"> board </w:t>
      </w:r>
      <w:r w:rsidRPr="7B0BB6A1" w:rsidR="1530FABC">
        <w:rPr>
          <w:rFonts w:ascii="Segoe UI" w:hAnsi="Segoe UI" w:eastAsia="Segoe UI" w:cs="Segoe UI"/>
          <w:b w:val="0"/>
          <w:bCs w:val="0"/>
          <w:i w:val="0"/>
          <w:iCs w:val="0"/>
          <w:noProof w:val="0"/>
          <w:color w:val="000000" w:themeColor="text1" w:themeTint="FF" w:themeShade="FF"/>
          <w:sz w:val="24"/>
          <w:szCs w:val="24"/>
          <w:lang w:val="en-US"/>
        </w:rPr>
        <w:t>contains</w:t>
      </w:r>
      <w:r w:rsidRPr="7B0BB6A1" w:rsidR="1530FABC">
        <w:rPr>
          <w:rFonts w:ascii="Segoe UI" w:hAnsi="Segoe UI" w:eastAsia="Segoe UI" w:cs="Segoe UI"/>
          <w:b w:val="0"/>
          <w:bCs w:val="0"/>
          <w:i w:val="0"/>
          <w:iCs w:val="0"/>
          <w:noProof w:val="0"/>
          <w:color w:val="000000" w:themeColor="text1" w:themeTint="FF" w:themeShade="FF"/>
          <w:sz w:val="24"/>
          <w:szCs w:val="24"/>
          <w:lang w:val="en-US"/>
        </w:rPr>
        <w:t xml:space="preserve"> </w:t>
      </w:r>
      <w:r w:rsidRPr="7B0BB6A1" w:rsidR="1530FABC">
        <w:rPr>
          <w:rFonts w:ascii="Segoe UI" w:hAnsi="Segoe UI" w:eastAsia="Segoe UI" w:cs="Segoe UI"/>
          <w:b w:val="1"/>
          <w:bCs w:val="1"/>
          <w:i w:val="0"/>
          <w:iCs w:val="0"/>
          <w:strike w:val="0"/>
          <w:dstrike w:val="0"/>
          <w:noProof w:val="0"/>
          <w:color w:val="0069AA"/>
          <w:sz w:val="24"/>
          <w:szCs w:val="24"/>
          <w:u w:val="single"/>
          <w:lang w:val="en-US"/>
        </w:rPr>
        <w:t>inside directors</w:t>
      </w:r>
      <w:r w:rsidRPr="7B0BB6A1" w:rsidR="3DA1437A">
        <w:rPr>
          <w:rFonts w:ascii="Segoe UI" w:hAnsi="Segoe UI" w:eastAsia="Segoe UI" w:cs="Segoe UI"/>
          <w:b w:val="1"/>
          <w:bCs w:val="1"/>
          <w:i w:val="0"/>
          <w:iCs w:val="0"/>
          <w:strike w:val="0"/>
          <w:dstrike w:val="0"/>
          <w:noProof w:val="0"/>
          <w:color w:val="0069AA"/>
          <w:sz w:val="24"/>
          <w:szCs w:val="24"/>
          <w:u w:val="single"/>
          <w:lang w:val="en-US"/>
        </w:rPr>
        <w:t xml:space="preserve"> (A member of the board of directors who also holds a position within the company.)</w:t>
      </w:r>
      <w:r w:rsidRPr="7B0BB6A1" w:rsidR="1530FABC">
        <w:rPr>
          <w:rFonts w:ascii="Segoe UI" w:hAnsi="Segoe UI" w:eastAsia="Segoe UI" w:cs="Segoe UI"/>
          <w:b w:val="0"/>
          <w:bCs w:val="0"/>
          <w:i w:val="0"/>
          <w:iCs w:val="0"/>
          <w:noProof w:val="0"/>
          <w:color w:val="000000" w:themeColor="text1" w:themeTint="FF" w:themeShade="FF"/>
          <w:sz w:val="24"/>
          <w:szCs w:val="24"/>
          <w:lang w:val="en-US"/>
        </w:rPr>
        <w:t xml:space="preserve"> and </w:t>
      </w:r>
      <w:r w:rsidRPr="7B0BB6A1" w:rsidR="1530FABC">
        <w:rPr>
          <w:rFonts w:ascii="Segoe UI" w:hAnsi="Segoe UI" w:eastAsia="Segoe UI" w:cs="Segoe UI"/>
          <w:b w:val="1"/>
          <w:bCs w:val="1"/>
          <w:i w:val="0"/>
          <w:iCs w:val="0"/>
          <w:strike w:val="0"/>
          <w:dstrike w:val="0"/>
          <w:noProof w:val="0"/>
          <w:color w:val="0069AA"/>
          <w:sz w:val="24"/>
          <w:szCs w:val="24"/>
          <w:u w:val="single"/>
          <w:lang w:val="en-US"/>
        </w:rPr>
        <w:t>outside directors</w:t>
      </w:r>
      <w:r w:rsidRPr="7B0BB6A1" w:rsidR="0DA74E9D">
        <w:rPr>
          <w:rFonts w:ascii="Segoe UI" w:hAnsi="Segoe UI" w:eastAsia="Segoe UI" w:cs="Segoe UI"/>
          <w:b w:val="1"/>
          <w:bCs w:val="1"/>
          <w:i w:val="0"/>
          <w:iCs w:val="0"/>
          <w:strike w:val="0"/>
          <w:dstrike w:val="0"/>
          <w:noProof w:val="0"/>
          <w:color w:val="0069AA"/>
          <w:sz w:val="24"/>
          <w:szCs w:val="24"/>
          <w:u w:val="single"/>
          <w:lang w:val="en-US"/>
        </w:rPr>
        <w:t xml:space="preserve"> (A member of the board of directors who does not hold a position within the company. Also known as an independent director.)</w:t>
      </w:r>
      <w:r w:rsidRPr="7B0BB6A1" w:rsidR="1530FABC">
        <w:rPr>
          <w:rFonts w:ascii="Segoe UI" w:hAnsi="Segoe UI" w:eastAsia="Segoe UI" w:cs="Segoe UI"/>
          <w:b w:val="0"/>
          <w:bCs w:val="0"/>
          <w:i w:val="0"/>
          <w:iCs w:val="0"/>
          <w:noProof w:val="0"/>
          <w:color w:val="000000" w:themeColor="text1" w:themeTint="FF" w:themeShade="FF"/>
          <w:sz w:val="24"/>
          <w:szCs w:val="24"/>
          <w:lang w:val="en-US"/>
        </w:rPr>
        <w:t>. Several of Forthright's senior executive officers are inside directors. Forthright's outside directors are business people, academic or medical professionals, and community leaders.</w:t>
      </w:r>
    </w:p>
    <w:p w:rsidR="6671CAB8" w:rsidP="7B0BB6A1" w:rsidRDefault="6671CAB8" w14:paraId="2F0F8610" w14:textId="420005E2">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Why have both inside and outside directors?</w:t>
      </w:r>
    </w:p>
    <w:p w:rsidR="6671CAB8" w:rsidP="7B0BB6A1" w:rsidRDefault="6671CAB8" w14:paraId="750F918E" w14:textId="00822AF9">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Inside directors are knowledgeable about a company's operations.</w:t>
      </w:r>
    </w:p>
    <w:p w:rsidR="6671CAB8" w:rsidP="7B0BB6A1" w:rsidRDefault="6671CAB8" w14:paraId="0238DE75" w14:textId="2D1CA2AE">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Because of their experiences outside of the company, outside directors can provide a broader, less biased perspective than inside directors.</w:t>
      </w:r>
    </w:p>
    <w:p w:rsidR="6671CAB8" w:rsidP="7B0BB6A1" w:rsidRDefault="6671CAB8" w14:paraId="041DD904" w14:textId="635D60A2">
      <w:pPr>
        <w:spacing w:before="0" w:beforeAutospacing="off" w:after="150" w:afterAutospacing="off"/>
        <w:jc w:val="left"/>
      </w:pPr>
      <w:r w:rsidRPr="7B0BB6A1" w:rsidR="1530FABC">
        <w:rPr>
          <w:rFonts w:ascii="Segoe UI" w:hAnsi="Segoe UI" w:eastAsia="Segoe UI" w:cs="Segoe UI"/>
          <w:noProof w:val="0"/>
          <w:color w:val="000000" w:themeColor="text1" w:themeTint="FF" w:themeShade="FF"/>
          <w:sz w:val="24"/>
          <w:szCs w:val="24"/>
          <w:lang w:val="en-US"/>
        </w:rPr>
        <w:t>Both perspectives are important.</w:t>
      </w:r>
    </w:p>
    <w:p w:rsidR="6671CAB8" w:rsidP="7B0BB6A1" w:rsidRDefault="6671CAB8" w14:paraId="4011E755" w14:textId="5D9DA282">
      <w:pPr>
        <w:spacing w:before="0" w:beforeAutospacing="off" w:after="0" w:afterAutospacing="off"/>
        <w:jc w:val="center"/>
      </w:pPr>
      <w:r w:rsidR="1530FABC">
        <w:drawing>
          <wp:inline wp14:editId="39C7509F" wp14:anchorId="6F87CDC3">
            <wp:extent cx="3457575" cy="561975"/>
            <wp:effectExtent l="0" t="0" r="0" b="0"/>
            <wp:docPr id="581266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266544" name=""/>
                    <pic:cNvPicPr/>
                  </pic:nvPicPr>
                  <pic:blipFill>
                    <a:blip xmlns:r="http://schemas.openxmlformats.org/officeDocument/2006/relationships" r:embed="rId144722462">
                      <a:extLst>
                        <a:ext xmlns:a="http://schemas.openxmlformats.org/drawingml/2006/main"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rsidR="6671CAB8" w:rsidP="7B0BB6A1" w:rsidRDefault="6671CAB8" w14:paraId="4B207C79" w14:textId="13CFC6F0">
      <w:pPr>
        <w:pStyle w:val="ListParagraph"/>
        <w:numPr>
          <w:ilvl w:val="0"/>
          <w:numId w:val="65"/>
        </w:numPr>
        <w:spacing w:before="300" w:beforeAutospacing="off" w:after="300" w:afterAutospacing="off"/>
        <w:jc w:val="left"/>
        <w:rPr>
          <w:rFonts w:ascii="Segoe UI" w:hAnsi="Segoe UI" w:eastAsia="Segoe UI" w:cs="Segoe UI"/>
          <w:noProof w:val="0"/>
          <w:sz w:val="24"/>
          <w:szCs w:val="24"/>
          <w:lang w:val="en-US"/>
        </w:rPr>
      </w:pPr>
      <w:r w:rsidRPr="7B0BB6A1" w:rsidR="1530FABC">
        <w:rPr>
          <w:rFonts w:ascii="Segoe UI" w:hAnsi="Segoe UI" w:eastAsia="Segoe UI" w:cs="Segoe UI"/>
          <w:noProof w:val="0"/>
          <w:sz w:val="24"/>
          <w:szCs w:val="24"/>
          <w:lang w:val="en-US"/>
        </w:rPr>
        <w:t xml:space="preserve">For the agenda for Forthright </w:t>
      </w:r>
      <w:r w:rsidRPr="7B0BB6A1" w:rsidR="1530FABC">
        <w:rPr>
          <w:rFonts w:ascii="Segoe UI" w:hAnsi="Segoe UI" w:eastAsia="Segoe UI" w:cs="Segoe UI"/>
          <w:noProof w:val="0"/>
          <w:sz w:val="24"/>
          <w:szCs w:val="24"/>
          <w:lang w:val="en-US"/>
        </w:rPr>
        <w:t>Financial's</w:t>
      </w:r>
      <w:r w:rsidRPr="7B0BB6A1" w:rsidR="1530FABC">
        <w:rPr>
          <w:rFonts w:ascii="Segoe UI" w:hAnsi="Segoe UI" w:eastAsia="Segoe UI" w:cs="Segoe UI"/>
          <w:noProof w:val="0"/>
          <w:sz w:val="24"/>
          <w:szCs w:val="24"/>
          <w:lang w:val="en-US"/>
        </w:rPr>
        <w:t xml:space="preserve"> board meeting, select the items that are a board responsibility. Choose all that apply.</w:t>
      </w:r>
    </w:p>
    <w:p w:rsidR="6671CAB8" w:rsidP="7B0BB6A1" w:rsidRDefault="6671CAB8" w14:paraId="785988CB" w14:textId="772F1E15">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 xml:space="preserve">Place an advertising campaign in </w:t>
      </w:r>
      <w:r w:rsidRPr="7B0BB6A1" w:rsidR="520A9035">
        <w:rPr>
          <w:rFonts w:ascii="Segoe UI" w:hAnsi="Segoe UI" w:eastAsia="Segoe UI" w:cs="Segoe UI"/>
          <w:noProof w:val="0"/>
          <w:sz w:val="24"/>
          <w:szCs w:val="24"/>
          <w:lang w:val="en-US"/>
        </w:rPr>
        <w:t>appropriate media</w:t>
      </w:r>
    </w:p>
    <w:p w:rsidR="6671CAB8" w:rsidP="7B0BB6A1" w:rsidRDefault="6671CAB8" w14:paraId="3225E356" w14:textId="3449AF1E">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Authorize a major transaction, such as a merger</w:t>
      </w:r>
    </w:p>
    <w:p w:rsidR="6671CAB8" w:rsidP="7B0BB6A1" w:rsidRDefault="6671CAB8" w14:paraId="5B5E8E3F" w14:textId="40358BEC">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Declare a cash dividend payable to owners</w:t>
      </w:r>
    </w:p>
    <w:p w:rsidR="6671CAB8" w:rsidP="7B0BB6A1" w:rsidRDefault="6671CAB8" w14:paraId="693BD376" w14:textId="44FBFEFA">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Set a major policy for the company</w:t>
      </w:r>
    </w:p>
    <w:p w:rsidR="6671CAB8" w:rsidP="7B0BB6A1" w:rsidRDefault="6671CAB8" w14:paraId="39CF7D9B" w14:textId="79290051">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Evaluate the company's operating results</w:t>
      </w:r>
    </w:p>
    <w:p w:rsidR="6671CAB8" w:rsidP="7B0BB6A1" w:rsidRDefault="6671CAB8" w14:paraId="3A1C6F4C" w14:textId="0272E6CA">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Assemble financial reports requested as part of an audit</w:t>
      </w:r>
    </w:p>
    <w:p w:rsidR="6671CAB8" w:rsidP="7B0BB6A1" w:rsidRDefault="6671CAB8" w14:paraId="24EEEC0B" w14:textId="6BEAC694">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Set compensation, including incentives, for executives</w:t>
      </w:r>
    </w:p>
    <w:p w:rsidR="6671CAB8" w:rsidP="7B0BB6A1" w:rsidRDefault="6671CAB8" w14:paraId="084D07CC" w14:textId="50295CCA">
      <w:pPr>
        <w:pStyle w:val="ListParagraph"/>
        <w:numPr>
          <w:ilvl w:val="0"/>
          <w:numId w:val="69"/>
        </w:numPr>
        <w:spacing w:before="300" w:beforeAutospacing="off" w:after="300" w:afterAutospacing="off"/>
        <w:jc w:val="left"/>
        <w:rPr>
          <w:rFonts w:ascii="Segoe UI" w:hAnsi="Segoe UI" w:eastAsia="Segoe UI" w:cs="Segoe UI"/>
          <w:noProof w:val="0"/>
          <w:sz w:val="24"/>
          <w:szCs w:val="24"/>
          <w:lang w:val="en-US"/>
        </w:rPr>
      </w:pPr>
      <w:r w:rsidRPr="7B0BB6A1" w:rsidR="520A9035">
        <w:rPr>
          <w:rFonts w:ascii="Segoe UI" w:hAnsi="Segoe UI" w:eastAsia="Segoe UI" w:cs="Segoe UI"/>
          <w:noProof w:val="0"/>
          <w:sz w:val="24"/>
          <w:szCs w:val="24"/>
          <w:lang w:val="en-US"/>
        </w:rPr>
        <w:t>Recruit financial professionals</w:t>
      </w:r>
    </w:p>
    <w:p w:rsidR="6671CAB8" w:rsidP="7B0BB6A1" w:rsidRDefault="6671CAB8" w14:paraId="4E7DEAC5" w14:textId="7337AD60">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rPr>
          <w:rFonts w:ascii="DejaVu Sans Condensed" w:hAnsi="DejaVu Sans Condensed" w:eastAsia="DejaVu Sans Condensed" w:cs="DejaVu Sans Condensed"/>
          <w:b w:val="1"/>
          <w:bCs w:val="1"/>
          <w:i w:val="0"/>
          <w:iCs w:val="0"/>
          <w:caps w:val="0"/>
          <w:smallCaps w:val="0"/>
          <w:noProof w:val="0"/>
          <w:color w:val="85BE00"/>
          <w:sz w:val="24"/>
          <w:szCs w:val="24"/>
          <w:lang w:val="en-US"/>
        </w:rPr>
      </w:pPr>
      <w:r w:rsidRPr="7B0BB6A1" w:rsidR="520A9035">
        <w:rPr>
          <w:rFonts w:ascii="DejaVu Sans Condensed" w:hAnsi="DejaVu Sans Condensed" w:eastAsia="DejaVu Sans Condensed" w:cs="DejaVu Sans Condensed"/>
          <w:b w:val="1"/>
          <w:bCs w:val="1"/>
          <w:i w:val="0"/>
          <w:iCs w:val="0"/>
          <w:caps w:val="0"/>
          <w:smallCaps w:val="0"/>
          <w:noProof w:val="0"/>
          <w:color w:val="85BE00"/>
          <w:sz w:val="24"/>
          <w:szCs w:val="24"/>
          <w:lang w:val="en-US"/>
        </w:rPr>
        <w:t xml:space="preserve">Authorize a major transaction, such as a merger </w:t>
      </w:r>
    </w:p>
    <w:p w:rsidR="6671CAB8" w:rsidP="7B0BB6A1" w:rsidRDefault="6671CAB8" w14:paraId="23AB0BEE" w14:textId="12A9051F">
      <w:pPr>
        <w:pStyle w:val="Normal"/>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20A9035">
        <w:rPr>
          <w:rFonts w:ascii="DejaVu Sans Condensed" w:hAnsi="DejaVu Sans Condensed" w:eastAsia="DejaVu Sans Condensed" w:cs="DejaVu Sans Condensed"/>
          <w:b w:val="1"/>
          <w:bCs w:val="1"/>
          <w:i w:val="0"/>
          <w:iCs w:val="0"/>
          <w:caps w:val="0"/>
          <w:smallCaps w:val="0"/>
          <w:noProof w:val="0"/>
          <w:color w:val="85BE00"/>
          <w:sz w:val="24"/>
          <w:szCs w:val="24"/>
          <w:lang w:val="en-US"/>
        </w:rPr>
        <w:t xml:space="preserve">Declare a cash dividend payable to owners </w:t>
      </w:r>
    </w:p>
    <w:p w:rsidR="6671CAB8" w:rsidP="7B0BB6A1" w:rsidRDefault="6671CAB8" w14:paraId="0D660448" w14:textId="7DD874C1">
      <w:pPr>
        <w:pStyle w:val="Normal"/>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20A9035">
        <w:rPr>
          <w:rFonts w:ascii="DejaVu Sans Condensed" w:hAnsi="DejaVu Sans Condensed" w:eastAsia="DejaVu Sans Condensed" w:cs="DejaVu Sans Condensed"/>
          <w:b w:val="1"/>
          <w:bCs w:val="1"/>
          <w:i w:val="0"/>
          <w:iCs w:val="0"/>
          <w:caps w:val="0"/>
          <w:smallCaps w:val="0"/>
          <w:noProof w:val="0"/>
          <w:color w:val="85BE00"/>
          <w:sz w:val="24"/>
          <w:szCs w:val="24"/>
          <w:lang w:val="en-US"/>
        </w:rPr>
        <w:t xml:space="preserve">Set a major policy for the company </w:t>
      </w:r>
    </w:p>
    <w:p w:rsidR="6671CAB8" w:rsidP="7B0BB6A1" w:rsidRDefault="6671CAB8" w14:paraId="2815F804" w14:textId="7888179E">
      <w:pPr>
        <w:pStyle w:val="Normal"/>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pPr>
      <w:r w:rsidRPr="7B0BB6A1" w:rsidR="520A9035">
        <w:rPr>
          <w:rFonts w:ascii="DejaVu Sans Condensed" w:hAnsi="DejaVu Sans Condensed" w:eastAsia="DejaVu Sans Condensed" w:cs="DejaVu Sans Condensed"/>
          <w:b w:val="1"/>
          <w:bCs w:val="1"/>
          <w:i w:val="0"/>
          <w:iCs w:val="0"/>
          <w:caps w:val="0"/>
          <w:smallCaps w:val="0"/>
          <w:noProof w:val="0"/>
          <w:color w:val="85BE00"/>
          <w:sz w:val="24"/>
          <w:szCs w:val="24"/>
          <w:lang w:val="en-US"/>
        </w:rPr>
        <w:t>Evaluate the company's operating results</w:t>
      </w:r>
    </w:p>
    <w:p w:rsidR="6671CAB8" w:rsidP="7B0BB6A1" w:rsidRDefault="6671CAB8" w14:paraId="079CA1FE" w14:textId="13F08BAE">
      <w:pPr>
        <w:pStyle w:val="Normal"/>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rPr>
          <w:rFonts w:ascii="DejaVu Sans Condensed" w:hAnsi="DejaVu Sans Condensed" w:eastAsia="DejaVu Sans Condensed" w:cs="DejaVu Sans Condensed"/>
          <w:b w:val="1"/>
          <w:bCs w:val="1"/>
          <w:i w:val="0"/>
          <w:iCs w:val="0"/>
          <w:caps w:val="0"/>
          <w:smallCaps w:val="0"/>
          <w:noProof w:val="0"/>
          <w:color w:val="85BE00"/>
          <w:sz w:val="24"/>
          <w:szCs w:val="24"/>
          <w:lang w:val="en-US"/>
        </w:rPr>
      </w:pPr>
      <w:r w:rsidRPr="7B0BB6A1" w:rsidR="520A9035">
        <w:rPr>
          <w:rFonts w:ascii="DejaVu Sans Condensed" w:hAnsi="DejaVu Sans Condensed" w:eastAsia="DejaVu Sans Condensed" w:cs="DejaVu Sans Condensed"/>
          <w:b w:val="1"/>
          <w:bCs w:val="1"/>
          <w:i w:val="0"/>
          <w:iCs w:val="0"/>
          <w:caps w:val="0"/>
          <w:smallCaps w:val="0"/>
          <w:noProof w:val="0"/>
          <w:color w:val="85BE00"/>
          <w:sz w:val="24"/>
          <w:szCs w:val="24"/>
          <w:lang w:val="en-US"/>
        </w:rPr>
        <w:t>Set compensation, including incentives, for executives</w:t>
      </w:r>
    </w:p>
    <w:p w:rsidR="6671CAB8" w:rsidP="7B0BB6A1" w:rsidRDefault="6671CAB8" w14:paraId="1557AB09" w14:textId="78C5214E">
      <w:pPr>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520A9035">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 xml:space="preserve">The board of directors </w:t>
      </w:r>
      <w:r w:rsidRPr="7B0BB6A1" w:rsidR="520A9035">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is responsible for</w:t>
      </w:r>
      <w:r w:rsidRPr="7B0BB6A1" w:rsidR="520A9035">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 xml:space="preserve"> making broad policy decisions that </w:t>
      </w:r>
      <w:r w:rsidRPr="7B0BB6A1" w:rsidR="520A9035">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provide</w:t>
      </w:r>
      <w:r w:rsidRPr="7B0BB6A1" w:rsidR="520A9035">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 xml:space="preserve"> broad guidance to a company's management.</w:t>
      </w:r>
    </w:p>
    <w:p w:rsidR="6671CAB8" w:rsidP="7B0BB6A1" w:rsidRDefault="6671CAB8" w14:paraId="5B6ADDD8" w14:textId="369213AB">
      <w:pPr>
        <w:pStyle w:val="ListParagraph"/>
        <w:numPr>
          <w:ilvl w:val="0"/>
          <w:numId w:val="65"/>
        </w:numPr>
        <w:shd w:val="clear" w:color="auto" w:fill="FFFFFF" w:themeFill="background1"/>
        <w:spacing w:before="0" w:beforeAutospacing="off" w:after="0" w:afterAutospacing="off"/>
        <w:jc w:val="left"/>
        <w:rPr>
          <w:rFonts w:ascii="Segoe UI" w:hAnsi="Segoe UI" w:eastAsia="Segoe UI" w:cs="Segoe UI"/>
          <w:noProof w:val="0"/>
          <w:sz w:val="24"/>
          <w:szCs w:val="24"/>
          <w:lang w:val="en-US"/>
        </w:rPr>
      </w:pPr>
      <w:r w:rsidRPr="7B0BB6A1" w:rsidR="1530FABC">
        <w:rPr>
          <w:rFonts w:ascii="Segoe UI" w:hAnsi="Segoe UI" w:eastAsia="Segoe UI" w:cs="Segoe UI"/>
          <w:noProof w:val="0"/>
          <w:sz w:val="24"/>
          <w:szCs w:val="24"/>
          <w:lang w:val="en-US"/>
        </w:rPr>
        <w:t xml:space="preserve">Can you </w:t>
      </w:r>
      <w:r w:rsidRPr="7B0BB6A1" w:rsidR="1530FABC">
        <w:rPr>
          <w:rFonts w:ascii="Segoe UI" w:hAnsi="Segoe UI" w:eastAsia="Segoe UI" w:cs="Segoe UI"/>
          <w:noProof w:val="0"/>
          <w:sz w:val="24"/>
          <w:szCs w:val="24"/>
          <w:lang w:val="en-US"/>
        </w:rPr>
        <w:t>identify</w:t>
      </w:r>
      <w:r w:rsidRPr="7B0BB6A1" w:rsidR="1530FABC">
        <w:rPr>
          <w:rFonts w:ascii="Segoe UI" w:hAnsi="Segoe UI" w:eastAsia="Segoe UI" w:cs="Segoe UI"/>
          <w:noProof w:val="0"/>
          <w:sz w:val="24"/>
          <w:szCs w:val="24"/>
          <w:lang w:val="en-US"/>
        </w:rPr>
        <w:t xml:space="preserve"> the inside and outside directors on </w:t>
      </w:r>
      <w:r w:rsidRPr="7B0BB6A1" w:rsidR="1530FABC">
        <w:rPr>
          <w:rFonts w:ascii="Segoe UI" w:hAnsi="Segoe UI" w:eastAsia="Segoe UI" w:cs="Segoe UI"/>
          <w:noProof w:val="0"/>
          <w:sz w:val="24"/>
          <w:szCs w:val="24"/>
          <w:lang w:val="en-US"/>
        </w:rPr>
        <w:t>Forthright's</w:t>
      </w:r>
      <w:r w:rsidRPr="7B0BB6A1" w:rsidR="1530FABC">
        <w:rPr>
          <w:rFonts w:ascii="Segoe UI" w:hAnsi="Segoe UI" w:eastAsia="Segoe UI" w:cs="Segoe UI"/>
          <w:noProof w:val="0"/>
          <w:sz w:val="24"/>
          <w:szCs w:val="24"/>
          <w:lang w:val="en-US"/>
        </w:rPr>
        <w:t xml:space="preserve"> board?</w:t>
      </w:r>
    </w:p>
    <w:p w:rsidR="6671CAB8" w:rsidP="7B0BB6A1" w:rsidRDefault="6671CAB8" w14:paraId="35B48BBB" w14:textId="6A728E84">
      <w:pPr>
        <w:shd w:val="clear" w:color="auto" w:fill="FFFFFF" w:themeFill="background1"/>
        <w:spacing w:before="150" w:beforeAutospacing="off" w:after="0" w:afterAutospacing="off"/>
        <w:jc w:val="center"/>
      </w:pPr>
    </w:p>
    <w:p w:rsidR="6671CAB8" w:rsidP="7B0BB6A1" w:rsidRDefault="6671CAB8" w14:paraId="551B3133" w14:textId="359EC16A">
      <w:pPr>
        <w:shd w:val="clear" w:color="auto" w:fill="FFFFFF" w:themeFill="background1"/>
        <w:spacing w:before="0" w:beforeAutospacing="off" w:after="0" w:afterAutospacing="off"/>
        <w:jc w:val="center"/>
      </w:pPr>
      <w:r w:rsidR="1530FABC">
        <w:drawing>
          <wp:inline wp14:editId="4F242E46" wp14:anchorId="1408F8EB">
            <wp:extent cx="2857500" cy="2486025"/>
            <wp:effectExtent l="0" t="0" r="0" b="0"/>
            <wp:docPr id="1749486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486221" name=""/>
                    <pic:cNvPicPr/>
                  </pic:nvPicPr>
                  <pic:blipFill>
                    <a:blip xmlns:r="http://schemas.openxmlformats.org/officeDocument/2006/relationships" r:embed="rId2123858263">
                      <a:extLst>
                        <a:ext xmlns:a="http://schemas.openxmlformats.org/drawingml/2006/main" uri="{28A0092B-C50C-407E-A947-70E740481C1C}">
                          <a14:useLocalDpi xmlns:a14="http://schemas.microsoft.com/office/drawing/2010/main" val="0"/>
                        </a:ext>
                      </a:extLst>
                    </a:blip>
                    <a:stretch>
                      <a:fillRect/>
                    </a:stretch>
                  </pic:blipFill>
                  <pic:spPr>
                    <a:xfrm>
                      <a:off x="0" y="0"/>
                      <a:ext cx="2857500" cy="2486025"/>
                    </a:xfrm>
                    <a:prstGeom prst="rect">
                      <a:avLst/>
                    </a:prstGeom>
                  </pic:spPr>
                </pic:pic>
              </a:graphicData>
            </a:graphic>
          </wp:inline>
        </w:drawing>
      </w:r>
    </w:p>
    <w:p w:rsidR="6671CAB8" w:rsidP="7B0BB6A1" w:rsidRDefault="6671CAB8" w14:paraId="1527DE6A" w14:textId="73E0E9BE">
      <w:pPr>
        <w:pStyle w:val="ListParagraph"/>
        <w:shd w:val="clear" w:color="auto" w:fill="FFFFFF" w:themeFill="background1"/>
        <w:spacing w:before="300" w:beforeAutospacing="off" w:after="300" w:afterAutospacing="off"/>
        <w:ind w:left="720"/>
        <w:jc w:val="left"/>
        <w:rPr>
          <w:rFonts w:ascii="Segoe UI" w:hAnsi="Segoe UI" w:eastAsia="Segoe UI" w:cs="Segoe UI"/>
          <w:noProof w:val="0"/>
          <w:sz w:val="24"/>
          <w:szCs w:val="24"/>
          <w:lang w:val="en-US"/>
        </w:rPr>
      </w:pPr>
      <w:r w:rsidRPr="7B0BB6A1" w:rsidR="7A7C8327">
        <w:rPr>
          <w:rFonts w:ascii="Segoe UI" w:hAnsi="Segoe UI" w:eastAsia="Segoe UI" w:cs="Segoe UI"/>
          <w:noProof w:val="0"/>
          <w:sz w:val="24"/>
          <w:szCs w:val="24"/>
          <w:lang w:val="en-US"/>
        </w:rPr>
        <w:t xml:space="preserve">2.1. </w:t>
      </w:r>
      <w:r w:rsidRPr="7B0BB6A1" w:rsidR="1530FABC">
        <w:rPr>
          <w:rFonts w:ascii="Segoe UI" w:hAnsi="Segoe UI" w:eastAsia="Segoe UI" w:cs="Segoe UI"/>
          <w:noProof w:val="0"/>
          <w:sz w:val="24"/>
          <w:szCs w:val="24"/>
          <w:lang w:val="en-US"/>
        </w:rPr>
        <w:t xml:space="preserve">Hi. </w:t>
      </w:r>
      <w:r w:rsidRPr="7B0BB6A1" w:rsidR="1530FABC">
        <w:rPr>
          <w:rFonts w:ascii="Segoe UI" w:hAnsi="Segoe UI" w:eastAsia="Segoe UI" w:cs="Segoe UI"/>
          <w:noProof w:val="0"/>
          <w:sz w:val="24"/>
          <w:szCs w:val="24"/>
          <w:lang w:val="en-US"/>
        </w:rPr>
        <w:t>We've</w:t>
      </w:r>
      <w:r w:rsidRPr="7B0BB6A1" w:rsidR="1530FABC">
        <w:rPr>
          <w:rFonts w:ascii="Segoe UI" w:hAnsi="Segoe UI" w:eastAsia="Segoe UI" w:cs="Segoe UI"/>
          <w:noProof w:val="0"/>
          <w:sz w:val="24"/>
          <w:szCs w:val="24"/>
          <w:lang w:val="en-US"/>
        </w:rPr>
        <w:t xml:space="preserve"> met before. </w:t>
      </w:r>
      <w:r w:rsidRPr="7B0BB6A1" w:rsidR="1530FABC">
        <w:rPr>
          <w:rFonts w:ascii="Segoe UI" w:hAnsi="Segoe UI" w:eastAsia="Segoe UI" w:cs="Segoe UI"/>
          <w:noProof w:val="0"/>
          <w:sz w:val="24"/>
          <w:szCs w:val="24"/>
          <w:lang w:val="en-US"/>
        </w:rPr>
        <w:t>I'm</w:t>
      </w:r>
      <w:r w:rsidRPr="7B0BB6A1" w:rsidR="1530FABC">
        <w:rPr>
          <w:rFonts w:ascii="Segoe UI" w:hAnsi="Segoe UI" w:eastAsia="Segoe UI" w:cs="Segoe UI"/>
          <w:noProof w:val="0"/>
          <w:sz w:val="24"/>
          <w:szCs w:val="24"/>
          <w:lang w:val="en-US"/>
        </w:rPr>
        <w:t xml:space="preserve"> Chief Executive Officer of Forthright Financial. I chair the human resources committee and sit on the risk committee.</w:t>
      </w:r>
    </w:p>
    <w:p w:rsidR="6671CAB8" w:rsidP="7B0BB6A1" w:rsidRDefault="6671CAB8" w14:paraId="3C6375E3" w14:textId="6F6315D4">
      <w:pPr>
        <w:pStyle w:val="ListParagraph"/>
        <w:numPr>
          <w:ilvl w:val="0"/>
          <w:numId w:val="6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49D2EC0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Inside Director</w:t>
      </w:r>
    </w:p>
    <w:p w:rsidR="6671CAB8" w:rsidP="7B0BB6A1" w:rsidRDefault="6671CAB8" w14:paraId="5E1B0E10" w14:textId="3A2F7EB1">
      <w:pPr>
        <w:pStyle w:val="ListParagraph"/>
        <w:numPr>
          <w:ilvl w:val="0"/>
          <w:numId w:val="6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49D2EC0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Outside Director</w:t>
      </w:r>
    </w:p>
    <w:p w:rsidR="6671CAB8" w:rsidP="7B0BB6A1" w:rsidRDefault="6671CAB8" w14:paraId="0F22BFC7" w14:textId="15E0785B">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0" w:right="0"/>
        <w:jc w:val="left"/>
        <w:rPr>
          <w:rFonts w:ascii="DejaVu Sans Condensed" w:hAnsi="DejaVu Sans Condensed" w:eastAsia="DejaVu Sans Condensed" w:cs="DejaVu Sans Condensed"/>
          <w:b w:val="1"/>
          <w:bCs w:val="1"/>
          <w:i w:val="0"/>
          <w:iCs w:val="0"/>
          <w:caps w:val="0"/>
          <w:smallCaps w:val="0"/>
          <w:noProof w:val="0"/>
          <w:color w:val="85BE00"/>
          <w:sz w:val="24"/>
          <w:szCs w:val="24"/>
          <w:lang w:val="en-US"/>
        </w:rPr>
      </w:pPr>
      <w:r w:rsidRPr="7B0BB6A1" w:rsidR="49D2EC06">
        <w:rPr>
          <w:rFonts w:ascii="DejaVu Sans Condensed" w:hAnsi="DejaVu Sans Condensed" w:eastAsia="DejaVu Sans Condensed" w:cs="DejaVu Sans Condensed"/>
          <w:b w:val="1"/>
          <w:bCs w:val="1"/>
          <w:i w:val="0"/>
          <w:iCs w:val="0"/>
          <w:caps w:val="0"/>
          <w:smallCaps w:val="0"/>
          <w:noProof w:val="0"/>
          <w:color w:val="85BE00"/>
          <w:sz w:val="24"/>
          <w:szCs w:val="24"/>
          <w:lang w:val="en-US"/>
        </w:rPr>
        <w:t>Inside Director</w:t>
      </w:r>
    </w:p>
    <w:p w:rsidR="6671CAB8" w:rsidP="7B0BB6A1" w:rsidRDefault="6671CAB8" w14:paraId="3E1629CD" w14:textId="2F05D2A9">
      <w:pPr>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49D2EC0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Grace is an inside director because she holds a position within Forthright Financial.</w:t>
      </w:r>
    </w:p>
    <w:p w:rsidR="6671CAB8" w:rsidP="7B0BB6A1" w:rsidRDefault="6671CAB8" w14:paraId="61C6B2CD" w14:textId="27E7ADED">
      <w:pPr>
        <w:pStyle w:val="ListParagraph"/>
        <w:shd w:val="clear" w:color="auto" w:fill="FFFFFF" w:themeFill="background1"/>
        <w:spacing w:before="300" w:beforeAutospacing="off" w:after="300" w:afterAutospacing="off"/>
        <w:ind w:left="720"/>
        <w:jc w:val="left"/>
        <w:rPr>
          <w:rFonts w:ascii="Segoe UI" w:hAnsi="Segoe UI" w:eastAsia="Segoe UI" w:cs="Segoe UI"/>
          <w:noProof w:val="0"/>
          <w:sz w:val="24"/>
          <w:szCs w:val="24"/>
          <w:lang w:val="en-US"/>
        </w:rPr>
      </w:pPr>
    </w:p>
    <w:p w:rsidR="6671CAB8" w:rsidP="7B0BB6A1" w:rsidRDefault="6671CAB8" w14:paraId="5FC1DB13" w14:textId="74EAB256">
      <w:pPr>
        <w:shd w:val="clear" w:color="auto" w:fill="FFFFFF" w:themeFill="background1"/>
        <w:spacing w:before="0" w:beforeAutospacing="off" w:after="0" w:afterAutospacing="off"/>
        <w:jc w:val="center"/>
      </w:pPr>
      <w:r w:rsidR="1530FABC">
        <w:drawing>
          <wp:inline wp14:editId="44FAEE20" wp14:anchorId="7865C2CC">
            <wp:extent cx="2381250" cy="2857500"/>
            <wp:effectExtent l="0" t="0" r="0" b="0"/>
            <wp:docPr id="652169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169115" name=""/>
                    <pic:cNvPicPr/>
                  </pic:nvPicPr>
                  <pic:blipFill>
                    <a:blip xmlns:r="http://schemas.openxmlformats.org/officeDocument/2006/relationships" r:embed="rId2095910750">
                      <a:extLst>
                        <a:ext xmlns:a="http://schemas.openxmlformats.org/drawingml/2006/main" uri="{28A0092B-C50C-407E-A947-70E740481C1C}">
                          <a14:useLocalDpi xmlns:a14="http://schemas.microsoft.com/office/drawing/2010/main" val="0"/>
                        </a:ext>
                      </a:extLst>
                    </a:blip>
                    <a:stretch>
                      <a:fillRect/>
                    </a:stretch>
                  </pic:blipFill>
                  <pic:spPr>
                    <a:xfrm>
                      <a:off x="0" y="0"/>
                      <a:ext cx="2381250" cy="2857500"/>
                    </a:xfrm>
                    <a:prstGeom prst="rect">
                      <a:avLst/>
                    </a:prstGeom>
                  </pic:spPr>
                </pic:pic>
              </a:graphicData>
            </a:graphic>
          </wp:inline>
        </w:drawing>
      </w:r>
    </w:p>
    <w:p w:rsidR="6671CAB8" w:rsidP="7B0BB6A1" w:rsidRDefault="6671CAB8" w14:paraId="386747AC" w14:textId="7D155F71">
      <w:pPr>
        <w:pStyle w:val="ListParagraph"/>
        <w:shd w:val="clear" w:color="auto" w:fill="FFFFFF" w:themeFill="background1"/>
        <w:spacing w:before="0" w:beforeAutospacing="off" w:after="0" w:afterAutospacing="off"/>
        <w:ind w:left="720"/>
        <w:jc w:val="left"/>
        <w:rPr>
          <w:rFonts w:ascii="Aptos" w:hAnsi="Aptos" w:eastAsia="Aptos" w:cs="Aptos"/>
          <w:noProof w:val="0"/>
          <w:sz w:val="24"/>
          <w:szCs w:val="24"/>
          <w:lang w:val="en-US"/>
        </w:rPr>
      </w:pP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2.2. My name's Forrest. </w:t>
      </w: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I'm</w:t>
      </w: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retired from a career in securities law, so now my board positions for several companies are my career. I also chair the tax committee of </w:t>
      </w: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Forthright's</w:t>
      </w: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board.</w:t>
      </w:r>
    </w:p>
    <w:p w:rsidR="6671CAB8" w:rsidP="7B0BB6A1" w:rsidRDefault="6671CAB8" w14:paraId="4B770118" w14:textId="6F6315D4">
      <w:pPr>
        <w:pStyle w:val="ListParagraph"/>
        <w:numPr>
          <w:ilvl w:val="0"/>
          <w:numId w:val="6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Inside Director</w:t>
      </w:r>
    </w:p>
    <w:p w:rsidR="6671CAB8" w:rsidP="7B0BB6A1" w:rsidRDefault="6671CAB8" w14:paraId="40A210A0" w14:textId="540BA20F">
      <w:pPr>
        <w:pStyle w:val="ListParagraph"/>
        <w:numPr>
          <w:ilvl w:val="0"/>
          <w:numId w:val="6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29F57F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Outside Director</w:t>
      </w:r>
    </w:p>
    <w:p w:rsidR="6671CAB8" w:rsidP="7B0BB6A1" w:rsidRDefault="6671CAB8" w14:paraId="36EF2301" w14:textId="15E0785B">
      <w:pPr>
        <w:pStyle w:val="Normal"/>
        <w:suppressLineNumbers w:val="0"/>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line="279" w:lineRule="auto"/>
        <w:ind w:left="720" w:right="0"/>
        <w:jc w:val="left"/>
        <w:rPr>
          <w:rFonts w:ascii="DejaVu Sans Condensed" w:hAnsi="DejaVu Sans Condensed" w:eastAsia="DejaVu Sans Condensed" w:cs="DejaVu Sans Condensed"/>
          <w:b w:val="1"/>
          <w:bCs w:val="1"/>
          <w:i w:val="0"/>
          <w:iCs w:val="0"/>
          <w:caps w:val="0"/>
          <w:smallCaps w:val="0"/>
          <w:noProof w:val="0"/>
          <w:color w:val="85BE00"/>
          <w:sz w:val="24"/>
          <w:szCs w:val="24"/>
          <w:lang w:val="en-US"/>
        </w:rPr>
      </w:pPr>
      <w:r w:rsidRPr="7B0BB6A1" w:rsidR="1518AF28">
        <w:rPr>
          <w:rFonts w:ascii="DejaVu Sans Condensed" w:hAnsi="DejaVu Sans Condensed" w:eastAsia="DejaVu Sans Condensed" w:cs="DejaVu Sans Condensed"/>
          <w:b w:val="1"/>
          <w:bCs w:val="1"/>
          <w:i w:val="0"/>
          <w:iCs w:val="0"/>
          <w:caps w:val="0"/>
          <w:smallCaps w:val="0"/>
          <w:noProof w:val="0"/>
          <w:color w:val="85BE00"/>
          <w:sz w:val="24"/>
          <w:szCs w:val="24"/>
          <w:lang w:val="en-US"/>
        </w:rPr>
        <w:t>Inside Director</w:t>
      </w:r>
    </w:p>
    <w:p w:rsidR="6671CAB8" w:rsidP="7B0BB6A1" w:rsidRDefault="6671CAB8" w14:paraId="2974F296" w14:textId="6E09AF09">
      <w:pPr>
        <w:pStyle w:val="Normal"/>
        <w:spacing w:before="60" w:beforeAutospacing="off" w:after="0" w:afterAutospacing="off"/>
        <w:ind w:left="720"/>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1518AF28">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Forrest is an outside director because he does not hold any other position with Forthright Financial.</w:t>
      </w:r>
    </w:p>
    <w:p w:rsidR="6671CAB8" w:rsidP="7B0BB6A1" w:rsidRDefault="6671CAB8" w14:paraId="0D9542DE" w14:textId="0CE8AEB6">
      <w:pPr>
        <w:pStyle w:val="Normal"/>
        <w:shd w:val="clear" w:color="auto" w:fill="FFFFFF" w:themeFill="background1"/>
        <w:spacing w:before="0" w:beforeAutospacing="off" w:after="0" w:afterAutospacing="off"/>
        <w:ind w:left="0"/>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341361ED" w14:textId="52BE13F8">
      <w:pPr>
        <w:pStyle w:val="Normal"/>
        <w:shd w:val="clear" w:color="auto" w:fill="FFFFFF" w:themeFill="background1"/>
        <w:spacing w:before="0" w:beforeAutospacing="off" w:after="0" w:afterAutospacing="off"/>
        <w:ind w:left="0"/>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27524790" w14:textId="1440284A">
      <w:pPr>
        <w:pStyle w:val="Heading3"/>
        <w:rPr>
          <w:noProof w:val="0"/>
          <w:sz w:val="48"/>
          <w:szCs w:val="48"/>
          <w:lang w:val="en-US"/>
        </w:rPr>
      </w:pPr>
      <w:bookmarkStart w:name="_Toc217568247" w:id="1490250599"/>
      <w:r w:rsidRPr="7B0BB6A1" w:rsidR="7D34DD0F">
        <w:rPr>
          <w:noProof w:val="0"/>
          <w:sz w:val="48"/>
          <w:szCs w:val="48"/>
          <w:lang w:val="en-US"/>
        </w:rPr>
        <w:t>Governance and Ethics</w:t>
      </w:r>
      <w:bookmarkEnd w:id="1490250599"/>
    </w:p>
    <w:p w:rsidR="6671CAB8" w:rsidP="7B0BB6A1" w:rsidRDefault="6671CAB8" w14:paraId="6F8B9036" w14:textId="584A2B38">
      <w:pPr>
        <w:pStyle w:val="Normal"/>
        <w:rPr>
          <w:b w:val="1"/>
          <w:bCs w:val="1"/>
          <w:noProof w:val="0"/>
          <w:lang w:val="en-US"/>
        </w:rPr>
      </w:pPr>
      <w:r w:rsidRPr="7B0BB6A1" w:rsidR="7D34DD0F">
        <w:rPr>
          <w:b w:val="1"/>
          <w:bCs w:val="1"/>
          <w:noProof w:val="0"/>
          <w:lang w:val="en-US"/>
        </w:rPr>
        <w:t>Learning Objective</w:t>
      </w:r>
    </w:p>
    <w:p w:rsidR="6671CAB8" w:rsidP="7B0BB6A1" w:rsidRDefault="6671CAB8" w14:paraId="50F65157" w14:textId="68BEAB4F">
      <w:pPr>
        <w:shd w:val="clear" w:color="auto" w:fill="FBF6D9"/>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Define ethics, and identify mechanisms companies employ to foster a culture of ethical behavior.</w:t>
      </w:r>
    </w:p>
    <w:p w:rsidR="6671CAB8" w:rsidP="7B0BB6A1" w:rsidRDefault="6671CAB8" w14:paraId="1A43C991" w14:textId="762FA0B5">
      <w:pPr>
        <w:shd w:val="clear" w:color="auto" w:fill="FFFFFF" w:themeFill="background1"/>
        <w:spacing w:before="0" w:beforeAutospacing="off" w:after="0" w:afterAutospacing="off"/>
        <w:jc w:val="center"/>
      </w:pPr>
      <w:r w:rsidR="7D34DD0F">
        <w:drawing>
          <wp:inline wp14:editId="4AE23E39" wp14:anchorId="3BA1B9B5">
            <wp:extent cx="1409700" cy="2010491"/>
            <wp:effectExtent l="0" t="0" r="0" b="0"/>
            <wp:docPr id="2100003248"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003248" name=""/>
                    <pic:cNvPicPr/>
                  </pic:nvPicPr>
                  <pic:blipFill>
                    <a:blip xmlns:r="http://schemas.openxmlformats.org/officeDocument/2006/relationships" r:embed="rId1235030131">
                      <a:extLst>
                        <a:ext uri="{28A0092B-C50C-407E-A947-70E740481C1C}">
                          <a14:useLocalDpi xmlns:a14="http://schemas.microsoft.com/office/drawing/2010/main"/>
                        </a:ext>
                      </a:extLst>
                    </a:blip>
                    <a:stretch>
                      <a:fillRect/>
                    </a:stretch>
                  </pic:blipFill>
                  <pic:spPr>
                    <a:xfrm rot="0">
                      <a:off x="0" y="0"/>
                      <a:ext cx="1409700" cy="2010491"/>
                    </a:xfrm>
                    <a:prstGeom prst="rect">
                      <a:avLst/>
                    </a:prstGeom>
                  </pic:spPr>
                </pic:pic>
              </a:graphicData>
            </a:graphic>
          </wp:inline>
        </w:drawing>
      </w:r>
    </w:p>
    <w:p w:rsidR="6671CAB8" w:rsidP="7B0BB6A1" w:rsidRDefault="6671CAB8" w14:paraId="1361B4BE" w14:textId="45CAD125">
      <w:pPr>
        <w:shd w:val="clear" w:color="auto" w:fill="FFFFFF" w:themeFill="background1"/>
        <w:spacing w:before="0" w:beforeAutospacing="off" w:after="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Boards of directors fulfill their governance function, in part, by establishing a culture of ethical conduct. It's important for a company to show a true commitment to high ethical standards and for all employees—especially those at the top—to embrace these standards. If employees see their leaders display ethical behavior, they're more likely to trust the company and follow suit.</w:t>
      </w:r>
      <w:r>
        <w:br/>
      </w:r>
      <w:r>
        <w:br/>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And companies with strong ethical cultures usually have more motivated and committed employees.</w:t>
      </w:r>
      <w:r>
        <w:br/>
      </w:r>
      <w:r>
        <w:br/>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Corporate scandals can damage a company's reputation and cost millions in settlement payments. So when it comes to ethics, the old saying about "an ounce of prevention is worth a pound of cure" couldn't be more true.</w:t>
      </w:r>
    </w:p>
    <w:p w:rsidR="6671CAB8" w:rsidP="7B0BB6A1" w:rsidRDefault="6671CAB8" w14:paraId="2120E2A2" w14:textId="6B51DCFA">
      <w:pPr>
        <w:pStyle w:val="Normal"/>
        <w:rPr>
          <w:b w:val="1"/>
          <w:bCs w:val="1"/>
          <w:noProof w:val="0"/>
          <w:lang w:val="en-US"/>
        </w:rPr>
      </w:pPr>
      <w:r w:rsidRPr="7B0BB6A1" w:rsidR="7D34DD0F">
        <w:rPr>
          <w:b w:val="1"/>
          <w:bCs w:val="1"/>
          <w:noProof w:val="0"/>
          <w:lang w:val="en-US"/>
        </w:rPr>
        <w:t>Ethics and Ethical Conduct</w:t>
      </w:r>
    </w:p>
    <w:p w:rsidR="6671CAB8" w:rsidP="7B0BB6A1" w:rsidRDefault="6671CAB8" w14:paraId="566C14DA" w14:textId="75A41C09">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Ethics</w:t>
      </w:r>
      <w:r w:rsidRPr="7B0BB6A1" w:rsidR="1D1A27D0">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 xml:space="preserve"> (A system of accepted standards of conduct and moral judgment that combines the elements of honesty, integrity, and fair treatment.)</w:t>
      </w: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 xml:space="preserve"> is a system of accepted standards of conduct and moral judgment. It includes honesty, integrity, and fair treatment.</w:t>
      </w:r>
    </w:p>
    <w:p w:rsidR="6671CAB8" w:rsidP="7B0BB6A1" w:rsidRDefault="6671CAB8" w14:paraId="061C95F2" w14:textId="5D1EA203">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For most companies, the basic ethical rules start with respecting stakeholders (including employees), competing fairly and within the law, and being a responsible corporate citizen</w:t>
      </w:r>
    </w:p>
    <w:p w:rsidR="6671CAB8" w:rsidP="7B0BB6A1" w:rsidRDefault="6671CAB8" w14:paraId="0719FE40" w14:textId="5A81B6D6">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Here are some basic components of ethical corporate behavior:</w:t>
      </w:r>
    </w:p>
    <w:p w:rsidR="6671CAB8" w:rsidP="7B0BB6A1" w:rsidRDefault="6671CAB8" w14:paraId="3726EB0C" w14:textId="0EFE2B92">
      <w:pPr>
        <w:pStyle w:val="ListParagraph"/>
        <w:numPr>
          <w:ilvl w:val="0"/>
          <w:numId w:val="7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Follow accepted legal and moral principles of right and wrong</w:t>
      </w:r>
    </w:p>
    <w:p w:rsidR="6671CAB8" w:rsidP="7B0BB6A1" w:rsidRDefault="6671CAB8" w14:paraId="717D2919" w14:textId="7097F2E7">
      <w:pPr>
        <w:pStyle w:val="ListParagraph"/>
        <w:numPr>
          <w:ilvl w:val="0"/>
          <w:numId w:val="7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Uphold promises to customers</w:t>
      </w:r>
    </w:p>
    <w:p w:rsidR="6671CAB8" w:rsidP="7B0BB6A1" w:rsidRDefault="6671CAB8" w14:paraId="1741CFE6" w14:textId="37C86CD0">
      <w:pPr>
        <w:pStyle w:val="ListParagraph"/>
        <w:numPr>
          <w:ilvl w:val="0"/>
          <w:numId w:val="7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Perform high-quality work in a timely fashion</w:t>
      </w:r>
    </w:p>
    <w:p w:rsidR="6671CAB8" w:rsidP="7B0BB6A1" w:rsidRDefault="6671CAB8" w14:paraId="0D2BB865" w14:textId="79033ADF">
      <w:pPr>
        <w:pStyle w:val="ListParagraph"/>
        <w:numPr>
          <w:ilvl w:val="0"/>
          <w:numId w:val="7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Keep private information confidential</w:t>
      </w:r>
    </w:p>
    <w:p w:rsidR="6671CAB8" w:rsidP="7B0BB6A1" w:rsidRDefault="6671CAB8" w14:paraId="3FDEE0CF" w14:textId="46446390">
      <w:pPr>
        <w:pStyle w:val="Normal"/>
        <w:rPr>
          <w:b w:val="1"/>
          <w:bCs w:val="1"/>
          <w:noProof w:val="0"/>
          <w:lang w:val="en-US"/>
        </w:rPr>
      </w:pPr>
      <w:r w:rsidRPr="7B0BB6A1" w:rsidR="7D34DD0F">
        <w:rPr>
          <w:b w:val="1"/>
          <w:bCs w:val="1"/>
          <w:noProof w:val="0"/>
          <w:lang w:val="en-US"/>
        </w:rPr>
        <w:t>Support for Ethical Behavior</w:t>
      </w:r>
    </w:p>
    <w:p w:rsidR="6671CAB8" w:rsidP="7B0BB6A1" w:rsidRDefault="6671CAB8" w14:paraId="488E770B" w14:textId="58E99BCB">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Use the right arrows below to look at some of the tools that companies like Forthright can employ to encourage integrity and principled business conduct.</w:t>
      </w:r>
    </w:p>
    <w:p w:rsidR="6671CAB8" w:rsidP="7B0BB6A1" w:rsidRDefault="6671CAB8" w14:paraId="2016609C" w14:textId="1F6ED655">
      <w:pPr>
        <w:shd w:val="clear" w:color="auto" w:fill="F7F0FF"/>
        <w:spacing w:before="0" w:beforeAutospacing="off" w:after="0" w:afterAutospacing="off"/>
        <w:ind w:left="300" w:right="300"/>
        <w:jc w:val="center"/>
      </w:pPr>
      <w:r w:rsidR="7D34DD0F">
        <w:drawing>
          <wp:inline wp14:editId="2BF6E64A" wp14:anchorId="4062604F">
            <wp:extent cx="2381250" cy="2105025"/>
            <wp:effectExtent l="0" t="0" r="0" b="0"/>
            <wp:docPr id="324470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470856" name=""/>
                    <pic:cNvPicPr/>
                  </pic:nvPicPr>
                  <pic:blipFill>
                    <a:blip xmlns:r="http://schemas.openxmlformats.org/officeDocument/2006/relationships" r:embed="rId722981078">
                      <a:extLst>
                        <a:ext xmlns:a="http://schemas.openxmlformats.org/drawingml/2006/main" uri="{28A0092B-C50C-407E-A947-70E740481C1C}">
                          <a14:useLocalDpi xmlns:a14="http://schemas.microsoft.com/office/drawing/2010/main" val="0"/>
                        </a:ext>
                      </a:extLst>
                    </a:blip>
                    <a:stretch>
                      <a:fillRect/>
                    </a:stretch>
                  </pic:blipFill>
                  <pic:spPr>
                    <a:xfrm>
                      <a:off x="0" y="0"/>
                      <a:ext cx="2381250" cy="2105025"/>
                    </a:xfrm>
                    <a:prstGeom prst="rect">
                      <a:avLst/>
                    </a:prstGeom>
                  </pic:spPr>
                </pic:pic>
              </a:graphicData>
            </a:graphic>
          </wp:inline>
        </w:drawing>
      </w:r>
    </w:p>
    <w:p w:rsidR="6671CAB8" w:rsidP="7B0BB6A1" w:rsidRDefault="6671CAB8" w14:paraId="2D194CE4" w14:textId="0E306CE4">
      <w:pPr>
        <w:shd w:val="clear" w:color="auto" w:fill="F7F0FF"/>
        <w:spacing w:before="0" w:beforeAutospacing="off" w:after="150" w:afterAutospacing="off"/>
        <w:ind w:left="300" w:right="300"/>
        <w:jc w:val="center"/>
      </w:pPr>
      <w:r w:rsidRPr="7B0BB6A1" w:rsidR="7D34DD0F">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An effective organizational structure</w:t>
      </w:r>
    </w:p>
    <w:p w:rsidR="6671CAB8" w:rsidP="7B0BB6A1" w:rsidRDefault="6671CAB8" w14:paraId="4DEE59E7" w14:textId="6978744E">
      <w:pPr>
        <w:shd w:val="clear" w:color="auto" w:fill="F7F0FF"/>
        <w:spacing w:before="0" w:beforeAutospacing="off" w:after="0" w:afterAutospacing="off"/>
        <w:jc w:val="center"/>
      </w:pPr>
      <w:r w:rsidR="1131C330">
        <w:drawing>
          <wp:inline wp14:editId="09C23C51" wp14:anchorId="52DE00DA">
            <wp:extent cx="2381250" cy="2352675"/>
            <wp:effectExtent l="0" t="0" r="0" b="0"/>
            <wp:docPr id="2131843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843888" name=""/>
                    <pic:cNvPicPr/>
                  </pic:nvPicPr>
                  <pic:blipFill>
                    <a:blip xmlns:r="http://schemas.openxmlformats.org/officeDocument/2006/relationships" r:embed="rId1871527688">
                      <a:extLst>
                        <a:ext xmlns:a="http://schemas.openxmlformats.org/drawingml/2006/main" uri="{28A0092B-C50C-407E-A947-70E740481C1C}">
                          <a14:useLocalDpi xmlns:a14="http://schemas.microsoft.com/office/drawing/2010/main" val="0"/>
                        </a:ext>
                      </a:extLst>
                    </a:blip>
                    <a:stretch>
                      <a:fillRect/>
                    </a:stretch>
                  </pic:blipFill>
                  <pic:spPr>
                    <a:xfrm>
                      <a:off x="0" y="0"/>
                      <a:ext cx="2381250" cy="2352675"/>
                    </a:xfrm>
                    <a:prstGeom prst="rect">
                      <a:avLst/>
                    </a:prstGeom>
                  </pic:spPr>
                </pic:pic>
              </a:graphicData>
            </a:graphic>
          </wp:inline>
        </w:drawing>
      </w:r>
    </w:p>
    <w:p w:rsidR="6671CAB8" w:rsidP="7B0BB6A1" w:rsidRDefault="6671CAB8" w14:paraId="0867AF68" w14:textId="71FB067D">
      <w:pPr>
        <w:shd w:val="clear" w:color="auto" w:fill="F7F0FF"/>
        <w:spacing w:before="0" w:beforeAutospacing="off" w:after="150" w:afterAutospacing="off"/>
        <w:jc w:val="center"/>
      </w:pPr>
      <w:r w:rsidRPr="7B0BB6A1" w:rsidR="1131C3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Systems of internal and external controls</w:t>
      </w:r>
    </w:p>
    <w:p w:rsidR="6671CAB8" w:rsidP="7B0BB6A1" w:rsidRDefault="6671CAB8" w14:paraId="68B4345C" w14:textId="04C603AA">
      <w:pPr>
        <w:shd w:val="clear" w:color="auto" w:fill="F7F0FF"/>
        <w:spacing w:before="0" w:beforeAutospacing="off" w:after="0" w:afterAutospacing="off"/>
        <w:jc w:val="center"/>
      </w:pPr>
      <w:r w:rsidR="1131C330">
        <w:drawing>
          <wp:inline wp14:editId="6A1C6EC2" wp14:anchorId="0C1BEF5D">
            <wp:extent cx="2381250" cy="2362200"/>
            <wp:effectExtent l="0" t="0" r="0" b="0"/>
            <wp:docPr id="78894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946036" name=""/>
                    <pic:cNvPicPr/>
                  </pic:nvPicPr>
                  <pic:blipFill>
                    <a:blip xmlns:r="http://schemas.openxmlformats.org/officeDocument/2006/relationships" r:embed="rId1566746616">
                      <a:extLst>
                        <a:ext xmlns:a="http://schemas.openxmlformats.org/drawingml/2006/main" uri="{28A0092B-C50C-407E-A947-70E740481C1C}">
                          <a14:useLocalDpi xmlns:a14="http://schemas.microsoft.com/office/drawing/2010/main" val="0"/>
                        </a:ext>
                      </a:extLst>
                    </a:blip>
                    <a:stretch>
                      <a:fillRect/>
                    </a:stretch>
                  </pic:blipFill>
                  <pic:spPr>
                    <a:xfrm>
                      <a:off x="0" y="0"/>
                      <a:ext cx="2381250" cy="2362200"/>
                    </a:xfrm>
                    <a:prstGeom prst="rect">
                      <a:avLst/>
                    </a:prstGeom>
                  </pic:spPr>
                </pic:pic>
              </a:graphicData>
            </a:graphic>
          </wp:inline>
        </w:drawing>
      </w:r>
    </w:p>
    <w:p w:rsidR="6671CAB8" w:rsidP="7B0BB6A1" w:rsidRDefault="6671CAB8" w14:paraId="17ABFD3F" w14:textId="3747FA98">
      <w:pPr>
        <w:shd w:val="clear" w:color="auto" w:fill="F7F0FF"/>
        <w:spacing w:before="0" w:beforeAutospacing="off" w:after="150" w:afterAutospacing="off"/>
        <w:jc w:val="center"/>
      </w:pPr>
      <w:r w:rsidRPr="7B0BB6A1" w:rsidR="1131C3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A formal compensation system</w:t>
      </w:r>
      <w:r>
        <w:br/>
      </w:r>
      <w:r w:rsidRPr="7B0BB6A1" w:rsidR="1131C3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3"/>
          <w:szCs w:val="33"/>
          <w:lang w:val="en-US"/>
        </w:rPr>
        <w:t>Forthright's system for awarding bonus pay encourages employees to act ethically and also discourages them from acting contrary to Forthright's interests.</w:t>
      </w:r>
    </w:p>
    <w:p w:rsidR="6671CAB8" w:rsidP="7B0BB6A1" w:rsidRDefault="6671CAB8" w14:paraId="287BCBD8" w14:textId="2130A73A">
      <w:pPr>
        <w:shd w:val="clear" w:color="auto" w:fill="F7F0FF"/>
        <w:spacing w:before="0" w:beforeAutospacing="off" w:after="0" w:afterAutospacing="off"/>
        <w:jc w:val="center"/>
      </w:pPr>
      <w:r w:rsidR="1131C330">
        <w:drawing>
          <wp:inline wp14:editId="1EC8820F" wp14:anchorId="15C78282">
            <wp:extent cx="2847975" cy="2857500"/>
            <wp:effectExtent l="0" t="0" r="0" b="0"/>
            <wp:docPr id="294801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801346" name=""/>
                    <pic:cNvPicPr/>
                  </pic:nvPicPr>
                  <pic:blipFill>
                    <a:blip xmlns:r="http://schemas.openxmlformats.org/officeDocument/2006/relationships" r:embed="rId1025389593">
                      <a:extLst>
                        <a:ext xmlns:a="http://schemas.openxmlformats.org/drawingml/2006/main" uri="{28A0092B-C50C-407E-A947-70E740481C1C}">
                          <a14:useLocalDpi xmlns:a14="http://schemas.microsoft.com/office/drawing/2010/main" val="0"/>
                        </a:ext>
                      </a:extLst>
                    </a:blip>
                    <a:stretch>
                      <a:fillRect/>
                    </a:stretch>
                  </pic:blipFill>
                  <pic:spPr>
                    <a:xfrm>
                      <a:off x="0" y="0"/>
                      <a:ext cx="2847975" cy="2857500"/>
                    </a:xfrm>
                    <a:prstGeom prst="rect">
                      <a:avLst/>
                    </a:prstGeom>
                  </pic:spPr>
                </pic:pic>
              </a:graphicData>
            </a:graphic>
          </wp:inline>
        </w:drawing>
      </w:r>
    </w:p>
    <w:p w:rsidR="6671CAB8" w:rsidP="7B0BB6A1" w:rsidRDefault="6671CAB8" w14:paraId="76366285" w14:textId="6B2A05EA">
      <w:pPr>
        <w:shd w:val="clear" w:color="auto" w:fill="F7F0FF"/>
        <w:spacing w:before="0" w:beforeAutospacing="off" w:after="150" w:afterAutospacing="off"/>
        <w:jc w:val="center"/>
      </w:pPr>
      <w:r w:rsidRPr="7B0BB6A1" w:rsidR="1131C3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Learning and development opportunities for employees</w:t>
      </w:r>
      <w:r>
        <w:br/>
      </w:r>
      <w:r w:rsidRPr="7B0BB6A1" w:rsidR="1131C3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3"/>
          <w:szCs w:val="33"/>
          <w:lang w:val="en-US"/>
        </w:rPr>
        <w:t>Forthright promotes employee learning and development opportunities that emphasize compliance in the heavily regulated insurance industry.</w:t>
      </w:r>
    </w:p>
    <w:p w:rsidR="6671CAB8" w:rsidP="7B0BB6A1" w:rsidRDefault="6671CAB8" w14:paraId="031330F8" w14:textId="514E20B8">
      <w:pPr>
        <w:shd w:val="clear" w:color="auto" w:fill="F7F0FF"/>
        <w:spacing w:before="0" w:beforeAutospacing="off" w:after="0" w:afterAutospacing="off"/>
        <w:jc w:val="center"/>
      </w:pPr>
      <w:r w:rsidR="1131C330">
        <w:drawing>
          <wp:inline wp14:editId="449C13E5" wp14:anchorId="3570DABF">
            <wp:extent cx="4305300" cy="2857500"/>
            <wp:effectExtent l="0" t="0" r="0" b="0"/>
            <wp:docPr id="330067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067330" name=""/>
                    <pic:cNvPicPr/>
                  </pic:nvPicPr>
                  <pic:blipFill>
                    <a:blip xmlns:r="http://schemas.openxmlformats.org/officeDocument/2006/relationships" r:embed="rId1500877659">
                      <a:extLst>
                        <a:ext xmlns:a="http://schemas.openxmlformats.org/drawingml/2006/main" uri="{28A0092B-C50C-407E-A947-70E740481C1C}">
                          <a14:useLocalDpi xmlns:a14="http://schemas.microsoft.com/office/drawing/2010/main" val="0"/>
                        </a:ext>
                      </a:extLst>
                    </a:blip>
                    <a:stretch>
                      <a:fillRect/>
                    </a:stretch>
                  </pic:blipFill>
                  <pic:spPr>
                    <a:xfrm>
                      <a:off x="0" y="0"/>
                      <a:ext cx="4305300" cy="2857500"/>
                    </a:xfrm>
                    <a:prstGeom prst="rect">
                      <a:avLst/>
                    </a:prstGeom>
                  </pic:spPr>
                </pic:pic>
              </a:graphicData>
            </a:graphic>
          </wp:inline>
        </w:drawing>
      </w:r>
    </w:p>
    <w:p w:rsidR="6671CAB8" w:rsidP="7B0BB6A1" w:rsidRDefault="6671CAB8" w14:paraId="692CC21A" w14:textId="657B5A9A">
      <w:pPr>
        <w:shd w:val="clear" w:color="auto" w:fill="F7F0FF"/>
        <w:spacing w:before="0" w:beforeAutospacing="off" w:after="150" w:afterAutospacing="off"/>
        <w:jc w:val="center"/>
      </w:pPr>
      <w:r w:rsidRPr="7B0BB6A1" w:rsidR="1131C3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Participation in industry associations and professional organizations</w:t>
      </w:r>
      <w:r>
        <w:br/>
      </w:r>
      <w:r w:rsidRPr="7B0BB6A1" w:rsidR="1131C33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3"/>
          <w:szCs w:val="33"/>
          <w:lang w:val="en-US"/>
        </w:rPr>
        <w:t>Forthright actively participates in industry associations that promote professionalism and good business conduct, including a self-regulatory market conduct program.</w:t>
      </w:r>
    </w:p>
    <w:p w:rsidR="6671CAB8" w:rsidP="7B0BB6A1" w:rsidRDefault="6671CAB8" w14:paraId="2E3CC549" w14:textId="0E02BAAD">
      <w:pPr>
        <w:shd w:val="clear" w:color="auto" w:fill="F7F0FF"/>
        <w:spacing w:before="0" w:beforeAutospacing="off" w:after="0" w:afterAutospacing="off"/>
        <w:jc w:val="center"/>
      </w:pPr>
      <w:r w:rsidR="1131C330">
        <w:drawing>
          <wp:inline wp14:editId="098513B6" wp14:anchorId="5EFAE1BB">
            <wp:extent cx="2762250" cy="2428875"/>
            <wp:effectExtent l="0" t="0" r="0" b="0"/>
            <wp:docPr id="1894586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586523" name=""/>
                    <pic:cNvPicPr/>
                  </pic:nvPicPr>
                  <pic:blipFill>
                    <a:blip xmlns:r="http://schemas.openxmlformats.org/officeDocument/2006/relationships" r:embed="rId143354262">
                      <a:extLst>
                        <a:ext xmlns:a="http://schemas.openxmlformats.org/drawingml/2006/main" uri="{28A0092B-C50C-407E-A947-70E740481C1C}">
                          <a14:useLocalDpi xmlns:a14="http://schemas.microsoft.com/office/drawing/2010/main" val="0"/>
                        </a:ext>
                      </a:extLst>
                    </a:blip>
                    <a:stretch>
                      <a:fillRect/>
                    </a:stretch>
                  </pic:blipFill>
                  <pic:spPr>
                    <a:xfrm>
                      <a:off x="0" y="0"/>
                      <a:ext cx="2762250" cy="2428875"/>
                    </a:xfrm>
                    <a:prstGeom prst="rect">
                      <a:avLst/>
                    </a:prstGeom>
                  </pic:spPr>
                </pic:pic>
              </a:graphicData>
            </a:graphic>
          </wp:inline>
        </w:drawing>
      </w:r>
    </w:p>
    <w:p w:rsidR="6671CAB8" w:rsidP="7B0BB6A1" w:rsidRDefault="6671CAB8" w14:paraId="18E2AF91" w14:textId="64B29342">
      <w:pPr>
        <w:shd w:val="clear" w:color="auto" w:fill="F7F0FF"/>
        <w:spacing w:before="0" w:beforeAutospacing="off" w:after="150" w:afterAutospacing="off"/>
        <w:jc w:val="center"/>
      </w:pPr>
      <w:r w:rsidRPr="7B0BB6A1" w:rsidR="1131C33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t>A code of conduct</w:t>
      </w:r>
    </w:p>
    <w:p w:rsidR="6671CAB8" w:rsidP="7B0BB6A1" w:rsidRDefault="6671CAB8" w14:paraId="7C0100EE" w14:textId="0F7C2CF8">
      <w:pPr>
        <w:shd w:val="clear" w:color="auto" w:fill="F7F0FF"/>
        <w:spacing w:before="0" w:beforeAutospacing="off" w:after="150" w:afterAutospacing="off"/>
        <w:ind w:left="300" w:right="300"/>
        <w:jc w:val="center"/>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3"/>
          <w:szCs w:val="33"/>
          <w:lang w:val="en-US"/>
        </w:rPr>
      </w:pPr>
    </w:p>
    <w:p w:rsidR="6671CAB8" w:rsidP="7B0BB6A1" w:rsidRDefault="6671CAB8" w14:paraId="5C7E7A01" w14:textId="332B7C33">
      <w:pPr>
        <w:shd w:val="clear" w:color="auto" w:fill="FFFFFF" w:themeFill="background1"/>
        <w:spacing w:before="0" w:beforeAutospacing="off" w:after="0" w:afterAutospacing="off"/>
        <w:jc w:val="center"/>
      </w:pPr>
      <w:r w:rsidR="7D34DD0F">
        <w:drawing>
          <wp:inline wp14:editId="274D7534" wp14:anchorId="739A7E80">
            <wp:extent cx="5276850" cy="5314950"/>
            <wp:effectExtent l="0" t="0" r="0" b="0"/>
            <wp:docPr id="1301723962"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723962" name=""/>
                    <pic:cNvPicPr/>
                  </pic:nvPicPr>
                  <pic:blipFill>
                    <a:blip xmlns:r="http://schemas.openxmlformats.org/officeDocument/2006/relationships" r:embed="rId1259196730">
                      <a:extLst>
                        <a:ext xmlns:a="http://schemas.openxmlformats.org/drawingml/2006/main" uri="{28A0092B-C50C-407E-A947-70E740481C1C}">
                          <a14:useLocalDpi xmlns:a14="http://schemas.microsoft.com/office/drawing/2010/main" val="0"/>
                        </a:ext>
                      </a:extLst>
                    </a:blip>
                    <a:stretch>
                      <a:fillRect/>
                    </a:stretch>
                  </pic:blipFill>
                  <pic:spPr>
                    <a:xfrm>
                      <a:off x="0" y="0"/>
                      <a:ext cx="5276850" cy="5314950"/>
                    </a:xfrm>
                    <a:prstGeom prst="rect">
                      <a:avLst/>
                    </a:prstGeom>
                  </pic:spPr>
                </pic:pic>
              </a:graphicData>
            </a:graphic>
          </wp:inline>
        </w:drawing>
      </w:r>
    </w:p>
    <w:p w:rsidR="6671CAB8" w:rsidP="7B0BB6A1" w:rsidRDefault="6671CAB8" w14:paraId="2F219CDF" w14:textId="142AE2F7">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BF0D3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Forthright's</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business must unfailingly meet the highest ethical and moral standards. Company success depends on principled business conduct and public confidence in our integrity.</w:t>
      </w:r>
      <w:r>
        <w:br/>
      </w:r>
      <w:r>
        <w:br/>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Annually, </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Forthright's</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employees read and sign the </w:t>
      </w:r>
      <w:r w:rsidRPr="7B0BB6A1" w:rsidR="7D34DD0F">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code of conduct</w:t>
      </w:r>
      <w:r w:rsidRPr="7B0BB6A1" w:rsidR="7956D621">
        <w:rPr>
          <w:rFonts w:ascii="DejaVu Sans Condensed" w:hAnsi="DejaVu Sans Condensed" w:eastAsia="DejaVu Sans Condensed" w:cs="DejaVu Sans Condensed"/>
          <w:b w:val="1"/>
          <w:bCs w:val="1"/>
          <w:i w:val="0"/>
          <w:iCs w:val="0"/>
          <w:caps w:val="0"/>
          <w:smallCaps w:val="0"/>
          <w:strike w:val="0"/>
          <w:dstrike w:val="0"/>
          <w:noProof w:val="0"/>
          <w:color w:val="0069AA"/>
          <w:sz w:val="21"/>
          <w:szCs w:val="21"/>
          <w:u w:val="single"/>
          <w:lang w:val="en-US"/>
        </w:rPr>
        <w:t xml:space="preserve"> (A formal statement of a company's values and its expectations for the behavior of its employees. Also known as a code of business conduct or a code of ethics.)</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which is a statement of the </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principles</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employees should follow when </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representing</w:t>
      </w:r>
      <w:r w:rsidRPr="7B0BB6A1" w:rsidR="7D34DD0F">
        <w:rPr>
          <w:rFonts w:ascii="DejaVu Sans Condensed" w:hAnsi="DejaVu Sans Condensed" w:eastAsia="DejaVu Sans Condensed" w:cs="DejaVu Sans Condensed"/>
          <w:b w:val="0"/>
          <w:bCs w:val="0"/>
          <w:i w:val="0"/>
          <w:iCs w:val="0"/>
          <w:caps w:val="0"/>
          <w:smallCaps w:val="0"/>
          <w:noProof w:val="0"/>
          <w:color w:val="BF0D3F"/>
          <w:sz w:val="21"/>
          <w:szCs w:val="21"/>
          <w:lang w:val="en-US"/>
        </w:rPr>
        <w:t xml:space="preserve"> the company. Every employee receives a wallet reminder card on this occasion.</w:t>
      </w:r>
    </w:p>
    <w:p w:rsidR="6671CAB8" w:rsidP="7B0BB6A1" w:rsidRDefault="6671CAB8" w14:paraId="23CDDB21" w14:textId="2553D356">
      <w:pPr>
        <w:pStyle w:val="Normal"/>
        <w:rPr>
          <w:b w:val="1"/>
          <w:bCs w:val="1"/>
          <w:noProof w:val="0"/>
          <w:lang w:val="en-US"/>
        </w:rPr>
      </w:pPr>
      <w:r w:rsidRPr="7B0BB6A1" w:rsidR="7D34DD0F">
        <w:rPr>
          <w:b w:val="1"/>
          <w:bCs w:val="1"/>
          <w:noProof w:val="0"/>
          <w:lang w:val="en-US"/>
        </w:rPr>
        <w:t>Ethical Guidance</w:t>
      </w:r>
    </w:p>
    <w:p w:rsidR="6671CAB8" w:rsidP="7B0BB6A1" w:rsidRDefault="6671CAB8" w14:paraId="4EF89743" w14:textId="2C5D91CB">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Many companies offer employees ready access to guidance in ethical matters. Click or touch each heading below to learn more.</w:t>
      </w:r>
    </w:p>
    <w:p w:rsidR="6671CAB8" w:rsidP="7B0BB6A1" w:rsidRDefault="6671CAB8" w14:paraId="44E9DC36" w14:textId="1A4AB094">
      <w:pPr>
        <w:shd w:val="clear" w:color="auto" w:fill="5F25A0"/>
        <w:spacing w:before="0" w:beforeAutospacing="off" w:after="0" w:afterAutospacing="off"/>
        <w:jc w:val="center"/>
      </w:pPr>
      <w:hyperlink w:anchor="collapse14_1" r:id="Rf1f30d2695d747b6">
        <w:r w:rsidRPr="7B0BB6A1" w:rsidR="7D34DD0F">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Ethics Office</w:t>
        </w:r>
      </w:hyperlink>
    </w:p>
    <w:p w:rsidR="6671CAB8" w:rsidP="7B0BB6A1" w:rsidRDefault="6671CAB8" w14:paraId="548A8829" w14:textId="0F6BA2F9">
      <w:pPr>
        <w:shd w:val="clear" w:color="auto" w:fill="5F25A0"/>
        <w:spacing w:before="0" w:beforeAutospacing="off" w:after="0" w:afterAutospacing="off"/>
        <w:jc w:val="center"/>
        <w:rPr>
          <w:rFonts w:ascii="DejaVu Sans Condensed" w:hAnsi="DejaVu Sans Condensed" w:eastAsia="DejaVu Sans Condensed" w:cs="DejaVu Sans Condensed"/>
          <w:noProof w:val="0"/>
          <w:sz w:val="21"/>
          <w:szCs w:val="21"/>
          <w:lang w:val="en-US"/>
        </w:rPr>
      </w:pPr>
      <w:r w:rsidRPr="7B0BB6A1" w:rsidR="7162753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w:t>
      </w:r>
      <w:r w:rsidRPr="7B0BB6A1" w:rsidR="71627533">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ethics office</w:t>
      </w:r>
      <w:r w:rsidRPr="7B0BB6A1" w:rsidR="7162753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offers qualified professionals who consult with employees about handling ethical issues.</w:t>
      </w:r>
    </w:p>
    <w:p w:rsidR="6671CAB8" w:rsidP="7B0BB6A1" w:rsidRDefault="6671CAB8" w14:paraId="01CA9C69" w14:textId="7A15D8F9">
      <w:pPr>
        <w:shd w:val="clear" w:color="auto" w:fill="5F25A0"/>
        <w:spacing w:before="0" w:beforeAutospacing="off" w:after="0" w:afterAutospacing="off"/>
        <w:jc w:val="center"/>
      </w:pPr>
      <w:hyperlink w:anchor="collapse14_2" r:id="R42865d42c8ba421d">
        <w:r w:rsidRPr="7B0BB6A1" w:rsidR="7D34DD0F">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Online Ethics Help</w:t>
        </w:r>
      </w:hyperlink>
    </w:p>
    <w:p w:rsidR="6671CAB8" w:rsidP="7B0BB6A1" w:rsidRDefault="6671CAB8" w14:paraId="228BCEA6" w14:textId="7E3F96EB">
      <w:pPr>
        <w:spacing w:before="0" w:beforeAutospacing="off" w:after="150" w:afterAutospacing="off"/>
        <w:jc w:val="left"/>
      </w:pPr>
      <w:r w:rsidRPr="7B0BB6A1" w:rsidR="3C0BAAE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Provides company policies on:</w:t>
      </w:r>
    </w:p>
    <w:p w:rsidR="6671CAB8" w:rsidP="7B0BB6A1" w:rsidRDefault="6671CAB8" w14:paraId="6C19F6D7" w14:textId="7B711338">
      <w:pPr>
        <w:pStyle w:val="ListParagraph"/>
        <w:numPr>
          <w:ilvl w:val="0"/>
          <w:numId w:val="74"/>
        </w:numPr>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0BAAE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Conduct</w:t>
      </w:r>
    </w:p>
    <w:p w:rsidR="6671CAB8" w:rsidP="7B0BB6A1" w:rsidRDefault="6671CAB8" w14:paraId="25367AFF" w14:textId="32FD25E9">
      <w:pPr>
        <w:pStyle w:val="ListParagraph"/>
        <w:numPr>
          <w:ilvl w:val="0"/>
          <w:numId w:val="74"/>
        </w:numPr>
        <w:spacing w:before="0" w:beforeAutospacing="off" w:after="0" w:afterAutospacing="off"/>
        <w:jc w:val="left"/>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pPr>
      <w:r w:rsidRPr="7B0BB6A1" w:rsidR="3C0BAAE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Inside information</w:t>
      </w:r>
    </w:p>
    <w:p w:rsidR="6671CAB8" w:rsidP="7B0BB6A1" w:rsidRDefault="6671CAB8" w14:paraId="43ECCEE4" w14:textId="3206E410">
      <w:pPr>
        <w:pStyle w:val="ListParagraph"/>
        <w:numPr>
          <w:ilvl w:val="0"/>
          <w:numId w:val="74"/>
        </w:numPr>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0BAAE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Equal employment opportunity (EEO)</w:t>
      </w:r>
    </w:p>
    <w:p w:rsidR="6671CAB8" w:rsidP="7B0BB6A1" w:rsidRDefault="6671CAB8" w14:paraId="76F0C804" w14:textId="16F3039D">
      <w:pPr>
        <w:pStyle w:val="ListParagraph"/>
        <w:numPr>
          <w:ilvl w:val="0"/>
          <w:numId w:val="74"/>
        </w:numPr>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0BAAE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Sexual harassment</w:t>
      </w:r>
    </w:p>
    <w:p w:rsidR="6671CAB8" w:rsidP="7B0BB6A1" w:rsidRDefault="6671CAB8" w14:paraId="7BF18847" w14:textId="375D89DA">
      <w:pPr>
        <w:pStyle w:val="ListParagraph"/>
        <w:numPr>
          <w:ilvl w:val="0"/>
          <w:numId w:val="74"/>
        </w:numPr>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0BAAE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Privacy and data protection</w:t>
      </w:r>
    </w:p>
    <w:p w:rsidR="6671CAB8" w:rsidP="7B0BB6A1" w:rsidRDefault="6671CAB8" w14:paraId="3D4FB64F" w14:textId="6CD58DC2">
      <w:pPr>
        <w:shd w:val="clear" w:color="auto" w:fill="5F25A0"/>
        <w:spacing w:before="0" w:beforeAutospacing="off" w:after="0" w:afterAutospacing="off"/>
        <w:jc w:val="center"/>
      </w:pPr>
      <w:hyperlink w:anchor="collapse14_3" r:id="R1cc13053d86e4f0a">
        <w:r w:rsidRPr="7B0BB6A1" w:rsidR="7D34DD0F">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1"/>
            <w:szCs w:val="21"/>
            <w:u w:val="none"/>
            <w:lang w:val="en-US"/>
          </w:rPr>
          <w:t>Ombudsman</w:t>
        </w:r>
      </w:hyperlink>
    </w:p>
    <w:p w:rsidR="6671CAB8" w:rsidP="7B0BB6A1" w:rsidRDefault="6671CAB8" w14:paraId="77DDBC2D" w14:textId="0B565399">
      <w:pPr>
        <w:shd w:val="clear" w:color="auto" w:fill="5F25A0"/>
        <w:spacing w:before="0" w:beforeAutospacing="off" w:after="0" w:afterAutospacing="off"/>
        <w:jc w:val="center"/>
        <w:rPr>
          <w:rFonts w:ascii="DejaVu Sans Condensed" w:hAnsi="DejaVu Sans Condensed" w:eastAsia="DejaVu Sans Condensed" w:cs="DejaVu Sans Condensed"/>
          <w:noProof w:val="0"/>
          <w:sz w:val="21"/>
          <w:szCs w:val="21"/>
          <w:lang w:val="en-US"/>
        </w:rPr>
      </w:pPr>
      <w:r w:rsidRPr="7B0BB6A1" w:rsidR="0D9FB2F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w:t>
      </w:r>
      <w:r w:rsidRPr="7B0BB6A1" w:rsidR="0D9FB2F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ombudsman</w:t>
      </w:r>
      <w:r w:rsidRPr="7B0BB6A1" w:rsidR="0D9FB2F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independent, impartial, and confidential professional with expertise in handling ethics problems.</w:t>
      </w:r>
    </w:p>
    <w:p w:rsidR="6671CAB8" w:rsidP="7B0BB6A1" w:rsidRDefault="6671CAB8" w14:paraId="46CBF610" w14:textId="7D47CB1D">
      <w:pPr>
        <w:pStyle w:val="Normal"/>
        <w:rPr>
          <w:b w:val="1"/>
          <w:bCs w:val="1"/>
          <w:noProof w:val="0"/>
          <w:lang w:val="en-US"/>
        </w:rPr>
      </w:pPr>
      <w:r w:rsidRPr="7B0BB6A1" w:rsidR="7D34DD0F">
        <w:rPr>
          <w:b w:val="1"/>
          <w:bCs w:val="1"/>
          <w:noProof w:val="0"/>
          <w:lang w:val="en-US"/>
        </w:rPr>
        <w:t>Inside Information</w:t>
      </w:r>
    </w:p>
    <w:p w:rsidR="6671CAB8" w:rsidP="7B0BB6A1" w:rsidRDefault="6671CAB8" w14:paraId="2FA16065" w14:textId="3F43FEFF">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Employees, in the course of performing a job, have access to inside information.</w:t>
      </w:r>
    </w:p>
    <w:p w:rsidR="6671CAB8" w:rsidP="7B0BB6A1" w:rsidRDefault="6671CAB8" w14:paraId="44015B50" w14:textId="215FDC34">
      <w:pPr>
        <w:shd w:val="clear" w:color="auto" w:fill="FFFFFF" w:themeFill="background1"/>
        <w:spacing w:before="0" w:beforeAutospacing="off" w:after="0" w:afterAutospacing="off"/>
        <w:jc w:val="center"/>
      </w:pPr>
      <w:r w:rsidR="7D34DD0F">
        <w:drawing>
          <wp:inline wp14:editId="4F618524" wp14:anchorId="77561554">
            <wp:extent cx="2857500" cy="4295775"/>
            <wp:effectExtent l="0" t="0" r="0" b="0"/>
            <wp:docPr id="385218462" name="drawing" descr="Select image to zoo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218462" name=""/>
                    <pic:cNvPicPr/>
                  </pic:nvPicPr>
                  <pic:blipFill>
                    <a:blip xmlns:r="http://schemas.openxmlformats.org/officeDocument/2006/relationships" r:embed="rId531813166">
                      <a:extLst>
                        <a:ext xmlns:a="http://schemas.openxmlformats.org/drawingml/2006/main" uri="{28A0092B-C50C-407E-A947-70E740481C1C}">
                          <a14:useLocalDpi xmlns:a14="http://schemas.microsoft.com/office/drawing/2010/main" val="0"/>
                        </a:ext>
                      </a:extLst>
                    </a:blip>
                    <a:stretch>
                      <a:fillRect/>
                    </a:stretch>
                  </pic:blipFill>
                  <pic:spPr>
                    <a:xfrm>
                      <a:off x="0" y="0"/>
                      <a:ext cx="2857500" cy="4295775"/>
                    </a:xfrm>
                    <a:prstGeom prst="rect">
                      <a:avLst/>
                    </a:prstGeom>
                  </pic:spPr>
                </pic:pic>
              </a:graphicData>
            </a:graphic>
          </wp:inline>
        </w:drawing>
      </w:r>
    </w:p>
    <w:p w:rsidR="6671CAB8" w:rsidP="7B0BB6A1" w:rsidRDefault="6671CAB8" w14:paraId="22D5FDEA" w14:textId="0BC0B5E5">
      <w:pPr>
        <w:shd w:val="clear" w:color="auto" w:fill="FFFFFF" w:themeFill="background1"/>
        <w:spacing w:before="0" w:beforeAutospacing="off" w:after="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"Hey Todd, I've got a great stock tip for you."</w:t>
      </w:r>
    </w:p>
    <w:p w:rsidR="6671CAB8" w:rsidP="7B0BB6A1" w:rsidRDefault="6671CAB8" w14:paraId="6B699C01" w14:textId="5905004C">
      <w:pPr>
        <w:pStyle w:val="Normal"/>
        <w:shd w:val="clear" w:color="auto" w:fill="FFFFFF" w:themeFill="background1"/>
        <w:spacing w:before="0" w:beforeAutospacing="off" w:after="0" w:afterAutospacing="off"/>
        <w:jc w:val="center"/>
      </w:pPr>
    </w:p>
    <w:p w:rsidR="6671CAB8" w:rsidP="7B0BB6A1" w:rsidRDefault="6671CAB8" w14:paraId="4D01883B" w14:textId="7A875562">
      <w:pPr>
        <w:shd w:val="clear" w:color="auto" w:fill="FFFFFF" w:themeFill="background1"/>
        <w:spacing w:before="0" w:beforeAutospacing="off" w:after="0" w:afterAutospacing="off"/>
        <w:jc w:val="center"/>
      </w:pPr>
    </w:p>
    <w:p w:rsidR="6671CAB8" w:rsidP="7B0BB6A1" w:rsidRDefault="6671CAB8" w14:paraId="4C90FE39" w14:textId="261CA8B1">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Ethically and legally, employees may not unfairly profit by the misuse of inside information. Here are some examples:</w:t>
      </w:r>
    </w:p>
    <w:p w:rsidR="6671CAB8" w:rsidP="7B0BB6A1" w:rsidRDefault="6671CAB8" w14:paraId="6ECBE83B" w14:textId="3B4AE9D8">
      <w:pPr>
        <w:pStyle w:val="ListParagraph"/>
        <w:numPr>
          <w:ilvl w:val="0"/>
          <w:numId w:val="7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Conducting a transaction in Forthright securities during a blackout period</w:t>
      </w:r>
    </w:p>
    <w:p w:rsidR="6671CAB8" w:rsidP="7B0BB6A1" w:rsidRDefault="6671CAB8" w14:paraId="79FAC137" w14:textId="2B2AA66B">
      <w:pPr>
        <w:pStyle w:val="ListParagraph"/>
        <w:numPr>
          <w:ilvl w:val="0"/>
          <w:numId w:val="7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Advising a third party about transactions in Forthright securities based on non-public information</w:t>
      </w:r>
    </w:p>
    <w:p w:rsidR="6671CAB8" w:rsidP="7B0BB6A1" w:rsidRDefault="6671CAB8" w14:paraId="3DEF398A" w14:textId="0578E2AD">
      <w:pPr>
        <w:pStyle w:val="ListParagraph"/>
        <w:numPr>
          <w:ilvl w:val="0"/>
          <w:numId w:val="7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Disclosing any non-public information to third parties</w:t>
      </w:r>
    </w:p>
    <w:p w:rsidR="6671CAB8" w:rsidP="7B0BB6A1" w:rsidRDefault="6671CAB8" w14:paraId="2ABD8FEF" w14:textId="72ED271B">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Employees need to keep inside information private, and companies need to provide employees with the resources they need to recognize inside information and understand the importance of keeping it private.</w:t>
      </w:r>
    </w:p>
    <w:p w:rsidR="6671CAB8" w:rsidP="7B0BB6A1" w:rsidRDefault="6671CAB8" w14:paraId="441975A9" w14:textId="7057E996">
      <w:pPr>
        <w:shd w:val="clear" w:color="auto" w:fill="FFFFFF" w:themeFill="background1"/>
        <w:spacing w:before="0" w:beforeAutospacing="off" w:after="0" w:afterAutospacing="off"/>
        <w:jc w:val="left"/>
        <w:rPr>
          <w:rFonts w:ascii="Aptos" w:hAnsi="Aptos" w:eastAsia="Aptos" w:cs="Aptos"/>
          <w:noProof w:val="0"/>
          <w:sz w:val="24"/>
          <w:szCs w:val="24"/>
          <w:lang w:val="en-US"/>
        </w:rPr>
      </w:pPr>
      <w:r w:rsidR="7D34DD0F">
        <w:drawing>
          <wp:inline wp14:editId="3E482893" wp14:anchorId="3A8DAD06">
            <wp:extent cx="3457575" cy="561975"/>
            <wp:effectExtent l="0" t="0" r="0" b="0"/>
            <wp:docPr id="1033278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278546" name=""/>
                    <pic:cNvPicPr/>
                  </pic:nvPicPr>
                  <pic:blipFill>
                    <a:blip xmlns:r="http://schemas.openxmlformats.org/officeDocument/2006/relationships" r:embed="rId1129353493">
                      <a:extLst>
                        <a:ext xmlns:a="http://schemas.openxmlformats.org/drawingml/2006/main"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rsidR="3CE77101">
        <w:rPr/>
        <w:t xml:space="preserve">1. </w:t>
      </w:r>
      <w:r w:rsidRPr="7B0BB6A1" w:rsidR="3CE7710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of the following would Forthright consider to be inside information? Choose all that apply.</w:t>
      </w:r>
    </w:p>
    <w:p w:rsidR="6671CAB8" w:rsidP="7B0BB6A1" w:rsidRDefault="6671CAB8" w14:paraId="38BBB090" w14:textId="7E7D7955">
      <w:pPr>
        <w:pStyle w:val="ListParagraph"/>
        <w:numPr>
          <w:ilvl w:val="0"/>
          <w:numId w:val="7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E7710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Information published by a rating agency</w:t>
      </w:r>
    </w:p>
    <w:p w:rsidR="6671CAB8" w:rsidP="7B0BB6A1" w:rsidRDefault="6671CAB8" w14:paraId="48295B38" w14:textId="7BA40D43">
      <w:pPr>
        <w:pStyle w:val="ListParagraph"/>
        <w:numPr>
          <w:ilvl w:val="0"/>
          <w:numId w:val="7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E7710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Marketing strategies</w:t>
      </w:r>
    </w:p>
    <w:p w:rsidR="6671CAB8" w:rsidP="7B0BB6A1" w:rsidRDefault="6671CAB8" w14:paraId="682115BB" w14:textId="2D224A03">
      <w:pPr>
        <w:pStyle w:val="ListParagraph"/>
        <w:numPr>
          <w:ilvl w:val="0"/>
          <w:numId w:val="7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E7710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Product design assumptions</w:t>
      </w:r>
    </w:p>
    <w:p w:rsidR="6671CAB8" w:rsidP="7B0BB6A1" w:rsidRDefault="6671CAB8" w14:paraId="63DBD138" w14:textId="4D4AD88C">
      <w:pPr>
        <w:pStyle w:val="ListParagraph"/>
        <w:numPr>
          <w:ilvl w:val="0"/>
          <w:numId w:val="7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7B0BB6A1" w:rsidR="3CE7710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Professional standards set by a trade association</w:t>
      </w:r>
    </w:p>
    <w:p w:rsidR="6671CAB8" w:rsidP="7B0BB6A1" w:rsidRDefault="6671CAB8" w14:paraId="61B521E4" w14:textId="0FA65E28">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7B0BB6A1" w:rsidR="3CE77101">
        <w:rPr>
          <w:rFonts w:ascii="DejaVu Sans Condensed" w:hAnsi="DejaVu Sans Condensed" w:eastAsia="DejaVu Sans Condensed" w:cs="DejaVu Sans Condensed"/>
          <w:b w:val="1"/>
          <w:bCs w:val="1"/>
          <w:i w:val="0"/>
          <w:iCs w:val="0"/>
          <w:caps w:val="0"/>
          <w:smallCaps w:val="0"/>
          <w:noProof w:val="0"/>
          <w:color w:val="85BE00"/>
          <w:sz w:val="24"/>
          <w:szCs w:val="24"/>
          <w:lang w:val="en-US"/>
        </w:rPr>
        <w:t xml:space="preserve">Marketing strategies </w:t>
      </w:r>
    </w:p>
    <w:p w:rsidR="6671CAB8" w:rsidP="7B0BB6A1" w:rsidRDefault="6671CAB8" w14:paraId="79734228" w14:textId="09FCB7F3">
      <w:pPr>
        <w:pStyle w:val="Normal"/>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7B0BB6A1" w:rsidR="3CE77101">
        <w:rPr>
          <w:rFonts w:ascii="DejaVu Sans Condensed" w:hAnsi="DejaVu Sans Condensed" w:eastAsia="DejaVu Sans Condensed" w:cs="DejaVu Sans Condensed"/>
          <w:b w:val="1"/>
          <w:bCs w:val="1"/>
          <w:i w:val="0"/>
          <w:iCs w:val="0"/>
          <w:caps w:val="0"/>
          <w:smallCaps w:val="0"/>
          <w:noProof w:val="0"/>
          <w:color w:val="85BE00"/>
          <w:sz w:val="24"/>
          <w:szCs w:val="24"/>
          <w:lang w:val="en-US"/>
        </w:rPr>
        <w:t>Product design assumptions</w:t>
      </w:r>
    </w:p>
    <w:p w:rsidR="6671CAB8" w:rsidP="7B0BB6A1" w:rsidRDefault="6671CAB8" w14:paraId="2E51CFEA" w14:textId="7F2F747E">
      <w:pPr>
        <w:shd w:val="clear" w:color="auto" w:fill="FFFFFF" w:themeFill="background1"/>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3CE77101">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 xml:space="preserve">Marketing strategies and product assumptions are examples of inside information. </w:t>
      </w:r>
      <w:r w:rsidRPr="7B0BB6A1" w:rsidR="3CE77101">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The other types of information are readily available to the public and are therefore not inside information.</w:t>
      </w:r>
    </w:p>
    <w:p w:rsidR="6671CAB8" w:rsidP="7B0BB6A1" w:rsidRDefault="6671CAB8" w14:paraId="45381202" w14:textId="6E44DFB2">
      <w:pPr>
        <w:shd w:val="clear" w:color="auto" w:fill="FFFFFF" w:themeFill="background1"/>
        <w:spacing w:before="60" w:beforeAutospacing="off" w:after="0" w:afterAutospacing="off"/>
        <w:jc w:val="left"/>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t>Which of the following would Forthright consider to be inside information? Choose all that apply.</w:t>
      </w:r>
    </w:p>
    <w:p w:rsidR="6671CAB8" w:rsidP="7B0BB6A1" w:rsidRDefault="6671CAB8" w14:paraId="5DF67CE1" w14:textId="67A5D082">
      <w:pPr>
        <w:pStyle w:val="Normal"/>
        <w:rPr>
          <w:b w:val="1"/>
          <w:bCs w:val="1"/>
          <w:noProof w:val="0"/>
          <w:lang w:val="en-US"/>
        </w:rPr>
      </w:pPr>
      <w:r w:rsidRPr="7B0BB6A1" w:rsidR="7D34DD0F">
        <w:rPr>
          <w:b w:val="1"/>
          <w:bCs w:val="1"/>
          <w:noProof w:val="0"/>
          <w:lang w:val="en-US"/>
        </w:rPr>
        <w:t>Additional Activities</w:t>
      </w:r>
    </w:p>
    <w:p w:rsidR="6671CAB8" w:rsidP="7B0BB6A1" w:rsidRDefault="6671CAB8" w14:paraId="4AFF114B" w14:textId="319152BA">
      <w:pPr>
        <w:shd w:val="clear" w:color="auto" w:fill="FFFFFF" w:themeFill="background1"/>
        <w:spacing w:before="0" w:beforeAutospacing="off" w:after="150" w:afterAutospacing="off"/>
        <w:jc w:val="left"/>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Try these activities to relate the content of this lesson to the real world of your company.</w:t>
      </w:r>
    </w:p>
    <w:p w:rsidR="6671CAB8" w:rsidP="7B0BB6A1" w:rsidRDefault="6671CAB8" w14:paraId="29FB70A5" w14:textId="1B7A4639">
      <w:pPr>
        <w:pStyle w:val="ListParagraph"/>
        <w:numPr>
          <w:ilvl w:val="0"/>
          <w:numId w:val="7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On your company's website, find the board of directors (usually under Investor Relations or Governance) and read about standing committees of the board.</w:t>
      </w:r>
    </w:p>
    <w:p w:rsidR="6671CAB8" w:rsidP="7B0BB6A1" w:rsidRDefault="6671CAB8" w14:paraId="0F5214B9" w14:textId="293D77F3">
      <w:pPr>
        <w:pStyle w:val="ListParagraph"/>
        <w:numPr>
          <w:ilvl w:val="0"/>
          <w:numId w:val="7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Find your company's code of ethics (also known as a code of conduct or code of business conduct) and identify support tools to help employees interpret questions of proper conduct.</w:t>
      </w:r>
    </w:p>
    <w:p w:rsidR="6671CAB8" w:rsidP="7B0BB6A1" w:rsidRDefault="6671CAB8" w14:paraId="518EEBB5" w14:textId="7818907C">
      <w:pPr>
        <w:pStyle w:val="ListParagraph"/>
        <w:numPr>
          <w:ilvl w:val="0"/>
          <w:numId w:val="7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pPr>
      <w:r w:rsidRPr="7B0BB6A1" w:rsidR="7D34DD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1"/>
          <w:szCs w:val="21"/>
          <w:lang w:val="en-US"/>
        </w:rPr>
        <w:t>Identify elements your company uses to help define an ethical culture.</w:t>
      </w:r>
    </w:p>
    <w:p w:rsidR="6671CAB8" w:rsidP="7B0BB6A1" w:rsidRDefault="6671CAB8" w14:paraId="7F62EF44" w14:textId="0727E134">
      <w:pPr>
        <w:pStyle w:val="Normal"/>
        <w:shd w:val="clear" w:color="auto" w:fill="FFFFFF" w:themeFill="background1"/>
        <w:spacing w:before="0" w:beforeAutospacing="off" w:after="0" w:afterAutospacing="off"/>
        <w:ind w:left="0"/>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7B0BB6A1" w:rsidRDefault="6671CAB8" w14:paraId="25F3FA53" w14:textId="3FBE6E9E">
      <w:pPr>
        <w:shd w:val="clear" w:color="auto" w:fill="FFFFFF" w:themeFill="background1"/>
        <w:spacing w:before="300" w:beforeAutospacing="off" w:after="300" w:afterAutospacing="off"/>
        <w:jc w:val="left"/>
      </w:pPr>
      <w:r w:rsidRPr="7B0BB6A1" w:rsidR="1530FABC">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t>My name's Forrest. I'm retired from a career in securities law, so now my board positions for several companies are my career. I also chair the tax committee of Forthright's board.</w:t>
      </w:r>
    </w:p>
    <w:p w:rsidR="6671CAB8" w:rsidP="7B0BB6A1" w:rsidRDefault="6671CAB8" w14:paraId="7D501E20" w14:textId="1105F3A8">
      <w:pPr>
        <w:spacing w:before="150" w:beforeAutospacing="off" w:after="0" w:afterAutospacing="off"/>
        <w:jc w:val="center"/>
      </w:pPr>
    </w:p>
    <w:p w:rsidR="6671CAB8" w:rsidP="7B0BB6A1" w:rsidRDefault="6671CAB8" w14:paraId="02BE040E" w14:textId="54B17610">
      <w:pPr>
        <w:pStyle w:val="Normal"/>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p>
    <w:p w:rsidR="6671CAB8" w:rsidP="7B0BB6A1" w:rsidRDefault="6671CAB8" w14:paraId="2C7D7BEC" w14:textId="3AD490CC">
      <w:pPr>
        <w:pStyle w:val="Normal"/>
        <w:shd w:val="clear" w:color="auto" w:fill="FAFAFA"/>
        <w:spacing w:before="0" w:beforeAutospacing="off" w:after="0" w:afterAutospacing="off"/>
        <w:rPr>
          <w:rFonts w:ascii="Segoe UI" w:hAnsi="Segoe UI" w:eastAsia="Segoe UI" w:cs="Segoe UI"/>
          <w:b w:val="1"/>
          <w:bCs w:val="1"/>
          <w:i w:val="0"/>
          <w:iCs w:val="0"/>
          <w:caps w:val="0"/>
          <w:smallCaps w:val="0"/>
          <w:noProof w:val="0"/>
          <w:color w:val="424242"/>
          <w:sz w:val="24"/>
          <w:szCs w:val="24"/>
          <w:lang w:val="en-US"/>
        </w:rPr>
      </w:pPr>
    </w:p>
    <w:p w:rsidR="6671CAB8" w:rsidP="7B0BB6A1" w:rsidRDefault="6671CAB8" w14:paraId="098FEC1C" w14:textId="622D3EB0">
      <w:pPr>
        <w:pStyle w:val="Normal"/>
        <w:spacing w:before="240" w:beforeAutospacing="off" w:after="240" w:afterAutospacing="off"/>
        <w:ind w:left="0"/>
        <w:rPr>
          <w:b w:val="1"/>
          <w:bCs w:val="1"/>
          <w:noProof w:val="0"/>
          <w:lang w:val="en-US"/>
        </w:rPr>
      </w:pPr>
    </w:p>
    <w:p w:rsidR="6671CAB8" w:rsidP="7B0BB6A1" w:rsidRDefault="6671CAB8" w14:paraId="2CCD8B0F" w14:textId="77FFA808">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671CAB8" w:rsidP="6671CAB8" w:rsidRDefault="6671CAB8" w14:paraId="423CD12B" w14:textId="6F585785">
      <w:pPr>
        <w:rPr>
          <w:rFonts w:ascii="Helvetica" w:hAnsi="Helvetica" w:eastAsia="Helvetica" w:cs="Helvetica"/>
          <w:b w:val="0"/>
          <w:bCs w:val="0"/>
          <w:i w:val="0"/>
          <w:iCs w:val="0"/>
          <w:caps w:val="0"/>
          <w:smallCaps w:val="0"/>
          <w:noProof w:val="0"/>
          <w:color w:val="1D1D1D"/>
          <w:sz w:val="27"/>
          <w:szCs w:val="27"/>
          <w:lang w:val="en-US"/>
        </w:rPr>
      </w:pPr>
    </w:p>
    <w:sectPr w:rsidR="335D5D38">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T" w:author="Thuy Le Thi" w:date="2025-08-27T11:18:16" w:id="614091592">
    <w:p xmlns:w14="http://schemas.microsoft.com/office/word/2010/wordml" xmlns:w="http://schemas.openxmlformats.org/wordprocessingml/2006/main" w:rsidR="45319320" w:rsidRDefault="78BCAB38" w14:paraId="3138853A" w14:textId="04C3FD73">
      <w:pPr>
        <w:pStyle w:val="CommentText"/>
      </w:pPr>
      <w:r>
        <w:rPr>
          <w:rStyle w:val="CommentReference"/>
        </w:rPr>
        <w:annotationRef/>
      </w:r>
      <w:r w:rsidRPr="56AC31DE" w:rsidR="3267BFAC">
        <w:t>A party that has an interest in how a company conducts its business. Also known as a constituent.</w:t>
      </w:r>
    </w:p>
  </w:comment>
</w:comments>
</file>

<file path=word/commentsExtended.xml><?xml version="1.0" encoding="utf-8"?>
<w15:commentsEx xmlns:mc="http://schemas.openxmlformats.org/markup-compatibility/2006" xmlns:w15="http://schemas.microsoft.com/office/word/2012/wordml" mc:Ignorable="w15">
  <w15:commentEx w15:done="1" w15:paraId="3138853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495755" w16cex:dateUtc="2025-08-27T04:18:16.343Z"/>
</w16cex:commentsExtensible>
</file>

<file path=word/commentsIds.xml><?xml version="1.0" encoding="utf-8"?>
<w16cid:commentsIds xmlns:mc="http://schemas.openxmlformats.org/markup-compatibility/2006" xmlns:w16cid="http://schemas.microsoft.com/office/word/2016/wordml/cid" mc:Ignorable="w16cid">
  <w16cid:commentId w16cid:paraId="3138853A" w16cid:durableId="094957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Open Sans ExtraBold">
    <w:charset w:val="00"/>
    <w:family w:val="swiss"/>
    <w:pitch w:val="variable"/>
    <w:sig w:usb0="E00002EF" w:usb1="4000205B" w:usb2="00000028" w:usb3="00000000" w:csb0="0000019F" w:csb1="00000000"/>
  </w:font>
  <w:font w:name="DejaVu Sans Condensed">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3">
    <w:nsid w:val="21170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e41e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85da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2de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3fbc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b15d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5dceb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38d95cd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7512b67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36f2f0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018d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f4cd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01cc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cdea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3107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7a07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f7ee2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d9139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473c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97236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2843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5a16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a1c9f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ae00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bbc3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121F2E"/>
    <w:multiLevelType w:val="hybridMultilevel"/>
    <w:tmpl w:val="59D01500"/>
    <w:lvl w:ilvl="0" w:tplc="03AAE116">
      <w:start w:val="1"/>
      <w:numFmt w:val="decimal"/>
      <w:lvlText w:val="%1."/>
      <w:lvlJc w:val="left"/>
      <w:pPr>
        <w:ind w:left="360" w:hanging="360"/>
      </w:pPr>
    </w:lvl>
    <w:lvl w:ilvl="1" w:tplc="9ACE677A">
      <w:start w:val="1"/>
      <w:numFmt w:val="lowerLetter"/>
      <w:lvlText w:val="%2."/>
      <w:lvlJc w:val="left"/>
      <w:pPr>
        <w:ind w:left="1080" w:hanging="360"/>
      </w:pPr>
    </w:lvl>
    <w:lvl w:ilvl="2" w:tplc="3BA81652">
      <w:start w:val="1"/>
      <w:numFmt w:val="lowerRoman"/>
      <w:lvlText w:val="%3."/>
      <w:lvlJc w:val="right"/>
      <w:pPr>
        <w:ind w:left="1800" w:hanging="180"/>
      </w:pPr>
    </w:lvl>
    <w:lvl w:ilvl="3" w:tplc="87A666EC">
      <w:start w:val="1"/>
      <w:numFmt w:val="decimal"/>
      <w:lvlText w:val="%4."/>
      <w:lvlJc w:val="left"/>
      <w:pPr>
        <w:ind w:left="2520" w:hanging="360"/>
      </w:pPr>
    </w:lvl>
    <w:lvl w:ilvl="4" w:tplc="E752FC22">
      <w:start w:val="1"/>
      <w:numFmt w:val="lowerLetter"/>
      <w:lvlText w:val="%5."/>
      <w:lvlJc w:val="left"/>
      <w:pPr>
        <w:ind w:left="3240" w:hanging="360"/>
      </w:pPr>
    </w:lvl>
    <w:lvl w:ilvl="5" w:tplc="5E4299C4">
      <w:start w:val="1"/>
      <w:numFmt w:val="lowerRoman"/>
      <w:lvlText w:val="%6."/>
      <w:lvlJc w:val="right"/>
      <w:pPr>
        <w:ind w:left="3960" w:hanging="180"/>
      </w:pPr>
    </w:lvl>
    <w:lvl w:ilvl="6" w:tplc="90385562">
      <w:start w:val="1"/>
      <w:numFmt w:val="decimal"/>
      <w:lvlText w:val="%7."/>
      <w:lvlJc w:val="left"/>
      <w:pPr>
        <w:ind w:left="4680" w:hanging="360"/>
      </w:pPr>
    </w:lvl>
    <w:lvl w:ilvl="7" w:tplc="FE3008E4">
      <w:start w:val="1"/>
      <w:numFmt w:val="lowerLetter"/>
      <w:lvlText w:val="%8."/>
      <w:lvlJc w:val="left"/>
      <w:pPr>
        <w:ind w:left="5400" w:hanging="360"/>
      </w:pPr>
    </w:lvl>
    <w:lvl w:ilvl="8" w:tplc="68B2EAD6">
      <w:start w:val="1"/>
      <w:numFmt w:val="lowerRoman"/>
      <w:lvlText w:val="%9."/>
      <w:lvlJc w:val="right"/>
      <w:pPr>
        <w:ind w:left="6120" w:hanging="180"/>
      </w:pPr>
    </w:lvl>
  </w:abstractNum>
  <w:abstractNum w:abstractNumId="1" w15:restartNumberingAfterBreak="0">
    <w:nsid w:val="00FAA218"/>
    <w:multiLevelType w:val="hybridMultilevel"/>
    <w:tmpl w:val="384E7C16"/>
    <w:lvl w:ilvl="0" w:tplc="FB9674DA">
      <w:start w:val="1"/>
      <w:numFmt w:val="bullet"/>
      <w:lvlText w:val=""/>
      <w:lvlJc w:val="left"/>
      <w:pPr>
        <w:ind w:left="720" w:hanging="360"/>
      </w:pPr>
      <w:rPr>
        <w:rFonts w:hint="default" w:ascii="Wingdings" w:hAnsi="Wingdings"/>
      </w:rPr>
    </w:lvl>
    <w:lvl w:ilvl="1" w:tplc="5FE2D54C">
      <w:start w:val="1"/>
      <w:numFmt w:val="bullet"/>
      <w:lvlText w:val="o"/>
      <w:lvlJc w:val="left"/>
      <w:pPr>
        <w:ind w:left="1440" w:hanging="360"/>
      </w:pPr>
      <w:rPr>
        <w:rFonts w:hint="default" w:ascii="Courier New" w:hAnsi="Courier New"/>
      </w:rPr>
    </w:lvl>
    <w:lvl w:ilvl="2" w:tplc="84D0C2A0">
      <w:start w:val="1"/>
      <w:numFmt w:val="bullet"/>
      <w:lvlText w:val=""/>
      <w:lvlJc w:val="left"/>
      <w:pPr>
        <w:ind w:left="2160" w:hanging="360"/>
      </w:pPr>
      <w:rPr>
        <w:rFonts w:hint="default" w:ascii="Wingdings" w:hAnsi="Wingdings"/>
      </w:rPr>
    </w:lvl>
    <w:lvl w:ilvl="3" w:tplc="F65CC2AA">
      <w:start w:val="1"/>
      <w:numFmt w:val="bullet"/>
      <w:lvlText w:val=""/>
      <w:lvlJc w:val="left"/>
      <w:pPr>
        <w:ind w:left="2880" w:hanging="360"/>
      </w:pPr>
      <w:rPr>
        <w:rFonts w:hint="default" w:ascii="Symbol" w:hAnsi="Symbol"/>
      </w:rPr>
    </w:lvl>
    <w:lvl w:ilvl="4" w:tplc="9DF2C76A">
      <w:start w:val="1"/>
      <w:numFmt w:val="bullet"/>
      <w:lvlText w:val="o"/>
      <w:lvlJc w:val="left"/>
      <w:pPr>
        <w:ind w:left="3600" w:hanging="360"/>
      </w:pPr>
      <w:rPr>
        <w:rFonts w:hint="default" w:ascii="Courier New" w:hAnsi="Courier New"/>
      </w:rPr>
    </w:lvl>
    <w:lvl w:ilvl="5" w:tplc="B1127B2A">
      <w:start w:val="1"/>
      <w:numFmt w:val="bullet"/>
      <w:lvlText w:val=""/>
      <w:lvlJc w:val="left"/>
      <w:pPr>
        <w:ind w:left="4320" w:hanging="360"/>
      </w:pPr>
      <w:rPr>
        <w:rFonts w:hint="default" w:ascii="Wingdings" w:hAnsi="Wingdings"/>
      </w:rPr>
    </w:lvl>
    <w:lvl w:ilvl="6" w:tplc="81505F84">
      <w:start w:val="1"/>
      <w:numFmt w:val="bullet"/>
      <w:lvlText w:val=""/>
      <w:lvlJc w:val="left"/>
      <w:pPr>
        <w:ind w:left="5040" w:hanging="360"/>
      </w:pPr>
      <w:rPr>
        <w:rFonts w:hint="default" w:ascii="Symbol" w:hAnsi="Symbol"/>
      </w:rPr>
    </w:lvl>
    <w:lvl w:ilvl="7" w:tplc="D2B29D4A">
      <w:start w:val="1"/>
      <w:numFmt w:val="bullet"/>
      <w:lvlText w:val="o"/>
      <w:lvlJc w:val="left"/>
      <w:pPr>
        <w:ind w:left="5760" w:hanging="360"/>
      </w:pPr>
      <w:rPr>
        <w:rFonts w:hint="default" w:ascii="Courier New" w:hAnsi="Courier New"/>
      </w:rPr>
    </w:lvl>
    <w:lvl w:ilvl="8" w:tplc="B08A42B8">
      <w:start w:val="1"/>
      <w:numFmt w:val="bullet"/>
      <w:lvlText w:val=""/>
      <w:lvlJc w:val="left"/>
      <w:pPr>
        <w:ind w:left="6480" w:hanging="360"/>
      </w:pPr>
      <w:rPr>
        <w:rFonts w:hint="default" w:ascii="Wingdings" w:hAnsi="Wingdings"/>
      </w:rPr>
    </w:lvl>
  </w:abstractNum>
  <w:abstractNum w:abstractNumId="2" w15:restartNumberingAfterBreak="0">
    <w:nsid w:val="0336DE06"/>
    <w:multiLevelType w:val="hybridMultilevel"/>
    <w:tmpl w:val="BC467E40"/>
    <w:lvl w:ilvl="0" w:tplc="EF425894">
      <w:start w:val="1"/>
      <w:numFmt w:val="bullet"/>
      <w:lvlText w:val=""/>
      <w:lvlJc w:val="left"/>
      <w:pPr>
        <w:ind w:left="720" w:hanging="360"/>
      </w:pPr>
      <w:rPr>
        <w:rFonts w:hint="default" w:ascii="Wingdings" w:hAnsi="Wingdings"/>
      </w:rPr>
    </w:lvl>
    <w:lvl w:ilvl="1" w:tplc="926237E8">
      <w:start w:val="1"/>
      <w:numFmt w:val="bullet"/>
      <w:lvlText w:val="o"/>
      <w:lvlJc w:val="left"/>
      <w:pPr>
        <w:ind w:left="1440" w:hanging="360"/>
      </w:pPr>
      <w:rPr>
        <w:rFonts w:hint="default" w:ascii="Courier New" w:hAnsi="Courier New"/>
      </w:rPr>
    </w:lvl>
    <w:lvl w:ilvl="2" w:tplc="2E668634">
      <w:start w:val="1"/>
      <w:numFmt w:val="bullet"/>
      <w:lvlText w:val=""/>
      <w:lvlJc w:val="left"/>
      <w:pPr>
        <w:ind w:left="2160" w:hanging="360"/>
      </w:pPr>
      <w:rPr>
        <w:rFonts w:hint="default" w:ascii="Wingdings" w:hAnsi="Wingdings"/>
      </w:rPr>
    </w:lvl>
    <w:lvl w:ilvl="3" w:tplc="F9D882AA">
      <w:start w:val="1"/>
      <w:numFmt w:val="bullet"/>
      <w:lvlText w:val=""/>
      <w:lvlJc w:val="left"/>
      <w:pPr>
        <w:ind w:left="2880" w:hanging="360"/>
      </w:pPr>
      <w:rPr>
        <w:rFonts w:hint="default" w:ascii="Symbol" w:hAnsi="Symbol"/>
      </w:rPr>
    </w:lvl>
    <w:lvl w:ilvl="4" w:tplc="538A65FE">
      <w:start w:val="1"/>
      <w:numFmt w:val="bullet"/>
      <w:lvlText w:val="o"/>
      <w:lvlJc w:val="left"/>
      <w:pPr>
        <w:ind w:left="3600" w:hanging="360"/>
      </w:pPr>
      <w:rPr>
        <w:rFonts w:hint="default" w:ascii="Courier New" w:hAnsi="Courier New"/>
      </w:rPr>
    </w:lvl>
    <w:lvl w:ilvl="5" w:tplc="46964A32">
      <w:start w:val="1"/>
      <w:numFmt w:val="bullet"/>
      <w:lvlText w:val=""/>
      <w:lvlJc w:val="left"/>
      <w:pPr>
        <w:ind w:left="4320" w:hanging="360"/>
      </w:pPr>
      <w:rPr>
        <w:rFonts w:hint="default" w:ascii="Wingdings" w:hAnsi="Wingdings"/>
      </w:rPr>
    </w:lvl>
    <w:lvl w:ilvl="6" w:tplc="BDCE2316">
      <w:start w:val="1"/>
      <w:numFmt w:val="bullet"/>
      <w:lvlText w:val=""/>
      <w:lvlJc w:val="left"/>
      <w:pPr>
        <w:ind w:left="5040" w:hanging="360"/>
      </w:pPr>
      <w:rPr>
        <w:rFonts w:hint="default" w:ascii="Symbol" w:hAnsi="Symbol"/>
      </w:rPr>
    </w:lvl>
    <w:lvl w:ilvl="7" w:tplc="65366138">
      <w:start w:val="1"/>
      <w:numFmt w:val="bullet"/>
      <w:lvlText w:val="o"/>
      <w:lvlJc w:val="left"/>
      <w:pPr>
        <w:ind w:left="5760" w:hanging="360"/>
      </w:pPr>
      <w:rPr>
        <w:rFonts w:hint="default" w:ascii="Courier New" w:hAnsi="Courier New"/>
      </w:rPr>
    </w:lvl>
    <w:lvl w:ilvl="8" w:tplc="2070C4E8">
      <w:start w:val="1"/>
      <w:numFmt w:val="bullet"/>
      <w:lvlText w:val=""/>
      <w:lvlJc w:val="left"/>
      <w:pPr>
        <w:ind w:left="6480" w:hanging="360"/>
      </w:pPr>
      <w:rPr>
        <w:rFonts w:hint="default" w:ascii="Wingdings" w:hAnsi="Wingdings"/>
      </w:rPr>
    </w:lvl>
  </w:abstractNum>
  <w:abstractNum w:abstractNumId="3" w15:restartNumberingAfterBreak="0">
    <w:nsid w:val="06E2610B"/>
    <w:multiLevelType w:val="hybridMultilevel"/>
    <w:tmpl w:val="F7E83214"/>
    <w:lvl w:ilvl="0" w:tplc="A3766662">
      <w:start w:val="1"/>
      <w:numFmt w:val="bullet"/>
      <w:lvlText w:val=""/>
      <w:lvlJc w:val="left"/>
      <w:pPr>
        <w:ind w:left="720" w:hanging="360"/>
      </w:pPr>
      <w:rPr>
        <w:rFonts w:hint="default" w:ascii="Wingdings" w:hAnsi="Wingdings"/>
      </w:rPr>
    </w:lvl>
    <w:lvl w:ilvl="1" w:tplc="4CF85272">
      <w:start w:val="1"/>
      <w:numFmt w:val="bullet"/>
      <w:lvlText w:val="o"/>
      <w:lvlJc w:val="left"/>
      <w:pPr>
        <w:ind w:left="1440" w:hanging="360"/>
      </w:pPr>
      <w:rPr>
        <w:rFonts w:hint="default" w:ascii="Courier New" w:hAnsi="Courier New"/>
      </w:rPr>
    </w:lvl>
    <w:lvl w:ilvl="2" w:tplc="7194B818">
      <w:start w:val="1"/>
      <w:numFmt w:val="bullet"/>
      <w:lvlText w:val=""/>
      <w:lvlJc w:val="left"/>
      <w:pPr>
        <w:ind w:left="2160" w:hanging="360"/>
      </w:pPr>
      <w:rPr>
        <w:rFonts w:hint="default" w:ascii="Wingdings" w:hAnsi="Wingdings"/>
      </w:rPr>
    </w:lvl>
    <w:lvl w:ilvl="3" w:tplc="10D2A138">
      <w:start w:val="1"/>
      <w:numFmt w:val="bullet"/>
      <w:lvlText w:val=""/>
      <w:lvlJc w:val="left"/>
      <w:pPr>
        <w:ind w:left="2880" w:hanging="360"/>
      </w:pPr>
      <w:rPr>
        <w:rFonts w:hint="default" w:ascii="Symbol" w:hAnsi="Symbol"/>
      </w:rPr>
    </w:lvl>
    <w:lvl w:ilvl="4" w:tplc="52E45DD4">
      <w:start w:val="1"/>
      <w:numFmt w:val="bullet"/>
      <w:lvlText w:val="o"/>
      <w:lvlJc w:val="left"/>
      <w:pPr>
        <w:ind w:left="3600" w:hanging="360"/>
      </w:pPr>
      <w:rPr>
        <w:rFonts w:hint="default" w:ascii="Courier New" w:hAnsi="Courier New"/>
      </w:rPr>
    </w:lvl>
    <w:lvl w:ilvl="5" w:tplc="E0747DCA">
      <w:start w:val="1"/>
      <w:numFmt w:val="bullet"/>
      <w:lvlText w:val=""/>
      <w:lvlJc w:val="left"/>
      <w:pPr>
        <w:ind w:left="4320" w:hanging="360"/>
      </w:pPr>
      <w:rPr>
        <w:rFonts w:hint="default" w:ascii="Wingdings" w:hAnsi="Wingdings"/>
      </w:rPr>
    </w:lvl>
    <w:lvl w:ilvl="6" w:tplc="3E84C150">
      <w:start w:val="1"/>
      <w:numFmt w:val="bullet"/>
      <w:lvlText w:val=""/>
      <w:lvlJc w:val="left"/>
      <w:pPr>
        <w:ind w:left="5040" w:hanging="360"/>
      </w:pPr>
      <w:rPr>
        <w:rFonts w:hint="default" w:ascii="Symbol" w:hAnsi="Symbol"/>
      </w:rPr>
    </w:lvl>
    <w:lvl w:ilvl="7" w:tplc="B8DC477E">
      <w:start w:val="1"/>
      <w:numFmt w:val="bullet"/>
      <w:lvlText w:val="o"/>
      <w:lvlJc w:val="left"/>
      <w:pPr>
        <w:ind w:left="5760" w:hanging="360"/>
      </w:pPr>
      <w:rPr>
        <w:rFonts w:hint="default" w:ascii="Courier New" w:hAnsi="Courier New"/>
      </w:rPr>
    </w:lvl>
    <w:lvl w:ilvl="8" w:tplc="FBF2FC1A">
      <w:start w:val="1"/>
      <w:numFmt w:val="bullet"/>
      <w:lvlText w:val=""/>
      <w:lvlJc w:val="left"/>
      <w:pPr>
        <w:ind w:left="6480" w:hanging="360"/>
      </w:pPr>
      <w:rPr>
        <w:rFonts w:hint="default" w:ascii="Wingdings" w:hAnsi="Wingdings"/>
      </w:rPr>
    </w:lvl>
  </w:abstractNum>
  <w:abstractNum w:abstractNumId="4" w15:restartNumberingAfterBreak="0">
    <w:nsid w:val="08E1703B"/>
    <w:multiLevelType w:val="hybridMultilevel"/>
    <w:tmpl w:val="6A4A2E1C"/>
    <w:lvl w:ilvl="0" w:tplc="63FE7CB4">
      <w:start w:val="1"/>
      <w:numFmt w:val="bullet"/>
      <w:lvlText w:val=""/>
      <w:lvlJc w:val="left"/>
      <w:pPr>
        <w:ind w:left="720" w:hanging="360"/>
      </w:pPr>
      <w:rPr>
        <w:rFonts w:hint="default" w:ascii="Symbol" w:hAnsi="Symbol"/>
      </w:rPr>
    </w:lvl>
    <w:lvl w:ilvl="1" w:tplc="643A8A10">
      <w:start w:val="1"/>
      <w:numFmt w:val="bullet"/>
      <w:lvlText w:val="o"/>
      <w:lvlJc w:val="left"/>
      <w:pPr>
        <w:ind w:left="1440" w:hanging="360"/>
      </w:pPr>
      <w:rPr>
        <w:rFonts w:hint="default" w:ascii="Courier New" w:hAnsi="Courier New"/>
      </w:rPr>
    </w:lvl>
    <w:lvl w:ilvl="2" w:tplc="274882DA">
      <w:start w:val="1"/>
      <w:numFmt w:val="bullet"/>
      <w:lvlText w:val=""/>
      <w:lvlJc w:val="left"/>
      <w:pPr>
        <w:ind w:left="2160" w:hanging="360"/>
      </w:pPr>
      <w:rPr>
        <w:rFonts w:hint="default" w:ascii="Wingdings" w:hAnsi="Wingdings"/>
      </w:rPr>
    </w:lvl>
    <w:lvl w:ilvl="3" w:tplc="564065A8">
      <w:start w:val="1"/>
      <w:numFmt w:val="bullet"/>
      <w:lvlText w:val=""/>
      <w:lvlJc w:val="left"/>
      <w:pPr>
        <w:ind w:left="2880" w:hanging="360"/>
      </w:pPr>
      <w:rPr>
        <w:rFonts w:hint="default" w:ascii="Symbol" w:hAnsi="Symbol"/>
      </w:rPr>
    </w:lvl>
    <w:lvl w:ilvl="4" w:tplc="41D6FC3A">
      <w:start w:val="1"/>
      <w:numFmt w:val="bullet"/>
      <w:lvlText w:val="o"/>
      <w:lvlJc w:val="left"/>
      <w:pPr>
        <w:ind w:left="3600" w:hanging="360"/>
      </w:pPr>
      <w:rPr>
        <w:rFonts w:hint="default" w:ascii="Courier New" w:hAnsi="Courier New"/>
      </w:rPr>
    </w:lvl>
    <w:lvl w:ilvl="5" w:tplc="CA907896">
      <w:start w:val="1"/>
      <w:numFmt w:val="bullet"/>
      <w:lvlText w:val=""/>
      <w:lvlJc w:val="left"/>
      <w:pPr>
        <w:ind w:left="4320" w:hanging="360"/>
      </w:pPr>
      <w:rPr>
        <w:rFonts w:hint="default" w:ascii="Wingdings" w:hAnsi="Wingdings"/>
      </w:rPr>
    </w:lvl>
    <w:lvl w:ilvl="6" w:tplc="85405B42">
      <w:start w:val="1"/>
      <w:numFmt w:val="bullet"/>
      <w:lvlText w:val=""/>
      <w:lvlJc w:val="left"/>
      <w:pPr>
        <w:ind w:left="5040" w:hanging="360"/>
      </w:pPr>
      <w:rPr>
        <w:rFonts w:hint="default" w:ascii="Symbol" w:hAnsi="Symbol"/>
      </w:rPr>
    </w:lvl>
    <w:lvl w:ilvl="7" w:tplc="8834D196">
      <w:start w:val="1"/>
      <w:numFmt w:val="bullet"/>
      <w:lvlText w:val="o"/>
      <w:lvlJc w:val="left"/>
      <w:pPr>
        <w:ind w:left="5760" w:hanging="360"/>
      </w:pPr>
      <w:rPr>
        <w:rFonts w:hint="default" w:ascii="Courier New" w:hAnsi="Courier New"/>
      </w:rPr>
    </w:lvl>
    <w:lvl w:ilvl="8" w:tplc="E3DCEA96">
      <w:start w:val="1"/>
      <w:numFmt w:val="bullet"/>
      <w:lvlText w:val=""/>
      <w:lvlJc w:val="left"/>
      <w:pPr>
        <w:ind w:left="6480" w:hanging="360"/>
      </w:pPr>
      <w:rPr>
        <w:rFonts w:hint="default" w:ascii="Wingdings" w:hAnsi="Wingdings"/>
      </w:rPr>
    </w:lvl>
  </w:abstractNum>
  <w:abstractNum w:abstractNumId="5" w15:restartNumberingAfterBreak="0">
    <w:nsid w:val="09864E07"/>
    <w:multiLevelType w:val="hybridMultilevel"/>
    <w:tmpl w:val="97E0F288"/>
    <w:lvl w:ilvl="0" w:tplc="D160E918">
      <w:start w:val="1"/>
      <w:numFmt w:val="decimal"/>
      <w:lvlText w:val="%1."/>
      <w:lvlJc w:val="left"/>
      <w:pPr>
        <w:ind w:left="360" w:hanging="360"/>
      </w:pPr>
    </w:lvl>
    <w:lvl w:ilvl="1" w:tplc="0632EB46">
      <w:start w:val="1"/>
      <w:numFmt w:val="lowerLetter"/>
      <w:lvlText w:val="%2."/>
      <w:lvlJc w:val="left"/>
      <w:pPr>
        <w:ind w:left="1080" w:hanging="360"/>
      </w:pPr>
    </w:lvl>
    <w:lvl w:ilvl="2" w:tplc="754C7FDA">
      <w:start w:val="1"/>
      <w:numFmt w:val="lowerRoman"/>
      <w:lvlText w:val="%3."/>
      <w:lvlJc w:val="right"/>
      <w:pPr>
        <w:ind w:left="1800" w:hanging="180"/>
      </w:pPr>
    </w:lvl>
    <w:lvl w:ilvl="3" w:tplc="528C1722">
      <w:start w:val="1"/>
      <w:numFmt w:val="decimal"/>
      <w:lvlText w:val="%4."/>
      <w:lvlJc w:val="left"/>
      <w:pPr>
        <w:ind w:left="2520" w:hanging="360"/>
      </w:pPr>
    </w:lvl>
    <w:lvl w:ilvl="4" w:tplc="BF50F0D4">
      <w:start w:val="1"/>
      <w:numFmt w:val="lowerLetter"/>
      <w:lvlText w:val="%5."/>
      <w:lvlJc w:val="left"/>
      <w:pPr>
        <w:ind w:left="3240" w:hanging="360"/>
      </w:pPr>
    </w:lvl>
    <w:lvl w:ilvl="5" w:tplc="BA107872">
      <w:start w:val="1"/>
      <w:numFmt w:val="lowerRoman"/>
      <w:lvlText w:val="%6."/>
      <w:lvlJc w:val="right"/>
      <w:pPr>
        <w:ind w:left="3960" w:hanging="180"/>
      </w:pPr>
    </w:lvl>
    <w:lvl w:ilvl="6" w:tplc="1EF63554">
      <w:start w:val="1"/>
      <w:numFmt w:val="decimal"/>
      <w:lvlText w:val="%7."/>
      <w:lvlJc w:val="left"/>
      <w:pPr>
        <w:ind w:left="4680" w:hanging="360"/>
      </w:pPr>
    </w:lvl>
    <w:lvl w:ilvl="7" w:tplc="2416D206">
      <w:start w:val="1"/>
      <w:numFmt w:val="lowerLetter"/>
      <w:lvlText w:val="%8."/>
      <w:lvlJc w:val="left"/>
      <w:pPr>
        <w:ind w:left="5400" w:hanging="360"/>
      </w:pPr>
    </w:lvl>
    <w:lvl w:ilvl="8" w:tplc="C09494C0">
      <w:start w:val="1"/>
      <w:numFmt w:val="lowerRoman"/>
      <w:lvlText w:val="%9."/>
      <w:lvlJc w:val="right"/>
      <w:pPr>
        <w:ind w:left="6120" w:hanging="180"/>
      </w:pPr>
    </w:lvl>
  </w:abstractNum>
  <w:abstractNum w:abstractNumId="6" w15:restartNumberingAfterBreak="0">
    <w:nsid w:val="1595DA86"/>
    <w:multiLevelType w:val="hybridMultilevel"/>
    <w:tmpl w:val="44CA593E"/>
    <w:lvl w:ilvl="0" w:tplc="1D2A3536">
      <w:start w:val="1"/>
      <w:numFmt w:val="bullet"/>
      <w:lvlText w:val=""/>
      <w:lvlJc w:val="left"/>
      <w:pPr>
        <w:ind w:left="720" w:hanging="360"/>
      </w:pPr>
      <w:rPr>
        <w:rFonts w:hint="default" w:ascii="Wingdings" w:hAnsi="Wingdings"/>
      </w:rPr>
    </w:lvl>
    <w:lvl w:ilvl="1" w:tplc="A866BCEA">
      <w:start w:val="1"/>
      <w:numFmt w:val="bullet"/>
      <w:lvlText w:val="o"/>
      <w:lvlJc w:val="left"/>
      <w:pPr>
        <w:ind w:left="1440" w:hanging="360"/>
      </w:pPr>
      <w:rPr>
        <w:rFonts w:hint="default" w:ascii="Courier New" w:hAnsi="Courier New"/>
      </w:rPr>
    </w:lvl>
    <w:lvl w:ilvl="2" w:tplc="00F618AE">
      <w:start w:val="1"/>
      <w:numFmt w:val="bullet"/>
      <w:lvlText w:val=""/>
      <w:lvlJc w:val="left"/>
      <w:pPr>
        <w:ind w:left="2160" w:hanging="360"/>
      </w:pPr>
      <w:rPr>
        <w:rFonts w:hint="default" w:ascii="Wingdings" w:hAnsi="Wingdings"/>
      </w:rPr>
    </w:lvl>
    <w:lvl w:ilvl="3" w:tplc="20085092">
      <w:start w:val="1"/>
      <w:numFmt w:val="bullet"/>
      <w:lvlText w:val=""/>
      <w:lvlJc w:val="left"/>
      <w:pPr>
        <w:ind w:left="2880" w:hanging="360"/>
      </w:pPr>
      <w:rPr>
        <w:rFonts w:hint="default" w:ascii="Symbol" w:hAnsi="Symbol"/>
      </w:rPr>
    </w:lvl>
    <w:lvl w:ilvl="4" w:tplc="8B9659AE">
      <w:start w:val="1"/>
      <w:numFmt w:val="bullet"/>
      <w:lvlText w:val="o"/>
      <w:lvlJc w:val="left"/>
      <w:pPr>
        <w:ind w:left="3600" w:hanging="360"/>
      </w:pPr>
      <w:rPr>
        <w:rFonts w:hint="default" w:ascii="Courier New" w:hAnsi="Courier New"/>
      </w:rPr>
    </w:lvl>
    <w:lvl w:ilvl="5" w:tplc="FCCEF652">
      <w:start w:val="1"/>
      <w:numFmt w:val="bullet"/>
      <w:lvlText w:val=""/>
      <w:lvlJc w:val="left"/>
      <w:pPr>
        <w:ind w:left="4320" w:hanging="360"/>
      </w:pPr>
      <w:rPr>
        <w:rFonts w:hint="default" w:ascii="Wingdings" w:hAnsi="Wingdings"/>
      </w:rPr>
    </w:lvl>
    <w:lvl w:ilvl="6" w:tplc="36665456">
      <w:start w:val="1"/>
      <w:numFmt w:val="bullet"/>
      <w:lvlText w:val=""/>
      <w:lvlJc w:val="left"/>
      <w:pPr>
        <w:ind w:left="5040" w:hanging="360"/>
      </w:pPr>
      <w:rPr>
        <w:rFonts w:hint="default" w:ascii="Symbol" w:hAnsi="Symbol"/>
      </w:rPr>
    </w:lvl>
    <w:lvl w:ilvl="7" w:tplc="C922C09A">
      <w:start w:val="1"/>
      <w:numFmt w:val="bullet"/>
      <w:lvlText w:val="o"/>
      <w:lvlJc w:val="left"/>
      <w:pPr>
        <w:ind w:left="5760" w:hanging="360"/>
      </w:pPr>
      <w:rPr>
        <w:rFonts w:hint="default" w:ascii="Courier New" w:hAnsi="Courier New"/>
      </w:rPr>
    </w:lvl>
    <w:lvl w:ilvl="8" w:tplc="5CCC8A30">
      <w:start w:val="1"/>
      <w:numFmt w:val="bullet"/>
      <w:lvlText w:val=""/>
      <w:lvlJc w:val="left"/>
      <w:pPr>
        <w:ind w:left="6480" w:hanging="360"/>
      </w:pPr>
      <w:rPr>
        <w:rFonts w:hint="default" w:ascii="Wingdings" w:hAnsi="Wingdings"/>
      </w:rPr>
    </w:lvl>
  </w:abstractNum>
  <w:abstractNum w:abstractNumId="7" w15:restartNumberingAfterBreak="0">
    <w:nsid w:val="15F0CB51"/>
    <w:multiLevelType w:val="hybridMultilevel"/>
    <w:tmpl w:val="3C981B6C"/>
    <w:lvl w:ilvl="0" w:tplc="40D48C94">
      <w:start w:val="1"/>
      <w:numFmt w:val="bullet"/>
      <w:lvlText w:val=""/>
      <w:lvlJc w:val="left"/>
      <w:pPr>
        <w:ind w:left="720" w:hanging="360"/>
      </w:pPr>
      <w:rPr>
        <w:rFonts w:hint="default" w:ascii="Wingdings" w:hAnsi="Wingdings"/>
      </w:rPr>
    </w:lvl>
    <w:lvl w:ilvl="1" w:tplc="7C600898">
      <w:start w:val="1"/>
      <w:numFmt w:val="bullet"/>
      <w:lvlText w:val="o"/>
      <w:lvlJc w:val="left"/>
      <w:pPr>
        <w:ind w:left="1440" w:hanging="360"/>
      </w:pPr>
      <w:rPr>
        <w:rFonts w:hint="default" w:ascii="Courier New" w:hAnsi="Courier New"/>
      </w:rPr>
    </w:lvl>
    <w:lvl w:ilvl="2" w:tplc="F1D41B0A">
      <w:start w:val="1"/>
      <w:numFmt w:val="bullet"/>
      <w:lvlText w:val=""/>
      <w:lvlJc w:val="left"/>
      <w:pPr>
        <w:ind w:left="2160" w:hanging="360"/>
      </w:pPr>
      <w:rPr>
        <w:rFonts w:hint="default" w:ascii="Wingdings" w:hAnsi="Wingdings"/>
      </w:rPr>
    </w:lvl>
    <w:lvl w:ilvl="3" w:tplc="A0AC8944">
      <w:start w:val="1"/>
      <w:numFmt w:val="bullet"/>
      <w:lvlText w:val=""/>
      <w:lvlJc w:val="left"/>
      <w:pPr>
        <w:ind w:left="2880" w:hanging="360"/>
      </w:pPr>
      <w:rPr>
        <w:rFonts w:hint="default" w:ascii="Symbol" w:hAnsi="Symbol"/>
      </w:rPr>
    </w:lvl>
    <w:lvl w:ilvl="4" w:tplc="7930B6C4">
      <w:start w:val="1"/>
      <w:numFmt w:val="bullet"/>
      <w:lvlText w:val="o"/>
      <w:lvlJc w:val="left"/>
      <w:pPr>
        <w:ind w:left="3600" w:hanging="360"/>
      </w:pPr>
      <w:rPr>
        <w:rFonts w:hint="default" w:ascii="Courier New" w:hAnsi="Courier New"/>
      </w:rPr>
    </w:lvl>
    <w:lvl w:ilvl="5" w:tplc="1AD6C480">
      <w:start w:val="1"/>
      <w:numFmt w:val="bullet"/>
      <w:lvlText w:val=""/>
      <w:lvlJc w:val="left"/>
      <w:pPr>
        <w:ind w:left="4320" w:hanging="360"/>
      </w:pPr>
      <w:rPr>
        <w:rFonts w:hint="default" w:ascii="Wingdings" w:hAnsi="Wingdings"/>
      </w:rPr>
    </w:lvl>
    <w:lvl w:ilvl="6" w:tplc="E4042C64">
      <w:start w:val="1"/>
      <w:numFmt w:val="bullet"/>
      <w:lvlText w:val=""/>
      <w:lvlJc w:val="left"/>
      <w:pPr>
        <w:ind w:left="5040" w:hanging="360"/>
      </w:pPr>
      <w:rPr>
        <w:rFonts w:hint="default" w:ascii="Symbol" w:hAnsi="Symbol"/>
      </w:rPr>
    </w:lvl>
    <w:lvl w:ilvl="7" w:tplc="681A4D9A">
      <w:start w:val="1"/>
      <w:numFmt w:val="bullet"/>
      <w:lvlText w:val="o"/>
      <w:lvlJc w:val="left"/>
      <w:pPr>
        <w:ind w:left="5760" w:hanging="360"/>
      </w:pPr>
      <w:rPr>
        <w:rFonts w:hint="default" w:ascii="Courier New" w:hAnsi="Courier New"/>
      </w:rPr>
    </w:lvl>
    <w:lvl w:ilvl="8" w:tplc="8A5C8132">
      <w:start w:val="1"/>
      <w:numFmt w:val="bullet"/>
      <w:lvlText w:val=""/>
      <w:lvlJc w:val="left"/>
      <w:pPr>
        <w:ind w:left="6480" w:hanging="360"/>
      </w:pPr>
      <w:rPr>
        <w:rFonts w:hint="default" w:ascii="Wingdings" w:hAnsi="Wingdings"/>
      </w:rPr>
    </w:lvl>
  </w:abstractNum>
  <w:abstractNum w:abstractNumId="8" w15:restartNumberingAfterBreak="0">
    <w:nsid w:val="16A07CF2"/>
    <w:multiLevelType w:val="hybridMultilevel"/>
    <w:tmpl w:val="E984F6C4"/>
    <w:lvl w:ilvl="0" w:tplc="5F5CC6FE">
      <w:start w:val="1"/>
      <w:numFmt w:val="bullet"/>
      <w:lvlText w:val=""/>
      <w:lvlJc w:val="left"/>
      <w:pPr>
        <w:ind w:left="720" w:hanging="360"/>
      </w:pPr>
      <w:rPr>
        <w:rFonts w:hint="default" w:ascii="Symbol" w:hAnsi="Symbol"/>
      </w:rPr>
    </w:lvl>
    <w:lvl w:ilvl="1" w:tplc="875A00CA">
      <w:start w:val="1"/>
      <w:numFmt w:val="bullet"/>
      <w:lvlText w:val="o"/>
      <w:lvlJc w:val="left"/>
      <w:pPr>
        <w:ind w:left="1440" w:hanging="360"/>
      </w:pPr>
      <w:rPr>
        <w:rFonts w:hint="default" w:ascii="Courier New" w:hAnsi="Courier New"/>
      </w:rPr>
    </w:lvl>
    <w:lvl w:ilvl="2" w:tplc="AFFE4E1E">
      <w:start w:val="1"/>
      <w:numFmt w:val="bullet"/>
      <w:lvlText w:val=""/>
      <w:lvlJc w:val="left"/>
      <w:pPr>
        <w:ind w:left="2160" w:hanging="360"/>
      </w:pPr>
      <w:rPr>
        <w:rFonts w:hint="default" w:ascii="Wingdings" w:hAnsi="Wingdings"/>
      </w:rPr>
    </w:lvl>
    <w:lvl w:ilvl="3" w:tplc="407A1806">
      <w:start w:val="1"/>
      <w:numFmt w:val="bullet"/>
      <w:lvlText w:val=""/>
      <w:lvlJc w:val="left"/>
      <w:pPr>
        <w:ind w:left="2880" w:hanging="360"/>
      </w:pPr>
      <w:rPr>
        <w:rFonts w:hint="default" w:ascii="Symbol" w:hAnsi="Symbol"/>
      </w:rPr>
    </w:lvl>
    <w:lvl w:ilvl="4" w:tplc="23A004F8">
      <w:start w:val="1"/>
      <w:numFmt w:val="bullet"/>
      <w:lvlText w:val="o"/>
      <w:lvlJc w:val="left"/>
      <w:pPr>
        <w:ind w:left="3600" w:hanging="360"/>
      </w:pPr>
      <w:rPr>
        <w:rFonts w:hint="default" w:ascii="Courier New" w:hAnsi="Courier New"/>
      </w:rPr>
    </w:lvl>
    <w:lvl w:ilvl="5" w:tplc="EFD45E1C">
      <w:start w:val="1"/>
      <w:numFmt w:val="bullet"/>
      <w:lvlText w:val=""/>
      <w:lvlJc w:val="left"/>
      <w:pPr>
        <w:ind w:left="4320" w:hanging="360"/>
      </w:pPr>
      <w:rPr>
        <w:rFonts w:hint="default" w:ascii="Wingdings" w:hAnsi="Wingdings"/>
      </w:rPr>
    </w:lvl>
    <w:lvl w:ilvl="6" w:tplc="D38EB0A6">
      <w:start w:val="1"/>
      <w:numFmt w:val="bullet"/>
      <w:lvlText w:val=""/>
      <w:lvlJc w:val="left"/>
      <w:pPr>
        <w:ind w:left="5040" w:hanging="360"/>
      </w:pPr>
      <w:rPr>
        <w:rFonts w:hint="default" w:ascii="Symbol" w:hAnsi="Symbol"/>
      </w:rPr>
    </w:lvl>
    <w:lvl w:ilvl="7" w:tplc="59DCC866">
      <w:start w:val="1"/>
      <w:numFmt w:val="bullet"/>
      <w:lvlText w:val="o"/>
      <w:lvlJc w:val="left"/>
      <w:pPr>
        <w:ind w:left="5760" w:hanging="360"/>
      </w:pPr>
      <w:rPr>
        <w:rFonts w:hint="default" w:ascii="Courier New" w:hAnsi="Courier New"/>
      </w:rPr>
    </w:lvl>
    <w:lvl w:ilvl="8" w:tplc="97F070CC">
      <w:start w:val="1"/>
      <w:numFmt w:val="bullet"/>
      <w:lvlText w:val=""/>
      <w:lvlJc w:val="left"/>
      <w:pPr>
        <w:ind w:left="6480" w:hanging="360"/>
      </w:pPr>
      <w:rPr>
        <w:rFonts w:hint="default" w:ascii="Wingdings" w:hAnsi="Wingdings"/>
      </w:rPr>
    </w:lvl>
  </w:abstractNum>
  <w:abstractNum w:abstractNumId="9" w15:restartNumberingAfterBreak="0">
    <w:nsid w:val="1856DDF7"/>
    <w:multiLevelType w:val="hybridMultilevel"/>
    <w:tmpl w:val="2B7A5BE6"/>
    <w:lvl w:ilvl="0" w:tplc="E7DED760">
      <w:start w:val="1"/>
      <w:numFmt w:val="bullet"/>
      <w:lvlText w:val=""/>
      <w:lvlJc w:val="left"/>
      <w:pPr>
        <w:ind w:left="720" w:hanging="360"/>
      </w:pPr>
      <w:rPr>
        <w:rFonts w:hint="default" w:ascii="Wingdings" w:hAnsi="Wingdings"/>
      </w:rPr>
    </w:lvl>
    <w:lvl w:ilvl="1" w:tplc="19C04FF2">
      <w:start w:val="1"/>
      <w:numFmt w:val="bullet"/>
      <w:lvlText w:val="o"/>
      <w:lvlJc w:val="left"/>
      <w:pPr>
        <w:ind w:left="1440" w:hanging="360"/>
      </w:pPr>
      <w:rPr>
        <w:rFonts w:hint="default" w:ascii="Courier New" w:hAnsi="Courier New"/>
      </w:rPr>
    </w:lvl>
    <w:lvl w:ilvl="2" w:tplc="85720E78">
      <w:start w:val="1"/>
      <w:numFmt w:val="bullet"/>
      <w:lvlText w:val=""/>
      <w:lvlJc w:val="left"/>
      <w:pPr>
        <w:ind w:left="2160" w:hanging="360"/>
      </w:pPr>
      <w:rPr>
        <w:rFonts w:hint="default" w:ascii="Wingdings" w:hAnsi="Wingdings"/>
      </w:rPr>
    </w:lvl>
    <w:lvl w:ilvl="3" w:tplc="51EE883E">
      <w:start w:val="1"/>
      <w:numFmt w:val="bullet"/>
      <w:lvlText w:val=""/>
      <w:lvlJc w:val="left"/>
      <w:pPr>
        <w:ind w:left="2880" w:hanging="360"/>
      </w:pPr>
      <w:rPr>
        <w:rFonts w:hint="default" w:ascii="Symbol" w:hAnsi="Symbol"/>
      </w:rPr>
    </w:lvl>
    <w:lvl w:ilvl="4" w:tplc="17BA7888">
      <w:start w:val="1"/>
      <w:numFmt w:val="bullet"/>
      <w:lvlText w:val="o"/>
      <w:lvlJc w:val="left"/>
      <w:pPr>
        <w:ind w:left="3600" w:hanging="360"/>
      </w:pPr>
      <w:rPr>
        <w:rFonts w:hint="default" w:ascii="Courier New" w:hAnsi="Courier New"/>
      </w:rPr>
    </w:lvl>
    <w:lvl w:ilvl="5" w:tplc="58923C3C">
      <w:start w:val="1"/>
      <w:numFmt w:val="bullet"/>
      <w:lvlText w:val=""/>
      <w:lvlJc w:val="left"/>
      <w:pPr>
        <w:ind w:left="4320" w:hanging="360"/>
      </w:pPr>
      <w:rPr>
        <w:rFonts w:hint="default" w:ascii="Wingdings" w:hAnsi="Wingdings"/>
      </w:rPr>
    </w:lvl>
    <w:lvl w:ilvl="6" w:tplc="31260638">
      <w:start w:val="1"/>
      <w:numFmt w:val="bullet"/>
      <w:lvlText w:val=""/>
      <w:lvlJc w:val="left"/>
      <w:pPr>
        <w:ind w:left="5040" w:hanging="360"/>
      </w:pPr>
      <w:rPr>
        <w:rFonts w:hint="default" w:ascii="Symbol" w:hAnsi="Symbol"/>
      </w:rPr>
    </w:lvl>
    <w:lvl w:ilvl="7" w:tplc="00C4DD26">
      <w:start w:val="1"/>
      <w:numFmt w:val="bullet"/>
      <w:lvlText w:val="o"/>
      <w:lvlJc w:val="left"/>
      <w:pPr>
        <w:ind w:left="5760" w:hanging="360"/>
      </w:pPr>
      <w:rPr>
        <w:rFonts w:hint="default" w:ascii="Courier New" w:hAnsi="Courier New"/>
      </w:rPr>
    </w:lvl>
    <w:lvl w:ilvl="8" w:tplc="B120A074">
      <w:start w:val="1"/>
      <w:numFmt w:val="bullet"/>
      <w:lvlText w:val=""/>
      <w:lvlJc w:val="left"/>
      <w:pPr>
        <w:ind w:left="6480" w:hanging="360"/>
      </w:pPr>
      <w:rPr>
        <w:rFonts w:hint="default" w:ascii="Wingdings" w:hAnsi="Wingdings"/>
      </w:rPr>
    </w:lvl>
  </w:abstractNum>
  <w:abstractNum w:abstractNumId="10" w15:restartNumberingAfterBreak="0">
    <w:nsid w:val="1BE1C2B4"/>
    <w:multiLevelType w:val="hybridMultilevel"/>
    <w:tmpl w:val="F9746602"/>
    <w:lvl w:ilvl="0" w:tplc="F0E07968">
      <w:start w:val="1"/>
      <w:numFmt w:val="bullet"/>
      <w:lvlText w:val=""/>
      <w:lvlJc w:val="left"/>
      <w:pPr>
        <w:ind w:left="720" w:hanging="360"/>
      </w:pPr>
      <w:rPr>
        <w:rFonts w:hint="default" w:ascii="Wingdings" w:hAnsi="Wingdings"/>
      </w:rPr>
    </w:lvl>
    <w:lvl w:ilvl="1" w:tplc="FE86F652">
      <w:start w:val="1"/>
      <w:numFmt w:val="bullet"/>
      <w:lvlText w:val="o"/>
      <w:lvlJc w:val="left"/>
      <w:pPr>
        <w:ind w:left="1440" w:hanging="360"/>
      </w:pPr>
      <w:rPr>
        <w:rFonts w:hint="default" w:ascii="Courier New" w:hAnsi="Courier New"/>
      </w:rPr>
    </w:lvl>
    <w:lvl w:ilvl="2" w:tplc="3BEAD1E4">
      <w:start w:val="1"/>
      <w:numFmt w:val="bullet"/>
      <w:lvlText w:val=""/>
      <w:lvlJc w:val="left"/>
      <w:pPr>
        <w:ind w:left="2160" w:hanging="360"/>
      </w:pPr>
      <w:rPr>
        <w:rFonts w:hint="default" w:ascii="Wingdings" w:hAnsi="Wingdings"/>
      </w:rPr>
    </w:lvl>
    <w:lvl w:ilvl="3" w:tplc="A4F6F560">
      <w:start w:val="1"/>
      <w:numFmt w:val="bullet"/>
      <w:lvlText w:val=""/>
      <w:lvlJc w:val="left"/>
      <w:pPr>
        <w:ind w:left="2880" w:hanging="360"/>
      </w:pPr>
      <w:rPr>
        <w:rFonts w:hint="default" w:ascii="Symbol" w:hAnsi="Symbol"/>
      </w:rPr>
    </w:lvl>
    <w:lvl w:ilvl="4" w:tplc="2B8AA6C0">
      <w:start w:val="1"/>
      <w:numFmt w:val="bullet"/>
      <w:lvlText w:val="o"/>
      <w:lvlJc w:val="left"/>
      <w:pPr>
        <w:ind w:left="3600" w:hanging="360"/>
      </w:pPr>
      <w:rPr>
        <w:rFonts w:hint="default" w:ascii="Courier New" w:hAnsi="Courier New"/>
      </w:rPr>
    </w:lvl>
    <w:lvl w:ilvl="5" w:tplc="B8A2B48A">
      <w:start w:val="1"/>
      <w:numFmt w:val="bullet"/>
      <w:lvlText w:val=""/>
      <w:lvlJc w:val="left"/>
      <w:pPr>
        <w:ind w:left="4320" w:hanging="360"/>
      </w:pPr>
      <w:rPr>
        <w:rFonts w:hint="default" w:ascii="Wingdings" w:hAnsi="Wingdings"/>
      </w:rPr>
    </w:lvl>
    <w:lvl w:ilvl="6" w:tplc="92F40104">
      <w:start w:val="1"/>
      <w:numFmt w:val="bullet"/>
      <w:lvlText w:val=""/>
      <w:lvlJc w:val="left"/>
      <w:pPr>
        <w:ind w:left="5040" w:hanging="360"/>
      </w:pPr>
      <w:rPr>
        <w:rFonts w:hint="default" w:ascii="Symbol" w:hAnsi="Symbol"/>
      </w:rPr>
    </w:lvl>
    <w:lvl w:ilvl="7" w:tplc="77F0B462">
      <w:start w:val="1"/>
      <w:numFmt w:val="bullet"/>
      <w:lvlText w:val="o"/>
      <w:lvlJc w:val="left"/>
      <w:pPr>
        <w:ind w:left="5760" w:hanging="360"/>
      </w:pPr>
      <w:rPr>
        <w:rFonts w:hint="default" w:ascii="Courier New" w:hAnsi="Courier New"/>
      </w:rPr>
    </w:lvl>
    <w:lvl w:ilvl="8" w:tplc="B4E40274">
      <w:start w:val="1"/>
      <w:numFmt w:val="bullet"/>
      <w:lvlText w:val=""/>
      <w:lvlJc w:val="left"/>
      <w:pPr>
        <w:ind w:left="6480" w:hanging="360"/>
      </w:pPr>
      <w:rPr>
        <w:rFonts w:hint="default" w:ascii="Wingdings" w:hAnsi="Wingdings"/>
      </w:rPr>
    </w:lvl>
  </w:abstractNum>
  <w:abstractNum w:abstractNumId="11" w15:restartNumberingAfterBreak="0">
    <w:nsid w:val="1E447ED0"/>
    <w:multiLevelType w:val="hybridMultilevel"/>
    <w:tmpl w:val="0CF09E82"/>
    <w:lvl w:ilvl="0" w:tplc="5240E2D6">
      <w:start w:val="1"/>
      <w:numFmt w:val="bullet"/>
      <w:lvlText w:val=""/>
      <w:lvlJc w:val="left"/>
      <w:pPr>
        <w:ind w:left="720" w:hanging="360"/>
      </w:pPr>
      <w:rPr>
        <w:rFonts w:hint="default" w:ascii="Symbol" w:hAnsi="Symbol"/>
      </w:rPr>
    </w:lvl>
    <w:lvl w:ilvl="1" w:tplc="DB480742">
      <w:start w:val="1"/>
      <w:numFmt w:val="bullet"/>
      <w:lvlText w:val="o"/>
      <w:lvlJc w:val="left"/>
      <w:pPr>
        <w:ind w:left="1440" w:hanging="360"/>
      </w:pPr>
      <w:rPr>
        <w:rFonts w:hint="default" w:ascii="Courier New" w:hAnsi="Courier New"/>
      </w:rPr>
    </w:lvl>
    <w:lvl w:ilvl="2" w:tplc="EB6E96BA">
      <w:start w:val="1"/>
      <w:numFmt w:val="bullet"/>
      <w:lvlText w:val=""/>
      <w:lvlJc w:val="left"/>
      <w:pPr>
        <w:ind w:left="2160" w:hanging="360"/>
      </w:pPr>
      <w:rPr>
        <w:rFonts w:hint="default" w:ascii="Wingdings" w:hAnsi="Wingdings"/>
      </w:rPr>
    </w:lvl>
    <w:lvl w:ilvl="3" w:tplc="08248820">
      <w:start w:val="1"/>
      <w:numFmt w:val="bullet"/>
      <w:lvlText w:val=""/>
      <w:lvlJc w:val="left"/>
      <w:pPr>
        <w:ind w:left="2880" w:hanging="360"/>
      </w:pPr>
      <w:rPr>
        <w:rFonts w:hint="default" w:ascii="Symbol" w:hAnsi="Symbol"/>
      </w:rPr>
    </w:lvl>
    <w:lvl w:ilvl="4" w:tplc="D250E332">
      <w:start w:val="1"/>
      <w:numFmt w:val="bullet"/>
      <w:lvlText w:val="o"/>
      <w:lvlJc w:val="left"/>
      <w:pPr>
        <w:ind w:left="3600" w:hanging="360"/>
      </w:pPr>
      <w:rPr>
        <w:rFonts w:hint="default" w:ascii="Courier New" w:hAnsi="Courier New"/>
      </w:rPr>
    </w:lvl>
    <w:lvl w:ilvl="5" w:tplc="84E27934">
      <w:start w:val="1"/>
      <w:numFmt w:val="bullet"/>
      <w:lvlText w:val=""/>
      <w:lvlJc w:val="left"/>
      <w:pPr>
        <w:ind w:left="4320" w:hanging="360"/>
      </w:pPr>
      <w:rPr>
        <w:rFonts w:hint="default" w:ascii="Wingdings" w:hAnsi="Wingdings"/>
      </w:rPr>
    </w:lvl>
    <w:lvl w:ilvl="6" w:tplc="2A125C20">
      <w:start w:val="1"/>
      <w:numFmt w:val="bullet"/>
      <w:lvlText w:val=""/>
      <w:lvlJc w:val="left"/>
      <w:pPr>
        <w:ind w:left="5040" w:hanging="360"/>
      </w:pPr>
      <w:rPr>
        <w:rFonts w:hint="default" w:ascii="Symbol" w:hAnsi="Symbol"/>
      </w:rPr>
    </w:lvl>
    <w:lvl w:ilvl="7" w:tplc="9ED0055E">
      <w:start w:val="1"/>
      <w:numFmt w:val="bullet"/>
      <w:lvlText w:val="o"/>
      <w:lvlJc w:val="left"/>
      <w:pPr>
        <w:ind w:left="5760" w:hanging="360"/>
      </w:pPr>
      <w:rPr>
        <w:rFonts w:hint="default" w:ascii="Courier New" w:hAnsi="Courier New"/>
      </w:rPr>
    </w:lvl>
    <w:lvl w:ilvl="8" w:tplc="2A626D3C">
      <w:start w:val="1"/>
      <w:numFmt w:val="bullet"/>
      <w:lvlText w:val=""/>
      <w:lvlJc w:val="left"/>
      <w:pPr>
        <w:ind w:left="6480" w:hanging="360"/>
      </w:pPr>
      <w:rPr>
        <w:rFonts w:hint="default" w:ascii="Wingdings" w:hAnsi="Wingdings"/>
      </w:rPr>
    </w:lvl>
  </w:abstractNum>
  <w:abstractNum w:abstractNumId="12" w15:restartNumberingAfterBreak="0">
    <w:nsid w:val="22AC4DC3"/>
    <w:multiLevelType w:val="hybridMultilevel"/>
    <w:tmpl w:val="108631A4"/>
    <w:lvl w:ilvl="0" w:tplc="E8081C10">
      <w:start w:val="1"/>
      <w:numFmt w:val="decimal"/>
      <w:lvlText w:val="%1."/>
      <w:lvlJc w:val="left"/>
      <w:pPr>
        <w:ind w:left="360" w:hanging="360"/>
      </w:pPr>
    </w:lvl>
    <w:lvl w:ilvl="1" w:tplc="E7C629B2">
      <w:start w:val="1"/>
      <w:numFmt w:val="lowerLetter"/>
      <w:lvlText w:val="%2."/>
      <w:lvlJc w:val="left"/>
      <w:pPr>
        <w:ind w:left="1080" w:hanging="360"/>
      </w:pPr>
    </w:lvl>
    <w:lvl w:ilvl="2" w:tplc="E7F063CA">
      <w:start w:val="1"/>
      <w:numFmt w:val="lowerRoman"/>
      <w:lvlText w:val="%3."/>
      <w:lvlJc w:val="right"/>
      <w:pPr>
        <w:ind w:left="1800" w:hanging="180"/>
      </w:pPr>
    </w:lvl>
    <w:lvl w:ilvl="3" w:tplc="D3945A4E">
      <w:start w:val="1"/>
      <w:numFmt w:val="decimal"/>
      <w:lvlText w:val="%4."/>
      <w:lvlJc w:val="left"/>
      <w:pPr>
        <w:ind w:left="2520" w:hanging="360"/>
      </w:pPr>
    </w:lvl>
    <w:lvl w:ilvl="4" w:tplc="CAC22BE0">
      <w:start w:val="1"/>
      <w:numFmt w:val="lowerLetter"/>
      <w:lvlText w:val="%5."/>
      <w:lvlJc w:val="left"/>
      <w:pPr>
        <w:ind w:left="3240" w:hanging="360"/>
      </w:pPr>
    </w:lvl>
    <w:lvl w:ilvl="5" w:tplc="A5424C84">
      <w:start w:val="1"/>
      <w:numFmt w:val="lowerRoman"/>
      <w:lvlText w:val="%6."/>
      <w:lvlJc w:val="right"/>
      <w:pPr>
        <w:ind w:left="3960" w:hanging="180"/>
      </w:pPr>
    </w:lvl>
    <w:lvl w:ilvl="6" w:tplc="EA0444CC">
      <w:start w:val="1"/>
      <w:numFmt w:val="decimal"/>
      <w:lvlText w:val="%7."/>
      <w:lvlJc w:val="left"/>
      <w:pPr>
        <w:ind w:left="4680" w:hanging="360"/>
      </w:pPr>
    </w:lvl>
    <w:lvl w:ilvl="7" w:tplc="D8E6AB96">
      <w:start w:val="1"/>
      <w:numFmt w:val="lowerLetter"/>
      <w:lvlText w:val="%8."/>
      <w:lvlJc w:val="left"/>
      <w:pPr>
        <w:ind w:left="5400" w:hanging="360"/>
      </w:pPr>
    </w:lvl>
    <w:lvl w:ilvl="8" w:tplc="13FE50D2">
      <w:start w:val="1"/>
      <w:numFmt w:val="lowerRoman"/>
      <w:lvlText w:val="%9."/>
      <w:lvlJc w:val="right"/>
      <w:pPr>
        <w:ind w:left="6120" w:hanging="180"/>
      </w:pPr>
    </w:lvl>
  </w:abstractNum>
  <w:abstractNum w:abstractNumId="13" w15:restartNumberingAfterBreak="0">
    <w:nsid w:val="25E75DAA"/>
    <w:multiLevelType w:val="hybridMultilevel"/>
    <w:tmpl w:val="A0BE2740"/>
    <w:lvl w:ilvl="0" w:tplc="20F8113A">
      <w:start w:val="1"/>
      <w:numFmt w:val="bullet"/>
      <w:lvlText w:val=""/>
      <w:lvlJc w:val="left"/>
      <w:pPr>
        <w:ind w:left="720" w:hanging="360"/>
      </w:pPr>
      <w:rPr>
        <w:rFonts w:hint="default" w:ascii="Wingdings" w:hAnsi="Wingdings"/>
      </w:rPr>
    </w:lvl>
    <w:lvl w:ilvl="1" w:tplc="20129618">
      <w:start w:val="1"/>
      <w:numFmt w:val="bullet"/>
      <w:lvlText w:val="o"/>
      <w:lvlJc w:val="left"/>
      <w:pPr>
        <w:ind w:left="1440" w:hanging="360"/>
      </w:pPr>
      <w:rPr>
        <w:rFonts w:hint="default" w:ascii="Courier New" w:hAnsi="Courier New"/>
      </w:rPr>
    </w:lvl>
    <w:lvl w:ilvl="2" w:tplc="85EA04A0">
      <w:start w:val="1"/>
      <w:numFmt w:val="bullet"/>
      <w:lvlText w:val=""/>
      <w:lvlJc w:val="left"/>
      <w:pPr>
        <w:ind w:left="2160" w:hanging="360"/>
      </w:pPr>
      <w:rPr>
        <w:rFonts w:hint="default" w:ascii="Wingdings" w:hAnsi="Wingdings"/>
      </w:rPr>
    </w:lvl>
    <w:lvl w:ilvl="3" w:tplc="C88090B0">
      <w:start w:val="1"/>
      <w:numFmt w:val="bullet"/>
      <w:lvlText w:val=""/>
      <w:lvlJc w:val="left"/>
      <w:pPr>
        <w:ind w:left="2880" w:hanging="360"/>
      </w:pPr>
      <w:rPr>
        <w:rFonts w:hint="default" w:ascii="Symbol" w:hAnsi="Symbol"/>
      </w:rPr>
    </w:lvl>
    <w:lvl w:ilvl="4" w:tplc="56D46072">
      <w:start w:val="1"/>
      <w:numFmt w:val="bullet"/>
      <w:lvlText w:val="o"/>
      <w:lvlJc w:val="left"/>
      <w:pPr>
        <w:ind w:left="3600" w:hanging="360"/>
      </w:pPr>
      <w:rPr>
        <w:rFonts w:hint="default" w:ascii="Courier New" w:hAnsi="Courier New"/>
      </w:rPr>
    </w:lvl>
    <w:lvl w:ilvl="5" w:tplc="54769B50">
      <w:start w:val="1"/>
      <w:numFmt w:val="bullet"/>
      <w:lvlText w:val=""/>
      <w:lvlJc w:val="left"/>
      <w:pPr>
        <w:ind w:left="4320" w:hanging="360"/>
      </w:pPr>
      <w:rPr>
        <w:rFonts w:hint="default" w:ascii="Wingdings" w:hAnsi="Wingdings"/>
      </w:rPr>
    </w:lvl>
    <w:lvl w:ilvl="6" w:tplc="E508093E">
      <w:start w:val="1"/>
      <w:numFmt w:val="bullet"/>
      <w:lvlText w:val=""/>
      <w:lvlJc w:val="left"/>
      <w:pPr>
        <w:ind w:left="5040" w:hanging="360"/>
      </w:pPr>
      <w:rPr>
        <w:rFonts w:hint="default" w:ascii="Symbol" w:hAnsi="Symbol"/>
      </w:rPr>
    </w:lvl>
    <w:lvl w:ilvl="7" w:tplc="D0587E4E">
      <w:start w:val="1"/>
      <w:numFmt w:val="bullet"/>
      <w:lvlText w:val="o"/>
      <w:lvlJc w:val="left"/>
      <w:pPr>
        <w:ind w:left="5760" w:hanging="360"/>
      </w:pPr>
      <w:rPr>
        <w:rFonts w:hint="default" w:ascii="Courier New" w:hAnsi="Courier New"/>
      </w:rPr>
    </w:lvl>
    <w:lvl w:ilvl="8" w:tplc="1E2CEF62">
      <w:start w:val="1"/>
      <w:numFmt w:val="bullet"/>
      <w:lvlText w:val=""/>
      <w:lvlJc w:val="left"/>
      <w:pPr>
        <w:ind w:left="6480" w:hanging="360"/>
      </w:pPr>
      <w:rPr>
        <w:rFonts w:hint="default" w:ascii="Wingdings" w:hAnsi="Wingdings"/>
      </w:rPr>
    </w:lvl>
  </w:abstractNum>
  <w:abstractNum w:abstractNumId="14" w15:restartNumberingAfterBreak="0">
    <w:nsid w:val="2B3B8C16"/>
    <w:multiLevelType w:val="hybridMultilevel"/>
    <w:tmpl w:val="2E76CEEC"/>
    <w:lvl w:ilvl="0" w:tplc="DF3CC50C">
      <w:start w:val="1"/>
      <w:numFmt w:val="bullet"/>
      <w:lvlText w:val=""/>
      <w:lvlJc w:val="left"/>
      <w:pPr>
        <w:ind w:left="720" w:hanging="360"/>
      </w:pPr>
      <w:rPr>
        <w:rFonts w:hint="default" w:ascii="Symbol" w:hAnsi="Symbol"/>
      </w:rPr>
    </w:lvl>
    <w:lvl w:ilvl="1" w:tplc="F40049D8">
      <w:start w:val="1"/>
      <w:numFmt w:val="bullet"/>
      <w:lvlText w:val="o"/>
      <w:lvlJc w:val="left"/>
      <w:pPr>
        <w:ind w:left="1440" w:hanging="360"/>
      </w:pPr>
      <w:rPr>
        <w:rFonts w:hint="default" w:ascii="Courier New" w:hAnsi="Courier New"/>
      </w:rPr>
    </w:lvl>
    <w:lvl w:ilvl="2" w:tplc="645ED1B6">
      <w:start w:val="1"/>
      <w:numFmt w:val="bullet"/>
      <w:lvlText w:val=""/>
      <w:lvlJc w:val="left"/>
      <w:pPr>
        <w:ind w:left="2160" w:hanging="360"/>
      </w:pPr>
      <w:rPr>
        <w:rFonts w:hint="default" w:ascii="Wingdings" w:hAnsi="Wingdings"/>
      </w:rPr>
    </w:lvl>
    <w:lvl w:ilvl="3" w:tplc="CE8EAE5A">
      <w:start w:val="1"/>
      <w:numFmt w:val="bullet"/>
      <w:lvlText w:val=""/>
      <w:lvlJc w:val="left"/>
      <w:pPr>
        <w:ind w:left="2880" w:hanging="360"/>
      </w:pPr>
      <w:rPr>
        <w:rFonts w:hint="default" w:ascii="Symbol" w:hAnsi="Symbol"/>
      </w:rPr>
    </w:lvl>
    <w:lvl w:ilvl="4" w:tplc="30C2EDC4">
      <w:start w:val="1"/>
      <w:numFmt w:val="bullet"/>
      <w:lvlText w:val="o"/>
      <w:lvlJc w:val="left"/>
      <w:pPr>
        <w:ind w:left="3600" w:hanging="360"/>
      </w:pPr>
      <w:rPr>
        <w:rFonts w:hint="default" w:ascii="Courier New" w:hAnsi="Courier New"/>
      </w:rPr>
    </w:lvl>
    <w:lvl w:ilvl="5" w:tplc="100029B2">
      <w:start w:val="1"/>
      <w:numFmt w:val="bullet"/>
      <w:lvlText w:val=""/>
      <w:lvlJc w:val="left"/>
      <w:pPr>
        <w:ind w:left="4320" w:hanging="360"/>
      </w:pPr>
      <w:rPr>
        <w:rFonts w:hint="default" w:ascii="Wingdings" w:hAnsi="Wingdings"/>
      </w:rPr>
    </w:lvl>
    <w:lvl w:ilvl="6" w:tplc="13CA8A38">
      <w:start w:val="1"/>
      <w:numFmt w:val="bullet"/>
      <w:lvlText w:val=""/>
      <w:lvlJc w:val="left"/>
      <w:pPr>
        <w:ind w:left="5040" w:hanging="360"/>
      </w:pPr>
      <w:rPr>
        <w:rFonts w:hint="default" w:ascii="Symbol" w:hAnsi="Symbol"/>
      </w:rPr>
    </w:lvl>
    <w:lvl w:ilvl="7" w:tplc="04103D24">
      <w:start w:val="1"/>
      <w:numFmt w:val="bullet"/>
      <w:lvlText w:val="o"/>
      <w:lvlJc w:val="left"/>
      <w:pPr>
        <w:ind w:left="5760" w:hanging="360"/>
      </w:pPr>
      <w:rPr>
        <w:rFonts w:hint="default" w:ascii="Courier New" w:hAnsi="Courier New"/>
      </w:rPr>
    </w:lvl>
    <w:lvl w:ilvl="8" w:tplc="12885FE8">
      <w:start w:val="1"/>
      <w:numFmt w:val="bullet"/>
      <w:lvlText w:val=""/>
      <w:lvlJc w:val="left"/>
      <w:pPr>
        <w:ind w:left="6480" w:hanging="360"/>
      </w:pPr>
      <w:rPr>
        <w:rFonts w:hint="default" w:ascii="Wingdings" w:hAnsi="Wingdings"/>
      </w:rPr>
    </w:lvl>
  </w:abstractNum>
  <w:abstractNum w:abstractNumId="15" w15:restartNumberingAfterBreak="0">
    <w:nsid w:val="2EF04F93"/>
    <w:multiLevelType w:val="hybridMultilevel"/>
    <w:tmpl w:val="6196355A"/>
    <w:lvl w:ilvl="0" w:tplc="04C8C654">
      <w:start w:val="1"/>
      <w:numFmt w:val="decimal"/>
      <w:lvlText w:val="%1."/>
      <w:lvlJc w:val="left"/>
      <w:pPr>
        <w:ind w:left="360" w:hanging="360"/>
      </w:pPr>
    </w:lvl>
    <w:lvl w:ilvl="1" w:tplc="373090DC">
      <w:start w:val="1"/>
      <w:numFmt w:val="lowerLetter"/>
      <w:lvlText w:val="%2."/>
      <w:lvlJc w:val="left"/>
      <w:pPr>
        <w:ind w:left="1080" w:hanging="360"/>
      </w:pPr>
    </w:lvl>
    <w:lvl w:ilvl="2" w:tplc="F4306406">
      <w:start w:val="1"/>
      <w:numFmt w:val="lowerRoman"/>
      <w:lvlText w:val="%3."/>
      <w:lvlJc w:val="right"/>
      <w:pPr>
        <w:ind w:left="1800" w:hanging="180"/>
      </w:pPr>
    </w:lvl>
    <w:lvl w:ilvl="3" w:tplc="A574E2E6">
      <w:start w:val="1"/>
      <w:numFmt w:val="decimal"/>
      <w:lvlText w:val="%4."/>
      <w:lvlJc w:val="left"/>
      <w:pPr>
        <w:ind w:left="2520" w:hanging="360"/>
      </w:pPr>
    </w:lvl>
    <w:lvl w:ilvl="4" w:tplc="12360106">
      <w:start w:val="1"/>
      <w:numFmt w:val="lowerLetter"/>
      <w:lvlText w:val="%5."/>
      <w:lvlJc w:val="left"/>
      <w:pPr>
        <w:ind w:left="3240" w:hanging="360"/>
      </w:pPr>
    </w:lvl>
    <w:lvl w:ilvl="5" w:tplc="B3A2BAA4">
      <w:start w:val="1"/>
      <w:numFmt w:val="lowerRoman"/>
      <w:lvlText w:val="%6."/>
      <w:lvlJc w:val="right"/>
      <w:pPr>
        <w:ind w:left="3960" w:hanging="180"/>
      </w:pPr>
    </w:lvl>
    <w:lvl w:ilvl="6" w:tplc="BF4C458C">
      <w:start w:val="1"/>
      <w:numFmt w:val="decimal"/>
      <w:lvlText w:val="%7."/>
      <w:lvlJc w:val="left"/>
      <w:pPr>
        <w:ind w:left="4680" w:hanging="360"/>
      </w:pPr>
    </w:lvl>
    <w:lvl w:ilvl="7" w:tplc="7FF20794">
      <w:start w:val="1"/>
      <w:numFmt w:val="lowerLetter"/>
      <w:lvlText w:val="%8."/>
      <w:lvlJc w:val="left"/>
      <w:pPr>
        <w:ind w:left="5400" w:hanging="360"/>
      </w:pPr>
    </w:lvl>
    <w:lvl w:ilvl="8" w:tplc="355A332C">
      <w:start w:val="1"/>
      <w:numFmt w:val="lowerRoman"/>
      <w:lvlText w:val="%9."/>
      <w:lvlJc w:val="right"/>
      <w:pPr>
        <w:ind w:left="6120" w:hanging="180"/>
      </w:pPr>
    </w:lvl>
  </w:abstractNum>
  <w:abstractNum w:abstractNumId="16" w15:restartNumberingAfterBreak="0">
    <w:nsid w:val="30A2947F"/>
    <w:multiLevelType w:val="hybridMultilevel"/>
    <w:tmpl w:val="8462487A"/>
    <w:lvl w:ilvl="0" w:tplc="E4E0E3FE">
      <w:start w:val="1"/>
      <w:numFmt w:val="bullet"/>
      <w:lvlText w:val=""/>
      <w:lvlJc w:val="left"/>
      <w:pPr>
        <w:ind w:left="720" w:hanging="360"/>
      </w:pPr>
      <w:rPr>
        <w:rFonts w:hint="default" w:ascii="Wingdings" w:hAnsi="Wingdings"/>
      </w:rPr>
    </w:lvl>
    <w:lvl w:ilvl="1" w:tplc="13AE4BC4">
      <w:start w:val="1"/>
      <w:numFmt w:val="bullet"/>
      <w:lvlText w:val="o"/>
      <w:lvlJc w:val="left"/>
      <w:pPr>
        <w:ind w:left="1440" w:hanging="360"/>
      </w:pPr>
      <w:rPr>
        <w:rFonts w:hint="default" w:ascii="Courier New" w:hAnsi="Courier New"/>
      </w:rPr>
    </w:lvl>
    <w:lvl w:ilvl="2" w:tplc="F4ECBCAA">
      <w:start w:val="1"/>
      <w:numFmt w:val="bullet"/>
      <w:lvlText w:val=""/>
      <w:lvlJc w:val="left"/>
      <w:pPr>
        <w:ind w:left="2160" w:hanging="360"/>
      </w:pPr>
      <w:rPr>
        <w:rFonts w:hint="default" w:ascii="Wingdings" w:hAnsi="Wingdings"/>
      </w:rPr>
    </w:lvl>
    <w:lvl w:ilvl="3" w:tplc="5966182A">
      <w:start w:val="1"/>
      <w:numFmt w:val="bullet"/>
      <w:lvlText w:val=""/>
      <w:lvlJc w:val="left"/>
      <w:pPr>
        <w:ind w:left="2880" w:hanging="360"/>
      </w:pPr>
      <w:rPr>
        <w:rFonts w:hint="default" w:ascii="Symbol" w:hAnsi="Symbol"/>
      </w:rPr>
    </w:lvl>
    <w:lvl w:ilvl="4" w:tplc="85628286">
      <w:start w:val="1"/>
      <w:numFmt w:val="bullet"/>
      <w:lvlText w:val="o"/>
      <w:lvlJc w:val="left"/>
      <w:pPr>
        <w:ind w:left="3600" w:hanging="360"/>
      </w:pPr>
      <w:rPr>
        <w:rFonts w:hint="default" w:ascii="Courier New" w:hAnsi="Courier New"/>
      </w:rPr>
    </w:lvl>
    <w:lvl w:ilvl="5" w:tplc="E46C9D32">
      <w:start w:val="1"/>
      <w:numFmt w:val="bullet"/>
      <w:lvlText w:val=""/>
      <w:lvlJc w:val="left"/>
      <w:pPr>
        <w:ind w:left="4320" w:hanging="360"/>
      </w:pPr>
      <w:rPr>
        <w:rFonts w:hint="default" w:ascii="Wingdings" w:hAnsi="Wingdings"/>
      </w:rPr>
    </w:lvl>
    <w:lvl w:ilvl="6" w:tplc="2EF01D7C">
      <w:start w:val="1"/>
      <w:numFmt w:val="bullet"/>
      <w:lvlText w:val=""/>
      <w:lvlJc w:val="left"/>
      <w:pPr>
        <w:ind w:left="5040" w:hanging="360"/>
      </w:pPr>
      <w:rPr>
        <w:rFonts w:hint="default" w:ascii="Symbol" w:hAnsi="Symbol"/>
      </w:rPr>
    </w:lvl>
    <w:lvl w:ilvl="7" w:tplc="80048DD6">
      <w:start w:val="1"/>
      <w:numFmt w:val="bullet"/>
      <w:lvlText w:val="o"/>
      <w:lvlJc w:val="left"/>
      <w:pPr>
        <w:ind w:left="5760" w:hanging="360"/>
      </w:pPr>
      <w:rPr>
        <w:rFonts w:hint="default" w:ascii="Courier New" w:hAnsi="Courier New"/>
      </w:rPr>
    </w:lvl>
    <w:lvl w:ilvl="8" w:tplc="CD689BA2">
      <w:start w:val="1"/>
      <w:numFmt w:val="bullet"/>
      <w:lvlText w:val=""/>
      <w:lvlJc w:val="left"/>
      <w:pPr>
        <w:ind w:left="6480" w:hanging="360"/>
      </w:pPr>
      <w:rPr>
        <w:rFonts w:hint="default" w:ascii="Wingdings" w:hAnsi="Wingdings"/>
      </w:rPr>
    </w:lvl>
  </w:abstractNum>
  <w:abstractNum w:abstractNumId="17" w15:restartNumberingAfterBreak="0">
    <w:nsid w:val="3B0A6D03"/>
    <w:multiLevelType w:val="hybridMultilevel"/>
    <w:tmpl w:val="2A462E60"/>
    <w:lvl w:ilvl="0" w:tplc="84845A7E">
      <w:start w:val="1"/>
      <w:numFmt w:val="bullet"/>
      <w:lvlText w:val=""/>
      <w:lvlJc w:val="left"/>
      <w:pPr>
        <w:ind w:left="720" w:hanging="360"/>
      </w:pPr>
      <w:rPr>
        <w:rFonts w:hint="default" w:ascii="Wingdings" w:hAnsi="Wingdings"/>
      </w:rPr>
    </w:lvl>
    <w:lvl w:ilvl="1" w:tplc="26527384">
      <w:start w:val="1"/>
      <w:numFmt w:val="bullet"/>
      <w:lvlText w:val="o"/>
      <w:lvlJc w:val="left"/>
      <w:pPr>
        <w:ind w:left="1440" w:hanging="360"/>
      </w:pPr>
      <w:rPr>
        <w:rFonts w:hint="default" w:ascii="Courier New" w:hAnsi="Courier New"/>
      </w:rPr>
    </w:lvl>
    <w:lvl w:ilvl="2" w:tplc="0D141C56">
      <w:start w:val="1"/>
      <w:numFmt w:val="bullet"/>
      <w:lvlText w:val=""/>
      <w:lvlJc w:val="left"/>
      <w:pPr>
        <w:ind w:left="2160" w:hanging="360"/>
      </w:pPr>
      <w:rPr>
        <w:rFonts w:hint="default" w:ascii="Wingdings" w:hAnsi="Wingdings"/>
      </w:rPr>
    </w:lvl>
    <w:lvl w:ilvl="3" w:tplc="58BE00E2">
      <w:start w:val="1"/>
      <w:numFmt w:val="bullet"/>
      <w:lvlText w:val=""/>
      <w:lvlJc w:val="left"/>
      <w:pPr>
        <w:ind w:left="2880" w:hanging="360"/>
      </w:pPr>
      <w:rPr>
        <w:rFonts w:hint="default" w:ascii="Symbol" w:hAnsi="Symbol"/>
      </w:rPr>
    </w:lvl>
    <w:lvl w:ilvl="4" w:tplc="2CEE0A50">
      <w:start w:val="1"/>
      <w:numFmt w:val="bullet"/>
      <w:lvlText w:val="o"/>
      <w:lvlJc w:val="left"/>
      <w:pPr>
        <w:ind w:left="3600" w:hanging="360"/>
      </w:pPr>
      <w:rPr>
        <w:rFonts w:hint="default" w:ascii="Courier New" w:hAnsi="Courier New"/>
      </w:rPr>
    </w:lvl>
    <w:lvl w:ilvl="5" w:tplc="1CC650A4">
      <w:start w:val="1"/>
      <w:numFmt w:val="bullet"/>
      <w:lvlText w:val=""/>
      <w:lvlJc w:val="left"/>
      <w:pPr>
        <w:ind w:left="4320" w:hanging="360"/>
      </w:pPr>
      <w:rPr>
        <w:rFonts w:hint="default" w:ascii="Wingdings" w:hAnsi="Wingdings"/>
      </w:rPr>
    </w:lvl>
    <w:lvl w:ilvl="6" w:tplc="19449B2A">
      <w:start w:val="1"/>
      <w:numFmt w:val="bullet"/>
      <w:lvlText w:val=""/>
      <w:lvlJc w:val="left"/>
      <w:pPr>
        <w:ind w:left="5040" w:hanging="360"/>
      </w:pPr>
      <w:rPr>
        <w:rFonts w:hint="default" w:ascii="Symbol" w:hAnsi="Symbol"/>
      </w:rPr>
    </w:lvl>
    <w:lvl w:ilvl="7" w:tplc="410CFEFA">
      <w:start w:val="1"/>
      <w:numFmt w:val="bullet"/>
      <w:lvlText w:val="o"/>
      <w:lvlJc w:val="left"/>
      <w:pPr>
        <w:ind w:left="5760" w:hanging="360"/>
      </w:pPr>
      <w:rPr>
        <w:rFonts w:hint="default" w:ascii="Courier New" w:hAnsi="Courier New"/>
      </w:rPr>
    </w:lvl>
    <w:lvl w:ilvl="8" w:tplc="5DF05AEA">
      <w:start w:val="1"/>
      <w:numFmt w:val="bullet"/>
      <w:lvlText w:val=""/>
      <w:lvlJc w:val="left"/>
      <w:pPr>
        <w:ind w:left="6480" w:hanging="360"/>
      </w:pPr>
      <w:rPr>
        <w:rFonts w:hint="default" w:ascii="Wingdings" w:hAnsi="Wingdings"/>
      </w:rPr>
    </w:lvl>
  </w:abstractNum>
  <w:abstractNum w:abstractNumId="18" w15:restartNumberingAfterBreak="0">
    <w:nsid w:val="3BE9729B"/>
    <w:multiLevelType w:val="hybridMultilevel"/>
    <w:tmpl w:val="41D88756"/>
    <w:lvl w:ilvl="0" w:tplc="7082CE7A">
      <w:start w:val="1"/>
      <w:numFmt w:val="decimal"/>
      <w:lvlText w:val="%1."/>
      <w:lvlJc w:val="left"/>
      <w:pPr>
        <w:ind w:left="360" w:hanging="360"/>
      </w:pPr>
    </w:lvl>
    <w:lvl w:ilvl="1" w:tplc="CBA4EC6E">
      <w:start w:val="1"/>
      <w:numFmt w:val="lowerLetter"/>
      <w:lvlText w:val="%2."/>
      <w:lvlJc w:val="left"/>
      <w:pPr>
        <w:ind w:left="1080" w:hanging="360"/>
      </w:pPr>
    </w:lvl>
    <w:lvl w:ilvl="2" w:tplc="E56036F6">
      <w:start w:val="1"/>
      <w:numFmt w:val="lowerRoman"/>
      <w:lvlText w:val="%3."/>
      <w:lvlJc w:val="right"/>
      <w:pPr>
        <w:ind w:left="1800" w:hanging="180"/>
      </w:pPr>
    </w:lvl>
    <w:lvl w:ilvl="3" w:tplc="CF1A8CD2">
      <w:start w:val="1"/>
      <w:numFmt w:val="decimal"/>
      <w:lvlText w:val="%4."/>
      <w:lvlJc w:val="left"/>
      <w:pPr>
        <w:ind w:left="2520" w:hanging="360"/>
      </w:pPr>
    </w:lvl>
    <w:lvl w:ilvl="4" w:tplc="FE5A7CC8">
      <w:start w:val="1"/>
      <w:numFmt w:val="lowerLetter"/>
      <w:lvlText w:val="%5."/>
      <w:lvlJc w:val="left"/>
      <w:pPr>
        <w:ind w:left="3240" w:hanging="360"/>
      </w:pPr>
    </w:lvl>
    <w:lvl w:ilvl="5" w:tplc="A9A00A84">
      <w:start w:val="1"/>
      <w:numFmt w:val="lowerRoman"/>
      <w:lvlText w:val="%6."/>
      <w:lvlJc w:val="right"/>
      <w:pPr>
        <w:ind w:left="3960" w:hanging="180"/>
      </w:pPr>
    </w:lvl>
    <w:lvl w:ilvl="6" w:tplc="E3283A5E">
      <w:start w:val="1"/>
      <w:numFmt w:val="decimal"/>
      <w:lvlText w:val="%7."/>
      <w:lvlJc w:val="left"/>
      <w:pPr>
        <w:ind w:left="4680" w:hanging="360"/>
      </w:pPr>
    </w:lvl>
    <w:lvl w:ilvl="7" w:tplc="B0F6389E">
      <w:start w:val="1"/>
      <w:numFmt w:val="lowerLetter"/>
      <w:lvlText w:val="%8."/>
      <w:lvlJc w:val="left"/>
      <w:pPr>
        <w:ind w:left="5400" w:hanging="360"/>
      </w:pPr>
    </w:lvl>
    <w:lvl w:ilvl="8" w:tplc="52E218F2">
      <w:start w:val="1"/>
      <w:numFmt w:val="lowerRoman"/>
      <w:lvlText w:val="%9."/>
      <w:lvlJc w:val="right"/>
      <w:pPr>
        <w:ind w:left="6120" w:hanging="180"/>
      </w:pPr>
    </w:lvl>
  </w:abstractNum>
  <w:abstractNum w:abstractNumId="19" w15:restartNumberingAfterBreak="0">
    <w:nsid w:val="3F892E97"/>
    <w:multiLevelType w:val="hybridMultilevel"/>
    <w:tmpl w:val="D708DD92"/>
    <w:lvl w:ilvl="0" w:tplc="B6E4C9D8">
      <w:start w:val="1"/>
      <w:numFmt w:val="bullet"/>
      <w:lvlText w:val=""/>
      <w:lvlJc w:val="left"/>
      <w:pPr>
        <w:ind w:left="720" w:hanging="360"/>
      </w:pPr>
      <w:rPr>
        <w:rFonts w:hint="default" w:ascii="Wingdings" w:hAnsi="Wingdings"/>
      </w:rPr>
    </w:lvl>
    <w:lvl w:ilvl="1" w:tplc="0ACA69F4">
      <w:start w:val="1"/>
      <w:numFmt w:val="bullet"/>
      <w:lvlText w:val="o"/>
      <w:lvlJc w:val="left"/>
      <w:pPr>
        <w:ind w:left="1440" w:hanging="360"/>
      </w:pPr>
      <w:rPr>
        <w:rFonts w:hint="default" w:ascii="Courier New" w:hAnsi="Courier New"/>
      </w:rPr>
    </w:lvl>
    <w:lvl w:ilvl="2" w:tplc="304AD25C">
      <w:start w:val="1"/>
      <w:numFmt w:val="bullet"/>
      <w:lvlText w:val=""/>
      <w:lvlJc w:val="left"/>
      <w:pPr>
        <w:ind w:left="2160" w:hanging="360"/>
      </w:pPr>
      <w:rPr>
        <w:rFonts w:hint="default" w:ascii="Wingdings" w:hAnsi="Wingdings"/>
      </w:rPr>
    </w:lvl>
    <w:lvl w:ilvl="3" w:tplc="9FC02668">
      <w:start w:val="1"/>
      <w:numFmt w:val="bullet"/>
      <w:lvlText w:val=""/>
      <w:lvlJc w:val="left"/>
      <w:pPr>
        <w:ind w:left="2880" w:hanging="360"/>
      </w:pPr>
      <w:rPr>
        <w:rFonts w:hint="default" w:ascii="Symbol" w:hAnsi="Symbol"/>
      </w:rPr>
    </w:lvl>
    <w:lvl w:ilvl="4" w:tplc="EE1C49B0">
      <w:start w:val="1"/>
      <w:numFmt w:val="bullet"/>
      <w:lvlText w:val="o"/>
      <w:lvlJc w:val="left"/>
      <w:pPr>
        <w:ind w:left="3600" w:hanging="360"/>
      </w:pPr>
      <w:rPr>
        <w:rFonts w:hint="default" w:ascii="Courier New" w:hAnsi="Courier New"/>
      </w:rPr>
    </w:lvl>
    <w:lvl w:ilvl="5" w:tplc="4A4C95D2">
      <w:start w:val="1"/>
      <w:numFmt w:val="bullet"/>
      <w:lvlText w:val=""/>
      <w:lvlJc w:val="left"/>
      <w:pPr>
        <w:ind w:left="4320" w:hanging="360"/>
      </w:pPr>
      <w:rPr>
        <w:rFonts w:hint="default" w:ascii="Wingdings" w:hAnsi="Wingdings"/>
      </w:rPr>
    </w:lvl>
    <w:lvl w:ilvl="6" w:tplc="40EAA662">
      <w:start w:val="1"/>
      <w:numFmt w:val="bullet"/>
      <w:lvlText w:val=""/>
      <w:lvlJc w:val="left"/>
      <w:pPr>
        <w:ind w:left="5040" w:hanging="360"/>
      </w:pPr>
      <w:rPr>
        <w:rFonts w:hint="default" w:ascii="Symbol" w:hAnsi="Symbol"/>
      </w:rPr>
    </w:lvl>
    <w:lvl w:ilvl="7" w:tplc="91666374">
      <w:start w:val="1"/>
      <w:numFmt w:val="bullet"/>
      <w:lvlText w:val="o"/>
      <w:lvlJc w:val="left"/>
      <w:pPr>
        <w:ind w:left="5760" w:hanging="360"/>
      </w:pPr>
      <w:rPr>
        <w:rFonts w:hint="default" w:ascii="Courier New" w:hAnsi="Courier New"/>
      </w:rPr>
    </w:lvl>
    <w:lvl w:ilvl="8" w:tplc="DC7E6FAC">
      <w:start w:val="1"/>
      <w:numFmt w:val="bullet"/>
      <w:lvlText w:val=""/>
      <w:lvlJc w:val="left"/>
      <w:pPr>
        <w:ind w:left="6480" w:hanging="360"/>
      </w:pPr>
      <w:rPr>
        <w:rFonts w:hint="default" w:ascii="Wingdings" w:hAnsi="Wingdings"/>
      </w:rPr>
    </w:lvl>
  </w:abstractNum>
  <w:abstractNum w:abstractNumId="20" w15:restartNumberingAfterBreak="0">
    <w:nsid w:val="42190819"/>
    <w:multiLevelType w:val="hybridMultilevel"/>
    <w:tmpl w:val="D31EC746"/>
    <w:lvl w:ilvl="0" w:tplc="81921C4A">
      <w:start w:val="1"/>
      <w:numFmt w:val="bullet"/>
      <w:lvlText w:val=""/>
      <w:lvlJc w:val="left"/>
      <w:pPr>
        <w:ind w:left="720" w:hanging="360"/>
      </w:pPr>
      <w:rPr>
        <w:rFonts w:hint="default" w:ascii="Wingdings" w:hAnsi="Wingdings"/>
      </w:rPr>
    </w:lvl>
    <w:lvl w:ilvl="1" w:tplc="AFDAACF4">
      <w:start w:val="1"/>
      <w:numFmt w:val="bullet"/>
      <w:lvlText w:val="o"/>
      <w:lvlJc w:val="left"/>
      <w:pPr>
        <w:ind w:left="1440" w:hanging="360"/>
      </w:pPr>
      <w:rPr>
        <w:rFonts w:hint="default" w:ascii="Courier New" w:hAnsi="Courier New"/>
      </w:rPr>
    </w:lvl>
    <w:lvl w:ilvl="2" w:tplc="B98234D0">
      <w:start w:val="1"/>
      <w:numFmt w:val="bullet"/>
      <w:lvlText w:val=""/>
      <w:lvlJc w:val="left"/>
      <w:pPr>
        <w:ind w:left="2160" w:hanging="360"/>
      </w:pPr>
      <w:rPr>
        <w:rFonts w:hint="default" w:ascii="Wingdings" w:hAnsi="Wingdings"/>
      </w:rPr>
    </w:lvl>
    <w:lvl w:ilvl="3" w:tplc="8A0C95A8">
      <w:start w:val="1"/>
      <w:numFmt w:val="bullet"/>
      <w:lvlText w:val=""/>
      <w:lvlJc w:val="left"/>
      <w:pPr>
        <w:ind w:left="2880" w:hanging="360"/>
      </w:pPr>
      <w:rPr>
        <w:rFonts w:hint="default" w:ascii="Symbol" w:hAnsi="Symbol"/>
      </w:rPr>
    </w:lvl>
    <w:lvl w:ilvl="4" w:tplc="C1D8ED48">
      <w:start w:val="1"/>
      <w:numFmt w:val="bullet"/>
      <w:lvlText w:val="o"/>
      <w:lvlJc w:val="left"/>
      <w:pPr>
        <w:ind w:left="3600" w:hanging="360"/>
      </w:pPr>
      <w:rPr>
        <w:rFonts w:hint="default" w:ascii="Courier New" w:hAnsi="Courier New"/>
      </w:rPr>
    </w:lvl>
    <w:lvl w:ilvl="5" w:tplc="A016F274">
      <w:start w:val="1"/>
      <w:numFmt w:val="bullet"/>
      <w:lvlText w:val=""/>
      <w:lvlJc w:val="left"/>
      <w:pPr>
        <w:ind w:left="4320" w:hanging="360"/>
      </w:pPr>
      <w:rPr>
        <w:rFonts w:hint="default" w:ascii="Wingdings" w:hAnsi="Wingdings"/>
      </w:rPr>
    </w:lvl>
    <w:lvl w:ilvl="6" w:tplc="F1B2E432">
      <w:start w:val="1"/>
      <w:numFmt w:val="bullet"/>
      <w:lvlText w:val=""/>
      <w:lvlJc w:val="left"/>
      <w:pPr>
        <w:ind w:left="5040" w:hanging="360"/>
      </w:pPr>
      <w:rPr>
        <w:rFonts w:hint="default" w:ascii="Symbol" w:hAnsi="Symbol"/>
      </w:rPr>
    </w:lvl>
    <w:lvl w:ilvl="7" w:tplc="00B6C0E8">
      <w:start w:val="1"/>
      <w:numFmt w:val="bullet"/>
      <w:lvlText w:val="o"/>
      <w:lvlJc w:val="left"/>
      <w:pPr>
        <w:ind w:left="5760" w:hanging="360"/>
      </w:pPr>
      <w:rPr>
        <w:rFonts w:hint="default" w:ascii="Courier New" w:hAnsi="Courier New"/>
      </w:rPr>
    </w:lvl>
    <w:lvl w:ilvl="8" w:tplc="25A47426">
      <w:start w:val="1"/>
      <w:numFmt w:val="bullet"/>
      <w:lvlText w:val=""/>
      <w:lvlJc w:val="left"/>
      <w:pPr>
        <w:ind w:left="6480" w:hanging="360"/>
      </w:pPr>
      <w:rPr>
        <w:rFonts w:hint="default" w:ascii="Wingdings" w:hAnsi="Wingdings"/>
      </w:rPr>
    </w:lvl>
  </w:abstractNum>
  <w:abstractNum w:abstractNumId="21" w15:restartNumberingAfterBreak="0">
    <w:nsid w:val="42B68247"/>
    <w:multiLevelType w:val="hybridMultilevel"/>
    <w:tmpl w:val="FFC007C0"/>
    <w:lvl w:ilvl="0" w:tplc="97367028">
      <w:start w:val="1"/>
      <w:numFmt w:val="bullet"/>
      <w:lvlText w:val=""/>
      <w:lvlJc w:val="left"/>
      <w:pPr>
        <w:ind w:left="720" w:hanging="360"/>
      </w:pPr>
      <w:rPr>
        <w:rFonts w:hint="default" w:ascii="Symbol" w:hAnsi="Symbol"/>
      </w:rPr>
    </w:lvl>
    <w:lvl w:ilvl="1" w:tplc="462ED8C4">
      <w:start w:val="1"/>
      <w:numFmt w:val="bullet"/>
      <w:lvlText w:val="o"/>
      <w:lvlJc w:val="left"/>
      <w:pPr>
        <w:ind w:left="1440" w:hanging="360"/>
      </w:pPr>
      <w:rPr>
        <w:rFonts w:hint="default" w:ascii="Courier New" w:hAnsi="Courier New"/>
      </w:rPr>
    </w:lvl>
    <w:lvl w:ilvl="2" w:tplc="7002A0A2">
      <w:start w:val="1"/>
      <w:numFmt w:val="bullet"/>
      <w:lvlText w:val=""/>
      <w:lvlJc w:val="left"/>
      <w:pPr>
        <w:ind w:left="2160" w:hanging="360"/>
      </w:pPr>
      <w:rPr>
        <w:rFonts w:hint="default" w:ascii="Wingdings" w:hAnsi="Wingdings"/>
      </w:rPr>
    </w:lvl>
    <w:lvl w:ilvl="3" w:tplc="E362DC60">
      <w:start w:val="1"/>
      <w:numFmt w:val="bullet"/>
      <w:lvlText w:val=""/>
      <w:lvlJc w:val="left"/>
      <w:pPr>
        <w:ind w:left="2880" w:hanging="360"/>
      </w:pPr>
      <w:rPr>
        <w:rFonts w:hint="default" w:ascii="Symbol" w:hAnsi="Symbol"/>
      </w:rPr>
    </w:lvl>
    <w:lvl w:ilvl="4" w:tplc="D312D3FA">
      <w:start w:val="1"/>
      <w:numFmt w:val="bullet"/>
      <w:lvlText w:val="o"/>
      <w:lvlJc w:val="left"/>
      <w:pPr>
        <w:ind w:left="3600" w:hanging="360"/>
      </w:pPr>
      <w:rPr>
        <w:rFonts w:hint="default" w:ascii="Courier New" w:hAnsi="Courier New"/>
      </w:rPr>
    </w:lvl>
    <w:lvl w:ilvl="5" w:tplc="DC36AE02">
      <w:start w:val="1"/>
      <w:numFmt w:val="bullet"/>
      <w:lvlText w:val=""/>
      <w:lvlJc w:val="left"/>
      <w:pPr>
        <w:ind w:left="4320" w:hanging="360"/>
      </w:pPr>
      <w:rPr>
        <w:rFonts w:hint="default" w:ascii="Wingdings" w:hAnsi="Wingdings"/>
      </w:rPr>
    </w:lvl>
    <w:lvl w:ilvl="6" w:tplc="FC9A547C">
      <w:start w:val="1"/>
      <w:numFmt w:val="bullet"/>
      <w:lvlText w:val=""/>
      <w:lvlJc w:val="left"/>
      <w:pPr>
        <w:ind w:left="5040" w:hanging="360"/>
      </w:pPr>
      <w:rPr>
        <w:rFonts w:hint="default" w:ascii="Symbol" w:hAnsi="Symbol"/>
      </w:rPr>
    </w:lvl>
    <w:lvl w:ilvl="7" w:tplc="AFBE933C">
      <w:start w:val="1"/>
      <w:numFmt w:val="bullet"/>
      <w:lvlText w:val="o"/>
      <w:lvlJc w:val="left"/>
      <w:pPr>
        <w:ind w:left="5760" w:hanging="360"/>
      </w:pPr>
      <w:rPr>
        <w:rFonts w:hint="default" w:ascii="Courier New" w:hAnsi="Courier New"/>
      </w:rPr>
    </w:lvl>
    <w:lvl w:ilvl="8" w:tplc="C78E118E">
      <w:start w:val="1"/>
      <w:numFmt w:val="bullet"/>
      <w:lvlText w:val=""/>
      <w:lvlJc w:val="left"/>
      <w:pPr>
        <w:ind w:left="6480" w:hanging="360"/>
      </w:pPr>
      <w:rPr>
        <w:rFonts w:hint="default" w:ascii="Wingdings" w:hAnsi="Wingdings"/>
      </w:rPr>
    </w:lvl>
  </w:abstractNum>
  <w:abstractNum w:abstractNumId="22" w15:restartNumberingAfterBreak="0">
    <w:nsid w:val="4508FF7F"/>
    <w:multiLevelType w:val="hybridMultilevel"/>
    <w:tmpl w:val="F0DA6924"/>
    <w:lvl w:ilvl="0" w:tplc="1CE86490">
      <w:start w:val="1"/>
      <w:numFmt w:val="bullet"/>
      <w:lvlText w:val=""/>
      <w:lvlJc w:val="left"/>
      <w:pPr>
        <w:ind w:left="720" w:hanging="360"/>
      </w:pPr>
      <w:rPr>
        <w:rFonts w:hint="default" w:ascii="Wingdings" w:hAnsi="Wingdings"/>
      </w:rPr>
    </w:lvl>
    <w:lvl w:ilvl="1" w:tplc="61963C9C">
      <w:start w:val="1"/>
      <w:numFmt w:val="bullet"/>
      <w:lvlText w:val="o"/>
      <w:lvlJc w:val="left"/>
      <w:pPr>
        <w:ind w:left="1440" w:hanging="360"/>
      </w:pPr>
      <w:rPr>
        <w:rFonts w:hint="default" w:ascii="Courier New" w:hAnsi="Courier New"/>
      </w:rPr>
    </w:lvl>
    <w:lvl w:ilvl="2" w:tplc="ADC4C17A">
      <w:start w:val="1"/>
      <w:numFmt w:val="bullet"/>
      <w:lvlText w:val=""/>
      <w:lvlJc w:val="left"/>
      <w:pPr>
        <w:ind w:left="2160" w:hanging="360"/>
      </w:pPr>
      <w:rPr>
        <w:rFonts w:hint="default" w:ascii="Wingdings" w:hAnsi="Wingdings"/>
      </w:rPr>
    </w:lvl>
    <w:lvl w:ilvl="3" w:tplc="E1703F7A">
      <w:start w:val="1"/>
      <w:numFmt w:val="bullet"/>
      <w:lvlText w:val=""/>
      <w:lvlJc w:val="left"/>
      <w:pPr>
        <w:ind w:left="2880" w:hanging="360"/>
      </w:pPr>
      <w:rPr>
        <w:rFonts w:hint="default" w:ascii="Symbol" w:hAnsi="Symbol"/>
      </w:rPr>
    </w:lvl>
    <w:lvl w:ilvl="4" w:tplc="B0786190">
      <w:start w:val="1"/>
      <w:numFmt w:val="bullet"/>
      <w:lvlText w:val="o"/>
      <w:lvlJc w:val="left"/>
      <w:pPr>
        <w:ind w:left="3600" w:hanging="360"/>
      </w:pPr>
      <w:rPr>
        <w:rFonts w:hint="default" w:ascii="Courier New" w:hAnsi="Courier New"/>
      </w:rPr>
    </w:lvl>
    <w:lvl w:ilvl="5" w:tplc="5862231A">
      <w:start w:val="1"/>
      <w:numFmt w:val="bullet"/>
      <w:lvlText w:val=""/>
      <w:lvlJc w:val="left"/>
      <w:pPr>
        <w:ind w:left="4320" w:hanging="360"/>
      </w:pPr>
      <w:rPr>
        <w:rFonts w:hint="default" w:ascii="Wingdings" w:hAnsi="Wingdings"/>
      </w:rPr>
    </w:lvl>
    <w:lvl w:ilvl="6" w:tplc="25E06644">
      <w:start w:val="1"/>
      <w:numFmt w:val="bullet"/>
      <w:lvlText w:val=""/>
      <w:lvlJc w:val="left"/>
      <w:pPr>
        <w:ind w:left="5040" w:hanging="360"/>
      </w:pPr>
      <w:rPr>
        <w:rFonts w:hint="default" w:ascii="Symbol" w:hAnsi="Symbol"/>
      </w:rPr>
    </w:lvl>
    <w:lvl w:ilvl="7" w:tplc="CA78F3C0">
      <w:start w:val="1"/>
      <w:numFmt w:val="bullet"/>
      <w:lvlText w:val="o"/>
      <w:lvlJc w:val="left"/>
      <w:pPr>
        <w:ind w:left="5760" w:hanging="360"/>
      </w:pPr>
      <w:rPr>
        <w:rFonts w:hint="default" w:ascii="Courier New" w:hAnsi="Courier New"/>
      </w:rPr>
    </w:lvl>
    <w:lvl w:ilvl="8" w:tplc="C2745F56">
      <w:start w:val="1"/>
      <w:numFmt w:val="bullet"/>
      <w:lvlText w:val=""/>
      <w:lvlJc w:val="left"/>
      <w:pPr>
        <w:ind w:left="6480" w:hanging="360"/>
      </w:pPr>
      <w:rPr>
        <w:rFonts w:hint="default" w:ascii="Wingdings" w:hAnsi="Wingdings"/>
      </w:rPr>
    </w:lvl>
  </w:abstractNum>
  <w:abstractNum w:abstractNumId="23" w15:restartNumberingAfterBreak="0">
    <w:nsid w:val="4AAA9B38"/>
    <w:multiLevelType w:val="hybridMultilevel"/>
    <w:tmpl w:val="5336D104"/>
    <w:lvl w:ilvl="0" w:tplc="0D26EEDA">
      <w:start w:val="4"/>
      <w:numFmt w:val="decimal"/>
      <w:lvlText w:val="%1."/>
      <w:lvlJc w:val="left"/>
      <w:pPr>
        <w:ind w:left="720" w:hanging="360"/>
      </w:pPr>
    </w:lvl>
    <w:lvl w:ilvl="1" w:tplc="DCE84482">
      <w:start w:val="1"/>
      <w:numFmt w:val="lowerLetter"/>
      <w:lvlText w:val="%2."/>
      <w:lvlJc w:val="left"/>
      <w:pPr>
        <w:ind w:left="1440" w:hanging="360"/>
      </w:pPr>
    </w:lvl>
    <w:lvl w:ilvl="2" w:tplc="8D825716">
      <w:start w:val="1"/>
      <w:numFmt w:val="lowerRoman"/>
      <w:lvlText w:val="%3."/>
      <w:lvlJc w:val="right"/>
      <w:pPr>
        <w:ind w:left="2160" w:hanging="180"/>
      </w:pPr>
    </w:lvl>
    <w:lvl w:ilvl="3" w:tplc="39A865F4">
      <w:start w:val="1"/>
      <w:numFmt w:val="decimal"/>
      <w:lvlText w:val="%4."/>
      <w:lvlJc w:val="left"/>
      <w:pPr>
        <w:ind w:left="2880" w:hanging="360"/>
      </w:pPr>
    </w:lvl>
    <w:lvl w:ilvl="4" w:tplc="E118D6E2">
      <w:start w:val="1"/>
      <w:numFmt w:val="lowerLetter"/>
      <w:lvlText w:val="%5."/>
      <w:lvlJc w:val="left"/>
      <w:pPr>
        <w:ind w:left="3600" w:hanging="360"/>
      </w:pPr>
    </w:lvl>
    <w:lvl w:ilvl="5" w:tplc="3BDE3658">
      <w:start w:val="1"/>
      <w:numFmt w:val="lowerRoman"/>
      <w:lvlText w:val="%6."/>
      <w:lvlJc w:val="right"/>
      <w:pPr>
        <w:ind w:left="4320" w:hanging="180"/>
      </w:pPr>
    </w:lvl>
    <w:lvl w:ilvl="6" w:tplc="41B41E72">
      <w:start w:val="1"/>
      <w:numFmt w:val="decimal"/>
      <w:lvlText w:val="%7."/>
      <w:lvlJc w:val="left"/>
      <w:pPr>
        <w:ind w:left="5040" w:hanging="360"/>
      </w:pPr>
    </w:lvl>
    <w:lvl w:ilvl="7" w:tplc="59301EB2">
      <w:start w:val="1"/>
      <w:numFmt w:val="lowerLetter"/>
      <w:lvlText w:val="%8."/>
      <w:lvlJc w:val="left"/>
      <w:pPr>
        <w:ind w:left="5760" w:hanging="360"/>
      </w:pPr>
    </w:lvl>
    <w:lvl w:ilvl="8" w:tplc="FC968C86">
      <w:start w:val="1"/>
      <w:numFmt w:val="lowerRoman"/>
      <w:lvlText w:val="%9."/>
      <w:lvlJc w:val="right"/>
      <w:pPr>
        <w:ind w:left="6480" w:hanging="180"/>
      </w:pPr>
    </w:lvl>
  </w:abstractNum>
  <w:abstractNum w:abstractNumId="24" w15:restartNumberingAfterBreak="0">
    <w:nsid w:val="4DD756BF"/>
    <w:multiLevelType w:val="hybridMultilevel"/>
    <w:tmpl w:val="8A380192"/>
    <w:lvl w:ilvl="0" w:tplc="8926F29C">
      <w:start w:val="1"/>
      <w:numFmt w:val="decimal"/>
      <w:lvlText w:val="%1."/>
      <w:lvlJc w:val="left"/>
      <w:pPr>
        <w:ind w:left="360" w:hanging="360"/>
      </w:pPr>
    </w:lvl>
    <w:lvl w:ilvl="1" w:tplc="E7D43D1E">
      <w:start w:val="1"/>
      <w:numFmt w:val="lowerLetter"/>
      <w:lvlText w:val="%2."/>
      <w:lvlJc w:val="left"/>
      <w:pPr>
        <w:ind w:left="1080" w:hanging="360"/>
      </w:pPr>
    </w:lvl>
    <w:lvl w:ilvl="2" w:tplc="384C369A">
      <w:start w:val="1"/>
      <w:numFmt w:val="lowerRoman"/>
      <w:lvlText w:val="%3."/>
      <w:lvlJc w:val="right"/>
      <w:pPr>
        <w:ind w:left="1800" w:hanging="180"/>
      </w:pPr>
    </w:lvl>
    <w:lvl w:ilvl="3" w:tplc="0F1C2A78">
      <w:start w:val="1"/>
      <w:numFmt w:val="decimal"/>
      <w:lvlText w:val="%4."/>
      <w:lvlJc w:val="left"/>
      <w:pPr>
        <w:ind w:left="2520" w:hanging="360"/>
      </w:pPr>
    </w:lvl>
    <w:lvl w:ilvl="4" w:tplc="C8700050">
      <w:start w:val="1"/>
      <w:numFmt w:val="lowerLetter"/>
      <w:lvlText w:val="%5."/>
      <w:lvlJc w:val="left"/>
      <w:pPr>
        <w:ind w:left="3240" w:hanging="360"/>
      </w:pPr>
    </w:lvl>
    <w:lvl w:ilvl="5" w:tplc="6AFE05DE">
      <w:start w:val="1"/>
      <w:numFmt w:val="lowerRoman"/>
      <w:lvlText w:val="%6."/>
      <w:lvlJc w:val="right"/>
      <w:pPr>
        <w:ind w:left="3960" w:hanging="180"/>
      </w:pPr>
    </w:lvl>
    <w:lvl w:ilvl="6" w:tplc="99C4757A">
      <w:start w:val="1"/>
      <w:numFmt w:val="decimal"/>
      <w:lvlText w:val="%7."/>
      <w:lvlJc w:val="left"/>
      <w:pPr>
        <w:ind w:left="4680" w:hanging="360"/>
      </w:pPr>
    </w:lvl>
    <w:lvl w:ilvl="7" w:tplc="2FF4E9C6">
      <w:start w:val="1"/>
      <w:numFmt w:val="lowerLetter"/>
      <w:lvlText w:val="%8."/>
      <w:lvlJc w:val="left"/>
      <w:pPr>
        <w:ind w:left="5400" w:hanging="360"/>
      </w:pPr>
    </w:lvl>
    <w:lvl w:ilvl="8" w:tplc="E67A90A0">
      <w:start w:val="1"/>
      <w:numFmt w:val="lowerRoman"/>
      <w:lvlText w:val="%9."/>
      <w:lvlJc w:val="right"/>
      <w:pPr>
        <w:ind w:left="6120" w:hanging="180"/>
      </w:pPr>
    </w:lvl>
  </w:abstractNum>
  <w:abstractNum w:abstractNumId="25" w15:restartNumberingAfterBreak="0">
    <w:nsid w:val="52D3CA00"/>
    <w:multiLevelType w:val="hybridMultilevel"/>
    <w:tmpl w:val="278C98AE"/>
    <w:lvl w:ilvl="0" w:tplc="B0D2D6A8">
      <w:start w:val="1"/>
      <w:numFmt w:val="bullet"/>
      <w:lvlText w:val=""/>
      <w:lvlJc w:val="left"/>
      <w:pPr>
        <w:ind w:left="720" w:hanging="360"/>
      </w:pPr>
      <w:rPr>
        <w:rFonts w:hint="default" w:ascii="Symbol" w:hAnsi="Symbol"/>
      </w:rPr>
    </w:lvl>
    <w:lvl w:ilvl="1" w:tplc="865C0154">
      <w:start w:val="1"/>
      <w:numFmt w:val="bullet"/>
      <w:lvlText w:val="o"/>
      <w:lvlJc w:val="left"/>
      <w:pPr>
        <w:ind w:left="1440" w:hanging="360"/>
      </w:pPr>
      <w:rPr>
        <w:rFonts w:hint="default" w:ascii="Courier New" w:hAnsi="Courier New"/>
      </w:rPr>
    </w:lvl>
    <w:lvl w:ilvl="2" w:tplc="507ADA20">
      <w:start w:val="1"/>
      <w:numFmt w:val="bullet"/>
      <w:lvlText w:val=""/>
      <w:lvlJc w:val="left"/>
      <w:pPr>
        <w:ind w:left="2160" w:hanging="360"/>
      </w:pPr>
      <w:rPr>
        <w:rFonts w:hint="default" w:ascii="Wingdings" w:hAnsi="Wingdings"/>
      </w:rPr>
    </w:lvl>
    <w:lvl w:ilvl="3" w:tplc="A1BE7BC6">
      <w:start w:val="1"/>
      <w:numFmt w:val="bullet"/>
      <w:lvlText w:val=""/>
      <w:lvlJc w:val="left"/>
      <w:pPr>
        <w:ind w:left="2880" w:hanging="360"/>
      </w:pPr>
      <w:rPr>
        <w:rFonts w:hint="default" w:ascii="Symbol" w:hAnsi="Symbol"/>
      </w:rPr>
    </w:lvl>
    <w:lvl w:ilvl="4" w:tplc="E104EF9C">
      <w:start w:val="1"/>
      <w:numFmt w:val="bullet"/>
      <w:lvlText w:val="o"/>
      <w:lvlJc w:val="left"/>
      <w:pPr>
        <w:ind w:left="3600" w:hanging="360"/>
      </w:pPr>
      <w:rPr>
        <w:rFonts w:hint="default" w:ascii="Courier New" w:hAnsi="Courier New"/>
      </w:rPr>
    </w:lvl>
    <w:lvl w:ilvl="5" w:tplc="CB2855A8">
      <w:start w:val="1"/>
      <w:numFmt w:val="bullet"/>
      <w:lvlText w:val=""/>
      <w:lvlJc w:val="left"/>
      <w:pPr>
        <w:ind w:left="4320" w:hanging="360"/>
      </w:pPr>
      <w:rPr>
        <w:rFonts w:hint="default" w:ascii="Wingdings" w:hAnsi="Wingdings"/>
      </w:rPr>
    </w:lvl>
    <w:lvl w:ilvl="6" w:tplc="9A8A3E3E">
      <w:start w:val="1"/>
      <w:numFmt w:val="bullet"/>
      <w:lvlText w:val=""/>
      <w:lvlJc w:val="left"/>
      <w:pPr>
        <w:ind w:left="5040" w:hanging="360"/>
      </w:pPr>
      <w:rPr>
        <w:rFonts w:hint="default" w:ascii="Symbol" w:hAnsi="Symbol"/>
      </w:rPr>
    </w:lvl>
    <w:lvl w:ilvl="7" w:tplc="5E12590E">
      <w:start w:val="1"/>
      <w:numFmt w:val="bullet"/>
      <w:lvlText w:val="o"/>
      <w:lvlJc w:val="left"/>
      <w:pPr>
        <w:ind w:left="5760" w:hanging="360"/>
      </w:pPr>
      <w:rPr>
        <w:rFonts w:hint="default" w:ascii="Courier New" w:hAnsi="Courier New"/>
      </w:rPr>
    </w:lvl>
    <w:lvl w:ilvl="8" w:tplc="F0C414B0">
      <w:start w:val="1"/>
      <w:numFmt w:val="bullet"/>
      <w:lvlText w:val=""/>
      <w:lvlJc w:val="left"/>
      <w:pPr>
        <w:ind w:left="6480" w:hanging="360"/>
      </w:pPr>
      <w:rPr>
        <w:rFonts w:hint="default" w:ascii="Wingdings" w:hAnsi="Wingdings"/>
      </w:rPr>
    </w:lvl>
  </w:abstractNum>
  <w:abstractNum w:abstractNumId="26" w15:restartNumberingAfterBreak="0">
    <w:nsid w:val="5380B3B9"/>
    <w:multiLevelType w:val="hybridMultilevel"/>
    <w:tmpl w:val="B230882E"/>
    <w:lvl w:ilvl="0" w:tplc="EA6A7FAC">
      <w:start w:val="1"/>
      <w:numFmt w:val="bullet"/>
      <w:lvlText w:val=""/>
      <w:lvlJc w:val="left"/>
      <w:pPr>
        <w:ind w:left="720" w:hanging="360"/>
      </w:pPr>
      <w:rPr>
        <w:rFonts w:hint="default" w:ascii="Wingdings" w:hAnsi="Wingdings"/>
      </w:rPr>
    </w:lvl>
    <w:lvl w:ilvl="1" w:tplc="490CD0B8">
      <w:start w:val="1"/>
      <w:numFmt w:val="bullet"/>
      <w:lvlText w:val="o"/>
      <w:lvlJc w:val="left"/>
      <w:pPr>
        <w:ind w:left="1440" w:hanging="360"/>
      </w:pPr>
      <w:rPr>
        <w:rFonts w:hint="default" w:ascii="Courier New" w:hAnsi="Courier New"/>
      </w:rPr>
    </w:lvl>
    <w:lvl w:ilvl="2" w:tplc="C1185DE2">
      <w:start w:val="1"/>
      <w:numFmt w:val="bullet"/>
      <w:lvlText w:val=""/>
      <w:lvlJc w:val="left"/>
      <w:pPr>
        <w:ind w:left="2160" w:hanging="360"/>
      </w:pPr>
      <w:rPr>
        <w:rFonts w:hint="default" w:ascii="Wingdings" w:hAnsi="Wingdings"/>
      </w:rPr>
    </w:lvl>
    <w:lvl w:ilvl="3" w:tplc="1AD6D25E">
      <w:start w:val="1"/>
      <w:numFmt w:val="bullet"/>
      <w:lvlText w:val=""/>
      <w:lvlJc w:val="left"/>
      <w:pPr>
        <w:ind w:left="2880" w:hanging="360"/>
      </w:pPr>
      <w:rPr>
        <w:rFonts w:hint="default" w:ascii="Symbol" w:hAnsi="Symbol"/>
      </w:rPr>
    </w:lvl>
    <w:lvl w:ilvl="4" w:tplc="044409E2">
      <w:start w:val="1"/>
      <w:numFmt w:val="bullet"/>
      <w:lvlText w:val="o"/>
      <w:lvlJc w:val="left"/>
      <w:pPr>
        <w:ind w:left="3600" w:hanging="360"/>
      </w:pPr>
      <w:rPr>
        <w:rFonts w:hint="default" w:ascii="Courier New" w:hAnsi="Courier New"/>
      </w:rPr>
    </w:lvl>
    <w:lvl w:ilvl="5" w:tplc="864A3E2C">
      <w:start w:val="1"/>
      <w:numFmt w:val="bullet"/>
      <w:lvlText w:val=""/>
      <w:lvlJc w:val="left"/>
      <w:pPr>
        <w:ind w:left="4320" w:hanging="360"/>
      </w:pPr>
      <w:rPr>
        <w:rFonts w:hint="default" w:ascii="Wingdings" w:hAnsi="Wingdings"/>
      </w:rPr>
    </w:lvl>
    <w:lvl w:ilvl="6" w:tplc="8B7EDF88">
      <w:start w:val="1"/>
      <w:numFmt w:val="bullet"/>
      <w:lvlText w:val=""/>
      <w:lvlJc w:val="left"/>
      <w:pPr>
        <w:ind w:left="5040" w:hanging="360"/>
      </w:pPr>
      <w:rPr>
        <w:rFonts w:hint="default" w:ascii="Symbol" w:hAnsi="Symbol"/>
      </w:rPr>
    </w:lvl>
    <w:lvl w:ilvl="7" w:tplc="28047802">
      <w:start w:val="1"/>
      <w:numFmt w:val="bullet"/>
      <w:lvlText w:val="o"/>
      <w:lvlJc w:val="left"/>
      <w:pPr>
        <w:ind w:left="5760" w:hanging="360"/>
      </w:pPr>
      <w:rPr>
        <w:rFonts w:hint="default" w:ascii="Courier New" w:hAnsi="Courier New"/>
      </w:rPr>
    </w:lvl>
    <w:lvl w:ilvl="8" w:tplc="7EE81300">
      <w:start w:val="1"/>
      <w:numFmt w:val="bullet"/>
      <w:lvlText w:val=""/>
      <w:lvlJc w:val="left"/>
      <w:pPr>
        <w:ind w:left="6480" w:hanging="360"/>
      </w:pPr>
      <w:rPr>
        <w:rFonts w:hint="default" w:ascii="Wingdings" w:hAnsi="Wingdings"/>
      </w:rPr>
    </w:lvl>
  </w:abstractNum>
  <w:abstractNum w:abstractNumId="27" w15:restartNumberingAfterBreak="0">
    <w:nsid w:val="5AC82ACA"/>
    <w:multiLevelType w:val="hybridMultilevel"/>
    <w:tmpl w:val="974CD056"/>
    <w:lvl w:ilvl="0" w:tplc="0AA497DE">
      <w:start w:val="1"/>
      <w:numFmt w:val="bullet"/>
      <w:lvlText w:val=""/>
      <w:lvlJc w:val="left"/>
      <w:pPr>
        <w:ind w:left="720" w:hanging="360"/>
      </w:pPr>
      <w:rPr>
        <w:rFonts w:hint="default" w:ascii="Wingdings" w:hAnsi="Wingdings"/>
      </w:rPr>
    </w:lvl>
    <w:lvl w:ilvl="1" w:tplc="94E48B90">
      <w:start w:val="1"/>
      <w:numFmt w:val="bullet"/>
      <w:lvlText w:val="o"/>
      <w:lvlJc w:val="left"/>
      <w:pPr>
        <w:ind w:left="1440" w:hanging="360"/>
      </w:pPr>
      <w:rPr>
        <w:rFonts w:hint="default" w:ascii="Courier New" w:hAnsi="Courier New"/>
      </w:rPr>
    </w:lvl>
    <w:lvl w:ilvl="2" w:tplc="ADE6D944">
      <w:start w:val="1"/>
      <w:numFmt w:val="bullet"/>
      <w:lvlText w:val=""/>
      <w:lvlJc w:val="left"/>
      <w:pPr>
        <w:ind w:left="2160" w:hanging="360"/>
      </w:pPr>
      <w:rPr>
        <w:rFonts w:hint="default" w:ascii="Wingdings" w:hAnsi="Wingdings"/>
      </w:rPr>
    </w:lvl>
    <w:lvl w:ilvl="3" w:tplc="9BE87B5C">
      <w:start w:val="1"/>
      <w:numFmt w:val="bullet"/>
      <w:lvlText w:val=""/>
      <w:lvlJc w:val="left"/>
      <w:pPr>
        <w:ind w:left="2880" w:hanging="360"/>
      </w:pPr>
      <w:rPr>
        <w:rFonts w:hint="default" w:ascii="Symbol" w:hAnsi="Symbol"/>
      </w:rPr>
    </w:lvl>
    <w:lvl w:ilvl="4" w:tplc="FCCEF9E8">
      <w:start w:val="1"/>
      <w:numFmt w:val="bullet"/>
      <w:lvlText w:val="o"/>
      <w:lvlJc w:val="left"/>
      <w:pPr>
        <w:ind w:left="3600" w:hanging="360"/>
      </w:pPr>
      <w:rPr>
        <w:rFonts w:hint="default" w:ascii="Courier New" w:hAnsi="Courier New"/>
      </w:rPr>
    </w:lvl>
    <w:lvl w:ilvl="5" w:tplc="D04C7A22">
      <w:start w:val="1"/>
      <w:numFmt w:val="bullet"/>
      <w:lvlText w:val=""/>
      <w:lvlJc w:val="left"/>
      <w:pPr>
        <w:ind w:left="4320" w:hanging="360"/>
      </w:pPr>
      <w:rPr>
        <w:rFonts w:hint="default" w:ascii="Wingdings" w:hAnsi="Wingdings"/>
      </w:rPr>
    </w:lvl>
    <w:lvl w:ilvl="6" w:tplc="CD1A04C0">
      <w:start w:val="1"/>
      <w:numFmt w:val="bullet"/>
      <w:lvlText w:val=""/>
      <w:lvlJc w:val="left"/>
      <w:pPr>
        <w:ind w:left="5040" w:hanging="360"/>
      </w:pPr>
      <w:rPr>
        <w:rFonts w:hint="default" w:ascii="Symbol" w:hAnsi="Symbol"/>
      </w:rPr>
    </w:lvl>
    <w:lvl w:ilvl="7" w:tplc="B4EEA960">
      <w:start w:val="1"/>
      <w:numFmt w:val="bullet"/>
      <w:lvlText w:val="o"/>
      <w:lvlJc w:val="left"/>
      <w:pPr>
        <w:ind w:left="5760" w:hanging="360"/>
      </w:pPr>
      <w:rPr>
        <w:rFonts w:hint="default" w:ascii="Courier New" w:hAnsi="Courier New"/>
      </w:rPr>
    </w:lvl>
    <w:lvl w:ilvl="8" w:tplc="352A0C98">
      <w:start w:val="1"/>
      <w:numFmt w:val="bullet"/>
      <w:lvlText w:val=""/>
      <w:lvlJc w:val="left"/>
      <w:pPr>
        <w:ind w:left="6480" w:hanging="360"/>
      </w:pPr>
      <w:rPr>
        <w:rFonts w:hint="default" w:ascii="Wingdings" w:hAnsi="Wingdings"/>
      </w:rPr>
    </w:lvl>
  </w:abstractNum>
  <w:abstractNum w:abstractNumId="28" w15:restartNumberingAfterBreak="0">
    <w:nsid w:val="5DE1F94B"/>
    <w:multiLevelType w:val="hybridMultilevel"/>
    <w:tmpl w:val="F894EAFA"/>
    <w:lvl w:ilvl="0" w:tplc="350A42BC">
      <w:start w:val="1"/>
      <w:numFmt w:val="bullet"/>
      <w:lvlText w:val=""/>
      <w:lvlJc w:val="left"/>
      <w:pPr>
        <w:ind w:left="720" w:hanging="360"/>
      </w:pPr>
      <w:rPr>
        <w:rFonts w:hint="default" w:ascii="Wingdings" w:hAnsi="Wingdings"/>
      </w:rPr>
    </w:lvl>
    <w:lvl w:ilvl="1" w:tplc="954E6F04">
      <w:start w:val="1"/>
      <w:numFmt w:val="bullet"/>
      <w:lvlText w:val="o"/>
      <w:lvlJc w:val="left"/>
      <w:pPr>
        <w:ind w:left="1440" w:hanging="360"/>
      </w:pPr>
      <w:rPr>
        <w:rFonts w:hint="default" w:ascii="Courier New" w:hAnsi="Courier New"/>
      </w:rPr>
    </w:lvl>
    <w:lvl w:ilvl="2" w:tplc="830C086A">
      <w:start w:val="1"/>
      <w:numFmt w:val="bullet"/>
      <w:lvlText w:val=""/>
      <w:lvlJc w:val="left"/>
      <w:pPr>
        <w:ind w:left="2160" w:hanging="360"/>
      </w:pPr>
      <w:rPr>
        <w:rFonts w:hint="default" w:ascii="Wingdings" w:hAnsi="Wingdings"/>
      </w:rPr>
    </w:lvl>
    <w:lvl w:ilvl="3" w:tplc="11C64038">
      <w:start w:val="1"/>
      <w:numFmt w:val="bullet"/>
      <w:lvlText w:val=""/>
      <w:lvlJc w:val="left"/>
      <w:pPr>
        <w:ind w:left="2880" w:hanging="360"/>
      </w:pPr>
      <w:rPr>
        <w:rFonts w:hint="default" w:ascii="Symbol" w:hAnsi="Symbol"/>
      </w:rPr>
    </w:lvl>
    <w:lvl w:ilvl="4" w:tplc="3056B49E">
      <w:start w:val="1"/>
      <w:numFmt w:val="bullet"/>
      <w:lvlText w:val="o"/>
      <w:lvlJc w:val="left"/>
      <w:pPr>
        <w:ind w:left="3600" w:hanging="360"/>
      </w:pPr>
      <w:rPr>
        <w:rFonts w:hint="default" w:ascii="Courier New" w:hAnsi="Courier New"/>
      </w:rPr>
    </w:lvl>
    <w:lvl w:ilvl="5" w:tplc="B492E452">
      <w:start w:val="1"/>
      <w:numFmt w:val="bullet"/>
      <w:lvlText w:val=""/>
      <w:lvlJc w:val="left"/>
      <w:pPr>
        <w:ind w:left="4320" w:hanging="360"/>
      </w:pPr>
      <w:rPr>
        <w:rFonts w:hint="default" w:ascii="Wingdings" w:hAnsi="Wingdings"/>
      </w:rPr>
    </w:lvl>
    <w:lvl w:ilvl="6" w:tplc="DA3853EE">
      <w:start w:val="1"/>
      <w:numFmt w:val="bullet"/>
      <w:lvlText w:val=""/>
      <w:lvlJc w:val="left"/>
      <w:pPr>
        <w:ind w:left="5040" w:hanging="360"/>
      </w:pPr>
      <w:rPr>
        <w:rFonts w:hint="default" w:ascii="Symbol" w:hAnsi="Symbol"/>
      </w:rPr>
    </w:lvl>
    <w:lvl w:ilvl="7" w:tplc="3B78B2B2">
      <w:start w:val="1"/>
      <w:numFmt w:val="bullet"/>
      <w:lvlText w:val="o"/>
      <w:lvlJc w:val="left"/>
      <w:pPr>
        <w:ind w:left="5760" w:hanging="360"/>
      </w:pPr>
      <w:rPr>
        <w:rFonts w:hint="default" w:ascii="Courier New" w:hAnsi="Courier New"/>
      </w:rPr>
    </w:lvl>
    <w:lvl w:ilvl="8" w:tplc="E8709226">
      <w:start w:val="1"/>
      <w:numFmt w:val="bullet"/>
      <w:lvlText w:val=""/>
      <w:lvlJc w:val="left"/>
      <w:pPr>
        <w:ind w:left="6480" w:hanging="360"/>
      </w:pPr>
      <w:rPr>
        <w:rFonts w:hint="default" w:ascii="Wingdings" w:hAnsi="Wingdings"/>
      </w:rPr>
    </w:lvl>
  </w:abstractNum>
  <w:abstractNum w:abstractNumId="29" w15:restartNumberingAfterBreak="0">
    <w:nsid w:val="5E37D9DD"/>
    <w:multiLevelType w:val="hybridMultilevel"/>
    <w:tmpl w:val="5156BEA6"/>
    <w:lvl w:ilvl="0" w:tplc="8E92EA3A">
      <w:start w:val="1"/>
      <w:numFmt w:val="bullet"/>
      <w:lvlText w:val=""/>
      <w:lvlJc w:val="left"/>
      <w:pPr>
        <w:ind w:left="720" w:hanging="360"/>
      </w:pPr>
      <w:rPr>
        <w:rFonts w:hint="default" w:ascii="Wingdings" w:hAnsi="Wingdings"/>
      </w:rPr>
    </w:lvl>
    <w:lvl w:ilvl="1" w:tplc="7A7AF998">
      <w:start w:val="1"/>
      <w:numFmt w:val="bullet"/>
      <w:lvlText w:val="o"/>
      <w:lvlJc w:val="left"/>
      <w:pPr>
        <w:ind w:left="1440" w:hanging="360"/>
      </w:pPr>
      <w:rPr>
        <w:rFonts w:hint="default" w:ascii="Courier New" w:hAnsi="Courier New"/>
      </w:rPr>
    </w:lvl>
    <w:lvl w:ilvl="2" w:tplc="D41CB2AC">
      <w:start w:val="1"/>
      <w:numFmt w:val="bullet"/>
      <w:lvlText w:val=""/>
      <w:lvlJc w:val="left"/>
      <w:pPr>
        <w:ind w:left="2160" w:hanging="360"/>
      </w:pPr>
      <w:rPr>
        <w:rFonts w:hint="default" w:ascii="Wingdings" w:hAnsi="Wingdings"/>
      </w:rPr>
    </w:lvl>
    <w:lvl w:ilvl="3" w:tplc="E96EB074">
      <w:start w:val="1"/>
      <w:numFmt w:val="bullet"/>
      <w:lvlText w:val=""/>
      <w:lvlJc w:val="left"/>
      <w:pPr>
        <w:ind w:left="2880" w:hanging="360"/>
      </w:pPr>
      <w:rPr>
        <w:rFonts w:hint="default" w:ascii="Symbol" w:hAnsi="Symbol"/>
      </w:rPr>
    </w:lvl>
    <w:lvl w:ilvl="4" w:tplc="03D44B3C">
      <w:start w:val="1"/>
      <w:numFmt w:val="bullet"/>
      <w:lvlText w:val="o"/>
      <w:lvlJc w:val="left"/>
      <w:pPr>
        <w:ind w:left="3600" w:hanging="360"/>
      </w:pPr>
      <w:rPr>
        <w:rFonts w:hint="default" w:ascii="Courier New" w:hAnsi="Courier New"/>
      </w:rPr>
    </w:lvl>
    <w:lvl w:ilvl="5" w:tplc="C41015BE">
      <w:start w:val="1"/>
      <w:numFmt w:val="bullet"/>
      <w:lvlText w:val=""/>
      <w:lvlJc w:val="left"/>
      <w:pPr>
        <w:ind w:left="4320" w:hanging="360"/>
      </w:pPr>
      <w:rPr>
        <w:rFonts w:hint="default" w:ascii="Wingdings" w:hAnsi="Wingdings"/>
      </w:rPr>
    </w:lvl>
    <w:lvl w:ilvl="6" w:tplc="8AEE301E">
      <w:start w:val="1"/>
      <w:numFmt w:val="bullet"/>
      <w:lvlText w:val=""/>
      <w:lvlJc w:val="left"/>
      <w:pPr>
        <w:ind w:left="5040" w:hanging="360"/>
      </w:pPr>
      <w:rPr>
        <w:rFonts w:hint="default" w:ascii="Symbol" w:hAnsi="Symbol"/>
      </w:rPr>
    </w:lvl>
    <w:lvl w:ilvl="7" w:tplc="69C2A9FA">
      <w:start w:val="1"/>
      <w:numFmt w:val="bullet"/>
      <w:lvlText w:val="o"/>
      <w:lvlJc w:val="left"/>
      <w:pPr>
        <w:ind w:left="5760" w:hanging="360"/>
      </w:pPr>
      <w:rPr>
        <w:rFonts w:hint="default" w:ascii="Courier New" w:hAnsi="Courier New"/>
      </w:rPr>
    </w:lvl>
    <w:lvl w:ilvl="8" w:tplc="7CE282EC">
      <w:start w:val="1"/>
      <w:numFmt w:val="bullet"/>
      <w:lvlText w:val=""/>
      <w:lvlJc w:val="left"/>
      <w:pPr>
        <w:ind w:left="6480" w:hanging="360"/>
      </w:pPr>
      <w:rPr>
        <w:rFonts w:hint="default" w:ascii="Wingdings" w:hAnsi="Wingdings"/>
      </w:rPr>
    </w:lvl>
  </w:abstractNum>
  <w:abstractNum w:abstractNumId="30" w15:restartNumberingAfterBreak="0">
    <w:nsid w:val="5F8CFECB"/>
    <w:multiLevelType w:val="hybridMultilevel"/>
    <w:tmpl w:val="B388DDC8"/>
    <w:lvl w:ilvl="0" w:tplc="C1EE8286">
      <w:start w:val="1"/>
      <w:numFmt w:val="bullet"/>
      <w:lvlText w:val=""/>
      <w:lvlJc w:val="left"/>
      <w:pPr>
        <w:ind w:left="720" w:hanging="360"/>
      </w:pPr>
      <w:rPr>
        <w:rFonts w:hint="default" w:ascii="Wingdings" w:hAnsi="Wingdings"/>
      </w:rPr>
    </w:lvl>
    <w:lvl w:ilvl="1" w:tplc="C00C0102">
      <w:start w:val="1"/>
      <w:numFmt w:val="bullet"/>
      <w:lvlText w:val="o"/>
      <w:lvlJc w:val="left"/>
      <w:pPr>
        <w:ind w:left="1440" w:hanging="360"/>
      </w:pPr>
      <w:rPr>
        <w:rFonts w:hint="default" w:ascii="Courier New" w:hAnsi="Courier New"/>
      </w:rPr>
    </w:lvl>
    <w:lvl w:ilvl="2" w:tplc="14066980">
      <w:start w:val="1"/>
      <w:numFmt w:val="bullet"/>
      <w:lvlText w:val=""/>
      <w:lvlJc w:val="left"/>
      <w:pPr>
        <w:ind w:left="2160" w:hanging="360"/>
      </w:pPr>
      <w:rPr>
        <w:rFonts w:hint="default" w:ascii="Wingdings" w:hAnsi="Wingdings"/>
      </w:rPr>
    </w:lvl>
    <w:lvl w:ilvl="3" w:tplc="BBE6178A">
      <w:start w:val="1"/>
      <w:numFmt w:val="bullet"/>
      <w:lvlText w:val=""/>
      <w:lvlJc w:val="left"/>
      <w:pPr>
        <w:ind w:left="2880" w:hanging="360"/>
      </w:pPr>
      <w:rPr>
        <w:rFonts w:hint="default" w:ascii="Symbol" w:hAnsi="Symbol"/>
      </w:rPr>
    </w:lvl>
    <w:lvl w:ilvl="4" w:tplc="6B96DC1A">
      <w:start w:val="1"/>
      <w:numFmt w:val="bullet"/>
      <w:lvlText w:val="o"/>
      <w:lvlJc w:val="left"/>
      <w:pPr>
        <w:ind w:left="3600" w:hanging="360"/>
      </w:pPr>
      <w:rPr>
        <w:rFonts w:hint="default" w:ascii="Courier New" w:hAnsi="Courier New"/>
      </w:rPr>
    </w:lvl>
    <w:lvl w:ilvl="5" w:tplc="90F6CAFE">
      <w:start w:val="1"/>
      <w:numFmt w:val="bullet"/>
      <w:lvlText w:val=""/>
      <w:lvlJc w:val="left"/>
      <w:pPr>
        <w:ind w:left="4320" w:hanging="360"/>
      </w:pPr>
      <w:rPr>
        <w:rFonts w:hint="default" w:ascii="Wingdings" w:hAnsi="Wingdings"/>
      </w:rPr>
    </w:lvl>
    <w:lvl w:ilvl="6" w:tplc="EBBABC4E">
      <w:start w:val="1"/>
      <w:numFmt w:val="bullet"/>
      <w:lvlText w:val=""/>
      <w:lvlJc w:val="left"/>
      <w:pPr>
        <w:ind w:left="5040" w:hanging="360"/>
      </w:pPr>
      <w:rPr>
        <w:rFonts w:hint="default" w:ascii="Symbol" w:hAnsi="Symbol"/>
      </w:rPr>
    </w:lvl>
    <w:lvl w:ilvl="7" w:tplc="7166EF8C">
      <w:start w:val="1"/>
      <w:numFmt w:val="bullet"/>
      <w:lvlText w:val="o"/>
      <w:lvlJc w:val="left"/>
      <w:pPr>
        <w:ind w:left="5760" w:hanging="360"/>
      </w:pPr>
      <w:rPr>
        <w:rFonts w:hint="default" w:ascii="Courier New" w:hAnsi="Courier New"/>
      </w:rPr>
    </w:lvl>
    <w:lvl w:ilvl="8" w:tplc="90662C74">
      <w:start w:val="1"/>
      <w:numFmt w:val="bullet"/>
      <w:lvlText w:val=""/>
      <w:lvlJc w:val="left"/>
      <w:pPr>
        <w:ind w:left="6480" w:hanging="360"/>
      </w:pPr>
      <w:rPr>
        <w:rFonts w:hint="default" w:ascii="Wingdings" w:hAnsi="Wingdings"/>
      </w:rPr>
    </w:lvl>
  </w:abstractNum>
  <w:abstractNum w:abstractNumId="31" w15:restartNumberingAfterBreak="0">
    <w:nsid w:val="604583F9"/>
    <w:multiLevelType w:val="hybridMultilevel"/>
    <w:tmpl w:val="1320116A"/>
    <w:lvl w:ilvl="0" w:tplc="6874C772">
      <w:start w:val="1"/>
      <w:numFmt w:val="bullet"/>
      <w:lvlText w:val=""/>
      <w:lvlJc w:val="left"/>
      <w:pPr>
        <w:ind w:left="720" w:hanging="360"/>
      </w:pPr>
      <w:rPr>
        <w:rFonts w:hint="default" w:ascii="Wingdings" w:hAnsi="Wingdings"/>
      </w:rPr>
    </w:lvl>
    <w:lvl w:ilvl="1" w:tplc="07D4CC5C">
      <w:start w:val="1"/>
      <w:numFmt w:val="bullet"/>
      <w:lvlText w:val="o"/>
      <w:lvlJc w:val="left"/>
      <w:pPr>
        <w:ind w:left="1440" w:hanging="360"/>
      </w:pPr>
      <w:rPr>
        <w:rFonts w:hint="default" w:ascii="Courier New" w:hAnsi="Courier New"/>
      </w:rPr>
    </w:lvl>
    <w:lvl w:ilvl="2" w:tplc="6DBA1572">
      <w:start w:val="1"/>
      <w:numFmt w:val="bullet"/>
      <w:lvlText w:val=""/>
      <w:lvlJc w:val="left"/>
      <w:pPr>
        <w:ind w:left="2160" w:hanging="360"/>
      </w:pPr>
      <w:rPr>
        <w:rFonts w:hint="default" w:ascii="Wingdings" w:hAnsi="Wingdings"/>
      </w:rPr>
    </w:lvl>
    <w:lvl w:ilvl="3" w:tplc="39783FF0">
      <w:start w:val="1"/>
      <w:numFmt w:val="bullet"/>
      <w:lvlText w:val=""/>
      <w:lvlJc w:val="left"/>
      <w:pPr>
        <w:ind w:left="2880" w:hanging="360"/>
      </w:pPr>
      <w:rPr>
        <w:rFonts w:hint="default" w:ascii="Symbol" w:hAnsi="Symbol"/>
      </w:rPr>
    </w:lvl>
    <w:lvl w:ilvl="4" w:tplc="575CBE8A">
      <w:start w:val="1"/>
      <w:numFmt w:val="bullet"/>
      <w:lvlText w:val="o"/>
      <w:lvlJc w:val="left"/>
      <w:pPr>
        <w:ind w:left="3600" w:hanging="360"/>
      </w:pPr>
      <w:rPr>
        <w:rFonts w:hint="default" w:ascii="Courier New" w:hAnsi="Courier New"/>
      </w:rPr>
    </w:lvl>
    <w:lvl w:ilvl="5" w:tplc="6100DADE">
      <w:start w:val="1"/>
      <w:numFmt w:val="bullet"/>
      <w:lvlText w:val=""/>
      <w:lvlJc w:val="left"/>
      <w:pPr>
        <w:ind w:left="4320" w:hanging="360"/>
      </w:pPr>
      <w:rPr>
        <w:rFonts w:hint="default" w:ascii="Wingdings" w:hAnsi="Wingdings"/>
      </w:rPr>
    </w:lvl>
    <w:lvl w:ilvl="6" w:tplc="25684E70">
      <w:start w:val="1"/>
      <w:numFmt w:val="bullet"/>
      <w:lvlText w:val=""/>
      <w:lvlJc w:val="left"/>
      <w:pPr>
        <w:ind w:left="5040" w:hanging="360"/>
      </w:pPr>
      <w:rPr>
        <w:rFonts w:hint="default" w:ascii="Symbol" w:hAnsi="Symbol"/>
      </w:rPr>
    </w:lvl>
    <w:lvl w:ilvl="7" w:tplc="80A8219E">
      <w:start w:val="1"/>
      <w:numFmt w:val="bullet"/>
      <w:lvlText w:val="o"/>
      <w:lvlJc w:val="left"/>
      <w:pPr>
        <w:ind w:left="5760" w:hanging="360"/>
      </w:pPr>
      <w:rPr>
        <w:rFonts w:hint="default" w:ascii="Courier New" w:hAnsi="Courier New"/>
      </w:rPr>
    </w:lvl>
    <w:lvl w:ilvl="8" w:tplc="2320FA32">
      <w:start w:val="1"/>
      <w:numFmt w:val="bullet"/>
      <w:lvlText w:val=""/>
      <w:lvlJc w:val="left"/>
      <w:pPr>
        <w:ind w:left="6480" w:hanging="360"/>
      </w:pPr>
      <w:rPr>
        <w:rFonts w:hint="default" w:ascii="Wingdings" w:hAnsi="Wingdings"/>
      </w:rPr>
    </w:lvl>
  </w:abstractNum>
  <w:abstractNum w:abstractNumId="32" w15:restartNumberingAfterBreak="0">
    <w:nsid w:val="69D66548"/>
    <w:multiLevelType w:val="hybridMultilevel"/>
    <w:tmpl w:val="8D4C20F2"/>
    <w:lvl w:ilvl="0" w:tplc="3E6E758E">
      <w:start w:val="1"/>
      <w:numFmt w:val="bullet"/>
      <w:lvlText w:val=""/>
      <w:lvlJc w:val="left"/>
      <w:pPr>
        <w:ind w:left="720" w:hanging="360"/>
      </w:pPr>
      <w:rPr>
        <w:rFonts w:hint="default" w:ascii="Wingdings" w:hAnsi="Wingdings"/>
      </w:rPr>
    </w:lvl>
    <w:lvl w:ilvl="1" w:tplc="2DE40F9C">
      <w:start w:val="1"/>
      <w:numFmt w:val="bullet"/>
      <w:lvlText w:val="o"/>
      <w:lvlJc w:val="left"/>
      <w:pPr>
        <w:ind w:left="1440" w:hanging="360"/>
      </w:pPr>
      <w:rPr>
        <w:rFonts w:hint="default" w:ascii="Courier New" w:hAnsi="Courier New"/>
      </w:rPr>
    </w:lvl>
    <w:lvl w:ilvl="2" w:tplc="1AC8E314">
      <w:start w:val="1"/>
      <w:numFmt w:val="bullet"/>
      <w:lvlText w:val=""/>
      <w:lvlJc w:val="left"/>
      <w:pPr>
        <w:ind w:left="2160" w:hanging="360"/>
      </w:pPr>
      <w:rPr>
        <w:rFonts w:hint="default" w:ascii="Wingdings" w:hAnsi="Wingdings"/>
      </w:rPr>
    </w:lvl>
    <w:lvl w:ilvl="3" w:tplc="162AAFF6">
      <w:start w:val="1"/>
      <w:numFmt w:val="bullet"/>
      <w:lvlText w:val=""/>
      <w:lvlJc w:val="left"/>
      <w:pPr>
        <w:ind w:left="2880" w:hanging="360"/>
      </w:pPr>
      <w:rPr>
        <w:rFonts w:hint="default" w:ascii="Symbol" w:hAnsi="Symbol"/>
      </w:rPr>
    </w:lvl>
    <w:lvl w:ilvl="4" w:tplc="208AA6C0">
      <w:start w:val="1"/>
      <w:numFmt w:val="bullet"/>
      <w:lvlText w:val="o"/>
      <w:lvlJc w:val="left"/>
      <w:pPr>
        <w:ind w:left="3600" w:hanging="360"/>
      </w:pPr>
      <w:rPr>
        <w:rFonts w:hint="default" w:ascii="Courier New" w:hAnsi="Courier New"/>
      </w:rPr>
    </w:lvl>
    <w:lvl w:ilvl="5" w:tplc="860A8ED0">
      <w:start w:val="1"/>
      <w:numFmt w:val="bullet"/>
      <w:lvlText w:val=""/>
      <w:lvlJc w:val="left"/>
      <w:pPr>
        <w:ind w:left="4320" w:hanging="360"/>
      </w:pPr>
      <w:rPr>
        <w:rFonts w:hint="default" w:ascii="Wingdings" w:hAnsi="Wingdings"/>
      </w:rPr>
    </w:lvl>
    <w:lvl w:ilvl="6" w:tplc="409CF05E">
      <w:start w:val="1"/>
      <w:numFmt w:val="bullet"/>
      <w:lvlText w:val=""/>
      <w:lvlJc w:val="left"/>
      <w:pPr>
        <w:ind w:left="5040" w:hanging="360"/>
      </w:pPr>
      <w:rPr>
        <w:rFonts w:hint="default" w:ascii="Symbol" w:hAnsi="Symbol"/>
      </w:rPr>
    </w:lvl>
    <w:lvl w:ilvl="7" w:tplc="F2AC739A">
      <w:start w:val="1"/>
      <w:numFmt w:val="bullet"/>
      <w:lvlText w:val="o"/>
      <w:lvlJc w:val="left"/>
      <w:pPr>
        <w:ind w:left="5760" w:hanging="360"/>
      </w:pPr>
      <w:rPr>
        <w:rFonts w:hint="default" w:ascii="Courier New" w:hAnsi="Courier New"/>
      </w:rPr>
    </w:lvl>
    <w:lvl w:ilvl="8" w:tplc="451A8AA6">
      <w:start w:val="1"/>
      <w:numFmt w:val="bullet"/>
      <w:lvlText w:val=""/>
      <w:lvlJc w:val="left"/>
      <w:pPr>
        <w:ind w:left="6480" w:hanging="360"/>
      </w:pPr>
      <w:rPr>
        <w:rFonts w:hint="default" w:ascii="Wingdings" w:hAnsi="Wingdings"/>
      </w:rPr>
    </w:lvl>
  </w:abstractNum>
  <w:abstractNum w:abstractNumId="33" w15:restartNumberingAfterBreak="0">
    <w:nsid w:val="6D63D555"/>
    <w:multiLevelType w:val="hybridMultilevel"/>
    <w:tmpl w:val="FD86B98E"/>
    <w:lvl w:ilvl="0" w:tplc="F9B42E68">
      <w:start w:val="1"/>
      <w:numFmt w:val="decimal"/>
      <w:lvlText w:val="%1."/>
      <w:lvlJc w:val="left"/>
      <w:pPr>
        <w:ind w:left="720" w:hanging="360"/>
      </w:pPr>
    </w:lvl>
    <w:lvl w:ilvl="1" w:tplc="B8926332">
      <w:start w:val="1"/>
      <w:numFmt w:val="lowerLetter"/>
      <w:lvlText w:val="%2."/>
      <w:lvlJc w:val="left"/>
      <w:pPr>
        <w:ind w:left="1440" w:hanging="360"/>
      </w:pPr>
    </w:lvl>
    <w:lvl w:ilvl="2" w:tplc="FAA671D8">
      <w:start w:val="1"/>
      <w:numFmt w:val="lowerRoman"/>
      <w:lvlText w:val="%3."/>
      <w:lvlJc w:val="right"/>
      <w:pPr>
        <w:ind w:left="2160" w:hanging="180"/>
      </w:pPr>
    </w:lvl>
    <w:lvl w:ilvl="3" w:tplc="0F7A2F3E">
      <w:start w:val="1"/>
      <w:numFmt w:val="decimal"/>
      <w:lvlText w:val="%4."/>
      <w:lvlJc w:val="left"/>
      <w:pPr>
        <w:ind w:left="2880" w:hanging="360"/>
      </w:pPr>
    </w:lvl>
    <w:lvl w:ilvl="4" w:tplc="B3D8F88C">
      <w:start w:val="1"/>
      <w:numFmt w:val="lowerLetter"/>
      <w:lvlText w:val="%5."/>
      <w:lvlJc w:val="left"/>
      <w:pPr>
        <w:ind w:left="3600" w:hanging="360"/>
      </w:pPr>
    </w:lvl>
    <w:lvl w:ilvl="5" w:tplc="D07A7772">
      <w:start w:val="1"/>
      <w:numFmt w:val="lowerRoman"/>
      <w:lvlText w:val="%6."/>
      <w:lvlJc w:val="right"/>
      <w:pPr>
        <w:ind w:left="4320" w:hanging="180"/>
      </w:pPr>
    </w:lvl>
    <w:lvl w:ilvl="6" w:tplc="DDA48D42">
      <w:start w:val="1"/>
      <w:numFmt w:val="decimal"/>
      <w:lvlText w:val="%7."/>
      <w:lvlJc w:val="left"/>
      <w:pPr>
        <w:ind w:left="5040" w:hanging="360"/>
      </w:pPr>
    </w:lvl>
    <w:lvl w:ilvl="7" w:tplc="874A970C">
      <w:start w:val="1"/>
      <w:numFmt w:val="lowerLetter"/>
      <w:lvlText w:val="%8."/>
      <w:lvlJc w:val="left"/>
      <w:pPr>
        <w:ind w:left="5760" w:hanging="360"/>
      </w:pPr>
    </w:lvl>
    <w:lvl w:ilvl="8" w:tplc="33302DD8">
      <w:start w:val="1"/>
      <w:numFmt w:val="lowerRoman"/>
      <w:lvlText w:val="%9."/>
      <w:lvlJc w:val="right"/>
      <w:pPr>
        <w:ind w:left="6480" w:hanging="180"/>
      </w:pPr>
    </w:lvl>
  </w:abstractNum>
  <w:abstractNum w:abstractNumId="34" w15:restartNumberingAfterBreak="0">
    <w:nsid w:val="6FF4121B"/>
    <w:multiLevelType w:val="hybridMultilevel"/>
    <w:tmpl w:val="FDA08646"/>
    <w:lvl w:ilvl="0" w:tplc="9BE4F1B8">
      <w:start w:val="1"/>
      <w:numFmt w:val="bullet"/>
      <w:lvlText w:val=""/>
      <w:lvlJc w:val="left"/>
      <w:pPr>
        <w:ind w:left="720" w:hanging="360"/>
      </w:pPr>
      <w:rPr>
        <w:rFonts w:hint="default" w:ascii="Wingdings" w:hAnsi="Wingdings"/>
      </w:rPr>
    </w:lvl>
    <w:lvl w:ilvl="1" w:tplc="C5029116">
      <w:start w:val="1"/>
      <w:numFmt w:val="bullet"/>
      <w:lvlText w:val="o"/>
      <w:lvlJc w:val="left"/>
      <w:pPr>
        <w:ind w:left="1440" w:hanging="360"/>
      </w:pPr>
      <w:rPr>
        <w:rFonts w:hint="default" w:ascii="Courier New" w:hAnsi="Courier New"/>
      </w:rPr>
    </w:lvl>
    <w:lvl w:ilvl="2" w:tplc="92821ABA">
      <w:start w:val="1"/>
      <w:numFmt w:val="bullet"/>
      <w:lvlText w:val=""/>
      <w:lvlJc w:val="left"/>
      <w:pPr>
        <w:ind w:left="2160" w:hanging="360"/>
      </w:pPr>
      <w:rPr>
        <w:rFonts w:hint="default" w:ascii="Wingdings" w:hAnsi="Wingdings"/>
      </w:rPr>
    </w:lvl>
    <w:lvl w:ilvl="3" w:tplc="B1F8FC66">
      <w:start w:val="1"/>
      <w:numFmt w:val="bullet"/>
      <w:lvlText w:val=""/>
      <w:lvlJc w:val="left"/>
      <w:pPr>
        <w:ind w:left="2880" w:hanging="360"/>
      </w:pPr>
      <w:rPr>
        <w:rFonts w:hint="default" w:ascii="Symbol" w:hAnsi="Symbol"/>
      </w:rPr>
    </w:lvl>
    <w:lvl w:ilvl="4" w:tplc="77E4FDD4">
      <w:start w:val="1"/>
      <w:numFmt w:val="bullet"/>
      <w:lvlText w:val="o"/>
      <w:lvlJc w:val="left"/>
      <w:pPr>
        <w:ind w:left="3600" w:hanging="360"/>
      </w:pPr>
      <w:rPr>
        <w:rFonts w:hint="default" w:ascii="Courier New" w:hAnsi="Courier New"/>
      </w:rPr>
    </w:lvl>
    <w:lvl w:ilvl="5" w:tplc="748C9B44">
      <w:start w:val="1"/>
      <w:numFmt w:val="bullet"/>
      <w:lvlText w:val=""/>
      <w:lvlJc w:val="left"/>
      <w:pPr>
        <w:ind w:left="4320" w:hanging="360"/>
      </w:pPr>
      <w:rPr>
        <w:rFonts w:hint="default" w:ascii="Wingdings" w:hAnsi="Wingdings"/>
      </w:rPr>
    </w:lvl>
    <w:lvl w:ilvl="6" w:tplc="10700F64">
      <w:start w:val="1"/>
      <w:numFmt w:val="bullet"/>
      <w:lvlText w:val=""/>
      <w:lvlJc w:val="left"/>
      <w:pPr>
        <w:ind w:left="5040" w:hanging="360"/>
      </w:pPr>
      <w:rPr>
        <w:rFonts w:hint="default" w:ascii="Symbol" w:hAnsi="Symbol"/>
      </w:rPr>
    </w:lvl>
    <w:lvl w:ilvl="7" w:tplc="F320D764">
      <w:start w:val="1"/>
      <w:numFmt w:val="bullet"/>
      <w:lvlText w:val="o"/>
      <w:lvlJc w:val="left"/>
      <w:pPr>
        <w:ind w:left="5760" w:hanging="360"/>
      </w:pPr>
      <w:rPr>
        <w:rFonts w:hint="default" w:ascii="Courier New" w:hAnsi="Courier New"/>
      </w:rPr>
    </w:lvl>
    <w:lvl w:ilvl="8" w:tplc="ADB6A584">
      <w:start w:val="1"/>
      <w:numFmt w:val="bullet"/>
      <w:lvlText w:val=""/>
      <w:lvlJc w:val="left"/>
      <w:pPr>
        <w:ind w:left="6480" w:hanging="360"/>
      </w:pPr>
      <w:rPr>
        <w:rFonts w:hint="default" w:ascii="Wingdings" w:hAnsi="Wingdings"/>
      </w:rPr>
    </w:lvl>
  </w:abstractNum>
  <w:abstractNum w:abstractNumId="35" w15:restartNumberingAfterBreak="0">
    <w:nsid w:val="70BD1F4D"/>
    <w:multiLevelType w:val="hybridMultilevel"/>
    <w:tmpl w:val="B60EAA3E"/>
    <w:lvl w:ilvl="0" w:tplc="B5144D6A">
      <w:start w:val="1"/>
      <w:numFmt w:val="bullet"/>
      <w:lvlText w:val=""/>
      <w:lvlJc w:val="left"/>
      <w:pPr>
        <w:ind w:left="720" w:hanging="360"/>
      </w:pPr>
      <w:rPr>
        <w:rFonts w:hint="default" w:ascii="Symbol" w:hAnsi="Symbol"/>
      </w:rPr>
    </w:lvl>
    <w:lvl w:ilvl="1" w:tplc="6D887D9E">
      <w:start w:val="1"/>
      <w:numFmt w:val="bullet"/>
      <w:lvlText w:val="o"/>
      <w:lvlJc w:val="left"/>
      <w:pPr>
        <w:ind w:left="1440" w:hanging="360"/>
      </w:pPr>
      <w:rPr>
        <w:rFonts w:hint="default" w:ascii="Courier New" w:hAnsi="Courier New"/>
      </w:rPr>
    </w:lvl>
    <w:lvl w:ilvl="2" w:tplc="94CA7256">
      <w:start w:val="1"/>
      <w:numFmt w:val="bullet"/>
      <w:lvlText w:val=""/>
      <w:lvlJc w:val="left"/>
      <w:pPr>
        <w:ind w:left="2160" w:hanging="360"/>
      </w:pPr>
      <w:rPr>
        <w:rFonts w:hint="default" w:ascii="Wingdings" w:hAnsi="Wingdings"/>
      </w:rPr>
    </w:lvl>
    <w:lvl w:ilvl="3" w:tplc="B9C074C6">
      <w:start w:val="1"/>
      <w:numFmt w:val="bullet"/>
      <w:lvlText w:val=""/>
      <w:lvlJc w:val="left"/>
      <w:pPr>
        <w:ind w:left="2880" w:hanging="360"/>
      </w:pPr>
      <w:rPr>
        <w:rFonts w:hint="default" w:ascii="Symbol" w:hAnsi="Symbol"/>
      </w:rPr>
    </w:lvl>
    <w:lvl w:ilvl="4" w:tplc="496C3A64">
      <w:start w:val="1"/>
      <w:numFmt w:val="bullet"/>
      <w:lvlText w:val="o"/>
      <w:lvlJc w:val="left"/>
      <w:pPr>
        <w:ind w:left="3600" w:hanging="360"/>
      </w:pPr>
      <w:rPr>
        <w:rFonts w:hint="default" w:ascii="Courier New" w:hAnsi="Courier New"/>
      </w:rPr>
    </w:lvl>
    <w:lvl w:ilvl="5" w:tplc="7E12D83A">
      <w:start w:val="1"/>
      <w:numFmt w:val="bullet"/>
      <w:lvlText w:val=""/>
      <w:lvlJc w:val="left"/>
      <w:pPr>
        <w:ind w:left="4320" w:hanging="360"/>
      </w:pPr>
      <w:rPr>
        <w:rFonts w:hint="default" w:ascii="Wingdings" w:hAnsi="Wingdings"/>
      </w:rPr>
    </w:lvl>
    <w:lvl w:ilvl="6" w:tplc="CB40D5E0">
      <w:start w:val="1"/>
      <w:numFmt w:val="bullet"/>
      <w:lvlText w:val=""/>
      <w:lvlJc w:val="left"/>
      <w:pPr>
        <w:ind w:left="5040" w:hanging="360"/>
      </w:pPr>
      <w:rPr>
        <w:rFonts w:hint="default" w:ascii="Symbol" w:hAnsi="Symbol"/>
      </w:rPr>
    </w:lvl>
    <w:lvl w:ilvl="7" w:tplc="950096BE">
      <w:start w:val="1"/>
      <w:numFmt w:val="bullet"/>
      <w:lvlText w:val="o"/>
      <w:lvlJc w:val="left"/>
      <w:pPr>
        <w:ind w:left="5760" w:hanging="360"/>
      </w:pPr>
      <w:rPr>
        <w:rFonts w:hint="default" w:ascii="Courier New" w:hAnsi="Courier New"/>
      </w:rPr>
    </w:lvl>
    <w:lvl w:ilvl="8" w:tplc="7A48BF22">
      <w:start w:val="1"/>
      <w:numFmt w:val="bullet"/>
      <w:lvlText w:val=""/>
      <w:lvlJc w:val="left"/>
      <w:pPr>
        <w:ind w:left="6480" w:hanging="360"/>
      </w:pPr>
      <w:rPr>
        <w:rFonts w:hint="default" w:ascii="Wingdings" w:hAnsi="Wingdings"/>
      </w:rPr>
    </w:lvl>
  </w:abstractNum>
  <w:abstractNum w:abstractNumId="36" w15:restartNumberingAfterBreak="0">
    <w:nsid w:val="70E3C337"/>
    <w:multiLevelType w:val="hybridMultilevel"/>
    <w:tmpl w:val="F1F867EC"/>
    <w:lvl w:ilvl="0" w:tplc="315AD198">
      <w:start w:val="1"/>
      <w:numFmt w:val="bullet"/>
      <w:lvlText w:val=""/>
      <w:lvlJc w:val="left"/>
      <w:pPr>
        <w:ind w:left="720" w:hanging="360"/>
      </w:pPr>
      <w:rPr>
        <w:rFonts w:hint="default" w:ascii="Symbol" w:hAnsi="Symbol"/>
      </w:rPr>
    </w:lvl>
    <w:lvl w:ilvl="1" w:tplc="493853C4">
      <w:start w:val="1"/>
      <w:numFmt w:val="bullet"/>
      <w:lvlText w:val="o"/>
      <w:lvlJc w:val="left"/>
      <w:pPr>
        <w:ind w:left="1440" w:hanging="360"/>
      </w:pPr>
      <w:rPr>
        <w:rFonts w:hint="default" w:ascii="Courier New" w:hAnsi="Courier New"/>
      </w:rPr>
    </w:lvl>
    <w:lvl w:ilvl="2" w:tplc="1DCA2F00">
      <w:start w:val="1"/>
      <w:numFmt w:val="bullet"/>
      <w:lvlText w:val=""/>
      <w:lvlJc w:val="left"/>
      <w:pPr>
        <w:ind w:left="2160" w:hanging="360"/>
      </w:pPr>
      <w:rPr>
        <w:rFonts w:hint="default" w:ascii="Wingdings" w:hAnsi="Wingdings"/>
      </w:rPr>
    </w:lvl>
    <w:lvl w:ilvl="3" w:tplc="90F8FD42">
      <w:start w:val="1"/>
      <w:numFmt w:val="bullet"/>
      <w:lvlText w:val=""/>
      <w:lvlJc w:val="left"/>
      <w:pPr>
        <w:ind w:left="2880" w:hanging="360"/>
      </w:pPr>
      <w:rPr>
        <w:rFonts w:hint="default" w:ascii="Symbol" w:hAnsi="Symbol"/>
      </w:rPr>
    </w:lvl>
    <w:lvl w:ilvl="4" w:tplc="7230F978">
      <w:start w:val="1"/>
      <w:numFmt w:val="bullet"/>
      <w:lvlText w:val="o"/>
      <w:lvlJc w:val="left"/>
      <w:pPr>
        <w:ind w:left="3600" w:hanging="360"/>
      </w:pPr>
      <w:rPr>
        <w:rFonts w:hint="default" w:ascii="Courier New" w:hAnsi="Courier New"/>
      </w:rPr>
    </w:lvl>
    <w:lvl w:ilvl="5" w:tplc="0EFC58E4">
      <w:start w:val="1"/>
      <w:numFmt w:val="bullet"/>
      <w:lvlText w:val=""/>
      <w:lvlJc w:val="left"/>
      <w:pPr>
        <w:ind w:left="4320" w:hanging="360"/>
      </w:pPr>
      <w:rPr>
        <w:rFonts w:hint="default" w:ascii="Wingdings" w:hAnsi="Wingdings"/>
      </w:rPr>
    </w:lvl>
    <w:lvl w:ilvl="6" w:tplc="817C1ACA">
      <w:start w:val="1"/>
      <w:numFmt w:val="bullet"/>
      <w:lvlText w:val=""/>
      <w:lvlJc w:val="left"/>
      <w:pPr>
        <w:ind w:left="5040" w:hanging="360"/>
      </w:pPr>
      <w:rPr>
        <w:rFonts w:hint="default" w:ascii="Symbol" w:hAnsi="Symbol"/>
      </w:rPr>
    </w:lvl>
    <w:lvl w:ilvl="7" w:tplc="3B86D4C8">
      <w:start w:val="1"/>
      <w:numFmt w:val="bullet"/>
      <w:lvlText w:val="o"/>
      <w:lvlJc w:val="left"/>
      <w:pPr>
        <w:ind w:left="5760" w:hanging="360"/>
      </w:pPr>
      <w:rPr>
        <w:rFonts w:hint="default" w:ascii="Courier New" w:hAnsi="Courier New"/>
      </w:rPr>
    </w:lvl>
    <w:lvl w:ilvl="8" w:tplc="9F2CC1BC">
      <w:start w:val="1"/>
      <w:numFmt w:val="bullet"/>
      <w:lvlText w:val=""/>
      <w:lvlJc w:val="left"/>
      <w:pPr>
        <w:ind w:left="6480" w:hanging="360"/>
      </w:pPr>
      <w:rPr>
        <w:rFonts w:hint="default" w:ascii="Wingdings" w:hAnsi="Wingdings"/>
      </w:rPr>
    </w:lvl>
  </w:abstractNum>
  <w:abstractNum w:abstractNumId="37" w15:restartNumberingAfterBreak="0">
    <w:nsid w:val="7260B8AC"/>
    <w:multiLevelType w:val="hybridMultilevel"/>
    <w:tmpl w:val="7B54C328"/>
    <w:lvl w:ilvl="0" w:tplc="4CFCC208">
      <w:start w:val="1"/>
      <w:numFmt w:val="bullet"/>
      <w:lvlText w:val=""/>
      <w:lvlJc w:val="left"/>
      <w:pPr>
        <w:ind w:left="720" w:hanging="360"/>
      </w:pPr>
      <w:rPr>
        <w:rFonts w:hint="default" w:ascii="Wingdings" w:hAnsi="Wingdings"/>
      </w:rPr>
    </w:lvl>
    <w:lvl w:ilvl="1" w:tplc="3C469A68">
      <w:start w:val="1"/>
      <w:numFmt w:val="bullet"/>
      <w:lvlText w:val="o"/>
      <w:lvlJc w:val="left"/>
      <w:pPr>
        <w:ind w:left="1440" w:hanging="360"/>
      </w:pPr>
      <w:rPr>
        <w:rFonts w:hint="default" w:ascii="Courier New" w:hAnsi="Courier New"/>
      </w:rPr>
    </w:lvl>
    <w:lvl w:ilvl="2" w:tplc="0D583446">
      <w:start w:val="1"/>
      <w:numFmt w:val="bullet"/>
      <w:lvlText w:val=""/>
      <w:lvlJc w:val="left"/>
      <w:pPr>
        <w:ind w:left="2160" w:hanging="360"/>
      </w:pPr>
      <w:rPr>
        <w:rFonts w:hint="default" w:ascii="Wingdings" w:hAnsi="Wingdings"/>
      </w:rPr>
    </w:lvl>
    <w:lvl w:ilvl="3" w:tplc="E71EF416">
      <w:start w:val="1"/>
      <w:numFmt w:val="bullet"/>
      <w:lvlText w:val=""/>
      <w:lvlJc w:val="left"/>
      <w:pPr>
        <w:ind w:left="2880" w:hanging="360"/>
      </w:pPr>
      <w:rPr>
        <w:rFonts w:hint="default" w:ascii="Symbol" w:hAnsi="Symbol"/>
      </w:rPr>
    </w:lvl>
    <w:lvl w:ilvl="4" w:tplc="ACE0956C">
      <w:start w:val="1"/>
      <w:numFmt w:val="bullet"/>
      <w:lvlText w:val="o"/>
      <w:lvlJc w:val="left"/>
      <w:pPr>
        <w:ind w:left="3600" w:hanging="360"/>
      </w:pPr>
      <w:rPr>
        <w:rFonts w:hint="default" w:ascii="Courier New" w:hAnsi="Courier New"/>
      </w:rPr>
    </w:lvl>
    <w:lvl w:ilvl="5" w:tplc="F19ECF34">
      <w:start w:val="1"/>
      <w:numFmt w:val="bullet"/>
      <w:lvlText w:val=""/>
      <w:lvlJc w:val="left"/>
      <w:pPr>
        <w:ind w:left="4320" w:hanging="360"/>
      </w:pPr>
      <w:rPr>
        <w:rFonts w:hint="default" w:ascii="Wingdings" w:hAnsi="Wingdings"/>
      </w:rPr>
    </w:lvl>
    <w:lvl w:ilvl="6" w:tplc="B9740E1E">
      <w:start w:val="1"/>
      <w:numFmt w:val="bullet"/>
      <w:lvlText w:val=""/>
      <w:lvlJc w:val="left"/>
      <w:pPr>
        <w:ind w:left="5040" w:hanging="360"/>
      </w:pPr>
      <w:rPr>
        <w:rFonts w:hint="default" w:ascii="Symbol" w:hAnsi="Symbol"/>
      </w:rPr>
    </w:lvl>
    <w:lvl w:ilvl="7" w:tplc="DC4AA6F8">
      <w:start w:val="1"/>
      <w:numFmt w:val="bullet"/>
      <w:lvlText w:val="o"/>
      <w:lvlJc w:val="left"/>
      <w:pPr>
        <w:ind w:left="5760" w:hanging="360"/>
      </w:pPr>
      <w:rPr>
        <w:rFonts w:hint="default" w:ascii="Courier New" w:hAnsi="Courier New"/>
      </w:rPr>
    </w:lvl>
    <w:lvl w:ilvl="8" w:tplc="221C1444">
      <w:start w:val="1"/>
      <w:numFmt w:val="bullet"/>
      <w:lvlText w:val=""/>
      <w:lvlJc w:val="left"/>
      <w:pPr>
        <w:ind w:left="6480" w:hanging="360"/>
      </w:pPr>
      <w:rPr>
        <w:rFonts w:hint="default" w:ascii="Wingdings" w:hAnsi="Wingdings"/>
      </w:rPr>
    </w:lvl>
  </w:abstractNum>
  <w:abstractNum w:abstractNumId="38" w15:restartNumberingAfterBreak="0">
    <w:nsid w:val="7294C996"/>
    <w:multiLevelType w:val="hybridMultilevel"/>
    <w:tmpl w:val="77FC9D62"/>
    <w:lvl w:ilvl="0" w:tplc="542A5C98">
      <w:start w:val="1"/>
      <w:numFmt w:val="bullet"/>
      <w:lvlText w:val=""/>
      <w:lvlJc w:val="left"/>
      <w:pPr>
        <w:ind w:left="720" w:hanging="360"/>
      </w:pPr>
      <w:rPr>
        <w:rFonts w:hint="default" w:ascii="Wingdings" w:hAnsi="Wingdings"/>
      </w:rPr>
    </w:lvl>
    <w:lvl w:ilvl="1" w:tplc="CB1203B6">
      <w:start w:val="1"/>
      <w:numFmt w:val="bullet"/>
      <w:lvlText w:val="o"/>
      <w:lvlJc w:val="left"/>
      <w:pPr>
        <w:ind w:left="1440" w:hanging="360"/>
      </w:pPr>
      <w:rPr>
        <w:rFonts w:hint="default" w:ascii="Courier New" w:hAnsi="Courier New"/>
      </w:rPr>
    </w:lvl>
    <w:lvl w:ilvl="2" w:tplc="CDC47CD8">
      <w:start w:val="1"/>
      <w:numFmt w:val="bullet"/>
      <w:lvlText w:val=""/>
      <w:lvlJc w:val="left"/>
      <w:pPr>
        <w:ind w:left="2160" w:hanging="360"/>
      </w:pPr>
      <w:rPr>
        <w:rFonts w:hint="default" w:ascii="Wingdings" w:hAnsi="Wingdings"/>
      </w:rPr>
    </w:lvl>
    <w:lvl w:ilvl="3" w:tplc="F83235A8">
      <w:start w:val="1"/>
      <w:numFmt w:val="bullet"/>
      <w:lvlText w:val=""/>
      <w:lvlJc w:val="left"/>
      <w:pPr>
        <w:ind w:left="2880" w:hanging="360"/>
      </w:pPr>
      <w:rPr>
        <w:rFonts w:hint="default" w:ascii="Symbol" w:hAnsi="Symbol"/>
      </w:rPr>
    </w:lvl>
    <w:lvl w:ilvl="4" w:tplc="C8D67502">
      <w:start w:val="1"/>
      <w:numFmt w:val="bullet"/>
      <w:lvlText w:val="o"/>
      <w:lvlJc w:val="left"/>
      <w:pPr>
        <w:ind w:left="3600" w:hanging="360"/>
      </w:pPr>
      <w:rPr>
        <w:rFonts w:hint="default" w:ascii="Courier New" w:hAnsi="Courier New"/>
      </w:rPr>
    </w:lvl>
    <w:lvl w:ilvl="5" w:tplc="6E8EACFA">
      <w:start w:val="1"/>
      <w:numFmt w:val="bullet"/>
      <w:lvlText w:val=""/>
      <w:lvlJc w:val="left"/>
      <w:pPr>
        <w:ind w:left="4320" w:hanging="360"/>
      </w:pPr>
      <w:rPr>
        <w:rFonts w:hint="default" w:ascii="Wingdings" w:hAnsi="Wingdings"/>
      </w:rPr>
    </w:lvl>
    <w:lvl w:ilvl="6" w:tplc="629EA144">
      <w:start w:val="1"/>
      <w:numFmt w:val="bullet"/>
      <w:lvlText w:val=""/>
      <w:lvlJc w:val="left"/>
      <w:pPr>
        <w:ind w:left="5040" w:hanging="360"/>
      </w:pPr>
      <w:rPr>
        <w:rFonts w:hint="default" w:ascii="Symbol" w:hAnsi="Symbol"/>
      </w:rPr>
    </w:lvl>
    <w:lvl w:ilvl="7" w:tplc="4A0E4A96">
      <w:start w:val="1"/>
      <w:numFmt w:val="bullet"/>
      <w:lvlText w:val="o"/>
      <w:lvlJc w:val="left"/>
      <w:pPr>
        <w:ind w:left="5760" w:hanging="360"/>
      </w:pPr>
      <w:rPr>
        <w:rFonts w:hint="default" w:ascii="Courier New" w:hAnsi="Courier New"/>
      </w:rPr>
    </w:lvl>
    <w:lvl w:ilvl="8" w:tplc="DC9A8B5E">
      <w:start w:val="1"/>
      <w:numFmt w:val="bullet"/>
      <w:lvlText w:val=""/>
      <w:lvlJc w:val="left"/>
      <w:pPr>
        <w:ind w:left="6480" w:hanging="360"/>
      </w:pPr>
      <w:rPr>
        <w:rFonts w:hint="default" w:ascii="Wingdings" w:hAnsi="Wingdings"/>
      </w:rPr>
    </w:lvl>
  </w:abstractNum>
  <w:abstractNum w:abstractNumId="39" w15:restartNumberingAfterBreak="0">
    <w:nsid w:val="746F72D6"/>
    <w:multiLevelType w:val="hybridMultilevel"/>
    <w:tmpl w:val="E53CE18C"/>
    <w:lvl w:ilvl="0" w:tplc="7A5C8730">
      <w:start w:val="1"/>
      <w:numFmt w:val="bullet"/>
      <w:lvlText w:val=""/>
      <w:lvlJc w:val="left"/>
      <w:pPr>
        <w:ind w:left="720" w:hanging="360"/>
      </w:pPr>
      <w:rPr>
        <w:rFonts w:hint="default" w:ascii="Wingdings" w:hAnsi="Wingdings"/>
      </w:rPr>
    </w:lvl>
    <w:lvl w:ilvl="1" w:tplc="9C46C430">
      <w:start w:val="1"/>
      <w:numFmt w:val="bullet"/>
      <w:lvlText w:val="o"/>
      <w:lvlJc w:val="left"/>
      <w:pPr>
        <w:ind w:left="1440" w:hanging="360"/>
      </w:pPr>
      <w:rPr>
        <w:rFonts w:hint="default" w:ascii="Courier New" w:hAnsi="Courier New"/>
      </w:rPr>
    </w:lvl>
    <w:lvl w:ilvl="2" w:tplc="F81837EA">
      <w:start w:val="1"/>
      <w:numFmt w:val="bullet"/>
      <w:lvlText w:val=""/>
      <w:lvlJc w:val="left"/>
      <w:pPr>
        <w:ind w:left="2160" w:hanging="360"/>
      </w:pPr>
      <w:rPr>
        <w:rFonts w:hint="default" w:ascii="Wingdings" w:hAnsi="Wingdings"/>
      </w:rPr>
    </w:lvl>
    <w:lvl w:ilvl="3" w:tplc="7F405C3C">
      <w:start w:val="1"/>
      <w:numFmt w:val="bullet"/>
      <w:lvlText w:val=""/>
      <w:lvlJc w:val="left"/>
      <w:pPr>
        <w:ind w:left="2880" w:hanging="360"/>
      </w:pPr>
      <w:rPr>
        <w:rFonts w:hint="default" w:ascii="Symbol" w:hAnsi="Symbol"/>
      </w:rPr>
    </w:lvl>
    <w:lvl w:ilvl="4" w:tplc="F02ECA58">
      <w:start w:val="1"/>
      <w:numFmt w:val="bullet"/>
      <w:lvlText w:val="o"/>
      <w:lvlJc w:val="left"/>
      <w:pPr>
        <w:ind w:left="3600" w:hanging="360"/>
      </w:pPr>
      <w:rPr>
        <w:rFonts w:hint="default" w:ascii="Courier New" w:hAnsi="Courier New"/>
      </w:rPr>
    </w:lvl>
    <w:lvl w:ilvl="5" w:tplc="47E202E2">
      <w:start w:val="1"/>
      <w:numFmt w:val="bullet"/>
      <w:lvlText w:val=""/>
      <w:lvlJc w:val="left"/>
      <w:pPr>
        <w:ind w:left="4320" w:hanging="360"/>
      </w:pPr>
      <w:rPr>
        <w:rFonts w:hint="default" w:ascii="Wingdings" w:hAnsi="Wingdings"/>
      </w:rPr>
    </w:lvl>
    <w:lvl w:ilvl="6" w:tplc="F69C77D2">
      <w:start w:val="1"/>
      <w:numFmt w:val="bullet"/>
      <w:lvlText w:val=""/>
      <w:lvlJc w:val="left"/>
      <w:pPr>
        <w:ind w:left="5040" w:hanging="360"/>
      </w:pPr>
      <w:rPr>
        <w:rFonts w:hint="default" w:ascii="Symbol" w:hAnsi="Symbol"/>
      </w:rPr>
    </w:lvl>
    <w:lvl w:ilvl="7" w:tplc="14E601AC">
      <w:start w:val="1"/>
      <w:numFmt w:val="bullet"/>
      <w:lvlText w:val="o"/>
      <w:lvlJc w:val="left"/>
      <w:pPr>
        <w:ind w:left="5760" w:hanging="360"/>
      </w:pPr>
      <w:rPr>
        <w:rFonts w:hint="default" w:ascii="Courier New" w:hAnsi="Courier New"/>
      </w:rPr>
    </w:lvl>
    <w:lvl w:ilvl="8" w:tplc="7AEC54E0">
      <w:start w:val="1"/>
      <w:numFmt w:val="bullet"/>
      <w:lvlText w:val=""/>
      <w:lvlJc w:val="left"/>
      <w:pPr>
        <w:ind w:left="6480" w:hanging="360"/>
      </w:pPr>
      <w:rPr>
        <w:rFonts w:hint="default" w:ascii="Wingdings" w:hAnsi="Wingdings"/>
      </w:rPr>
    </w:lvl>
  </w:abstractNum>
  <w:abstractNum w:abstractNumId="40" w15:restartNumberingAfterBreak="0">
    <w:nsid w:val="7583370C"/>
    <w:multiLevelType w:val="hybridMultilevel"/>
    <w:tmpl w:val="C26C5B7A"/>
    <w:lvl w:ilvl="0" w:tplc="D5DC0560">
      <w:start w:val="1"/>
      <w:numFmt w:val="decimal"/>
      <w:lvlText w:val="%1."/>
      <w:lvlJc w:val="left"/>
      <w:pPr>
        <w:ind w:left="360" w:hanging="360"/>
      </w:pPr>
    </w:lvl>
    <w:lvl w:ilvl="1" w:tplc="7ED42DB8">
      <w:start w:val="1"/>
      <w:numFmt w:val="lowerLetter"/>
      <w:lvlText w:val="%2."/>
      <w:lvlJc w:val="left"/>
      <w:pPr>
        <w:ind w:left="1080" w:hanging="360"/>
      </w:pPr>
    </w:lvl>
    <w:lvl w:ilvl="2" w:tplc="6DC23300">
      <w:start w:val="1"/>
      <w:numFmt w:val="lowerRoman"/>
      <w:lvlText w:val="%3."/>
      <w:lvlJc w:val="right"/>
      <w:pPr>
        <w:ind w:left="1800" w:hanging="180"/>
      </w:pPr>
    </w:lvl>
    <w:lvl w:ilvl="3" w:tplc="EAF2DC8C">
      <w:start w:val="1"/>
      <w:numFmt w:val="decimal"/>
      <w:lvlText w:val="%4."/>
      <w:lvlJc w:val="left"/>
      <w:pPr>
        <w:ind w:left="2520" w:hanging="360"/>
      </w:pPr>
    </w:lvl>
    <w:lvl w:ilvl="4" w:tplc="63FA0CD4">
      <w:start w:val="1"/>
      <w:numFmt w:val="lowerLetter"/>
      <w:lvlText w:val="%5."/>
      <w:lvlJc w:val="left"/>
      <w:pPr>
        <w:ind w:left="3240" w:hanging="360"/>
      </w:pPr>
    </w:lvl>
    <w:lvl w:ilvl="5" w:tplc="66E622AA">
      <w:start w:val="1"/>
      <w:numFmt w:val="lowerRoman"/>
      <w:lvlText w:val="%6."/>
      <w:lvlJc w:val="right"/>
      <w:pPr>
        <w:ind w:left="3960" w:hanging="180"/>
      </w:pPr>
    </w:lvl>
    <w:lvl w:ilvl="6" w:tplc="1624C64E">
      <w:start w:val="1"/>
      <w:numFmt w:val="decimal"/>
      <w:lvlText w:val="%7."/>
      <w:lvlJc w:val="left"/>
      <w:pPr>
        <w:ind w:left="4680" w:hanging="360"/>
      </w:pPr>
    </w:lvl>
    <w:lvl w:ilvl="7" w:tplc="444A4D86">
      <w:start w:val="1"/>
      <w:numFmt w:val="lowerLetter"/>
      <w:lvlText w:val="%8."/>
      <w:lvlJc w:val="left"/>
      <w:pPr>
        <w:ind w:left="5400" w:hanging="360"/>
      </w:pPr>
    </w:lvl>
    <w:lvl w:ilvl="8" w:tplc="78CCA0F6">
      <w:start w:val="1"/>
      <w:numFmt w:val="lowerRoman"/>
      <w:lvlText w:val="%9."/>
      <w:lvlJc w:val="right"/>
      <w:pPr>
        <w:ind w:left="6120" w:hanging="180"/>
      </w:pPr>
    </w:lvl>
  </w:abstractNum>
  <w:abstractNum w:abstractNumId="41" w15:restartNumberingAfterBreak="0">
    <w:nsid w:val="76A5FE16"/>
    <w:multiLevelType w:val="multilevel"/>
    <w:tmpl w:val="D64814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7754066D"/>
    <w:multiLevelType w:val="hybridMultilevel"/>
    <w:tmpl w:val="B3D207DC"/>
    <w:lvl w:ilvl="0" w:tplc="F558B5A6">
      <w:start w:val="1"/>
      <w:numFmt w:val="decimal"/>
      <w:lvlText w:val="%1."/>
      <w:lvlJc w:val="left"/>
      <w:pPr>
        <w:ind w:left="360" w:hanging="360"/>
      </w:pPr>
    </w:lvl>
    <w:lvl w:ilvl="1" w:tplc="1F28C936">
      <w:start w:val="1"/>
      <w:numFmt w:val="lowerLetter"/>
      <w:lvlText w:val="%2."/>
      <w:lvlJc w:val="left"/>
      <w:pPr>
        <w:ind w:left="1080" w:hanging="360"/>
      </w:pPr>
    </w:lvl>
    <w:lvl w:ilvl="2" w:tplc="B1965E4E">
      <w:start w:val="1"/>
      <w:numFmt w:val="lowerRoman"/>
      <w:lvlText w:val="%3."/>
      <w:lvlJc w:val="right"/>
      <w:pPr>
        <w:ind w:left="1800" w:hanging="180"/>
      </w:pPr>
    </w:lvl>
    <w:lvl w:ilvl="3" w:tplc="2D20B370">
      <w:start w:val="1"/>
      <w:numFmt w:val="decimal"/>
      <w:lvlText w:val="%4."/>
      <w:lvlJc w:val="left"/>
      <w:pPr>
        <w:ind w:left="2520" w:hanging="360"/>
      </w:pPr>
    </w:lvl>
    <w:lvl w:ilvl="4" w:tplc="7CE8705A">
      <w:start w:val="1"/>
      <w:numFmt w:val="lowerLetter"/>
      <w:lvlText w:val="%5."/>
      <w:lvlJc w:val="left"/>
      <w:pPr>
        <w:ind w:left="3240" w:hanging="360"/>
      </w:pPr>
    </w:lvl>
    <w:lvl w:ilvl="5" w:tplc="C108D03A">
      <w:start w:val="1"/>
      <w:numFmt w:val="lowerRoman"/>
      <w:lvlText w:val="%6."/>
      <w:lvlJc w:val="right"/>
      <w:pPr>
        <w:ind w:left="3960" w:hanging="180"/>
      </w:pPr>
    </w:lvl>
    <w:lvl w:ilvl="6" w:tplc="C2F02056">
      <w:start w:val="1"/>
      <w:numFmt w:val="decimal"/>
      <w:lvlText w:val="%7."/>
      <w:lvlJc w:val="left"/>
      <w:pPr>
        <w:ind w:left="4680" w:hanging="360"/>
      </w:pPr>
    </w:lvl>
    <w:lvl w:ilvl="7" w:tplc="013E1AEC">
      <w:start w:val="1"/>
      <w:numFmt w:val="lowerLetter"/>
      <w:lvlText w:val="%8."/>
      <w:lvlJc w:val="left"/>
      <w:pPr>
        <w:ind w:left="5400" w:hanging="360"/>
      </w:pPr>
    </w:lvl>
    <w:lvl w:ilvl="8" w:tplc="2472A3CA">
      <w:start w:val="1"/>
      <w:numFmt w:val="lowerRoman"/>
      <w:lvlText w:val="%9."/>
      <w:lvlJc w:val="right"/>
      <w:pPr>
        <w:ind w:left="6120" w:hanging="180"/>
      </w:pPr>
    </w:lvl>
  </w:abstractNum>
  <w:abstractNum w:abstractNumId="43" w15:restartNumberingAfterBreak="0">
    <w:nsid w:val="785D89C2"/>
    <w:multiLevelType w:val="hybridMultilevel"/>
    <w:tmpl w:val="AFFE46A0"/>
    <w:lvl w:ilvl="0" w:tplc="DC8684DE">
      <w:start w:val="1"/>
      <w:numFmt w:val="bullet"/>
      <w:lvlText w:val=""/>
      <w:lvlJc w:val="left"/>
      <w:pPr>
        <w:ind w:left="720" w:hanging="360"/>
      </w:pPr>
      <w:rPr>
        <w:rFonts w:hint="default" w:ascii="Wingdings" w:hAnsi="Wingdings"/>
      </w:rPr>
    </w:lvl>
    <w:lvl w:ilvl="1" w:tplc="BCF6CB44">
      <w:start w:val="1"/>
      <w:numFmt w:val="bullet"/>
      <w:lvlText w:val="o"/>
      <w:lvlJc w:val="left"/>
      <w:pPr>
        <w:ind w:left="1440" w:hanging="360"/>
      </w:pPr>
      <w:rPr>
        <w:rFonts w:hint="default" w:ascii="Courier New" w:hAnsi="Courier New"/>
      </w:rPr>
    </w:lvl>
    <w:lvl w:ilvl="2" w:tplc="859AD85E">
      <w:start w:val="1"/>
      <w:numFmt w:val="bullet"/>
      <w:lvlText w:val=""/>
      <w:lvlJc w:val="left"/>
      <w:pPr>
        <w:ind w:left="2160" w:hanging="360"/>
      </w:pPr>
      <w:rPr>
        <w:rFonts w:hint="default" w:ascii="Wingdings" w:hAnsi="Wingdings"/>
      </w:rPr>
    </w:lvl>
    <w:lvl w:ilvl="3" w:tplc="508C66E6">
      <w:start w:val="1"/>
      <w:numFmt w:val="bullet"/>
      <w:lvlText w:val=""/>
      <w:lvlJc w:val="left"/>
      <w:pPr>
        <w:ind w:left="2880" w:hanging="360"/>
      </w:pPr>
      <w:rPr>
        <w:rFonts w:hint="default" w:ascii="Symbol" w:hAnsi="Symbol"/>
      </w:rPr>
    </w:lvl>
    <w:lvl w:ilvl="4" w:tplc="FBC44996">
      <w:start w:val="1"/>
      <w:numFmt w:val="bullet"/>
      <w:lvlText w:val="o"/>
      <w:lvlJc w:val="left"/>
      <w:pPr>
        <w:ind w:left="3600" w:hanging="360"/>
      </w:pPr>
      <w:rPr>
        <w:rFonts w:hint="default" w:ascii="Courier New" w:hAnsi="Courier New"/>
      </w:rPr>
    </w:lvl>
    <w:lvl w:ilvl="5" w:tplc="6CFC6684">
      <w:start w:val="1"/>
      <w:numFmt w:val="bullet"/>
      <w:lvlText w:val=""/>
      <w:lvlJc w:val="left"/>
      <w:pPr>
        <w:ind w:left="4320" w:hanging="360"/>
      </w:pPr>
      <w:rPr>
        <w:rFonts w:hint="default" w:ascii="Wingdings" w:hAnsi="Wingdings"/>
      </w:rPr>
    </w:lvl>
    <w:lvl w:ilvl="6" w:tplc="2F180FC4">
      <w:start w:val="1"/>
      <w:numFmt w:val="bullet"/>
      <w:lvlText w:val=""/>
      <w:lvlJc w:val="left"/>
      <w:pPr>
        <w:ind w:left="5040" w:hanging="360"/>
      </w:pPr>
      <w:rPr>
        <w:rFonts w:hint="default" w:ascii="Symbol" w:hAnsi="Symbol"/>
      </w:rPr>
    </w:lvl>
    <w:lvl w:ilvl="7" w:tplc="2DEADE80">
      <w:start w:val="1"/>
      <w:numFmt w:val="bullet"/>
      <w:lvlText w:val="o"/>
      <w:lvlJc w:val="left"/>
      <w:pPr>
        <w:ind w:left="5760" w:hanging="360"/>
      </w:pPr>
      <w:rPr>
        <w:rFonts w:hint="default" w:ascii="Courier New" w:hAnsi="Courier New"/>
      </w:rPr>
    </w:lvl>
    <w:lvl w:ilvl="8" w:tplc="58B0AF3A">
      <w:start w:val="1"/>
      <w:numFmt w:val="bullet"/>
      <w:lvlText w:val=""/>
      <w:lvlJc w:val="left"/>
      <w:pPr>
        <w:ind w:left="6480" w:hanging="360"/>
      </w:pPr>
      <w:rPr>
        <w:rFonts w:hint="default" w:ascii="Wingdings" w:hAnsi="Wingdings"/>
      </w:rPr>
    </w:lvl>
  </w:abstractNum>
  <w:abstractNum w:abstractNumId="44" w15:restartNumberingAfterBreak="0">
    <w:nsid w:val="79CF9E99"/>
    <w:multiLevelType w:val="hybridMultilevel"/>
    <w:tmpl w:val="9F086652"/>
    <w:lvl w:ilvl="0" w:tplc="D1229360">
      <w:start w:val="1"/>
      <w:numFmt w:val="bullet"/>
      <w:lvlText w:val=""/>
      <w:lvlJc w:val="left"/>
      <w:pPr>
        <w:ind w:left="720" w:hanging="360"/>
      </w:pPr>
      <w:rPr>
        <w:rFonts w:hint="default" w:ascii="Wingdings" w:hAnsi="Wingdings"/>
      </w:rPr>
    </w:lvl>
    <w:lvl w:ilvl="1" w:tplc="4C2CC406">
      <w:start w:val="1"/>
      <w:numFmt w:val="bullet"/>
      <w:lvlText w:val="o"/>
      <w:lvlJc w:val="left"/>
      <w:pPr>
        <w:ind w:left="1440" w:hanging="360"/>
      </w:pPr>
      <w:rPr>
        <w:rFonts w:hint="default" w:ascii="Courier New" w:hAnsi="Courier New"/>
      </w:rPr>
    </w:lvl>
    <w:lvl w:ilvl="2" w:tplc="D340DE7C">
      <w:start w:val="1"/>
      <w:numFmt w:val="bullet"/>
      <w:lvlText w:val=""/>
      <w:lvlJc w:val="left"/>
      <w:pPr>
        <w:ind w:left="2160" w:hanging="360"/>
      </w:pPr>
      <w:rPr>
        <w:rFonts w:hint="default" w:ascii="Wingdings" w:hAnsi="Wingdings"/>
      </w:rPr>
    </w:lvl>
    <w:lvl w:ilvl="3" w:tplc="C896AEDA">
      <w:start w:val="1"/>
      <w:numFmt w:val="bullet"/>
      <w:lvlText w:val=""/>
      <w:lvlJc w:val="left"/>
      <w:pPr>
        <w:ind w:left="2880" w:hanging="360"/>
      </w:pPr>
      <w:rPr>
        <w:rFonts w:hint="default" w:ascii="Symbol" w:hAnsi="Symbol"/>
      </w:rPr>
    </w:lvl>
    <w:lvl w:ilvl="4" w:tplc="90BE4570">
      <w:start w:val="1"/>
      <w:numFmt w:val="bullet"/>
      <w:lvlText w:val="o"/>
      <w:lvlJc w:val="left"/>
      <w:pPr>
        <w:ind w:left="3600" w:hanging="360"/>
      </w:pPr>
      <w:rPr>
        <w:rFonts w:hint="default" w:ascii="Courier New" w:hAnsi="Courier New"/>
      </w:rPr>
    </w:lvl>
    <w:lvl w:ilvl="5" w:tplc="4DD8C7CC">
      <w:start w:val="1"/>
      <w:numFmt w:val="bullet"/>
      <w:lvlText w:val=""/>
      <w:lvlJc w:val="left"/>
      <w:pPr>
        <w:ind w:left="4320" w:hanging="360"/>
      </w:pPr>
      <w:rPr>
        <w:rFonts w:hint="default" w:ascii="Wingdings" w:hAnsi="Wingdings"/>
      </w:rPr>
    </w:lvl>
    <w:lvl w:ilvl="6" w:tplc="5434AFC6">
      <w:start w:val="1"/>
      <w:numFmt w:val="bullet"/>
      <w:lvlText w:val=""/>
      <w:lvlJc w:val="left"/>
      <w:pPr>
        <w:ind w:left="5040" w:hanging="360"/>
      </w:pPr>
      <w:rPr>
        <w:rFonts w:hint="default" w:ascii="Symbol" w:hAnsi="Symbol"/>
      </w:rPr>
    </w:lvl>
    <w:lvl w:ilvl="7" w:tplc="BF78FF2A">
      <w:start w:val="1"/>
      <w:numFmt w:val="bullet"/>
      <w:lvlText w:val="o"/>
      <w:lvlJc w:val="left"/>
      <w:pPr>
        <w:ind w:left="5760" w:hanging="360"/>
      </w:pPr>
      <w:rPr>
        <w:rFonts w:hint="default" w:ascii="Courier New" w:hAnsi="Courier New"/>
      </w:rPr>
    </w:lvl>
    <w:lvl w:ilvl="8" w:tplc="9BFC869A">
      <w:start w:val="1"/>
      <w:numFmt w:val="bullet"/>
      <w:lvlText w:val=""/>
      <w:lvlJc w:val="left"/>
      <w:pPr>
        <w:ind w:left="6480" w:hanging="360"/>
      </w:pPr>
      <w:rPr>
        <w:rFonts w:hint="default" w:ascii="Wingdings" w:hAnsi="Wingdings"/>
      </w:rPr>
    </w:lvl>
  </w:abstractNum>
  <w:abstractNum w:abstractNumId="45" w15:restartNumberingAfterBreak="0">
    <w:nsid w:val="7A01C23C"/>
    <w:multiLevelType w:val="hybridMultilevel"/>
    <w:tmpl w:val="80745C32"/>
    <w:lvl w:ilvl="0" w:tplc="40C65F58">
      <w:start w:val="1"/>
      <w:numFmt w:val="bullet"/>
      <w:lvlText w:val=""/>
      <w:lvlJc w:val="left"/>
      <w:pPr>
        <w:ind w:left="720" w:hanging="360"/>
      </w:pPr>
      <w:rPr>
        <w:rFonts w:hint="default" w:ascii="Symbol" w:hAnsi="Symbol"/>
      </w:rPr>
    </w:lvl>
    <w:lvl w:ilvl="1" w:tplc="3EC43DBC">
      <w:start w:val="1"/>
      <w:numFmt w:val="bullet"/>
      <w:lvlText w:val="o"/>
      <w:lvlJc w:val="left"/>
      <w:pPr>
        <w:ind w:left="1440" w:hanging="360"/>
      </w:pPr>
      <w:rPr>
        <w:rFonts w:hint="default" w:ascii="Courier New" w:hAnsi="Courier New"/>
      </w:rPr>
    </w:lvl>
    <w:lvl w:ilvl="2" w:tplc="D01A3056">
      <w:start w:val="1"/>
      <w:numFmt w:val="bullet"/>
      <w:lvlText w:val=""/>
      <w:lvlJc w:val="left"/>
      <w:pPr>
        <w:ind w:left="2160" w:hanging="360"/>
      </w:pPr>
      <w:rPr>
        <w:rFonts w:hint="default" w:ascii="Wingdings" w:hAnsi="Wingdings"/>
      </w:rPr>
    </w:lvl>
    <w:lvl w:ilvl="3" w:tplc="AD9E03CE">
      <w:start w:val="1"/>
      <w:numFmt w:val="bullet"/>
      <w:lvlText w:val=""/>
      <w:lvlJc w:val="left"/>
      <w:pPr>
        <w:ind w:left="2880" w:hanging="360"/>
      </w:pPr>
      <w:rPr>
        <w:rFonts w:hint="default" w:ascii="Symbol" w:hAnsi="Symbol"/>
      </w:rPr>
    </w:lvl>
    <w:lvl w:ilvl="4" w:tplc="3C3E833A">
      <w:start w:val="1"/>
      <w:numFmt w:val="bullet"/>
      <w:lvlText w:val="o"/>
      <w:lvlJc w:val="left"/>
      <w:pPr>
        <w:ind w:left="3600" w:hanging="360"/>
      </w:pPr>
      <w:rPr>
        <w:rFonts w:hint="default" w:ascii="Courier New" w:hAnsi="Courier New"/>
      </w:rPr>
    </w:lvl>
    <w:lvl w:ilvl="5" w:tplc="C986BB48">
      <w:start w:val="1"/>
      <w:numFmt w:val="bullet"/>
      <w:lvlText w:val=""/>
      <w:lvlJc w:val="left"/>
      <w:pPr>
        <w:ind w:left="4320" w:hanging="360"/>
      </w:pPr>
      <w:rPr>
        <w:rFonts w:hint="default" w:ascii="Wingdings" w:hAnsi="Wingdings"/>
      </w:rPr>
    </w:lvl>
    <w:lvl w:ilvl="6" w:tplc="433EECF2">
      <w:start w:val="1"/>
      <w:numFmt w:val="bullet"/>
      <w:lvlText w:val=""/>
      <w:lvlJc w:val="left"/>
      <w:pPr>
        <w:ind w:left="5040" w:hanging="360"/>
      </w:pPr>
      <w:rPr>
        <w:rFonts w:hint="default" w:ascii="Symbol" w:hAnsi="Symbol"/>
      </w:rPr>
    </w:lvl>
    <w:lvl w:ilvl="7" w:tplc="AD94712E">
      <w:start w:val="1"/>
      <w:numFmt w:val="bullet"/>
      <w:lvlText w:val="o"/>
      <w:lvlJc w:val="left"/>
      <w:pPr>
        <w:ind w:left="5760" w:hanging="360"/>
      </w:pPr>
      <w:rPr>
        <w:rFonts w:hint="default" w:ascii="Courier New" w:hAnsi="Courier New"/>
      </w:rPr>
    </w:lvl>
    <w:lvl w:ilvl="8" w:tplc="9574233E">
      <w:start w:val="1"/>
      <w:numFmt w:val="bullet"/>
      <w:lvlText w:val=""/>
      <w:lvlJc w:val="left"/>
      <w:pPr>
        <w:ind w:left="6480" w:hanging="360"/>
      </w:pPr>
      <w:rPr>
        <w:rFonts w:hint="default" w:ascii="Wingdings" w:hAnsi="Wingdings"/>
      </w:rPr>
    </w:lvl>
  </w:abstractNum>
  <w:abstractNum w:abstractNumId="46" w15:restartNumberingAfterBreak="0">
    <w:nsid w:val="7AC72696"/>
    <w:multiLevelType w:val="hybridMultilevel"/>
    <w:tmpl w:val="F32205D0"/>
    <w:lvl w:ilvl="0" w:tplc="6D42F882">
      <w:start w:val="1"/>
      <w:numFmt w:val="bullet"/>
      <w:lvlText w:val=""/>
      <w:lvlJc w:val="left"/>
      <w:pPr>
        <w:ind w:left="720" w:hanging="360"/>
      </w:pPr>
      <w:rPr>
        <w:rFonts w:hint="default" w:ascii="Wingdings" w:hAnsi="Wingdings"/>
      </w:rPr>
    </w:lvl>
    <w:lvl w:ilvl="1" w:tplc="1CA66B4A">
      <w:start w:val="1"/>
      <w:numFmt w:val="bullet"/>
      <w:lvlText w:val="o"/>
      <w:lvlJc w:val="left"/>
      <w:pPr>
        <w:ind w:left="1440" w:hanging="360"/>
      </w:pPr>
      <w:rPr>
        <w:rFonts w:hint="default" w:ascii="Courier New" w:hAnsi="Courier New"/>
      </w:rPr>
    </w:lvl>
    <w:lvl w:ilvl="2" w:tplc="91DE5C7C">
      <w:start w:val="1"/>
      <w:numFmt w:val="bullet"/>
      <w:lvlText w:val=""/>
      <w:lvlJc w:val="left"/>
      <w:pPr>
        <w:ind w:left="2160" w:hanging="360"/>
      </w:pPr>
      <w:rPr>
        <w:rFonts w:hint="default" w:ascii="Wingdings" w:hAnsi="Wingdings"/>
      </w:rPr>
    </w:lvl>
    <w:lvl w:ilvl="3" w:tplc="7818AE6C">
      <w:start w:val="1"/>
      <w:numFmt w:val="bullet"/>
      <w:lvlText w:val=""/>
      <w:lvlJc w:val="left"/>
      <w:pPr>
        <w:ind w:left="2880" w:hanging="360"/>
      </w:pPr>
      <w:rPr>
        <w:rFonts w:hint="default" w:ascii="Symbol" w:hAnsi="Symbol"/>
      </w:rPr>
    </w:lvl>
    <w:lvl w:ilvl="4" w:tplc="1C101254">
      <w:start w:val="1"/>
      <w:numFmt w:val="bullet"/>
      <w:lvlText w:val="o"/>
      <w:lvlJc w:val="left"/>
      <w:pPr>
        <w:ind w:left="3600" w:hanging="360"/>
      </w:pPr>
      <w:rPr>
        <w:rFonts w:hint="default" w:ascii="Courier New" w:hAnsi="Courier New"/>
      </w:rPr>
    </w:lvl>
    <w:lvl w:ilvl="5" w:tplc="70A013CE">
      <w:start w:val="1"/>
      <w:numFmt w:val="bullet"/>
      <w:lvlText w:val=""/>
      <w:lvlJc w:val="left"/>
      <w:pPr>
        <w:ind w:left="4320" w:hanging="360"/>
      </w:pPr>
      <w:rPr>
        <w:rFonts w:hint="default" w:ascii="Wingdings" w:hAnsi="Wingdings"/>
      </w:rPr>
    </w:lvl>
    <w:lvl w:ilvl="6" w:tplc="47D296E6">
      <w:start w:val="1"/>
      <w:numFmt w:val="bullet"/>
      <w:lvlText w:val=""/>
      <w:lvlJc w:val="left"/>
      <w:pPr>
        <w:ind w:left="5040" w:hanging="360"/>
      </w:pPr>
      <w:rPr>
        <w:rFonts w:hint="default" w:ascii="Symbol" w:hAnsi="Symbol"/>
      </w:rPr>
    </w:lvl>
    <w:lvl w:ilvl="7" w:tplc="9D4E4D2E">
      <w:start w:val="1"/>
      <w:numFmt w:val="bullet"/>
      <w:lvlText w:val="o"/>
      <w:lvlJc w:val="left"/>
      <w:pPr>
        <w:ind w:left="5760" w:hanging="360"/>
      </w:pPr>
      <w:rPr>
        <w:rFonts w:hint="default" w:ascii="Courier New" w:hAnsi="Courier New"/>
      </w:rPr>
    </w:lvl>
    <w:lvl w:ilvl="8" w:tplc="2CC2848C">
      <w:start w:val="1"/>
      <w:numFmt w:val="bullet"/>
      <w:lvlText w:val=""/>
      <w:lvlJc w:val="left"/>
      <w:pPr>
        <w:ind w:left="6480" w:hanging="360"/>
      </w:pPr>
      <w:rPr>
        <w:rFonts w:hint="default" w:ascii="Wingdings" w:hAnsi="Wingdings"/>
      </w:rPr>
    </w:lvl>
  </w:abstractNum>
  <w:abstractNum w:abstractNumId="47" w15:restartNumberingAfterBreak="0">
    <w:nsid w:val="7ADF1024"/>
    <w:multiLevelType w:val="hybridMultilevel"/>
    <w:tmpl w:val="C90ED81C"/>
    <w:lvl w:ilvl="0" w:tplc="51967FEE">
      <w:start w:val="1"/>
      <w:numFmt w:val="decimal"/>
      <w:lvlText w:val="%1."/>
      <w:lvlJc w:val="left"/>
      <w:pPr>
        <w:ind w:left="360" w:hanging="360"/>
      </w:pPr>
    </w:lvl>
    <w:lvl w:ilvl="1" w:tplc="55422EA2">
      <w:start w:val="1"/>
      <w:numFmt w:val="lowerLetter"/>
      <w:lvlText w:val="%2."/>
      <w:lvlJc w:val="left"/>
      <w:pPr>
        <w:ind w:left="1080" w:hanging="360"/>
      </w:pPr>
    </w:lvl>
    <w:lvl w:ilvl="2" w:tplc="4D6CA53E">
      <w:start w:val="1"/>
      <w:numFmt w:val="lowerRoman"/>
      <w:lvlText w:val="%3."/>
      <w:lvlJc w:val="right"/>
      <w:pPr>
        <w:ind w:left="1800" w:hanging="180"/>
      </w:pPr>
    </w:lvl>
    <w:lvl w:ilvl="3" w:tplc="A8E83AD4">
      <w:start w:val="1"/>
      <w:numFmt w:val="decimal"/>
      <w:lvlText w:val="%4."/>
      <w:lvlJc w:val="left"/>
      <w:pPr>
        <w:ind w:left="2520" w:hanging="360"/>
      </w:pPr>
    </w:lvl>
    <w:lvl w:ilvl="4" w:tplc="2610B582">
      <w:start w:val="1"/>
      <w:numFmt w:val="lowerLetter"/>
      <w:lvlText w:val="%5."/>
      <w:lvlJc w:val="left"/>
      <w:pPr>
        <w:ind w:left="3240" w:hanging="360"/>
      </w:pPr>
    </w:lvl>
    <w:lvl w:ilvl="5" w:tplc="F388295A">
      <w:start w:val="1"/>
      <w:numFmt w:val="lowerRoman"/>
      <w:lvlText w:val="%6."/>
      <w:lvlJc w:val="right"/>
      <w:pPr>
        <w:ind w:left="3960" w:hanging="180"/>
      </w:pPr>
    </w:lvl>
    <w:lvl w:ilvl="6" w:tplc="E7DA4172">
      <w:start w:val="1"/>
      <w:numFmt w:val="decimal"/>
      <w:lvlText w:val="%7."/>
      <w:lvlJc w:val="left"/>
      <w:pPr>
        <w:ind w:left="4680" w:hanging="360"/>
      </w:pPr>
    </w:lvl>
    <w:lvl w:ilvl="7" w:tplc="31AAA67A">
      <w:start w:val="1"/>
      <w:numFmt w:val="lowerLetter"/>
      <w:lvlText w:val="%8."/>
      <w:lvlJc w:val="left"/>
      <w:pPr>
        <w:ind w:left="5400" w:hanging="360"/>
      </w:pPr>
    </w:lvl>
    <w:lvl w:ilvl="8" w:tplc="2722B85E">
      <w:start w:val="1"/>
      <w:numFmt w:val="lowerRoman"/>
      <w:lvlText w:val="%9."/>
      <w:lvlJc w:val="right"/>
      <w:pPr>
        <w:ind w:left="6120" w:hanging="180"/>
      </w:pPr>
    </w:lvl>
  </w:abstractNum>
  <w:abstractNum w:abstractNumId="48" w15:restartNumberingAfterBreak="0">
    <w:nsid w:val="7E5C7F4C"/>
    <w:multiLevelType w:val="hybridMultilevel"/>
    <w:tmpl w:val="74D81812"/>
    <w:lvl w:ilvl="0" w:tplc="CE263C48">
      <w:start w:val="1"/>
      <w:numFmt w:val="bullet"/>
      <w:lvlText w:val="-"/>
      <w:lvlJc w:val="left"/>
      <w:pPr>
        <w:ind w:left="720" w:hanging="360"/>
      </w:pPr>
      <w:rPr>
        <w:rFonts w:hint="default" w:ascii="Aptos" w:hAnsi="Aptos"/>
      </w:rPr>
    </w:lvl>
    <w:lvl w:ilvl="1" w:tplc="FA121B12">
      <w:start w:val="1"/>
      <w:numFmt w:val="bullet"/>
      <w:lvlText w:val="o"/>
      <w:lvlJc w:val="left"/>
      <w:pPr>
        <w:ind w:left="1440" w:hanging="360"/>
      </w:pPr>
      <w:rPr>
        <w:rFonts w:hint="default" w:ascii="Courier New" w:hAnsi="Courier New"/>
      </w:rPr>
    </w:lvl>
    <w:lvl w:ilvl="2" w:tplc="EDE05802">
      <w:start w:val="1"/>
      <w:numFmt w:val="bullet"/>
      <w:lvlText w:val=""/>
      <w:lvlJc w:val="left"/>
      <w:pPr>
        <w:ind w:left="2160" w:hanging="360"/>
      </w:pPr>
      <w:rPr>
        <w:rFonts w:hint="default" w:ascii="Wingdings" w:hAnsi="Wingdings"/>
      </w:rPr>
    </w:lvl>
    <w:lvl w:ilvl="3" w:tplc="CC7A1ACA">
      <w:start w:val="1"/>
      <w:numFmt w:val="bullet"/>
      <w:lvlText w:val=""/>
      <w:lvlJc w:val="left"/>
      <w:pPr>
        <w:ind w:left="2880" w:hanging="360"/>
      </w:pPr>
      <w:rPr>
        <w:rFonts w:hint="default" w:ascii="Symbol" w:hAnsi="Symbol"/>
      </w:rPr>
    </w:lvl>
    <w:lvl w:ilvl="4" w:tplc="2E8C091C">
      <w:start w:val="1"/>
      <w:numFmt w:val="bullet"/>
      <w:lvlText w:val="o"/>
      <w:lvlJc w:val="left"/>
      <w:pPr>
        <w:ind w:left="3600" w:hanging="360"/>
      </w:pPr>
      <w:rPr>
        <w:rFonts w:hint="default" w:ascii="Courier New" w:hAnsi="Courier New"/>
      </w:rPr>
    </w:lvl>
    <w:lvl w:ilvl="5" w:tplc="FA6A5814">
      <w:start w:val="1"/>
      <w:numFmt w:val="bullet"/>
      <w:lvlText w:val=""/>
      <w:lvlJc w:val="left"/>
      <w:pPr>
        <w:ind w:left="4320" w:hanging="360"/>
      </w:pPr>
      <w:rPr>
        <w:rFonts w:hint="default" w:ascii="Wingdings" w:hAnsi="Wingdings"/>
      </w:rPr>
    </w:lvl>
    <w:lvl w:ilvl="6" w:tplc="60F61490">
      <w:start w:val="1"/>
      <w:numFmt w:val="bullet"/>
      <w:lvlText w:val=""/>
      <w:lvlJc w:val="left"/>
      <w:pPr>
        <w:ind w:left="5040" w:hanging="360"/>
      </w:pPr>
      <w:rPr>
        <w:rFonts w:hint="default" w:ascii="Symbol" w:hAnsi="Symbol"/>
      </w:rPr>
    </w:lvl>
    <w:lvl w:ilvl="7" w:tplc="53183912">
      <w:start w:val="1"/>
      <w:numFmt w:val="bullet"/>
      <w:lvlText w:val="o"/>
      <w:lvlJc w:val="left"/>
      <w:pPr>
        <w:ind w:left="5760" w:hanging="360"/>
      </w:pPr>
      <w:rPr>
        <w:rFonts w:hint="default" w:ascii="Courier New" w:hAnsi="Courier New"/>
      </w:rPr>
    </w:lvl>
    <w:lvl w:ilvl="8" w:tplc="F3F46826">
      <w:start w:val="1"/>
      <w:numFmt w:val="bullet"/>
      <w:lvlText w:val=""/>
      <w:lvlJc w:val="left"/>
      <w:pPr>
        <w:ind w:left="6480" w:hanging="360"/>
      </w:pPr>
      <w:rPr>
        <w:rFonts w:hint="default" w:ascii="Wingdings" w:hAnsi="Wingdings"/>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1095978927">
    <w:abstractNumId w:val="3"/>
  </w:num>
  <w:num w:numId="2" w16cid:durableId="1777483675">
    <w:abstractNumId w:val="7"/>
  </w:num>
  <w:num w:numId="3" w16cid:durableId="1628046966">
    <w:abstractNumId w:val="20"/>
  </w:num>
  <w:num w:numId="4" w16cid:durableId="1491939914">
    <w:abstractNumId w:val="13"/>
  </w:num>
  <w:num w:numId="5" w16cid:durableId="1399784998">
    <w:abstractNumId w:val="42"/>
  </w:num>
  <w:num w:numId="6" w16cid:durableId="505443490">
    <w:abstractNumId w:val="31"/>
  </w:num>
  <w:num w:numId="7" w16cid:durableId="549344098">
    <w:abstractNumId w:val="29"/>
  </w:num>
  <w:num w:numId="8" w16cid:durableId="1809934849">
    <w:abstractNumId w:val="26"/>
  </w:num>
  <w:num w:numId="9" w16cid:durableId="456488167">
    <w:abstractNumId w:val="5"/>
  </w:num>
  <w:num w:numId="10" w16cid:durableId="460265673">
    <w:abstractNumId w:val="48"/>
  </w:num>
  <w:num w:numId="11" w16cid:durableId="2110539618">
    <w:abstractNumId w:val="27"/>
  </w:num>
  <w:num w:numId="12" w16cid:durableId="739443941">
    <w:abstractNumId w:val="43"/>
  </w:num>
  <w:num w:numId="13" w16cid:durableId="558902389">
    <w:abstractNumId w:val="38"/>
  </w:num>
  <w:num w:numId="14" w16cid:durableId="104738565">
    <w:abstractNumId w:val="24"/>
  </w:num>
  <w:num w:numId="15" w16cid:durableId="791097898">
    <w:abstractNumId w:val="37"/>
  </w:num>
  <w:num w:numId="16" w16cid:durableId="1883975208">
    <w:abstractNumId w:val="9"/>
  </w:num>
  <w:num w:numId="17" w16cid:durableId="751198850">
    <w:abstractNumId w:val="18"/>
  </w:num>
  <w:num w:numId="18" w16cid:durableId="1436555007">
    <w:abstractNumId w:val="44"/>
  </w:num>
  <w:num w:numId="19" w16cid:durableId="1850830478">
    <w:abstractNumId w:val="34"/>
  </w:num>
  <w:num w:numId="20" w16cid:durableId="1915891866">
    <w:abstractNumId w:val="2"/>
  </w:num>
  <w:num w:numId="21" w16cid:durableId="224076012">
    <w:abstractNumId w:val="19"/>
  </w:num>
  <w:num w:numId="22" w16cid:durableId="1994529265">
    <w:abstractNumId w:val="22"/>
  </w:num>
  <w:num w:numId="23" w16cid:durableId="1061321999">
    <w:abstractNumId w:val="15"/>
  </w:num>
  <w:num w:numId="24" w16cid:durableId="1917397336">
    <w:abstractNumId w:val="1"/>
  </w:num>
  <w:num w:numId="25" w16cid:durableId="660697134">
    <w:abstractNumId w:val="16"/>
  </w:num>
  <w:num w:numId="26" w16cid:durableId="1085959757">
    <w:abstractNumId w:val="0"/>
  </w:num>
  <w:num w:numId="27" w16cid:durableId="803080043">
    <w:abstractNumId w:val="11"/>
  </w:num>
  <w:num w:numId="28" w16cid:durableId="407382625">
    <w:abstractNumId w:val="46"/>
  </w:num>
  <w:num w:numId="29" w16cid:durableId="564339917">
    <w:abstractNumId w:val="17"/>
  </w:num>
  <w:num w:numId="30" w16cid:durableId="1935674274">
    <w:abstractNumId w:val="6"/>
  </w:num>
  <w:num w:numId="31" w16cid:durableId="2138641704">
    <w:abstractNumId w:val="39"/>
  </w:num>
  <w:num w:numId="32" w16cid:durableId="1616789672">
    <w:abstractNumId w:val="28"/>
  </w:num>
  <w:num w:numId="33" w16cid:durableId="364448960">
    <w:abstractNumId w:val="47"/>
  </w:num>
  <w:num w:numId="34" w16cid:durableId="1133719208">
    <w:abstractNumId w:val="12"/>
  </w:num>
  <w:num w:numId="35" w16cid:durableId="329598455">
    <w:abstractNumId w:val="32"/>
  </w:num>
  <w:num w:numId="36" w16cid:durableId="1032608433">
    <w:abstractNumId w:val="21"/>
  </w:num>
  <w:num w:numId="37" w16cid:durableId="793403893">
    <w:abstractNumId w:val="40"/>
  </w:num>
  <w:num w:numId="38" w16cid:durableId="911769597">
    <w:abstractNumId w:val="10"/>
  </w:num>
  <w:num w:numId="39" w16cid:durableId="510684798">
    <w:abstractNumId w:val="35"/>
  </w:num>
  <w:num w:numId="40" w16cid:durableId="23949588">
    <w:abstractNumId w:val="14"/>
  </w:num>
  <w:num w:numId="41" w16cid:durableId="1628121816">
    <w:abstractNumId w:val="25"/>
  </w:num>
  <w:num w:numId="42" w16cid:durableId="1710033840">
    <w:abstractNumId w:val="23"/>
  </w:num>
  <w:num w:numId="43" w16cid:durableId="1809859141">
    <w:abstractNumId w:val="45"/>
  </w:num>
  <w:num w:numId="44" w16cid:durableId="1932351234">
    <w:abstractNumId w:val="41"/>
  </w:num>
  <w:num w:numId="45" w16cid:durableId="1236630017">
    <w:abstractNumId w:val="4"/>
  </w:num>
  <w:num w:numId="46" w16cid:durableId="2121874566">
    <w:abstractNumId w:val="33"/>
  </w:num>
  <w:num w:numId="47" w16cid:durableId="1304968418">
    <w:abstractNumId w:val="30"/>
  </w:num>
  <w:num w:numId="48" w16cid:durableId="1159275540">
    <w:abstractNumId w:val="36"/>
  </w:num>
  <w:num w:numId="49" w16cid:durableId="1454596864">
    <w:abstractNumId w:val="8"/>
  </w:num>
</w:numbering>
</file>

<file path=word/people.xml><?xml version="1.0" encoding="utf-8"?>
<w15:people xmlns:mc="http://schemas.openxmlformats.org/markup-compatibility/2006" xmlns:w15="http://schemas.microsoft.com/office/word/2012/wordml" mc:Ignorable="w15">
  <w15:person w15:author="Thuy Le Thi">
    <w15:presenceInfo w15:providerId="AD" w15:userId="S::thuylt32_fpt.com#ext#@fsoftonline.onmicrosoft.com::4a424bc7-537c-42be-b8ce-dbe490812f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048998"/>
    <w:rsid w:val="0008F884"/>
    <w:rsid w:val="005110F6"/>
    <w:rsid w:val="00653C32"/>
    <w:rsid w:val="0071D5C9"/>
    <w:rsid w:val="0078049A"/>
    <w:rsid w:val="009226E9"/>
    <w:rsid w:val="00AF082A"/>
    <w:rsid w:val="00B954D2"/>
    <w:rsid w:val="00CA1DC5"/>
    <w:rsid w:val="00E25B44"/>
    <w:rsid w:val="016126D7"/>
    <w:rsid w:val="01E4A5A5"/>
    <w:rsid w:val="027D6FDA"/>
    <w:rsid w:val="0294B92E"/>
    <w:rsid w:val="0328012E"/>
    <w:rsid w:val="03285767"/>
    <w:rsid w:val="03775760"/>
    <w:rsid w:val="03B63912"/>
    <w:rsid w:val="03C1C406"/>
    <w:rsid w:val="03D6093B"/>
    <w:rsid w:val="0447E9BA"/>
    <w:rsid w:val="0463E4C9"/>
    <w:rsid w:val="04D37ACD"/>
    <w:rsid w:val="054BDD4B"/>
    <w:rsid w:val="05ADBF99"/>
    <w:rsid w:val="05D85EB3"/>
    <w:rsid w:val="0602CBD1"/>
    <w:rsid w:val="06273C37"/>
    <w:rsid w:val="064866A8"/>
    <w:rsid w:val="0666E426"/>
    <w:rsid w:val="07674304"/>
    <w:rsid w:val="07F6CDFB"/>
    <w:rsid w:val="084CC36F"/>
    <w:rsid w:val="08612D30"/>
    <w:rsid w:val="097F2260"/>
    <w:rsid w:val="09867F2D"/>
    <w:rsid w:val="09C01917"/>
    <w:rsid w:val="0A13F7F7"/>
    <w:rsid w:val="0A520982"/>
    <w:rsid w:val="0A9B2D8D"/>
    <w:rsid w:val="0ACE6FF9"/>
    <w:rsid w:val="0AEFBAA5"/>
    <w:rsid w:val="0B9A5FBC"/>
    <w:rsid w:val="0BDD26C7"/>
    <w:rsid w:val="0C32AE22"/>
    <w:rsid w:val="0C525B64"/>
    <w:rsid w:val="0C9380F8"/>
    <w:rsid w:val="0C94BD8E"/>
    <w:rsid w:val="0CA79EED"/>
    <w:rsid w:val="0CB0E71B"/>
    <w:rsid w:val="0CCA33D3"/>
    <w:rsid w:val="0D4E492D"/>
    <w:rsid w:val="0D9FB2F2"/>
    <w:rsid w:val="0DA74E9D"/>
    <w:rsid w:val="0DB98542"/>
    <w:rsid w:val="0E2F418C"/>
    <w:rsid w:val="0E9FA087"/>
    <w:rsid w:val="0F09A72E"/>
    <w:rsid w:val="0F156930"/>
    <w:rsid w:val="0F2E6735"/>
    <w:rsid w:val="0FBA6644"/>
    <w:rsid w:val="0FE9D6BB"/>
    <w:rsid w:val="107DFD35"/>
    <w:rsid w:val="1119A167"/>
    <w:rsid w:val="112D8182"/>
    <w:rsid w:val="1131C330"/>
    <w:rsid w:val="1180CC55"/>
    <w:rsid w:val="12003DDB"/>
    <w:rsid w:val="1206A469"/>
    <w:rsid w:val="121EF15D"/>
    <w:rsid w:val="12326D82"/>
    <w:rsid w:val="125D858E"/>
    <w:rsid w:val="126E3973"/>
    <w:rsid w:val="12920498"/>
    <w:rsid w:val="1296F850"/>
    <w:rsid w:val="131B599E"/>
    <w:rsid w:val="13242419"/>
    <w:rsid w:val="134B082A"/>
    <w:rsid w:val="140C6471"/>
    <w:rsid w:val="145D4C92"/>
    <w:rsid w:val="14A705CA"/>
    <w:rsid w:val="14EA5661"/>
    <w:rsid w:val="1518AF28"/>
    <w:rsid w:val="1530FABC"/>
    <w:rsid w:val="17242D79"/>
    <w:rsid w:val="17718E41"/>
    <w:rsid w:val="178D1045"/>
    <w:rsid w:val="1845128C"/>
    <w:rsid w:val="18483B2A"/>
    <w:rsid w:val="18679B7D"/>
    <w:rsid w:val="18A3FB71"/>
    <w:rsid w:val="18DCB80D"/>
    <w:rsid w:val="193D1808"/>
    <w:rsid w:val="19D0C5DD"/>
    <w:rsid w:val="1A0E2EE8"/>
    <w:rsid w:val="1A289EDF"/>
    <w:rsid w:val="1A2D42DC"/>
    <w:rsid w:val="1AE5907B"/>
    <w:rsid w:val="1AF2E55C"/>
    <w:rsid w:val="1AFC3CFE"/>
    <w:rsid w:val="1B18B99F"/>
    <w:rsid w:val="1B43A1D8"/>
    <w:rsid w:val="1B56B832"/>
    <w:rsid w:val="1B6995E8"/>
    <w:rsid w:val="1B82284B"/>
    <w:rsid w:val="1BE1494D"/>
    <w:rsid w:val="1C37B4A1"/>
    <w:rsid w:val="1C9C1404"/>
    <w:rsid w:val="1CA01FA9"/>
    <w:rsid w:val="1CEAA95B"/>
    <w:rsid w:val="1D1A27D0"/>
    <w:rsid w:val="1D1A5A78"/>
    <w:rsid w:val="1D2385AB"/>
    <w:rsid w:val="1D2F4C58"/>
    <w:rsid w:val="1D5DC0BA"/>
    <w:rsid w:val="1E4ADC6D"/>
    <w:rsid w:val="1E5448F9"/>
    <w:rsid w:val="1E745C8D"/>
    <w:rsid w:val="1F110A0F"/>
    <w:rsid w:val="1F1A67F8"/>
    <w:rsid w:val="1F2DCC90"/>
    <w:rsid w:val="1F444B63"/>
    <w:rsid w:val="1F4B1EF1"/>
    <w:rsid w:val="1F5A7449"/>
    <w:rsid w:val="1F6547CC"/>
    <w:rsid w:val="1F67B2CF"/>
    <w:rsid w:val="1FAFD6F6"/>
    <w:rsid w:val="1FD0ACFA"/>
    <w:rsid w:val="20207295"/>
    <w:rsid w:val="20309BB3"/>
    <w:rsid w:val="2049FDA0"/>
    <w:rsid w:val="20DB3C4E"/>
    <w:rsid w:val="20F91EC1"/>
    <w:rsid w:val="210A1577"/>
    <w:rsid w:val="2116ED75"/>
    <w:rsid w:val="2149474C"/>
    <w:rsid w:val="21AB3126"/>
    <w:rsid w:val="21C0E53B"/>
    <w:rsid w:val="2233EB1D"/>
    <w:rsid w:val="22362107"/>
    <w:rsid w:val="22A6E319"/>
    <w:rsid w:val="235ED88A"/>
    <w:rsid w:val="23D74897"/>
    <w:rsid w:val="2401088E"/>
    <w:rsid w:val="245ED286"/>
    <w:rsid w:val="247490A7"/>
    <w:rsid w:val="24876F66"/>
    <w:rsid w:val="249F6C61"/>
    <w:rsid w:val="25687BD3"/>
    <w:rsid w:val="257165BE"/>
    <w:rsid w:val="25E19AA0"/>
    <w:rsid w:val="25EC86EA"/>
    <w:rsid w:val="2630DB39"/>
    <w:rsid w:val="266DAD7C"/>
    <w:rsid w:val="26DA1498"/>
    <w:rsid w:val="2813495E"/>
    <w:rsid w:val="2857E345"/>
    <w:rsid w:val="285A365D"/>
    <w:rsid w:val="28C8CD75"/>
    <w:rsid w:val="28DFE6C2"/>
    <w:rsid w:val="28FEA769"/>
    <w:rsid w:val="2934312F"/>
    <w:rsid w:val="29F1F31D"/>
    <w:rsid w:val="29F57F6C"/>
    <w:rsid w:val="2AEEA2D0"/>
    <w:rsid w:val="2B1D37E5"/>
    <w:rsid w:val="2B1D74F6"/>
    <w:rsid w:val="2B7113DF"/>
    <w:rsid w:val="2B811768"/>
    <w:rsid w:val="2B99FF6C"/>
    <w:rsid w:val="2C6F7DF3"/>
    <w:rsid w:val="2D1BA92D"/>
    <w:rsid w:val="2D4E6FD6"/>
    <w:rsid w:val="2D666045"/>
    <w:rsid w:val="2DDB519C"/>
    <w:rsid w:val="2E8FBE73"/>
    <w:rsid w:val="2E93E48E"/>
    <w:rsid w:val="2EF8721C"/>
    <w:rsid w:val="2F51304E"/>
    <w:rsid w:val="2FD95243"/>
    <w:rsid w:val="300B34BB"/>
    <w:rsid w:val="30565FEF"/>
    <w:rsid w:val="30AE91B6"/>
    <w:rsid w:val="311FFE4F"/>
    <w:rsid w:val="318055AE"/>
    <w:rsid w:val="31B1256B"/>
    <w:rsid w:val="31C9EA33"/>
    <w:rsid w:val="3211782B"/>
    <w:rsid w:val="335D5D38"/>
    <w:rsid w:val="339E38DC"/>
    <w:rsid w:val="3411DC6E"/>
    <w:rsid w:val="3441476F"/>
    <w:rsid w:val="3454C2C3"/>
    <w:rsid w:val="346B208F"/>
    <w:rsid w:val="34F57533"/>
    <w:rsid w:val="351DA642"/>
    <w:rsid w:val="358E5D3F"/>
    <w:rsid w:val="369FD571"/>
    <w:rsid w:val="36C7C16A"/>
    <w:rsid w:val="371BFCE1"/>
    <w:rsid w:val="377FF0B8"/>
    <w:rsid w:val="37EFAC87"/>
    <w:rsid w:val="38229DFC"/>
    <w:rsid w:val="38E43E02"/>
    <w:rsid w:val="39908F24"/>
    <w:rsid w:val="39A1E050"/>
    <w:rsid w:val="39A30782"/>
    <w:rsid w:val="3A0CE8D1"/>
    <w:rsid w:val="3A6474E8"/>
    <w:rsid w:val="3A9E98D4"/>
    <w:rsid w:val="3AACF17C"/>
    <w:rsid w:val="3AD567B7"/>
    <w:rsid w:val="3C0BAAED"/>
    <w:rsid w:val="3C1AF8DD"/>
    <w:rsid w:val="3CD20F41"/>
    <w:rsid w:val="3CE77101"/>
    <w:rsid w:val="3CF02696"/>
    <w:rsid w:val="3D2FAEA9"/>
    <w:rsid w:val="3D65F6C6"/>
    <w:rsid w:val="3D7BC568"/>
    <w:rsid w:val="3DA1437A"/>
    <w:rsid w:val="3DAB1E0F"/>
    <w:rsid w:val="3DB3D35E"/>
    <w:rsid w:val="3DFCD763"/>
    <w:rsid w:val="3F028027"/>
    <w:rsid w:val="3F2A8403"/>
    <w:rsid w:val="3F69925F"/>
    <w:rsid w:val="3F742009"/>
    <w:rsid w:val="3F7D4359"/>
    <w:rsid w:val="3FCFAE4A"/>
    <w:rsid w:val="4066EB5B"/>
    <w:rsid w:val="40768855"/>
    <w:rsid w:val="41F7F440"/>
    <w:rsid w:val="4262D509"/>
    <w:rsid w:val="42672DA2"/>
    <w:rsid w:val="42B2E614"/>
    <w:rsid w:val="42B5F1B0"/>
    <w:rsid w:val="42BDC1CF"/>
    <w:rsid w:val="432F97F8"/>
    <w:rsid w:val="43F25D14"/>
    <w:rsid w:val="448EDFA7"/>
    <w:rsid w:val="44911694"/>
    <w:rsid w:val="44EEBDC7"/>
    <w:rsid w:val="45C41436"/>
    <w:rsid w:val="4681FA33"/>
    <w:rsid w:val="46A801A5"/>
    <w:rsid w:val="46CB48A4"/>
    <w:rsid w:val="471C3338"/>
    <w:rsid w:val="4756CB7D"/>
    <w:rsid w:val="481DF79D"/>
    <w:rsid w:val="48243A16"/>
    <w:rsid w:val="48588AFB"/>
    <w:rsid w:val="4861EE2E"/>
    <w:rsid w:val="489EF9BD"/>
    <w:rsid w:val="48B963CE"/>
    <w:rsid w:val="49B12D18"/>
    <w:rsid w:val="49D2EC06"/>
    <w:rsid w:val="4A4A4528"/>
    <w:rsid w:val="4A5DB7F7"/>
    <w:rsid w:val="4A9716EF"/>
    <w:rsid w:val="4AC426CE"/>
    <w:rsid w:val="4AFB44A5"/>
    <w:rsid w:val="4B3DE85A"/>
    <w:rsid w:val="4B4FFB10"/>
    <w:rsid w:val="4B72F2CB"/>
    <w:rsid w:val="4B74F0BB"/>
    <w:rsid w:val="4B8EF75B"/>
    <w:rsid w:val="4C1E03CC"/>
    <w:rsid w:val="4CC7A775"/>
    <w:rsid w:val="4D19F6FC"/>
    <w:rsid w:val="4D3ECDE7"/>
    <w:rsid w:val="4D83F73A"/>
    <w:rsid w:val="4DA90D91"/>
    <w:rsid w:val="4DBEAD3F"/>
    <w:rsid w:val="4DED27A9"/>
    <w:rsid w:val="4E2073AF"/>
    <w:rsid w:val="4E32A047"/>
    <w:rsid w:val="4E44FC44"/>
    <w:rsid w:val="4E51C6FF"/>
    <w:rsid w:val="4EE136D4"/>
    <w:rsid w:val="4F61C7A3"/>
    <w:rsid w:val="4FB27B57"/>
    <w:rsid w:val="4FC59F59"/>
    <w:rsid w:val="4FD478E2"/>
    <w:rsid w:val="512D718E"/>
    <w:rsid w:val="518F08BC"/>
    <w:rsid w:val="520A9035"/>
    <w:rsid w:val="52388059"/>
    <w:rsid w:val="52D60964"/>
    <w:rsid w:val="52E1A5CB"/>
    <w:rsid w:val="532ED386"/>
    <w:rsid w:val="53E22763"/>
    <w:rsid w:val="53EDCD82"/>
    <w:rsid w:val="53F068E3"/>
    <w:rsid w:val="5426264E"/>
    <w:rsid w:val="546C79FC"/>
    <w:rsid w:val="54807DD7"/>
    <w:rsid w:val="5481051F"/>
    <w:rsid w:val="54B93C22"/>
    <w:rsid w:val="552FD9B2"/>
    <w:rsid w:val="553C24B2"/>
    <w:rsid w:val="556696BA"/>
    <w:rsid w:val="556D2FC8"/>
    <w:rsid w:val="5627D1CB"/>
    <w:rsid w:val="5629502E"/>
    <w:rsid w:val="5678A8B1"/>
    <w:rsid w:val="56DC0E1D"/>
    <w:rsid w:val="570CADE3"/>
    <w:rsid w:val="5712857D"/>
    <w:rsid w:val="57269B24"/>
    <w:rsid w:val="57A1918B"/>
    <w:rsid w:val="57C20268"/>
    <w:rsid w:val="589AEBAD"/>
    <w:rsid w:val="58E77BC6"/>
    <w:rsid w:val="592BFCAA"/>
    <w:rsid w:val="592FE637"/>
    <w:rsid w:val="5947B8A0"/>
    <w:rsid w:val="5987E856"/>
    <w:rsid w:val="5A46853C"/>
    <w:rsid w:val="5A64E149"/>
    <w:rsid w:val="5A68625A"/>
    <w:rsid w:val="5A9773AE"/>
    <w:rsid w:val="5AB30E6B"/>
    <w:rsid w:val="5B833DAC"/>
    <w:rsid w:val="5B8BDE68"/>
    <w:rsid w:val="5BABCEDF"/>
    <w:rsid w:val="5BBE4773"/>
    <w:rsid w:val="5BE0332F"/>
    <w:rsid w:val="5BF6DAC8"/>
    <w:rsid w:val="5C1592E9"/>
    <w:rsid w:val="5C4C8876"/>
    <w:rsid w:val="5C6C7E08"/>
    <w:rsid w:val="5CCE2A61"/>
    <w:rsid w:val="5D607766"/>
    <w:rsid w:val="5DA44535"/>
    <w:rsid w:val="5DDF1941"/>
    <w:rsid w:val="5E4DD2E5"/>
    <w:rsid w:val="5EA88A7A"/>
    <w:rsid w:val="5F3312DC"/>
    <w:rsid w:val="5F5CBAA9"/>
    <w:rsid w:val="5F7C8DF6"/>
    <w:rsid w:val="5FB44A1D"/>
    <w:rsid w:val="5FDA6CCC"/>
    <w:rsid w:val="602ED49C"/>
    <w:rsid w:val="602ED49C"/>
    <w:rsid w:val="603C592E"/>
    <w:rsid w:val="606D177E"/>
    <w:rsid w:val="607DAE99"/>
    <w:rsid w:val="617BD3A1"/>
    <w:rsid w:val="618B441A"/>
    <w:rsid w:val="62993EC6"/>
    <w:rsid w:val="636992FB"/>
    <w:rsid w:val="63ECC042"/>
    <w:rsid w:val="64ED2396"/>
    <w:rsid w:val="657F0466"/>
    <w:rsid w:val="65D81885"/>
    <w:rsid w:val="6633C02E"/>
    <w:rsid w:val="666890DF"/>
    <w:rsid w:val="6671CAB8"/>
    <w:rsid w:val="66A10F9C"/>
    <w:rsid w:val="66F8F549"/>
    <w:rsid w:val="670DB343"/>
    <w:rsid w:val="67108CF2"/>
    <w:rsid w:val="67F8EC29"/>
    <w:rsid w:val="67FAE6F0"/>
    <w:rsid w:val="68194FD6"/>
    <w:rsid w:val="688F35B1"/>
    <w:rsid w:val="69827092"/>
    <w:rsid w:val="6983BB1C"/>
    <w:rsid w:val="69C6C3E8"/>
    <w:rsid w:val="69CEE86B"/>
    <w:rsid w:val="69D59719"/>
    <w:rsid w:val="69E3CC9A"/>
    <w:rsid w:val="6A2837A9"/>
    <w:rsid w:val="6A7012C9"/>
    <w:rsid w:val="6AC0CB93"/>
    <w:rsid w:val="6BBCD3DC"/>
    <w:rsid w:val="6C50C51F"/>
    <w:rsid w:val="6CAFBB63"/>
    <w:rsid w:val="6DAA691E"/>
    <w:rsid w:val="6DC63127"/>
    <w:rsid w:val="6E14901B"/>
    <w:rsid w:val="6E3B0849"/>
    <w:rsid w:val="6E86FC85"/>
    <w:rsid w:val="6E8B6C99"/>
    <w:rsid w:val="6F232FAC"/>
    <w:rsid w:val="6F3AE989"/>
    <w:rsid w:val="6F557984"/>
    <w:rsid w:val="6FDC0657"/>
    <w:rsid w:val="700FF09E"/>
    <w:rsid w:val="709075C9"/>
    <w:rsid w:val="70985C7F"/>
    <w:rsid w:val="71327BF4"/>
    <w:rsid w:val="71627533"/>
    <w:rsid w:val="7208FF9A"/>
    <w:rsid w:val="72F8218E"/>
    <w:rsid w:val="73048998"/>
    <w:rsid w:val="7371185A"/>
    <w:rsid w:val="737E21AC"/>
    <w:rsid w:val="73DB6F5C"/>
    <w:rsid w:val="7428B325"/>
    <w:rsid w:val="744C83D1"/>
    <w:rsid w:val="75475D67"/>
    <w:rsid w:val="75947E94"/>
    <w:rsid w:val="75E5264C"/>
    <w:rsid w:val="763E29B3"/>
    <w:rsid w:val="7641EA40"/>
    <w:rsid w:val="764E51C2"/>
    <w:rsid w:val="7690C478"/>
    <w:rsid w:val="77212E1F"/>
    <w:rsid w:val="774BAA58"/>
    <w:rsid w:val="778383BA"/>
    <w:rsid w:val="789CE36F"/>
    <w:rsid w:val="78A49042"/>
    <w:rsid w:val="7956D621"/>
    <w:rsid w:val="79D18632"/>
    <w:rsid w:val="7A0F02EF"/>
    <w:rsid w:val="7A106B88"/>
    <w:rsid w:val="7A5BD7AB"/>
    <w:rsid w:val="7A7C8327"/>
    <w:rsid w:val="7AE7DAC5"/>
    <w:rsid w:val="7B073A83"/>
    <w:rsid w:val="7B093B3F"/>
    <w:rsid w:val="7B0BB6A1"/>
    <w:rsid w:val="7B34E8CE"/>
    <w:rsid w:val="7BBDD536"/>
    <w:rsid w:val="7BD0F132"/>
    <w:rsid w:val="7C39C725"/>
    <w:rsid w:val="7D34DD0F"/>
    <w:rsid w:val="7D72C879"/>
    <w:rsid w:val="7DD4821F"/>
    <w:rsid w:val="7DEF7653"/>
    <w:rsid w:val="7E2107C4"/>
    <w:rsid w:val="7E56B719"/>
    <w:rsid w:val="7E8EEF1F"/>
    <w:rsid w:val="7F580E3B"/>
    <w:rsid w:val="7F5D0A75"/>
    <w:rsid w:val="7F90C0DB"/>
    <w:rsid w:val="7FDDC1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0725"/>
  <w15:chartTrackingRefBased/>
  <w15:docId w15:val="{0E7ABA2E-C4D2-48A7-B1D8-E87E103F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TOC1">
    <w:name w:val="toc 1"/>
    <w:basedOn w:val="Normal"/>
    <w:next w:val="Normal"/>
    <w:uiPriority w:val="39"/>
    <w:unhideWhenUsed/>
    <w:rsid w:val="532ED386"/>
    <w:pPr>
      <w:spacing w:after="100"/>
    </w:pPr>
  </w:style>
  <w:style w:type="character" w:styleId="Hyperlink">
    <w:name w:val="Hyperlink"/>
    <w:basedOn w:val="DefaultParagraphFont"/>
    <w:uiPriority w:val="99"/>
    <w:unhideWhenUsed/>
    <w:rsid w:val="532ED386"/>
    <w:rPr>
      <w:color w:val="467886"/>
      <w:u w:val="single"/>
    </w:rPr>
  </w:style>
  <w:style w:type="paragraph" w:styleId="TOC2">
    <w:name w:val="toc 2"/>
    <w:basedOn w:val="Normal"/>
    <w:next w:val="Normal"/>
    <w:uiPriority w:val="39"/>
    <w:unhideWhenUsed/>
    <w:rsid w:val="532ED386"/>
    <w:pPr>
      <w:spacing w:after="100"/>
      <w:ind w:left="220"/>
    </w:pPr>
  </w:style>
  <w:style w:type="paragraph" w:styleId="TOC3">
    <w:name w:val="toc 3"/>
    <w:basedOn w:val="Normal"/>
    <w:next w:val="Normal"/>
    <w:uiPriority w:val="39"/>
    <w:unhideWhenUsed/>
    <w:rsid w:val="532ED386"/>
    <w:pPr>
      <w:spacing w:after="100"/>
      <w:ind w:left="440"/>
    </w:pPr>
  </w:style>
  <w:style w:type="paragraph" w:styleId="TOC4">
    <w:name w:val="toc 4"/>
    <w:basedOn w:val="Normal"/>
    <w:next w:val="Normal"/>
    <w:uiPriority w:val="39"/>
    <w:unhideWhenUsed/>
    <w:rsid w:val="532ED386"/>
    <w:pPr>
      <w:spacing w:after="100"/>
      <w:ind w:left="66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uiPriority w:val="1"/>
    <w:name w:val="No Spacing"/>
    <w:qFormat/>
    <w:rsid w:val="7B0BB6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0c7eb8afec2c4e14" /><Relationship Type="http://schemas.microsoft.com/office/2011/relationships/people" Target="people.xml" Id="R803311594f0d41eb" /><Relationship Type="http://schemas.microsoft.com/office/2011/relationships/commentsExtended" Target="commentsExtended.xml" Id="R4a549df2dd244643" /><Relationship Type="http://schemas.microsoft.com/office/2016/09/relationships/commentsIds" Target="commentsIds.xml" Id="R9b21a2c394a847d4" /><Relationship Type="http://schemas.microsoft.com/office/2018/08/relationships/commentsExtensible" Target="commentsExtensible.xml" Id="Rae8cd1e55bc3430f" /><Relationship Type="http://schemas.openxmlformats.org/officeDocument/2006/relationships/image" Target="/media/image9.png" Id="rId41252421" /><Relationship Type="http://schemas.openxmlformats.org/officeDocument/2006/relationships/image" Target="/media/image8.jpg" Id="rId1242169200" /><Relationship Type="http://schemas.openxmlformats.org/officeDocument/2006/relationships/image" Target="/media/image9.jpg" Id="rId1075738098" /><Relationship Type="http://schemas.openxmlformats.org/officeDocument/2006/relationships/image" Target="/media/imagea.jpg" Id="rId1757401911" /><Relationship Type="http://schemas.openxmlformats.org/officeDocument/2006/relationships/image" Target="/media/imageb.jpg" Id="rId333898434" /><Relationship Type="http://schemas.openxmlformats.org/officeDocument/2006/relationships/image" Target="/media/imagec.jpg" Id="rId765941177" /><Relationship Type="http://schemas.openxmlformats.org/officeDocument/2006/relationships/image" Target="/media/imagea.png" Id="rId591587120" /><Relationship Type="http://schemas.openxmlformats.org/officeDocument/2006/relationships/image" Target="/media/image3.png" Id="rId156103305"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2d7c8efc8a9343fc" /><Relationship Type="http://schemas.openxmlformats.org/officeDocument/2006/relationships/image" Target="/media/image4.png" Id="rId1489370771"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ae05c4548be449e1" /><Relationship Type="http://schemas.openxmlformats.org/officeDocument/2006/relationships/image" Target="/media/image5.png" Id="rId1292408014"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903826fd5b144b51" /><Relationship Type="http://schemas.openxmlformats.org/officeDocument/2006/relationships/image" Target="/media/image6.png" Id="rId166972461"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18e644472d064c70" /><Relationship Type="http://schemas.openxmlformats.org/officeDocument/2006/relationships/image" Target="/media/image7.png" Id="rId544241304"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33cc2ef04e6e4d38" /><Relationship Type="http://schemas.openxmlformats.org/officeDocument/2006/relationships/image" Target="/media/image8.png" Id="rId329017392" /><Relationship Type="http://schemas.openxmlformats.org/officeDocument/2006/relationships/image" Target="/media/image6.jpg" Id="rId783088652" /><Relationship Type="http://schemas.openxmlformats.org/officeDocument/2006/relationships/image" Target="/media/imageb.png" Id="rId403250060" /><Relationship Type="http://schemas.openxmlformats.org/officeDocument/2006/relationships/image" Target="/media/imagec.png" Id="rId1330250701" /><Relationship Type="http://schemas.openxmlformats.org/officeDocument/2006/relationships/image" Target="/media/imaged.png" Id="rId800685574" /><Relationship Type="http://schemas.openxmlformats.org/officeDocument/2006/relationships/image" Target="/media/imagee.png" Id="rId1580399094" /><Relationship Type="http://schemas.openxmlformats.org/officeDocument/2006/relationships/image" Target="/media/imagef.png" Id="rId2104358530" /><Relationship Type="http://schemas.openxmlformats.org/officeDocument/2006/relationships/image" Target="/media/image7.jpg" Id="rId1429842639" /><Relationship Type="http://schemas.openxmlformats.org/officeDocument/2006/relationships/image" Target="/media/image10.png" Id="rId144722462" /><Relationship Type="http://schemas.openxmlformats.org/officeDocument/2006/relationships/image" Target="/media/image11.png" Id="rId2123858263" /><Relationship Type="http://schemas.openxmlformats.org/officeDocument/2006/relationships/image" Target="/media/imaged.jpg" Id="rId2095910750" /><Relationship Type="http://schemas.openxmlformats.org/officeDocument/2006/relationships/image" Target="/media/imagee.jpg" Id="rId1235030131" /><Relationship Type="http://schemas.openxmlformats.org/officeDocument/2006/relationships/image" Target="/media/image12.png" Id="rId722981078" /><Relationship Type="http://schemas.openxmlformats.org/officeDocument/2006/relationships/image" Target="/media/image13.png" Id="rId1871527688" /><Relationship Type="http://schemas.openxmlformats.org/officeDocument/2006/relationships/image" Target="/media/image14.png" Id="rId1566746616" /><Relationship Type="http://schemas.openxmlformats.org/officeDocument/2006/relationships/image" Target="/media/image15.png" Id="rId1025389593" /><Relationship Type="http://schemas.openxmlformats.org/officeDocument/2006/relationships/image" Target="/media/image16.png" Id="rId1500877659" /><Relationship Type="http://schemas.openxmlformats.org/officeDocument/2006/relationships/image" Target="/media/image17.png" Id="rId143354262" /><Relationship Type="http://schemas.openxmlformats.org/officeDocument/2006/relationships/image" Target="/media/imagef.jpg" Id="rId1259196730"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f1f30d2695d747b6"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42865d42c8ba421d" /><Relationship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 Id="R1cc13053d86e4f0a" /><Relationship Type="http://schemas.openxmlformats.org/officeDocument/2006/relationships/image" Target="/media/image10.jpg" Id="rId531813166" /><Relationship Type="http://schemas.openxmlformats.org/officeDocument/2006/relationships/image" Target="/media/image18.png" Id="rId11293534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 id="{8cea4a72-cf2b-4f01-86d3-873f19f25b58}" enabled="0" method="" siteId="{8cea4a72-cf2b-4f01-86d3-873f19f25b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Thuy Le Thi</dc:creator>
  <keywords/>
  <dc:description/>
  <lastModifiedBy>Thuy Le Thi</lastModifiedBy>
  <revision>8</revision>
  <dcterms:created xsi:type="dcterms:W3CDTF">2025-06-10T02:39:00.0000000Z</dcterms:created>
  <dcterms:modified xsi:type="dcterms:W3CDTF">2025-08-27T04:57:41.1469104Z</dcterms:modified>
</coreProperties>
</file>