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62A73" w:rsidRDefault="00E47846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27.05.2021</w:t>
      </w:r>
    </w:p>
    <w:p w:rsidR="00E47846" w:rsidRDefault="00E47846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E74B5" w:themeColor="accent5" w:themeShade="BF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Добрый день! Мне удобнее, чтобы собственники общались со мной на прямую, в часы приема в Правлении. Если некоторым, типа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……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…….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стыдно прийти на разговор и не обсуждать проблемы ТСЖ за спиной Правления, и т.д. и размещать провокационную и дискредитирующую Правление информацию и непонятные документы в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соц.сетях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организовывая практический сговор, я буду отвечать только в Правлении. Не обижайтесь. Но я оставляю за собой право делать так, как считаю нужным в данной ситуации. Работа Водоканала еще продолжается до 17 час. Результат тот же. </w:t>
      </w:r>
      <w:r>
        <w:rPr>
          <w:rStyle w:val="wmi-callto"/>
          <w:rFonts w:ascii="Arial" w:hAnsi="Arial" w:cs="Arial"/>
          <w:color w:val="000000"/>
          <w:sz w:val="23"/>
          <w:szCs w:val="23"/>
          <w:shd w:val="clear" w:color="auto" w:fill="FFFFFF"/>
        </w:rPr>
        <w:t>1000000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 раз сказано, что проблема в забитых стояках ХВС. Не нужны сейчас никакие эксперты и вырезки…. При заменах труб все отложения и дефекты видны и без экспертов. Пожалуйста не тратьте время на переписку по просьбам провокаторов. На следующей неделе вернется из командировки самый первый и очень профессиональный сантехник, который расскажет всем интересующимся в чем заключается проблема нашего слабого напора ХВС. Итоги работы ВОДОКАНАЛА сообщу. Главный инженер нам не нужен пока. Это мечты и фантазии Селиховой, чтобы его содержать, сначала расплатимся с долгами. У нас есть сформированный штат. Завтра я с комиссией буду в квартире Селиховой актировать ее слабый напор ХВС и т.д.    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662A73">
        <w:rPr>
          <w:rFonts w:ascii="Arial" w:hAnsi="Arial" w:cs="Arial"/>
          <w:b/>
          <w:i/>
          <w:color w:val="2E74B5" w:themeColor="accent5" w:themeShade="BF"/>
          <w:sz w:val="23"/>
          <w:szCs w:val="23"/>
          <w:shd w:val="clear" w:color="auto" w:fill="FFFFFF"/>
        </w:rPr>
        <w:t>С уважением, Л.И. </w:t>
      </w:r>
    </w:p>
    <w:p w:rsid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Людмила Ивановна, я по поводу общения в Правлении передам вашим оппонентам. Это не есть проблема. По забитым стоякам ХВС, для конструктивного разговора представьте отчёт по вырезкам, </w:t>
      </w:r>
      <w:proofErr w:type="spellStart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фотофиксацию</w:t>
      </w:r>
      <w:proofErr w:type="spellEnd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акты. Нужны или не нужны эксперты, вырезки, проведение экспертных оценок сетей всего дома, я бы не брался на вашем месте безапелляционно утверждать данное мнение. Это технический вопрос и требует соответствующего процедурного подтверждения. Мнение </w:t>
      </w:r>
      <w:proofErr w:type="spellStart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суперэксперта</w:t>
      </w:r>
      <w:proofErr w:type="spellEnd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должно быть основано на фактических материалах, отчётах, актах образцов и т.д. Вы должны это понимать и не провоцировать собственников на конфронтацию. Это очевидные вещи. Вы решение на замену стояков как собираетесь проводить при политической </w:t>
      </w:r>
      <w:proofErr w:type="gramStart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оппозиции ?</w:t>
      </w:r>
      <w:proofErr w:type="gramEnd"/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Основание для данного решения и для заключения договора на подрядные работы и оплата их, должны иметь процедурные начала и очень прочные технические обоснования. Я Вас призываю не кипятиться, не дрейфовать в политическую сторону в ответах, а спокойно создать обоснование для принятие технического и организационного решения. Экспертная оценка, это выход. Просто вы не сталкивались с подобной документацией и обоснованиями. На них базируется всё, в том числе и взаимоотношения с собственниками, включая судебные разбирательства по искам.</w:t>
      </w:r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По поводу должности Главного инженера... Если Вам интересно выслушивать вопросы технического характера и создавать при непростой обстановке почву для оппонентов в инсинуациях, то нет проблем. Я лишь желаю того, чтоб ТСЖ было структурой, в том числе где грамотно могут, без эмоций, ответить на вопросы собственников, в том числе и дистанционно (век у нас такой). Пока я вижу напряжение, отсутствие фактического материала по проблеме, поднятую температуру взаимоотношений, которая мешает работать. Не давайте почву для кляуз и наговоров. Поступите правильно. Мой вам добрый совет. Иначе политика будет бежать впереди телеги. Только так можно привести в чувство ситуацию и избавиться от всей этой политической чепухи.</w:t>
      </w:r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ува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жением,</w:t>
      </w:r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br/>
      </w:r>
      <w:r w:rsidRPr="00662A73">
        <w:rPr>
          <w:rFonts w:ascii="Book Antiqua" w:eastAsia="Times New Roman" w:hAnsi="Book Antiqua" w:cs="Arial"/>
          <w:b/>
          <w:bCs/>
          <w:i/>
          <w:iCs/>
          <w:color w:val="0000FF"/>
          <w:sz w:val="24"/>
          <w:szCs w:val="24"/>
          <w:shd w:val="clear" w:color="auto" w:fill="FFFFFF"/>
          <w:lang w:eastAsia="ru-RU"/>
        </w:rPr>
        <w:t>Гниденко Сергей Рудольфович</w:t>
      </w:r>
    </w:p>
    <w:p w:rsidR="00662A73" w:rsidRPr="00662A73" w:rsidRDefault="00662A73" w:rsidP="00662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62A7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662A73">
        <w:rPr>
          <w:rFonts w:ascii="Arial" w:eastAsia="Times New Roman" w:hAnsi="Arial" w:cs="Arial"/>
          <w:color w:val="A9A9A9"/>
          <w:sz w:val="18"/>
          <w:szCs w:val="18"/>
          <w:lang w:eastAsia="ru-RU"/>
        </w:rPr>
        <w:t>+7(916)397-33-02</w:t>
      </w:r>
    </w:p>
    <w:p w:rsidR="00914293" w:rsidRDefault="00914293"/>
    <w:sectPr w:rsidR="0091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9"/>
    <w:rsid w:val="00662A73"/>
    <w:rsid w:val="00914293"/>
    <w:rsid w:val="00C93C49"/>
    <w:rsid w:val="00E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09F7"/>
  <w15:chartTrackingRefBased/>
  <w15:docId w15:val="{15BA7C02-A32D-484A-B9C8-C7232C24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6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Pyshnograev</dc:creator>
  <cp:keywords/>
  <dc:description/>
  <cp:lastModifiedBy>Anton Pyshnograev</cp:lastModifiedBy>
  <cp:revision>3</cp:revision>
  <dcterms:created xsi:type="dcterms:W3CDTF">2021-05-27T11:41:00Z</dcterms:created>
  <dcterms:modified xsi:type="dcterms:W3CDTF">2021-05-27T11:46:00Z</dcterms:modified>
</cp:coreProperties>
</file>