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A43E7F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Predefined-&gt;catalog(s</w:t>
      </w:r>
      <w:proofErr w:type="gramStart"/>
      <w:r w:rsidR="00620119">
        <w:t>)-</w:t>
      </w:r>
      <w:proofErr w:type="gramEnd"/>
      <w:r w:rsidR="00620119">
        <w:t>&gt;</w:t>
      </w:r>
      <w:r>
        <w:t>argument</w:t>
      </w:r>
      <w:r w:rsidR="00620119">
        <w:t>(s)-&gt;current tuple(s)-&gt;local. No scope resolution operators, just renaming and aliases. Scoping reads left-to-right, consistent with infix notation.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>, but 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A43E7F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>, etc</w:t>
      </w:r>
      <w:r w:rsidR="004D2306">
        <w:t>.</w:t>
      </w:r>
    </w:p>
    <w:p w:rsidR="00620119" w:rsidRDefault="00620119" w:rsidP="00A43E7F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</w:t>
      </w:r>
      <w:proofErr w:type="spellStart"/>
      <w:r w:rsidR="00A43E7F">
        <w:t>struct</w:t>
      </w:r>
      <w:proofErr w:type="spellEnd"/>
      <w:r w:rsidR="00A43E7F">
        <w:t>)</w:t>
      </w:r>
      <w:r>
        <w:t>. All SQL types are accepted, but are converted accordingly.</w:t>
      </w:r>
    </w:p>
    <w:p w:rsidR="00620119" w:rsidRPr="00620119" w:rsidRDefault="00620119" w:rsidP="00A43E7F">
      <w:pPr>
        <w:pStyle w:val="BodyText"/>
        <w:numPr>
          <w:ilvl w:val="0"/>
          <w:numId w:val="15"/>
        </w:numPr>
      </w:pPr>
      <w:r>
        <w:t xml:space="preserve">The compiler is hand-coded </w:t>
      </w:r>
      <w:proofErr w:type="gramStart"/>
      <w:r>
        <w:t>LL(</w:t>
      </w:r>
      <w:proofErr w:type="gramEnd"/>
      <w:r>
        <w:t>1</w:t>
      </w:r>
      <w:r w:rsidR="004D2306">
        <w:t>+</w:t>
      </w:r>
      <w:r>
        <w:t>), recursive descent, 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D46978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8811D4" w:rsidRPr="008811D4" w:rsidRDefault="008811D4" w:rsidP="008811D4">
      <w:pPr>
        <w:pStyle w:val="Heading2"/>
      </w:pPr>
      <w:r>
        <w:t>General</w:t>
      </w:r>
    </w:p>
    <w:p w:rsidR="006F668A" w:rsidRDefault="005E0A0D" w:rsidP="006F668A">
      <w:pPr>
        <w:pStyle w:val="Heading2"/>
      </w:pPr>
      <w:r>
        <w:t>Symbols</w:t>
      </w:r>
      <w:r w:rsidR="006F668A">
        <w:t>.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6F668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7856C1" w:rsidTr="0002177C">
        <w:tc>
          <w:tcPr>
            <w:tcW w:w="3536" w:type="dxa"/>
          </w:tcPr>
          <w:p w:rsidR="006F668A" w:rsidRDefault="006F668A" w:rsidP="00495844">
            <w:pPr>
              <w:pStyle w:val="Source"/>
              <w:ind w:left="0"/>
            </w:pPr>
            <w:r w:rsidRPr="00DB03DB">
              <w:t xml:space="preserve">{ </w:t>
            </w:r>
            <w:r w:rsidR="0002177C">
              <w:t>age:number</w:t>
            </w:r>
            <w:r w:rsidRPr="00DB03DB">
              <w:t xml:space="preserve">, </w:t>
            </w:r>
            <w:r w:rsidR="0002177C">
              <w:t>name:text</w:t>
            </w:r>
            <w:r w:rsidRPr="00DB03DB">
              <w:t xml:space="preserve"> }</w:t>
            </w:r>
          </w:p>
          <w:p w:rsidR="0002177C" w:rsidRDefault="0002177C" w:rsidP="0002177C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>age:=</w:t>
            </w:r>
            <w:r w:rsidR="009A6AF8">
              <w:rPr>
                <w:rStyle w:val="Charsource"/>
              </w:rPr>
              <w:t>21</w:t>
            </w:r>
            <w:r>
              <w:rPr>
                <w:rStyle w:val="Charsource"/>
              </w:rPr>
              <w:t>, name:=‘Joe’</w:t>
            </w:r>
            <w:r w:rsidR="009A6AF8">
              <w:rPr>
                <w:rStyle w:val="Charsource"/>
              </w:rPr>
              <w:t xml:space="preserve"> </w:t>
            </w:r>
            <w:r w:rsidRPr="007856C1">
              <w:rPr>
                <w:rStyle w:val="Charsource"/>
              </w:rPr>
              <w:t>}</w:t>
            </w:r>
          </w:p>
          <w:p w:rsidR="005E0A0D" w:rsidRPr="005E0A0D" w:rsidRDefault="009A6AF8" w:rsidP="009A6AF8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>age:=</w:t>
            </w:r>
            <w:r>
              <w:rPr>
                <w:rStyle w:val="Charsource"/>
              </w:rPr>
              <w:t>a</w:t>
            </w:r>
            <w:r>
              <w:rPr>
                <w:rStyle w:val="Charsource"/>
              </w:rPr>
              <w:t>, name:=</w:t>
            </w:r>
            <w:r>
              <w:rPr>
                <w:rStyle w:val="Charsource"/>
              </w:rPr>
              <w:t>b</w:t>
            </w:r>
            <w:r>
              <w:rPr>
                <w:rStyle w:val="Charsource"/>
              </w:rPr>
              <w:t xml:space="preserve">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5E0A0D" w:rsidRPr="007856C1" w:rsidRDefault="0002177C" w:rsidP="009A6AF8">
            <w:pPr>
              <w:pStyle w:val="TableText"/>
            </w:pPr>
            <w:r>
              <w:t>Single braces</w:t>
            </w:r>
            <w:r w:rsidR="006F668A" w:rsidRPr="007856C1">
              <w:t>.</w:t>
            </w:r>
            <w:r w:rsidR="006F668A">
              <w:t xml:space="preserve"> Defines </w:t>
            </w:r>
            <w:r>
              <w:t>a tuple type</w:t>
            </w:r>
            <w:r w:rsidR="009A6AF8">
              <w:t xml:space="preserve"> or value,</w:t>
            </w:r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r w:rsidR="006F668A">
              <w:t>the attributes to be found in an output relation.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Pr="00DB03DB" w:rsidRDefault="005E0A0D" w:rsidP="00495844">
            <w:pPr>
              <w:pStyle w:val="Source"/>
              <w:ind w:left="0"/>
            </w:pPr>
            <w:r>
              <w:rPr>
                <w:rStyle w:val="Charsource"/>
              </w:rPr>
              <w:t>do { x := 17 }</w:t>
            </w:r>
          </w:p>
        </w:tc>
        <w:tc>
          <w:tcPr>
            <w:tcW w:w="5242" w:type="dxa"/>
          </w:tcPr>
          <w:p w:rsidR="005E0A0D" w:rsidRDefault="005E0A0D" w:rsidP="005E0A0D">
            <w:pPr>
              <w:pStyle w:val="TableText"/>
            </w:pPr>
            <w:r>
              <w:t>For now, single braces a</w:t>
            </w:r>
            <w:r>
              <w:t>lso delineate do block.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6F668A" w:rsidRPr="00DB03DB" w:rsidRDefault="006F668A" w:rsidP="00495844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Pr="007856C1" w:rsidRDefault="009A6AF8" w:rsidP="009A6AF8">
            <w:pPr>
              <w:pStyle w:val="TableText"/>
            </w:pPr>
            <w:r>
              <w:t>Double braces. Defines a relation type or value.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 $(age&gt;0) %(age) {*name}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{ age, name, marks }</w:t>
            </w:r>
            <w:r>
              <w:rPr>
                <w:rStyle w:val="Charsource"/>
              </w:rPr>
              <w:t xml:space="preserve">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[ { </w:t>
            </w:r>
            <w:r>
              <w:rPr>
                <w:rStyle w:val="Charsource"/>
              </w:rPr>
              <w:t>oldest:=max(</w:t>
            </w:r>
            <w:r>
              <w:rPr>
                <w:rStyle w:val="Charsource"/>
              </w:rPr>
              <w:t>age</w:t>
            </w:r>
            <w:r>
              <w:rPr>
                <w:rStyle w:val="Charsource"/>
              </w:rPr>
              <w:t>)</w:t>
            </w:r>
            <w:r>
              <w:rPr>
                <w:rStyle w:val="Charsource"/>
              </w:rPr>
              <w:t xml:space="preserve"> } ]</w:t>
            </w:r>
          </w:p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Square brackets. </w:t>
            </w:r>
            <w:r w:rsidR="006F668A">
              <w:t>Relational selector that parses as a postfix operator and provides an iterative scope for evaluating a predicate, open</w:t>
            </w:r>
            <w:r>
              <w:t>,</w:t>
            </w:r>
            <w:r w:rsidR="006F668A">
              <w:t xml:space="preserve"> aggregating </w:t>
            </w:r>
            <w:r>
              <w:t xml:space="preserve">or ordered </w:t>
            </w:r>
            <w:r w:rsidR="006F668A">
              <w:t>expression.</w:t>
            </w:r>
          </w:p>
        </w:tc>
      </w:tr>
      <w:tr w:rsidR="006F668A" w:rsidRPr="007856C1" w:rsidTr="0002177C">
        <w:tc>
          <w:tcPr>
            <w:tcW w:w="3536" w:type="dxa"/>
          </w:tcPr>
          <w:p w:rsidR="009A6AF8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/ (x + 3)</w:t>
            </w:r>
          </w:p>
          <w:p w:rsidR="006F668A" w:rsidRDefault="009A6AF8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</w:t>
            </w:r>
            <w:r w:rsidR="006F668A">
              <w:rPr>
                <w:rStyle w:val="Charsource"/>
              </w:rPr>
              <w:t>(</w:t>
            </w:r>
            <w:r>
              <w:rPr>
                <w:rStyle w:val="Charsource"/>
              </w:rPr>
              <w:t>‘hello world’, 5</w:t>
            </w:r>
            <w:r w:rsidR="006F668A">
              <w:rPr>
                <w:rStyle w:val="Charsource"/>
              </w:rPr>
              <w:t>)</w:t>
            </w:r>
          </w:p>
        </w:tc>
        <w:tc>
          <w:tcPr>
            <w:tcW w:w="5242" w:type="dxa"/>
          </w:tcPr>
          <w:p w:rsidR="006F668A" w:rsidRDefault="009A6AF8" w:rsidP="009A6AF8">
            <w:pPr>
              <w:pStyle w:val="TableText"/>
            </w:pPr>
            <w:r>
              <w:t xml:space="preserve">Parentheses. </w:t>
            </w:r>
            <w:r w:rsidR="006F668A">
              <w:t>Encloses an expression, or arguments to a called function.</w:t>
            </w:r>
          </w:p>
        </w:tc>
      </w:tr>
      <w:tr w:rsidR="009D0826" w:rsidRPr="007856C1" w:rsidTr="00BD3627">
        <w:tc>
          <w:tcPr>
            <w:tcW w:w="3536" w:type="dxa"/>
          </w:tcPr>
          <w:p w:rsidR="009D0826" w:rsidRPr="009D0826" w:rsidRDefault="009D0826" w:rsidP="00BD3627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9D0826" w:rsidRDefault="009D0826" w:rsidP="00BD3627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  <w:tr w:rsidR="005E0A0D" w:rsidRPr="007856C1" w:rsidTr="0002177C">
        <w:tc>
          <w:tcPr>
            <w:tcW w:w="3536" w:type="dxa"/>
          </w:tcPr>
          <w:p w:rsidR="005E0A0D" w:rsidRDefault="009D0826" w:rsidP="009A6AF8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:= =&gt; :</w:t>
            </w:r>
            <w:bookmarkStart w:id="0" w:name="_GoBack"/>
            <w:bookmarkEnd w:id="0"/>
          </w:p>
        </w:tc>
        <w:tc>
          <w:tcPr>
            <w:tcW w:w="5242" w:type="dxa"/>
          </w:tcPr>
          <w:p w:rsidR="005E0A0D" w:rsidRDefault="009D0826" w:rsidP="009A6AF8">
            <w:pPr>
              <w:pStyle w:val="TableText"/>
            </w:pPr>
            <w:r>
              <w:t>Used in statements; see later.</w:t>
            </w:r>
          </w:p>
        </w:tc>
      </w:tr>
    </w:tbl>
    <w:p w:rsidR="004B43CC" w:rsidRDefault="004B43CC" w:rsidP="008811D4">
      <w:pPr>
        <w:pStyle w:val="Heading2"/>
      </w:pPr>
      <w:r>
        <w:t>Literals</w:t>
      </w:r>
    </w:p>
    <w:p w:rsidR="00397D8D" w:rsidRDefault="00397D8D" w:rsidP="00397D8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5665"/>
      </w:tblGrid>
      <w:tr w:rsidR="00265BE4" w:rsidRPr="007856C1" w:rsidTr="00265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</w:tcPr>
          <w:p w:rsidR="00265BE4" w:rsidRPr="00265BE4" w:rsidRDefault="00265BE4" w:rsidP="00265BE4">
            <w:pPr>
              <w:pStyle w:val="TableHeading"/>
            </w:pPr>
            <w:r w:rsidRPr="00265BE4">
              <w:t>Example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TableHeading"/>
            </w:pPr>
            <w:r>
              <w:t>Notes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Bool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665" w:type="dxa"/>
          </w:tcPr>
          <w:p w:rsidR="00265BE4" w:rsidRDefault="00265BE4" w:rsidP="00C36530">
            <w:pPr>
              <w:pStyle w:val="BodyText"/>
              <w:ind w:left="0"/>
            </w:pPr>
            <w:r>
              <w:t>Number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665" w:type="dxa"/>
          </w:tcPr>
          <w:p w:rsidR="00397D8D" w:rsidRPr="007856C1" w:rsidRDefault="00397D8D" w:rsidP="00397D8D">
            <w:pPr>
              <w:pStyle w:val="BodyText"/>
              <w:ind w:left="0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Decimal: similar, but with space separated decimal integers.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Binary: raw string of hex-encoded binary bytes. No bit strings or octal.</w:t>
            </w:r>
          </w:p>
        </w:tc>
      </w:tr>
      <w:tr w:rsidR="00397D8D" w:rsidRPr="007856C1" w:rsidTr="00265BE4">
        <w:tc>
          <w:tcPr>
            <w:tcW w:w="3113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665" w:type="dxa"/>
          </w:tcPr>
          <w:p w:rsidR="00397D8D" w:rsidRDefault="00397D8D" w:rsidP="00397D8D">
            <w:pPr>
              <w:pStyle w:val="BodyText"/>
              <w:ind w:left="0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65BE4">
        <w:tc>
          <w:tcPr>
            <w:tcW w:w="3113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665" w:type="dxa"/>
          </w:tcPr>
          <w:p w:rsidR="00265BE4" w:rsidRDefault="00265BE4" w:rsidP="00265BE4">
            <w:pPr>
              <w:pStyle w:val="BodyText"/>
              <w:ind w:left="0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</w:tbl>
    <w:p w:rsidR="00397D8D" w:rsidRDefault="00265BE4" w:rsidP="00265BE4">
      <w:pPr>
        <w:pStyle w:val="Heading5"/>
      </w:pPr>
      <w:r>
        <w:t>Future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simple mechanism to define token (lexer) shortcuts. They paste together just like strings.</w:t>
      </w:r>
    </w:p>
    <w:p w:rsidR="004B43CC" w:rsidRDefault="004B43CC" w:rsidP="00865769">
      <w:pPr>
        <w:ind w:left="964" w:firstLine="567"/>
      </w:pPr>
      <w:proofErr w:type="spellStart"/>
      <w:r>
        <w:t>Eg</w:t>
      </w:r>
      <w:proofErr w:type="spellEnd"/>
      <w:r>
        <w:t xml:space="preserve"> </w:t>
      </w:r>
      <w:r w:rsidRPr="005A1076">
        <w:rPr>
          <w:rStyle w:val="Charsource"/>
        </w:rPr>
        <w:t xml:space="preserve">#define COPYR </w:t>
      </w:r>
      <w:r w:rsidR="005005AA">
        <w:rPr>
          <w:rStyle w:val="Charsource"/>
        </w:rPr>
        <w:t>h</w:t>
      </w:r>
      <w:r w:rsidRPr="005A1076">
        <w:rPr>
          <w:rStyle w:val="Charsource"/>
        </w:rPr>
        <w:t>’24b8’</w:t>
      </w:r>
    </w:p>
    <w:p w:rsidR="004B43CC" w:rsidRPr="005A1076" w:rsidRDefault="004B43CC" w:rsidP="00865769">
      <w:pPr>
        <w:ind w:left="964" w:firstLine="567"/>
        <w:rPr>
          <w:rStyle w:val="Charsource"/>
        </w:rPr>
      </w:pPr>
      <w:r w:rsidRPr="005A1076">
        <w:rPr>
          <w:rStyle w:val="Charsource"/>
        </w:rPr>
        <w:t>i’xx’ COPYR ‘xx’ // is a valid identifier.</w:t>
      </w:r>
    </w:p>
    <w:p w:rsidR="004B43CC" w:rsidRDefault="004B43CC" w:rsidP="004B43CC">
      <w:pPr>
        <w:pStyle w:val="BodyText"/>
        <w:numPr>
          <w:ilvl w:val="0"/>
          <w:numId w:val="14"/>
        </w:numPr>
      </w:pPr>
      <w:r>
        <w:t>A mechanism for block text is probably needed, but not yet decided.</w:t>
      </w:r>
    </w:p>
    <w:p w:rsidR="006F668A" w:rsidRDefault="006F668A" w:rsidP="006F668A">
      <w:pPr>
        <w:pStyle w:val="Heading2"/>
      </w:pPr>
      <w:r>
        <w:t>Types</w:t>
      </w:r>
    </w:p>
    <w:p w:rsidR="006F668A" w:rsidRPr="006F668A" w:rsidRDefault="006F668A" w:rsidP="006F668A">
      <w:pPr>
        <w:pStyle w:val="Heading5"/>
        <w:rPr>
          <w:u w:val="none"/>
        </w:rPr>
      </w:pPr>
      <w:r w:rsidRPr="006F668A">
        <w:rPr>
          <w:u w:val="none"/>
        </w:rPr>
        <w:t>A type designator can be the name of the type or any object of that type.</w:t>
      </w:r>
      <w:r w:rsidR="00DB03DB">
        <w:rPr>
          <w:u w:val="none"/>
        </w:rPr>
        <w:t xml:space="preserve"> It always comes after a colon.</w:t>
      </w:r>
    </w:p>
    <w:p w:rsidR="006F668A" w:rsidRPr="004826D9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6F668A" w:rsidRPr="00265BE4" w:rsidTr="00DB03D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flag:bool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flag:true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True or false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count:number ...</w:t>
            </w:r>
          </w:p>
          <w:p w:rsidR="006F668A" w:rsidRPr="004D4D36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count:0 ...</w:t>
            </w:r>
          </w:p>
        </w:tc>
        <w:tc>
          <w:tcPr>
            <w:tcW w:w="4827" w:type="dxa"/>
            <w:gridSpan w:val="2"/>
          </w:tcPr>
          <w:p w:rsidR="006F668A" w:rsidRPr="004D4D36" w:rsidRDefault="006F668A" w:rsidP="003609D0">
            <w:pPr>
              <w:pStyle w:val="TableText"/>
            </w:pPr>
            <w:r>
              <w:t>Arbitrary precision fixed decimal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...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Unicode string of arbitrary length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when:time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when:t’’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Calendar date and time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data:binary ...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... data:b’’ ...</w:t>
            </w:r>
          </w:p>
        </w:tc>
        <w:tc>
          <w:tcPr>
            <w:tcW w:w="4827" w:type="dxa"/>
            <w:gridSpan w:val="2"/>
          </w:tcPr>
          <w:p w:rsidR="006F668A" w:rsidRDefault="006F668A" w:rsidP="003609D0">
            <w:pPr>
              <w:pStyle w:val="TableText"/>
            </w:pPr>
            <w:r>
              <w:t>Arbitrary string of bytes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</w:t>
            </w:r>
          </w:p>
        </w:tc>
        <w:tc>
          <w:tcPr>
            <w:tcW w:w="4827" w:type="dxa"/>
            <w:gridSpan w:val="2"/>
          </w:tcPr>
          <w:p w:rsidR="006F668A" w:rsidRDefault="006F668A" w:rsidP="006A7A9A">
            <w:pPr>
              <w:pStyle w:val="TableText"/>
            </w:pPr>
            <w:r>
              <w:t xml:space="preserve">Tuple. Set of uniquely named typed values. </w:t>
            </w:r>
            <w:r w:rsidR="006A7A9A">
              <w:t>Attributes</w:t>
            </w:r>
            <w:r>
              <w:t xml:space="preserve">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3609D0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number,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text }}</w:t>
            </w:r>
          </w:p>
        </w:tc>
        <w:tc>
          <w:tcPr>
            <w:tcW w:w="4827" w:type="dxa"/>
            <w:gridSpan w:val="2"/>
          </w:tcPr>
          <w:p w:rsidR="006F668A" w:rsidRDefault="006F668A" w:rsidP="00AE1F32">
            <w:pPr>
              <w:pStyle w:val="TableText"/>
            </w:pPr>
            <w:r>
              <w:t>Relation. Set of tuples, all the same type. Tuples are not ordered, and each unique set of attributes is a unique type. Variables are named, but types are not.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:point(x:number, y:number)</w:t>
            </w:r>
          </w:p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 w:rsidRPr="000A362A">
              <w:rPr>
                <w:rStyle w:val="Charsource"/>
                <w:highlight w:val="yellow"/>
              </w:rPr>
              <w:t>def point(x:number, y:number)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User defined type. Named </w:t>
            </w:r>
            <w:r w:rsidR="00DB03DB">
              <w:t>list</w:t>
            </w:r>
            <w:r>
              <w:t xml:space="preserve"> of uniquely named typed</w:t>
            </w:r>
            <w:r w:rsidR="006A7A9A">
              <w:t xml:space="preserve"> and structured</w:t>
            </w:r>
            <w:r>
              <w:t xml:space="preserve"> values. </w:t>
            </w:r>
            <w:r w:rsidR="006A7A9A">
              <w:t xml:space="preserve">Components </w:t>
            </w:r>
            <w:r>
              <w:t>are ordered, each name</w:t>
            </w:r>
            <w:r w:rsidR="00DB03DB">
              <w:t>d type</w:t>
            </w:r>
            <w:r>
              <w:t xml:space="preserve"> is unique.</w:t>
            </w:r>
          </w:p>
        </w:tc>
      </w:tr>
      <w:tr w:rsidR="006F668A" w:rsidRPr="004D4D36" w:rsidTr="00DB03DB">
        <w:tc>
          <w:tcPr>
            <w:tcW w:w="3961" w:type="dxa"/>
          </w:tcPr>
          <w:p w:rsidR="006F668A" w:rsidRDefault="006F668A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fn(x:number, name:text) =&gt;</w:t>
            </w:r>
          </w:p>
        </w:tc>
        <w:tc>
          <w:tcPr>
            <w:tcW w:w="4827" w:type="dxa"/>
            <w:gridSpan w:val="2"/>
          </w:tcPr>
          <w:p w:rsidR="006F668A" w:rsidRDefault="006F668A" w:rsidP="00DB03DB">
            <w:pPr>
              <w:pStyle w:val="TableText"/>
            </w:pPr>
            <w:r>
              <w:t xml:space="preserve">Argument. </w:t>
            </w:r>
            <w:r w:rsidR="00DB03DB">
              <w:t>List</w:t>
            </w:r>
            <w:r>
              <w:t xml:space="preserve"> of uniquely named typed values. </w:t>
            </w:r>
            <w:r w:rsidR="00DB03DB">
              <w:t xml:space="preserve">Components </w:t>
            </w:r>
            <w:r>
              <w:t>are ordered, and can only be referenced as part of a function call.</w:t>
            </w:r>
          </w:p>
        </w:tc>
      </w:tr>
      <w:tr w:rsidR="00DB03DB" w:rsidRPr="004D4D36" w:rsidTr="00DB03DB">
        <w:tc>
          <w:tcPr>
            <w:tcW w:w="3961" w:type="dxa"/>
          </w:tcPr>
          <w:p w:rsidR="00DB03DB" w:rsidRDefault="00DB03DB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</w:p>
          <w:p w:rsidR="00DB03DB" w:rsidRDefault="00DB03DB" w:rsidP="00DB03DB">
            <w:pPr>
              <w:pStyle w:val="Source"/>
              <w:ind w:left="0"/>
              <w:rPr>
                <w:rStyle w:val="Charsource"/>
              </w:rPr>
            </w:pPr>
            <w:r w:rsidRPr="00597900">
              <w:rPr>
                <w:rStyle w:val="Charsource"/>
                <w:highlight w:val="yellow"/>
              </w:rPr>
              <w:t>def int:number</w:t>
            </w:r>
            <w:r>
              <w:rPr>
                <w:rStyle w:val="Charsource"/>
                <w:highlight w:val="yellow"/>
              </w:rPr>
              <w:t xml:space="preserve"> =&gt; </w:t>
            </w:r>
            <w:r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827" w:type="dxa"/>
            <w:gridSpan w:val="2"/>
          </w:tcPr>
          <w:p w:rsidR="00DB03DB" w:rsidRDefault="00DB03DB" w:rsidP="00737898">
            <w:pPr>
              <w:pStyle w:val="TableText"/>
            </w:pPr>
            <w:r>
              <w:t>User defined subtype. No components, but value must satisfy constraint predicate.</w:t>
            </w:r>
          </w:p>
        </w:tc>
      </w:tr>
    </w:tbl>
    <w:p w:rsidR="006F668A" w:rsidRDefault="006F668A" w:rsidP="006F668A">
      <w:pPr>
        <w:pStyle w:val="BodyText"/>
      </w:pPr>
    </w:p>
    <w:p w:rsidR="000A362A" w:rsidRDefault="000A362A" w:rsidP="000A362A">
      <w:pPr>
        <w:pStyle w:val="Heading2"/>
      </w:pPr>
      <w:r>
        <w:t>Values</w:t>
      </w:r>
    </w:p>
    <w:p w:rsidR="000A362A" w:rsidRDefault="000A362A" w:rsidP="000A362A">
      <w:pPr>
        <w:pStyle w:val="BodyText"/>
      </w:pPr>
      <w:r>
        <w:t>Tuple, relation and user values have a distinctive form and may be constant or evaluated in scope.</w:t>
      </w:r>
    </w:p>
    <w:p w:rsidR="000A362A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  <w:gridCol w:w="10"/>
      </w:tblGrid>
      <w:tr w:rsidR="000A362A" w:rsidRPr="00265BE4" w:rsidTr="0002177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961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E06D17" w:rsidRPr="004D4D36" w:rsidTr="0002177C">
        <w:tc>
          <w:tcPr>
            <w:tcW w:w="3961" w:type="dxa"/>
          </w:tcPr>
          <w:p w:rsidR="00E06D17" w:rsidRPr="00495844" w:rsidRDefault="00E06D17" w:rsidP="00495844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 xml:space="preserve">=17, </w:t>
            </w:r>
            <w:r w:rsidR="0002177C">
              <w:t>name:</w:t>
            </w:r>
            <w:r w:rsidRPr="00495844">
              <w:t>=’</w:t>
            </w:r>
            <w:r w:rsidR="0002177C">
              <w:t>mr</w:t>
            </w:r>
            <w:r w:rsidRPr="00495844">
              <w:t>’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>t</w:t>
            </w:r>
            <w:r w:rsidRPr="00495844">
              <w:t xml:space="preserve"> }</w:t>
            </w:r>
          </w:p>
        </w:tc>
        <w:tc>
          <w:tcPr>
            <w:tcW w:w="4827" w:type="dxa"/>
            <w:gridSpan w:val="2"/>
          </w:tcPr>
          <w:p w:rsidR="00E06D17" w:rsidRPr="004D4D36" w:rsidRDefault="00E06D17" w:rsidP="00737898">
            <w:pPr>
              <w:pStyle w:val="TableText"/>
            </w:pPr>
            <w:r>
              <w:t>Tuple value</w:t>
            </w:r>
          </w:p>
        </w:tc>
      </w:tr>
      <w:tr w:rsidR="000A362A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0A362A" w:rsidRDefault="00E06D17" w:rsidP="00495844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=1</w:t>
            </w:r>
            <w:r w:rsidR="0002177C">
              <w:t>8</w:t>
            </w:r>
            <w:r w:rsidRPr="00495844">
              <w:t xml:space="preserve">, </w:t>
            </w:r>
            <w:r w:rsidR="0002177C">
              <w:t>name:</w:t>
            </w:r>
            <w:r w:rsidRPr="00495844">
              <w:t>=’</w:t>
            </w:r>
            <w:r w:rsidR="0002177C">
              <w:t>miss</w:t>
            </w:r>
            <w:r w:rsidRPr="00495844">
              <w:t>’ }</w:t>
            </w:r>
            <w:r w:rsidR="0002177C">
              <w:t>}</w:t>
            </w:r>
          </w:p>
          <w:p w:rsidR="0002177C" w:rsidRDefault="0002177C" w:rsidP="0002177C">
            <w:pPr>
              <w:pStyle w:val="Source"/>
              <w:ind w:left="0"/>
            </w:pPr>
            <w:r w:rsidRPr="00495844">
              <w:t xml:space="preserve">{{ </w:t>
            </w:r>
            <w:r>
              <w:t>age:number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text</w:t>
            </w:r>
            <w:r w:rsidRPr="00495844">
              <w:t xml:space="preserve"> }</w:t>
            </w:r>
          </w:p>
          <w:p w:rsidR="0002177C" w:rsidRPr="00495844" w:rsidRDefault="0002177C" w:rsidP="0002177C">
            <w:pPr>
              <w:pStyle w:val="Source"/>
              <w:ind w:left="0"/>
            </w:pPr>
            <w:r>
              <w:t xml:space="preserve">  (18, ‘miss’) }</w:t>
            </w:r>
          </w:p>
          <w:p w:rsidR="00E06D17" w:rsidRPr="00495844" w:rsidRDefault="00E06D17" w:rsidP="0002177C">
            <w:pPr>
              <w:pStyle w:val="Source"/>
              <w:ind w:left="0"/>
            </w:pPr>
            <w:r w:rsidRPr="00495844">
              <w:t xml:space="preserve">{{ </w:t>
            </w:r>
            <w:r w:rsidR="0002177C">
              <w:t>age:</w:t>
            </w:r>
            <w:r w:rsidRPr="00495844">
              <w:t>=</w:t>
            </w:r>
            <w:r w:rsidR="0002177C">
              <w:t>x</w:t>
            </w:r>
            <w:r w:rsidRPr="00495844">
              <w:t xml:space="preserve">, </w:t>
            </w:r>
            <w:r w:rsidR="0002177C">
              <w:t>name:</w:t>
            </w:r>
            <w:r w:rsidRPr="00495844">
              <w:t>=</w:t>
            </w:r>
            <w:r w:rsidR="0002177C">
              <w:t xml:space="preserve">t </w:t>
            </w:r>
            <w:r w:rsidRPr="00495844">
              <w:t>}}</w:t>
            </w:r>
          </w:p>
        </w:tc>
        <w:tc>
          <w:tcPr>
            <w:tcW w:w="4817" w:type="dxa"/>
          </w:tcPr>
          <w:p w:rsidR="000A362A" w:rsidRPr="00EC7589" w:rsidRDefault="00E06D17" w:rsidP="00737898">
            <w:pPr>
              <w:pStyle w:val="BodyText"/>
              <w:ind w:left="0"/>
            </w:pPr>
            <w:r>
              <w:t>Relation value</w:t>
            </w:r>
          </w:p>
        </w:tc>
      </w:tr>
      <w:tr w:rsidR="00E06D17" w:rsidRPr="003C1C17" w:rsidTr="0002177C">
        <w:trPr>
          <w:gridAfter w:val="1"/>
          <w:wAfter w:w="10" w:type="dxa"/>
        </w:trPr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37898">
            <w:pPr>
              <w:pStyle w:val="BodyText"/>
              <w:ind w:left="0"/>
            </w:pPr>
            <w:r>
              <w:t>User defined type value</w:t>
            </w:r>
          </w:p>
        </w:tc>
      </w:tr>
      <w:tr w:rsidR="005E0A0D" w:rsidRPr="007856C1" w:rsidTr="005E0A0D">
        <w:trPr>
          <w:gridAfter w:val="1"/>
          <w:wAfter w:w="10" w:type="dxa"/>
        </w:trPr>
        <w:tc>
          <w:tcPr>
            <w:tcW w:w="3961" w:type="dxa"/>
          </w:tcPr>
          <w:p w:rsidR="005E0A0D" w:rsidRDefault="005E0A0D" w:rsidP="00BD362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do { </w:t>
            </w:r>
            <w:r>
              <w:rPr>
                <w:rStyle w:val="Charsource"/>
              </w:rPr>
              <w:t>17</w:t>
            </w:r>
            <w:r>
              <w:rPr>
                <w:rStyle w:val="Charsource"/>
              </w:rPr>
              <w:t xml:space="preserve"> }</w:t>
            </w:r>
          </w:p>
          <w:p w:rsidR="005E0A0D" w:rsidRDefault="005E0A0D" w:rsidP="005E0A0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 xml:space="preserve">do </w:t>
            </w:r>
            <w:r>
              <w:rPr>
                <w:rStyle w:val="Charsource"/>
                <w:highlight w:val="yellow"/>
              </w:rPr>
              <w:t>17</w:t>
            </w:r>
            <w:r w:rsidRPr="00C36530">
              <w:rPr>
                <w:rStyle w:val="Charsource"/>
                <w:highlight w:val="yellow"/>
              </w:rPr>
              <w:t xml:space="preserve"> end</w:t>
            </w:r>
          </w:p>
        </w:tc>
        <w:tc>
          <w:tcPr>
            <w:tcW w:w="4817" w:type="dxa"/>
          </w:tcPr>
          <w:p w:rsidR="005E0A0D" w:rsidRDefault="005E0A0D" w:rsidP="00BD3627">
            <w:pPr>
              <w:pStyle w:val="TableText"/>
            </w:pPr>
            <w:r>
              <w:t>Sequence of expression</w:t>
            </w:r>
            <w:r>
              <w:t>s</w:t>
            </w:r>
            <w:r>
              <w:t>; last is its value.</w:t>
            </w:r>
          </w:p>
        </w:tc>
      </w:tr>
    </w:tbl>
    <w:p w:rsidR="00E06D17" w:rsidRDefault="00E06D17" w:rsidP="00E06D17">
      <w:pPr>
        <w:pStyle w:val="BodyText"/>
      </w:pPr>
    </w:p>
    <w:p w:rsidR="002B5201" w:rsidRDefault="00A7591C" w:rsidP="00A7591C">
      <w:pPr>
        <w:pStyle w:val="Heading2"/>
      </w:pPr>
      <w:r>
        <w:t>Assignment</w:t>
      </w:r>
    </w:p>
    <w:p w:rsidR="00A7591C" w:rsidRDefault="00A7591C" w:rsidP="00A7591C">
      <w:pPr>
        <w:pStyle w:val="BodyText"/>
      </w:pPr>
      <w:r>
        <w:t xml:space="preserve">Immediate </w:t>
      </w:r>
      <w:r w:rsidR="009430FA">
        <w:t xml:space="preserve">assignment </w:t>
      </w:r>
      <w:r>
        <w:t xml:space="preserve">and deferred evaluation are </w:t>
      </w:r>
      <w:r w:rsidR="009430FA">
        <w:t>similar in appearance.</w:t>
      </w:r>
    </w:p>
    <w:p w:rsidR="00E06D17" w:rsidRDefault="00E06D17" w:rsidP="00A7591C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139"/>
        <w:gridCol w:w="4526"/>
        <w:gridCol w:w="10"/>
      </w:tblGrid>
      <w:tr w:rsidR="00DD136E" w:rsidRPr="00265BE4" w:rsidTr="00C3653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DD136E" w:rsidRPr="00265BE4" w:rsidRDefault="00DD136E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DD136E" w:rsidRPr="00265BE4" w:rsidRDefault="00DD136E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:=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Assignment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 =&gt; expr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E06D17">
            <w:pPr>
              <w:pStyle w:val="TableText"/>
            </w:pPr>
            <w:r w:rsidRPr="004D4D36">
              <w:t xml:space="preserve">Deferred </w:t>
            </w:r>
            <w:r w:rsidR="00E06D17">
              <w:t>evaluation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 xml:space="preserve">var(x:type,y:type) =&gt; expr(x,y) 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>Named function</w:t>
            </w:r>
          </w:p>
        </w:tc>
      </w:tr>
      <w:tr w:rsidR="004D4D36" w:rsidRPr="004D4D36" w:rsidTr="00DD136E">
        <w:tc>
          <w:tcPr>
            <w:tcW w:w="4252" w:type="dxa"/>
            <w:gridSpan w:val="2"/>
          </w:tcPr>
          <w:p w:rsidR="004D4D36" w:rsidRPr="00495844" w:rsidRDefault="004D4D36" w:rsidP="00495844">
            <w:pPr>
              <w:pStyle w:val="Source"/>
              <w:ind w:left="0"/>
            </w:pPr>
            <w:r w:rsidRPr="00495844">
              <w:t>var(x:type,y:type) =&gt;</w:t>
            </w:r>
            <w:r w:rsidR="00BA29AB" w:rsidRPr="00495844">
              <w:t xml:space="preserve"> do {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z := expr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 xml:space="preserve">  expr(x,y,z)</w:t>
            </w:r>
          </w:p>
          <w:p w:rsidR="00BA29AB" w:rsidRPr="00495844" w:rsidRDefault="00BA29AB" w:rsidP="00495844">
            <w:pPr>
              <w:pStyle w:val="Source"/>
              <w:ind w:left="0"/>
            </w:pPr>
            <w:r w:rsidRPr="00495844">
              <w:t>}</w:t>
            </w:r>
          </w:p>
        </w:tc>
        <w:tc>
          <w:tcPr>
            <w:tcW w:w="4536" w:type="dxa"/>
            <w:gridSpan w:val="2"/>
          </w:tcPr>
          <w:p w:rsidR="004D4D36" w:rsidRPr="004D4D36" w:rsidRDefault="004D4D36" w:rsidP="004D4D36">
            <w:pPr>
              <w:pStyle w:val="TableText"/>
            </w:pPr>
            <w:r w:rsidRPr="004D4D36">
              <w:t xml:space="preserve">Named function with </w:t>
            </w:r>
            <w:r w:rsidR="00BA29AB">
              <w:t xml:space="preserve">do block to provide a </w:t>
            </w:r>
            <w:r w:rsidRPr="004D4D36">
              <w:t>named temporary</w:t>
            </w:r>
            <w:r w:rsidR="00BA29AB">
              <w:t>.</w:t>
            </w:r>
            <w:r w:rsidR="009430FA">
              <w:t xml:space="preserve"> Returns value of last expr.</w:t>
            </w:r>
          </w:p>
        </w:tc>
      </w:tr>
    </w:tbl>
    <w:p w:rsidR="00A7591C" w:rsidRDefault="00A7591C" w:rsidP="00A7591C">
      <w:pPr>
        <w:pStyle w:val="BodyText"/>
      </w:pPr>
      <w:r>
        <w:t xml:space="preserve">The </w:t>
      </w:r>
      <w:r w:rsidR="00BA29AB">
        <w:t xml:space="preserve">do block can contain any number of expressions, and returns the value of the last evaluated, which may be VOID. </w:t>
      </w:r>
      <w:r>
        <w:t>[A value of type VOID is simply ignored/discarded. Both assignment operators return VOID which prevents them from appearing elsewhere in expressions.]</w:t>
      </w:r>
    </w:p>
    <w:p w:rsidR="00A7591C" w:rsidRDefault="00A7591C" w:rsidP="00A7591C">
      <w:pPr>
        <w:pStyle w:val="BodyText"/>
      </w:pPr>
      <w:r>
        <w:t>Natural variants of the same syntax:</w:t>
      </w:r>
    </w:p>
    <w:tbl>
      <w:tblPr>
        <w:tblStyle w:val="TableGrid"/>
        <w:tblW w:w="8788" w:type="dxa"/>
        <w:tblLook w:val="04A0" w:firstRow="1" w:lastRow="0" w:firstColumn="1" w:lastColumn="0" w:noHBand="0" w:noVBand="1"/>
      </w:tblPr>
      <w:tblGrid>
        <w:gridCol w:w="4248"/>
        <w:gridCol w:w="4540"/>
      </w:tblGrid>
      <w:tr w:rsidR="004D4D36" w:rsidRPr="004D4D36" w:rsidTr="00E06D17">
        <w:tc>
          <w:tcPr>
            <w:tcW w:w="4248" w:type="dxa"/>
          </w:tcPr>
          <w:p w:rsidR="004D4D36" w:rsidRPr="00E06D17" w:rsidRDefault="004D4D36" w:rsidP="009430FA">
            <w:pPr>
              <w:pStyle w:val="BodyText"/>
              <w:ind w:left="0"/>
              <w:contextualSpacing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>(x:type,y:type) =&gt; expr(x,y)</w:t>
            </w:r>
          </w:p>
        </w:tc>
        <w:tc>
          <w:tcPr>
            <w:tcW w:w="4540" w:type="dxa"/>
          </w:tcPr>
          <w:p w:rsidR="004D4D36" w:rsidRPr="004D4D36" w:rsidRDefault="004D4D36" w:rsidP="009430FA">
            <w:pPr>
              <w:pStyle w:val="TableText"/>
            </w:pPr>
            <w:r w:rsidRPr="004D4D36">
              <w:t xml:space="preserve">Anonymous </w:t>
            </w:r>
            <w:r w:rsidR="00E06D17">
              <w:t xml:space="preserve">lambda </w:t>
            </w:r>
            <w:r w:rsidRPr="004D4D36">
              <w:t>function</w:t>
            </w:r>
            <w:r w:rsidR="00E06D17">
              <w:t>?</w:t>
            </w:r>
          </w:p>
        </w:tc>
      </w:tr>
    </w:tbl>
    <w:p w:rsidR="000A362A" w:rsidRDefault="000A362A" w:rsidP="000A362A">
      <w:pPr>
        <w:pStyle w:val="Heading2"/>
      </w:pPr>
      <w:r>
        <w:t>Variables</w:t>
      </w:r>
    </w:p>
    <w:p w:rsidR="000A362A" w:rsidRPr="004826D9" w:rsidRDefault="000A362A" w:rsidP="000A362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37898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0A362A" w:rsidRPr="00265BE4" w:rsidRDefault="000A362A" w:rsidP="00737898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0A362A" w:rsidRDefault="000A362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T := 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</w:t>
            </w:r>
          </w:p>
          <w:p w:rsidR="00E06D17" w:rsidRPr="004D4D36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R := {{ </w:t>
            </w:r>
            <w:r w:rsidR="0002177C">
              <w:rPr>
                <w:rStyle w:val="Charsource"/>
              </w:rPr>
              <w:t>age:</w:t>
            </w:r>
            <w:r>
              <w:rPr>
                <w:rStyle w:val="Charsource"/>
              </w:rPr>
              <w:t xml:space="preserve">=17, </w:t>
            </w:r>
            <w:r w:rsidR="0002177C">
              <w:rPr>
                <w:rStyle w:val="Charsource"/>
              </w:rPr>
              <w:t>name:</w:t>
            </w:r>
            <w:r>
              <w:rPr>
                <w:rStyle w:val="Charsource"/>
              </w:rPr>
              <w:t>=’abc’ })</w:t>
            </w:r>
          </w:p>
        </w:tc>
        <w:tc>
          <w:tcPr>
            <w:tcW w:w="4543" w:type="dxa"/>
            <w:gridSpan w:val="2"/>
          </w:tcPr>
          <w:p w:rsidR="000A362A" w:rsidRPr="004D4D36" w:rsidRDefault="000A362A" w:rsidP="00737898">
            <w:pPr>
              <w:pStyle w:val="TableText"/>
            </w:pPr>
            <w:r>
              <w:t>Variable is created by assignment</w:t>
            </w:r>
            <w:r w:rsidR="00E06D17">
              <w:t>, using the type of the expression</w:t>
            </w:r>
            <w:r>
              <w:t>.</w:t>
            </w:r>
          </w:p>
        </w:tc>
      </w:tr>
      <w:tr w:rsidR="00E06D17" w:rsidRPr="004D4D36" w:rsidTr="00E06D17">
        <w:tc>
          <w:tcPr>
            <w:tcW w:w="4245" w:type="dxa"/>
          </w:tcPr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 S:db(csv)</w:t>
            </w:r>
          </w:p>
          <w:p w:rsidR="00E06D17" w:rsidRDefault="00E06D17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 w:rsidR="00504C82">
              <w:rPr>
                <w:rStyle w:val="Charsource"/>
                <w:highlight w:val="yellow"/>
              </w:rPr>
              <w:t>:csv</w:t>
            </w:r>
          </w:p>
          <w:p w:rsidR="00504C82" w:rsidRDefault="00504C82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>:sql</w:t>
            </w:r>
          </w:p>
          <w:p w:rsidR="00504C82" w:rsidRDefault="00504C82" w:rsidP="00495844">
            <w:pPr>
              <w:pStyle w:val="Source"/>
              <w:ind w:left="0"/>
              <w:rPr>
                <w:rFonts w:ascii="Courier New" w:hAnsi="Courier New"/>
              </w:rPr>
            </w:pPr>
            <w:r w:rsidRPr="00C36530">
              <w:rPr>
                <w:rStyle w:val="Charsource"/>
                <w:highlight w:val="yellow"/>
              </w:rPr>
              <w:t>db S</w:t>
            </w:r>
            <w:r>
              <w:rPr>
                <w:rStyle w:val="Charsource"/>
                <w:highlight w:val="yellow"/>
              </w:rPr>
              <w:t xml:space="preserve">:{ </w:t>
            </w:r>
            <w:r w:rsidR="0002177C">
              <w:rPr>
                <w:rFonts w:ascii="Courier New" w:hAnsi="Courier New"/>
                <w:highlight w:val="yellow"/>
              </w:rPr>
              <w:t>age:</w:t>
            </w:r>
            <w:r w:rsidRPr="00504C82">
              <w:rPr>
                <w:rFonts w:ascii="Courier New" w:hAnsi="Courier New"/>
                <w:highlight w:val="yellow"/>
              </w:rPr>
              <w:t xml:space="preserve">=17, </w:t>
            </w:r>
            <w:r w:rsidR="0002177C">
              <w:rPr>
                <w:rFonts w:ascii="Courier New" w:hAnsi="Courier New"/>
                <w:highlight w:val="yellow"/>
              </w:rPr>
              <w:t>name:</w:t>
            </w:r>
            <w:r w:rsidRPr="00504C82">
              <w:rPr>
                <w:rFonts w:ascii="Courier New" w:hAnsi="Courier New"/>
                <w:highlight w:val="yellow"/>
              </w:rPr>
              <w:t>=’abc’ }</w:t>
            </w:r>
          </w:p>
          <w:p w:rsidR="00F870C4" w:rsidRDefault="00F870C4" w:rsidP="00495844">
            <w:pPr>
              <w:pStyle w:val="Source"/>
              <w:ind w:left="0"/>
              <w:rPr>
                <w:rStyle w:val="Charsource"/>
              </w:rPr>
            </w:pPr>
            <w:r w:rsidRPr="00F870C4">
              <w:rPr>
                <w:rFonts w:ascii="Courier New" w:hAnsi="Courier New"/>
                <w:highlight w:val="yellow"/>
              </w:rPr>
              <w:t>db S:old_S</w:t>
            </w:r>
          </w:p>
        </w:tc>
        <w:tc>
          <w:tcPr>
            <w:tcW w:w="4543" w:type="dxa"/>
            <w:gridSpan w:val="2"/>
          </w:tcPr>
          <w:p w:rsidR="00E06D17" w:rsidRDefault="00E06D17" w:rsidP="00737898">
            <w:pPr>
              <w:pStyle w:val="TableText"/>
            </w:pPr>
            <w:r>
              <w:t>Database relation. Type and value defined by CSV file</w:t>
            </w:r>
            <w:r w:rsidR="00504C82">
              <w:t>, or connection to SQL, or as specified</w:t>
            </w:r>
            <w:r>
              <w:t>.</w:t>
            </w:r>
          </w:p>
        </w:tc>
      </w:tr>
    </w:tbl>
    <w:p w:rsidR="000A362A" w:rsidRDefault="000A362A" w:rsidP="002B5201">
      <w:pPr>
        <w:pStyle w:val="BodyText"/>
      </w:pPr>
    </w:p>
    <w:p w:rsidR="005C702D" w:rsidRDefault="005C702D" w:rsidP="005C702D">
      <w:pPr>
        <w:pStyle w:val="Heading2"/>
      </w:pPr>
      <w:r>
        <w:t>Expressions</w:t>
      </w:r>
    </w:p>
    <w:p w:rsidR="005C702D" w:rsidRDefault="005C702D" w:rsidP="005C702D">
      <w:pPr>
        <w:pStyle w:val="BodyText"/>
      </w:pPr>
      <w:r>
        <w:t>Expressions come in several varieties, and may be named. The name is what appears on the left of an assignment.</w:t>
      </w:r>
      <w:r w:rsidR="00520069">
        <w:t xml:space="preserve"> Only a </w:t>
      </w:r>
      <w:r w:rsidR="00520069" w:rsidRPr="00520069">
        <w:rPr>
          <w:rStyle w:val="Charsource"/>
        </w:rPr>
        <w:t>closed</w:t>
      </w:r>
      <w:r w:rsidR="00520069">
        <w:t xml:space="preserve"> expression may appear outside a relational scope.</w:t>
      </w:r>
    </w:p>
    <w:p w:rsidR="005C702D" w:rsidRDefault="005C702D" w:rsidP="005C702D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02177C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02177C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02177C">
            <w:pPr>
              <w:pStyle w:val="BodyText"/>
              <w:ind w:left="0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02177C">
            <w:pPr>
              <w:pStyle w:val="BodyText"/>
              <w:ind w:left="0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 xml:space="preserve">Evaluates an </w:t>
            </w:r>
            <w:proofErr w:type="spellStart"/>
            <w:r w:rsidRPr="00EC7589">
              <w:t>unscoped</w:t>
            </w:r>
            <w:proofErr w:type="spellEnd"/>
            <w:r w:rsidRPr="00EC7589">
              <w:t xml:space="preserve"> (closed) expression and returns a value</w:t>
            </w:r>
            <w:r w:rsidR="00520069">
              <w:t>. Relational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open expression in 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 w:rsidRPr="00EC7589">
              <w:t>Evaluates an aggregating expression in scope and returns an updated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02177C">
            <w:pPr>
              <w:pStyle w:val="BodyText"/>
              <w:ind w:left="0"/>
            </w:pPr>
            <w:r>
              <w:t>As per aggregate, but may access other tuples in the current set.</w:t>
            </w:r>
          </w:p>
        </w:tc>
      </w:tr>
    </w:tbl>
    <w:p w:rsidR="005C702D" w:rsidRDefault="005C702D" w:rsidP="005C702D">
      <w:pPr>
        <w:pStyle w:val="BodyText"/>
      </w:pPr>
    </w:p>
    <w:p w:rsidR="006F668A" w:rsidRDefault="006F668A" w:rsidP="006F668A">
      <w:pPr>
        <w:pStyle w:val="Heading2"/>
      </w:pPr>
      <w:r>
        <w:t>Select</w:t>
      </w:r>
    </w:p>
    <w:p w:rsidR="006F668A" w:rsidRDefault="006F668A" w:rsidP="006F668A">
      <w:pPr>
        <w:pStyle w:val="BodyText"/>
      </w:pPr>
      <w:r>
        <w:t xml:space="preserve">Select combines the functions of restrict, order, rename, project, extend, aggregate and ordered aggregate. These are the valid combinations. </w:t>
      </w:r>
    </w:p>
    <w:p w:rsidR="006F668A" w:rsidRDefault="006F668A" w:rsidP="006F668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C36530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>[ ?(CITY = ‘Paris’)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WHERE(CITY = ‘Paris’)</w:t>
            </w:r>
          </w:p>
        </w:tc>
        <w:tc>
          <w:tcPr>
            <w:tcW w:w="4108" w:type="dxa"/>
          </w:tcPr>
          <w:p w:rsidR="006F668A" w:rsidRPr="00265BE4" w:rsidRDefault="006F668A" w:rsidP="00C36530">
            <w:pPr>
              <w:pStyle w:val="BodyText"/>
              <w:ind w:left="0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-SNAME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-SNAME)</w:t>
            </w:r>
          </w:p>
        </w:tc>
        <w:tc>
          <w:tcPr>
            <w:tcW w:w="4108" w:type="dxa"/>
          </w:tcPr>
          <w:p w:rsidR="006F668A" w:rsidRPr="00265BE4" w:rsidRDefault="006F668A" w:rsidP="004826D9">
            <w:pPr>
              <w:pStyle w:val="BodyText"/>
              <w:ind w:left="0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4826D9">
              <w:rPr>
                <w:rStyle w:val="Charsource"/>
              </w:rPr>
              <w:t xml:space="preserve">[ </w:t>
            </w:r>
            <w:r>
              <w:rPr>
                <w:rStyle w:val="Charsource"/>
              </w:rPr>
              <w:t>$(CITY, %SNAME</w:t>
            </w:r>
            <w:r w:rsidRPr="004826D9">
              <w:rPr>
                <w:rStyle w:val="Charsource"/>
              </w:rPr>
              <w:t>) ]</w:t>
            </w:r>
          </w:p>
          <w:p w:rsidR="006F668A" w:rsidRPr="004826D9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ORDER(CITY, %SNAME)</w:t>
            </w:r>
          </w:p>
        </w:tc>
        <w:tc>
          <w:tcPr>
            <w:tcW w:w="4108" w:type="dxa"/>
          </w:tcPr>
          <w:p w:rsidR="006F668A" w:rsidRPr="00265BE4" w:rsidRDefault="006F668A" w:rsidP="006E56CF">
            <w:pPr>
              <w:pStyle w:val="BodyText"/>
              <w:ind w:left="0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idp, idp, ... }]</w:t>
            </w:r>
          </w:p>
          <w:p w:rsidR="006F668A" w:rsidRPr="003C1C17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 idp, idp,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</w:t>
            </w:r>
            <w:r w:rsidR="005C702D">
              <w:rPr>
                <w:rStyle w:val="Charsource"/>
              </w:rPr>
              <w:t>*</w:t>
            </w:r>
            <w:r>
              <w:rPr>
                <w:rStyle w:val="Charsource"/>
              </w:rPr>
              <w:t xml:space="preserve"> idr := old, idr := old, ... }]</w:t>
            </w:r>
          </w:p>
          <w:p w:rsidR="006F668A" w:rsidRPr="003C1C17" w:rsidRDefault="006F668A" w:rsidP="005C702D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</w:t>
            </w:r>
            <w:r w:rsidR="005C702D">
              <w:rPr>
                <w:rStyle w:val="Charsource"/>
                <w:highlight w:val="yellow"/>
              </w:rPr>
              <w:t>*</w:t>
            </w:r>
            <w:r w:rsidRPr="00C36530">
              <w:rPr>
                <w:rStyle w:val="Charsource"/>
                <w:highlight w:val="yellow"/>
              </w:rPr>
              <w:t>idr := old, idr := old, ...)</w:t>
            </w:r>
          </w:p>
        </w:tc>
        <w:tc>
          <w:tcPr>
            <w:tcW w:w="4108" w:type="dxa"/>
          </w:tcPr>
          <w:p w:rsidR="006F668A" w:rsidRPr="003C1C17" w:rsidRDefault="006F668A" w:rsidP="006E56CF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 ide := expr, idp, idr := old,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SELECT(ide := expr, idp, idr := old)</w:t>
            </w:r>
          </w:p>
        </w:tc>
        <w:tc>
          <w:tcPr>
            <w:tcW w:w="4108" w:type="dxa"/>
          </w:tcPr>
          <w:p w:rsidR="006F668A" w:rsidRDefault="006F668A" w:rsidP="005C702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[{* ide := expr, idp, idr := old }]</w:t>
            </w:r>
          </w:p>
          <w:p w:rsidR="006F668A" w:rsidRDefault="006F668A" w:rsidP="00495844">
            <w:pPr>
              <w:pStyle w:val="Source"/>
              <w:ind w:left="0"/>
              <w:rPr>
                <w:rStyle w:val="Charsource"/>
              </w:rPr>
            </w:pPr>
            <w:r w:rsidRPr="00C36530">
              <w:rPr>
                <w:rStyle w:val="Charsource"/>
                <w:highlight w:val="yellow"/>
              </w:rPr>
              <w:t>SELECT(*ide := expr, idp, idr := old)</w:t>
            </w:r>
          </w:p>
        </w:tc>
        <w:tc>
          <w:tcPr>
            <w:tcW w:w="4108" w:type="dxa"/>
          </w:tcPr>
          <w:p w:rsidR="006F668A" w:rsidRDefault="006F668A" w:rsidP="006E56CF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5C702D" w:rsidRDefault="005C702D" w:rsidP="005C702D">
      <w:pPr>
        <w:pStyle w:val="BodyText"/>
      </w:pPr>
      <w:r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A67FA9" w:rsidP="00A67FA9">
      <w:pPr>
        <w:pStyle w:val="Heading2"/>
      </w:pPr>
      <w:r>
        <w:lastRenderedPageBreak/>
        <w:t>Metadata</w:t>
      </w:r>
    </w:p>
    <w:p w:rsidR="00A67FA9" w:rsidRDefault="00A67FA9" w:rsidP="00A67FA9">
      <w:pPr>
        <w:pStyle w:val="BodyText"/>
      </w:pPr>
      <w:r>
        <w:t>Catalog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A67FA9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P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A67FA9" w:rsidP="00A67FA9">
      <w:pPr>
        <w:pStyle w:val="BodyText"/>
      </w:pPr>
    </w:p>
    <w:p w:rsidR="00A67FA9" w:rsidRDefault="00A67FA9" w:rsidP="00A67FA9">
      <w:pPr>
        <w:pStyle w:val="BodyText"/>
      </w:pPr>
      <w:r>
        <w:t>Function Parameters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5103"/>
        <w:gridCol w:w="3685"/>
      </w:tblGrid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Pr="004D4D36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  <w:tr w:rsidR="00A67FA9" w:rsidRPr="004D4D36" w:rsidTr="00010CE4">
        <w:tc>
          <w:tcPr>
            <w:tcW w:w="5103" w:type="dxa"/>
          </w:tcPr>
          <w:p w:rsidR="00A67FA9" w:rsidRDefault="00A67FA9" w:rsidP="00010CE4">
            <w:pPr>
              <w:pStyle w:val="BodyText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FunctionName</w:t>
            </w:r>
          </w:p>
        </w:tc>
        <w:tc>
          <w:tcPr>
            <w:tcW w:w="3685" w:type="dxa"/>
          </w:tcPr>
          <w:p w:rsidR="00A67FA9" w:rsidRPr="004D4D36" w:rsidRDefault="00A67FA9" w:rsidP="00010CE4">
            <w:pPr>
              <w:pStyle w:val="TableText"/>
            </w:pPr>
          </w:p>
        </w:tc>
      </w:tr>
    </w:tbl>
    <w:p w:rsidR="00A67FA9" w:rsidRDefault="005005AA" w:rsidP="005005AA">
      <w:pPr>
        <w:pStyle w:val="Heading2"/>
      </w:pPr>
      <w:r>
        <w:t>Catalog</w:t>
      </w:r>
    </w:p>
    <w:p w:rsidR="005005AA" w:rsidRDefault="00010CE4" w:rsidP="005005AA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337157" w:rsidRDefault="00337157" w:rsidP="005005AA">
      <w:pPr>
        <w:pStyle w:val="BodyText"/>
      </w:pPr>
      <w:r>
        <w:t xml:space="preserve">Actual storage for database relations and for the catalog may be Andl proprietary or an RDBMS such as Sqlite. </w:t>
      </w:r>
    </w:p>
    <w:p w:rsidR="00504C82" w:rsidRDefault="00504C82" w:rsidP="005005AA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</w:tblGrid>
      <w:tr w:rsidR="00504C82" w:rsidRPr="00265BE4" w:rsidTr="0073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3" w:type="dxa"/>
          </w:tcPr>
          <w:p w:rsidR="00504C82" w:rsidRPr="00265BE4" w:rsidRDefault="00737898" w:rsidP="00737898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Description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Variable</w:t>
            </w:r>
          </w:p>
        </w:tc>
        <w:tc>
          <w:tcPr>
            <w:tcW w:w="5525" w:type="dxa"/>
          </w:tcPr>
          <w:p w:rsidR="00504C82" w:rsidRPr="00265BE4" w:rsidRDefault="00504C82" w:rsidP="00737898">
            <w:pPr>
              <w:pStyle w:val="BodyText"/>
              <w:ind w:left="0"/>
            </w:pPr>
            <w:r>
              <w:t>Contains a value of scalar, tuple, relation or user-defined type</w:t>
            </w:r>
            <w:r w:rsidR="00737898">
              <w:t>. The value is represented by a serialised binary value.</w:t>
            </w:r>
          </w:p>
        </w:tc>
      </w:tr>
      <w:tr w:rsidR="00504C82" w:rsidRPr="00265BE4" w:rsidTr="00737898">
        <w:tc>
          <w:tcPr>
            <w:tcW w:w="3253" w:type="dxa"/>
          </w:tcPr>
          <w:p w:rsidR="00504C82" w:rsidRPr="00504C82" w:rsidRDefault="00504C82" w:rsidP="00504C82">
            <w:pPr>
              <w:pStyle w:val="BodyText"/>
              <w:ind w:left="0"/>
            </w:pPr>
            <w:r w:rsidRPr="00504C82">
              <w:t>Database relation</w:t>
            </w:r>
          </w:p>
        </w:tc>
        <w:tc>
          <w:tcPr>
            <w:tcW w:w="5525" w:type="dxa"/>
          </w:tcPr>
          <w:p w:rsidR="00504C82" w:rsidRDefault="00504C82" w:rsidP="00337157">
            <w:pPr>
              <w:pStyle w:val="BodyText"/>
              <w:ind w:left="0"/>
            </w:pPr>
            <w:r>
              <w:t>Contains a link to storage for a database relation.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Pr="00504C82" w:rsidRDefault="00337157" w:rsidP="00504C82">
            <w:pPr>
              <w:pStyle w:val="BodyText"/>
              <w:ind w:left="0"/>
            </w:pPr>
            <w:r>
              <w:t>Operator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737898">
        <w:tc>
          <w:tcPr>
            <w:tcW w:w="3253" w:type="dxa"/>
          </w:tcPr>
          <w:p w:rsidR="00337157" w:rsidRDefault="00337157" w:rsidP="00504C82">
            <w:pPr>
              <w:pStyle w:val="BodyText"/>
              <w:ind w:left="0"/>
            </w:pPr>
            <w:r>
              <w:t>User defined type</w:t>
            </w:r>
          </w:p>
        </w:tc>
        <w:tc>
          <w:tcPr>
            <w:tcW w:w="5525" w:type="dxa"/>
          </w:tcPr>
          <w:p w:rsidR="00337157" w:rsidRDefault="00337157" w:rsidP="00337157">
            <w:pPr>
              <w:pStyle w:val="BodyText"/>
              <w:ind w:left="0"/>
            </w:pPr>
            <w:r>
              <w:t>Type definition used by other catalog entries.</w:t>
            </w:r>
          </w:p>
        </w:tc>
      </w:tr>
    </w:tbl>
    <w:p w:rsidR="00504C82" w:rsidRDefault="00504C82" w:rsidP="005005AA">
      <w:pPr>
        <w:pStyle w:val="BodyText"/>
      </w:pPr>
    </w:p>
    <w:p w:rsidR="00A67FA9" w:rsidRDefault="00A67FA9" w:rsidP="002B5201">
      <w:pPr>
        <w:pStyle w:val="BodyText"/>
      </w:pPr>
    </w:p>
    <w:p w:rsidR="00A7591C" w:rsidRPr="002B5201" w:rsidRDefault="00A7591C" w:rsidP="002B5201">
      <w:pPr>
        <w:pStyle w:val="BodyText"/>
        <w:sectPr w:rsidR="00A7591C" w:rsidRPr="002B5201" w:rsidSect="006F3366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134" w:bottom="1418" w:left="1134" w:header="567" w:footer="851" w:gutter="0"/>
          <w:pgNumType w:start="1"/>
          <w:cols w:space="0"/>
          <w:titlePg/>
          <w:docGrid w:linePitch="272"/>
        </w:sectPr>
      </w:pP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8811D4" w:rsidRPr="00BE0E4E" w:rsidTr="00635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BE0E4E" w:rsidRDefault="008811D4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8811D4" w:rsidRPr="00BE0E4E" w:rsidRDefault="008811D4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8811D4" w:rsidRPr="00BE0E4E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Scalar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7fff 123456789 123'456'789 -3.14159 299.792458e06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Smith exam_mark '-99' 'true' 'John West' 'has</w:t>
            </w:r>
            <w:r>
              <w:t>"</w:t>
            </w:r>
            <w:r w:rsidRPr="00E258B9">
              <w:t>quote'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>quoted" 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  <w:r>
              <w:t xml:space="preserve"> "100%%" "quote%34%"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2013/12/31</w:t>
            </w:r>
            <w:r>
              <w:t xml:space="preserve"> 23:59:59</w:t>
            </w:r>
          </w:p>
        </w:tc>
        <w:tc>
          <w:tcPr>
            <w:tcW w:w="5309" w:type="dxa"/>
          </w:tcPr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Bare word or single quote is an IDLIT, looked up as attribute.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Double quote is a string. With interpolation</w:t>
            </w:r>
            <w:r>
              <w:t>: IDLIT, char escape</w:t>
            </w:r>
          </w:p>
          <w:p w:rsidR="008811D4" w:rsidRPr="00DD2710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Expression</w:t>
            </w:r>
          </w:p>
        </w:tc>
        <w:tc>
          <w:tcPr>
            <w:tcW w:w="5565" w:type="dxa"/>
            <w:hideMark/>
          </w:tcPr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8811D4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FirstLetter(Smith)</w:t>
            </w:r>
          </w:p>
          <w:p w:rsidR="005C7444" w:rsidRPr="00221C68" w:rsidRDefault="005C744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Sequence(0,100,2)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</w:rPr>
            </w:pPr>
            <w:r w:rsidRPr="00E258B9">
              <w:t>val eval(expr)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Open Expression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8811D4" w:rsidRPr="00221C68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  <w:tc>
          <w:tcPr>
            <w:tcW w:w="3090" w:type="dxa"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val eval(expr, scope)</w:t>
            </w:r>
          </w:p>
        </w:tc>
      </w:tr>
      <w:tr w:rsidR="008811D4" w:rsidRPr="00B77035" w:rsidTr="00692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11808" w:rsidP="00DD5B4B">
            <w:proofErr w:type="spellStart"/>
            <w:r>
              <w:t>Agregation</w:t>
            </w:r>
            <w:proofErr w:type="spellEnd"/>
            <w:r w:rsidR="008811D4" w:rsidRPr="00E258B9">
              <w:t xml:space="preserve"> Expression</w:t>
            </w:r>
          </w:p>
        </w:tc>
        <w:tc>
          <w:tcPr>
            <w:tcW w:w="5565" w:type="dxa"/>
            <w:hideMark/>
          </w:tcPr>
          <w:p w:rsidR="008811D4" w:rsidRDefault="00692C6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mark)</w:t>
            </w:r>
          </w:p>
          <w:p w:rsidR="008811D4" w:rsidRPr="00E258B9" w:rsidRDefault="00692C66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="008811D4" w:rsidRPr="00E258B9">
              <w:t>mark</w:t>
            </w:r>
            <w:r w:rsidR="008811D4">
              <w:t>^2/100</w:t>
            </w:r>
            <w:r w:rsidR="008811D4" w:rsidRPr="00E258B9">
              <w:t>)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 to get old and new value</w:t>
            </w:r>
          </w:p>
        </w:tc>
        <w:tc>
          <w:tcPr>
            <w:tcW w:w="3090" w:type="dxa"/>
            <w:shd w:val="clear" w:color="auto" w:fill="F2DBDB" w:themeFill="accent2" w:themeFillTint="33"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val eval(expr, scope, old)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Heading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StudentId, Name 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^ Name }</w:t>
            </w:r>
          </w:p>
          <w:p w:rsidR="004030B4" w:rsidRPr="00221C68" w:rsidRDefault="004030B4" w:rsidP="004030B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*exam_mark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Literal (known at compile time)</w:t>
            </w:r>
          </w:p>
          <w:p w:rsidR="008811D4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Use ^ in scope to mean ‘all but’.</w:t>
            </w:r>
          </w:p>
          <w:p w:rsidR="004030B4" w:rsidRPr="00E258B9" w:rsidRDefault="004030B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t>Include entire heading</w:t>
            </w:r>
          </w:p>
        </w:tc>
        <w:tc>
          <w:tcPr>
            <w:tcW w:w="3090" w:type="dxa"/>
          </w:tcPr>
          <w:p w:rsidR="008811D4" w:rsidRPr="00221C68" w:rsidRDefault="002F6FD2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Hdg</w:t>
            </w:r>
            <w:r w:rsidR="008811D4">
              <w:t xml:space="preserve"> values</w:t>
            </w:r>
          </w:p>
        </w:tc>
      </w:tr>
      <w:tr w:rsidR="008811D4" w:rsidRPr="00B77035" w:rsidTr="00635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Tuple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="00311808">
              <w:t>‘</w:t>
            </w:r>
            <w:r w:rsidRPr="00E258B9">
              <w:t>Smith</w:t>
            </w:r>
            <w:r w:rsidR="00311808">
              <w:t>’</w:t>
            </w:r>
            <w:r w:rsidRPr="00E258B9">
              <w:t xml:space="preserve"> }</w:t>
            </w:r>
          </w:p>
          <w:p w:rsidR="008811D4" w:rsidRPr="00221C68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tup maketup(</w:t>
            </w:r>
            <w:r w:rsidR="002F6FD2">
              <w:t>hdg</w:t>
            </w:r>
            <w:r w:rsidRPr="00E258B9">
              <w:t>, expr[d])</w:t>
            </w:r>
          </w:p>
        </w:tc>
      </w:tr>
      <w:tr w:rsidR="008811D4" w:rsidRPr="00B77035" w:rsidTr="0063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Relation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}, {:</w:t>
            </w:r>
            <w:r>
              <w:t>=</w:t>
            </w:r>
            <w:r w:rsidRPr="00E258B9">
              <w:t xml:space="preserve"> S1, Smith }, {:</w:t>
            </w:r>
            <w:r>
              <w:t>=</w:t>
            </w:r>
            <w:r w:rsidRPr="00E258B9">
              <w:t xml:space="preserve"> S2, Jones }}</w:t>
            </w:r>
          </w:p>
          <w:p w:rsidR="008811D4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DD5B4B" w:rsidRPr="00221C68" w:rsidRDefault="00DD5B4B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{{}} [false]</w:t>
            </w:r>
          </w:p>
        </w:tc>
        <w:tc>
          <w:tcPr>
            <w:tcW w:w="5309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makerel(tup[c])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6310"/>
        <w:gridCol w:w="4564"/>
        <w:gridCol w:w="3090"/>
      </w:tblGrid>
      <w:tr w:rsidR="002F6FD2" w:rsidRPr="00BE0E4E" w:rsidTr="0084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631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564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Aggregate</w:t>
            </w:r>
          </w:p>
        </w:tc>
        <w:tc>
          <w:tcPr>
            <w:tcW w:w="6310" w:type="dxa"/>
            <w:hideMark/>
          </w:tcPr>
          <w:p w:rsidR="00EB7264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EB7264" w:rsidRPr="00221C68" w:rsidRDefault="00EB7264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3313C6" w:rsidRPr="00E258B9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aggregate(rel, </w:t>
            </w:r>
            <w:r w:rsidR="002F6FD2"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Extend</w:t>
            </w:r>
          </w:p>
        </w:tc>
        <w:tc>
          <w:tcPr>
            <w:tcW w:w="6310" w:type="dxa"/>
            <w:hideMark/>
          </w:tcPr>
          <w:p w:rsidR="008B2379" w:rsidRPr="005B3398" w:rsidRDefault="003313C6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 w:rsidR="005C7444">
              <w:t>*</w:t>
            </w:r>
            <w:r w:rsidRPr="00E258B9">
              <w:t>{ Initial := FirstLetter(Name) } ]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3313C6" w:rsidRPr="00E258B9" w:rsidRDefault="008B2379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</w:t>
            </w:r>
            <w:r w:rsidR="00EB7264">
              <w:t xml:space="preserve">xplicit </w:t>
            </w:r>
            <w:r w:rsidR="003313C6">
              <w:t>inclusion</w:t>
            </w:r>
            <w:r>
              <w:t>.</w:t>
            </w:r>
          </w:p>
          <w:p w:rsidR="003313C6" w:rsidRPr="00EB7264" w:rsidRDefault="003313C6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extend(rel, </w:t>
            </w:r>
            <w:r w:rsidR="002F6FD2">
              <w:rPr>
                <w:i/>
              </w:rPr>
              <w:t>hdg</w:t>
            </w:r>
            <w:r w:rsidRPr="00E258B9">
              <w:t>, expr[e])</w:t>
            </w:r>
          </w:p>
        </w:tc>
      </w:tr>
      <w:tr w:rsidR="003313C6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313C6" w:rsidRPr="00E258B9" w:rsidRDefault="003313C6" w:rsidP="00DD5B4B">
            <w:r w:rsidRPr="00E258B9">
              <w:t>Project</w:t>
            </w:r>
          </w:p>
        </w:tc>
        <w:tc>
          <w:tcPr>
            <w:tcW w:w="6310" w:type="dxa"/>
            <w:hideMark/>
          </w:tcPr>
          <w:p w:rsidR="003313C6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3313C6" w:rsidRDefault="003313C6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exam_mark [ </w:t>
            </w:r>
            <w:r w:rsidR="005C7444">
              <w:t>*</w:t>
            </w:r>
            <w:r>
              <w:t>{ CourseId, StudentId } ]</w:t>
            </w:r>
          </w:p>
          <w:p w:rsidR="008B2379" w:rsidRPr="008B2379" w:rsidRDefault="008B2379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 – 50) / 5</w:t>
            </w:r>
            <w:r w:rsidRPr="00E258B9">
              <w:t xml:space="preserve"> }</w:t>
            </w:r>
          </w:p>
        </w:tc>
        <w:tc>
          <w:tcPr>
            <w:tcW w:w="4564" w:type="dxa"/>
          </w:tcPr>
          <w:p w:rsidR="003313C6" w:rsidRDefault="003313C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3313C6" w:rsidRPr="00EB7264" w:rsidRDefault="008B2379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  <w:tc>
          <w:tcPr>
            <w:tcW w:w="3090" w:type="dxa"/>
            <w:hideMark/>
          </w:tcPr>
          <w:p w:rsidR="003313C6" w:rsidRPr="00E258B9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)</w:t>
            </w:r>
          </w:p>
          <w:p w:rsidR="003313C6" w:rsidRPr="00221C68" w:rsidRDefault="003313C6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project(rel, </w:t>
            </w:r>
            <w:r w:rsidR="002F6FD2">
              <w:t>hdg</w:t>
            </w:r>
            <w:r w:rsidRPr="00E258B9">
              <w:t>, expr[c])</w:t>
            </w:r>
          </w:p>
        </w:tc>
      </w:tr>
      <w:tr w:rsidR="00D31424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D31424" w:rsidRPr="00E258B9" w:rsidRDefault="00D31424" w:rsidP="00D31424">
            <w:r w:rsidRPr="00E258B9">
              <w:t>Rename</w:t>
            </w:r>
          </w:p>
        </w:tc>
        <w:tc>
          <w:tcPr>
            <w:tcW w:w="6310" w:type="dxa"/>
            <w:hideMark/>
          </w:tcPr>
          <w:p w:rsidR="00D31424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C7444">
              <w:t>*</w:t>
            </w:r>
            <w:r w:rsidR="005B3398">
              <w:t>{</w:t>
            </w:r>
            <w:r w:rsidR="00EB7264">
              <w:t xml:space="preserve"> </w:t>
            </w:r>
            <w:r>
              <w:t>SID := StudentId</w:t>
            </w:r>
            <w:r w:rsidR="005B3398">
              <w:t xml:space="preserve"> }</w:t>
            </w:r>
            <w:r w:rsidRPr="00E258B9">
              <w:t xml:space="preserve"> ]</w:t>
            </w:r>
          </w:p>
          <w:p w:rsidR="00D31424" w:rsidRPr="00E258B9" w:rsidRDefault="00D31424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 w:rsidR="005B3398">
              <w:t xml:space="preserve">{ </w:t>
            </w:r>
            <w:r>
              <w:t>SID := StudentId, CID := CourseId</w:t>
            </w:r>
            <w:r w:rsidR="005B3398">
              <w:t>}</w:t>
            </w:r>
            <w:r w:rsidRPr="00E258B9">
              <w:t xml:space="preserve"> ]</w:t>
            </w:r>
          </w:p>
        </w:tc>
        <w:tc>
          <w:tcPr>
            <w:tcW w:w="4564" w:type="dxa"/>
          </w:tcPr>
          <w:p w:rsidR="00D31424" w:rsidRDefault="00D31424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D31424" w:rsidRPr="00E258B9" w:rsidRDefault="00EB7264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  <w:tc>
          <w:tcPr>
            <w:tcW w:w="3090" w:type="dxa"/>
            <w:hideMark/>
          </w:tcPr>
          <w:p w:rsidR="00D31424" w:rsidRPr="00E258B9" w:rsidRDefault="00D31424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rename(rel, </w:t>
            </w:r>
            <w:r>
              <w:t>expr</w:t>
            </w:r>
            <w:r w:rsidRPr="00E258B9">
              <w:t>)</w:t>
            </w:r>
          </w:p>
        </w:tc>
      </w:tr>
      <w:tr w:rsidR="008811D4" w:rsidRPr="00B77035" w:rsidTr="0084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8811D4" w:rsidP="00DD5B4B">
            <w:r w:rsidRPr="00E258B9">
              <w:t>Restrict</w:t>
            </w:r>
          </w:p>
        </w:tc>
        <w:tc>
          <w:tcPr>
            <w:tcW w:w="6310" w:type="dxa"/>
            <w:hideMark/>
          </w:tcPr>
          <w:p w:rsidR="0030755D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8811D4" w:rsidRPr="00E258B9" w:rsidRDefault="008811D4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564" w:type="dxa"/>
          </w:tcPr>
          <w:p w:rsidR="008811D4" w:rsidRPr="00E258B9" w:rsidRDefault="008811D4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  <w:tc>
          <w:tcPr>
            <w:tcW w:w="3090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restrict(rel, expr)</w:t>
            </w:r>
          </w:p>
        </w:tc>
      </w:tr>
      <w:tr w:rsidR="008405DB" w:rsidRPr="00B77035" w:rsidTr="0084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8405DB" w:rsidRDefault="008405DB" w:rsidP="00521B92">
            <w:r>
              <w:t>Sort</w:t>
            </w:r>
          </w:p>
        </w:tc>
        <w:tc>
          <w:tcPr>
            <w:tcW w:w="6310" w:type="dxa"/>
          </w:tcPr>
          <w:p w:rsidR="008405DB" w:rsidRPr="00E258B9" w:rsidRDefault="008405DB" w:rsidP="008405D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{</w:t>
            </w:r>
            <w:r w:rsidR="001C4EC1">
              <w:t>*</w:t>
            </w:r>
            <w:r>
              <w:t xml:space="preserve"> Title } sort ]</w:t>
            </w:r>
          </w:p>
        </w:tc>
        <w:tc>
          <w:tcPr>
            <w:tcW w:w="4564" w:type="dxa"/>
          </w:tcPr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8405DB" w:rsidRDefault="008405DB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from which retrieved data will be in order.</w:t>
            </w:r>
          </w:p>
        </w:tc>
        <w:tc>
          <w:tcPr>
            <w:tcW w:w="3090" w:type="dxa"/>
          </w:tcPr>
          <w:p w:rsidR="008405DB" w:rsidRPr="00E258B9" w:rsidRDefault="008405DB" w:rsidP="00521B92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Default="00A35EE6" w:rsidP="002E49E7">
      <w:pPr>
        <w:pStyle w:val="Heading2"/>
      </w:pPr>
      <w:r>
        <w:lastRenderedPageBreak/>
        <w:t>Dyadic Operations using Name Matching</w:t>
      </w:r>
    </w:p>
    <w:p w:rsidR="00635851" w:rsidRDefault="00635851"/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492"/>
        <w:gridCol w:w="5565"/>
        <w:gridCol w:w="5309"/>
        <w:gridCol w:w="3090"/>
      </w:tblGrid>
      <w:tr w:rsidR="002F6FD2" w:rsidRPr="00BE0E4E" w:rsidTr="00664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2F6FD2" w:rsidRPr="00BE0E4E" w:rsidRDefault="002F6FD2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65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309" w:type="dxa"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90" w:type="dxa"/>
            <w:hideMark/>
          </w:tcPr>
          <w:p w:rsidR="002F6FD2" w:rsidRPr="00BE0E4E" w:rsidRDefault="002F6FD2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30755D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30755D" w:rsidRPr="00E258B9" w:rsidRDefault="0030755D" w:rsidP="00DD5B4B">
            <w:r w:rsidRPr="00E258B9">
              <w:t>Join</w:t>
            </w:r>
          </w:p>
        </w:tc>
        <w:tc>
          <w:tcPr>
            <w:tcW w:w="5565" w:type="dxa"/>
            <w:hideMark/>
          </w:tcPr>
          <w:p w:rsidR="0030755D" w:rsidRPr="00E258B9" w:rsidRDefault="0030755D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405B5C">
              <w:t>join</w:t>
            </w:r>
            <w:r w:rsidRPr="00E258B9">
              <w:t xml:space="preserve"> exam_mark</w:t>
            </w:r>
          </w:p>
          <w:p w:rsidR="0030755D" w:rsidRPr="00221C68" w:rsidRDefault="0030755D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semi</w:t>
            </w:r>
            <w:r w:rsidR="00405B5C">
              <w:t>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30755D" w:rsidRDefault="0030755D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30755D" w:rsidRDefault="006648BB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Combined with projection on L/C/R </w:t>
            </w:r>
            <w:r w:rsidR="0030755D">
              <w:rPr>
                <w:noProof/>
                <w:lang w:eastAsia="en-AU"/>
              </w:rPr>
              <w:t xml:space="preserve">attributes. </w:t>
            </w:r>
            <w:r>
              <w:rPr>
                <w:noProof/>
                <w:lang w:eastAsia="en-AU"/>
              </w:rPr>
              <w:t xml:space="preserve">R is reverse. </w:t>
            </w:r>
            <w:r w:rsidR="00E25039">
              <w:rPr>
                <w:noProof/>
                <w:lang w:eastAsia="en-AU"/>
              </w:rPr>
              <w:t>Valid are: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E25039" w:rsidRPr="00E25039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30755D" w:rsidRPr="00A332ED" w:rsidRDefault="00FC052F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</w:t>
            </w:r>
            <w:r w:rsidR="006648BB">
              <w:rPr>
                <w:noProof/>
                <w:lang w:eastAsia="en-AU"/>
              </w:rPr>
              <w:t xml:space="preserve"> (LC)</w:t>
            </w:r>
          </w:p>
          <w:p w:rsidR="00A332ED" w:rsidRPr="00A332ED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A332ED">
              <w:rPr>
                <w:noProof/>
                <w:lang w:eastAsia="en-AU"/>
              </w:rPr>
              <w:t>SEMIJOIN</w:t>
            </w:r>
            <w:r>
              <w:rPr>
                <w:noProof/>
                <w:lang w:eastAsia="en-AU"/>
              </w:rPr>
              <w:t xml:space="preserve"> (RC)</w:t>
            </w:r>
          </w:p>
        </w:tc>
        <w:tc>
          <w:tcPr>
            <w:tcW w:w="3090" w:type="dxa"/>
            <w:hideMark/>
          </w:tcPr>
          <w:p w:rsidR="0030755D" w:rsidRPr="00221C68" w:rsidRDefault="0030755D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rel join(rel, rel</w:t>
            </w:r>
            <w:r>
              <w:t>, hdg</w:t>
            </w:r>
            <w:r w:rsidRPr="00E258B9">
              <w:t>)</w:t>
            </w:r>
          </w:p>
        </w:tc>
      </w:tr>
      <w:tr w:rsidR="008811D4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30755D" w:rsidP="0030755D">
            <w:r>
              <w:t>Anti-j</w:t>
            </w:r>
            <w:r w:rsidR="008811D4" w:rsidRPr="00E258B9">
              <w:t>oin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a</w:t>
            </w:r>
            <w:r w:rsidR="00405B5C">
              <w:t>join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r</w:t>
            </w:r>
            <w:r w:rsidR="00405B5C">
              <w:t>ajoin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8811D4" w:rsidRDefault="008811D4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Natural </w:t>
            </w:r>
            <w:r w:rsidR="0030755D">
              <w:rPr>
                <w:noProof/>
                <w:lang w:eastAsia="en-AU"/>
              </w:rPr>
              <w:t>Anti-j</w:t>
            </w:r>
            <w:r>
              <w:rPr>
                <w:noProof/>
                <w:lang w:eastAsia="en-AU"/>
              </w:rPr>
              <w:t xml:space="preserve">oin by </w:t>
            </w:r>
            <w:r w:rsidR="0030755D">
              <w:rPr>
                <w:noProof/>
                <w:lang w:eastAsia="en-AU"/>
              </w:rPr>
              <w:t>keeping non-</w:t>
            </w:r>
            <w:r>
              <w:rPr>
                <w:noProof/>
                <w:lang w:eastAsia="en-AU"/>
              </w:rPr>
              <w:t>matching values o</w:t>
            </w:r>
            <w:r w:rsidR="00596186">
              <w:rPr>
                <w:noProof/>
                <w:lang w:eastAsia="en-AU"/>
              </w:rPr>
              <w:t>n</w:t>
            </w:r>
            <w:r>
              <w:rPr>
                <w:noProof/>
                <w:lang w:eastAsia="en-AU"/>
              </w:rPr>
              <w:t xml:space="preserve"> common attributes</w:t>
            </w:r>
            <w:r w:rsidR="00E25039">
              <w:rPr>
                <w:noProof/>
                <w:lang w:eastAsia="en-AU"/>
              </w:rPr>
              <w:t>.</w:t>
            </w:r>
          </w:p>
          <w:p w:rsidR="006648BB" w:rsidRDefault="006648BB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E25039" w:rsidRDefault="00E25039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8811D4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E25039">
              <w:rPr>
                <w:noProof/>
                <w:lang w:eastAsia="en-AU"/>
              </w:rPr>
              <w:t xml:space="preserve">AJOIN </w:t>
            </w:r>
          </w:p>
          <w:p w:rsidR="006648BB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6648BB" w:rsidRPr="00E25039" w:rsidRDefault="006648BB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  <w:tc>
          <w:tcPr>
            <w:tcW w:w="3090" w:type="dxa"/>
            <w:hideMark/>
          </w:tcPr>
          <w:p w:rsidR="008811D4" w:rsidRPr="00221C68" w:rsidRDefault="008811D4" w:rsidP="0030755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anti</w:t>
            </w:r>
            <w:r w:rsidRPr="00E258B9">
              <w:t>join(rel, rel</w:t>
            </w:r>
            <w:r w:rsidR="0030755D">
              <w:t>, hdg</w:t>
            </w:r>
            <w:r w:rsidRPr="00E258B9">
              <w:t>)</w:t>
            </w:r>
          </w:p>
        </w:tc>
      </w:tr>
      <w:tr w:rsidR="008811D4" w:rsidRPr="00B77035" w:rsidTr="0066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8811D4" w:rsidRPr="00E258B9" w:rsidRDefault="00596186" w:rsidP="00DD5B4B">
            <w:r>
              <w:t>Set</w:t>
            </w:r>
          </w:p>
        </w:tc>
        <w:tc>
          <w:tcPr>
            <w:tcW w:w="5565" w:type="dxa"/>
            <w:hideMark/>
          </w:tcPr>
          <w:p w:rsidR="008811D4" w:rsidRPr="00E258B9" w:rsidRDefault="008811D4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 w:rsidR="0030755D">
              <w:t>u</w:t>
            </w:r>
            <w:r w:rsidR="00405B5C">
              <w:t>nion</w:t>
            </w:r>
            <w:r w:rsidRPr="00E258B9">
              <w:t xml:space="preserve"> exam_mark</w:t>
            </w:r>
          </w:p>
          <w:p w:rsidR="008811D4" w:rsidRPr="00221C68" w:rsidRDefault="008811D4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 w:rsidR="006648BB">
              <w:t>minus</w:t>
            </w:r>
            <w:r w:rsidRPr="00E258B9">
              <w:t xml:space="preserve"> exam_mark</w:t>
            </w:r>
          </w:p>
        </w:tc>
        <w:tc>
          <w:tcPr>
            <w:tcW w:w="5309" w:type="dxa"/>
          </w:tcPr>
          <w:p w:rsidR="00481A30" w:rsidRDefault="00596186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Set operation on </w:t>
            </w:r>
            <w:r w:rsidR="008811D4">
              <w:rPr>
                <w:noProof/>
                <w:lang w:eastAsia="en-AU"/>
              </w:rPr>
              <w:t xml:space="preserve">tuples </w:t>
            </w:r>
            <w:r w:rsidR="0030755D">
              <w:rPr>
                <w:noProof/>
                <w:lang w:eastAsia="en-AU"/>
              </w:rPr>
              <w:t xml:space="preserve">using only </w:t>
            </w:r>
            <w:r>
              <w:rPr>
                <w:noProof/>
                <w:lang w:eastAsia="en-AU"/>
              </w:rPr>
              <w:t>common</w:t>
            </w:r>
            <w:r w:rsidR="0030755D">
              <w:rPr>
                <w:noProof/>
                <w:lang w:eastAsia="en-AU"/>
              </w:rPr>
              <w:t xml:space="preserve"> attributes</w:t>
            </w:r>
            <w:r w:rsidR="00481A30">
              <w:rPr>
                <w:noProof/>
                <w:lang w:eastAsia="en-AU"/>
              </w:rPr>
              <w:t>.</w:t>
            </w:r>
          </w:p>
          <w:p w:rsidR="00596186" w:rsidRDefault="006648BB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</w:t>
            </w:r>
            <w:r w:rsidR="00596186">
              <w:rPr>
                <w:noProof/>
                <w:lang w:eastAsia="en-AU"/>
              </w:rPr>
              <w:t>L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>C</w:t>
            </w:r>
            <w:r>
              <w:rPr>
                <w:noProof/>
                <w:lang w:eastAsia="en-AU"/>
              </w:rPr>
              <w:t>/</w:t>
            </w:r>
            <w:r w:rsidR="00596186">
              <w:rPr>
                <w:noProof/>
                <w:lang w:eastAsia="en-AU"/>
              </w:rPr>
              <w:t xml:space="preserve">R signifies that tuples from the corresponding relation are kept. </w:t>
            </w:r>
            <w:r>
              <w:rPr>
                <w:noProof/>
                <w:lang w:eastAsia="en-AU"/>
              </w:rPr>
              <w:t xml:space="preserve">R is reverse. </w:t>
            </w:r>
            <w:r w:rsidR="00596186">
              <w:rPr>
                <w:noProof/>
                <w:lang w:eastAsia="en-AU"/>
              </w:rPr>
              <w:t>Valid are: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</w:t>
            </w:r>
            <w:r w:rsidR="006648BB">
              <w:rPr>
                <w:noProof/>
                <w:lang w:eastAsia="en-AU"/>
              </w:rPr>
              <w:t>LCR</w:t>
            </w:r>
            <w:r>
              <w:rPr>
                <w:noProof/>
                <w:lang w:eastAsia="en-AU"/>
              </w:rPr>
              <w:t>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</w:t>
            </w:r>
            <w:r w:rsidR="006648BB">
              <w:rPr>
                <w:noProof/>
                <w:lang w:eastAsia="en-AU"/>
              </w:rPr>
              <w:t xml:space="preserve"> (C)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</w:t>
            </w:r>
            <w:r w:rsidR="006648BB">
              <w:rPr>
                <w:noProof/>
                <w:lang w:eastAsia="en-AU"/>
              </w:rPr>
              <w:t xml:space="preserve"> (LR)</w:t>
            </w:r>
          </w:p>
          <w:p w:rsidR="00596186" w:rsidRPr="00596186" w:rsidRDefault="00596186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</w:t>
            </w:r>
            <w:r w:rsidR="006648BB">
              <w:rPr>
                <w:noProof/>
                <w:lang w:eastAsia="en-AU"/>
              </w:rPr>
              <w:t xml:space="preserve"> (L)</w:t>
            </w:r>
          </w:p>
          <w:p w:rsidR="008811D4" w:rsidRPr="00596186" w:rsidRDefault="006648BB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</w:t>
            </w:r>
            <w:r w:rsidR="00596186">
              <w:rPr>
                <w:noProof/>
                <w:lang w:eastAsia="en-AU"/>
              </w:rPr>
              <w:t>MINUS</w:t>
            </w:r>
            <w:r>
              <w:rPr>
                <w:noProof/>
                <w:lang w:eastAsia="en-AU"/>
              </w:rPr>
              <w:t xml:space="preserve"> (R)</w:t>
            </w:r>
          </w:p>
        </w:tc>
        <w:tc>
          <w:tcPr>
            <w:tcW w:w="3090" w:type="dxa"/>
            <w:hideMark/>
          </w:tcPr>
          <w:p w:rsidR="008811D4" w:rsidRPr="00E258B9" w:rsidRDefault="008811D4" w:rsidP="0030755D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rel </w:t>
            </w:r>
            <w:r w:rsidR="0030755D">
              <w:t>union</w:t>
            </w:r>
            <w:r w:rsidRPr="00E258B9">
              <w:t>(rel, rel</w:t>
            </w:r>
            <w:r w:rsidR="0030755D">
              <w:t>, hdg, expr</w:t>
            </w:r>
            <w:r w:rsidRPr="00E258B9">
              <w:t>)</w:t>
            </w:r>
          </w:p>
        </w:tc>
      </w:tr>
      <w:tr w:rsidR="006648BB" w:rsidRPr="00B77035" w:rsidTr="00664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648BB" w:rsidRDefault="006648BB" w:rsidP="00BF521A">
            <w:r>
              <w:t>Group</w:t>
            </w:r>
          </w:p>
        </w:tc>
        <w:tc>
          <w:tcPr>
            <w:tcW w:w="5565" w:type="dxa"/>
          </w:tcPr>
          <w:p w:rsidR="006648BB" w:rsidRPr="00E258B9" w:rsidRDefault="006648BB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 w:rsidR="00883A75">
              <w:t>[</w:t>
            </w:r>
            <w:r w:rsidRPr="00E127D0">
              <w:t xml:space="preserve">{ Marks := </w:t>
            </w:r>
            <w:r w:rsidR="00883A75">
              <w:t>{{*}} compose student }]</w:t>
            </w:r>
          </w:p>
        </w:tc>
        <w:tc>
          <w:tcPr>
            <w:tcW w:w="5309" w:type="dxa"/>
          </w:tcPr>
          <w:p w:rsidR="006648BB" w:rsidRDefault="006648BB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  <w:tc>
          <w:tcPr>
            <w:tcW w:w="3090" w:type="dxa"/>
          </w:tcPr>
          <w:p w:rsidR="006648BB" w:rsidRPr="00E258B9" w:rsidRDefault="006648BB" w:rsidP="00BF521A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5EE6" w:rsidRPr="00BE0E4E" w:rsidRDefault="00A35EE6" w:rsidP="00A35EE6">
      <w:pPr>
        <w:rPr>
          <w:noProof/>
        </w:rPr>
      </w:pPr>
    </w:p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5456" w:type="dxa"/>
        <w:tblInd w:w="-719" w:type="dxa"/>
        <w:tblLook w:val="04A0" w:firstRow="1" w:lastRow="0" w:firstColumn="1" w:lastColumn="0" w:noHBand="0" w:noVBand="1"/>
      </w:tblPr>
      <w:tblGrid>
        <w:gridCol w:w="1553"/>
        <w:gridCol w:w="5540"/>
        <w:gridCol w:w="5284"/>
        <w:gridCol w:w="3079"/>
      </w:tblGrid>
      <w:tr w:rsidR="0025792F" w:rsidRPr="00BE0E4E" w:rsidTr="00C50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25792F" w:rsidRPr="00BE0E4E" w:rsidRDefault="0025792F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5540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5284" w:type="dxa"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  <w:tc>
          <w:tcPr>
            <w:tcW w:w="3079" w:type="dxa"/>
            <w:hideMark/>
          </w:tcPr>
          <w:p w:rsidR="0025792F" w:rsidRPr="00BE0E4E" w:rsidRDefault="0025792F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API function</w:t>
            </w:r>
          </w:p>
        </w:tc>
      </w:tr>
      <w:tr w:rsidR="00FF0130" w:rsidRPr="00BE0E4E" w:rsidTr="0052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FF0130" w:rsidRPr="00BE0E4E" w:rsidRDefault="00FF0130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FF0130" w:rsidRPr="00BE0E4E" w:rsidRDefault="00FF0130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</w:tc>
        <w:tc>
          <w:tcPr>
            <w:tcW w:w="5284" w:type="dxa"/>
          </w:tcPr>
          <w:p w:rsidR="00FF0130" w:rsidRDefault="00FF0130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FF0130" w:rsidRDefault="00FF0130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  <w:tc>
          <w:tcPr>
            <w:tcW w:w="3079" w:type="dxa"/>
          </w:tcPr>
          <w:p w:rsidR="00FF0130" w:rsidRPr="00BE0E4E" w:rsidRDefault="00FF0130" w:rsidP="0052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AB2216" w:rsidRPr="00BE0E4E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B2216" w:rsidRPr="00BE0E4E" w:rsidRDefault="00FF0130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Lazy </w:t>
            </w:r>
            <w:r w:rsidR="00AB2216">
              <w:rPr>
                <w:noProof/>
                <w:lang w:eastAsia="en-AU"/>
              </w:rPr>
              <w:t>Assignment</w:t>
            </w:r>
          </w:p>
        </w:tc>
        <w:tc>
          <w:tcPr>
            <w:tcW w:w="5540" w:type="dxa"/>
          </w:tcPr>
          <w:p w:rsidR="00FF0130" w:rsidRPr="00FF0130" w:rsidRDefault="00FF0130" w:rsidP="00FF0130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 w:rsidRPr="00FF0130">
              <w:rPr>
                <w:lang w:eastAsia="en-AU"/>
              </w:rPr>
              <w:t>is_called</w:t>
            </w:r>
            <w:r>
              <w:rPr>
                <w:lang w:eastAsia="en-AU"/>
              </w:rPr>
              <w:t xml:space="preserve"> =</w:t>
            </w:r>
            <w:r w:rsidR="00911131">
              <w:rPr>
                <w:lang w:eastAsia="en-AU"/>
              </w:rPr>
              <w:t>&gt;</w:t>
            </w:r>
            <w:r>
              <w:rPr>
                <w:lang w:eastAsia="en-AU"/>
              </w:rPr>
              <w:t xml:space="preserve"> </w:t>
            </w:r>
            <w:r w:rsidR="00911131">
              <w:rPr>
                <w:lang w:eastAsia="en-AU"/>
              </w:rPr>
              <w:t>source</w:t>
            </w:r>
            <w:r>
              <w:rPr>
                <w:lang w:eastAsia="en-AU"/>
              </w:rPr>
              <w:t>(</w:t>
            </w:r>
            <w:r w:rsidR="00911131">
              <w:rPr>
                <w:lang w:eastAsia="en-AU"/>
              </w:rPr>
              <w:t>‘sql:’+</w:t>
            </w:r>
            <w:r>
              <w:rPr>
                <w:lang w:eastAsia="en-AU"/>
              </w:rPr>
              <w:t>conn_string, ‘is_called’)</w:t>
            </w:r>
          </w:p>
          <w:p w:rsidR="00AB2216" w:rsidRDefault="00AB2216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 is_called [</w:t>
            </w:r>
            <w:r w:rsidR="006648BB">
              <w:rPr>
                <w:lang w:eastAsia="en-AU"/>
              </w:rPr>
              <w:t>?(</w:t>
            </w:r>
            <w:r>
              <w:rPr>
                <w:lang w:eastAsia="en-AU"/>
              </w:rPr>
              <w:t>name=</w:t>
            </w:r>
            <w:r w:rsidR="00911131">
              <w:rPr>
                <w:lang w:eastAsia="en-AU"/>
              </w:rPr>
              <w:t>’</w:t>
            </w:r>
            <w:r>
              <w:rPr>
                <w:lang w:eastAsia="en-AU"/>
              </w:rPr>
              <w:t>Smith</w:t>
            </w:r>
            <w:r w:rsidR="00911131">
              <w:rPr>
                <w:lang w:eastAsia="en-AU"/>
              </w:rPr>
              <w:t>’</w:t>
            </w:r>
            <w:r w:rsidR="006648BB">
              <w:rPr>
                <w:lang w:eastAsia="en-AU"/>
              </w:rPr>
              <w:t>)</w:t>
            </w:r>
            <w:r>
              <w:rPr>
                <w:lang w:eastAsia="en-AU"/>
              </w:rPr>
              <w:t>]</w:t>
            </w:r>
          </w:p>
          <w:p w:rsidR="00911131" w:rsidRPr="00BE0E4E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</w:tc>
        <w:tc>
          <w:tcPr>
            <w:tcW w:w="5284" w:type="dxa"/>
          </w:tcPr>
          <w:p w:rsidR="00AB2216" w:rsidRDefault="00C507F6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Assign </w:t>
            </w:r>
            <w:r w:rsidR="00FF0130">
              <w:rPr>
                <w:noProof/>
                <w:lang w:eastAsia="en-AU"/>
              </w:rPr>
              <w:t xml:space="preserve">expression that calculates </w:t>
            </w:r>
            <w:r>
              <w:rPr>
                <w:noProof/>
                <w:lang w:eastAsia="en-AU"/>
              </w:rPr>
              <w:t>name to value</w:t>
            </w:r>
            <w:r w:rsidR="00FF0130">
              <w:rPr>
                <w:noProof/>
                <w:lang w:eastAsia="en-AU"/>
              </w:rPr>
              <w:t>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FF0130" w:rsidRDefault="00FF0130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  <w:tc>
          <w:tcPr>
            <w:tcW w:w="3079" w:type="dxa"/>
          </w:tcPr>
          <w:p w:rsidR="00AB2216" w:rsidRPr="00BE0E4E" w:rsidRDefault="00AB2216" w:rsidP="00DD5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</w:tc>
      </w:tr>
      <w:tr w:rsidR="00C507F6" w:rsidRPr="00B77035" w:rsidTr="00C50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07F6" w:rsidRPr="00E258B9" w:rsidRDefault="00C507F6" w:rsidP="00521B92">
            <w:r>
              <w:t>Relational update</w:t>
            </w:r>
          </w:p>
        </w:tc>
        <w:tc>
          <w:tcPr>
            <w:tcW w:w="5540" w:type="dxa"/>
          </w:tcPr>
          <w:p w:rsidR="00C507F6" w:rsidRDefault="0091113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FF0130">
              <w:t>i</w:t>
            </w:r>
            <w:r w:rsidR="00C507F6">
              <w:t xml:space="preserve">s_called </w:t>
            </w:r>
            <w:r>
              <w:t>:</w:t>
            </w:r>
            <w:r w:rsidR="00C507F6">
              <w:t xml:space="preserve">= minus is_called[ </w:t>
            </w:r>
            <w:r w:rsidR="006648BB">
              <w:t>?(</w:t>
            </w:r>
            <w:r w:rsidR="00C507F6">
              <w:t>Name = ‘Boris’</w:t>
            </w:r>
            <w:r w:rsidR="006648BB">
              <w:t>)</w:t>
            </w:r>
            <w:r w:rsidR="00C507F6">
              <w:t xml:space="preserve"> ]</w:t>
            </w:r>
          </w:p>
          <w:p w:rsidR="00C507F6" w:rsidRPr="00E258B9" w:rsidRDefault="0091113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=&gt; </w:t>
            </w:r>
            <w:r w:rsidR="00C507F6">
              <w:t xml:space="preserve">is_called </w:t>
            </w:r>
            <w:r>
              <w:t>:</w:t>
            </w:r>
            <w:r w:rsidR="00C507F6">
              <w:t>= union {{ StudentId := S9, Name := Jones }}</w:t>
            </w:r>
          </w:p>
        </w:tc>
        <w:tc>
          <w:tcPr>
            <w:tcW w:w="5284" w:type="dxa"/>
          </w:tcPr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C507F6" w:rsidRDefault="00C507F6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C507F6" w:rsidRPr="00DE5C35" w:rsidRDefault="00C507F6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</w:t>
            </w:r>
            <w:r w:rsidR="00405AAD">
              <w:rPr>
                <w:noProof/>
                <w:lang w:eastAsia="en-AU"/>
              </w:rPr>
              <w:t xml:space="preserve"> delete some rows then insert some rows.</w:t>
            </w:r>
          </w:p>
        </w:tc>
        <w:tc>
          <w:tcPr>
            <w:tcW w:w="3079" w:type="dxa"/>
          </w:tcPr>
          <w:p w:rsidR="00C507F6" w:rsidRPr="00E258B9" w:rsidRDefault="00C507F6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5C35" w:rsidRPr="00B77035" w:rsidTr="00C50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DE5C35" w:rsidRPr="00E258B9" w:rsidRDefault="00C507F6" w:rsidP="00DE5C35">
            <w:r>
              <w:t>Selector update</w:t>
            </w:r>
          </w:p>
        </w:tc>
        <w:tc>
          <w:tcPr>
            <w:tcW w:w="5540" w:type="dxa"/>
          </w:tcPr>
          <w:p w:rsidR="00AB2216" w:rsidRDefault="0091113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[ Name </w:t>
            </w:r>
            <w:r w:rsidR="00BA29AB">
              <w:t>:</w:t>
            </w:r>
            <w:r w:rsidR="00C507F6">
              <w:t>= 'Boris' ]</w:t>
            </w:r>
          </w:p>
          <w:p w:rsidR="00DE5C35" w:rsidRPr="00E258B9" w:rsidRDefault="0091113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=&gt; </w:t>
            </w:r>
            <w:r w:rsidR="00AB2216">
              <w:t xml:space="preserve">is_called </w:t>
            </w:r>
            <w:r>
              <w:t>:</w:t>
            </w:r>
            <w:r w:rsidR="00C507F6">
              <w:t xml:space="preserve">= </w:t>
            </w:r>
            <w:r w:rsidR="00AB2216">
              <w:t>[</w:t>
            </w:r>
            <w:r w:rsidR="00FF0130">
              <w:t xml:space="preserve"> </w:t>
            </w:r>
            <w:r w:rsidR="00C507F6">
              <w:t>N</w:t>
            </w:r>
            <w:r w:rsidR="00AB2216">
              <w:t xml:space="preserve">ame </w:t>
            </w:r>
            <w:r w:rsidR="00BA29AB">
              <w:t>:</w:t>
            </w:r>
            <w:r w:rsidR="00AB2216">
              <w:t xml:space="preserve">= </w:t>
            </w:r>
            <w:r w:rsidR="00C507F6">
              <w:t>‘</w:t>
            </w:r>
            <w:r w:rsidR="00AB2216">
              <w:t>Smith</w:t>
            </w:r>
            <w:r w:rsidR="00C507F6">
              <w:t>’</w:t>
            </w:r>
            <w:r w:rsidR="00AB2216">
              <w:t xml:space="preserve"> { Name := </w:t>
            </w:r>
            <w:r w:rsidR="00C507F6">
              <w:t>‘</w:t>
            </w:r>
            <w:r w:rsidR="00AB2216">
              <w:t>Jones</w:t>
            </w:r>
            <w:r w:rsidR="00C507F6">
              <w:t xml:space="preserve">’ </w:t>
            </w:r>
            <w:r w:rsidR="00AB2216">
              <w:t>}]</w:t>
            </w:r>
          </w:p>
        </w:tc>
        <w:tc>
          <w:tcPr>
            <w:tcW w:w="5284" w:type="dxa"/>
          </w:tcPr>
          <w:p w:rsidR="00DE5C35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405AAD" w:rsidRDefault="00405AAD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DE5C35" w:rsidRPr="00DE5C35" w:rsidRDefault="00405AAD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  <w:tc>
          <w:tcPr>
            <w:tcW w:w="3079" w:type="dxa"/>
          </w:tcPr>
          <w:p w:rsidR="00DE5C35" w:rsidRPr="00E258B9" w:rsidRDefault="00DE5C35" w:rsidP="00DE5C3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30FF" w:rsidRDefault="006230FF" w:rsidP="006230FF">
      <w:pPr>
        <w:pStyle w:val="Subtitle"/>
        <w:rPr>
          <w:sz w:val="22"/>
          <w:u w:val="single"/>
        </w:rPr>
      </w:pPr>
      <w:r>
        <w:br w:type="page"/>
      </w:r>
    </w:p>
    <w:p w:rsidR="003E0DD9" w:rsidRDefault="006230FF" w:rsidP="002E49E7">
      <w:pPr>
        <w:pStyle w:val="Heading2"/>
      </w:pPr>
      <w:r>
        <w:lastRenderedPageBreak/>
        <w:t>Common tail analysis</w:t>
      </w:r>
    </w:p>
    <w:p w:rsidR="006230FF" w:rsidRDefault="006230FF" w:rsidP="006230FF">
      <w:pPr>
        <w:pStyle w:val="BodyText"/>
      </w:pPr>
    </w:p>
    <w:tbl>
      <w:tblPr>
        <w:tblStyle w:val="GridTable4-Accent1"/>
        <w:tblW w:w="14238" w:type="dxa"/>
        <w:tblInd w:w="-805" w:type="dxa"/>
        <w:tblLook w:val="04A0" w:firstRow="1" w:lastRow="0" w:firstColumn="1" w:lastColumn="0" w:noHBand="0" w:noVBand="1"/>
      </w:tblPr>
      <w:tblGrid>
        <w:gridCol w:w="1391"/>
        <w:gridCol w:w="1536"/>
        <w:gridCol w:w="3260"/>
        <w:gridCol w:w="1559"/>
        <w:gridCol w:w="992"/>
        <w:gridCol w:w="993"/>
        <w:gridCol w:w="4507"/>
      </w:tblGrid>
      <w:tr w:rsidR="00516449" w:rsidRPr="000D0291" w:rsidTr="00D34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1536" w:type="dxa"/>
            <w:hideMark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Predicate</w:t>
            </w:r>
          </w:p>
        </w:tc>
        <w:tc>
          <w:tcPr>
            <w:tcW w:w="3260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559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993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4507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Aggregate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521B92">
            <w:pPr>
              <w:pStyle w:val="TableText"/>
            </w:pPr>
            <w:r>
              <w:t>Assign</w:t>
            </w:r>
          </w:p>
        </w:tc>
        <w:tc>
          <w:tcPr>
            <w:tcW w:w="1536" w:type="dxa"/>
          </w:tcPr>
          <w:p w:rsidR="00516449" w:rsidRPr="004D2CAB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521B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4507" w:type="dxa"/>
          </w:tcPr>
          <w:p w:rsidR="00516449" w:rsidRDefault="00F76009" w:rsidP="00D34D17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Extend</w:t>
            </w:r>
          </w:p>
        </w:tc>
        <w:tc>
          <w:tcPr>
            <w:tcW w:w="1536" w:type="dxa"/>
          </w:tcPr>
          <w:p w:rsidR="00516449" w:rsidRPr="004D2CAB" w:rsidRDefault="00516449" w:rsidP="0051644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559" w:type="dxa"/>
          </w:tcPr>
          <w:p w:rsidR="00516449" w:rsidRDefault="00D34D17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4507" w:type="dxa"/>
          </w:tcPr>
          <w:p w:rsidR="00516449" w:rsidRDefault="00F76009" w:rsidP="00F7600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E76E35">
            <w:pPr>
              <w:pStyle w:val="TableText"/>
            </w:pPr>
            <w:r>
              <w:t>Project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559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993" w:type="dxa"/>
          </w:tcPr>
          <w:p w:rsidR="00516449" w:rsidRDefault="00516449" w:rsidP="00E76E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A1ACF" w:rsidP="00F7600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516449" w:rsidRPr="003E0DD9" w:rsidTr="00D34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C31EFE">
            <w:pPr>
              <w:pStyle w:val="TableText"/>
            </w:pPr>
            <w:r>
              <w:t>Rename</w:t>
            </w:r>
          </w:p>
        </w:tc>
        <w:tc>
          <w:tcPr>
            <w:tcW w:w="1536" w:type="dxa"/>
          </w:tcPr>
          <w:p w:rsidR="00516449" w:rsidRPr="004D2CAB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4D2CAB">
              <w:rPr>
                <w:rStyle w:val="Charsource"/>
              </w:rPr>
              <w:t>--</w:t>
            </w:r>
          </w:p>
        </w:tc>
        <w:tc>
          <w:tcPr>
            <w:tcW w:w="3260" w:type="dxa"/>
          </w:tcPr>
          <w:p w:rsidR="00516449" w:rsidRPr="00B47E73" w:rsidRDefault="00516449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559" w:type="dxa"/>
          </w:tcPr>
          <w:p w:rsidR="00516449" w:rsidRDefault="00516449" w:rsidP="00D34D17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993" w:type="dxa"/>
          </w:tcPr>
          <w:p w:rsidR="00516449" w:rsidRDefault="00D34D17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4507" w:type="dxa"/>
          </w:tcPr>
          <w:p w:rsidR="00516449" w:rsidRDefault="005A1ACF" w:rsidP="00C31EF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516449" w:rsidRPr="003E0DD9" w:rsidTr="00D34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4D2CAB">
            <w:pPr>
              <w:pStyle w:val="TableText"/>
            </w:pPr>
            <w:r>
              <w:t>Restrict</w:t>
            </w:r>
          </w:p>
        </w:tc>
        <w:tc>
          <w:tcPr>
            <w:tcW w:w="1536" w:type="dxa"/>
          </w:tcPr>
          <w:p w:rsidR="00516449" w:rsidRPr="004D2CAB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p</w:t>
            </w:r>
            <w:r w:rsidRPr="004D2CAB">
              <w:rPr>
                <w:rStyle w:val="Charsource"/>
              </w:rPr>
              <w:t>red</w:t>
            </w:r>
            <w:r>
              <w:rPr>
                <w:rStyle w:val="Charsource"/>
              </w:rPr>
              <w:t>-expr</w:t>
            </w:r>
          </w:p>
        </w:tc>
        <w:tc>
          <w:tcPr>
            <w:tcW w:w="3260" w:type="dxa"/>
          </w:tcPr>
          <w:p w:rsidR="00516449" w:rsidRPr="00B47E73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559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:rsidR="00516449" w:rsidRDefault="00516449" w:rsidP="004D2CA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1C1B" w:rsidRDefault="004E1C1B" w:rsidP="004E1C1B">
      <w:pPr>
        <w:pStyle w:val="BodyText"/>
      </w:pPr>
    </w:p>
    <w:p w:rsidR="002E49E7" w:rsidRDefault="002E49E7" w:rsidP="002E49E7">
      <w:pPr>
        <w:pStyle w:val="Heading2"/>
      </w:pPr>
      <w:r>
        <w:t>Neat Ideas</w:t>
      </w:r>
    </w:p>
    <w:p w:rsidR="002E49E7" w:rsidRDefault="002E49E7" w:rsidP="002E49E7">
      <w:pPr>
        <w:pStyle w:val="Heading3"/>
      </w:pPr>
      <w:r>
        <w:t>Bulk renaming</w:t>
      </w:r>
    </w:p>
    <w:p w:rsidR="002E49E7" w:rsidRDefault="002E49E7" w:rsidP="002E49E7">
      <w:pPr>
        <w:pStyle w:val="BodyText"/>
      </w:pPr>
      <w:r>
        <w:t>Rename every attribute of a relation using a prefix/suffix/regex to simplify managing conflicting attribute names. Especially good for self-joins.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5948"/>
      </w:tblGrid>
      <w:tr w:rsidR="002E49E7" w:rsidRPr="003C1C17" w:rsidTr="00360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</w:p>
        </w:tc>
        <w:tc>
          <w:tcPr>
            <w:tcW w:w="5948" w:type="dxa"/>
          </w:tcPr>
          <w:p w:rsidR="002E49E7" w:rsidRDefault="002E49E7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9E7" w:rsidRPr="003C1C17" w:rsidTr="00360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E49E7" w:rsidRPr="00C215A0" w:rsidRDefault="002E49E7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Bulk Rename</w:t>
            </w:r>
          </w:p>
        </w:tc>
        <w:tc>
          <w:tcPr>
            <w:tcW w:w="2830" w:type="dxa"/>
          </w:tcPr>
          <w:p w:rsidR="002E49E7" w:rsidRPr="00C215A0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b* := a* }</w:t>
            </w:r>
          </w:p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C215A0">
              <w:rPr>
                <w:rStyle w:val="Charsource"/>
              </w:rPr>
              <w:t>{ *_2 := * }</w:t>
            </w:r>
          </w:p>
        </w:tc>
        <w:tc>
          <w:tcPr>
            <w:tcW w:w="5948" w:type="dxa"/>
          </w:tcPr>
          <w:p w:rsidR="002E49E7" w:rsidRPr="003C1C17" w:rsidRDefault="002E49E7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all, using prefix or suffix.</w:t>
            </w:r>
          </w:p>
        </w:tc>
      </w:tr>
    </w:tbl>
    <w:p w:rsidR="00C16637" w:rsidRDefault="00C16637" w:rsidP="00951531">
      <w:pPr>
        <w:pStyle w:val="BodyText"/>
        <w:sectPr w:rsidR="00C16637" w:rsidSect="006230FF">
          <w:pgSz w:w="16840" w:h="11907" w:orient="landscape" w:code="9"/>
          <w:pgMar w:top="1134" w:right="1701" w:bottom="1134" w:left="1418" w:header="567" w:footer="851" w:gutter="0"/>
          <w:pgNumType w:start="1"/>
          <w:cols w:space="0"/>
          <w:titlePg/>
          <w:docGrid w:linePitch="272"/>
        </w:sectPr>
      </w:pPr>
    </w:p>
    <w:p w:rsidR="00C16637" w:rsidRDefault="00C16637" w:rsidP="00C16637">
      <w:pPr>
        <w:pStyle w:val="Heading3"/>
      </w:pPr>
      <w:r>
        <w:lastRenderedPageBreak/>
        <w:t>Infill</w:t>
      </w:r>
    </w:p>
    <w:p w:rsidR="005C5657" w:rsidRDefault="00C16637" w:rsidP="00C16637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>The STAR 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C16637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C16637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C16637" w:rsidRDefault="00C16637" w:rsidP="00C16637">
      <w:pPr>
        <w:pStyle w:val="Heading3"/>
      </w:pPr>
      <w:r>
        <w:t>Aggregation</w:t>
      </w:r>
    </w:p>
    <w:p w:rsidR="00C16637" w:rsidRDefault="00C16637" w:rsidP="00C16637">
      <w:pPr>
        <w:pStyle w:val="BodyText"/>
      </w:pPr>
      <w:r>
        <w:t xml:space="preserve">At compile time, any expression with </w:t>
      </w:r>
      <w:r w:rsidRPr="00086F47">
        <w:rPr>
          <w:rStyle w:val="Code"/>
        </w:rPr>
        <w:t>fold()</w:t>
      </w:r>
      <w:r>
        <w:t xml:space="preserve"> requires reduction.</w:t>
      </w:r>
    </w:p>
    <w:p w:rsidR="00C16637" w:rsidRDefault="00C16637" w:rsidP="00C16637">
      <w:pPr>
        <w:pStyle w:val="BodyText"/>
      </w:pPr>
      <w:r>
        <w:t>At runtime, algorithm 1 (sorted) goes something like this.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Create sorted index on all result columns </w:t>
      </w:r>
      <w:r w:rsidRPr="00DD5B4B">
        <w:rPr>
          <w:u w:val="single"/>
        </w:rPr>
        <w:t>other than</w:t>
      </w:r>
      <w:r>
        <w:t xml:space="preserve"> those requiring reduction.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>Process input table in sorted order.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For each group, evaluate expression </w:t>
      </w:r>
      <w:r w:rsidRPr="00DD5B4B">
        <w:rPr>
          <w:u w:val="single"/>
        </w:rPr>
        <w:t>once</w:t>
      </w:r>
      <w:r>
        <w:t>.</w:t>
      </w:r>
    </w:p>
    <w:p w:rsidR="00C16637" w:rsidRDefault="00C16637" w:rsidP="00C16637">
      <w:pPr>
        <w:pStyle w:val="BodyText"/>
        <w:numPr>
          <w:ilvl w:val="0"/>
          <w:numId w:val="10"/>
        </w:numPr>
      </w:pPr>
      <w:r>
        <w:t xml:space="preserve">A reduce function takes 2 </w:t>
      </w:r>
      <w:proofErr w:type="spellStart"/>
      <w:r>
        <w:t>args</w:t>
      </w:r>
      <w:proofErr w:type="spellEnd"/>
      <w:r>
        <w:t>: a function, and a list of column values (possibly empty).</w:t>
      </w:r>
    </w:p>
    <w:p w:rsidR="00C16637" w:rsidRDefault="00C16637" w:rsidP="00C16637">
      <w:pPr>
        <w:pStyle w:val="BodyText"/>
      </w:pPr>
      <w:r>
        <w:t>At runtime, algorithm 2 (hash index) goes something like this.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Extend: create row with default values suitable for indexing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Initialise accumulators using first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Update accumulators with each data row.</w:t>
      </w:r>
    </w:p>
    <w:p w:rsidR="00C16637" w:rsidRDefault="00C16637" w:rsidP="00C16637">
      <w:pPr>
        <w:pStyle w:val="BodyText"/>
        <w:numPr>
          <w:ilvl w:val="0"/>
          <w:numId w:val="11"/>
        </w:numPr>
      </w:pPr>
      <w:r>
        <w:t>Finalise, calculate final value.</w:t>
      </w:r>
    </w:p>
    <w:p w:rsidR="00951531" w:rsidRDefault="00447EF5" w:rsidP="00447EF5">
      <w:pPr>
        <w:pStyle w:val="Heading3"/>
      </w:pPr>
      <w:r>
        <w:t>Scope</w:t>
      </w:r>
    </w:p>
    <w:p w:rsidR="00447EF5" w:rsidRDefault="00447EF5" w:rsidP="00447EF5">
      <w:pPr>
        <w:pStyle w:val="BodyText"/>
      </w:pPr>
      <w:r>
        <w:t xml:space="preserve">The predefined scope levels are: </w:t>
      </w:r>
    </w:p>
    <w:tbl>
      <w:tblPr>
        <w:tblStyle w:val="GridTable4-Accent1"/>
        <w:tblW w:w="0" w:type="auto"/>
        <w:tblInd w:w="1149" w:type="dxa"/>
        <w:tblLook w:val="04A0" w:firstRow="1" w:lastRow="0" w:firstColumn="1" w:lastColumn="0" w:noHBand="0" w:noVBand="1"/>
      </w:tblPr>
      <w:tblGrid>
        <w:gridCol w:w="2504"/>
        <w:gridCol w:w="4816"/>
      </w:tblGrid>
      <w:tr w:rsidR="00447EF5" w:rsidRPr="003C1C17" w:rsidTr="005C0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</w:p>
        </w:tc>
        <w:tc>
          <w:tcPr>
            <w:tcW w:w="4816" w:type="dxa"/>
          </w:tcPr>
          <w:p w:rsidR="00447EF5" w:rsidRDefault="00447EF5" w:rsidP="003609D0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7EF5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447EF5" w:rsidRPr="00C215A0" w:rsidRDefault="00447EF5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4816" w:type="dxa"/>
          </w:tcPr>
          <w:p w:rsidR="00447EF5" w:rsidRPr="003C1C17" w:rsidRDefault="005C0DD4" w:rsidP="003609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 functions, compiler symbols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Catalog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variables, including user-defined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 provided by host system</w:t>
            </w:r>
          </w:p>
        </w:tc>
      </w:tr>
      <w:tr w:rsidR="005C0DD4" w:rsidRPr="003C1C17" w:rsidTr="005C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Expression</w:t>
            </w:r>
          </w:p>
        </w:tc>
        <w:tc>
          <w:tcPr>
            <w:tcW w:w="4816" w:type="dxa"/>
          </w:tcPr>
          <w:p w:rsidR="005C0DD4" w:rsidRDefault="005C0DD4" w:rsidP="005C0D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Carries current heading</w:t>
            </w:r>
          </w:p>
        </w:tc>
      </w:tr>
      <w:tr w:rsidR="005C0DD4" w:rsidRPr="003C1C17" w:rsidTr="005C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5C0DD4" w:rsidRDefault="005C0DD4" w:rsidP="003609D0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4816" w:type="dxa"/>
          </w:tcPr>
          <w:p w:rsidR="005C0DD4" w:rsidRDefault="00555372" w:rsidP="005C0DD4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current heading searchable</w:t>
            </w:r>
          </w:p>
        </w:tc>
      </w:tr>
    </w:tbl>
    <w:p w:rsidR="00447EF5" w:rsidRDefault="00447EF5" w:rsidP="00447EF5">
      <w:pPr>
        <w:pStyle w:val="BodyText"/>
      </w:pPr>
    </w:p>
    <w:p w:rsidR="00447EF5" w:rsidRDefault="00447EF5" w:rsidP="00447EF5">
      <w:pPr>
        <w:pStyle w:val="BodyText"/>
        <w:numPr>
          <w:ilvl w:val="0"/>
          <w:numId w:val="13"/>
        </w:numPr>
      </w:pPr>
      <w:r>
        <w:t xml:space="preserve">Predefined. System </w:t>
      </w:r>
      <w:proofErr w:type="spellStart"/>
      <w:r>
        <w:t>iden</w:t>
      </w:r>
      <w:proofErr w:type="spellEnd"/>
    </w:p>
    <w:p w:rsidR="00447EF5" w:rsidRDefault="00447EF5" w:rsidP="00447EF5">
      <w:pPr>
        <w:pStyle w:val="BodyText"/>
      </w:pPr>
      <w:r>
        <w:t>A new scope is</w:t>
      </w:r>
    </w:p>
    <w:p w:rsidR="00447EF5" w:rsidRPr="00447EF5" w:rsidRDefault="00447EF5" w:rsidP="00447EF5">
      <w:pPr>
        <w:pStyle w:val="BodyText"/>
      </w:pPr>
      <w:r>
        <w:t>Each expression starts a new scope</w:t>
      </w:r>
    </w:p>
    <w:sectPr w:rsidR="00447EF5" w:rsidRPr="00447EF5" w:rsidSect="00C16637"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A9" w:rsidRDefault="00520AA9">
      <w:r>
        <w:separator/>
      </w:r>
    </w:p>
  </w:endnote>
  <w:endnote w:type="continuationSeparator" w:id="0">
    <w:p w:rsidR="00520AA9" w:rsidRDefault="0052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02177C" w:rsidP="003E4B9A">
    <w:pPr>
      <w:pStyle w:val="Footer"/>
    </w:pPr>
    <w:fldSimple w:instr=" FILENAME \* MERGEFORMAT ">
      <w:r>
        <w:rPr>
          <w:noProof/>
        </w:rPr>
        <w:t>AndlNotes5.docx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9D0826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02177C">
    <w:pPr>
      <w:pStyle w:val="Footer"/>
    </w:pPr>
    <w:fldSimple w:instr=" FILENAME   \* MERGEFORMAT ">
      <w:r>
        <w:rPr>
          <w:noProof/>
        </w:rPr>
        <w:t>Document1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9D082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A9" w:rsidRDefault="00520AA9">
      <w:r>
        <w:separator/>
      </w:r>
    </w:p>
  </w:footnote>
  <w:footnote w:type="continuationSeparator" w:id="0">
    <w:p w:rsidR="00520AA9" w:rsidRDefault="00520A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77C" w:rsidRDefault="0002177C" w:rsidP="003E4B9A">
    <w:pPr>
      <w:jc w:val="center"/>
    </w:pPr>
    <w:r>
      <w:t>Grammar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4"/>
  </w:num>
  <w:num w:numId="9">
    <w:abstractNumId w:val="11"/>
  </w:num>
  <w:num w:numId="10">
    <w:abstractNumId w:val="7"/>
  </w:num>
  <w:num w:numId="11">
    <w:abstractNumId w:val="15"/>
  </w:num>
  <w:num w:numId="12">
    <w:abstractNumId w:val="12"/>
  </w:num>
  <w:num w:numId="13">
    <w:abstractNumId w:val="10"/>
  </w:num>
  <w:num w:numId="14">
    <w:abstractNumId w:val="6"/>
  </w:num>
  <w:num w:numId="15">
    <w:abstractNumId w:val="9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870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4363A"/>
    <w:rsid w:val="00043FF9"/>
    <w:rsid w:val="00044AB0"/>
    <w:rsid w:val="00045570"/>
    <w:rsid w:val="00046A66"/>
    <w:rsid w:val="0005418D"/>
    <w:rsid w:val="00055211"/>
    <w:rsid w:val="00061AAE"/>
    <w:rsid w:val="00064827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902F8"/>
    <w:rsid w:val="00090C54"/>
    <w:rsid w:val="0009189B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3FFE"/>
    <w:rsid w:val="003D52F5"/>
    <w:rsid w:val="003D5638"/>
    <w:rsid w:val="003D6B02"/>
    <w:rsid w:val="003D783A"/>
    <w:rsid w:val="003D7A8E"/>
    <w:rsid w:val="003E0DD9"/>
    <w:rsid w:val="003E132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299A"/>
    <w:rsid w:val="006230FF"/>
    <w:rsid w:val="00625D61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7370"/>
    <w:rsid w:val="008405DB"/>
    <w:rsid w:val="00843AEF"/>
    <w:rsid w:val="00845182"/>
    <w:rsid w:val="00847FC8"/>
    <w:rsid w:val="008509E2"/>
    <w:rsid w:val="00850C2B"/>
    <w:rsid w:val="0085408B"/>
    <w:rsid w:val="008553CF"/>
    <w:rsid w:val="008568BE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621"/>
    <w:rsid w:val="00A53DF7"/>
    <w:rsid w:val="00A53EA9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D01D1"/>
    <w:rsid w:val="00BD1A67"/>
    <w:rsid w:val="00BD549D"/>
    <w:rsid w:val="00BD57F6"/>
    <w:rsid w:val="00BD6C2A"/>
    <w:rsid w:val="00BE0399"/>
    <w:rsid w:val="00BE0664"/>
    <w:rsid w:val="00BE2549"/>
    <w:rsid w:val="00BE2601"/>
    <w:rsid w:val="00BE4741"/>
    <w:rsid w:val="00BE4830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23A6"/>
    <w:rsid w:val="00F03250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0A0D"/>
    <w:pPr>
      <w:widowControl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E0A0D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F95843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9BC5-7509-43B8-8FBA-CB90E76E08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5F3BF6-A276-40D1-AA24-40455BFADF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2523DC-2292-4DE8-AE4A-E3F4B0215D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961539-DC00-4DCB-B357-BF21F885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27302</TotalTime>
  <Pages>9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16437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76</cp:revision>
  <cp:lastPrinted>2011-04-20T00:56:00Z</cp:lastPrinted>
  <dcterms:created xsi:type="dcterms:W3CDTF">2014-12-23T04:39:00Z</dcterms:created>
  <dcterms:modified xsi:type="dcterms:W3CDTF">2015-11-04T02:44:00Z</dcterms:modified>
</cp:coreProperties>
</file>