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801FA" w14:textId="1A3F8159" w:rsidR="009E098B" w:rsidRDefault="009E098B" w:rsidP="007C451F">
      <w:pPr>
        <w:rPr>
          <w:rFonts w:ascii="Times New Roman" w:hAnsi="Times New Roman" w:cs="Times New Roman"/>
          <w:b/>
          <w:color w:val="70AD47" w:themeColor="accent6"/>
          <w:sz w:val="48"/>
          <w:szCs w:val="48"/>
          <w:lang w:val="en-US"/>
        </w:rPr>
      </w:pPr>
    </w:p>
    <w:p w14:paraId="0D3E8C6B" w14:textId="77777777" w:rsidR="0079723D" w:rsidRDefault="0079723D">
      <w:pPr>
        <w:rPr>
          <w:rFonts w:ascii="Times New Roman" w:hAnsi="Times New Roman" w:cs="Times New Roman"/>
          <w:b/>
          <w:color w:val="70AD47" w:themeColor="accent6"/>
          <w:sz w:val="24"/>
          <w:szCs w:val="24"/>
          <w:lang w:val="en-US"/>
        </w:rPr>
      </w:pPr>
    </w:p>
    <w:p w14:paraId="41CA6A68" w14:textId="76682F39" w:rsidR="0079723D" w:rsidRDefault="0079723D">
      <w:pPr>
        <w:rPr>
          <w:rFonts w:ascii="Times New Roman" w:hAnsi="Times New Roman" w:cs="Times New Roman"/>
          <w:b/>
          <w:color w:val="70AD47" w:themeColor="accent6"/>
          <w:sz w:val="24"/>
          <w:szCs w:val="24"/>
          <w:lang w:val="en-US"/>
        </w:rPr>
      </w:pPr>
    </w:p>
    <w:p w14:paraId="5B6A0F33" w14:textId="0E00F414" w:rsidR="0079723D" w:rsidRDefault="0079723D">
      <w:pPr>
        <w:rPr>
          <w:rFonts w:ascii="Times New Roman" w:hAnsi="Times New Roman" w:cs="Times New Roman"/>
          <w:b/>
          <w:color w:val="70AD47" w:themeColor="accent6"/>
          <w:sz w:val="24"/>
          <w:szCs w:val="24"/>
          <w:lang w:val="en-US"/>
        </w:rPr>
      </w:pPr>
    </w:p>
    <w:p w14:paraId="425700C6" w14:textId="56F1FCAB" w:rsidR="0079723D" w:rsidRDefault="0079723D">
      <w:pPr>
        <w:rPr>
          <w:rFonts w:ascii="Times New Roman" w:hAnsi="Times New Roman" w:cs="Times New Roman"/>
          <w:b/>
          <w:color w:val="70AD47" w:themeColor="accent6"/>
          <w:sz w:val="24"/>
          <w:szCs w:val="24"/>
          <w:lang w:val="en-US"/>
        </w:rPr>
      </w:pPr>
    </w:p>
    <w:p w14:paraId="1C9AF1DE" w14:textId="15E8955F" w:rsidR="0079723D" w:rsidRDefault="00A375C3">
      <w:pPr>
        <w:rPr>
          <w:rFonts w:ascii="Times New Roman" w:hAnsi="Times New Roman" w:cs="Times New Roman"/>
          <w:b/>
          <w:color w:val="70AD47" w:themeColor="accent6"/>
          <w:sz w:val="24"/>
          <w:szCs w:val="24"/>
          <w:lang w:val="en-US"/>
        </w:rPr>
      </w:pPr>
      <w:r>
        <w:rPr>
          <w:noProof/>
          <w:lang w:eastAsia="it-IT"/>
        </w:rPr>
        <mc:AlternateContent>
          <mc:Choice Requires="wps">
            <w:drawing>
              <wp:anchor distT="0" distB="0" distL="114300" distR="114300" simplePos="0" relativeHeight="251665408" behindDoc="0" locked="0" layoutInCell="1" allowOverlap="1" wp14:anchorId="1A40E5C9" wp14:editId="16B71423">
                <wp:simplePos x="0" y="0"/>
                <wp:positionH relativeFrom="margin">
                  <wp:align>center</wp:align>
                </wp:positionH>
                <wp:positionV relativeFrom="paragraph">
                  <wp:posOffset>1905</wp:posOffset>
                </wp:positionV>
                <wp:extent cx="3886200" cy="1828800"/>
                <wp:effectExtent l="0" t="0" r="19050" b="27940"/>
                <wp:wrapNone/>
                <wp:docPr id="12" name="Casella di testo 12"/>
                <wp:cNvGraphicFramePr/>
                <a:graphic xmlns:a="http://schemas.openxmlformats.org/drawingml/2006/main">
                  <a:graphicData uri="http://schemas.microsoft.com/office/word/2010/wordprocessingShape">
                    <wps:wsp>
                      <wps:cNvSpPr txBox="1"/>
                      <wps:spPr>
                        <a:xfrm>
                          <a:off x="0" y="0"/>
                          <a:ext cx="3886200" cy="1828800"/>
                        </a:xfrm>
                        <a:prstGeom prst="rect">
                          <a:avLst/>
                        </a:prstGeom>
                        <a:solidFill>
                          <a:schemeClr val="accent2">
                            <a:lumMod val="60000"/>
                            <a:lumOff val="40000"/>
                          </a:schemeClr>
                        </a:solidFill>
                        <a:ln w="3175">
                          <a:solidFill>
                            <a:schemeClr val="accent2">
                              <a:lumMod val="20000"/>
                              <a:lumOff val="80000"/>
                            </a:schemeClr>
                          </a:solidFill>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1219033472">
                                <a:custGeom>
                                  <a:avLst/>
                                  <a:gdLst>
                                    <a:gd name="connsiteX0" fmla="*/ 0 w 2598420"/>
                                    <a:gd name="connsiteY0" fmla="*/ 0 h 1828800"/>
                                    <a:gd name="connsiteX1" fmla="*/ 2598420 w 2598420"/>
                                    <a:gd name="connsiteY1" fmla="*/ 0 h 1828800"/>
                                    <a:gd name="connsiteX2" fmla="*/ 2598420 w 2598420"/>
                                    <a:gd name="connsiteY2" fmla="*/ 1828800 h 1828800"/>
                                    <a:gd name="connsiteX3" fmla="*/ 0 w 2598420"/>
                                    <a:gd name="connsiteY3" fmla="*/ 1828800 h 1828800"/>
                                    <a:gd name="connsiteX4" fmla="*/ 0 w 2598420"/>
                                    <a:gd name="connsiteY4" fmla="*/ 0 h 1828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420" h="1828800" fill="none" extrusionOk="0">
                                      <a:moveTo>
                                        <a:pt x="0" y="0"/>
                                      </a:moveTo>
                                      <a:cubicBezTo>
                                        <a:pt x="1125254" y="-49533"/>
                                        <a:pt x="1749033" y="-14809"/>
                                        <a:pt x="2598420" y="0"/>
                                      </a:cubicBezTo>
                                      <a:cubicBezTo>
                                        <a:pt x="2491819" y="367117"/>
                                        <a:pt x="2708365" y="984081"/>
                                        <a:pt x="2598420" y="1828800"/>
                                      </a:cubicBezTo>
                                      <a:cubicBezTo>
                                        <a:pt x="2322272" y="1780569"/>
                                        <a:pt x="1173752" y="1913255"/>
                                        <a:pt x="0" y="1828800"/>
                                      </a:cubicBezTo>
                                      <a:cubicBezTo>
                                        <a:pt x="-74709" y="1288832"/>
                                        <a:pt x="115789" y="437046"/>
                                        <a:pt x="0" y="0"/>
                                      </a:cubicBezTo>
                                      <a:close/>
                                    </a:path>
                                    <a:path w="2598420" h="1828800" stroke="0" extrusionOk="0">
                                      <a:moveTo>
                                        <a:pt x="0" y="0"/>
                                      </a:moveTo>
                                      <a:cubicBezTo>
                                        <a:pt x="916352" y="118645"/>
                                        <a:pt x="2185679" y="116012"/>
                                        <a:pt x="2598420" y="0"/>
                                      </a:cubicBezTo>
                                      <a:cubicBezTo>
                                        <a:pt x="2619426" y="662342"/>
                                        <a:pt x="2734315" y="1373568"/>
                                        <a:pt x="2598420" y="1828800"/>
                                      </a:cubicBezTo>
                                      <a:cubicBezTo>
                                        <a:pt x="1861113" y="1963400"/>
                                        <a:pt x="917943" y="1671604"/>
                                        <a:pt x="0" y="1828800"/>
                                      </a:cubicBezTo>
                                      <a:cubicBezTo>
                                        <a:pt x="-8667" y="1207121"/>
                                        <a:pt x="84160" y="722087"/>
                                        <a:pt x="0" y="0"/>
                                      </a:cubicBezTo>
                                      <a:close/>
                                    </a:path>
                                  </a:pathLst>
                                </a:custGeom>
                                <ask:type>
                                  <ask:lineSketchNone/>
                                </ask:type>
                              </ask:lineSketchStyleProps>
                            </a:ext>
                          </a:extLst>
                        </a:ln>
                        <a:effectLst/>
                      </wps:spPr>
                      <wps:style>
                        <a:lnRef idx="2">
                          <a:schemeClr val="accent6">
                            <a:shade val="50000"/>
                          </a:schemeClr>
                        </a:lnRef>
                        <a:fillRef idx="1">
                          <a:schemeClr val="accent6"/>
                        </a:fillRef>
                        <a:effectRef idx="0">
                          <a:schemeClr val="accent6"/>
                        </a:effectRef>
                        <a:fontRef idx="minor">
                          <a:schemeClr val="lt1"/>
                        </a:fontRef>
                      </wps:style>
                      <wps:txbx>
                        <w:txbxContent>
                          <w:p w14:paraId="4259C771" w14:textId="158CCE12" w:rsidR="00A375C3" w:rsidRPr="00A375C3" w:rsidRDefault="009E098B" w:rsidP="0079723D">
                            <w:pPr>
                              <w:jc w:val="center"/>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pPr>
                            <w:r w:rsidRPr="00A375C3">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t>BuyByMyself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A40E5C9" id="_x0000_t202" coordsize="21600,21600" o:spt="202" path="m,l,21600r21600,l21600,xe">
                <v:stroke joinstyle="miter"/>
                <v:path gradientshapeok="t" o:connecttype="rect"/>
              </v:shapetype>
              <v:shape id="Casella di testo 12" o:spid="_x0000_s1026" type="#_x0000_t202" style="position:absolute;margin-left:0;margin-top:.15pt;width:306pt;height:2in;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" fillcolor="#f4b083 [1941]" strokecolor="#fbe4d5 [661]" strokeweight=".25pt">
                <v:textbox style="mso-fit-shape-to-text:t">
                  <w:txbxContent>
                    <w:p w14:paraId="4259C771" w14:textId="158CCE12" w:rsidR="00A375C3" w:rsidRPr="00A375C3" w:rsidRDefault="009E098B" w:rsidP="0079723D">
                      <w:pPr>
                        <w:jc w:val="center"/>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pPr>
                      <w:r w:rsidRPr="00A375C3">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t>BuyByMyself</w:t>
                      </w:r>
                    </w:p>
                  </w:txbxContent>
                </v:textbox>
                <w10:wrap anchorx="margin"/>
              </v:shape>
            </w:pict>
          </mc:Fallback>
        </mc:AlternateContent>
      </w:r>
    </w:p>
    <w:p w14:paraId="7596D2D6" w14:textId="77777777" w:rsidR="0079723D" w:rsidRDefault="0079723D">
      <w:pPr>
        <w:rPr>
          <w:rFonts w:ascii="Times New Roman" w:hAnsi="Times New Roman" w:cs="Times New Roman"/>
          <w:b/>
          <w:color w:val="70AD47" w:themeColor="accent6"/>
          <w:sz w:val="24"/>
          <w:szCs w:val="24"/>
          <w:lang w:val="en-US"/>
        </w:rPr>
      </w:pPr>
    </w:p>
    <w:p w14:paraId="0423D4E8" w14:textId="77777777" w:rsidR="0079723D" w:rsidRDefault="0079723D">
      <w:pPr>
        <w:rPr>
          <w:rFonts w:ascii="Times New Roman" w:hAnsi="Times New Roman" w:cs="Times New Roman"/>
          <w:b/>
          <w:color w:val="70AD47" w:themeColor="accent6"/>
          <w:sz w:val="24"/>
          <w:szCs w:val="24"/>
          <w:lang w:val="en-US"/>
        </w:rPr>
      </w:pPr>
    </w:p>
    <w:p w14:paraId="6572C1C3" w14:textId="6D0FCA32" w:rsidR="0079723D" w:rsidRDefault="0079723D">
      <w:pPr>
        <w:rPr>
          <w:rFonts w:ascii="Times New Roman" w:hAnsi="Times New Roman" w:cs="Times New Roman"/>
          <w:b/>
          <w:color w:val="70AD47" w:themeColor="accent6"/>
          <w:sz w:val="24"/>
          <w:szCs w:val="24"/>
          <w:lang w:val="en-US"/>
        </w:rPr>
      </w:pPr>
    </w:p>
    <w:p w14:paraId="536DE2F4" w14:textId="29504F73" w:rsidR="00A375C3" w:rsidRPr="00A375C3" w:rsidRDefault="00A375C3">
      <w:pPr>
        <w:rPr>
          <w:rFonts w:ascii="Times New Roman" w:hAnsi="Times New Roman" w:cs="Times New Roman"/>
          <w:b/>
          <w:color w:val="000000" w:themeColor="text1"/>
          <w:sz w:val="24"/>
          <w:szCs w:val="24"/>
          <w:lang w:val="en-US"/>
        </w:rPr>
      </w:pPr>
    </w:p>
    <w:p w14:paraId="0904C2C7" w14:textId="16B0F129" w:rsidR="00A375C3" w:rsidRPr="00D772CF" w:rsidRDefault="00A375C3" w:rsidP="00A375C3">
      <w:pPr>
        <w:jc w:val="center"/>
        <w:rPr>
          <w:rFonts w:ascii="Times New Roman" w:hAnsi="Times New Roman" w:cs="Times New Roman"/>
          <w:b/>
          <w:bCs/>
          <w:color w:val="000000" w:themeColor="text1"/>
          <w:sz w:val="24"/>
          <w:szCs w:val="24"/>
        </w:rPr>
      </w:pPr>
      <w:r w:rsidRPr="00D772CF">
        <w:rPr>
          <w:rFonts w:ascii="Times New Roman" w:hAnsi="Times New Roman" w:cs="Times New Roman"/>
          <w:b/>
          <w:bCs/>
          <w:color w:val="000000" w:themeColor="text1"/>
          <w:spacing w:val="20"/>
          <w:sz w:val="40"/>
          <w:szCs w:val="40"/>
          <w14:textOutline w14:w="0" w14:cap="flat" w14:cmpd="sng" w14:algn="ctr">
            <w14:noFill/>
            <w14:prstDash w14:val="solid"/>
            <w14:round/>
          </w14:textOutline>
        </w:rPr>
        <w:t>Documento di design</w:t>
      </w:r>
    </w:p>
    <w:p w14:paraId="13171B87" w14:textId="7887CB74" w:rsidR="00A375C3" w:rsidRPr="00D772CF" w:rsidRDefault="00A375C3">
      <w:pPr>
        <w:rPr>
          <w:rFonts w:ascii="Times New Roman" w:hAnsi="Times New Roman" w:cs="Times New Roman"/>
          <w:b/>
          <w:color w:val="70AD47" w:themeColor="accent6"/>
          <w:sz w:val="24"/>
          <w:szCs w:val="24"/>
        </w:rPr>
      </w:pPr>
    </w:p>
    <w:p w14:paraId="0C9510F0" w14:textId="4DB77AF6" w:rsidR="00A375C3" w:rsidRPr="00D772CF" w:rsidRDefault="00A375C3">
      <w:pPr>
        <w:rPr>
          <w:rFonts w:ascii="Times New Roman" w:hAnsi="Times New Roman" w:cs="Times New Roman"/>
          <w:b/>
          <w:color w:val="70AD47" w:themeColor="accent6"/>
          <w:sz w:val="24"/>
          <w:szCs w:val="24"/>
        </w:rPr>
      </w:pPr>
    </w:p>
    <w:p w14:paraId="12F51CEA" w14:textId="606305E9" w:rsidR="00A375C3" w:rsidRPr="00D772CF" w:rsidRDefault="00A375C3">
      <w:pPr>
        <w:rPr>
          <w:rFonts w:ascii="Times New Roman" w:hAnsi="Times New Roman" w:cs="Times New Roman"/>
          <w:b/>
          <w:color w:val="70AD47" w:themeColor="accent6"/>
          <w:sz w:val="24"/>
          <w:szCs w:val="24"/>
        </w:rPr>
      </w:pPr>
    </w:p>
    <w:p w14:paraId="51E6B1BB" w14:textId="1A3D36F7" w:rsidR="00A375C3" w:rsidRPr="00D772CF" w:rsidRDefault="00A375C3">
      <w:pPr>
        <w:rPr>
          <w:rFonts w:ascii="Times New Roman" w:hAnsi="Times New Roman" w:cs="Times New Roman"/>
          <w:b/>
          <w:color w:val="70AD47" w:themeColor="accent6"/>
          <w:sz w:val="24"/>
          <w:szCs w:val="24"/>
        </w:rPr>
      </w:pPr>
    </w:p>
    <w:p w14:paraId="39726804" w14:textId="750D2376" w:rsidR="00A375C3" w:rsidRPr="00D772CF" w:rsidRDefault="00A375C3">
      <w:pPr>
        <w:rPr>
          <w:rFonts w:ascii="Times New Roman" w:hAnsi="Times New Roman" w:cs="Times New Roman"/>
          <w:b/>
          <w:color w:val="70AD47" w:themeColor="accent6"/>
          <w:sz w:val="24"/>
          <w:szCs w:val="24"/>
        </w:rPr>
      </w:pPr>
    </w:p>
    <w:p w14:paraId="1416670C" w14:textId="3A7BF088" w:rsidR="00A375C3" w:rsidRPr="00D772CF" w:rsidRDefault="00A375C3">
      <w:pPr>
        <w:rPr>
          <w:rFonts w:ascii="Times New Roman" w:hAnsi="Times New Roman" w:cs="Times New Roman"/>
          <w:b/>
          <w:color w:val="70AD47" w:themeColor="accent6"/>
          <w:sz w:val="24"/>
          <w:szCs w:val="24"/>
        </w:rPr>
      </w:pPr>
    </w:p>
    <w:p w14:paraId="3FC75B96" w14:textId="5E115C96" w:rsidR="00A375C3" w:rsidRPr="00D772CF" w:rsidRDefault="00A375C3">
      <w:pPr>
        <w:rPr>
          <w:rFonts w:ascii="Times New Roman" w:hAnsi="Times New Roman" w:cs="Times New Roman"/>
          <w:b/>
          <w:color w:val="70AD47" w:themeColor="accent6"/>
          <w:sz w:val="24"/>
          <w:szCs w:val="24"/>
        </w:rPr>
      </w:pPr>
    </w:p>
    <w:p w14:paraId="5B19D130" w14:textId="77777777" w:rsidR="00A375C3" w:rsidRPr="00D772CF" w:rsidRDefault="00A375C3">
      <w:pPr>
        <w:rPr>
          <w:rFonts w:ascii="Times New Roman" w:hAnsi="Times New Roman" w:cs="Times New Roman"/>
          <w:b/>
          <w:color w:val="70AD47" w:themeColor="accent6"/>
          <w:sz w:val="24"/>
          <w:szCs w:val="24"/>
        </w:rPr>
      </w:pPr>
    </w:p>
    <w:p w14:paraId="176FAF5A" w14:textId="77777777" w:rsidR="0079723D" w:rsidRPr="00D772CF" w:rsidRDefault="0079723D">
      <w:pPr>
        <w:rPr>
          <w:rFonts w:ascii="Times New Roman" w:hAnsi="Times New Roman" w:cs="Times New Roman"/>
          <w:b/>
          <w:color w:val="70AD47" w:themeColor="accent6"/>
          <w:sz w:val="24"/>
          <w:szCs w:val="24"/>
        </w:rPr>
      </w:pPr>
    </w:p>
    <w:p w14:paraId="4204C762" w14:textId="77777777" w:rsidR="0079723D" w:rsidRPr="00D772CF" w:rsidRDefault="0079723D">
      <w:pPr>
        <w:rPr>
          <w:rFonts w:ascii="Times New Roman" w:hAnsi="Times New Roman" w:cs="Times New Roman"/>
          <w:b/>
          <w:color w:val="000000" w:themeColor="text1"/>
          <w:sz w:val="24"/>
          <w:szCs w:val="24"/>
        </w:rPr>
      </w:pPr>
    </w:p>
    <w:p w14:paraId="082E019F" w14:textId="6B426454" w:rsidR="0079723D" w:rsidRPr="00D772CF" w:rsidRDefault="0079723D">
      <w:pPr>
        <w:rPr>
          <w:rFonts w:ascii="Times New Roman" w:hAnsi="Times New Roman" w:cs="Times New Roman"/>
          <w:b/>
          <w:color w:val="000000" w:themeColor="text1"/>
          <w:sz w:val="28"/>
          <w:szCs w:val="28"/>
        </w:rPr>
      </w:pPr>
      <w:r w:rsidRPr="00D772CF">
        <w:rPr>
          <w:rFonts w:ascii="Times New Roman" w:hAnsi="Times New Roman" w:cs="Times New Roman"/>
          <w:b/>
          <w:color w:val="000000" w:themeColor="text1"/>
          <w:sz w:val="28"/>
          <w:szCs w:val="28"/>
        </w:rPr>
        <w:t>Autori:</w:t>
      </w:r>
    </w:p>
    <w:p w14:paraId="57C27E98" w14:textId="461CB563" w:rsidR="0079723D" w:rsidRPr="00A375C3" w:rsidRDefault="0079723D">
      <w:pPr>
        <w:rPr>
          <w:rFonts w:ascii="Times New Roman" w:hAnsi="Times New Roman" w:cs="Times New Roman"/>
          <w:bCs/>
          <w:color w:val="70AD47" w:themeColor="accent6"/>
          <w:sz w:val="24"/>
          <w:szCs w:val="24"/>
        </w:rPr>
      </w:pPr>
      <w:r w:rsidRPr="00A375C3">
        <w:rPr>
          <w:rFonts w:ascii="Times New Roman" w:hAnsi="Times New Roman" w:cs="Times New Roman"/>
          <w:bCs/>
          <w:color w:val="000000" w:themeColor="text1"/>
          <w:sz w:val="28"/>
          <w:szCs w:val="28"/>
        </w:rPr>
        <w:t xml:space="preserve">Angela </w:t>
      </w:r>
      <w:r w:rsidR="00A375C3" w:rsidRPr="00A375C3">
        <w:rPr>
          <w:rFonts w:ascii="Times New Roman" w:hAnsi="Times New Roman" w:cs="Times New Roman"/>
          <w:bCs/>
          <w:color w:val="000000" w:themeColor="text1"/>
          <w:sz w:val="28"/>
          <w:szCs w:val="28"/>
        </w:rPr>
        <w:t>D’Antonio</w:t>
      </w:r>
      <w:r w:rsidRPr="00A375C3">
        <w:rPr>
          <w:rFonts w:ascii="Times New Roman" w:hAnsi="Times New Roman" w:cs="Times New Roman"/>
          <w:bCs/>
          <w:color w:val="000000" w:themeColor="text1"/>
          <w:sz w:val="28"/>
          <w:szCs w:val="28"/>
        </w:rPr>
        <w:br/>
        <w:t>Caterina Nuovo</w:t>
      </w:r>
      <w:r w:rsidRPr="00A375C3">
        <w:rPr>
          <w:rFonts w:ascii="Times New Roman" w:hAnsi="Times New Roman" w:cs="Times New Roman"/>
          <w:bCs/>
          <w:color w:val="000000" w:themeColor="text1"/>
          <w:sz w:val="28"/>
          <w:szCs w:val="28"/>
        </w:rPr>
        <w:br/>
        <w:t>Giacomo Offre</w:t>
      </w:r>
      <w:r w:rsidRPr="00A375C3">
        <w:rPr>
          <w:rFonts w:ascii="Times New Roman" w:hAnsi="Times New Roman" w:cs="Times New Roman"/>
          <w:bCs/>
          <w:color w:val="000000" w:themeColor="text1"/>
          <w:sz w:val="28"/>
          <w:szCs w:val="28"/>
        </w:rPr>
        <w:br/>
        <w:t>Alessandro Palma</w:t>
      </w:r>
      <w:r w:rsidRPr="00A375C3">
        <w:rPr>
          <w:rFonts w:ascii="Times New Roman" w:hAnsi="Times New Roman" w:cs="Times New Roman"/>
          <w:bCs/>
          <w:color w:val="000000" w:themeColor="text1"/>
          <w:sz w:val="28"/>
          <w:szCs w:val="28"/>
        </w:rPr>
        <w:br/>
        <w:t>Chiara Parente</w:t>
      </w:r>
      <w:r w:rsidRPr="00A375C3">
        <w:rPr>
          <w:rFonts w:ascii="Times New Roman" w:hAnsi="Times New Roman" w:cs="Times New Roman"/>
          <w:bCs/>
          <w:color w:val="70AD47" w:themeColor="accent6"/>
          <w:sz w:val="24"/>
          <w:szCs w:val="24"/>
        </w:rPr>
        <w:br/>
      </w:r>
      <w:r w:rsidRPr="00A375C3">
        <w:rPr>
          <w:rFonts w:ascii="Times New Roman" w:hAnsi="Times New Roman" w:cs="Times New Roman"/>
          <w:bCs/>
          <w:color w:val="70AD47" w:themeColor="accent6"/>
          <w:sz w:val="24"/>
          <w:szCs w:val="24"/>
        </w:rPr>
        <w:br/>
      </w:r>
      <w:r w:rsidRPr="00A375C3">
        <w:rPr>
          <w:rFonts w:ascii="Times New Roman" w:hAnsi="Times New Roman" w:cs="Times New Roman"/>
          <w:bCs/>
          <w:color w:val="70AD47" w:themeColor="accent6"/>
          <w:sz w:val="24"/>
          <w:szCs w:val="24"/>
        </w:rPr>
        <w:br w:type="page"/>
      </w:r>
    </w:p>
    <w:sdt>
      <w:sdtPr>
        <w:rPr>
          <w:rFonts w:asciiTheme="minorHAnsi" w:eastAsiaTheme="minorHAnsi" w:hAnsiTheme="minorHAnsi" w:cstheme="minorBidi"/>
          <w:color w:val="auto"/>
          <w:sz w:val="22"/>
          <w:szCs w:val="22"/>
          <w:lang w:eastAsia="en-US"/>
        </w:rPr>
        <w:id w:val="1884984967"/>
        <w:docPartObj>
          <w:docPartGallery w:val="Table of Contents"/>
          <w:docPartUnique/>
        </w:docPartObj>
      </w:sdtPr>
      <w:sdtEndPr>
        <w:rPr>
          <w:rFonts w:ascii="Times New Roman" w:hAnsi="Times New Roman" w:cs="Times New Roman"/>
          <w:bCs/>
          <w:sz w:val="26"/>
          <w:szCs w:val="26"/>
        </w:rPr>
      </w:sdtEndPr>
      <w:sdtContent>
        <w:p w14:paraId="0E64838A" w14:textId="115200BD" w:rsidR="0079723D" w:rsidRPr="00C21DB6" w:rsidRDefault="0079723D" w:rsidP="0079723D">
          <w:pPr>
            <w:pStyle w:val="Titolosommario"/>
            <w:spacing w:before="0"/>
            <w:rPr>
              <w:rFonts w:ascii="Times New Roman" w:hAnsi="Times New Roman" w:cs="Times New Roman"/>
              <w:b/>
              <w:bCs/>
              <w:color w:val="C45911" w:themeColor="accent2" w:themeShade="BF"/>
            </w:rPr>
          </w:pPr>
          <w:r w:rsidRPr="00C21DB6">
            <w:rPr>
              <w:rFonts w:ascii="Times New Roman" w:hAnsi="Times New Roman" w:cs="Times New Roman"/>
              <w:b/>
              <w:bCs/>
              <w:color w:val="C45911" w:themeColor="accent2" w:themeShade="BF"/>
            </w:rPr>
            <w:t>Sommario</w:t>
          </w:r>
        </w:p>
        <w:p w14:paraId="41170067" w14:textId="77777777" w:rsidR="0079723D" w:rsidRPr="0083369E" w:rsidRDefault="0079723D" w:rsidP="0079723D">
          <w:pPr>
            <w:rPr>
              <w:sz w:val="2"/>
              <w:szCs w:val="2"/>
              <w:lang w:eastAsia="it-IT"/>
            </w:rPr>
          </w:pPr>
        </w:p>
        <w:p w14:paraId="2A773CE5" w14:textId="77777777" w:rsidR="0079723D" w:rsidRDefault="0079723D" w:rsidP="0079723D">
          <w:pPr>
            <w:pStyle w:val="Sommario1"/>
            <w:tabs>
              <w:tab w:val="left" w:pos="440"/>
              <w:tab w:val="right" w:leader="dot" w:pos="9628"/>
            </w:tabs>
            <w:rPr>
              <w:rFonts w:cstheme="minorBidi"/>
              <w:noProof/>
            </w:rPr>
          </w:pPr>
          <w:r w:rsidRPr="007F7BB9">
            <w:rPr>
              <w:rFonts w:ascii="Times New Roman" w:hAnsi="Times New Roman"/>
              <w:sz w:val="26"/>
              <w:szCs w:val="26"/>
            </w:rPr>
            <w:fldChar w:fldCharType="begin"/>
          </w:r>
          <w:r w:rsidRPr="007F7BB9">
            <w:rPr>
              <w:rFonts w:ascii="Times New Roman" w:hAnsi="Times New Roman"/>
              <w:sz w:val="26"/>
              <w:szCs w:val="26"/>
            </w:rPr>
            <w:instrText xml:space="preserve"> TOC \o "1-3" \h \z \u </w:instrText>
          </w:r>
          <w:r w:rsidRPr="007F7BB9">
            <w:rPr>
              <w:rFonts w:ascii="Times New Roman" w:hAnsi="Times New Roman"/>
              <w:sz w:val="26"/>
              <w:szCs w:val="26"/>
            </w:rPr>
            <w:fldChar w:fldCharType="separate"/>
          </w:r>
          <w:hyperlink w:anchor="_Toc88650596" w:history="1">
            <w:r w:rsidRPr="0082209D">
              <w:rPr>
                <w:rStyle w:val="Collegamentoipertestuale"/>
                <w:rFonts w:ascii="Times New Roman" w:hAnsi="Times New Roman"/>
                <w:b/>
                <w:noProof/>
              </w:rPr>
              <w:t>1.</w:t>
            </w:r>
            <w:r>
              <w:rPr>
                <w:rFonts w:cstheme="minorBidi"/>
                <w:noProof/>
              </w:rPr>
              <w:tab/>
            </w:r>
            <w:r w:rsidRPr="0082209D">
              <w:rPr>
                <w:rStyle w:val="Collegamentoipertestuale"/>
                <w:rFonts w:ascii="Times New Roman" w:hAnsi="Times New Roman"/>
                <w:b/>
                <w:noProof/>
              </w:rPr>
              <w:t>Introduzione</w:t>
            </w:r>
            <w:r>
              <w:rPr>
                <w:noProof/>
                <w:webHidden/>
              </w:rPr>
              <w:tab/>
            </w:r>
            <w:r>
              <w:rPr>
                <w:noProof/>
                <w:webHidden/>
              </w:rPr>
              <w:fldChar w:fldCharType="begin"/>
            </w:r>
            <w:r>
              <w:rPr>
                <w:noProof/>
                <w:webHidden/>
              </w:rPr>
              <w:instrText xml:space="preserve"> PAGEREF _Toc88650596 \h </w:instrText>
            </w:r>
            <w:r>
              <w:rPr>
                <w:noProof/>
                <w:webHidden/>
              </w:rPr>
            </w:r>
            <w:r>
              <w:rPr>
                <w:noProof/>
                <w:webHidden/>
              </w:rPr>
              <w:fldChar w:fldCharType="separate"/>
            </w:r>
            <w:r>
              <w:rPr>
                <w:noProof/>
                <w:webHidden/>
              </w:rPr>
              <w:t>1</w:t>
            </w:r>
            <w:r>
              <w:rPr>
                <w:noProof/>
                <w:webHidden/>
              </w:rPr>
              <w:fldChar w:fldCharType="end"/>
            </w:r>
          </w:hyperlink>
        </w:p>
        <w:p w14:paraId="3B67EFFD" w14:textId="77777777" w:rsidR="0079723D" w:rsidRDefault="009574BC" w:rsidP="0079723D">
          <w:pPr>
            <w:pStyle w:val="Sommario1"/>
            <w:tabs>
              <w:tab w:val="left" w:pos="440"/>
              <w:tab w:val="right" w:leader="dot" w:pos="9628"/>
            </w:tabs>
            <w:rPr>
              <w:rFonts w:cstheme="minorBidi"/>
              <w:noProof/>
            </w:rPr>
          </w:pPr>
          <w:hyperlink w:anchor="_Toc88650597" w:history="1">
            <w:r w:rsidR="0079723D" w:rsidRPr="0082209D">
              <w:rPr>
                <w:rStyle w:val="Collegamentoipertestuale"/>
                <w:rFonts w:ascii="Times New Roman" w:hAnsi="Times New Roman"/>
                <w:b/>
                <w:bCs/>
                <w:noProof/>
              </w:rPr>
              <w:t>2.</w:t>
            </w:r>
            <w:r w:rsidR="0079723D">
              <w:rPr>
                <w:rFonts w:cstheme="minorBidi"/>
                <w:noProof/>
              </w:rPr>
              <w:tab/>
            </w:r>
            <w:r w:rsidR="0079723D" w:rsidRPr="0082209D">
              <w:rPr>
                <w:rStyle w:val="Collegamentoipertestuale"/>
                <w:rFonts w:ascii="Times New Roman" w:hAnsi="Times New Roman"/>
                <w:b/>
                <w:bCs/>
                <w:noProof/>
              </w:rPr>
              <w:t>Applicazioni di esempio</w:t>
            </w:r>
            <w:r w:rsidR="0079723D">
              <w:rPr>
                <w:noProof/>
                <w:webHidden/>
              </w:rPr>
              <w:tab/>
            </w:r>
            <w:r w:rsidR="0079723D">
              <w:rPr>
                <w:noProof/>
                <w:webHidden/>
              </w:rPr>
              <w:fldChar w:fldCharType="begin"/>
            </w:r>
            <w:r w:rsidR="0079723D">
              <w:rPr>
                <w:noProof/>
                <w:webHidden/>
              </w:rPr>
              <w:instrText xml:space="preserve"> PAGEREF _Toc88650597 \h </w:instrText>
            </w:r>
            <w:r w:rsidR="0079723D">
              <w:rPr>
                <w:noProof/>
                <w:webHidden/>
              </w:rPr>
            </w:r>
            <w:r w:rsidR="0079723D">
              <w:rPr>
                <w:noProof/>
                <w:webHidden/>
              </w:rPr>
              <w:fldChar w:fldCharType="separate"/>
            </w:r>
            <w:r w:rsidR="0079723D">
              <w:rPr>
                <w:noProof/>
                <w:webHidden/>
              </w:rPr>
              <w:t>1</w:t>
            </w:r>
            <w:r w:rsidR="0079723D">
              <w:rPr>
                <w:noProof/>
                <w:webHidden/>
              </w:rPr>
              <w:fldChar w:fldCharType="end"/>
            </w:r>
          </w:hyperlink>
        </w:p>
        <w:p w14:paraId="1D6E8BBD" w14:textId="77777777" w:rsidR="0079723D" w:rsidRDefault="009574BC" w:rsidP="0079723D">
          <w:pPr>
            <w:pStyle w:val="Sommario1"/>
            <w:tabs>
              <w:tab w:val="left" w:pos="440"/>
              <w:tab w:val="right" w:leader="dot" w:pos="9628"/>
            </w:tabs>
            <w:rPr>
              <w:rFonts w:cstheme="minorBidi"/>
              <w:noProof/>
            </w:rPr>
          </w:pPr>
          <w:hyperlink w:anchor="_Toc88650598" w:history="1">
            <w:r w:rsidR="0079723D" w:rsidRPr="0082209D">
              <w:rPr>
                <w:rStyle w:val="Collegamentoipertestuale"/>
                <w:rFonts w:ascii="Times New Roman" w:hAnsi="Times New Roman"/>
                <w:b/>
                <w:noProof/>
              </w:rPr>
              <w:t>3.</w:t>
            </w:r>
            <w:r w:rsidR="0079723D">
              <w:rPr>
                <w:rFonts w:cstheme="minorBidi"/>
                <w:noProof/>
              </w:rPr>
              <w:tab/>
            </w:r>
            <w:r w:rsidR="0079723D" w:rsidRPr="0082209D">
              <w:rPr>
                <w:rStyle w:val="Collegamentoipertestuale"/>
                <w:rFonts w:ascii="Times New Roman" w:hAnsi="Times New Roman"/>
                <w:b/>
                <w:noProof/>
              </w:rPr>
              <w:t>References</w:t>
            </w:r>
            <w:r w:rsidR="0079723D">
              <w:rPr>
                <w:noProof/>
                <w:webHidden/>
              </w:rPr>
              <w:tab/>
            </w:r>
            <w:r w:rsidR="0079723D">
              <w:rPr>
                <w:noProof/>
                <w:webHidden/>
              </w:rPr>
              <w:fldChar w:fldCharType="begin"/>
            </w:r>
            <w:r w:rsidR="0079723D">
              <w:rPr>
                <w:noProof/>
                <w:webHidden/>
              </w:rPr>
              <w:instrText xml:space="preserve"> PAGEREF _Toc88650598 \h </w:instrText>
            </w:r>
            <w:r w:rsidR="0079723D">
              <w:rPr>
                <w:noProof/>
                <w:webHidden/>
              </w:rPr>
            </w:r>
            <w:r w:rsidR="0079723D">
              <w:rPr>
                <w:noProof/>
                <w:webHidden/>
              </w:rPr>
              <w:fldChar w:fldCharType="separate"/>
            </w:r>
            <w:r w:rsidR="0079723D">
              <w:rPr>
                <w:noProof/>
                <w:webHidden/>
              </w:rPr>
              <w:t>2</w:t>
            </w:r>
            <w:r w:rsidR="0079723D">
              <w:rPr>
                <w:noProof/>
                <w:webHidden/>
              </w:rPr>
              <w:fldChar w:fldCharType="end"/>
            </w:r>
          </w:hyperlink>
        </w:p>
        <w:p w14:paraId="34F3886F" w14:textId="77777777" w:rsidR="0079723D" w:rsidRDefault="009574BC" w:rsidP="0079723D">
          <w:pPr>
            <w:pStyle w:val="Sommario1"/>
            <w:tabs>
              <w:tab w:val="left" w:pos="440"/>
              <w:tab w:val="right" w:leader="dot" w:pos="9628"/>
            </w:tabs>
            <w:rPr>
              <w:rFonts w:cstheme="minorBidi"/>
              <w:noProof/>
            </w:rPr>
          </w:pPr>
          <w:hyperlink w:anchor="_Toc88650599" w:history="1">
            <w:r w:rsidR="0079723D" w:rsidRPr="0082209D">
              <w:rPr>
                <w:rStyle w:val="Collegamentoipertestuale"/>
                <w:rFonts w:ascii="Times New Roman" w:hAnsi="Times New Roman"/>
                <w:b/>
                <w:noProof/>
              </w:rPr>
              <w:t>4.</w:t>
            </w:r>
            <w:r w:rsidR="0079723D">
              <w:rPr>
                <w:rFonts w:cstheme="minorBidi"/>
                <w:noProof/>
              </w:rPr>
              <w:tab/>
            </w:r>
            <w:r w:rsidR="0079723D" w:rsidRPr="0082209D">
              <w:rPr>
                <w:rStyle w:val="Collegamentoipertestuale"/>
                <w:rFonts w:ascii="Times New Roman" w:hAnsi="Times New Roman"/>
                <w:b/>
                <w:noProof/>
              </w:rPr>
              <w:t>Movimenti</w:t>
            </w:r>
            <w:r w:rsidR="0079723D">
              <w:rPr>
                <w:noProof/>
                <w:webHidden/>
              </w:rPr>
              <w:tab/>
            </w:r>
            <w:r w:rsidR="0079723D">
              <w:rPr>
                <w:noProof/>
                <w:webHidden/>
              </w:rPr>
              <w:fldChar w:fldCharType="begin"/>
            </w:r>
            <w:r w:rsidR="0079723D">
              <w:rPr>
                <w:noProof/>
                <w:webHidden/>
              </w:rPr>
              <w:instrText xml:space="preserve"> PAGEREF _Toc88650599 \h </w:instrText>
            </w:r>
            <w:r w:rsidR="0079723D">
              <w:rPr>
                <w:noProof/>
                <w:webHidden/>
              </w:rPr>
            </w:r>
            <w:r w:rsidR="0079723D">
              <w:rPr>
                <w:noProof/>
                <w:webHidden/>
              </w:rPr>
              <w:fldChar w:fldCharType="separate"/>
            </w:r>
            <w:r w:rsidR="0079723D">
              <w:rPr>
                <w:noProof/>
                <w:webHidden/>
              </w:rPr>
              <w:t>2</w:t>
            </w:r>
            <w:r w:rsidR="0079723D">
              <w:rPr>
                <w:noProof/>
                <w:webHidden/>
              </w:rPr>
              <w:fldChar w:fldCharType="end"/>
            </w:r>
          </w:hyperlink>
        </w:p>
        <w:p w14:paraId="7DC5DBB1" w14:textId="77777777" w:rsidR="0079723D" w:rsidRDefault="009574BC" w:rsidP="0079723D">
          <w:pPr>
            <w:pStyle w:val="Sommario1"/>
            <w:tabs>
              <w:tab w:val="left" w:pos="440"/>
              <w:tab w:val="right" w:leader="dot" w:pos="9628"/>
            </w:tabs>
            <w:rPr>
              <w:rFonts w:cstheme="minorBidi"/>
              <w:noProof/>
            </w:rPr>
          </w:pPr>
          <w:hyperlink w:anchor="_Toc88650600" w:history="1">
            <w:r w:rsidR="0079723D" w:rsidRPr="0082209D">
              <w:rPr>
                <w:rStyle w:val="Collegamentoipertestuale"/>
                <w:rFonts w:ascii="Times New Roman" w:hAnsi="Times New Roman"/>
                <w:b/>
                <w:noProof/>
              </w:rPr>
              <w:t>5.</w:t>
            </w:r>
            <w:r w:rsidR="0079723D">
              <w:rPr>
                <w:rFonts w:cstheme="minorBidi"/>
                <w:noProof/>
              </w:rPr>
              <w:tab/>
            </w:r>
            <w:r w:rsidR="0079723D" w:rsidRPr="0082209D">
              <w:rPr>
                <w:rStyle w:val="Collegamentoipertestuale"/>
                <w:rFonts w:ascii="Times New Roman" w:hAnsi="Times New Roman"/>
                <w:b/>
                <w:noProof/>
              </w:rPr>
              <w:t>Interazione</w:t>
            </w:r>
            <w:r w:rsidR="0079723D">
              <w:rPr>
                <w:noProof/>
                <w:webHidden/>
              </w:rPr>
              <w:tab/>
            </w:r>
            <w:r w:rsidR="0079723D">
              <w:rPr>
                <w:noProof/>
                <w:webHidden/>
              </w:rPr>
              <w:fldChar w:fldCharType="begin"/>
            </w:r>
            <w:r w:rsidR="0079723D">
              <w:rPr>
                <w:noProof/>
                <w:webHidden/>
              </w:rPr>
              <w:instrText xml:space="preserve"> PAGEREF _Toc88650600 \h </w:instrText>
            </w:r>
            <w:r w:rsidR="0079723D">
              <w:rPr>
                <w:noProof/>
                <w:webHidden/>
              </w:rPr>
            </w:r>
            <w:r w:rsidR="0079723D">
              <w:rPr>
                <w:noProof/>
                <w:webHidden/>
              </w:rPr>
              <w:fldChar w:fldCharType="separate"/>
            </w:r>
            <w:r w:rsidR="0079723D">
              <w:rPr>
                <w:noProof/>
                <w:webHidden/>
              </w:rPr>
              <w:t>2</w:t>
            </w:r>
            <w:r w:rsidR="0079723D">
              <w:rPr>
                <w:noProof/>
                <w:webHidden/>
              </w:rPr>
              <w:fldChar w:fldCharType="end"/>
            </w:r>
          </w:hyperlink>
        </w:p>
        <w:p w14:paraId="2A8A1F8C" w14:textId="77777777" w:rsidR="0079723D" w:rsidRDefault="009574BC" w:rsidP="0079723D">
          <w:pPr>
            <w:pStyle w:val="Sommario1"/>
            <w:tabs>
              <w:tab w:val="left" w:pos="440"/>
              <w:tab w:val="right" w:leader="dot" w:pos="9628"/>
            </w:tabs>
            <w:rPr>
              <w:rFonts w:cstheme="minorBidi"/>
              <w:noProof/>
            </w:rPr>
          </w:pPr>
          <w:hyperlink w:anchor="_Toc88650601" w:history="1">
            <w:r w:rsidR="0079723D" w:rsidRPr="0082209D">
              <w:rPr>
                <w:rStyle w:val="Collegamentoipertestuale"/>
                <w:rFonts w:ascii="Times New Roman" w:hAnsi="Times New Roman"/>
                <w:b/>
                <w:noProof/>
              </w:rPr>
              <w:t>6.</w:t>
            </w:r>
            <w:r w:rsidR="0079723D">
              <w:rPr>
                <w:rFonts w:cstheme="minorBidi"/>
                <w:noProof/>
              </w:rPr>
              <w:tab/>
            </w:r>
            <w:r w:rsidR="0079723D" w:rsidRPr="0082209D">
              <w:rPr>
                <w:rStyle w:val="Collegamentoipertestuale"/>
                <w:rFonts w:ascii="Times New Roman" w:hAnsi="Times New Roman"/>
                <w:b/>
                <w:noProof/>
              </w:rPr>
              <w:t>Livelli e progressione di difficoltà</w:t>
            </w:r>
            <w:r w:rsidR="0079723D">
              <w:rPr>
                <w:noProof/>
                <w:webHidden/>
              </w:rPr>
              <w:tab/>
            </w:r>
            <w:r w:rsidR="0079723D">
              <w:rPr>
                <w:noProof/>
                <w:webHidden/>
              </w:rPr>
              <w:fldChar w:fldCharType="begin"/>
            </w:r>
            <w:r w:rsidR="0079723D">
              <w:rPr>
                <w:noProof/>
                <w:webHidden/>
              </w:rPr>
              <w:instrText xml:space="preserve"> PAGEREF _Toc88650601 \h </w:instrText>
            </w:r>
            <w:r w:rsidR="0079723D">
              <w:rPr>
                <w:noProof/>
                <w:webHidden/>
              </w:rPr>
            </w:r>
            <w:r w:rsidR="0079723D">
              <w:rPr>
                <w:noProof/>
                <w:webHidden/>
              </w:rPr>
              <w:fldChar w:fldCharType="separate"/>
            </w:r>
            <w:r w:rsidR="0079723D">
              <w:rPr>
                <w:noProof/>
                <w:webHidden/>
              </w:rPr>
              <w:t>3</w:t>
            </w:r>
            <w:r w:rsidR="0079723D">
              <w:rPr>
                <w:noProof/>
                <w:webHidden/>
              </w:rPr>
              <w:fldChar w:fldCharType="end"/>
            </w:r>
          </w:hyperlink>
        </w:p>
        <w:p w14:paraId="0FE8F649" w14:textId="77777777" w:rsidR="0079723D" w:rsidRDefault="009574BC" w:rsidP="0079723D">
          <w:pPr>
            <w:pStyle w:val="Sommario1"/>
            <w:tabs>
              <w:tab w:val="left" w:pos="440"/>
              <w:tab w:val="right" w:leader="dot" w:pos="9628"/>
            </w:tabs>
            <w:rPr>
              <w:rFonts w:cstheme="minorBidi"/>
              <w:noProof/>
            </w:rPr>
          </w:pPr>
          <w:hyperlink w:anchor="_Toc88650602" w:history="1">
            <w:r w:rsidR="0079723D" w:rsidRPr="0082209D">
              <w:rPr>
                <w:rStyle w:val="Collegamentoipertestuale"/>
                <w:rFonts w:ascii="Times New Roman" w:hAnsi="Times New Roman"/>
                <w:b/>
                <w:noProof/>
              </w:rPr>
              <w:t>7.</w:t>
            </w:r>
            <w:r w:rsidR="0079723D">
              <w:rPr>
                <w:rFonts w:cstheme="minorBidi"/>
                <w:noProof/>
              </w:rPr>
              <w:tab/>
            </w:r>
            <w:r w:rsidR="0079723D" w:rsidRPr="0082209D">
              <w:rPr>
                <w:rStyle w:val="Collegamentoipertestuale"/>
                <w:rFonts w:ascii="Times New Roman" w:hAnsi="Times New Roman"/>
                <w:b/>
                <w:noProof/>
              </w:rPr>
              <w:t>Feedback</w:t>
            </w:r>
            <w:r w:rsidR="0079723D">
              <w:rPr>
                <w:noProof/>
                <w:webHidden/>
              </w:rPr>
              <w:tab/>
            </w:r>
            <w:r w:rsidR="0079723D">
              <w:rPr>
                <w:noProof/>
                <w:webHidden/>
              </w:rPr>
              <w:fldChar w:fldCharType="begin"/>
            </w:r>
            <w:r w:rsidR="0079723D">
              <w:rPr>
                <w:noProof/>
                <w:webHidden/>
              </w:rPr>
              <w:instrText xml:space="preserve"> PAGEREF _Toc88650602 \h </w:instrText>
            </w:r>
            <w:r w:rsidR="0079723D">
              <w:rPr>
                <w:noProof/>
                <w:webHidden/>
              </w:rPr>
            </w:r>
            <w:r w:rsidR="0079723D">
              <w:rPr>
                <w:noProof/>
                <w:webHidden/>
              </w:rPr>
              <w:fldChar w:fldCharType="separate"/>
            </w:r>
            <w:r w:rsidR="0079723D">
              <w:rPr>
                <w:noProof/>
                <w:webHidden/>
              </w:rPr>
              <w:t>4</w:t>
            </w:r>
            <w:r w:rsidR="0079723D">
              <w:rPr>
                <w:noProof/>
                <w:webHidden/>
              </w:rPr>
              <w:fldChar w:fldCharType="end"/>
            </w:r>
          </w:hyperlink>
        </w:p>
        <w:p w14:paraId="773CF960" w14:textId="77777777" w:rsidR="0079723D" w:rsidRDefault="009574BC" w:rsidP="0079723D">
          <w:pPr>
            <w:pStyle w:val="Sommario2"/>
            <w:tabs>
              <w:tab w:val="right" w:leader="dot" w:pos="9628"/>
            </w:tabs>
            <w:rPr>
              <w:rFonts w:cstheme="minorBidi"/>
              <w:noProof/>
            </w:rPr>
          </w:pPr>
          <w:hyperlink w:anchor="_Toc88650603" w:history="1">
            <w:r w:rsidR="0079723D" w:rsidRPr="0082209D">
              <w:rPr>
                <w:rStyle w:val="Collegamentoipertestuale"/>
                <w:rFonts w:ascii="Times New Roman" w:hAnsi="Times New Roman"/>
                <w:b/>
                <w:bCs/>
                <w:noProof/>
              </w:rPr>
              <w:t>Feedback video</w:t>
            </w:r>
            <w:r w:rsidR="0079723D">
              <w:rPr>
                <w:noProof/>
                <w:webHidden/>
              </w:rPr>
              <w:tab/>
            </w:r>
            <w:r w:rsidR="0079723D">
              <w:rPr>
                <w:noProof/>
                <w:webHidden/>
              </w:rPr>
              <w:fldChar w:fldCharType="begin"/>
            </w:r>
            <w:r w:rsidR="0079723D">
              <w:rPr>
                <w:noProof/>
                <w:webHidden/>
              </w:rPr>
              <w:instrText xml:space="preserve"> PAGEREF _Toc88650603 \h </w:instrText>
            </w:r>
            <w:r w:rsidR="0079723D">
              <w:rPr>
                <w:noProof/>
                <w:webHidden/>
              </w:rPr>
            </w:r>
            <w:r w:rsidR="0079723D">
              <w:rPr>
                <w:noProof/>
                <w:webHidden/>
              </w:rPr>
              <w:fldChar w:fldCharType="separate"/>
            </w:r>
            <w:r w:rsidR="0079723D">
              <w:rPr>
                <w:noProof/>
                <w:webHidden/>
              </w:rPr>
              <w:t>4</w:t>
            </w:r>
            <w:r w:rsidR="0079723D">
              <w:rPr>
                <w:noProof/>
                <w:webHidden/>
              </w:rPr>
              <w:fldChar w:fldCharType="end"/>
            </w:r>
          </w:hyperlink>
        </w:p>
        <w:p w14:paraId="7937D42E" w14:textId="77777777" w:rsidR="0079723D" w:rsidRDefault="009574BC" w:rsidP="0079723D">
          <w:pPr>
            <w:pStyle w:val="Sommario2"/>
            <w:tabs>
              <w:tab w:val="right" w:leader="dot" w:pos="9628"/>
            </w:tabs>
            <w:rPr>
              <w:rFonts w:cstheme="minorBidi"/>
              <w:noProof/>
            </w:rPr>
          </w:pPr>
          <w:hyperlink w:anchor="_Toc88650604" w:history="1">
            <w:r w:rsidR="0079723D" w:rsidRPr="0082209D">
              <w:rPr>
                <w:rStyle w:val="Collegamentoipertestuale"/>
                <w:rFonts w:ascii="Times New Roman" w:hAnsi="Times New Roman"/>
                <w:b/>
                <w:bCs/>
                <w:noProof/>
              </w:rPr>
              <w:t>Feedback audio</w:t>
            </w:r>
            <w:r w:rsidR="0079723D">
              <w:rPr>
                <w:noProof/>
                <w:webHidden/>
              </w:rPr>
              <w:tab/>
            </w:r>
            <w:r w:rsidR="0079723D">
              <w:rPr>
                <w:noProof/>
                <w:webHidden/>
              </w:rPr>
              <w:fldChar w:fldCharType="begin"/>
            </w:r>
            <w:r w:rsidR="0079723D">
              <w:rPr>
                <w:noProof/>
                <w:webHidden/>
              </w:rPr>
              <w:instrText xml:space="preserve"> PAGEREF _Toc88650604 \h </w:instrText>
            </w:r>
            <w:r w:rsidR="0079723D">
              <w:rPr>
                <w:noProof/>
                <w:webHidden/>
              </w:rPr>
            </w:r>
            <w:r w:rsidR="0079723D">
              <w:rPr>
                <w:noProof/>
                <w:webHidden/>
              </w:rPr>
              <w:fldChar w:fldCharType="separate"/>
            </w:r>
            <w:r w:rsidR="0079723D">
              <w:rPr>
                <w:noProof/>
                <w:webHidden/>
              </w:rPr>
              <w:t>5</w:t>
            </w:r>
            <w:r w:rsidR="0079723D">
              <w:rPr>
                <w:noProof/>
                <w:webHidden/>
              </w:rPr>
              <w:fldChar w:fldCharType="end"/>
            </w:r>
          </w:hyperlink>
        </w:p>
        <w:p w14:paraId="6DD3CFBC" w14:textId="77777777" w:rsidR="0079723D" w:rsidRDefault="009574BC" w:rsidP="0079723D">
          <w:pPr>
            <w:pStyle w:val="Sommario1"/>
            <w:tabs>
              <w:tab w:val="left" w:pos="440"/>
              <w:tab w:val="right" w:leader="dot" w:pos="9628"/>
            </w:tabs>
            <w:rPr>
              <w:rFonts w:cstheme="minorBidi"/>
              <w:noProof/>
            </w:rPr>
          </w:pPr>
          <w:hyperlink w:anchor="_Toc88650605" w:history="1">
            <w:r w:rsidR="0079723D" w:rsidRPr="0082209D">
              <w:rPr>
                <w:rStyle w:val="Collegamentoipertestuale"/>
                <w:rFonts w:ascii="Times New Roman" w:hAnsi="Times New Roman"/>
                <w:b/>
                <w:noProof/>
              </w:rPr>
              <w:t>8.</w:t>
            </w:r>
            <w:r w:rsidR="0079723D">
              <w:rPr>
                <w:rFonts w:cstheme="minorBidi"/>
                <w:noProof/>
              </w:rPr>
              <w:tab/>
            </w:r>
            <w:r w:rsidR="0079723D" w:rsidRPr="0082209D">
              <w:rPr>
                <w:rStyle w:val="Collegamentoipertestuale"/>
                <w:rFonts w:ascii="Times New Roman" w:hAnsi="Times New Roman"/>
                <w:b/>
                <w:noProof/>
              </w:rPr>
              <w:t>Ambiente Virtuale e mappe</w:t>
            </w:r>
            <w:r w:rsidR="0079723D">
              <w:rPr>
                <w:noProof/>
                <w:webHidden/>
              </w:rPr>
              <w:tab/>
            </w:r>
            <w:r w:rsidR="0079723D">
              <w:rPr>
                <w:noProof/>
                <w:webHidden/>
              </w:rPr>
              <w:fldChar w:fldCharType="begin"/>
            </w:r>
            <w:r w:rsidR="0079723D">
              <w:rPr>
                <w:noProof/>
                <w:webHidden/>
              </w:rPr>
              <w:instrText xml:space="preserve"> PAGEREF _Toc88650605 \h </w:instrText>
            </w:r>
            <w:r w:rsidR="0079723D">
              <w:rPr>
                <w:noProof/>
                <w:webHidden/>
              </w:rPr>
            </w:r>
            <w:r w:rsidR="0079723D">
              <w:rPr>
                <w:noProof/>
                <w:webHidden/>
              </w:rPr>
              <w:fldChar w:fldCharType="separate"/>
            </w:r>
            <w:r w:rsidR="0079723D">
              <w:rPr>
                <w:noProof/>
                <w:webHidden/>
              </w:rPr>
              <w:t>5</w:t>
            </w:r>
            <w:r w:rsidR="0079723D">
              <w:rPr>
                <w:noProof/>
                <w:webHidden/>
              </w:rPr>
              <w:fldChar w:fldCharType="end"/>
            </w:r>
          </w:hyperlink>
        </w:p>
        <w:p w14:paraId="71D55635" w14:textId="77777777" w:rsidR="0079723D" w:rsidRDefault="009574BC" w:rsidP="0079723D">
          <w:pPr>
            <w:pStyle w:val="Sommario1"/>
            <w:tabs>
              <w:tab w:val="left" w:pos="440"/>
              <w:tab w:val="right" w:leader="dot" w:pos="9628"/>
            </w:tabs>
            <w:rPr>
              <w:rFonts w:cstheme="minorBidi"/>
              <w:noProof/>
            </w:rPr>
          </w:pPr>
          <w:hyperlink w:anchor="_Toc88650606" w:history="1">
            <w:r w:rsidR="0079723D" w:rsidRPr="0082209D">
              <w:rPr>
                <w:rStyle w:val="Collegamentoipertestuale"/>
                <w:rFonts w:ascii="Times New Roman" w:hAnsi="Times New Roman"/>
                <w:b/>
                <w:noProof/>
              </w:rPr>
              <w:t>9.</w:t>
            </w:r>
            <w:r w:rsidR="0079723D">
              <w:rPr>
                <w:rFonts w:cstheme="minorBidi"/>
                <w:noProof/>
              </w:rPr>
              <w:tab/>
            </w:r>
            <w:r w:rsidR="0079723D" w:rsidRPr="0082209D">
              <w:rPr>
                <w:rStyle w:val="Collegamentoipertestuale"/>
                <w:rFonts w:ascii="Times New Roman" w:hAnsi="Times New Roman"/>
                <w:b/>
                <w:noProof/>
              </w:rPr>
              <w:t>Sistemi</w:t>
            </w:r>
            <w:r w:rsidR="0079723D">
              <w:rPr>
                <w:noProof/>
                <w:webHidden/>
              </w:rPr>
              <w:tab/>
            </w:r>
            <w:r w:rsidR="0079723D">
              <w:rPr>
                <w:noProof/>
                <w:webHidden/>
              </w:rPr>
              <w:fldChar w:fldCharType="begin"/>
            </w:r>
            <w:r w:rsidR="0079723D">
              <w:rPr>
                <w:noProof/>
                <w:webHidden/>
              </w:rPr>
              <w:instrText xml:space="preserve"> PAGEREF _Toc88650606 \h </w:instrText>
            </w:r>
            <w:r w:rsidR="0079723D">
              <w:rPr>
                <w:noProof/>
                <w:webHidden/>
              </w:rPr>
            </w:r>
            <w:r w:rsidR="0079723D">
              <w:rPr>
                <w:noProof/>
                <w:webHidden/>
              </w:rPr>
              <w:fldChar w:fldCharType="separate"/>
            </w:r>
            <w:r w:rsidR="0079723D">
              <w:rPr>
                <w:noProof/>
                <w:webHidden/>
              </w:rPr>
              <w:t>7</w:t>
            </w:r>
            <w:r w:rsidR="0079723D">
              <w:rPr>
                <w:noProof/>
                <w:webHidden/>
              </w:rPr>
              <w:fldChar w:fldCharType="end"/>
            </w:r>
          </w:hyperlink>
        </w:p>
        <w:p w14:paraId="20591349" w14:textId="77777777" w:rsidR="0079723D" w:rsidRDefault="009574BC" w:rsidP="0079723D">
          <w:pPr>
            <w:pStyle w:val="Sommario1"/>
            <w:tabs>
              <w:tab w:val="left" w:pos="660"/>
              <w:tab w:val="right" w:leader="dot" w:pos="9628"/>
            </w:tabs>
            <w:rPr>
              <w:rFonts w:cstheme="minorBidi"/>
              <w:noProof/>
            </w:rPr>
          </w:pPr>
          <w:hyperlink w:anchor="_Toc88650607" w:history="1">
            <w:r w:rsidR="0079723D" w:rsidRPr="0082209D">
              <w:rPr>
                <w:rStyle w:val="Collegamentoipertestuale"/>
                <w:rFonts w:ascii="Times New Roman" w:hAnsi="Times New Roman"/>
                <w:b/>
                <w:noProof/>
              </w:rPr>
              <w:t>10.</w:t>
            </w:r>
            <w:r w:rsidR="0079723D">
              <w:rPr>
                <w:rFonts w:cstheme="minorBidi"/>
                <w:noProof/>
              </w:rPr>
              <w:tab/>
            </w:r>
            <w:r w:rsidR="0079723D" w:rsidRPr="0082209D">
              <w:rPr>
                <w:rStyle w:val="Collegamentoipertestuale"/>
                <w:rFonts w:ascii="Times New Roman" w:hAnsi="Times New Roman"/>
                <w:b/>
                <w:noProof/>
              </w:rPr>
              <w:t>UI</w:t>
            </w:r>
            <w:r w:rsidR="0079723D">
              <w:rPr>
                <w:noProof/>
                <w:webHidden/>
              </w:rPr>
              <w:tab/>
            </w:r>
            <w:r w:rsidR="0079723D">
              <w:rPr>
                <w:noProof/>
                <w:webHidden/>
              </w:rPr>
              <w:fldChar w:fldCharType="begin"/>
            </w:r>
            <w:r w:rsidR="0079723D">
              <w:rPr>
                <w:noProof/>
                <w:webHidden/>
              </w:rPr>
              <w:instrText xml:space="preserve"> PAGEREF _Toc88650607 \h </w:instrText>
            </w:r>
            <w:r w:rsidR="0079723D">
              <w:rPr>
                <w:noProof/>
                <w:webHidden/>
              </w:rPr>
            </w:r>
            <w:r w:rsidR="0079723D">
              <w:rPr>
                <w:noProof/>
                <w:webHidden/>
              </w:rPr>
              <w:fldChar w:fldCharType="separate"/>
            </w:r>
            <w:r w:rsidR="0079723D">
              <w:rPr>
                <w:noProof/>
                <w:webHidden/>
              </w:rPr>
              <w:t>7</w:t>
            </w:r>
            <w:r w:rsidR="0079723D">
              <w:rPr>
                <w:noProof/>
                <w:webHidden/>
              </w:rPr>
              <w:fldChar w:fldCharType="end"/>
            </w:r>
          </w:hyperlink>
        </w:p>
        <w:p w14:paraId="14459DE1" w14:textId="77777777" w:rsidR="0079723D" w:rsidRDefault="009574BC" w:rsidP="0079723D">
          <w:pPr>
            <w:pStyle w:val="Sommario1"/>
            <w:tabs>
              <w:tab w:val="left" w:pos="660"/>
              <w:tab w:val="right" w:leader="dot" w:pos="9628"/>
            </w:tabs>
            <w:rPr>
              <w:rFonts w:cstheme="minorBidi"/>
              <w:noProof/>
            </w:rPr>
          </w:pPr>
          <w:hyperlink w:anchor="_Toc88650608" w:history="1">
            <w:r w:rsidR="0079723D" w:rsidRPr="0082209D">
              <w:rPr>
                <w:rStyle w:val="Collegamentoipertestuale"/>
                <w:rFonts w:ascii="Times New Roman" w:hAnsi="Times New Roman"/>
                <w:b/>
                <w:noProof/>
              </w:rPr>
              <w:t>11.</w:t>
            </w:r>
            <w:r w:rsidR="0079723D">
              <w:rPr>
                <w:rFonts w:cstheme="minorBidi"/>
                <w:noProof/>
              </w:rPr>
              <w:tab/>
            </w:r>
            <w:r w:rsidR="0079723D" w:rsidRPr="0082209D">
              <w:rPr>
                <w:rStyle w:val="Collegamentoipertestuale"/>
                <w:rFonts w:ascii="Times New Roman" w:hAnsi="Times New Roman"/>
                <w:b/>
                <w:noProof/>
              </w:rPr>
              <w:t>Storyboard e sketches</w:t>
            </w:r>
            <w:r w:rsidR="0079723D">
              <w:rPr>
                <w:noProof/>
                <w:webHidden/>
              </w:rPr>
              <w:tab/>
            </w:r>
            <w:r w:rsidR="0079723D">
              <w:rPr>
                <w:noProof/>
                <w:webHidden/>
              </w:rPr>
              <w:fldChar w:fldCharType="begin"/>
            </w:r>
            <w:r w:rsidR="0079723D">
              <w:rPr>
                <w:noProof/>
                <w:webHidden/>
              </w:rPr>
              <w:instrText xml:space="preserve"> PAGEREF _Toc88650608 \h </w:instrText>
            </w:r>
            <w:r w:rsidR="0079723D">
              <w:rPr>
                <w:noProof/>
                <w:webHidden/>
              </w:rPr>
            </w:r>
            <w:r w:rsidR="0079723D">
              <w:rPr>
                <w:noProof/>
                <w:webHidden/>
              </w:rPr>
              <w:fldChar w:fldCharType="separate"/>
            </w:r>
            <w:r w:rsidR="0079723D">
              <w:rPr>
                <w:noProof/>
                <w:webHidden/>
              </w:rPr>
              <w:t>8</w:t>
            </w:r>
            <w:r w:rsidR="0079723D">
              <w:rPr>
                <w:noProof/>
                <w:webHidden/>
              </w:rPr>
              <w:fldChar w:fldCharType="end"/>
            </w:r>
          </w:hyperlink>
        </w:p>
        <w:p w14:paraId="4DC689B8" w14:textId="77777777" w:rsidR="0079723D" w:rsidRDefault="009574BC" w:rsidP="0079723D">
          <w:pPr>
            <w:pStyle w:val="Sommario1"/>
            <w:tabs>
              <w:tab w:val="left" w:pos="660"/>
              <w:tab w:val="right" w:leader="dot" w:pos="9628"/>
            </w:tabs>
            <w:rPr>
              <w:rFonts w:cstheme="minorBidi"/>
              <w:noProof/>
            </w:rPr>
          </w:pPr>
          <w:hyperlink w:anchor="_Toc88650609" w:history="1">
            <w:r w:rsidR="0079723D" w:rsidRPr="0082209D">
              <w:rPr>
                <w:rStyle w:val="Collegamentoipertestuale"/>
                <w:rFonts w:ascii="Times New Roman" w:hAnsi="Times New Roman"/>
                <w:b/>
                <w:noProof/>
              </w:rPr>
              <w:t>12.</w:t>
            </w:r>
            <w:r w:rsidR="0079723D">
              <w:rPr>
                <w:rFonts w:cstheme="minorBidi"/>
                <w:noProof/>
              </w:rPr>
              <w:tab/>
            </w:r>
            <w:r w:rsidR="0079723D" w:rsidRPr="0082209D">
              <w:rPr>
                <w:rStyle w:val="Collegamentoipertestuale"/>
                <w:rFonts w:ascii="Times New Roman" w:hAnsi="Times New Roman"/>
                <w:b/>
                <w:noProof/>
              </w:rPr>
              <w:t>Sistema di rating</w:t>
            </w:r>
            <w:r w:rsidR="0079723D">
              <w:rPr>
                <w:noProof/>
                <w:webHidden/>
              </w:rPr>
              <w:tab/>
            </w:r>
            <w:r w:rsidR="0079723D">
              <w:rPr>
                <w:noProof/>
                <w:webHidden/>
              </w:rPr>
              <w:fldChar w:fldCharType="begin"/>
            </w:r>
            <w:r w:rsidR="0079723D">
              <w:rPr>
                <w:noProof/>
                <w:webHidden/>
              </w:rPr>
              <w:instrText xml:space="preserve"> PAGEREF _Toc88650609 \h </w:instrText>
            </w:r>
            <w:r w:rsidR="0079723D">
              <w:rPr>
                <w:noProof/>
                <w:webHidden/>
              </w:rPr>
            </w:r>
            <w:r w:rsidR="0079723D">
              <w:rPr>
                <w:noProof/>
                <w:webHidden/>
              </w:rPr>
              <w:fldChar w:fldCharType="separate"/>
            </w:r>
            <w:r w:rsidR="0079723D">
              <w:rPr>
                <w:noProof/>
                <w:webHidden/>
              </w:rPr>
              <w:t>9</w:t>
            </w:r>
            <w:r w:rsidR="0079723D">
              <w:rPr>
                <w:noProof/>
                <w:webHidden/>
              </w:rPr>
              <w:fldChar w:fldCharType="end"/>
            </w:r>
          </w:hyperlink>
        </w:p>
        <w:p w14:paraId="549E2E89" w14:textId="77777777" w:rsidR="0079723D" w:rsidRDefault="009574BC" w:rsidP="0079723D">
          <w:pPr>
            <w:pStyle w:val="Sommario1"/>
            <w:tabs>
              <w:tab w:val="left" w:pos="660"/>
              <w:tab w:val="right" w:leader="dot" w:pos="9628"/>
            </w:tabs>
            <w:rPr>
              <w:rFonts w:cstheme="minorBidi"/>
              <w:noProof/>
            </w:rPr>
          </w:pPr>
          <w:hyperlink w:anchor="_Toc88650610" w:history="1">
            <w:r w:rsidR="0079723D" w:rsidRPr="0082209D">
              <w:rPr>
                <w:rStyle w:val="Collegamentoipertestuale"/>
                <w:rFonts w:ascii="Times New Roman" w:hAnsi="Times New Roman"/>
                <w:b/>
                <w:noProof/>
              </w:rPr>
              <w:t>13.</w:t>
            </w:r>
            <w:r w:rsidR="0079723D">
              <w:rPr>
                <w:rFonts w:cstheme="minorBidi"/>
                <w:noProof/>
              </w:rPr>
              <w:tab/>
            </w:r>
            <w:r w:rsidR="0079723D" w:rsidRPr="0082209D">
              <w:rPr>
                <w:rStyle w:val="Collegamentoipertestuale"/>
                <w:rFonts w:ascii="Times New Roman" w:hAnsi="Times New Roman"/>
                <w:b/>
                <w:noProof/>
              </w:rPr>
              <w:t>Vertical slice</w:t>
            </w:r>
            <w:r w:rsidR="0079723D">
              <w:rPr>
                <w:noProof/>
                <w:webHidden/>
              </w:rPr>
              <w:tab/>
            </w:r>
            <w:r w:rsidR="0079723D">
              <w:rPr>
                <w:noProof/>
                <w:webHidden/>
              </w:rPr>
              <w:fldChar w:fldCharType="begin"/>
            </w:r>
            <w:r w:rsidR="0079723D">
              <w:rPr>
                <w:noProof/>
                <w:webHidden/>
              </w:rPr>
              <w:instrText xml:space="preserve"> PAGEREF _Toc88650610 \h </w:instrText>
            </w:r>
            <w:r w:rsidR="0079723D">
              <w:rPr>
                <w:noProof/>
                <w:webHidden/>
              </w:rPr>
            </w:r>
            <w:r w:rsidR="0079723D">
              <w:rPr>
                <w:noProof/>
                <w:webHidden/>
              </w:rPr>
              <w:fldChar w:fldCharType="separate"/>
            </w:r>
            <w:r w:rsidR="0079723D">
              <w:rPr>
                <w:noProof/>
                <w:webHidden/>
              </w:rPr>
              <w:t>9</w:t>
            </w:r>
            <w:r w:rsidR="0079723D">
              <w:rPr>
                <w:noProof/>
                <w:webHidden/>
              </w:rPr>
              <w:fldChar w:fldCharType="end"/>
            </w:r>
          </w:hyperlink>
        </w:p>
        <w:p w14:paraId="536C1DAD" w14:textId="77777777" w:rsidR="0079723D" w:rsidRDefault="009574BC" w:rsidP="0079723D">
          <w:pPr>
            <w:pStyle w:val="Sommario1"/>
            <w:tabs>
              <w:tab w:val="left" w:pos="660"/>
              <w:tab w:val="right" w:leader="dot" w:pos="9628"/>
            </w:tabs>
            <w:rPr>
              <w:rFonts w:cstheme="minorBidi"/>
              <w:noProof/>
            </w:rPr>
          </w:pPr>
          <w:hyperlink w:anchor="_Toc88650611" w:history="1">
            <w:r w:rsidR="0079723D" w:rsidRPr="0082209D">
              <w:rPr>
                <w:rStyle w:val="Collegamentoipertestuale"/>
                <w:rFonts w:ascii="Times New Roman" w:hAnsi="Times New Roman"/>
                <w:b/>
                <w:noProof/>
              </w:rPr>
              <w:t>14.</w:t>
            </w:r>
            <w:r w:rsidR="0079723D">
              <w:rPr>
                <w:rFonts w:cstheme="minorBidi"/>
                <w:noProof/>
              </w:rPr>
              <w:tab/>
            </w:r>
            <w:r w:rsidR="0079723D" w:rsidRPr="0082209D">
              <w:rPr>
                <w:rStyle w:val="Collegamentoipertestuale"/>
                <w:rFonts w:ascii="Times New Roman" w:hAnsi="Times New Roman"/>
                <w:b/>
                <w:noProof/>
              </w:rPr>
              <w:t>Management tempo</w:t>
            </w:r>
            <w:r w:rsidR="0079723D">
              <w:rPr>
                <w:noProof/>
                <w:webHidden/>
              </w:rPr>
              <w:tab/>
            </w:r>
            <w:r w:rsidR="0079723D">
              <w:rPr>
                <w:noProof/>
                <w:webHidden/>
              </w:rPr>
              <w:fldChar w:fldCharType="begin"/>
            </w:r>
            <w:r w:rsidR="0079723D">
              <w:rPr>
                <w:noProof/>
                <w:webHidden/>
              </w:rPr>
              <w:instrText xml:space="preserve"> PAGEREF _Toc88650611 \h </w:instrText>
            </w:r>
            <w:r w:rsidR="0079723D">
              <w:rPr>
                <w:noProof/>
                <w:webHidden/>
              </w:rPr>
            </w:r>
            <w:r w:rsidR="0079723D">
              <w:rPr>
                <w:noProof/>
                <w:webHidden/>
              </w:rPr>
              <w:fldChar w:fldCharType="separate"/>
            </w:r>
            <w:r w:rsidR="0079723D">
              <w:rPr>
                <w:noProof/>
                <w:webHidden/>
              </w:rPr>
              <w:t>9</w:t>
            </w:r>
            <w:r w:rsidR="0079723D">
              <w:rPr>
                <w:noProof/>
                <w:webHidden/>
              </w:rPr>
              <w:fldChar w:fldCharType="end"/>
            </w:r>
          </w:hyperlink>
        </w:p>
        <w:p w14:paraId="75BB62DE" w14:textId="77777777" w:rsidR="0079723D" w:rsidRDefault="009574BC" w:rsidP="0079723D">
          <w:pPr>
            <w:pStyle w:val="Sommario1"/>
            <w:tabs>
              <w:tab w:val="left" w:pos="660"/>
              <w:tab w:val="right" w:leader="dot" w:pos="9628"/>
            </w:tabs>
            <w:rPr>
              <w:rFonts w:cstheme="minorBidi"/>
              <w:noProof/>
            </w:rPr>
          </w:pPr>
          <w:hyperlink w:anchor="_Toc88650612" w:history="1">
            <w:r w:rsidR="0079723D" w:rsidRPr="0082209D">
              <w:rPr>
                <w:rStyle w:val="Collegamentoipertestuale"/>
                <w:rFonts w:ascii="Times New Roman" w:hAnsi="Times New Roman"/>
                <w:b/>
                <w:noProof/>
              </w:rPr>
              <w:t>15.</w:t>
            </w:r>
            <w:r w:rsidR="0079723D">
              <w:rPr>
                <w:rFonts w:cstheme="minorBidi"/>
                <w:noProof/>
              </w:rPr>
              <w:tab/>
            </w:r>
            <w:r w:rsidR="0079723D" w:rsidRPr="0082209D">
              <w:rPr>
                <w:rStyle w:val="Collegamentoipertestuale"/>
                <w:rFonts w:ascii="Times New Roman" w:hAnsi="Times New Roman"/>
                <w:b/>
                <w:noProof/>
              </w:rPr>
              <w:t>Management assets</w:t>
            </w:r>
            <w:r w:rsidR="0079723D">
              <w:rPr>
                <w:noProof/>
                <w:webHidden/>
              </w:rPr>
              <w:tab/>
            </w:r>
            <w:r w:rsidR="0079723D">
              <w:rPr>
                <w:noProof/>
                <w:webHidden/>
              </w:rPr>
              <w:fldChar w:fldCharType="begin"/>
            </w:r>
            <w:r w:rsidR="0079723D">
              <w:rPr>
                <w:noProof/>
                <w:webHidden/>
              </w:rPr>
              <w:instrText xml:space="preserve"> PAGEREF _Toc88650612 \h </w:instrText>
            </w:r>
            <w:r w:rsidR="0079723D">
              <w:rPr>
                <w:noProof/>
                <w:webHidden/>
              </w:rPr>
            </w:r>
            <w:r w:rsidR="0079723D">
              <w:rPr>
                <w:noProof/>
                <w:webHidden/>
              </w:rPr>
              <w:fldChar w:fldCharType="separate"/>
            </w:r>
            <w:r w:rsidR="0079723D">
              <w:rPr>
                <w:noProof/>
                <w:webHidden/>
              </w:rPr>
              <w:t>9</w:t>
            </w:r>
            <w:r w:rsidR="0079723D">
              <w:rPr>
                <w:noProof/>
                <w:webHidden/>
              </w:rPr>
              <w:fldChar w:fldCharType="end"/>
            </w:r>
          </w:hyperlink>
        </w:p>
        <w:p w14:paraId="30CCC381" w14:textId="77777777" w:rsidR="0079723D" w:rsidRDefault="0079723D" w:rsidP="0079723D">
          <w:pPr>
            <w:rPr>
              <w:rFonts w:ascii="Times New Roman" w:hAnsi="Times New Roman" w:cs="Times New Roman"/>
              <w:bCs/>
              <w:sz w:val="26"/>
              <w:szCs w:val="26"/>
            </w:rPr>
          </w:pPr>
          <w:r w:rsidRPr="007F7BB9">
            <w:rPr>
              <w:rFonts w:ascii="Times New Roman" w:hAnsi="Times New Roman" w:cs="Times New Roman"/>
              <w:sz w:val="26"/>
              <w:szCs w:val="26"/>
            </w:rPr>
            <w:fldChar w:fldCharType="end"/>
          </w:r>
        </w:p>
      </w:sdtContent>
    </w:sdt>
    <w:p w14:paraId="25BEE74D" w14:textId="3A74F239" w:rsidR="0079723D" w:rsidRDefault="0079723D">
      <w:pPr>
        <w:rPr>
          <w:rFonts w:ascii="Times New Roman" w:hAnsi="Times New Roman" w:cs="Times New Roman"/>
          <w:b/>
          <w:color w:val="70AD47" w:themeColor="accent6"/>
          <w:sz w:val="24"/>
          <w:szCs w:val="24"/>
          <w:lang w:val="en-US"/>
        </w:rPr>
      </w:pPr>
      <w:r>
        <w:rPr>
          <w:rFonts w:ascii="Times New Roman" w:hAnsi="Times New Roman" w:cs="Times New Roman"/>
          <w:b/>
          <w:color w:val="70AD47" w:themeColor="accent6"/>
          <w:sz w:val="24"/>
          <w:szCs w:val="24"/>
          <w:lang w:val="en-US"/>
        </w:rPr>
        <w:br w:type="page"/>
      </w:r>
    </w:p>
    <w:p w14:paraId="683E5DEA" w14:textId="3860C0A6" w:rsidR="007C451F" w:rsidRPr="00C21DB6" w:rsidRDefault="007C451F" w:rsidP="00C21DB6">
      <w:pPr>
        <w:pStyle w:val="Paragrafoelenco"/>
        <w:numPr>
          <w:ilvl w:val="0"/>
          <w:numId w:val="5"/>
        </w:numPr>
        <w:outlineLvl w:val="0"/>
        <w:rPr>
          <w:rFonts w:ascii="Times New Roman" w:hAnsi="Times New Roman" w:cs="Times New Roman"/>
          <w:b/>
          <w:color w:val="C45911" w:themeColor="accent2" w:themeShade="BF"/>
          <w:sz w:val="28"/>
          <w:szCs w:val="28"/>
        </w:rPr>
      </w:pPr>
      <w:bookmarkStart w:id="0" w:name="_Toc88650596"/>
      <w:r w:rsidRPr="00C21DB6">
        <w:rPr>
          <w:rFonts w:ascii="Times New Roman" w:hAnsi="Times New Roman" w:cs="Times New Roman"/>
          <w:b/>
          <w:color w:val="C45911" w:themeColor="accent2" w:themeShade="BF"/>
          <w:sz w:val="28"/>
          <w:szCs w:val="28"/>
        </w:rPr>
        <w:lastRenderedPageBreak/>
        <w:t>Introduzione</w:t>
      </w:r>
      <w:bookmarkEnd w:id="0"/>
    </w:p>
    <w:p w14:paraId="3BA5CEAD" w14:textId="5D0D12E1" w:rsidR="007C451F" w:rsidRDefault="0083369E" w:rsidP="007C451F">
      <w:pPr>
        <w:pStyle w:val="Paragrafoelenco"/>
        <w:ind w:left="708"/>
        <w:jc w:val="both"/>
        <w:rPr>
          <w:rFonts w:ascii="Times New Roman" w:hAnsi="Times New Roman" w:cs="Times New Roman"/>
          <w:sz w:val="24"/>
          <w:szCs w:val="24"/>
        </w:rPr>
      </w:pPr>
      <w:r w:rsidRPr="0083369E">
        <w:rPr>
          <w:rFonts w:ascii="Times New Roman" w:hAnsi="Times New Roman" w:cs="Times New Roman"/>
          <w:sz w:val="24"/>
          <w:szCs w:val="24"/>
        </w:rPr>
        <w:t xml:space="preserve">BuyByMyself è un serious game </w:t>
      </w:r>
      <w:r w:rsidRPr="00A72871">
        <w:rPr>
          <w:rFonts w:ascii="Times New Roman" w:hAnsi="Times New Roman" w:cs="Times New Roman"/>
          <w:sz w:val="24"/>
          <w:szCs w:val="24"/>
        </w:rPr>
        <w:t xml:space="preserve">mirato </w:t>
      </w:r>
      <w:r w:rsidR="0017635C" w:rsidRPr="00A72871">
        <w:rPr>
          <w:rFonts w:ascii="Times New Roman" w:hAnsi="Times New Roman" w:cs="Times New Roman"/>
          <w:sz w:val="24"/>
          <w:szCs w:val="24"/>
        </w:rPr>
        <w:t>a</w:t>
      </w:r>
      <w:r w:rsidRPr="00A72871">
        <w:rPr>
          <w:rFonts w:ascii="Times New Roman" w:hAnsi="Times New Roman" w:cs="Times New Roman"/>
          <w:sz w:val="24"/>
          <w:szCs w:val="24"/>
        </w:rPr>
        <w:t xml:space="preserve"> educare individui di età infantile alle buone norme da seguire per una spesa corretta e </w:t>
      </w:r>
      <w:r w:rsidR="0017635C">
        <w:rPr>
          <w:rFonts w:ascii="Times New Roman" w:hAnsi="Times New Roman" w:cs="Times New Roman"/>
          <w:sz w:val="24"/>
          <w:szCs w:val="24"/>
        </w:rPr>
        <w:t xml:space="preserve">per </w:t>
      </w:r>
      <w:r w:rsidRPr="00A72871">
        <w:rPr>
          <w:rFonts w:ascii="Times New Roman" w:hAnsi="Times New Roman" w:cs="Times New Roman"/>
          <w:sz w:val="24"/>
          <w:szCs w:val="24"/>
        </w:rPr>
        <w:t>una giusta gestione del denaro.</w:t>
      </w:r>
      <w:r w:rsidR="0017635C">
        <w:rPr>
          <w:rFonts w:ascii="Times New Roman" w:hAnsi="Times New Roman" w:cs="Times New Roman"/>
          <w:sz w:val="24"/>
          <w:szCs w:val="24"/>
        </w:rPr>
        <w:t xml:space="preserve"> Si veda il paragrafo</w:t>
      </w:r>
      <w:r w:rsidR="007F7BB9">
        <w:rPr>
          <w:rFonts w:ascii="Times New Roman" w:hAnsi="Times New Roman" w:cs="Times New Roman"/>
          <w:sz w:val="24"/>
          <w:szCs w:val="24"/>
        </w:rPr>
        <w:t xml:space="preserve"> </w:t>
      </w:r>
      <w:r w:rsidR="007F7BB9" w:rsidRPr="007F7BB9">
        <w:rPr>
          <w:rFonts w:ascii="Times New Roman" w:hAnsi="Times New Roman" w:cs="Times New Roman"/>
          <w:i/>
          <w:iCs/>
          <w:sz w:val="26"/>
          <w:szCs w:val="26"/>
        </w:rPr>
        <w:fldChar w:fldCharType="begin"/>
      </w:r>
      <w:r w:rsidR="007F7BB9" w:rsidRPr="007F7BB9">
        <w:rPr>
          <w:rFonts w:ascii="Times New Roman" w:hAnsi="Times New Roman" w:cs="Times New Roman"/>
          <w:i/>
          <w:iCs/>
          <w:sz w:val="26"/>
          <w:szCs w:val="26"/>
        </w:rPr>
        <w:instrText xml:space="preserve"> REF _Ref88497325 \h  \* MERGEFORMAT </w:instrText>
      </w:r>
      <w:r w:rsidR="007F7BB9" w:rsidRPr="007F7BB9">
        <w:rPr>
          <w:rFonts w:ascii="Times New Roman" w:hAnsi="Times New Roman" w:cs="Times New Roman"/>
          <w:i/>
          <w:iCs/>
          <w:sz w:val="26"/>
          <w:szCs w:val="26"/>
        </w:rPr>
      </w:r>
      <w:r w:rsidR="007F7BB9" w:rsidRPr="007F7BB9">
        <w:rPr>
          <w:rFonts w:ascii="Times New Roman" w:hAnsi="Times New Roman" w:cs="Times New Roman"/>
          <w:i/>
          <w:iCs/>
          <w:sz w:val="26"/>
          <w:szCs w:val="26"/>
        </w:rPr>
        <w:fldChar w:fldCharType="separate"/>
      </w:r>
      <w:r w:rsidR="009F0292" w:rsidRPr="009F0292">
        <w:rPr>
          <w:rFonts w:ascii="Times New Roman" w:hAnsi="Times New Roman" w:cs="Times New Roman"/>
          <w:i/>
          <w:iCs/>
          <w:sz w:val="26"/>
          <w:szCs w:val="26"/>
        </w:rPr>
        <w:t>Sistema di rating</w:t>
      </w:r>
      <w:r w:rsidR="007F7BB9" w:rsidRPr="007F7BB9">
        <w:rPr>
          <w:rFonts w:ascii="Times New Roman" w:hAnsi="Times New Roman" w:cs="Times New Roman"/>
          <w:i/>
          <w:iCs/>
          <w:sz w:val="26"/>
          <w:szCs w:val="26"/>
        </w:rPr>
        <w:fldChar w:fldCharType="end"/>
      </w:r>
      <w:r w:rsidR="0017635C">
        <w:rPr>
          <w:rFonts w:ascii="Times New Roman" w:hAnsi="Times New Roman" w:cs="Times New Roman"/>
          <w:sz w:val="24"/>
          <w:szCs w:val="24"/>
        </w:rPr>
        <w:t xml:space="preserve"> per una accurata descrizione delle norme su cui si baserà il sistema di valutazione della partita. </w:t>
      </w:r>
    </w:p>
    <w:p w14:paraId="4764A04C" w14:textId="77777777" w:rsidR="007F7BB9" w:rsidRPr="0083369E" w:rsidRDefault="007F7BB9" w:rsidP="007C451F">
      <w:pPr>
        <w:pStyle w:val="Paragrafoelenco"/>
        <w:ind w:left="708"/>
        <w:jc w:val="both"/>
        <w:rPr>
          <w:rFonts w:ascii="Times New Roman" w:hAnsi="Times New Roman" w:cs="Times New Roman"/>
          <w:sz w:val="24"/>
          <w:szCs w:val="24"/>
        </w:rPr>
      </w:pPr>
    </w:p>
    <w:p w14:paraId="26878469" w14:textId="30B57D67" w:rsidR="007C451F" w:rsidRPr="007F7BB9" w:rsidRDefault="007C451F" w:rsidP="007F7BB9">
      <w:pPr>
        <w:pStyle w:val="Paragrafoelenco"/>
        <w:numPr>
          <w:ilvl w:val="0"/>
          <w:numId w:val="5"/>
        </w:numPr>
        <w:outlineLvl w:val="0"/>
        <w:rPr>
          <w:rFonts w:ascii="Times New Roman" w:hAnsi="Times New Roman" w:cs="Times New Roman"/>
          <w:b/>
          <w:bCs/>
          <w:color w:val="C45911" w:themeColor="accent2" w:themeShade="BF"/>
          <w:sz w:val="28"/>
          <w:szCs w:val="28"/>
        </w:rPr>
      </w:pPr>
      <w:bookmarkStart w:id="1" w:name="_Toc88650597"/>
      <w:r w:rsidRPr="007F7BB9">
        <w:rPr>
          <w:rFonts w:ascii="Times New Roman" w:hAnsi="Times New Roman" w:cs="Times New Roman"/>
          <w:b/>
          <w:bCs/>
          <w:color w:val="C45911" w:themeColor="accent2" w:themeShade="BF"/>
          <w:sz w:val="28"/>
          <w:szCs w:val="28"/>
        </w:rPr>
        <w:t>Applicazioni di esempio</w:t>
      </w:r>
      <w:bookmarkEnd w:id="1"/>
    </w:p>
    <w:p w14:paraId="37EF6BDD" w14:textId="1686A76B" w:rsidR="007C451F" w:rsidRPr="00A72871" w:rsidRDefault="007C451F" w:rsidP="007C451F">
      <w:pPr>
        <w:pStyle w:val="Paragrafoelenco"/>
        <w:jc w:val="both"/>
        <w:rPr>
          <w:rFonts w:ascii="Times New Roman" w:hAnsi="Times New Roman" w:cs="Times New Roman"/>
          <w:sz w:val="24"/>
          <w:szCs w:val="24"/>
        </w:rPr>
      </w:pPr>
      <w:r w:rsidRPr="00A72871">
        <w:rPr>
          <w:rFonts w:ascii="Times New Roman" w:hAnsi="Times New Roman" w:cs="Times New Roman"/>
          <w:sz w:val="24"/>
          <w:szCs w:val="24"/>
        </w:rPr>
        <w:t>Per comprendere al meglio i contenuti e gli obiettivi del gioco è possibile effettuare un confronto con applicazioni di virtual shopping già sviluppate:</w:t>
      </w:r>
    </w:p>
    <w:p w14:paraId="567F1BE4" w14:textId="679F5543" w:rsidR="007C451F" w:rsidRDefault="009574BC" w:rsidP="00A72871">
      <w:pPr>
        <w:pStyle w:val="Paragrafoelenco"/>
        <w:numPr>
          <w:ilvl w:val="0"/>
          <w:numId w:val="4"/>
        </w:numPr>
        <w:jc w:val="both"/>
        <w:rPr>
          <w:rFonts w:ascii="Times New Roman" w:hAnsi="Times New Roman" w:cs="Times New Roman"/>
          <w:sz w:val="24"/>
          <w:szCs w:val="24"/>
          <w:lang w:val="en-US"/>
        </w:rPr>
      </w:pPr>
      <w:hyperlink r:id="rId8" w:history="1">
        <w:r w:rsidR="00A72871" w:rsidRPr="00A72871">
          <w:rPr>
            <w:rStyle w:val="Collegamentoipertestuale"/>
            <w:rFonts w:ascii="Times New Roman" w:hAnsi="Times New Roman" w:cs="Times New Roman"/>
            <w:sz w:val="24"/>
            <w:szCs w:val="24"/>
            <w:lang w:val="en-US"/>
          </w:rPr>
          <w:t>Virtual shopping experience prodotta per Walmart in occasione del SXSW</w:t>
        </w:r>
      </w:hyperlink>
    </w:p>
    <w:p w14:paraId="68D27809" w14:textId="11D08E7A" w:rsidR="00A72871" w:rsidRDefault="00A72871" w:rsidP="00A72871">
      <w:pPr>
        <w:pStyle w:val="Paragrafoelenco"/>
        <w:ind w:left="1440"/>
        <w:jc w:val="both"/>
        <w:rPr>
          <w:rFonts w:ascii="Times New Roman" w:hAnsi="Times New Roman" w:cs="Times New Roman"/>
          <w:sz w:val="24"/>
          <w:szCs w:val="24"/>
        </w:rPr>
      </w:pPr>
      <w:r w:rsidRPr="00A72871">
        <w:rPr>
          <w:rFonts w:ascii="Times New Roman" w:hAnsi="Times New Roman" w:cs="Times New Roman"/>
          <w:sz w:val="24"/>
          <w:szCs w:val="24"/>
        </w:rPr>
        <w:t>Quest’applicazione è pensata per persone adulte e si svolge all’interno di un supermarket futuristico dove gli scaffali e gli ambienti cambiano a seconda delle esigenze dell’utente. Inoltre</w:t>
      </w:r>
      <w:r>
        <w:rPr>
          <w:rFonts w:ascii="Times New Roman" w:hAnsi="Times New Roman" w:cs="Times New Roman"/>
          <w:sz w:val="24"/>
          <w:szCs w:val="24"/>
        </w:rPr>
        <w:t>,</w:t>
      </w:r>
      <w:r w:rsidRPr="00A72871">
        <w:rPr>
          <w:rFonts w:ascii="Times New Roman" w:hAnsi="Times New Roman" w:cs="Times New Roman"/>
          <w:sz w:val="24"/>
          <w:szCs w:val="24"/>
        </w:rPr>
        <w:t xml:space="preserve"> è presente un’assistente che accompagna il cliente per tutta l’esperienza d’acquisto. BuyByMySelf, al contrario, sarà un minimarket stile cartoonish, dove l’utente potrà camminare in totale autonomia e scegliere, seguendo la “lista della mamma”, i prodotti esposti sugli scaffali; </w:t>
      </w:r>
      <w:r w:rsidR="00D772CF">
        <w:rPr>
          <w:rFonts w:ascii="Times New Roman" w:hAnsi="Times New Roman" w:cs="Times New Roman"/>
          <w:sz w:val="24"/>
          <w:szCs w:val="24"/>
        </w:rPr>
        <w:t>l’unico</w:t>
      </w:r>
      <w:r w:rsidRPr="00A72871">
        <w:rPr>
          <w:rFonts w:ascii="Times New Roman" w:hAnsi="Times New Roman" w:cs="Times New Roman"/>
          <w:sz w:val="24"/>
          <w:szCs w:val="24"/>
        </w:rPr>
        <w:t xml:space="preserve"> aiut</w:t>
      </w:r>
      <w:r w:rsidR="00D772CF">
        <w:rPr>
          <w:rFonts w:ascii="Times New Roman" w:hAnsi="Times New Roman" w:cs="Times New Roman"/>
          <w:sz w:val="24"/>
          <w:szCs w:val="24"/>
        </w:rPr>
        <w:t xml:space="preserve">o per </w:t>
      </w:r>
      <w:r w:rsidR="009A2D11">
        <w:rPr>
          <w:rFonts w:ascii="Times New Roman" w:hAnsi="Times New Roman" w:cs="Times New Roman"/>
          <w:sz w:val="24"/>
          <w:szCs w:val="24"/>
        </w:rPr>
        <w:t>orientarsin</w:t>
      </w:r>
      <w:r w:rsidR="00D772CF">
        <w:rPr>
          <w:rFonts w:ascii="Times New Roman" w:hAnsi="Times New Roman" w:cs="Times New Roman"/>
          <w:sz w:val="24"/>
          <w:szCs w:val="24"/>
        </w:rPr>
        <w:t>all’interno dell’ambiente virtuale</w:t>
      </w:r>
      <w:r w:rsidRPr="00A72871">
        <w:rPr>
          <w:rFonts w:ascii="Times New Roman" w:hAnsi="Times New Roman" w:cs="Times New Roman"/>
          <w:sz w:val="24"/>
          <w:szCs w:val="24"/>
        </w:rPr>
        <w:t xml:space="preserve"> s</w:t>
      </w:r>
      <w:r w:rsidR="00D772CF">
        <w:rPr>
          <w:rFonts w:ascii="Times New Roman" w:hAnsi="Times New Roman" w:cs="Times New Roman"/>
          <w:sz w:val="24"/>
          <w:szCs w:val="24"/>
        </w:rPr>
        <w:t>arà</w:t>
      </w:r>
      <w:r w:rsidRPr="00A72871">
        <w:rPr>
          <w:rFonts w:ascii="Times New Roman" w:hAnsi="Times New Roman" w:cs="Times New Roman"/>
          <w:sz w:val="24"/>
          <w:szCs w:val="24"/>
        </w:rPr>
        <w:t xml:space="preserve"> la mappa del negozio. Proprio come nell’applicazione d’esempio, l’utente spinge</w:t>
      </w:r>
      <w:r w:rsidR="00D772CF">
        <w:rPr>
          <w:rFonts w:ascii="Times New Roman" w:hAnsi="Times New Roman" w:cs="Times New Roman"/>
          <w:sz w:val="24"/>
          <w:szCs w:val="24"/>
        </w:rPr>
        <w:t>rà</w:t>
      </w:r>
      <w:r w:rsidRPr="00A72871">
        <w:rPr>
          <w:rFonts w:ascii="Times New Roman" w:hAnsi="Times New Roman" w:cs="Times New Roman"/>
          <w:sz w:val="24"/>
          <w:szCs w:val="24"/>
        </w:rPr>
        <w:t xml:space="preserve"> un carrellino che funge</w:t>
      </w:r>
      <w:r w:rsidR="00D772CF">
        <w:rPr>
          <w:rFonts w:ascii="Times New Roman" w:hAnsi="Times New Roman" w:cs="Times New Roman"/>
          <w:sz w:val="24"/>
          <w:szCs w:val="24"/>
        </w:rPr>
        <w:t>rà</w:t>
      </w:r>
      <w:r w:rsidRPr="00A72871">
        <w:rPr>
          <w:rFonts w:ascii="Times New Roman" w:hAnsi="Times New Roman" w:cs="Times New Roman"/>
          <w:sz w:val="24"/>
          <w:szCs w:val="24"/>
        </w:rPr>
        <w:t xml:space="preserve"> da interfaccia con gli articoli scelti e che si v</w:t>
      </w:r>
      <w:r w:rsidR="00D772CF">
        <w:rPr>
          <w:rFonts w:ascii="Times New Roman" w:hAnsi="Times New Roman" w:cs="Times New Roman"/>
          <w:sz w:val="24"/>
          <w:szCs w:val="24"/>
        </w:rPr>
        <w:t>orranno</w:t>
      </w:r>
      <w:r w:rsidRPr="00A72871">
        <w:rPr>
          <w:rFonts w:ascii="Times New Roman" w:hAnsi="Times New Roman" w:cs="Times New Roman"/>
          <w:sz w:val="24"/>
          <w:szCs w:val="24"/>
        </w:rPr>
        <w:t xml:space="preserve"> acquistare, ciò significa che sul manubrio </w:t>
      </w:r>
      <w:r w:rsidR="00D772CF">
        <w:rPr>
          <w:rFonts w:ascii="Times New Roman" w:hAnsi="Times New Roman" w:cs="Times New Roman"/>
          <w:sz w:val="24"/>
          <w:szCs w:val="24"/>
        </w:rPr>
        <w:t>sarà</w:t>
      </w:r>
      <w:r w:rsidRPr="00A72871">
        <w:rPr>
          <w:rFonts w:ascii="Times New Roman" w:hAnsi="Times New Roman" w:cs="Times New Roman"/>
          <w:sz w:val="24"/>
          <w:szCs w:val="24"/>
        </w:rPr>
        <w:t xml:space="preserve"> disposto un display che indic</w:t>
      </w:r>
      <w:r w:rsidR="00D772CF">
        <w:rPr>
          <w:rFonts w:ascii="Times New Roman" w:hAnsi="Times New Roman" w:cs="Times New Roman"/>
          <w:sz w:val="24"/>
          <w:szCs w:val="24"/>
        </w:rPr>
        <w:t>herà</w:t>
      </w:r>
      <w:r w:rsidRPr="00A72871">
        <w:rPr>
          <w:rFonts w:ascii="Times New Roman" w:hAnsi="Times New Roman" w:cs="Times New Roman"/>
          <w:sz w:val="24"/>
          <w:szCs w:val="24"/>
        </w:rPr>
        <w:t xml:space="preserve"> il totale raggiunto con i prodotti all’interno del carrello.</w:t>
      </w:r>
    </w:p>
    <w:p w14:paraId="095AE720" w14:textId="11379AC7" w:rsidR="00A72871" w:rsidRDefault="009574BC" w:rsidP="00A72871">
      <w:pPr>
        <w:pStyle w:val="Paragrafoelenco"/>
        <w:numPr>
          <w:ilvl w:val="0"/>
          <w:numId w:val="4"/>
        </w:numPr>
        <w:jc w:val="both"/>
        <w:rPr>
          <w:rFonts w:ascii="Times New Roman" w:hAnsi="Times New Roman" w:cs="Times New Roman"/>
          <w:sz w:val="24"/>
          <w:szCs w:val="24"/>
        </w:rPr>
      </w:pPr>
      <w:hyperlink r:id="rId9" w:history="1">
        <w:r w:rsidR="00A72871" w:rsidRPr="00A72871">
          <w:rPr>
            <w:rStyle w:val="Collegamentoipertestuale"/>
            <w:rFonts w:ascii="Times New Roman" w:hAnsi="Times New Roman" w:cs="Times New Roman"/>
            <w:sz w:val="24"/>
            <w:szCs w:val="24"/>
          </w:rPr>
          <w:t>Supermaket VR Cardboard</w:t>
        </w:r>
      </w:hyperlink>
    </w:p>
    <w:p w14:paraId="1D39900C" w14:textId="2230386D" w:rsidR="00A72871" w:rsidRDefault="00B3486C" w:rsidP="00A72871">
      <w:pPr>
        <w:pStyle w:val="Paragrafoelenco"/>
        <w:ind w:left="1440"/>
        <w:jc w:val="both"/>
        <w:rPr>
          <w:rFonts w:ascii="Times New Roman" w:hAnsi="Times New Roman" w:cs="Times New Roman"/>
          <w:sz w:val="24"/>
          <w:szCs w:val="24"/>
        </w:rPr>
      </w:pPr>
      <w:r w:rsidRPr="00B3486C">
        <w:rPr>
          <w:rFonts w:ascii="Times New Roman" w:hAnsi="Times New Roman" w:cs="Times New Roman"/>
          <w:sz w:val="24"/>
          <w:szCs w:val="24"/>
        </w:rPr>
        <w:t>BuyByMyself, essendo un’applicazione pensata per PC, avrà il puntatore proprio come quest’esempio. L’utente gioc</w:t>
      </w:r>
      <w:r w:rsidR="00D772CF">
        <w:rPr>
          <w:rFonts w:ascii="Times New Roman" w:hAnsi="Times New Roman" w:cs="Times New Roman"/>
          <w:sz w:val="24"/>
          <w:szCs w:val="24"/>
        </w:rPr>
        <w:t>herà</w:t>
      </w:r>
      <w:r w:rsidRPr="00B3486C">
        <w:rPr>
          <w:rFonts w:ascii="Times New Roman" w:hAnsi="Times New Roman" w:cs="Times New Roman"/>
          <w:sz w:val="24"/>
          <w:szCs w:val="24"/>
        </w:rPr>
        <w:t xml:space="preserve"> in prima persona, non vedendo le sue mani la selezione degli articoli avv</w:t>
      </w:r>
      <w:r w:rsidR="00D772CF">
        <w:rPr>
          <w:rFonts w:ascii="Times New Roman" w:hAnsi="Times New Roman" w:cs="Times New Roman"/>
          <w:sz w:val="24"/>
          <w:szCs w:val="24"/>
        </w:rPr>
        <w:t>errà</w:t>
      </w:r>
      <w:r w:rsidRPr="00B3486C">
        <w:rPr>
          <w:rFonts w:ascii="Times New Roman" w:hAnsi="Times New Roman" w:cs="Times New Roman"/>
          <w:sz w:val="24"/>
          <w:szCs w:val="24"/>
        </w:rPr>
        <w:t xml:space="preserve"> tramite mouse e il movimento nell’ambiente virtuale tramite input da tastiera. Tuttavia gli articoli selezionati in queste applicazioni presentano un bug, posizionandosi male all’interno del carrello. Ciò non accad</w:t>
      </w:r>
      <w:r w:rsidR="00D772CF">
        <w:rPr>
          <w:rFonts w:ascii="Times New Roman" w:hAnsi="Times New Roman" w:cs="Times New Roman"/>
          <w:sz w:val="24"/>
          <w:szCs w:val="24"/>
        </w:rPr>
        <w:t>rà</w:t>
      </w:r>
      <w:r w:rsidRPr="00B3486C">
        <w:rPr>
          <w:rFonts w:ascii="Times New Roman" w:hAnsi="Times New Roman" w:cs="Times New Roman"/>
          <w:sz w:val="24"/>
          <w:szCs w:val="24"/>
        </w:rPr>
        <w:t xml:space="preserve"> in BuyByMyself, gli articoli </w:t>
      </w:r>
      <w:r w:rsidR="00D772CF">
        <w:rPr>
          <w:rFonts w:ascii="Times New Roman" w:hAnsi="Times New Roman" w:cs="Times New Roman"/>
          <w:sz w:val="24"/>
          <w:szCs w:val="24"/>
        </w:rPr>
        <w:t>saranno</w:t>
      </w:r>
      <w:r w:rsidRPr="00B3486C">
        <w:rPr>
          <w:rFonts w:ascii="Times New Roman" w:hAnsi="Times New Roman" w:cs="Times New Roman"/>
          <w:sz w:val="24"/>
          <w:szCs w:val="24"/>
        </w:rPr>
        <w:t xml:space="preserve"> ben ordinati nel carrello e ci si p</w:t>
      </w:r>
      <w:r w:rsidR="00D772CF">
        <w:rPr>
          <w:rFonts w:ascii="Times New Roman" w:hAnsi="Times New Roman" w:cs="Times New Roman"/>
          <w:sz w:val="24"/>
          <w:szCs w:val="24"/>
        </w:rPr>
        <w:t>otrà</w:t>
      </w:r>
      <w:r w:rsidRPr="00B3486C">
        <w:rPr>
          <w:rFonts w:ascii="Times New Roman" w:hAnsi="Times New Roman" w:cs="Times New Roman"/>
          <w:sz w:val="24"/>
          <w:szCs w:val="24"/>
        </w:rPr>
        <w:t xml:space="preserve"> affacciare su di esso per poter rimuovere ciò che non si vuole più. Inoltre v</w:t>
      </w:r>
      <w:r w:rsidR="00D772CF">
        <w:rPr>
          <w:rFonts w:ascii="Times New Roman" w:hAnsi="Times New Roman" w:cs="Times New Roman"/>
          <w:sz w:val="24"/>
          <w:szCs w:val="24"/>
        </w:rPr>
        <w:t>errà</w:t>
      </w:r>
      <w:r w:rsidRPr="00B3486C">
        <w:rPr>
          <w:rFonts w:ascii="Times New Roman" w:hAnsi="Times New Roman" w:cs="Times New Roman"/>
          <w:sz w:val="24"/>
          <w:szCs w:val="24"/>
        </w:rPr>
        <w:t xml:space="preserve"> migliorata la descrizione del prodotto</w:t>
      </w:r>
      <w:r w:rsidR="00D772CF">
        <w:rPr>
          <w:rFonts w:ascii="Times New Roman" w:hAnsi="Times New Roman" w:cs="Times New Roman"/>
          <w:sz w:val="24"/>
          <w:szCs w:val="24"/>
        </w:rPr>
        <w:t>, la quale sarà più o meno dettagliata a seconda del livello che si st</w:t>
      </w:r>
      <w:r w:rsidR="009A2D11">
        <w:rPr>
          <w:rFonts w:ascii="Times New Roman" w:hAnsi="Times New Roman" w:cs="Times New Roman"/>
          <w:sz w:val="24"/>
          <w:szCs w:val="24"/>
        </w:rPr>
        <w:t>arà</w:t>
      </w:r>
      <w:r w:rsidR="00D772CF">
        <w:rPr>
          <w:rFonts w:ascii="Times New Roman" w:hAnsi="Times New Roman" w:cs="Times New Roman"/>
          <w:sz w:val="24"/>
          <w:szCs w:val="24"/>
        </w:rPr>
        <w:t xml:space="preserve"> giocando</w:t>
      </w:r>
      <w:r w:rsidR="009A2D11">
        <w:rPr>
          <w:rFonts w:ascii="Times New Roman" w:hAnsi="Times New Roman" w:cs="Times New Roman"/>
          <w:sz w:val="24"/>
          <w:szCs w:val="24"/>
        </w:rPr>
        <w:t xml:space="preserve"> </w:t>
      </w:r>
      <w:r w:rsidR="00D772CF">
        <w:rPr>
          <w:rFonts w:ascii="Times New Roman" w:hAnsi="Times New Roman" w:cs="Times New Roman"/>
          <w:sz w:val="24"/>
          <w:szCs w:val="24"/>
        </w:rPr>
        <w:t xml:space="preserve">(si veda il paragrafo </w:t>
      </w:r>
      <w:r w:rsidR="00D772CF">
        <w:rPr>
          <w:rFonts w:ascii="Times New Roman" w:hAnsi="Times New Roman" w:cs="Times New Roman"/>
          <w:i/>
          <w:iCs/>
          <w:sz w:val="24"/>
          <w:szCs w:val="24"/>
        </w:rPr>
        <w:t>L</w:t>
      </w:r>
      <w:r w:rsidR="00D772CF" w:rsidRPr="00D772CF">
        <w:rPr>
          <w:rFonts w:ascii="Times New Roman" w:hAnsi="Times New Roman" w:cs="Times New Roman"/>
          <w:i/>
          <w:iCs/>
          <w:sz w:val="24"/>
          <w:szCs w:val="24"/>
        </w:rPr>
        <w:t>ivelli e progressione di difficoltà</w:t>
      </w:r>
      <w:r w:rsidR="00D772CF">
        <w:rPr>
          <w:rFonts w:ascii="Times New Roman" w:hAnsi="Times New Roman" w:cs="Times New Roman"/>
          <w:i/>
          <w:iCs/>
          <w:sz w:val="24"/>
          <w:szCs w:val="24"/>
        </w:rPr>
        <w:t xml:space="preserve"> </w:t>
      </w:r>
      <w:r w:rsidR="00D772CF">
        <w:rPr>
          <w:rFonts w:ascii="Times New Roman" w:hAnsi="Times New Roman" w:cs="Times New Roman"/>
          <w:sz w:val="24"/>
          <w:szCs w:val="24"/>
        </w:rPr>
        <w:t>per approfondimenti).</w:t>
      </w:r>
    </w:p>
    <w:p w14:paraId="34059D02" w14:textId="5CDB96BB" w:rsidR="00B3486C" w:rsidRDefault="009574BC" w:rsidP="00B3486C">
      <w:pPr>
        <w:pStyle w:val="Paragrafoelenco"/>
        <w:numPr>
          <w:ilvl w:val="0"/>
          <w:numId w:val="4"/>
        </w:numPr>
        <w:jc w:val="both"/>
        <w:rPr>
          <w:rFonts w:ascii="Times New Roman" w:hAnsi="Times New Roman" w:cs="Times New Roman"/>
          <w:sz w:val="24"/>
          <w:szCs w:val="24"/>
        </w:rPr>
      </w:pPr>
      <w:hyperlink r:id="rId10" w:history="1">
        <w:r w:rsidR="00B3486C" w:rsidRPr="00B3486C">
          <w:rPr>
            <w:rStyle w:val="Collegamentoipertestuale"/>
            <w:rFonts w:ascii="Times New Roman" w:hAnsi="Times New Roman" w:cs="Times New Roman"/>
            <w:sz w:val="24"/>
            <w:szCs w:val="24"/>
          </w:rPr>
          <w:t>Supermarket simulator game</w:t>
        </w:r>
      </w:hyperlink>
    </w:p>
    <w:p w14:paraId="0DE7AE17" w14:textId="530D4CA8" w:rsidR="00B3486C" w:rsidRDefault="00B3486C" w:rsidP="00B3486C">
      <w:pPr>
        <w:pStyle w:val="Paragrafoelenco"/>
        <w:ind w:left="1440"/>
        <w:jc w:val="both"/>
        <w:rPr>
          <w:rFonts w:ascii="Times New Roman" w:hAnsi="Times New Roman" w:cs="Times New Roman"/>
          <w:sz w:val="24"/>
          <w:szCs w:val="24"/>
        </w:rPr>
      </w:pPr>
      <w:r w:rsidRPr="00B3486C">
        <w:rPr>
          <w:rFonts w:ascii="Times New Roman" w:hAnsi="Times New Roman" w:cs="Times New Roman"/>
          <w:sz w:val="24"/>
          <w:szCs w:val="24"/>
        </w:rPr>
        <w:t xml:space="preserve">Questo simulatore è un gioco a tempo, dove l’utente deve riuscire a fare la spesa nel minor tempo possibile, comprando gli articoli scritti su di una lavagna all’ingresso. In BuyByMyself, essendo un gioco educativo, l’utente </w:t>
      </w:r>
      <w:r w:rsidR="00D772CF">
        <w:rPr>
          <w:rFonts w:ascii="Times New Roman" w:hAnsi="Times New Roman" w:cs="Times New Roman"/>
          <w:sz w:val="24"/>
          <w:szCs w:val="24"/>
        </w:rPr>
        <w:t>avrà</w:t>
      </w:r>
      <w:r w:rsidRPr="00B3486C">
        <w:rPr>
          <w:rFonts w:ascii="Times New Roman" w:hAnsi="Times New Roman" w:cs="Times New Roman"/>
          <w:sz w:val="24"/>
          <w:szCs w:val="24"/>
        </w:rPr>
        <w:t xml:space="preserve"> tutto il tempo che vuole a disposizione per poter effettuare la spesa; infatti, l’obiettivo </w:t>
      </w:r>
      <w:r w:rsidR="00D772CF">
        <w:rPr>
          <w:rFonts w:ascii="Times New Roman" w:hAnsi="Times New Roman" w:cs="Times New Roman"/>
          <w:sz w:val="24"/>
          <w:szCs w:val="24"/>
        </w:rPr>
        <w:t>sarà</w:t>
      </w:r>
      <w:r w:rsidRPr="00B3486C">
        <w:rPr>
          <w:rFonts w:ascii="Times New Roman" w:hAnsi="Times New Roman" w:cs="Times New Roman"/>
          <w:sz w:val="24"/>
          <w:szCs w:val="24"/>
        </w:rPr>
        <w:t xml:space="preserve"> selezionare prodotti di qualità e convenienti. Il cliente</w:t>
      </w:r>
      <w:r w:rsidR="00D772CF">
        <w:rPr>
          <w:rFonts w:ascii="Times New Roman" w:hAnsi="Times New Roman" w:cs="Times New Roman"/>
          <w:sz w:val="24"/>
          <w:szCs w:val="24"/>
        </w:rPr>
        <w:t>, oltre a rispettare la lista della spesa, dovrà cercare</w:t>
      </w:r>
      <w:r w:rsidRPr="00B3486C">
        <w:rPr>
          <w:rFonts w:ascii="Times New Roman" w:hAnsi="Times New Roman" w:cs="Times New Roman"/>
          <w:sz w:val="24"/>
          <w:szCs w:val="24"/>
        </w:rPr>
        <w:t xml:space="preserve"> di </w:t>
      </w:r>
      <w:r w:rsidR="00D772CF">
        <w:rPr>
          <w:rFonts w:ascii="Times New Roman" w:hAnsi="Times New Roman" w:cs="Times New Roman"/>
          <w:sz w:val="24"/>
          <w:szCs w:val="24"/>
        </w:rPr>
        <w:t xml:space="preserve">mantenersi all’interno di </w:t>
      </w:r>
      <w:r w:rsidRPr="00B3486C">
        <w:rPr>
          <w:rFonts w:ascii="Times New Roman" w:hAnsi="Times New Roman" w:cs="Times New Roman"/>
          <w:sz w:val="24"/>
          <w:szCs w:val="24"/>
        </w:rPr>
        <w:t>un determinato budget</w:t>
      </w:r>
      <w:r w:rsidR="00D772CF">
        <w:rPr>
          <w:rFonts w:ascii="Times New Roman" w:hAnsi="Times New Roman" w:cs="Times New Roman"/>
          <w:sz w:val="24"/>
          <w:szCs w:val="24"/>
        </w:rPr>
        <w:t xml:space="preserve"> assegnato all’avvio dell’applicazione. Il gioco terminerà alla cassa, dopo aver pagato, facendo comparire una schermata finale che indicherà all’utente quanto è stato bravo a far la spesa secondo un preciso un sistema di rating.</w:t>
      </w:r>
    </w:p>
    <w:p w14:paraId="0D53BFC0" w14:textId="77777777" w:rsidR="006F7345" w:rsidRDefault="006F7345">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14:paraId="75A26E38" w14:textId="5CADA9B0" w:rsidR="00B3486C" w:rsidRPr="007F7BB9" w:rsidRDefault="00B3486C"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 w:name="_Toc88650598"/>
      <w:r w:rsidRPr="007F7BB9">
        <w:rPr>
          <w:rFonts w:ascii="Times New Roman" w:hAnsi="Times New Roman" w:cs="Times New Roman"/>
          <w:b/>
          <w:color w:val="C45911" w:themeColor="accent2" w:themeShade="BF"/>
          <w:sz w:val="28"/>
          <w:szCs w:val="28"/>
        </w:rPr>
        <w:lastRenderedPageBreak/>
        <w:t>References</w:t>
      </w:r>
      <w:bookmarkEnd w:id="2"/>
    </w:p>
    <w:p w14:paraId="596B9EFF" w14:textId="62D1F86B" w:rsidR="006F7345" w:rsidRPr="006F7345" w:rsidRDefault="006F7345" w:rsidP="006F7345">
      <w:pPr>
        <w:pStyle w:val="Didascalia"/>
        <w:ind w:left="708"/>
        <w:jc w:val="both"/>
        <w:rPr>
          <w:rFonts w:ascii="Times New Roman" w:hAnsi="Times New Roman" w:cs="Times New Roman"/>
          <w:i w:val="0"/>
          <w:iCs w:val="0"/>
          <w:color w:val="auto"/>
          <w:sz w:val="24"/>
          <w:szCs w:val="24"/>
        </w:rPr>
      </w:pPr>
      <w:bookmarkStart w:id="3" w:name="_Ref85975612"/>
      <w:r w:rsidRPr="006F7345">
        <w:rPr>
          <w:rFonts w:ascii="Times New Roman" w:hAnsi="Times New Roman" w:cs="Times New Roman"/>
          <w:i w:val="0"/>
          <w:iCs w:val="0"/>
          <w:color w:val="auto"/>
          <w:sz w:val="24"/>
          <w:szCs w:val="24"/>
        </w:rPr>
        <w:t xml:space="preserve">L’Ambiente virtuale </w:t>
      </w:r>
      <w:r w:rsidR="00342A85">
        <w:rPr>
          <w:rFonts w:ascii="Times New Roman" w:hAnsi="Times New Roman" w:cs="Times New Roman"/>
          <w:i w:val="0"/>
          <w:iCs w:val="0"/>
          <w:color w:val="auto"/>
          <w:sz w:val="24"/>
          <w:szCs w:val="24"/>
        </w:rPr>
        <w:t>sarà</w:t>
      </w:r>
      <w:r w:rsidRPr="006F7345">
        <w:rPr>
          <w:rFonts w:ascii="Times New Roman" w:hAnsi="Times New Roman" w:cs="Times New Roman"/>
          <w:i w:val="0"/>
          <w:iCs w:val="0"/>
          <w:color w:val="auto"/>
          <w:sz w:val="24"/>
          <w:szCs w:val="24"/>
        </w:rPr>
        <w:t xml:space="preserve"> composto da un minimarket con la tipica suddivisione in reparti e scaffali (vedi sezione</w:t>
      </w:r>
      <w:r w:rsidR="00284B76">
        <w:rPr>
          <w:rFonts w:ascii="Times New Roman" w:hAnsi="Times New Roman" w:cs="Times New Roman"/>
          <w:i w:val="0"/>
          <w:iCs w:val="0"/>
          <w:color w:val="auto"/>
          <w:sz w:val="24"/>
          <w:szCs w:val="24"/>
        </w:rPr>
        <w:t xml:space="preserve"> </w:t>
      </w:r>
      <w:r w:rsidR="00284B76" w:rsidRPr="00284B76">
        <w:rPr>
          <w:rFonts w:ascii="Times New Roman" w:hAnsi="Times New Roman" w:cs="Times New Roman"/>
          <w:i w:val="0"/>
          <w:iCs w:val="0"/>
          <w:color w:val="auto"/>
          <w:sz w:val="26"/>
          <w:szCs w:val="26"/>
        </w:rPr>
        <w:fldChar w:fldCharType="begin"/>
      </w:r>
      <w:r w:rsidR="00284B76" w:rsidRPr="00284B76">
        <w:rPr>
          <w:rFonts w:ascii="Times New Roman" w:hAnsi="Times New Roman" w:cs="Times New Roman"/>
          <w:i w:val="0"/>
          <w:iCs w:val="0"/>
          <w:color w:val="auto"/>
          <w:sz w:val="26"/>
          <w:szCs w:val="26"/>
        </w:rPr>
        <w:instrText xml:space="preserve"> REF _Ref88497361 \h  \* MERGEFORMAT </w:instrText>
      </w:r>
      <w:r w:rsidR="00284B76" w:rsidRPr="00284B76">
        <w:rPr>
          <w:rFonts w:ascii="Times New Roman" w:hAnsi="Times New Roman" w:cs="Times New Roman"/>
          <w:i w:val="0"/>
          <w:iCs w:val="0"/>
          <w:color w:val="auto"/>
          <w:sz w:val="26"/>
          <w:szCs w:val="26"/>
        </w:rPr>
      </w:r>
      <w:r w:rsidR="00284B76" w:rsidRPr="00284B76">
        <w:rPr>
          <w:rFonts w:ascii="Times New Roman" w:hAnsi="Times New Roman" w:cs="Times New Roman"/>
          <w:i w:val="0"/>
          <w:iCs w:val="0"/>
          <w:color w:val="auto"/>
          <w:sz w:val="26"/>
          <w:szCs w:val="26"/>
        </w:rPr>
        <w:fldChar w:fldCharType="separate"/>
      </w:r>
      <w:r w:rsidR="009F0292" w:rsidRPr="009F0292">
        <w:rPr>
          <w:rFonts w:ascii="Times New Roman" w:hAnsi="Times New Roman" w:cs="Times New Roman"/>
          <w:color w:val="auto"/>
          <w:sz w:val="26"/>
          <w:szCs w:val="26"/>
        </w:rPr>
        <w:t>Ambiente Virtuale e mappe</w:t>
      </w:r>
      <w:r w:rsidR="00284B76" w:rsidRPr="00284B76">
        <w:rPr>
          <w:rFonts w:ascii="Times New Roman" w:hAnsi="Times New Roman" w:cs="Times New Roman"/>
          <w:i w:val="0"/>
          <w:iCs w:val="0"/>
          <w:color w:val="auto"/>
          <w:sz w:val="26"/>
          <w:szCs w:val="26"/>
        </w:rPr>
        <w:fldChar w:fldCharType="end"/>
      </w:r>
      <w:r w:rsidR="00284B76">
        <w:rPr>
          <w:rFonts w:ascii="Times New Roman" w:hAnsi="Times New Roman" w:cs="Times New Roman"/>
          <w:i w:val="0"/>
          <w:iCs w:val="0"/>
          <w:color w:val="auto"/>
          <w:sz w:val="24"/>
          <w:szCs w:val="24"/>
        </w:rPr>
        <w:t xml:space="preserve"> </w:t>
      </w:r>
      <w:r w:rsidRPr="006F7345">
        <w:rPr>
          <w:rFonts w:ascii="Times New Roman" w:hAnsi="Times New Roman" w:cs="Times New Roman"/>
          <w:i w:val="0"/>
          <w:iCs w:val="0"/>
          <w:color w:val="auto"/>
          <w:sz w:val="24"/>
          <w:szCs w:val="24"/>
        </w:rPr>
        <w:t xml:space="preserve">). Lo stile dell’applicazione </w:t>
      </w:r>
      <w:r w:rsidR="00342A85">
        <w:rPr>
          <w:rFonts w:ascii="Times New Roman" w:hAnsi="Times New Roman" w:cs="Times New Roman"/>
          <w:i w:val="0"/>
          <w:iCs w:val="0"/>
          <w:color w:val="auto"/>
          <w:sz w:val="24"/>
          <w:szCs w:val="24"/>
        </w:rPr>
        <w:t>sarà</w:t>
      </w:r>
      <w:r w:rsidRPr="006F7345">
        <w:rPr>
          <w:rFonts w:ascii="Times New Roman" w:hAnsi="Times New Roman" w:cs="Times New Roman"/>
          <w:i w:val="0"/>
          <w:iCs w:val="0"/>
          <w:color w:val="auto"/>
          <w:sz w:val="24"/>
          <w:szCs w:val="24"/>
        </w:rPr>
        <w:t xml:space="preserve"> di tipo low-poly e per prodotti, mobili e personaggi si p</w:t>
      </w:r>
      <w:r w:rsidR="00342A85">
        <w:rPr>
          <w:rFonts w:ascii="Times New Roman" w:hAnsi="Times New Roman" w:cs="Times New Roman"/>
          <w:i w:val="0"/>
          <w:iCs w:val="0"/>
          <w:color w:val="auto"/>
          <w:sz w:val="24"/>
          <w:szCs w:val="24"/>
        </w:rPr>
        <w:t>uò</w:t>
      </w:r>
      <w:r w:rsidRPr="006F7345">
        <w:rPr>
          <w:rFonts w:ascii="Times New Roman" w:hAnsi="Times New Roman" w:cs="Times New Roman"/>
          <w:i w:val="0"/>
          <w:iCs w:val="0"/>
          <w:color w:val="auto"/>
          <w:sz w:val="24"/>
          <w:szCs w:val="24"/>
        </w:rPr>
        <w:t xml:space="preserve"> fare riferimento alle seguenti immagini:</w:t>
      </w:r>
    </w:p>
    <w:p w14:paraId="66033245" w14:textId="24FF2F7B" w:rsidR="006F7345" w:rsidRPr="007F7BB9" w:rsidRDefault="006F7345"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4" w:name="_Toc88650599"/>
      <w:r w:rsidRPr="007F7BB9">
        <w:rPr>
          <w:rFonts w:ascii="Times New Roman" w:hAnsi="Times New Roman" w:cs="Times New Roman"/>
          <w:b/>
          <w:color w:val="C45911" w:themeColor="accent2" w:themeShade="BF"/>
          <w:sz w:val="28"/>
          <w:szCs w:val="28"/>
        </w:rPr>
        <w:t>Movimenti</w:t>
      </w:r>
      <w:bookmarkEnd w:id="4"/>
    </w:p>
    <w:p w14:paraId="559A9A0F" w14:textId="6A6F6103" w:rsidR="006F7345" w:rsidRDefault="006F7345" w:rsidP="006F7345">
      <w:pPr>
        <w:jc w:val="both"/>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L’esperienza interattiva avverrà in prima persona, ossia la camera sarà vincolata al punto di </w:t>
      </w:r>
      <w:r>
        <w:rPr>
          <w:rFonts w:ascii="Times New Roman" w:hAnsi="Times New Roman" w:cs="Times New Roman"/>
          <w:sz w:val="24"/>
          <w:szCs w:val="24"/>
        </w:rPr>
        <w:tab/>
      </w:r>
      <w:r w:rsidR="00604E74">
        <w:rPr>
          <w:rFonts w:ascii="Times New Roman" w:hAnsi="Times New Roman" w:cs="Times New Roman"/>
          <w:sz w:val="24"/>
          <w:szCs w:val="24"/>
        </w:rPr>
        <w:t xml:space="preserve">vista dell’utente </w:t>
      </w:r>
      <w:r w:rsidRPr="006F7345">
        <w:rPr>
          <w:rFonts w:ascii="Times New Roman" w:hAnsi="Times New Roman" w:cs="Times New Roman"/>
          <w:sz w:val="24"/>
          <w:szCs w:val="24"/>
        </w:rPr>
        <w:t xml:space="preserve">e il controllo della visuale sarà effettuato tramite il movimento del </w:t>
      </w:r>
      <w:r>
        <w:rPr>
          <w:rFonts w:ascii="Times New Roman" w:hAnsi="Times New Roman" w:cs="Times New Roman"/>
          <w:sz w:val="24"/>
          <w:szCs w:val="24"/>
        </w:rPr>
        <w:tab/>
      </w:r>
      <w:r w:rsidRPr="006F7345">
        <w:rPr>
          <w:rFonts w:ascii="Times New Roman" w:hAnsi="Times New Roman" w:cs="Times New Roman"/>
          <w:sz w:val="24"/>
          <w:szCs w:val="24"/>
        </w:rPr>
        <w:t xml:space="preserve">mouse; per la maggior parte delle schermate dell’applicazione la camera sarà quindi </w:t>
      </w:r>
      <w:r>
        <w:rPr>
          <w:rFonts w:ascii="Times New Roman" w:hAnsi="Times New Roman" w:cs="Times New Roman"/>
          <w:sz w:val="24"/>
          <w:szCs w:val="24"/>
        </w:rPr>
        <w:tab/>
      </w:r>
      <w:r w:rsidRPr="006F7345">
        <w:rPr>
          <w:rFonts w:ascii="Times New Roman" w:hAnsi="Times New Roman" w:cs="Times New Roman"/>
          <w:sz w:val="24"/>
          <w:szCs w:val="24"/>
        </w:rPr>
        <w:t xml:space="preserve">sincronizzata con il movimento dell’utente e un puntatore al centro dello schermo permetterà </w:t>
      </w:r>
      <w:r>
        <w:rPr>
          <w:rFonts w:ascii="Times New Roman" w:hAnsi="Times New Roman" w:cs="Times New Roman"/>
          <w:sz w:val="24"/>
          <w:szCs w:val="24"/>
        </w:rPr>
        <w:tab/>
      </w:r>
      <w:r w:rsidRPr="006F7345">
        <w:rPr>
          <w:rFonts w:ascii="Times New Roman" w:hAnsi="Times New Roman" w:cs="Times New Roman"/>
          <w:sz w:val="24"/>
          <w:szCs w:val="24"/>
        </w:rPr>
        <w:t xml:space="preserve">di interagire con gli oggetti/personaggi nel mondo virtuale. Fanno eccezione la schermata di </w:t>
      </w:r>
      <w:r>
        <w:rPr>
          <w:rFonts w:ascii="Times New Roman" w:hAnsi="Times New Roman" w:cs="Times New Roman"/>
          <w:sz w:val="24"/>
          <w:szCs w:val="24"/>
        </w:rPr>
        <w:tab/>
      </w:r>
      <w:r w:rsidRPr="006F7345">
        <w:rPr>
          <w:rFonts w:ascii="Times New Roman" w:hAnsi="Times New Roman" w:cs="Times New Roman"/>
          <w:sz w:val="24"/>
          <w:szCs w:val="24"/>
        </w:rPr>
        <w:t xml:space="preserve">home in cui il mouse verrà utilizzato per navigare un menù in cui selezionare diverse </w:t>
      </w:r>
      <w:r>
        <w:rPr>
          <w:rFonts w:ascii="Times New Roman" w:hAnsi="Times New Roman" w:cs="Times New Roman"/>
          <w:sz w:val="24"/>
          <w:szCs w:val="24"/>
        </w:rPr>
        <w:tab/>
      </w:r>
      <w:r w:rsidRPr="006F7345">
        <w:rPr>
          <w:rFonts w:ascii="Times New Roman" w:hAnsi="Times New Roman" w:cs="Times New Roman"/>
          <w:sz w:val="24"/>
          <w:szCs w:val="24"/>
        </w:rPr>
        <w:t xml:space="preserve">opzioni, un analogo menù raggiungibile durante una sessione di gioco o tutorial che metterà </w:t>
      </w:r>
      <w:r>
        <w:rPr>
          <w:rFonts w:ascii="Times New Roman" w:hAnsi="Times New Roman" w:cs="Times New Roman"/>
          <w:sz w:val="24"/>
          <w:szCs w:val="24"/>
        </w:rPr>
        <w:tab/>
      </w:r>
      <w:r w:rsidRPr="006F7345">
        <w:rPr>
          <w:rFonts w:ascii="Times New Roman" w:hAnsi="Times New Roman" w:cs="Times New Roman"/>
          <w:sz w:val="24"/>
          <w:szCs w:val="24"/>
        </w:rPr>
        <w:t xml:space="preserve">l’applicazione in pausa e permetterà nuovamente di selezionare delle opzioni (per </w:t>
      </w:r>
      <w:r>
        <w:rPr>
          <w:rFonts w:ascii="Times New Roman" w:hAnsi="Times New Roman" w:cs="Times New Roman"/>
          <w:sz w:val="24"/>
          <w:szCs w:val="24"/>
        </w:rPr>
        <w:tab/>
      </w:r>
      <w:r w:rsidRPr="006F7345">
        <w:rPr>
          <w:rFonts w:ascii="Times New Roman" w:hAnsi="Times New Roman" w:cs="Times New Roman"/>
          <w:sz w:val="24"/>
          <w:szCs w:val="24"/>
        </w:rPr>
        <w:t>raggiungere questo menù si dovrà premere il pulsante ESC)</w:t>
      </w:r>
      <w:r w:rsidR="00604E74">
        <w:rPr>
          <w:rFonts w:ascii="Times New Roman" w:hAnsi="Times New Roman" w:cs="Times New Roman"/>
          <w:sz w:val="24"/>
          <w:szCs w:val="24"/>
        </w:rPr>
        <w:t xml:space="preserve"> e</w:t>
      </w:r>
      <w:r w:rsidRPr="006F7345">
        <w:rPr>
          <w:rFonts w:ascii="Times New Roman" w:hAnsi="Times New Roman" w:cs="Times New Roman"/>
          <w:sz w:val="24"/>
          <w:szCs w:val="24"/>
        </w:rPr>
        <w:t xml:space="preserve"> la schermata prodotta </w:t>
      </w:r>
      <w:r>
        <w:rPr>
          <w:rFonts w:ascii="Times New Roman" w:hAnsi="Times New Roman" w:cs="Times New Roman"/>
          <w:sz w:val="24"/>
          <w:szCs w:val="24"/>
        </w:rPr>
        <w:tab/>
      </w:r>
      <w:r w:rsidRPr="006F7345">
        <w:rPr>
          <w:rFonts w:ascii="Times New Roman" w:hAnsi="Times New Roman" w:cs="Times New Roman"/>
          <w:sz w:val="24"/>
          <w:szCs w:val="24"/>
        </w:rPr>
        <w:t xml:space="preserve">dall'interazione con il carrello che permetterà di visualizzare ordinatamente ciò che vi è stato </w:t>
      </w:r>
      <w:r>
        <w:rPr>
          <w:rFonts w:ascii="Times New Roman" w:hAnsi="Times New Roman" w:cs="Times New Roman"/>
          <w:sz w:val="24"/>
          <w:szCs w:val="24"/>
        </w:rPr>
        <w:tab/>
      </w:r>
      <w:r w:rsidRPr="006F7345">
        <w:rPr>
          <w:rFonts w:ascii="Times New Roman" w:hAnsi="Times New Roman" w:cs="Times New Roman"/>
          <w:sz w:val="24"/>
          <w:szCs w:val="24"/>
        </w:rPr>
        <w:t>posto in maniera simile a un inventario</w:t>
      </w:r>
      <w:r>
        <w:rPr>
          <w:rFonts w:ascii="Times New Roman" w:hAnsi="Times New Roman" w:cs="Times New Roman"/>
          <w:sz w:val="24"/>
          <w:szCs w:val="24"/>
        </w:rPr>
        <w:t>.</w:t>
      </w:r>
    </w:p>
    <w:p w14:paraId="7E931AB9" w14:textId="17A51DB1" w:rsidR="006F7345" w:rsidRPr="006F7345" w:rsidRDefault="006F7345" w:rsidP="006F7345">
      <w:pPr>
        <w:jc w:val="both"/>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In tutte le altre casistiche il movimento del mouse produrrà un cambiamento nella visuale</w:t>
      </w:r>
      <w:r>
        <w:rPr>
          <w:rFonts w:ascii="Times New Roman" w:hAnsi="Times New Roman" w:cs="Times New Roman"/>
          <w:sz w:val="24"/>
          <w:szCs w:val="24"/>
        </w:rPr>
        <w:br/>
      </w:r>
      <w:r>
        <w:rPr>
          <w:rFonts w:ascii="Times New Roman" w:hAnsi="Times New Roman" w:cs="Times New Roman"/>
          <w:sz w:val="24"/>
          <w:szCs w:val="24"/>
        </w:rPr>
        <w:tab/>
      </w:r>
      <w:r w:rsidRPr="006F7345">
        <w:rPr>
          <w:rFonts w:ascii="Times New Roman" w:hAnsi="Times New Roman" w:cs="Times New Roman"/>
          <w:sz w:val="24"/>
          <w:szCs w:val="24"/>
        </w:rPr>
        <w:t xml:space="preserve">dell’utente e sarà possibile interagire con parti della scena attraverso l’uso del tasto sinistro </w:t>
      </w:r>
      <w:r>
        <w:rPr>
          <w:rFonts w:ascii="Times New Roman" w:hAnsi="Times New Roman" w:cs="Times New Roman"/>
          <w:sz w:val="24"/>
          <w:szCs w:val="24"/>
        </w:rPr>
        <w:tab/>
      </w:r>
      <w:r w:rsidRPr="006F7345">
        <w:rPr>
          <w:rFonts w:ascii="Times New Roman" w:hAnsi="Times New Roman" w:cs="Times New Roman"/>
          <w:sz w:val="24"/>
          <w:szCs w:val="24"/>
        </w:rPr>
        <w:t>dello stesso.</w:t>
      </w:r>
    </w:p>
    <w:p w14:paraId="6C752975" w14:textId="3C7B1752" w:rsidR="006F7345" w:rsidRPr="006F7345" w:rsidRDefault="006F7345" w:rsidP="00604E74">
      <w:pPr>
        <w:ind w:left="680"/>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Per quanto riguarda gli input da tastiera il movimento dell’utente viene determinato dai tasti </w:t>
      </w:r>
      <w:r>
        <w:rPr>
          <w:rFonts w:ascii="Times New Roman" w:hAnsi="Times New Roman" w:cs="Times New Roman"/>
          <w:sz w:val="24"/>
          <w:szCs w:val="24"/>
        </w:rPr>
        <w:tab/>
      </w:r>
      <w:r w:rsidR="00604E74">
        <w:rPr>
          <w:rFonts w:ascii="Times New Roman" w:hAnsi="Times New Roman" w:cs="Times New Roman"/>
          <w:sz w:val="24"/>
          <w:szCs w:val="24"/>
        </w:rPr>
        <w:t>WASD,</w:t>
      </w:r>
      <w:r w:rsidRPr="006F7345">
        <w:rPr>
          <w:rFonts w:ascii="Times New Roman" w:hAnsi="Times New Roman" w:cs="Times New Roman"/>
          <w:sz w:val="24"/>
          <w:szCs w:val="24"/>
        </w:rPr>
        <w:t xml:space="preserve"> inoltre premendo il tasto M </w:t>
      </w:r>
      <w:r w:rsidR="00604E74">
        <w:rPr>
          <w:rFonts w:ascii="Times New Roman" w:hAnsi="Times New Roman" w:cs="Times New Roman"/>
          <w:sz w:val="24"/>
          <w:szCs w:val="24"/>
        </w:rPr>
        <w:t xml:space="preserve">si aprirà la nostra mappa, premendo L invece avremo una </w:t>
      </w:r>
      <w:r w:rsidRPr="006F7345">
        <w:rPr>
          <w:rFonts w:ascii="Times New Roman" w:hAnsi="Times New Roman" w:cs="Times New Roman"/>
          <w:sz w:val="24"/>
          <w:szCs w:val="24"/>
        </w:rPr>
        <w:t xml:space="preserve">lista </w:t>
      </w:r>
      <w:r w:rsidR="00604E74">
        <w:rPr>
          <w:rFonts w:ascii="Times New Roman" w:hAnsi="Times New Roman" w:cs="Times New Roman"/>
          <w:sz w:val="24"/>
          <w:szCs w:val="24"/>
        </w:rPr>
        <w:t>delle cose da comprare; aprire lista e/o mappa non impedisce il movimento dell’utente.</w:t>
      </w:r>
    </w:p>
    <w:p w14:paraId="653BDFE7" w14:textId="04F7671A" w:rsidR="006F7345" w:rsidRDefault="006F7345" w:rsidP="006F7345">
      <w:pPr>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Un’altra azione possibile è quella di abbassarsi, per individuare/raggiungere meglio alcuni </w:t>
      </w:r>
      <w:r>
        <w:rPr>
          <w:rFonts w:ascii="Times New Roman" w:hAnsi="Times New Roman" w:cs="Times New Roman"/>
          <w:sz w:val="24"/>
          <w:szCs w:val="24"/>
        </w:rPr>
        <w:tab/>
      </w:r>
      <w:r w:rsidR="00604E74">
        <w:rPr>
          <w:rFonts w:ascii="Times New Roman" w:hAnsi="Times New Roman" w:cs="Times New Roman"/>
          <w:sz w:val="24"/>
          <w:szCs w:val="24"/>
        </w:rPr>
        <w:t>prodotti</w:t>
      </w:r>
      <w:r w:rsidRPr="006F7345">
        <w:rPr>
          <w:rFonts w:ascii="Times New Roman" w:hAnsi="Times New Roman" w:cs="Times New Roman"/>
          <w:sz w:val="24"/>
          <w:szCs w:val="24"/>
        </w:rPr>
        <w:t xml:space="preserve"> attraverso la pressione del tasto CTRL</w:t>
      </w:r>
      <w:r w:rsidR="00604E74">
        <w:rPr>
          <w:rFonts w:ascii="Times New Roman" w:hAnsi="Times New Roman" w:cs="Times New Roman"/>
          <w:sz w:val="24"/>
          <w:szCs w:val="24"/>
        </w:rPr>
        <w:t>,</w:t>
      </w:r>
      <w:r w:rsidRPr="006F7345">
        <w:rPr>
          <w:rFonts w:ascii="Times New Roman" w:hAnsi="Times New Roman" w:cs="Times New Roman"/>
          <w:sz w:val="24"/>
          <w:szCs w:val="24"/>
        </w:rPr>
        <w:t xml:space="preserve"> partendo sempre da una posizione eretta </w:t>
      </w:r>
      <w:r>
        <w:rPr>
          <w:rFonts w:ascii="Times New Roman" w:hAnsi="Times New Roman" w:cs="Times New Roman"/>
          <w:sz w:val="24"/>
          <w:szCs w:val="24"/>
        </w:rPr>
        <w:tab/>
      </w:r>
      <w:r w:rsidRPr="006F7345">
        <w:rPr>
          <w:rFonts w:ascii="Times New Roman" w:hAnsi="Times New Roman" w:cs="Times New Roman"/>
          <w:sz w:val="24"/>
          <w:szCs w:val="24"/>
        </w:rPr>
        <w:t xml:space="preserve">una pressione del tasto porterà all'abbassamento e una ulteriore pressione ristabilirà lo stato </w:t>
      </w:r>
      <w:r>
        <w:rPr>
          <w:rFonts w:ascii="Times New Roman" w:hAnsi="Times New Roman" w:cs="Times New Roman"/>
          <w:sz w:val="24"/>
          <w:szCs w:val="24"/>
        </w:rPr>
        <w:tab/>
      </w:r>
      <w:r w:rsidRPr="006F7345">
        <w:rPr>
          <w:rFonts w:ascii="Times New Roman" w:hAnsi="Times New Roman" w:cs="Times New Roman"/>
          <w:sz w:val="24"/>
          <w:szCs w:val="24"/>
        </w:rPr>
        <w:t>precedente.</w:t>
      </w:r>
    </w:p>
    <w:p w14:paraId="1C3F5759" w14:textId="716C4E38" w:rsidR="006F7345" w:rsidRPr="007F7BB9" w:rsidRDefault="006F7345"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5" w:name="_Toc88650600"/>
      <w:r w:rsidRPr="007F7BB9">
        <w:rPr>
          <w:rFonts w:ascii="Times New Roman" w:hAnsi="Times New Roman" w:cs="Times New Roman"/>
          <w:b/>
          <w:color w:val="C45911" w:themeColor="accent2" w:themeShade="BF"/>
          <w:sz w:val="28"/>
          <w:szCs w:val="28"/>
        </w:rPr>
        <w:t>Interazione</w:t>
      </w:r>
      <w:bookmarkEnd w:id="5"/>
    </w:p>
    <w:p w14:paraId="1033B2D9" w14:textId="13CDE02B"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 xml:space="preserve">Partendo dalla schermata iniziale sarà possibile interagire con un menù composto da pulsanti premibili attraverso il tasto sinistro del mouse; le opzioni selezionabili saranno </w:t>
      </w:r>
      <w:r w:rsidR="006D2A79">
        <w:rPr>
          <w:rFonts w:ascii="Times New Roman" w:hAnsi="Times New Roman" w:cs="Times New Roman"/>
          <w:i w:val="0"/>
          <w:iCs w:val="0"/>
          <w:color w:val="auto"/>
          <w:sz w:val="24"/>
          <w:szCs w:val="24"/>
        </w:rPr>
        <w:t>impostazioni varie</w:t>
      </w:r>
      <w:r w:rsidRPr="00600BA8">
        <w:rPr>
          <w:rFonts w:ascii="Times New Roman" w:hAnsi="Times New Roman" w:cs="Times New Roman"/>
          <w:i w:val="0"/>
          <w:iCs w:val="0"/>
          <w:color w:val="auto"/>
          <w:sz w:val="24"/>
          <w:szCs w:val="24"/>
        </w:rPr>
        <w:t>, l’avvio di un tutorial, l’avvio di una partita e la possibilità di uscire dall'applicazione.</w:t>
      </w:r>
    </w:p>
    <w:p w14:paraId="2A60E7C7"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Premendo il tasto per una nuova partita si dovrà selezionare, sempre con un menù analogo ai precedenti, la difficoltà con cui si intende provare l’applicazione (la scelta sarà tra facile, media e difficile) e inserire il nome del giocatore da tastiera, solo in seguito inizierà una sessione.</w:t>
      </w:r>
    </w:p>
    <w:p w14:paraId="62A898EE" w14:textId="26FBB21A"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Durante una partita come già anticipato si potrà interagire con parti del mondo virtuale attraverso il tasto sinistro del mouse e posizion</w:t>
      </w:r>
      <w:r w:rsidR="00F864F2">
        <w:rPr>
          <w:rFonts w:ascii="Times New Roman" w:hAnsi="Times New Roman" w:cs="Times New Roman"/>
          <w:i w:val="0"/>
          <w:iCs w:val="0"/>
          <w:color w:val="auto"/>
          <w:sz w:val="24"/>
          <w:szCs w:val="24"/>
        </w:rPr>
        <w:t>ando il puntatore sull’oggetto in questione</w:t>
      </w:r>
      <w:r w:rsidRPr="00600BA8">
        <w:rPr>
          <w:rFonts w:ascii="Times New Roman" w:hAnsi="Times New Roman" w:cs="Times New Roman"/>
          <w:i w:val="0"/>
          <w:iCs w:val="0"/>
          <w:color w:val="auto"/>
          <w:sz w:val="24"/>
          <w:szCs w:val="24"/>
        </w:rPr>
        <w:t xml:space="preserve">; tra le cose </w:t>
      </w:r>
      <w:r w:rsidR="00F864F2">
        <w:rPr>
          <w:rFonts w:ascii="Times New Roman" w:hAnsi="Times New Roman" w:cs="Times New Roman"/>
          <w:i w:val="0"/>
          <w:iCs w:val="0"/>
          <w:color w:val="auto"/>
          <w:sz w:val="24"/>
          <w:szCs w:val="24"/>
        </w:rPr>
        <w:t>interagibili</w:t>
      </w:r>
      <w:r w:rsidRPr="00600BA8">
        <w:rPr>
          <w:rFonts w:ascii="Times New Roman" w:hAnsi="Times New Roman" w:cs="Times New Roman"/>
          <w:i w:val="0"/>
          <w:iCs w:val="0"/>
          <w:color w:val="auto"/>
          <w:sz w:val="24"/>
          <w:szCs w:val="24"/>
        </w:rPr>
        <w:t xml:space="preserve"> a</w:t>
      </w:r>
      <w:r w:rsidR="00F864F2">
        <w:rPr>
          <w:rFonts w:ascii="Times New Roman" w:hAnsi="Times New Roman" w:cs="Times New Roman"/>
          <w:i w:val="0"/>
          <w:iCs w:val="0"/>
          <w:color w:val="auto"/>
          <w:sz w:val="24"/>
          <w:szCs w:val="24"/>
        </w:rPr>
        <w:t>bbiamo gli oggetti sugli scaffali e nel carrello, il carrello stesso e dei commessi presenti alle casse.</w:t>
      </w:r>
      <w:r w:rsidRPr="00600BA8">
        <w:rPr>
          <w:rFonts w:ascii="Times New Roman" w:hAnsi="Times New Roman" w:cs="Times New Roman"/>
          <w:i w:val="0"/>
          <w:iCs w:val="0"/>
          <w:color w:val="auto"/>
          <w:sz w:val="24"/>
          <w:szCs w:val="24"/>
        </w:rPr>
        <w:t xml:space="preserve"> </w:t>
      </w:r>
    </w:p>
    <w:p w14:paraId="466FE95F" w14:textId="5BAC2E1F" w:rsidR="00600BA8" w:rsidRPr="007F7BB9" w:rsidRDefault="00600BA8"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6" w:name="_Toc88650601"/>
      <w:r w:rsidRPr="007F7BB9">
        <w:rPr>
          <w:rFonts w:ascii="Times New Roman" w:hAnsi="Times New Roman" w:cs="Times New Roman"/>
          <w:b/>
          <w:color w:val="C45911" w:themeColor="accent2" w:themeShade="BF"/>
          <w:sz w:val="28"/>
          <w:szCs w:val="28"/>
        </w:rPr>
        <w:t>Livelli e progressione di difficoltà</w:t>
      </w:r>
      <w:bookmarkEnd w:id="6"/>
    </w:p>
    <w:p w14:paraId="1EAE0EBF" w14:textId="2476E550"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lastRenderedPageBreak/>
        <w:t>Per introdurre un utente all’applicazione e ai comandi necessari per interagire con il mondo virtuale si metterà a disposizione un tutorial guidato selezionabile dal menù iniziale, in esso verranno mostrate tutte le possibili interazioni e spiegati tutti i comandi.</w:t>
      </w:r>
    </w:p>
    <w:p w14:paraId="16787FDE" w14:textId="77777777"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Iniziando una nuova partita/sessione si potrà scegliere tra 3 livelli di difficoltà:</w:t>
      </w:r>
    </w:p>
    <w:p w14:paraId="27CE3041" w14:textId="4FFE5F92"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 xml:space="preserve">FACILE: </w:t>
      </w:r>
      <w:r w:rsidR="00F864F2">
        <w:rPr>
          <w:rFonts w:ascii="Times New Roman" w:hAnsi="Times New Roman" w:cs="Times New Roman"/>
          <w:sz w:val="24"/>
          <w:szCs w:val="24"/>
        </w:rPr>
        <w:t xml:space="preserve">sulla mappa saranno presenti delle indicazioni evidenti sulla distribuzione dei reparti all’interno del supermercato </w:t>
      </w:r>
      <w:r w:rsidRPr="00600BA8">
        <w:rPr>
          <w:rFonts w:ascii="Times New Roman" w:hAnsi="Times New Roman" w:cs="Times New Roman"/>
          <w:sz w:val="24"/>
          <w:szCs w:val="24"/>
        </w:rPr>
        <w:t xml:space="preserve">e </w:t>
      </w:r>
      <w:r w:rsidR="00F864F2">
        <w:rPr>
          <w:rFonts w:ascii="Times New Roman" w:hAnsi="Times New Roman" w:cs="Times New Roman"/>
          <w:sz w:val="24"/>
          <w:szCs w:val="24"/>
        </w:rPr>
        <w:t xml:space="preserve">data una lista </w:t>
      </w:r>
      <w:r w:rsidRPr="00600BA8">
        <w:rPr>
          <w:rFonts w:ascii="Times New Roman" w:hAnsi="Times New Roman" w:cs="Times New Roman"/>
          <w:sz w:val="24"/>
          <w:szCs w:val="24"/>
        </w:rPr>
        <w:t>sarà sempre chiaro cosa prendere</w:t>
      </w:r>
      <w:r w:rsidR="00895349">
        <w:rPr>
          <w:rFonts w:ascii="Times New Roman" w:hAnsi="Times New Roman" w:cs="Times New Roman"/>
          <w:sz w:val="24"/>
          <w:szCs w:val="24"/>
        </w:rPr>
        <w:t>;</w:t>
      </w:r>
      <w:r w:rsidRPr="00600BA8">
        <w:rPr>
          <w:rFonts w:ascii="Times New Roman" w:hAnsi="Times New Roman" w:cs="Times New Roman"/>
          <w:sz w:val="24"/>
          <w:szCs w:val="24"/>
        </w:rPr>
        <w:t xml:space="preserve"> </w:t>
      </w:r>
      <w:r w:rsidR="00F864F2">
        <w:rPr>
          <w:rFonts w:ascii="Times New Roman" w:hAnsi="Times New Roman" w:cs="Times New Roman"/>
          <w:sz w:val="24"/>
          <w:szCs w:val="24"/>
        </w:rPr>
        <w:t>in particolare una volta raggiunta la locazione di un prodotto l’utente non dovrà scegliere tra diverse tipologie</w:t>
      </w:r>
      <w:r w:rsidR="00895349">
        <w:rPr>
          <w:rFonts w:ascii="Times New Roman" w:hAnsi="Times New Roman" w:cs="Times New Roman"/>
          <w:sz w:val="24"/>
          <w:szCs w:val="24"/>
        </w:rPr>
        <w:t xml:space="preserve"> e</w:t>
      </w:r>
      <w:r w:rsidR="00895349" w:rsidRPr="00600BA8">
        <w:rPr>
          <w:rFonts w:ascii="Times New Roman" w:hAnsi="Times New Roman" w:cs="Times New Roman"/>
          <w:sz w:val="24"/>
          <w:szCs w:val="24"/>
        </w:rPr>
        <w:t xml:space="preserve"> dovrà solo fare atten</w:t>
      </w:r>
      <w:r w:rsidR="00895349">
        <w:rPr>
          <w:rFonts w:ascii="Times New Roman" w:hAnsi="Times New Roman" w:cs="Times New Roman"/>
          <w:sz w:val="24"/>
          <w:szCs w:val="24"/>
        </w:rPr>
        <w:t>zione alle date di scadenza e le</w:t>
      </w:r>
      <w:r w:rsidR="00895349" w:rsidRPr="00600BA8">
        <w:rPr>
          <w:rFonts w:ascii="Times New Roman" w:hAnsi="Times New Roman" w:cs="Times New Roman"/>
          <w:sz w:val="24"/>
          <w:szCs w:val="24"/>
        </w:rPr>
        <w:t xml:space="preserve"> quanti</w:t>
      </w:r>
      <w:r w:rsidR="00016FDE">
        <w:rPr>
          <w:rFonts w:ascii="Times New Roman" w:hAnsi="Times New Roman" w:cs="Times New Roman"/>
          <w:sz w:val="24"/>
          <w:szCs w:val="24"/>
        </w:rPr>
        <w:t>tà corrette di ciò che acquista.</w:t>
      </w:r>
    </w:p>
    <w:p w14:paraId="2C1E07D4" w14:textId="5A552637" w:rsidR="00600BA8" w:rsidRPr="00600BA8" w:rsidRDefault="00016FDE" w:rsidP="00600BA8">
      <w:pPr>
        <w:ind w:left="708"/>
        <w:rPr>
          <w:rFonts w:ascii="Times New Roman" w:hAnsi="Times New Roman" w:cs="Times New Roman"/>
          <w:sz w:val="24"/>
          <w:szCs w:val="24"/>
        </w:rPr>
      </w:pPr>
      <w:r>
        <w:rPr>
          <w:rFonts w:ascii="Times New Roman" w:hAnsi="Times New Roman" w:cs="Times New Roman"/>
          <w:sz w:val="24"/>
          <w:szCs w:val="24"/>
        </w:rPr>
        <w:t>MEDIA: i reparti</w:t>
      </w:r>
      <w:r w:rsidR="00600BA8" w:rsidRPr="00600BA8">
        <w:rPr>
          <w:rFonts w:ascii="Times New Roman" w:hAnsi="Times New Roman" w:cs="Times New Roman"/>
          <w:sz w:val="24"/>
          <w:szCs w:val="24"/>
        </w:rPr>
        <w:t xml:space="preserve"> saranno</w:t>
      </w:r>
      <w:r>
        <w:rPr>
          <w:rFonts w:ascii="Times New Roman" w:hAnsi="Times New Roman" w:cs="Times New Roman"/>
          <w:sz w:val="24"/>
          <w:szCs w:val="24"/>
        </w:rPr>
        <w:t xml:space="preserve"> sempre evidenziati</w:t>
      </w:r>
      <w:r w:rsidR="00600BA8" w:rsidRPr="00600BA8">
        <w:rPr>
          <w:rFonts w:ascii="Times New Roman" w:hAnsi="Times New Roman" w:cs="Times New Roman"/>
          <w:sz w:val="24"/>
          <w:szCs w:val="24"/>
        </w:rPr>
        <w:t xml:space="preserve"> sulla mappa </w:t>
      </w:r>
      <w:r>
        <w:rPr>
          <w:rFonts w:ascii="Times New Roman" w:hAnsi="Times New Roman" w:cs="Times New Roman"/>
          <w:sz w:val="24"/>
          <w:szCs w:val="24"/>
        </w:rPr>
        <w:t>ma nel momento della scelta del prodotto (oltre a scadenze e qualità) l’utente dovrà scegliere tra diverse tipologie differenziate dalla provenienza (ad esempio Km 0 vs. importazione, allevamenti intensivi, uova da allevamenti a terra); inoltre per quanto riguarda frutta e verdura saranno presenti alcuni oggetti con ammaccature e imperfezioni da scartare in favore di quelli sani.</w:t>
      </w:r>
    </w:p>
    <w:p w14:paraId="2F085518" w14:textId="2DDCD6C5" w:rsidR="00016FDE" w:rsidRDefault="00600BA8" w:rsidP="00016FDE">
      <w:pPr>
        <w:ind w:left="708"/>
        <w:rPr>
          <w:rFonts w:ascii="Times New Roman" w:hAnsi="Times New Roman" w:cs="Times New Roman"/>
          <w:sz w:val="24"/>
          <w:szCs w:val="24"/>
        </w:rPr>
      </w:pPr>
      <w:r w:rsidRPr="00600BA8">
        <w:rPr>
          <w:rFonts w:ascii="Times New Roman" w:hAnsi="Times New Roman" w:cs="Times New Roman"/>
          <w:sz w:val="24"/>
          <w:szCs w:val="24"/>
        </w:rPr>
        <w:t xml:space="preserve">DIFFICILE: </w:t>
      </w:r>
      <w:bookmarkStart w:id="7" w:name="_Toc88650602"/>
      <w:r w:rsidR="00016FDE">
        <w:rPr>
          <w:rFonts w:ascii="Times New Roman" w:hAnsi="Times New Roman" w:cs="Times New Roman"/>
          <w:sz w:val="24"/>
          <w:szCs w:val="24"/>
        </w:rPr>
        <w:t>sulla mappa non saranno già segnati i reparti ma man mano che vengono raggiunti dall’utente la mappa tenderà a completarsi e a mantenere tali informazioni per la durata della partita. Nella valutazione delle tipologie dei prodotti si aggiungeranno ancora i parametri di sostenibilità (ossia il packaging) e la stagionalità per quanto riguarda frutta e verdura. In più la lista sarà più vaga nel senso che non verranno esplicitamente specificati i prodotti da trovare, ma saranno descritti attraverso delle frasi (ad esempio “prendi della frutta di stagione” riconoscibile rispetto alle altre o ancora “ho bisogno dello lievito per fare la torta” che dovrebbe portare l’utente a</w:t>
      </w:r>
      <w:r w:rsidR="0087138D">
        <w:rPr>
          <w:rFonts w:ascii="Times New Roman" w:hAnsi="Times New Roman" w:cs="Times New Roman"/>
          <w:sz w:val="24"/>
          <w:szCs w:val="24"/>
        </w:rPr>
        <w:t xml:space="preserve"> scegliere lo lievito</w:t>
      </w:r>
      <w:r w:rsidR="00016FDE">
        <w:rPr>
          <w:rFonts w:ascii="Times New Roman" w:hAnsi="Times New Roman" w:cs="Times New Roman"/>
          <w:sz w:val="24"/>
          <w:szCs w:val="24"/>
        </w:rPr>
        <w:t xml:space="preserve"> per i dolci e non quello per il pane).</w:t>
      </w:r>
    </w:p>
    <w:p w14:paraId="744A23AD" w14:textId="2A26D6BA" w:rsidR="00600BA8" w:rsidRPr="007F7BB9" w:rsidRDefault="00600BA8" w:rsidP="00016FDE">
      <w:pPr>
        <w:ind w:left="708"/>
        <w:rPr>
          <w:rFonts w:ascii="Times New Roman" w:hAnsi="Times New Roman" w:cs="Times New Roman"/>
          <w:b/>
          <w:color w:val="C45911" w:themeColor="accent2" w:themeShade="BF"/>
          <w:sz w:val="28"/>
          <w:szCs w:val="28"/>
        </w:rPr>
      </w:pPr>
      <w:r w:rsidRPr="007F7BB9">
        <w:rPr>
          <w:rFonts w:ascii="Times New Roman" w:hAnsi="Times New Roman" w:cs="Times New Roman"/>
          <w:b/>
          <w:color w:val="C45911" w:themeColor="accent2" w:themeShade="BF"/>
          <w:sz w:val="28"/>
          <w:szCs w:val="28"/>
        </w:rPr>
        <w:t>Feedback</w:t>
      </w:r>
      <w:bookmarkEnd w:id="7"/>
    </w:p>
    <w:p w14:paraId="286C23BA" w14:textId="329CDD92" w:rsidR="007C451F" w:rsidRPr="00C21DB6" w:rsidRDefault="00600BA8" w:rsidP="00600BA8">
      <w:pPr>
        <w:ind w:left="720"/>
        <w:outlineLvl w:val="1"/>
        <w:rPr>
          <w:rFonts w:ascii="Times New Roman" w:hAnsi="Times New Roman" w:cs="Times New Roman"/>
          <w:color w:val="C45911" w:themeColor="accent2" w:themeShade="BF"/>
          <w:sz w:val="24"/>
          <w:szCs w:val="24"/>
        </w:rPr>
      </w:pPr>
      <w:bookmarkStart w:id="8" w:name="_Toc88650603"/>
      <w:bookmarkEnd w:id="3"/>
      <w:r w:rsidRPr="00C21DB6">
        <w:rPr>
          <w:rFonts w:ascii="Times New Roman" w:hAnsi="Times New Roman" w:cs="Times New Roman"/>
          <w:b/>
          <w:bCs/>
          <w:color w:val="C45911" w:themeColor="accent2" w:themeShade="BF"/>
          <w:sz w:val="28"/>
          <w:szCs w:val="28"/>
        </w:rPr>
        <w:t>Feedback video</w:t>
      </w:r>
      <w:bookmarkEnd w:id="8"/>
      <w:r w:rsidRPr="00C21DB6">
        <w:rPr>
          <w:rFonts w:ascii="Times New Roman" w:hAnsi="Times New Roman" w:cs="Times New Roman"/>
          <w:b/>
          <w:bCs/>
          <w:color w:val="C45911" w:themeColor="accent2" w:themeShade="BF"/>
          <w:sz w:val="28"/>
          <w:szCs w:val="28"/>
        </w:rPr>
        <w:t xml:space="preserve"> </w:t>
      </w:r>
    </w:p>
    <w:p w14:paraId="754FC0CF" w14:textId="3844076A" w:rsidR="00B61AE0" w:rsidRDefault="00B61AE0" w:rsidP="00600BA8">
      <w:pPr>
        <w:ind w:left="720"/>
        <w:jc w:val="both"/>
        <w:rPr>
          <w:rFonts w:ascii="Times New Roman" w:hAnsi="Times New Roman" w:cs="Times New Roman"/>
          <w:sz w:val="24"/>
          <w:szCs w:val="24"/>
        </w:rPr>
      </w:pPr>
      <w:r>
        <w:rPr>
          <w:rFonts w:ascii="Times New Roman" w:hAnsi="Times New Roman" w:cs="Times New Roman"/>
          <w:sz w:val="24"/>
          <w:szCs w:val="24"/>
        </w:rPr>
        <w:t>In generale per evidenziare con quale oggetto stiamo per interagire, o pulsante se stiamo parlando dei menù, questi verranno circondati da un bordo colorato quando il puntatore si troverà sopra di loro; anche la pressione di un determinato tasto verrà messa in evidenza.</w:t>
      </w:r>
    </w:p>
    <w:p w14:paraId="24DD4480" w14:textId="612C1B58" w:rsidR="00B61AE0" w:rsidRDefault="00B61AE0" w:rsidP="00600BA8">
      <w:pPr>
        <w:ind w:left="720"/>
        <w:jc w:val="both"/>
        <w:rPr>
          <w:rFonts w:ascii="Times New Roman" w:hAnsi="Times New Roman" w:cs="Times New Roman"/>
          <w:sz w:val="24"/>
          <w:szCs w:val="24"/>
        </w:rPr>
      </w:pPr>
      <w:r>
        <w:rPr>
          <w:rFonts w:ascii="Times New Roman" w:hAnsi="Times New Roman" w:cs="Times New Roman"/>
          <w:sz w:val="24"/>
          <w:szCs w:val="24"/>
        </w:rPr>
        <w:t>Durante le varie interazioni possibili il cursore/puntatore cambierà forma e/o colore:</w:t>
      </w:r>
    </w:p>
    <w:p w14:paraId="356395D9" w14:textId="542C248C" w:rsidR="00600BA8" w:rsidRPr="0005311C" w:rsidRDefault="00B61AE0" w:rsidP="00600BA8">
      <w:pPr>
        <w:ind w:left="720"/>
        <w:jc w:val="both"/>
        <w:rPr>
          <w:rFonts w:ascii="Times New Roman" w:hAnsi="Times New Roman" w:cs="Times New Roman"/>
          <w:sz w:val="24"/>
          <w:szCs w:val="24"/>
        </w:rPr>
      </w:pPr>
      <w:r>
        <w:rPr>
          <w:rFonts w:ascii="Times New Roman" w:hAnsi="Times New Roman" w:cs="Times New Roman"/>
          <w:sz w:val="24"/>
          <w:szCs w:val="24"/>
        </w:rPr>
        <w:t xml:space="preserve">inquadrando </w:t>
      </w:r>
      <w:r w:rsidR="00600BA8" w:rsidRPr="0005311C">
        <w:rPr>
          <w:rFonts w:ascii="Times New Roman" w:hAnsi="Times New Roman" w:cs="Times New Roman"/>
          <w:sz w:val="24"/>
          <w:szCs w:val="24"/>
        </w:rPr>
        <w:t xml:space="preserve">il carrello il </w:t>
      </w:r>
      <w:r>
        <w:rPr>
          <w:rFonts w:ascii="Times New Roman" w:hAnsi="Times New Roman" w:cs="Times New Roman"/>
          <w:sz w:val="24"/>
          <w:szCs w:val="24"/>
        </w:rPr>
        <w:t>puntatore assumerà la forma di un carrellino, mentre si terrà un oggetto avrà la forma di una mano chiusa e passando su uno dei commessi avrà la forma di un fumetto.</w:t>
      </w:r>
      <w:bookmarkStart w:id="9" w:name="_GoBack"/>
      <w:bookmarkEnd w:id="9"/>
      <w:r>
        <w:rPr>
          <w:rFonts w:ascii="Times New Roman" w:hAnsi="Times New Roman" w:cs="Times New Roman"/>
          <w:sz w:val="24"/>
          <w:szCs w:val="24"/>
        </w:rPr>
        <w:t xml:space="preserve"> </w:t>
      </w:r>
    </w:p>
    <w:p w14:paraId="48786525"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Mentre si inquadra un commesso il puntatore assumerà la forma di un fumetto, quando si interagisce con una bilancia la forma sarà quella di un peso (da definire) e quando stiamo puntando un prodotto, sia in gioco che nella schermata del carrello/inventario il cursore cambia colore (da definire, anche quale sia il colore base probabilmente bianco o semitrasparente, magari si ingrandisce un po’);  inoltre l’oggetto che si sta per selezionare verrà contornato da un bordino colorato (da definire il colore) e mentre si sta mantenendo il controllo su un oggetto il puntatore avrà la forma di una mano (da definire).</w:t>
      </w:r>
    </w:p>
    <w:p w14:paraId="52A859A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 xml:space="preserve">Dalla schermata del carrello sarà possibile raggiungere il pulsante di uscita per ritornare al gioco e quello per pesare frutta e verdura se si passa attraverso una bilancia, entrambi verranno </w:t>
      </w:r>
      <w:r w:rsidRPr="0005311C">
        <w:rPr>
          <w:rFonts w:ascii="Times New Roman" w:hAnsi="Times New Roman" w:cs="Times New Roman"/>
          <w:sz w:val="24"/>
          <w:szCs w:val="24"/>
        </w:rPr>
        <w:lastRenderedPageBreak/>
        <w:t>circondati da un bordino colorato (colore da definire) quando il cursore si trova posizionato su di essi.</w:t>
      </w:r>
    </w:p>
    <w:p w14:paraId="1F83322F"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Analogamente anche i tasti dei tastierini numerici delle bilance verranno bordati per far comprendere meglio quale si sta per premere; alla fine di queste operazioni inoltre verrà stampato uno scontrino/biglietto che a sua volta si illuminerà se il cursore è posizionato su di esso.</w:t>
      </w:r>
    </w:p>
    <w:p w14:paraId="0728ED8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Anche durante le conversazioni con i commessi l’opzione su cui si posiziona il cursore sarà bordata; se si vuole procedere con il pagamento ma nell’inventario sono presenti prodotti sbagliati, in eccesso o in difetto rispetto a quelli indicati nella lista il commesso/a ci dirà che non si può procedere con il pagamento. Nella modalità facile e media i prodotti sbagliati, o in eccesso verranno segnalati (da definire) in rosso nella schermata del carrello.</w:t>
      </w:r>
    </w:p>
    <w:p w14:paraId="482BF25C" w14:textId="5BDB47AB"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Nella modalità facile sulla mappa saranno evidenziati i reparti in cui recarsi per trovare i prodotti presenti nella lista; inoltre, sulla mappa sarà sempre presente un indicatore della nostra posizione attuale (da definire).</w:t>
      </w:r>
    </w:p>
    <w:p w14:paraId="6B8E0C05" w14:textId="69D56890"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Ogni componente della lista verrà segnato/sbarrato nel momento in cui sarà presente all’interno del carrello e quindi aprendo la lista si potrà controllare facilmente cosa manca (anche se la frutta è presente ma non pesata verrà comunque segnata, e non sarà influente la quantità di prodotto inserito nel carrello per le modalità media e difficile, da definire).</w:t>
      </w:r>
    </w:p>
    <w:p w14:paraId="51C381E4" w14:textId="4BD705A7" w:rsidR="00600BA8" w:rsidRPr="00C21DB6" w:rsidRDefault="00600BA8" w:rsidP="00600BA8">
      <w:pPr>
        <w:ind w:left="720"/>
        <w:outlineLvl w:val="1"/>
        <w:rPr>
          <w:rFonts w:ascii="Times New Roman" w:hAnsi="Times New Roman" w:cs="Times New Roman"/>
          <w:color w:val="C45911" w:themeColor="accent2" w:themeShade="BF"/>
          <w:sz w:val="28"/>
          <w:szCs w:val="28"/>
        </w:rPr>
      </w:pPr>
      <w:bookmarkStart w:id="10" w:name="_Toc88650604"/>
      <w:r w:rsidRPr="00C21DB6">
        <w:rPr>
          <w:rFonts w:ascii="Times New Roman" w:hAnsi="Times New Roman" w:cs="Times New Roman"/>
          <w:b/>
          <w:bCs/>
          <w:color w:val="C45911" w:themeColor="accent2" w:themeShade="BF"/>
          <w:sz w:val="28"/>
          <w:szCs w:val="28"/>
        </w:rPr>
        <w:t>Feedback audio</w:t>
      </w:r>
      <w:bookmarkEnd w:id="10"/>
    </w:p>
    <w:p w14:paraId="31AF0130"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Rumore dei passi dell’utente (da definire), musica di sottofondo simil centro commerciale (da definire).</w:t>
      </w:r>
    </w:p>
    <w:p w14:paraId="21CD67FB"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Pagamento, rumori dei vari oggetti nell’ambiente (da definire).</w:t>
      </w:r>
    </w:p>
    <w:p w14:paraId="601AC97B"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Quando viene inserito un oggetto nel carrello verrà prodotto (dal carrello stesso?) un suono, anche quando lo si rimuove; lo stesso accade quando si mette un oggetto sulla bilancia e quando viene stampato il biglietto relativo.</w:t>
      </w:r>
    </w:p>
    <w:p w14:paraId="7EB06C34"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Quando si aprono mappa e lista viene riprodotto un suono (da definire), lo stesso accade nel momento di interazione con personale, bilance e carrello.</w:t>
      </w:r>
    </w:p>
    <w:p w14:paraId="3AD96CA3" w14:textId="00B8DC6B" w:rsidR="00600BA8"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Nel momento in cui la lista viene completata potrebbe esserci un suono?</w:t>
      </w:r>
    </w:p>
    <w:p w14:paraId="68ACC85F" w14:textId="11971771"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1" w:name="_Ref88497361"/>
      <w:bookmarkStart w:id="12" w:name="_Toc88650605"/>
      <w:r w:rsidRPr="007F7BB9">
        <w:rPr>
          <w:rFonts w:ascii="Times New Roman" w:hAnsi="Times New Roman" w:cs="Times New Roman"/>
          <w:b/>
          <w:color w:val="C45911" w:themeColor="accent2" w:themeShade="BF"/>
          <w:sz w:val="28"/>
          <w:szCs w:val="28"/>
        </w:rPr>
        <w:t>Ambiente Virtuale e mappe</w:t>
      </w:r>
      <w:bookmarkEnd w:id="11"/>
      <w:bookmarkEnd w:id="12"/>
    </w:p>
    <w:p w14:paraId="55A99A9E" w14:textId="130D3DE5" w:rsid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Il gioco sarà ambientato in due aree con funzioni e caratteristiche differenti.</w:t>
      </w:r>
      <w:r w:rsidR="007959CB">
        <w:rPr>
          <w:rFonts w:ascii="Times New Roman" w:hAnsi="Times New Roman" w:cs="Times New Roman"/>
          <w:sz w:val="24"/>
          <w:szCs w:val="24"/>
        </w:rPr>
        <w:br/>
      </w:r>
      <w:r w:rsidRPr="00D33E8F">
        <w:rPr>
          <w:rFonts w:ascii="Times New Roman" w:hAnsi="Times New Roman" w:cs="Times New Roman"/>
          <w:sz w:val="24"/>
          <w:szCs w:val="24"/>
        </w:rPr>
        <w:t>La prima area (</w:t>
      </w:r>
      <w:r w:rsidR="001B16C7">
        <w:rPr>
          <w:rFonts w:ascii="Times New Roman" w:hAnsi="Times New Roman" w:cs="Times New Roman"/>
          <w:sz w:val="24"/>
          <w:szCs w:val="24"/>
        </w:rPr>
        <w:fldChar w:fldCharType="begin"/>
      </w:r>
      <w:r w:rsidR="001B16C7">
        <w:rPr>
          <w:rFonts w:ascii="Times New Roman" w:hAnsi="Times New Roman" w:cs="Times New Roman"/>
          <w:sz w:val="24"/>
          <w:szCs w:val="24"/>
        </w:rPr>
        <w:instrText xml:space="preserve"> REF _Ref88493212 \h </w:instrText>
      </w:r>
      <w:r w:rsidR="001B16C7">
        <w:rPr>
          <w:rFonts w:ascii="Times New Roman" w:hAnsi="Times New Roman" w:cs="Times New Roman"/>
          <w:sz w:val="24"/>
          <w:szCs w:val="24"/>
        </w:rPr>
      </w:r>
      <w:r w:rsidR="001B16C7">
        <w:rPr>
          <w:rFonts w:ascii="Times New Roman" w:hAnsi="Times New Roman" w:cs="Times New Roman"/>
          <w:sz w:val="24"/>
          <w:szCs w:val="24"/>
        </w:rPr>
        <w:fldChar w:fldCharType="separate"/>
      </w:r>
      <w:r w:rsidR="009F0292">
        <w:t xml:space="preserve">Figura </w:t>
      </w:r>
      <w:r w:rsidR="009F0292">
        <w:rPr>
          <w:noProof/>
        </w:rPr>
        <w:t>1</w:t>
      </w:r>
      <w:r w:rsidR="001B16C7">
        <w:rPr>
          <w:rFonts w:ascii="Times New Roman" w:hAnsi="Times New Roman" w:cs="Times New Roman"/>
          <w:sz w:val="24"/>
          <w:szCs w:val="24"/>
        </w:rPr>
        <w:fldChar w:fldCharType="end"/>
      </w:r>
      <w:r w:rsidRPr="00D33E8F">
        <w:rPr>
          <w:rFonts w:ascii="Times New Roman" w:hAnsi="Times New Roman" w:cs="Times New Roman"/>
          <w:sz w:val="24"/>
          <w:szCs w:val="24"/>
        </w:rPr>
        <w:t xml:space="preserve">) è l’ingresso del </w:t>
      </w:r>
      <w:r w:rsidR="0083369E">
        <w:rPr>
          <w:rFonts w:ascii="Times New Roman" w:hAnsi="Times New Roman" w:cs="Times New Roman"/>
          <w:sz w:val="24"/>
          <w:szCs w:val="24"/>
        </w:rPr>
        <w:t>minimarket</w:t>
      </w:r>
      <w:r w:rsidRPr="00D33E8F">
        <w:rPr>
          <w:rFonts w:ascii="Times New Roman" w:hAnsi="Times New Roman" w:cs="Times New Roman"/>
          <w:sz w:val="24"/>
          <w:szCs w:val="24"/>
        </w:rPr>
        <w:t xml:space="preserve">, in cui il videogiocatore visualizzerà, in forma di cartellone pubblicitario, i principali comandi del gioco ed alcune informazioni preliminari. L’idea è quella di utilizzare l’ingresso al supermercato come ingresso al gioco, istruendo l’utente e preparandolo a quella che sarà l’interazione: dovrà infatti interagire con il carrello e con la porta scorrevole per poter entrare nell’area successiva. Alle spalle dell’utente </w:t>
      </w:r>
      <w:r w:rsidR="0083369E">
        <w:rPr>
          <w:rFonts w:ascii="Times New Roman" w:hAnsi="Times New Roman" w:cs="Times New Roman"/>
          <w:sz w:val="24"/>
          <w:szCs w:val="24"/>
        </w:rPr>
        <w:t>sarà</w:t>
      </w:r>
      <w:r w:rsidRPr="00D33E8F">
        <w:rPr>
          <w:rFonts w:ascii="Times New Roman" w:hAnsi="Times New Roman" w:cs="Times New Roman"/>
          <w:sz w:val="24"/>
          <w:szCs w:val="24"/>
        </w:rPr>
        <w:t xml:space="preserve"> posizionata un’altra porta scorrevole, non interagibile, che permette</w:t>
      </w:r>
      <w:r w:rsidR="0083369E">
        <w:rPr>
          <w:rFonts w:ascii="Times New Roman" w:hAnsi="Times New Roman" w:cs="Times New Roman"/>
          <w:sz w:val="24"/>
          <w:szCs w:val="24"/>
        </w:rPr>
        <w:t>rà</w:t>
      </w:r>
      <w:r w:rsidRPr="00D33E8F">
        <w:rPr>
          <w:rFonts w:ascii="Times New Roman" w:hAnsi="Times New Roman" w:cs="Times New Roman"/>
          <w:sz w:val="24"/>
          <w:szCs w:val="24"/>
        </w:rPr>
        <w:t xml:space="preserve"> di dare uno sguardo sul mondo esterno.</w:t>
      </w:r>
      <w:r w:rsidR="00CE0941">
        <w:rPr>
          <w:rFonts w:ascii="Times New Roman" w:hAnsi="Times New Roman" w:cs="Times New Roman"/>
          <w:sz w:val="24"/>
          <w:szCs w:val="24"/>
        </w:rPr>
        <w:t xml:space="preserve"> </w:t>
      </w:r>
      <w:r w:rsidRPr="00D33E8F">
        <w:rPr>
          <w:rFonts w:ascii="Times New Roman" w:hAnsi="Times New Roman" w:cs="Times New Roman"/>
          <w:sz w:val="24"/>
          <w:szCs w:val="24"/>
        </w:rPr>
        <w:t>Con l’ingresso nella seconda area (</w:t>
      </w:r>
      <w:r w:rsidR="001B16C7">
        <w:rPr>
          <w:rFonts w:ascii="Times New Roman" w:hAnsi="Times New Roman" w:cs="Times New Roman"/>
          <w:sz w:val="24"/>
          <w:szCs w:val="24"/>
        </w:rPr>
        <w:fldChar w:fldCharType="begin"/>
      </w:r>
      <w:r w:rsidR="001B16C7">
        <w:rPr>
          <w:rFonts w:ascii="Times New Roman" w:hAnsi="Times New Roman" w:cs="Times New Roman"/>
          <w:sz w:val="24"/>
          <w:szCs w:val="24"/>
        </w:rPr>
        <w:instrText xml:space="preserve"> REF _Ref88493223 \h </w:instrText>
      </w:r>
      <w:r w:rsidR="001B16C7">
        <w:rPr>
          <w:rFonts w:ascii="Times New Roman" w:hAnsi="Times New Roman" w:cs="Times New Roman"/>
          <w:sz w:val="24"/>
          <w:szCs w:val="24"/>
        </w:rPr>
      </w:r>
      <w:r w:rsidR="001B16C7">
        <w:rPr>
          <w:rFonts w:ascii="Times New Roman" w:hAnsi="Times New Roman" w:cs="Times New Roman"/>
          <w:sz w:val="24"/>
          <w:szCs w:val="24"/>
        </w:rPr>
        <w:fldChar w:fldCharType="separate"/>
      </w:r>
      <w:r w:rsidR="009F0292">
        <w:t xml:space="preserve">Figura </w:t>
      </w:r>
      <w:r w:rsidR="009F0292">
        <w:rPr>
          <w:noProof/>
        </w:rPr>
        <w:t>2</w:t>
      </w:r>
      <w:r w:rsidR="001B16C7">
        <w:rPr>
          <w:rFonts w:ascii="Times New Roman" w:hAnsi="Times New Roman" w:cs="Times New Roman"/>
          <w:sz w:val="24"/>
          <w:szCs w:val="24"/>
        </w:rPr>
        <w:fldChar w:fldCharType="end"/>
      </w:r>
      <w:r w:rsidR="007959CB">
        <w:rPr>
          <w:rFonts w:ascii="Times New Roman" w:hAnsi="Times New Roman" w:cs="Times New Roman"/>
          <w:sz w:val="24"/>
          <w:szCs w:val="24"/>
        </w:rPr>
        <w:fldChar w:fldCharType="begin"/>
      </w:r>
      <w:r w:rsidR="007959CB">
        <w:rPr>
          <w:rFonts w:ascii="Times New Roman" w:hAnsi="Times New Roman" w:cs="Times New Roman"/>
          <w:sz w:val="24"/>
          <w:szCs w:val="24"/>
        </w:rPr>
        <w:instrText xml:space="preserve"> REF _Ref88492929 \h </w:instrText>
      </w:r>
      <w:r w:rsidR="007959CB">
        <w:rPr>
          <w:rFonts w:ascii="Times New Roman" w:hAnsi="Times New Roman" w:cs="Times New Roman"/>
          <w:sz w:val="24"/>
          <w:szCs w:val="24"/>
        </w:rPr>
      </w:r>
      <w:r w:rsidR="007959CB">
        <w:rPr>
          <w:rFonts w:ascii="Times New Roman" w:hAnsi="Times New Roman" w:cs="Times New Roman"/>
          <w:sz w:val="24"/>
          <w:szCs w:val="24"/>
        </w:rPr>
        <w:fldChar w:fldCharType="separate"/>
      </w:r>
      <w:r w:rsidR="009F0292">
        <w:rPr>
          <w:rFonts w:ascii="Times New Roman" w:hAnsi="Times New Roman" w:cs="Times New Roman"/>
          <w:b/>
          <w:bCs/>
          <w:sz w:val="24"/>
          <w:szCs w:val="24"/>
        </w:rPr>
        <w:t>Errore. L'origine riferimento non è stata trovata.</w:t>
      </w:r>
      <w:r w:rsidR="007959CB">
        <w:rPr>
          <w:rFonts w:ascii="Times New Roman" w:hAnsi="Times New Roman" w:cs="Times New Roman"/>
          <w:sz w:val="24"/>
          <w:szCs w:val="24"/>
        </w:rPr>
        <w:fldChar w:fldCharType="end"/>
      </w:r>
      <w:r w:rsidRPr="00D33E8F">
        <w:rPr>
          <w:rFonts w:ascii="Times New Roman" w:hAnsi="Times New Roman" w:cs="Times New Roman"/>
          <w:sz w:val="24"/>
          <w:szCs w:val="24"/>
        </w:rPr>
        <w:t xml:space="preserve">) il gioco </w:t>
      </w:r>
      <w:r w:rsidR="0083369E">
        <w:rPr>
          <w:rFonts w:ascii="Times New Roman" w:hAnsi="Times New Roman" w:cs="Times New Roman"/>
          <w:sz w:val="24"/>
          <w:szCs w:val="24"/>
        </w:rPr>
        <w:t>avrà</w:t>
      </w:r>
      <w:r w:rsidRPr="00D33E8F">
        <w:rPr>
          <w:rFonts w:ascii="Times New Roman" w:hAnsi="Times New Roman" w:cs="Times New Roman"/>
          <w:sz w:val="24"/>
          <w:szCs w:val="24"/>
        </w:rPr>
        <w:t xml:space="preserve"> inizio. La struttura del supermercato </w:t>
      </w:r>
      <w:r w:rsidR="0083369E">
        <w:rPr>
          <w:rFonts w:ascii="Times New Roman" w:hAnsi="Times New Roman" w:cs="Times New Roman"/>
          <w:sz w:val="24"/>
          <w:szCs w:val="24"/>
        </w:rPr>
        <w:t>è</w:t>
      </w:r>
      <w:r w:rsidRPr="00D33E8F">
        <w:rPr>
          <w:rFonts w:ascii="Times New Roman" w:hAnsi="Times New Roman" w:cs="Times New Roman"/>
          <w:sz w:val="24"/>
          <w:szCs w:val="24"/>
        </w:rPr>
        <w:t xml:space="preserve"> una struttura pensata per affinare le capacità di memorizzazione, da parte del bambino, di uno spazio che non cambia ma in cui è necessario orientarsi.</w:t>
      </w:r>
      <w:r w:rsidR="00CE0941">
        <w:rPr>
          <w:rFonts w:ascii="Times New Roman" w:hAnsi="Times New Roman" w:cs="Times New Roman"/>
          <w:sz w:val="24"/>
          <w:szCs w:val="24"/>
        </w:rPr>
        <w:t xml:space="preserve"> </w:t>
      </w:r>
      <w:r w:rsidRPr="00D33E8F">
        <w:rPr>
          <w:rFonts w:ascii="Times New Roman" w:hAnsi="Times New Roman" w:cs="Times New Roman"/>
          <w:sz w:val="24"/>
          <w:szCs w:val="24"/>
        </w:rPr>
        <w:t xml:space="preserve">La mappa di gioco emula quella di un normale </w:t>
      </w:r>
      <w:r w:rsidR="0083369E">
        <w:rPr>
          <w:rFonts w:ascii="Times New Roman" w:hAnsi="Times New Roman" w:cs="Times New Roman"/>
          <w:sz w:val="24"/>
          <w:szCs w:val="24"/>
        </w:rPr>
        <w:t>minimarket</w:t>
      </w:r>
      <w:r w:rsidRPr="00D33E8F">
        <w:rPr>
          <w:rFonts w:ascii="Times New Roman" w:hAnsi="Times New Roman" w:cs="Times New Roman"/>
          <w:sz w:val="24"/>
          <w:szCs w:val="24"/>
        </w:rPr>
        <w:t xml:space="preserve"> con diverse sezioni, indicate da appositi cartelli lungo i corridoi. Le </w:t>
      </w:r>
      <w:r w:rsidRPr="00D33E8F">
        <w:rPr>
          <w:rFonts w:ascii="Times New Roman" w:hAnsi="Times New Roman" w:cs="Times New Roman"/>
          <w:sz w:val="24"/>
          <w:szCs w:val="24"/>
        </w:rPr>
        <w:lastRenderedPageBreak/>
        <w:t>aree sono sette: area frigo e surgelati, area carni e pesce, area colazione e dolciumi, area igiene personale e della casa, area pasta e dispensa, area frutta e verdura ed area bibite.</w:t>
      </w:r>
      <w:r w:rsidR="007959CB">
        <w:rPr>
          <w:rFonts w:ascii="Times New Roman" w:hAnsi="Times New Roman" w:cs="Times New Roman"/>
          <w:sz w:val="24"/>
          <w:szCs w:val="24"/>
        </w:rPr>
        <w:t xml:space="preserve"> </w:t>
      </w:r>
      <w:r w:rsidRPr="00D33E8F">
        <w:rPr>
          <w:rFonts w:ascii="Times New Roman" w:hAnsi="Times New Roman" w:cs="Times New Roman"/>
          <w:sz w:val="24"/>
          <w:szCs w:val="24"/>
        </w:rPr>
        <w:t>Gli oggetti saranno disposti in scaffali in tutte le aree tranne in quella della frutta e della verdura, in cui saranno posizionati su tavoli. Vi saranno pochi modelli interagibili per ogni categoria, quindi molti elementi nella scena saranno fissi, serviranno solo per popolare la mappa e r</w:t>
      </w:r>
      <w:r w:rsidR="0083369E">
        <w:rPr>
          <w:rFonts w:ascii="Times New Roman" w:hAnsi="Times New Roman" w:cs="Times New Roman"/>
          <w:sz w:val="24"/>
          <w:szCs w:val="24"/>
        </w:rPr>
        <w:t>iempire</w:t>
      </w:r>
      <w:r w:rsidRPr="00D33E8F">
        <w:rPr>
          <w:rFonts w:ascii="Times New Roman" w:hAnsi="Times New Roman" w:cs="Times New Roman"/>
          <w:sz w:val="24"/>
          <w:szCs w:val="24"/>
        </w:rPr>
        <w:t xml:space="preserve"> l’ambient</w:t>
      </w:r>
      <w:r w:rsidR="0083369E">
        <w:rPr>
          <w:rFonts w:ascii="Times New Roman" w:hAnsi="Times New Roman" w:cs="Times New Roman"/>
          <w:sz w:val="24"/>
          <w:szCs w:val="24"/>
        </w:rPr>
        <w:t>e</w:t>
      </w:r>
      <w:r w:rsidRPr="00D33E8F">
        <w:rPr>
          <w:rFonts w:ascii="Times New Roman" w:hAnsi="Times New Roman" w:cs="Times New Roman"/>
          <w:sz w:val="24"/>
          <w:szCs w:val="24"/>
        </w:rPr>
        <w:t>. Gli oggetti ed i personaggi saranno tutti modelli l</w:t>
      </w:r>
      <w:r w:rsidR="0083369E">
        <w:rPr>
          <w:rFonts w:ascii="Times New Roman" w:hAnsi="Times New Roman" w:cs="Times New Roman"/>
          <w:sz w:val="24"/>
          <w:szCs w:val="24"/>
        </w:rPr>
        <w:t>ow poly</w:t>
      </w:r>
      <w:r w:rsidRPr="00D33E8F">
        <w:rPr>
          <w:rFonts w:ascii="Times New Roman" w:hAnsi="Times New Roman" w:cs="Times New Roman"/>
          <w:sz w:val="24"/>
          <w:szCs w:val="24"/>
        </w:rPr>
        <w:t>, inoltre si prevede di utilizzare il backface culling per evitare un calo di FPS dovuto alla presenza di tanti modelli in contemporanea.</w:t>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7959CB" w14:paraId="3140E41D" w14:textId="77777777" w:rsidTr="001B16C7">
        <w:tc>
          <w:tcPr>
            <w:tcW w:w="8908" w:type="dxa"/>
          </w:tcPr>
          <w:p w14:paraId="57033624" w14:textId="38D08668" w:rsidR="007959CB" w:rsidRDefault="007959CB" w:rsidP="00D33E8F">
            <w:pPr>
              <w:jc w:val="both"/>
              <w:rPr>
                <w:rFonts w:ascii="Times New Roman" w:hAnsi="Times New Roman" w:cs="Times New Roman"/>
                <w:sz w:val="24"/>
                <w:szCs w:val="24"/>
              </w:rPr>
            </w:pPr>
            <w:r>
              <w:rPr>
                <w:noProof/>
                <w:lang w:eastAsia="it-IT"/>
              </w:rPr>
              <mc:AlternateContent>
                <mc:Choice Requires="wps">
                  <w:drawing>
                    <wp:anchor distT="0" distB="0" distL="114300" distR="114300" simplePos="0" relativeHeight="251661312" behindDoc="0" locked="0" layoutInCell="1" allowOverlap="1" wp14:anchorId="09AF88F9" wp14:editId="7AB9CC95">
                      <wp:simplePos x="0" y="0"/>
                      <wp:positionH relativeFrom="column">
                        <wp:posOffset>1311275</wp:posOffset>
                      </wp:positionH>
                      <wp:positionV relativeFrom="paragraph">
                        <wp:posOffset>3978275</wp:posOffset>
                      </wp:positionV>
                      <wp:extent cx="2834640" cy="635"/>
                      <wp:effectExtent l="0" t="0" r="381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2834640" cy="635"/>
                              </a:xfrm>
                              <a:prstGeom prst="rect">
                                <a:avLst/>
                              </a:prstGeom>
                              <a:solidFill>
                                <a:prstClr val="white"/>
                              </a:solidFill>
                              <a:ln>
                                <a:noFill/>
                              </a:ln>
                            </wps:spPr>
                            <wps:txbx>
                              <w:txbxContent>
                                <w:p w14:paraId="6A521288" w14:textId="1EE4E41A" w:rsidR="007959CB" w:rsidRPr="00E44B9E" w:rsidRDefault="007959CB" w:rsidP="007959CB">
                                  <w:pPr>
                                    <w:pStyle w:val="Didascalia"/>
                                    <w:jc w:val="center"/>
                                    <w:rPr>
                                      <w:rFonts w:ascii="Times New Roman" w:hAnsi="Times New Roman" w:cs="Times New Roman"/>
                                      <w:noProof/>
                                      <w:sz w:val="24"/>
                                      <w:szCs w:val="24"/>
                                    </w:rPr>
                                  </w:pPr>
                                  <w:bookmarkStart w:id="13" w:name="_Ref88493212"/>
                                  <w:r>
                                    <w:t xml:space="preserve">Figura </w:t>
                                  </w:r>
                                  <w:fldSimple w:instr=" SEQ Figura \* ARABIC ">
                                    <w:r w:rsidR="005A16C1">
                                      <w:rPr>
                                        <w:noProof/>
                                      </w:rPr>
                                      <w:t>1</w:t>
                                    </w:r>
                                  </w:fldSimple>
                                  <w:bookmarkEnd w:id="13"/>
                                  <w:r>
                                    <w:t xml:space="preserve"> ingresso del minimarket</w:t>
                                  </w:r>
                                  <w:r w:rsidR="001B16C7">
                                    <w:br/>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AF88F9" id="Casella di testo 1" o:spid="_x0000_s1027" type="#_x0000_t202" style="position:absolute;left:0;text-align:left;margin-left:103.25pt;margin-top:313.25pt;width:223.2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" stroked="f">
                      <v:textbox style="mso-fit-shape-to-text:t" inset="0,0,0,0">
                        <w:txbxContent>
                          <w:p w14:paraId="6A521288" w14:textId="1EE4E41A" w:rsidR="007959CB" w:rsidRPr="00E44B9E" w:rsidRDefault="007959CB" w:rsidP="007959CB">
                            <w:pPr>
                              <w:pStyle w:val="Didascalia"/>
                              <w:jc w:val="center"/>
                              <w:rPr>
                                <w:rFonts w:ascii="Times New Roman" w:hAnsi="Times New Roman" w:cs="Times New Roman"/>
                                <w:noProof/>
                                <w:sz w:val="24"/>
                                <w:szCs w:val="24"/>
                              </w:rPr>
                            </w:pPr>
                            <w:bookmarkStart w:id="13" w:name="_Ref88493212"/>
                            <w:r>
                              <w:t xml:space="preserve">Figura </w:t>
                            </w:r>
                            <w:r w:rsidR="00F063AA">
                              <w:fldChar w:fldCharType="begin"/>
                            </w:r>
                            <w:r w:rsidR="00F063AA">
                              <w:instrText xml:space="preserve"> SEQ Figura \* ARABIC </w:instrText>
                            </w:r>
                            <w:r w:rsidR="00F063AA">
                              <w:fldChar w:fldCharType="separate"/>
                            </w:r>
                            <w:r w:rsidR="005A16C1">
                              <w:rPr>
                                <w:noProof/>
                              </w:rPr>
                              <w:t>1</w:t>
                            </w:r>
                            <w:r w:rsidR="00F063AA">
                              <w:rPr>
                                <w:noProof/>
                              </w:rPr>
                              <w:fldChar w:fldCharType="end"/>
                            </w:r>
                            <w:bookmarkEnd w:id="13"/>
                            <w:r>
                              <w:t xml:space="preserve"> ingresso del minimarket</w:t>
                            </w:r>
                            <w:r w:rsidR="001B16C7">
                              <w:br/>
                            </w:r>
                          </w:p>
                        </w:txbxContent>
                      </v:textbox>
                      <w10:wrap type="square"/>
                    </v:shape>
                  </w:pict>
                </mc:Fallback>
              </mc:AlternateContent>
            </w:r>
            <w:r>
              <w:rPr>
                <w:rFonts w:ascii="Times New Roman" w:hAnsi="Times New Roman" w:cs="Times New Roman"/>
                <w:noProof/>
                <w:sz w:val="24"/>
                <w:szCs w:val="24"/>
                <w:lang w:eastAsia="it-IT"/>
              </w:rPr>
              <w:drawing>
                <wp:anchor distT="0" distB="0" distL="114300" distR="114300" simplePos="0" relativeHeight="251659264" behindDoc="0" locked="0" layoutInCell="1" allowOverlap="1" wp14:anchorId="0204EF70" wp14:editId="62080A0A">
                  <wp:simplePos x="1249680" y="1386840"/>
                  <wp:positionH relativeFrom="margin">
                    <wp:align>center</wp:align>
                  </wp:positionH>
                  <wp:positionV relativeFrom="margin">
                    <wp:align>top</wp:align>
                  </wp:positionV>
                  <wp:extent cx="3124998" cy="4110355"/>
                  <wp:effectExtent l="0" t="0" r="0" b="444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4998" cy="4110355"/>
                          </a:xfrm>
                          <a:prstGeom prst="rect">
                            <a:avLst/>
                          </a:prstGeom>
                        </pic:spPr>
                      </pic:pic>
                    </a:graphicData>
                  </a:graphic>
                  <wp14:sizeRelV relativeFrom="margin">
                    <wp14:pctHeight>0</wp14:pctHeight>
                  </wp14:sizeRelV>
                </wp:anchor>
              </w:drawing>
            </w:r>
          </w:p>
        </w:tc>
      </w:tr>
      <w:tr w:rsidR="007959CB" w14:paraId="299835E4" w14:textId="77777777" w:rsidTr="001B16C7">
        <w:tc>
          <w:tcPr>
            <w:tcW w:w="8908" w:type="dxa"/>
          </w:tcPr>
          <w:p w14:paraId="217BE8A1" w14:textId="7F485F66" w:rsidR="007959CB" w:rsidRPr="007959CB" w:rsidRDefault="007959CB" w:rsidP="007959CB">
            <w:pPr>
              <w:keepNext/>
              <w:jc w:val="both"/>
            </w:pPr>
            <w:r>
              <w:rPr>
                <w:noProof/>
                <w:lang w:eastAsia="it-IT"/>
              </w:rPr>
              <w:lastRenderedPageBreak/>
              <mc:AlternateContent>
                <mc:Choice Requires="wps">
                  <w:drawing>
                    <wp:anchor distT="0" distB="0" distL="114300" distR="114300" simplePos="0" relativeHeight="251663360" behindDoc="0" locked="0" layoutInCell="1" allowOverlap="1" wp14:anchorId="716795FF" wp14:editId="4D81F51C">
                      <wp:simplePos x="0" y="0"/>
                      <wp:positionH relativeFrom="column">
                        <wp:posOffset>1013460</wp:posOffset>
                      </wp:positionH>
                      <wp:positionV relativeFrom="paragraph">
                        <wp:posOffset>2673985</wp:posOffset>
                      </wp:positionV>
                      <wp:extent cx="3491865" cy="635"/>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3491865" cy="635"/>
                              </a:xfrm>
                              <a:prstGeom prst="rect">
                                <a:avLst/>
                              </a:prstGeom>
                              <a:solidFill>
                                <a:prstClr val="white"/>
                              </a:solidFill>
                              <a:ln>
                                <a:noFill/>
                              </a:ln>
                            </wps:spPr>
                            <wps:txbx>
                              <w:txbxContent>
                                <w:p w14:paraId="46718757" w14:textId="7B492731" w:rsidR="007959CB" w:rsidRPr="009241FC" w:rsidRDefault="007959CB" w:rsidP="001B16C7">
                                  <w:pPr>
                                    <w:pStyle w:val="Didascalia"/>
                                    <w:jc w:val="center"/>
                                    <w:rPr>
                                      <w:rFonts w:ascii="Times New Roman" w:hAnsi="Times New Roman" w:cs="Times New Roman"/>
                                      <w:noProof/>
                                      <w:sz w:val="24"/>
                                      <w:szCs w:val="24"/>
                                    </w:rPr>
                                  </w:pPr>
                                  <w:bookmarkStart w:id="14" w:name="_Ref88493223"/>
                                  <w:r>
                                    <w:t xml:space="preserve">Figura </w:t>
                                  </w:r>
                                  <w:fldSimple w:instr=" SEQ Figura \* ARABIC ">
                                    <w:r w:rsidR="005A16C1">
                                      <w:rPr>
                                        <w:noProof/>
                                      </w:rPr>
                                      <w:t>2</w:t>
                                    </w:r>
                                  </w:fldSimple>
                                  <w:bookmarkEnd w:id="14"/>
                                  <w:r>
                                    <w:t xml:space="preserve"> mappa del minimarket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6795FF" id="Casella di testo 11" o:spid="_x0000_s1028" type="#_x0000_t202" style="position:absolute;left:0;text-align:left;margin-left:79.8pt;margin-top:210.55pt;width:274.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RVNQIAAG4EAAAOAAAAZHJzL2Uyb0RvYy54bWysVMFu2zAMvQ/YPwi6L07SNei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" stroked="f">
                      <v:textbox style="mso-fit-shape-to-text:t" inset="0,0,0,0">
                        <w:txbxContent>
                          <w:p w14:paraId="46718757" w14:textId="7B492731" w:rsidR="007959CB" w:rsidRPr="009241FC" w:rsidRDefault="007959CB" w:rsidP="001B16C7">
                            <w:pPr>
                              <w:pStyle w:val="Didascalia"/>
                              <w:jc w:val="center"/>
                              <w:rPr>
                                <w:rFonts w:ascii="Times New Roman" w:hAnsi="Times New Roman" w:cs="Times New Roman"/>
                                <w:noProof/>
                                <w:sz w:val="24"/>
                                <w:szCs w:val="24"/>
                              </w:rPr>
                            </w:pPr>
                            <w:bookmarkStart w:id="15" w:name="_Ref88493223"/>
                            <w:r>
                              <w:t xml:space="preserve">Figura </w:t>
                            </w:r>
                            <w:r w:rsidR="00F063AA">
                              <w:fldChar w:fldCharType="begin"/>
                            </w:r>
                            <w:r w:rsidR="00F063AA">
                              <w:instrText xml:space="preserve"> SEQ Figura \* ARABIC </w:instrText>
                            </w:r>
                            <w:r w:rsidR="00F063AA">
                              <w:fldChar w:fldCharType="separate"/>
                            </w:r>
                            <w:r w:rsidR="005A16C1">
                              <w:rPr>
                                <w:noProof/>
                              </w:rPr>
                              <w:t>2</w:t>
                            </w:r>
                            <w:r w:rsidR="00F063AA">
                              <w:rPr>
                                <w:noProof/>
                              </w:rPr>
                              <w:fldChar w:fldCharType="end"/>
                            </w:r>
                            <w:bookmarkEnd w:id="15"/>
                            <w:r>
                              <w:t xml:space="preserve"> mappa del minimarket</w:t>
                            </w:r>
                          </w:p>
                        </w:txbxContent>
                      </v:textbox>
                      <w10:wrap type="topAndBottom"/>
                    </v:shape>
                  </w:pict>
                </mc:Fallback>
              </mc:AlternateContent>
            </w:r>
            <w:r>
              <w:rPr>
                <w:rFonts w:ascii="Times New Roman" w:hAnsi="Times New Roman" w:cs="Times New Roman"/>
                <w:noProof/>
                <w:sz w:val="24"/>
                <w:szCs w:val="24"/>
                <w:lang w:eastAsia="it-IT"/>
              </w:rPr>
              <w:drawing>
                <wp:anchor distT="0" distB="0" distL="114300" distR="114300" simplePos="0" relativeHeight="251658240" behindDoc="0" locked="0" layoutInCell="1" allowOverlap="1" wp14:anchorId="31BB6910" wp14:editId="6687AD61">
                  <wp:simplePos x="1249680" y="1569720"/>
                  <wp:positionH relativeFrom="column">
                    <wp:align>center</wp:align>
                  </wp:positionH>
                  <wp:positionV relativeFrom="paragraph">
                    <wp:posOffset>-3810</wp:posOffset>
                  </wp:positionV>
                  <wp:extent cx="3492000" cy="261720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2000" cy="2617200"/>
                          </a:xfrm>
                          <a:prstGeom prst="rect">
                            <a:avLst/>
                          </a:prstGeom>
                        </pic:spPr>
                      </pic:pic>
                    </a:graphicData>
                  </a:graphic>
                  <wp14:sizeRelH relativeFrom="margin">
                    <wp14:pctWidth>0</wp14:pctWidth>
                  </wp14:sizeRelH>
                  <wp14:sizeRelV relativeFrom="margin">
                    <wp14:pctHeight>0</wp14:pctHeight>
                  </wp14:sizeRelV>
                </wp:anchor>
              </w:drawing>
            </w:r>
          </w:p>
        </w:tc>
      </w:tr>
    </w:tbl>
    <w:p w14:paraId="605DD5B6" w14:textId="728DA026" w:rsidR="001B16C7" w:rsidRDefault="001B16C7" w:rsidP="00D33E8F">
      <w:pPr>
        <w:ind w:left="720"/>
        <w:jc w:val="both"/>
        <w:rPr>
          <w:rFonts w:ascii="Times New Roman" w:hAnsi="Times New Roman" w:cs="Times New Roman"/>
          <w:sz w:val="24"/>
          <w:szCs w:val="24"/>
        </w:rPr>
      </w:pPr>
    </w:p>
    <w:p w14:paraId="78BC8029" w14:textId="167135AB" w:rsidR="007959CB" w:rsidRDefault="001B16C7" w:rsidP="001B16C7">
      <w:pPr>
        <w:rPr>
          <w:rFonts w:ascii="Times New Roman" w:hAnsi="Times New Roman" w:cs="Times New Roman"/>
          <w:sz w:val="24"/>
          <w:szCs w:val="24"/>
        </w:rPr>
      </w:pPr>
      <w:r>
        <w:rPr>
          <w:rFonts w:ascii="Times New Roman" w:hAnsi="Times New Roman" w:cs="Times New Roman"/>
          <w:sz w:val="24"/>
          <w:szCs w:val="24"/>
        </w:rPr>
        <w:br w:type="page"/>
      </w:r>
    </w:p>
    <w:p w14:paraId="4E8B09B6" w14:textId="27D512C9"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5" w:name="_Toc88650606"/>
      <w:r w:rsidRPr="007F7BB9">
        <w:rPr>
          <w:rFonts w:ascii="Times New Roman" w:hAnsi="Times New Roman" w:cs="Times New Roman"/>
          <w:b/>
          <w:color w:val="C45911" w:themeColor="accent2" w:themeShade="BF"/>
          <w:sz w:val="28"/>
          <w:szCs w:val="28"/>
        </w:rPr>
        <w:lastRenderedPageBreak/>
        <w:t>Sistemi</w:t>
      </w:r>
      <w:bookmarkEnd w:id="15"/>
    </w:p>
    <w:p w14:paraId="0FD94921"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Controllo del giocatore: il giocatore potrà muoversi e orientare la visuale utilizzando tastiera (WASD) e mouse, inoltre potrà interagire con oggetti ed NPC puntandoli con il cursore e cliccando su di essi con RMB. Quando il cursore verrà puntato su un oggetto con cui è possibile interagire quest’ultimo si illuminerà (e il cursore cambierà icona?). Usando i tasti ? e ? potrà consultare rispettivamente la lista della spesa e la mappa del supermercato.</w:t>
      </w:r>
    </w:p>
    <w:p w14:paraId="1DD731CE"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Interazione con gli oggetti sugli scaffali: puntando un oggetto su uno scaffale e cliccando su di esso sarà possibile prenderlo, metterlo nel carrello oppure rimetterlo al proprio posto; nel caso l’oggetto venga lasciato cadere al di fuori dell’area del carrello o dello scaffale verrà automaticamente rimesso al suo posto. Quando il giocatore prenderà un oggetto dagli scaffali apparirà a schermo una descrizione dell’oggetto in questione.</w:t>
      </w:r>
    </w:p>
    <w:p w14:paraId="639E62BD"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Carrello: puntando il carrello e cliccando su di esso la telecamera verrà spostata al di sopra di quest’ultimo, così il giocatore potrà visualizzare chiaramente il suo contenuto, inoltre in questa modalità potrà togliere un oggetto dal carrello prendendolo e trascinandolo fuori. Sulla maniglia del carrello sarà presente un piccolo schermo che mostrerà un resoconto dei prodotti presenti al suo interno.</w:t>
      </w:r>
    </w:p>
    <w:p w14:paraId="5114315D" w14:textId="255A188D" w:rsidR="00D33E8F" w:rsidRDefault="00D33E8F" w:rsidP="00D33E8F">
      <w:pPr>
        <w:ind w:left="720"/>
        <w:jc w:val="both"/>
        <w:rPr>
          <w:rFonts w:ascii="Times New Roman" w:hAnsi="Times New Roman" w:cs="Times New Roman"/>
          <w:sz w:val="26"/>
          <w:szCs w:val="26"/>
        </w:rPr>
      </w:pPr>
      <w:r w:rsidRPr="00D33E8F">
        <w:rPr>
          <w:rFonts w:ascii="Times New Roman" w:hAnsi="Times New Roman" w:cs="Times New Roman"/>
          <w:sz w:val="24"/>
          <w:szCs w:val="24"/>
        </w:rPr>
        <w:t>Interazione con cassiere: cliccando su un cassiere sarà possibile dialogare per terminare la spesa e pagare.</w:t>
      </w:r>
      <w:r w:rsidR="007C451F" w:rsidRPr="00D33E8F">
        <w:rPr>
          <w:rFonts w:ascii="Times New Roman" w:hAnsi="Times New Roman" w:cs="Times New Roman"/>
          <w:sz w:val="26"/>
          <w:szCs w:val="26"/>
        </w:rPr>
        <w:t xml:space="preserve"> </w:t>
      </w:r>
    </w:p>
    <w:p w14:paraId="57CCE364" w14:textId="7F0272A3"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6" w:name="_Toc88650607"/>
      <w:r w:rsidRPr="007F7BB9">
        <w:rPr>
          <w:rFonts w:ascii="Times New Roman" w:hAnsi="Times New Roman" w:cs="Times New Roman"/>
          <w:b/>
          <w:color w:val="C45911" w:themeColor="accent2" w:themeShade="BF"/>
          <w:sz w:val="28"/>
          <w:szCs w:val="28"/>
        </w:rPr>
        <w:t>UI</w:t>
      </w:r>
      <w:bookmarkEnd w:id="16"/>
    </w:p>
    <w:p w14:paraId="6C71DD97" w14:textId="77777777" w:rsidR="001B16C7"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Interfaccia con descrizione di un prodotto: interfaccia non diegetica, riporta una breve descrizione del prodotto, la scadenza, la sua qualità espressa in stelline, il costo e il codice nel caso si tratti di frutta o verdura.</w:t>
      </w:r>
    </w:p>
    <w:p w14:paraId="0152D05C" w14:textId="377707C5"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Lista della spesa: interfaccia diegetica per consultare la lista della spesa.</w:t>
      </w:r>
    </w:p>
    <w:p w14:paraId="61101750"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Mappa del supermercato: interfaccia diegetica, mostra la struttura del supermercato e le posizioni delle varie categorie di prodotti e del giocatore al suo interno.</w:t>
      </w:r>
    </w:p>
    <w:p w14:paraId="415B3340"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Dialoghi: interfaccia non diegetica, esclusivamente con cassiere per pagare e terminare la partita.   </w:t>
      </w:r>
    </w:p>
    <w:p w14:paraId="62CA05B9"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Menù: interfacce non diegetica, permettono al giocatore di iniziare una partita, settare delle impostazioni o uscire dall’applicazione.</w:t>
      </w:r>
    </w:p>
    <w:p w14:paraId="7B4A847D"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Carrello della spesa: interfaccia diegetica, serve ad avere una visuale più chiara del contenuto del carrello e ad interagire con esso.</w:t>
      </w:r>
    </w:p>
    <w:p w14:paraId="74C99A08"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Display su carrello della spesa: interfaccia diegetica, </w:t>
      </w:r>
    </w:p>
    <w:p w14:paraId="0C6CAA60" w14:textId="159B3F0B" w:rsid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Resoconto finale della spesa: interfaccia non diegetica, mostra al giocatore i risultati della spesa appena conclusa e dà un punteggio finale basato sulla qualità generale dei prodotti scelti e la capacità del giocatore di rispettare il budget a disposizione</w:t>
      </w:r>
    </w:p>
    <w:p w14:paraId="7C5EC04E" w14:textId="1F7C3352" w:rsidR="00D33E8F" w:rsidRDefault="001B16C7" w:rsidP="00473893">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14:paraId="22D5147E" w14:textId="16C0E1A0" w:rsidR="00473893" w:rsidRPr="007F7BB9" w:rsidRDefault="00473893" w:rsidP="00473893">
      <w:pPr>
        <w:pStyle w:val="Paragrafoelenco"/>
        <w:numPr>
          <w:ilvl w:val="0"/>
          <w:numId w:val="5"/>
        </w:numPr>
        <w:outlineLvl w:val="0"/>
        <w:rPr>
          <w:rFonts w:ascii="Times New Roman" w:hAnsi="Times New Roman" w:cs="Times New Roman"/>
          <w:b/>
          <w:color w:val="C45911" w:themeColor="accent2" w:themeShade="BF"/>
          <w:sz w:val="28"/>
          <w:szCs w:val="28"/>
        </w:rPr>
      </w:pPr>
      <w:bookmarkStart w:id="17" w:name="_Toc88650608"/>
      <w:r>
        <w:rPr>
          <w:rFonts w:ascii="Times New Roman" w:hAnsi="Times New Roman" w:cs="Times New Roman"/>
          <w:b/>
          <w:color w:val="C45911" w:themeColor="accent2" w:themeShade="BF"/>
          <w:sz w:val="28"/>
          <w:szCs w:val="28"/>
        </w:rPr>
        <w:lastRenderedPageBreak/>
        <w:t>Storyboard e sketches</w:t>
      </w:r>
      <w:bookmarkEnd w:id="17"/>
    </w:p>
    <w:p w14:paraId="06163F4B" w14:textId="77777777" w:rsidR="005A16C1" w:rsidRDefault="00473893" w:rsidP="005A16C1">
      <w:pPr>
        <w:ind w:left="708"/>
        <w:jc w:val="both"/>
        <w:rPr>
          <w:rFonts w:ascii="Times New Roman" w:hAnsi="Times New Roman" w:cs="Times New Roman"/>
          <w:sz w:val="24"/>
          <w:szCs w:val="24"/>
        </w:rPr>
      </w:pPr>
      <w:r>
        <w:rPr>
          <w:rFonts w:ascii="Times New Roman" w:hAnsi="Times New Roman" w:cs="Times New Roman"/>
          <w:sz w:val="24"/>
          <w:szCs w:val="24"/>
        </w:rPr>
        <w:t>Lo storyboard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_Ref88649863 \h </w:instrText>
      </w:r>
      <w:r w:rsidR="005A16C1">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Figura </w:t>
      </w:r>
      <w:r>
        <w:rPr>
          <w:noProof/>
        </w:rPr>
        <w:t>3</w:t>
      </w:r>
      <w:r>
        <w:rPr>
          <w:rFonts w:ascii="Times New Roman" w:hAnsi="Times New Roman" w:cs="Times New Roman"/>
          <w:sz w:val="24"/>
          <w:szCs w:val="24"/>
        </w:rPr>
        <w:fldChar w:fldCharType="end"/>
      </w:r>
      <w:r>
        <w:rPr>
          <w:rFonts w:ascii="Times New Roman" w:hAnsi="Times New Roman" w:cs="Times New Roman"/>
          <w:sz w:val="24"/>
          <w:szCs w:val="24"/>
        </w:rPr>
        <w:t>) rappresenta alcune delle scene salienti che compo</w:t>
      </w:r>
      <w:r w:rsidR="00966050">
        <w:rPr>
          <w:rFonts w:ascii="Times New Roman" w:hAnsi="Times New Roman" w:cs="Times New Roman"/>
          <w:sz w:val="24"/>
          <w:szCs w:val="24"/>
        </w:rPr>
        <w:t>rranno</w:t>
      </w:r>
      <w:r>
        <w:rPr>
          <w:rFonts w:ascii="Times New Roman" w:hAnsi="Times New Roman" w:cs="Times New Roman"/>
          <w:sz w:val="24"/>
          <w:szCs w:val="24"/>
        </w:rPr>
        <w:t xml:space="preserve"> l’esperienza di gioco,</w:t>
      </w:r>
      <w:r w:rsidR="00966050">
        <w:rPr>
          <w:rFonts w:ascii="Times New Roman" w:hAnsi="Times New Roman" w:cs="Times New Roman"/>
          <w:sz w:val="24"/>
          <w:szCs w:val="24"/>
        </w:rPr>
        <w:t xml:space="preserve"> con una didascalia esplicativa per ognuna di esse. A seguire gli sketches</w:t>
      </w:r>
      <w:r w:rsidR="005A16C1">
        <w:rPr>
          <w:rFonts w:ascii="Times New Roman" w:hAnsi="Times New Roman" w:cs="Times New Roman"/>
          <w:sz w:val="24"/>
          <w:szCs w:val="24"/>
        </w:rPr>
        <w:t xml:space="preserve"> </w:t>
      </w:r>
      <w:r w:rsidR="00966050">
        <w:rPr>
          <w:rFonts w:ascii="Times New Roman" w:hAnsi="Times New Roman" w:cs="Times New Roman"/>
          <w:sz w:val="24"/>
          <w:szCs w:val="24"/>
        </w:rPr>
        <w:t>mostrano un possibile stile per i Non</w:t>
      </w:r>
      <w:r w:rsidR="005A16C1">
        <w:rPr>
          <w:rFonts w:ascii="Times New Roman" w:hAnsi="Times New Roman" w:cs="Times New Roman"/>
          <w:sz w:val="24"/>
          <w:szCs w:val="24"/>
        </w:rPr>
        <w:t>-</w:t>
      </w:r>
      <w:r w:rsidR="00966050">
        <w:rPr>
          <w:rFonts w:ascii="Times New Roman" w:hAnsi="Times New Roman" w:cs="Times New Roman"/>
          <w:sz w:val="24"/>
          <w:szCs w:val="24"/>
        </w:rPr>
        <w:t>Play</w:t>
      </w:r>
      <w:r w:rsidR="005A16C1">
        <w:rPr>
          <w:rFonts w:ascii="Times New Roman" w:hAnsi="Times New Roman" w:cs="Times New Roman"/>
          <w:sz w:val="24"/>
          <w:szCs w:val="24"/>
        </w:rPr>
        <w:t>er</w:t>
      </w:r>
      <w:r w:rsidR="00966050">
        <w:rPr>
          <w:rFonts w:ascii="Times New Roman" w:hAnsi="Times New Roman" w:cs="Times New Roman"/>
          <w:sz w:val="24"/>
          <w:szCs w:val="24"/>
        </w:rPr>
        <w:t xml:space="preserve"> Characters, ovvero i cassieri</w:t>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_Ref88650374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4</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_Ref88650436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5</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_Ref88650394 \p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966050">
        <w:rPr>
          <w:rFonts w:ascii="Times New Roman" w:hAnsi="Times New Roman" w:cs="Times New Roman"/>
          <w:sz w:val="24"/>
          <w:szCs w:val="24"/>
        </w:rPr>
        <w:t xml:space="preserve"> e le altre persone all’interno del supermercato</w:t>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_Ref88650459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6</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_Ref88650464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7</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w:t>
      </w:r>
      <w:r w:rsidR="00966050">
        <w:rPr>
          <w:rFonts w:ascii="Times New Roman" w:hAnsi="Times New Roman" w:cs="Times New Roman"/>
          <w:sz w:val="24"/>
          <w:szCs w:val="24"/>
        </w:rPr>
        <w:t>. Si è scelto di utilizzare forme e modelli semplici e di aggiungere dettagli tramite le textures.</w:t>
      </w:r>
      <w:r w:rsidR="005A16C1">
        <w:rPr>
          <w:rFonts w:ascii="Times New Roman" w:hAnsi="Times New Roman" w:cs="Times New Roman"/>
          <w:sz w:val="24"/>
          <w:szCs w:val="24"/>
        </w:rPr>
        <w:t xml:space="preserve"> </w:t>
      </w:r>
    </w:p>
    <w:p w14:paraId="7AC997E5" w14:textId="34755D64" w:rsidR="00473893" w:rsidRPr="007F7BB9" w:rsidRDefault="00966050" w:rsidP="005A16C1">
      <w:pPr>
        <w:ind w:left="708"/>
        <w:jc w:val="both"/>
        <w:rPr>
          <w:rFonts w:ascii="Times New Roman" w:hAnsi="Times New Roman" w:cs="Times New Roman"/>
          <w:b/>
          <w:color w:val="C45911" w:themeColor="accent2" w:themeShade="BF"/>
          <w:sz w:val="28"/>
          <w:szCs w:val="28"/>
        </w:rPr>
      </w:pPr>
      <w:r>
        <w:rPr>
          <w:rFonts w:ascii="Times New Roman" w:hAnsi="Times New Roman" w:cs="Times New Roman"/>
          <w:sz w:val="24"/>
          <w:szCs w:val="24"/>
        </w:rPr>
        <w:t xml:space="preserve"> </w:t>
      </w:r>
    </w:p>
    <w:tbl>
      <w:tblPr>
        <w:tblStyle w:val="Grigliatabella"/>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54"/>
      </w:tblGrid>
      <w:tr w:rsidR="00D33E8F" w14:paraId="30730FE6" w14:textId="77777777" w:rsidTr="00966050">
        <w:tc>
          <w:tcPr>
            <w:tcW w:w="8908" w:type="dxa"/>
            <w:gridSpan w:val="2"/>
          </w:tcPr>
          <w:p w14:paraId="6E12FEBD" w14:textId="77777777" w:rsidR="00473893" w:rsidRDefault="00CE0941" w:rsidP="00966050">
            <w:pPr>
              <w:keepNext/>
              <w:jc w:val="center"/>
            </w:pPr>
            <w:r>
              <w:rPr>
                <w:rFonts w:ascii="Times New Roman" w:hAnsi="Times New Roman" w:cs="Times New Roman"/>
                <w:noProof/>
                <w:sz w:val="24"/>
                <w:szCs w:val="24"/>
                <w:lang w:eastAsia="it-IT"/>
              </w:rPr>
              <w:drawing>
                <wp:inline distT="0" distB="0" distL="0" distR="0" wp14:anchorId="48AAE652" wp14:editId="77F2A5CF">
                  <wp:extent cx="5426710" cy="5426710"/>
                  <wp:effectExtent l="0" t="0" r="254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6710" cy="5426710"/>
                          </a:xfrm>
                          <a:prstGeom prst="rect">
                            <a:avLst/>
                          </a:prstGeom>
                        </pic:spPr>
                      </pic:pic>
                    </a:graphicData>
                  </a:graphic>
                </wp:inline>
              </w:drawing>
            </w:r>
          </w:p>
          <w:p w14:paraId="4FB6013E" w14:textId="6ECACEDA" w:rsidR="00D33E8F" w:rsidRDefault="00473893" w:rsidP="00473893">
            <w:pPr>
              <w:pStyle w:val="Didascalia"/>
              <w:jc w:val="center"/>
              <w:rPr>
                <w:rFonts w:ascii="Times New Roman" w:hAnsi="Times New Roman" w:cs="Times New Roman"/>
                <w:sz w:val="24"/>
                <w:szCs w:val="24"/>
              </w:rPr>
            </w:pPr>
            <w:bookmarkStart w:id="18" w:name="_Ref88649863"/>
            <w:bookmarkStart w:id="19" w:name="_Ref88649856"/>
            <w:r>
              <w:t xml:space="preserve">Figura </w:t>
            </w:r>
            <w:fldSimple w:instr=" SEQ Figura \* ARABIC ">
              <w:r w:rsidR="005A16C1">
                <w:rPr>
                  <w:noProof/>
                </w:rPr>
                <w:t>3</w:t>
              </w:r>
            </w:fldSimple>
            <w:bookmarkEnd w:id="18"/>
            <w:r>
              <w:t xml:space="preserve"> </w:t>
            </w:r>
            <w:r w:rsidR="00A333B6">
              <w:t>s</w:t>
            </w:r>
            <w:r>
              <w:t>toryboard</w:t>
            </w:r>
            <w:bookmarkEnd w:id="19"/>
          </w:p>
          <w:p w14:paraId="09D7A21E" w14:textId="145A92E6" w:rsidR="001B16C7" w:rsidRDefault="001B16C7" w:rsidP="00473893">
            <w:pPr>
              <w:jc w:val="both"/>
              <w:rPr>
                <w:rFonts w:ascii="Times New Roman" w:hAnsi="Times New Roman" w:cs="Times New Roman"/>
                <w:sz w:val="24"/>
                <w:szCs w:val="24"/>
              </w:rPr>
            </w:pPr>
          </w:p>
        </w:tc>
      </w:tr>
      <w:tr w:rsidR="00226755" w14:paraId="783A3301" w14:textId="77777777" w:rsidTr="00966050">
        <w:tc>
          <w:tcPr>
            <w:tcW w:w="4454" w:type="dxa"/>
          </w:tcPr>
          <w:p w14:paraId="77246118" w14:textId="77777777" w:rsidR="005A16C1" w:rsidRDefault="00226755" w:rsidP="005A16C1">
            <w:pPr>
              <w:keepNext/>
              <w:jc w:val="both"/>
            </w:pPr>
            <w:r>
              <w:rPr>
                <w:rFonts w:ascii="Times New Roman" w:hAnsi="Times New Roman" w:cs="Times New Roman"/>
                <w:noProof/>
                <w:sz w:val="24"/>
                <w:szCs w:val="24"/>
                <w:lang w:eastAsia="it-IT"/>
              </w:rPr>
              <w:lastRenderedPageBreak/>
              <w:drawing>
                <wp:inline distT="0" distB="0" distL="0" distR="0" wp14:anchorId="07A98574" wp14:editId="60755789">
                  <wp:extent cx="2706370" cy="2706370"/>
                  <wp:effectExtent l="0" t="0" r="0" b="0"/>
                  <wp:docPr id="2" name="Immagine 2" descr="Immagine che contiene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grafica vettorial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6370" cy="2706370"/>
                          </a:xfrm>
                          <a:prstGeom prst="rect">
                            <a:avLst/>
                          </a:prstGeom>
                        </pic:spPr>
                      </pic:pic>
                    </a:graphicData>
                  </a:graphic>
                </wp:inline>
              </w:drawing>
            </w:r>
          </w:p>
          <w:p w14:paraId="4935AA78" w14:textId="29420782" w:rsidR="00D33E8F" w:rsidRDefault="005A16C1" w:rsidP="005A16C1">
            <w:pPr>
              <w:pStyle w:val="Didascalia"/>
              <w:jc w:val="center"/>
              <w:rPr>
                <w:rFonts w:ascii="Times New Roman" w:hAnsi="Times New Roman" w:cs="Times New Roman"/>
                <w:sz w:val="24"/>
                <w:szCs w:val="24"/>
              </w:rPr>
            </w:pPr>
            <w:bookmarkStart w:id="20" w:name="_Ref88650374"/>
            <w:r>
              <w:t xml:space="preserve">Figura </w:t>
            </w:r>
            <w:fldSimple w:instr=" SEQ Figura \* ARABIC ">
              <w:r>
                <w:rPr>
                  <w:noProof/>
                </w:rPr>
                <w:t>4</w:t>
              </w:r>
            </w:fldSimple>
            <w:bookmarkEnd w:id="20"/>
            <w:r>
              <w:t xml:space="preserve"> </w:t>
            </w:r>
            <w:r w:rsidR="00A333B6">
              <w:t>s</w:t>
            </w:r>
            <w:r>
              <w:t>ketch cassiera donna</w:t>
            </w:r>
          </w:p>
        </w:tc>
        <w:tc>
          <w:tcPr>
            <w:tcW w:w="4454" w:type="dxa"/>
          </w:tcPr>
          <w:p w14:paraId="519BAD25" w14:textId="77777777" w:rsidR="005A16C1" w:rsidRDefault="00226755" w:rsidP="005A16C1">
            <w:pPr>
              <w:keepNext/>
              <w:jc w:val="both"/>
            </w:pPr>
            <w:r>
              <w:rPr>
                <w:rFonts w:ascii="Times New Roman" w:hAnsi="Times New Roman" w:cs="Times New Roman"/>
                <w:noProof/>
                <w:sz w:val="24"/>
                <w:szCs w:val="24"/>
                <w:lang w:eastAsia="it-IT"/>
              </w:rPr>
              <w:drawing>
                <wp:inline distT="0" distB="0" distL="0" distR="0" wp14:anchorId="0BB1C5FB" wp14:editId="496F89E0">
                  <wp:extent cx="2668270" cy="2668270"/>
                  <wp:effectExtent l="0" t="0" r="0" b="0"/>
                  <wp:docPr id="3" name="Immagine 3" descr="Immagine che contiene grafica vettoriale, disegnoatratteg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grafica vettoriale, disegnoatratteggi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8270" cy="2668270"/>
                          </a:xfrm>
                          <a:prstGeom prst="rect">
                            <a:avLst/>
                          </a:prstGeom>
                        </pic:spPr>
                      </pic:pic>
                    </a:graphicData>
                  </a:graphic>
                </wp:inline>
              </w:drawing>
            </w:r>
          </w:p>
          <w:p w14:paraId="2AD9951D" w14:textId="1C49E210" w:rsidR="00D33E8F" w:rsidRDefault="005A16C1" w:rsidP="005A16C1">
            <w:pPr>
              <w:pStyle w:val="Didascalia"/>
              <w:jc w:val="center"/>
              <w:rPr>
                <w:rFonts w:ascii="Times New Roman" w:hAnsi="Times New Roman" w:cs="Times New Roman"/>
                <w:sz w:val="24"/>
                <w:szCs w:val="24"/>
              </w:rPr>
            </w:pPr>
            <w:bookmarkStart w:id="21" w:name="_Ref88650436"/>
            <w:bookmarkStart w:id="22" w:name="_Ref88650394"/>
            <w:r>
              <w:t xml:space="preserve">Figura </w:t>
            </w:r>
            <w:fldSimple w:instr=" SEQ Figura \* ARABIC ">
              <w:r>
                <w:rPr>
                  <w:noProof/>
                </w:rPr>
                <w:t>5</w:t>
              </w:r>
            </w:fldSimple>
            <w:bookmarkEnd w:id="21"/>
            <w:r>
              <w:t xml:space="preserve"> </w:t>
            </w:r>
            <w:r w:rsidR="00A333B6">
              <w:t>s</w:t>
            </w:r>
            <w:r>
              <w:t>ketch cassiere uomo</w:t>
            </w:r>
            <w:bookmarkEnd w:id="22"/>
          </w:p>
        </w:tc>
      </w:tr>
      <w:tr w:rsidR="00226755" w14:paraId="67D244B2" w14:textId="77777777" w:rsidTr="00966050">
        <w:tc>
          <w:tcPr>
            <w:tcW w:w="4454" w:type="dxa"/>
          </w:tcPr>
          <w:p w14:paraId="092E83E5" w14:textId="77777777" w:rsidR="005A16C1" w:rsidRDefault="00226755" w:rsidP="005A16C1">
            <w:pPr>
              <w:keepNext/>
              <w:jc w:val="both"/>
            </w:pPr>
            <w:r>
              <w:rPr>
                <w:rFonts w:ascii="Times New Roman" w:hAnsi="Times New Roman" w:cs="Times New Roman"/>
                <w:noProof/>
                <w:sz w:val="24"/>
                <w:szCs w:val="24"/>
                <w:lang w:eastAsia="it-IT"/>
              </w:rPr>
              <w:drawing>
                <wp:inline distT="0" distB="0" distL="0" distR="0" wp14:anchorId="53984569" wp14:editId="4434484D">
                  <wp:extent cx="2698750" cy="2698750"/>
                  <wp:effectExtent l="0" t="0" r="6350" b="6350"/>
                  <wp:docPr id="4" name="Immagine 4" descr="Immagine che contiene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grafica vettoriale&#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8750" cy="2698750"/>
                          </a:xfrm>
                          <a:prstGeom prst="rect">
                            <a:avLst/>
                          </a:prstGeom>
                        </pic:spPr>
                      </pic:pic>
                    </a:graphicData>
                  </a:graphic>
                </wp:inline>
              </w:drawing>
            </w:r>
          </w:p>
          <w:p w14:paraId="6BC3936A" w14:textId="0D882B29" w:rsidR="00D33E8F" w:rsidRDefault="005A16C1" w:rsidP="005A16C1">
            <w:pPr>
              <w:pStyle w:val="Didascalia"/>
              <w:jc w:val="center"/>
              <w:rPr>
                <w:rFonts w:ascii="Times New Roman" w:hAnsi="Times New Roman" w:cs="Times New Roman"/>
                <w:sz w:val="24"/>
                <w:szCs w:val="24"/>
              </w:rPr>
            </w:pPr>
            <w:bookmarkStart w:id="23" w:name="_Ref88650459"/>
            <w:bookmarkStart w:id="24" w:name="_Ref88650400"/>
            <w:r>
              <w:t xml:space="preserve">Figura </w:t>
            </w:r>
            <w:fldSimple w:instr=" SEQ Figura \* ARABIC ">
              <w:r>
                <w:rPr>
                  <w:noProof/>
                </w:rPr>
                <w:t>6</w:t>
              </w:r>
            </w:fldSimple>
            <w:bookmarkEnd w:id="23"/>
            <w:r>
              <w:t xml:space="preserve"> </w:t>
            </w:r>
            <w:r w:rsidR="00A333B6">
              <w:t>s</w:t>
            </w:r>
            <w:r>
              <w:t>ketch donna</w:t>
            </w:r>
            <w:bookmarkEnd w:id="24"/>
          </w:p>
        </w:tc>
        <w:tc>
          <w:tcPr>
            <w:tcW w:w="4454" w:type="dxa"/>
          </w:tcPr>
          <w:p w14:paraId="18B5E337" w14:textId="77777777" w:rsidR="005A16C1" w:rsidRDefault="00226755" w:rsidP="005A16C1">
            <w:pPr>
              <w:keepNext/>
              <w:jc w:val="both"/>
            </w:pPr>
            <w:r>
              <w:rPr>
                <w:rFonts w:ascii="Times New Roman" w:hAnsi="Times New Roman" w:cs="Times New Roman"/>
                <w:noProof/>
                <w:sz w:val="24"/>
                <w:szCs w:val="24"/>
                <w:lang w:eastAsia="it-IT"/>
              </w:rPr>
              <w:drawing>
                <wp:inline distT="0" distB="0" distL="0" distR="0" wp14:anchorId="6E58909A" wp14:editId="5E4D6AD1">
                  <wp:extent cx="2666675" cy="2668889"/>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4037" cy="2696273"/>
                          </a:xfrm>
                          <a:prstGeom prst="rect">
                            <a:avLst/>
                          </a:prstGeom>
                        </pic:spPr>
                      </pic:pic>
                    </a:graphicData>
                  </a:graphic>
                </wp:inline>
              </w:drawing>
            </w:r>
          </w:p>
          <w:p w14:paraId="48FB32A2" w14:textId="7B9AB2F0" w:rsidR="00D33E8F" w:rsidRDefault="005A16C1" w:rsidP="005A16C1">
            <w:pPr>
              <w:pStyle w:val="Didascalia"/>
              <w:jc w:val="center"/>
              <w:rPr>
                <w:rFonts w:ascii="Times New Roman" w:hAnsi="Times New Roman" w:cs="Times New Roman"/>
                <w:sz w:val="24"/>
                <w:szCs w:val="24"/>
              </w:rPr>
            </w:pPr>
            <w:bookmarkStart w:id="25" w:name="_Ref88650464"/>
            <w:bookmarkStart w:id="26" w:name="_Ref88650402"/>
            <w:r>
              <w:t xml:space="preserve">Figura </w:t>
            </w:r>
            <w:fldSimple w:instr=" SEQ Figura \* ARABIC ">
              <w:r>
                <w:rPr>
                  <w:noProof/>
                </w:rPr>
                <w:t>7</w:t>
              </w:r>
            </w:fldSimple>
            <w:bookmarkEnd w:id="25"/>
            <w:r>
              <w:t xml:space="preserve"> </w:t>
            </w:r>
            <w:r w:rsidR="00A333B6">
              <w:t>s</w:t>
            </w:r>
            <w:r>
              <w:t>ketch uomo</w:t>
            </w:r>
            <w:bookmarkEnd w:id="26"/>
          </w:p>
        </w:tc>
      </w:tr>
    </w:tbl>
    <w:p w14:paraId="76558311" w14:textId="1A8F0926" w:rsidR="00D33E8F" w:rsidRDefault="00D33E8F" w:rsidP="00D33E8F">
      <w:pPr>
        <w:ind w:left="720"/>
        <w:jc w:val="both"/>
        <w:rPr>
          <w:rFonts w:ascii="Times New Roman" w:hAnsi="Times New Roman" w:cs="Times New Roman"/>
          <w:sz w:val="24"/>
          <w:szCs w:val="24"/>
        </w:rPr>
      </w:pPr>
    </w:p>
    <w:p w14:paraId="5E0ACF91" w14:textId="362B2255"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7" w:name="_Ref88497325"/>
      <w:bookmarkStart w:id="28" w:name="_Toc88650609"/>
      <w:r w:rsidRPr="007F7BB9">
        <w:rPr>
          <w:rFonts w:ascii="Times New Roman" w:hAnsi="Times New Roman" w:cs="Times New Roman"/>
          <w:b/>
          <w:color w:val="C45911" w:themeColor="accent2" w:themeShade="BF"/>
          <w:sz w:val="28"/>
          <w:szCs w:val="28"/>
        </w:rPr>
        <w:t>Sistema di rating</w:t>
      </w:r>
      <w:bookmarkEnd w:id="27"/>
      <w:bookmarkEnd w:id="28"/>
    </w:p>
    <w:p w14:paraId="6D3DCD5F" w14:textId="12DB633B" w:rsidR="007D4FB8" w:rsidRDefault="007D4FB8" w:rsidP="007D4FB8">
      <w:pPr>
        <w:ind w:left="720"/>
        <w:jc w:val="both"/>
        <w:rPr>
          <w:rFonts w:ascii="Times New Roman" w:hAnsi="Times New Roman" w:cs="Times New Roman"/>
          <w:sz w:val="24"/>
          <w:szCs w:val="24"/>
        </w:rPr>
      </w:pPr>
      <w:r>
        <w:rPr>
          <w:rFonts w:ascii="Times New Roman" w:hAnsi="Times New Roman" w:cs="Times New Roman"/>
          <w:sz w:val="24"/>
          <w:szCs w:val="24"/>
        </w:rPr>
        <w:t>Con il pagamento alla cassa si conclude la partita e si ottiene una valutazione della spesa effettuata. Avendo un target principalmente infantile, si è scelto di optare per un sistema basato su stelline. Verrà visualizzata a schermo una valutazione globale che serva all’utente per avere un punteggio complessivo, seguita da una serie di valutazioni specifiche riguardo alcuni aspetti fondamentali che l’applicazione vuole spingere a considerare.</w:t>
      </w:r>
    </w:p>
    <w:p w14:paraId="76FCB064" w14:textId="77777777" w:rsidR="007D4FB8" w:rsidRDefault="007D4FB8" w:rsidP="007D4FB8">
      <w:pPr>
        <w:ind w:left="720"/>
        <w:jc w:val="both"/>
        <w:rPr>
          <w:rFonts w:ascii="Times New Roman" w:hAnsi="Times New Roman" w:cs="Times New Roman"/>
          <w:sz w:val="24"/>
          <w:szCs w:val="24"/>
        </w:rPr>
      </w:pPr>
      <w:r>
        <w:rPr>
          <w:rFonts w:ascii="Times New Roman" w:hAnsi="Times New Roman" w:cs="Times New Roman"/>
          <w:sz w:val="24"/>
          <w:szCs w:val="24"/>
        </w:rPr>
        <w:t>Si valuta quindi la spesa effettuata in base a questi fattori:</w:t>
      </w:r>
    </w:p>
    <w:p w14:paraId="5707E855"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data di scadenza dei prodotti.</w:t>
      </w:r>
    </w:p>
    <w:p w14:paraId="6568F665"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differenza tra quantità dei prodotti richiesta e comprata.</w:t>
      </w:r>
    </w:p>
    <w:p w14:paraId="06C161A7"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attenzione alla lista della spesa: si valuta negativamente aver comprato prodotti non in lista e non aver comprato prodotti in lista.</w:t>
      </w:r>
    </w:p>
    <w:p w14:paraId="43CBF8CB"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sostenibilità: per ogni prodotto si considerano ad esempio la sostenibilità generale dell’azienda produttrice e il tipo di confezionamento.</w:t>
      </w:r>
    </w:p>
    <w:p w14:paraId="03145546"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provenienza: si vuole insegnare a preferire i prodotti a Km0.</w:t>
      </w:r>
    </w:p>
    <w:p w14:paraId="3E180385"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stagionalità per frutta e verdura.</w:t>
      </w:r>
    </w:p>
    <w:p w14:paraId="3A4BDBC9"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qualità per frutta e verdura: le textures mostreranno frutta ammaccata e non.</w:t>
      </w:r>
    </w:p>
    <w:p w14:paraId="0B3B9007" w14:textId="77777777" w:rsidR="007D4FB8" w:rsidRDefault="007D4FB8" w:rsidP="007D4FB8">
      <w:pPr>
        <w:pStyle w:val="Paragrafoelenco"/>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prezzo.</w:t>
      </w:r>
    </w:p>
    <w:p w14:paraId="1D062BB4" w14:textId="0DCA0BFA"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9" w:name="_Toc88650610"/>
      <w:r w:rsidRPr="007F7BB9">
        <w:rPr>
          <w:rFonts w:ascii="Times New Roman" w:hAnsi="Times New Roman" w:cs="Times New Roman"/>
          <w:b/>
          <w:color w:val="C45911" w:themeColor="accent2" w:themeShade="BF"/>
          <w:sz w:val="28"/>
          <w:szCs w:val="28"/>
        </w:rPr>
        <w:t>Vertical slice</w:t>
      </w:r>
      <w:bookmarkEnd w:id="29"/>
    </w:p>
    <w:p w14:paraId="5EE9D70E" w14:textId="77777777" w:rsidR="002E5B36" w:rsidRDefault="002E5B36" w:rsidP="002E5B36">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41AE72AB" w14:textId="2677BECC"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0" w:name="_Toc88650611"/>
      <w:r w:rsidRPr="007F7BB9">
        <w:rPr>
          <w:rFonts w:ascii="Times New Roman" w:hAnsi="Times New Roman" w:cs="Times New Roman"/>
          <w:b/>
          <w:color w:val="C45911" w:themeColor="accent2" w:themeShade="BF"/>
          <w:sz w:val="28"/>
          <w:szCs w:val="28"/>
        </w:rPr>
        <w:t>Management tempo</w:t>
      </w:r>
      <w:bookmarkEnd w:id="30"/>
    </w:p>
    <w:p w14:paraId="04BBF036" w14:textId="77777777" w:rsidR="0083369E" w:rsidRDefault="0083369E" w:rsidP="0083369E">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68D0BE21" w14:textId="1CBA05CF"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1" w:name="_Toc88650612"/>
      <w:r w:rsidRPr="007F7BB9">
        <w:rPr>
          <w:rFonts w:ascii="Times New Roman" w:hAnsi="Times New Roman" w:cs="Times New Roman"/>
          <w:b/>
          <w:color w:val="C45911" w:themeColor="accent2" w:themeShade="BF"/>
          <w:sz w:val="28"/>
          <w:szCs w:val="28"/>
        </w:rPr>
        <w:t>Management assets</w:t>
      </w:r>
      <w:bookmarkEnd w:id="31"/>
    </w:p>
    <w:p w14:paraId="52F131DE" w14:textId="382255C2" w:rsidR="0083369E" w:rsidRDefault="0083369E" w:rsidP="0083369E">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68281ED3" w14:textId="5424A7F2" w:rsidR="00D33E8F" w:rsidRPr="0079723D" w:rsidRDefault="00D33E8F" w:rsidP="001B16C7">
      <w:pPr>
        <w:rPr>
          <w:rFonts w:ascii="Times New Roman" w:hAnsi="Times New Roman" w:cs="Times New Roman"/>
          <w:sz w:val="24"/>
          <w:szCs w:val="24"/>
        </w:rPr>
      </w:pPr>
    </w:p>
    <w:sectPr w:rsidR="00D33E8F" w:rsidRPr="0079723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7885C" w14:textId="77777777" w:rsidR="009574BC" w:rsidRDefault="009574BC" w:rsidP="007C451F">
      <w:pPr>
        <w:spacing w:after="0" w:line="240" w:lineRule="auto"/>
      </w:pPr>
      <w:r>
        <w:separator/>
      </w:r>
    </w:p>
  </w:endnote>
  <w:endnote w:type="continuationSeparator" w:id="0">
    <w:p w14:paraId="75C7EB90" w14:textId="77777777" w:rsidR="009574BC" w:rsidRDefault="009574BC" w:rsidP="007C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460E4" w14:textId="77777777" w:rsidR="009574BC" w:rsidRDefault="009574BC" w:rsidP="007C451F">
      <w:pPr>
        <w:spacing w:after="0" w:line="240" w:lineRule="auto"/>
      </w:pPr>
      <w:r>
        <w:separator/>
      </w:r>
    </w:p>
  </w:footnote>
  <w:footnote w:type="continuationSeparator" w:id="0">
    <w:p w14:paraId="41F71914" w14:textId="77777777" w:rsidR="009574BC" w:rsidRDefault="009574BC" w:rsidP="007C4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818DD"/>
    <w:multiLevelType w:val="hybridMultilevel"/>
    <w:tmpl w:val="4A8E999C"/>
    <w:lvl w:ilvl="0" w:tplc="795E885A">
      <w:numFmt w:val="bullet"/>
      <w:lvlText w:val="-"/>
      <w:lvlJc w:val="left"/>
      <w:pPr>
        <w:ind w:left="1080" w:hanging="360"/>
      </w:pPr>
      <w:rPr>
        <w:rFonts w:ascii="Times New Roman" w:eastAsiaTheme="minorHAnsi" w:hAnsi="Times New Roman"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 w15:restartNumberingAfterBreak="0">
    <w:nsid w:val="2C612F99"/>
    <w:multiLevelType w:val="hybridMultilevel"/>
    <w:tmpl w:val="3CEA3D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448D04FA"/>
    <w:multiLevelType w:val="hybridMultilevel"/>
    <w:tmpl w:val="5040074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CAB6E3F"/>
    <w:multiLevelType w:val="multilevel"/>
    <w:tmpl w:val="ECA8976E"/>
    <w:lvl w:ilvl="0">
      <w:start w:val="1"/>
      <w:numFmt w:val="decimal"/>
      <w:lvlText w:val="%1."/>
      <w:lvlJc w:val="left"/>
      <w:pPr>
        <w:ind w:left="720" w:hanging="360"/>
      </w:pPr>
    </w:lvl>
    <w:lvl w:ilvl="1">
      <w:start w:val="1"/>
      <w:numFmt w:val="decimal"/>
      <w:isLgl/>
      <w:lvlText w:val="%1.%2"/>
      <w:lvlJc w:val="left"/>
      <w:pPr>
        <w:ind w:left="1440" w:hanging="720"/>
      </w:pPr>
      <w:rPr>
        <w:rFonts w:hint="default"/>
        <w:b/>
        <w:bCs/>
        <w:sz w:val="32"/>
        <w:szCs w:val="32"/>
        <w:lang w:val="en-U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655D5D0B"/>
    <w:multiLevelType w:val="hybridMultilevel"/>
    <w:tmpl w:val="A90CBD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71E942F7"/>
    <w:multiLevelType w:val="hybridMultilevel"/>
    <w:tmpl w:val="7F264D9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6F"/>
    <w:rsid w:val="00016FDE"/>
    <w:rsid w:val="0005311C"/>
    <w:rsid w:val="000E4181"/>
    <w:rsid w:val="000E512F"/>
    <w:rsid w:val="00145481"/>
    <w:rsid w:val="0017635C"/>
    <w:rsid w:val="001B16C7"/>
    <w:rsid w:val="00226755"/>
    <w:rsid w:val="00284B76"/>
    <w:rsid w:val="002E5B36"/>
    <w:rsid w:val="002F786F"/>
    <w:rsid w:val="00342A85"/>
    <w:rsid w:val="00390819"/>
    <w:rsid w:val="00473893"/>
    <w:rsid w:val="00481964"/>
    <w:rsid w:val="004C6F50"/>
    <w:rsid w:val="005025DA"/>
    <w:rsid w:val="00572143"/>
    <w:rsid w:val="005A16C1"/>
    <w:rsid w:val="005A3C1D"/>
    <w:rsid w:val="00600BA8"/>
    <w:rsid w:val="00604E74"/>
    <w:rsid w:val="006D2A79"/>
    <w:rsid w:val="006F7345"/>
    <w:rsid w:val="007959CB"/>
    <w:rsid w:val="0079723D"/>
    <w:rsid w:val="007C451F"/>
    <w:rsid w:val="007D4FB8"/>
    <w:rsid w:val="007F7BB9"/>
    <w:rsid w:val="0083369E"/>
    <w:rsid w:val="0087138D"/>
    <w:rsid w:val="00895349"/>
    <w:rsid w:val="009574BC"/>
    <w:rsid w:val="00966050"/>
    <w:rsid w:val="009A2D11"/>
    <w:rsid w:val="009B08BD"/>
    <w:rsid w:val="009E098B"/>
    <w:rsid w:val="009F0292"/>
    <w:rsid w:val="00A333B6"/>
    <w:rsid w:val="00A375C3"/>
    <w:rsid w:val="00A72871"/>
    <w:rsid w:val="00B3486C"/>
    <w:rsid w:val="00B61AE0"/>
    <w:rsid w:val="00B70A1B"/>
    <w:rsid w:val="00C21DB6"/>
    <w:rsid w:val="00CE0941"/>
    <w:rsid w:val="00D271AE"/>
    <w:rsid w:val="00D33E8F"/>
    <w:rsid w:val="00D772CF"/>
    <w:rsid w:val="00F063AA"/>
    <w:rsid w:val="00F864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273E"/>
  <w15:chartTrackingRefBased/>
  <w15:docId w15:val="{706084AA-560B-48E0-B91F-370DB2BB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C451F"/>
  </w:style>
  <w:style w:type="paragraph" w:styleId="Titolo1">
    <w:name w:val="heading 1"/>
    <w:basedOn w:val="Normale"/>
    <w:next w:val="Normale"/>
    <w:link w:val="Titolo1Carattere"/>
    <w:uiPriority w:val="9"/>
    <w:qFormat/>
    <w:rsid w:val="002F786F"/>
    <w:pPr>
      <w:keepNext/>
      <w:keepLines/>
      <w:spacing w:before="240" w:after="0"/>
      <w:outlineLvl w:val="0"/>
    </w:pPr>
    <w:rPr>
      <w:rFonts w:asciiTheme="majorHAnsi" w:eastAsiaTheme="majorEastAsia" w:hAnsiTheme="majorHAnsi" w:cstheme="majorBidi"/>
      <w:b/>
      <w:i/>
      <w:color w:val="538135" w:themeColor="accent6"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786F"/>
    <w:rPr>
      <w:rFonts w:asciiTheme="majorHAnsi" w:eastAsiaTheme="majorEastAsia" w:hAnsiTheme="majorHAnsi" w:cstheme="majorBidi"/>
      <w:b/>
      <w:i/>
      <w:color w:val="538135" w:themeColor="accent6" w:themeShade="BF"/>
      <w:sz w:val="32"/>
      <w:szCs w:val="32"/>
    </w:rPr>
  </w:style>
  <w:style w:type="paragraph" w:styleId="Titolo">
    <w:name w:val="Title"/>
    <w:basedOn w:val="Titolo1"/>
    <w:next w:val="Normale"/>
    <w:link w:val="TitoloCarattere"/>
    <w:uiPriority w:val="10"/>
    <w:qFormat/>
    <w:rsid w:val="002F786F"/>
    <w:pPr>
      <w:spacing w:line="240" w:lineRule="auto"/>
      <w:contextualSpacing/>
    </w:pPr>
    <w:rPr>
      <w:rFonts w:ascii="Roboto" w:hAnsi="Roboto"/>
      <w:spacing w:val="-10"/>
      <w:kern w:val="28"/>
      <w:sz w:val="44"/>
      <w:szCs w:val="56"/>
    </w:rPr>
  </w:style>
  <w:style w:type="character" w:customStyle="1" w:styleId="TitoloCarattere">
    <w:name w:val="Titolo Carattere"/>
    <w:basedOn w:val="Carpredefinitoparagrafo"/>
    <w:link w:val="Titolo"/>
    <w:uiPriority w:val="10"/>
    <w:rsid w:val="002F786F"/>
    <w:rPr>
      <w:rFonts w:ascii="Roboto" w:eastAsiaTheme="majorEastAsia" w:hAnsi="Roboto" w:cstheme="majorBidi"/>
      <w:color w:val="538135" w:themeColor="accent6" w:themeShade="BF"/>
      <w:spacing w:val="-10"/>
      <w:kern w:val="28"/>
      <w:sz w:val="44"/>
      <w:szCs w:val="56"/>
    </w:rPr>
  </w:style>
  <w:style w:type="paragraph" w:styleId="Paragrafoelenco">
    <w:name w:val="List Paragraph"/>
    <w:basedOn w:val="Normale"/>
    <w:uiPriority w:val="34"/>
    <w:qFormat/>
    <w:rsid w:val="007C451F"/>
    <w:pPr>
      <w:ind w:left="720"/>
      <w:contextualSpacing/>
    </w:pPr>
  </w:style>
  <w:style w:type="paragraph" w:styleId="Didascalia">
    <w:name w:val="caption"/>
    <w:basedOn w:val="Normale"/>
    <w:next w:val="Normale"/>
    <w:uiPriority w:val="35"/>
    <w:unhideWhenUsed/>
    <w:qFormat/>
    <w:rsid w:val="007C451F"/>
    <w:pPr>
      <w:spacing w:after="200" w:line="240" w:lineRule="auto"/>
    </w:pPr>
    <w:rPr>
      <w:i/>
      <w:iCs/>
      <w:color w:val="44546A" w:themeColor="text2"/>
      <w:sz w:val="18"/>
      <w:szCs w:val="18"/>
    </w:rPr>
  </w:style>
  <w:style w:type="table" w:styleId="Grigliatabella">
    <w:name w:val="Table Grid"/>
    <w:basedOn w:val="Tabellanormale"/>
    <w:uiPriority w:val="39"/>
    <w:rsid w:val="007C4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C451F"/>
    <w:rPr>
      <w:color w:val="0563C1" w:themeColor="hyperlink"/>
      <w:u w:val="single"/>
    </w:rPr>
  </w:style>
  <w:style w:type="paragraph" w:styleId="Pidipagina">
    <w:name w:val="footer"/>
    <w:basedOn w:val="Normale"/>
    <w:link w:val="PidipaginaCarattere"/>
    <w:uiPriority w:val="99"/>
    <w:unhideWhenUsed/>
    <w:rsid w:val="007C45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C451F"/>
  </w:style>
  <w:style w:type="paragraph" w:styleId="Testonotaapidipagina">
    <w:name w:val="footnote text"/>
    <w:basedOn w:val="Normale"/>
    <w:link w:val="TestonotaapidipaginaCarattere"/>
    <w:uiPriority w:val="99"/>
    <w:semiHidden/>
    <w:unhideWhenUsed/>
    <w:rsid w:val="007C451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C451F"/>
    <w:rPr>
      <w:sz w:val="20"/>
      <w:szCs w:val="20"/>
    </w:rPr>
  </w:style>
  <w:style w:type="character" w:styleId="Rimandonotaapidipagina">
    <w:name w:val="footnote reference"/>
    <w:basedOn w:val="Carpredefinitoparagrafo"/>
    <w:uiPriority w:val="99"/>
    <w:semiHidden/>
    <w:unhideWhenUsed/>
    <w:rsid w:val="007C451F"/>
    <w:rPr>
      <w:vertAlign w:val="superscript"/>
    </w:rPr>
  </w:style>
  <w:style w:type="paragraph" w:styleId="Titolosommario">
    <w:name w:val="TOC Heading"/>
    <w:basedOn w:val="Titolo1"/>
    <w:next w:val="Normale"/>
    <w:uiPriority w:val="39"/>
    <w:unhideWhenUsed/>
    <w:qFormat/>
    <w:rsid w:val="007C451F"/>
    <w:pPr>
      <w:outlineLvl w:val="9"/>
    </w:pPr>
    <w:rPr>
      <w:b w:val="0"/>
      <w:i w:val="0"/>
      <w:color w:val="2F5496" w:themeColor="accent1" w:themeShade="BF"/>
      <w:lang w:eastAsia="it-IT"/>
    </w:rPr>
  </w:style>
  <w:style w:type="paragraph" w:styleId="Sommario2">
    <w:name w:val="toc 2"/>
    <w:basedOn w:val="Normale"/>
    <w:next w:val="Normale"/>
    <w:autoRedefine/>
    <w:uiPriority w:val="39"/>
    <w:unhideWhenUsed/>
    <w:rsid w:val="007C451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C451F"/>
    <w:pPr>
      <w:spacing w:after="100"/>
    </w:pPr>
    <w:rPr>
      <w:rFonts w:eastAsiaTheme="minorEastAsia" w:cs="Times New Roman"/>
      <w:lang w:eastAsia="it-IT"/>
    </w:rPr>
  </w:style>
  <w:style w:type="character" w:customStyle="1" w:styleId="UnresolvedMention">
    <w:name w:val="Unresolved Mention"/>
    <w:basedOn w:val="Carpredefinitoparagrafo"/>
    <w:uiPriority w:val="99"/>
    <w:semiHidden/>
    <w:unhideWhenUsed/>
    <w:rsid w:val="00A72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03588">
      <w:bodyDiv w:val="1"/>
      <w:marLeft w:val="0"/>
      <w:marRight w:val="0"/>
      <w:marTop w:val="0"/>
      <w:marBottom w:val="0"/>
      <w:divBdr>
        <w:top w:val="none" w:sz="0" w:space="0" w:color="auto"/>
        <w:left w:val="none" w:sz="0" w:space="0" w:color="auto"/>
        <w:bottom w:val="none" w:sz="0" w:space="0" w:color="auto"/>
        <w:right w:val="none" w:sz="0" w:space="0" w:color="auto"/>
      </w:divBdr>
    </w:div>
    <w:div w:id="280309806">
      <w:bodyDiv w:val="1"/>
      <w:marLeft w:val="0"/>
      <w:marRight w:val="0"/>
      <w:marTop w:val="0"/>
      <w:marBottom w:val="0"/>
      <w:divBdr>
        <w:top w:val="none" w:sz="0" w:space="0" w:color="auto"/>
        <w:left w:val="none" w:sz="0" w:space="0" w:color="auto"/>
        <w:bottom w:val="none" w:sz="0" w:space="0" w:color="auto"/>
        <w:right w:val="none" w:sz="0" w:space="0" w:color="auto"/>
      </w:divBdr>
    </w:div>
    <w:div w:id="541091991">
      <w:bodyDiv w:val="1"/>
      <w:marLeft w:val="0"/>
      <w:marRight w:val="0"/>
      <w:marTop w:val="0"/>
      <w:marBottom w:val="0"/>
      <w:divBdr>
        <w:top w:val="none" w:sz="0" w:space="0" w:color="auto"/>
        <w:left w:val="none" w:sz="0" w:space="0" w:color="auto"/>
        <w:bottom w:val="none" w:sz="0" w:space="0" w:color="auto"/>
        <w:right w:val="none" w:sz="0" w:space="0" w:color="auto"/>
      </w:divBdr>
    </w:div>
    <w:div w:id="578829404">
      <w:bodyDiv w:val="1"/>
      <w:marLeft w:val="0"/>
      <w:marRight w:val="0"/>
      <w:marTop w:val="0"/>
      <w:marBottom w:val="0"/>
      <w:divBdr>
        <w:top w:val="none" w:sz="0" w:space="0" w:color="auto"/>
        <w:left w:val="none" w:sz="0" w:space="0" w:color="auto"/>
        <w:bottom w:val="none" w:sz="0" w:space="0" w:color="auto"/>
        <w:right w:val="none" w:sz="0" w:space="0" w:color="auto"/>
      </w:divBdr>
    </w:div>
    <w:div w:id="579097654">
      <w:bodyDiv w:val="1"/>
      <w:marLeft w:val="0"/>
      <w:marRight w:val="0"/>
      <w:marTop w:val="0"/>
      <w:marBottom w:val="0"/>
      <w:divBdr>
        <w:top w:val="none" w:sz="0" w:space="0" w:color="auto"/>
        <w:left w:val="none" w:sz="0" w:space="0" w:color="auto"/>
        <w:bottom w:val="none" w:sz="0" w:space="0" w:color="auto"/>
        <w:right w:val="none" w:sz="0" w:space="0" w:color="auto"/>
      </w:divBdr>
    </w:div>
    <w:div w:id="653989444">
      <w:bodyDiv w:val="1"/>
      <w:marLeft w:val="0"/>
      <w:marRight w:val="0"/>
      <w:marTop w:val="0"/>
      <w:marBottom w:val="0"/>
      <w:divBdr>
        <w:top w:val="none" w:sz="0" w:space="0" w:color="auto"/>
        <w:left w:val="none" w:sz="0" w:space="0" w:color="auto"/>
        <w:bottom w:val="none" w:sz="0" w:space="0" w:color="auto"/>
        <w:right w:val="none" w:sz="0" w:space="0" w:color="auto"/>
      </w:divBdr>
    </w:div>
    <w:div w:id="849755165">
      <w:bodyDiv w:val="1"/>
      <w:marLeft w:val="0"/>
      <w:marRight w:val="0"/>
      <w:marTop w:val="0"/>
      <w:marBottom w:val="0"/>
      <w:divBdr>
        <w:top w:val="none" w:sz="0" w:space="0" w:color="auto"/>
        <w:left w:val="none" w:sz="0" w:space="0" w:color="auto"/>
        <w:bottom w:val="none" w:sz="0" w:space="0" w:color="auto"/>
        <w:right w:val="none" w:sz="0" w:space="0" w:color="auto"/>
      </w:divBdr>
    </w:div>
    <w:div w:id="1205555320">
      <w:bodyDiv w:val="1"/>
      <w:marLeft w:val="0"/>
      <w:marRight w:val="0"/>
      <w:marTop w:val="0"/>
      <w:marBottom w:val="0"/>
      <w:divBdr>
        <w:top w:val="none" w:sz="0" w:space="0" w:color="auto"/>
        <w:left w:val="none" w:sz="0" w:space="0" w:color="auto"/>
        <w:bottom w:val="none" w:sz="0" w:space="0" w:color="auto"/>
        <w:right w:val="none" w:sz="0" w:space="0" w:color="auto"/>
      </w:divBdr>
    </w:div>
    <w:div w:id="1331132432">
      <w:bodyDiv w:val="1"/>
      <w:marLeft w:val="0"/>
      <w:marRight w:val="0"/>
      <w:marTop w:val="0"/>
      <w:marBottom w:val="0"/>
      <w:divBdr>
        <w:top w:val="none" w:sz="0" w:space="0" w:color="auto"/>
        <w:left w:val="none" w:sz="0" w:space="0" w:color="auto"/>
        <w:bottom w:val="none" w:sz="0" w:space="0" w:color="auto"/>
        <w:right w:val="none" w:sz="0" w:space="0" w:color="auto"/>
      </w:divBdr>
    </w:div>
    <w:div w:id="1547184247">
      <w:bodyDiv w:val="1"/>
      <w:marLeft w:val="0"/>
      <w:marRight w:val="0"/>
      <w:marTop w:val="0"/>
      <w:marBottom w:val="0"/>
      <w:divBdr>
        <w:top w:val="none" w:sz="0" w:space="0" w:color="auto"/>
        <w:left w:val="none" w:sz="0" w:space="0" w:color="auto"/>
        <w:bottom w:val="none" w:sz="0" w:space="0" w:color="auto"/>
        <w:right w:val="none" w:sz="0" w:space="0" w:color="auto"/>
      </w:divBdr>
    </w:div>
    <w:div w:id="1958684345">
      <w:bodyDiv w:val="1"/>
      <w:marLeft w:val="0"/>
      <w:marRight w:val="0"/>
      <w:marTop w:val="0"/>
      <w:marBottom w:val="0"/>
      <w:divBdr>
        <w:top w:val="none" w:sz="0" w:space="0" w:color="auto"/>
        <w:left w:val="none" w:sz="0" w:space="0" w:color="auto"/>
        <w:bottom w:val="none" w:sz="0" w:space="0" w:color="auto"/>
        <w:right w:val="none" w:sz="0" w:space="0" w:color="auto"/>
      </w:divBdr>
    </w:div>
    <w:div w:id="1985772246">
      <w:bodyDiv w:val="1"/>
      <w:marLeft w:val="0"/>
      <w:marRight w:val="0"/>
      <w:marTop w:val="0"/>
      <w:marBottom w:val="0"/>
      <w:divBdr>
        <w:top w:val="none" w:sz="0" w:space="0" w:color="auto"/>
        <w:left w:val="none" w:sz="0" w:space="0" w:color="auto"/>
        <w:bottom w:val="none" w:sz="0" w:space="0" w:color="auto"/>
        <w:right w:val="none" w:sz="0" w:space="0" w:color="auto"/>
      </w:divBdr>
    </w:div>
    <w:div w:id="2063017808">
      <w:bodyDiv w:val="1"/>
      <w:marLeft w:val="0"/>
      <w:marRight w:val="0"/>
      <w:marTop w:val="0"/>
      <w:marBottom w:val="0"/>
      <w:divBdr>
        <w:top w:val="none" w:sz="0" w:space="0" w:color="auto"/>
        <w:left w:val="none" w:sz="0" w:space="0" w:color="auto"/>
        <w:bottom w:val="none" w:sz="0" w:space="0" w:color="auto"/>
        <w:right w:val="none" w:sz="0" w:space="0" w:color="auto"/>
      </w:divBdr>
    </w:div>
    <w:div w:id="210502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ulJN9zFEW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tube.com/watch?v=CRnWoQMbiz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xWs5ZcYHeYs"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SAE16</b:Tag>
    <b:SourceType>Book</b:SourceType>
    <b:Guid>{1EA177D0-98DD-4265-B8AA-75E9A9441BDE}</b:Guid>
    <b:Author>
      <b:Author>
        <b:Corporate>SAE International</b:Corporate>
      </b:Author>
    </b:Author>
    <b:Title>SAE updates J3016 Levels of Automated Driving graphic to reflect evolving standard</b:Title>
    <b:Year>2016</b:Year>
    <b:URL>https://www.sae.org/news/2019/01/sae-updates-j3016-automated-driving-graphic</b:URL>
    <b:RefOrder>1</b:RefOrder>
  </b:Source>
  <b:Source>
    <b:Tag>Sod15</b:Tag>
    <b:SourceType>ArticleInAPeriodical</b:SourceType>
    <b:Guid>{8AFA93E3-C76E-4CAE-9768-343DA127058C}</b:Guid>
    <b:Author>
      <b:Author>
        <b:NameList>
          <b:Person>
            <b:Last>Sodnik</b:Last>
            <b:First>J.</b:First>
          </b:Person>
          <b:Person>
            <b:Last>Tomažič</b:Last>
            <b:First>S.</b:First>
          </b:Person>
        </b:NameList>
      </b:Author>
    </b:Author>
    <b:Title>Auditory Interfaces</b:Title>
    <b:Year>2015</b:Year>
    <b:Publisher>Springer</b:Publisher>
    <b:URL>https://doi.org/10.1007/978-3-319-22111-3_3</b:URL>
    <b:LCID>en-US</b:LCID>
    <b:RefOrder>2</b:RefOrder>
  </b:Source>
  <b:Source>
    <b:Tag>Tra21</b:Tag>
    <b:SourceType>ArticleInAPeriodical</b:SourceType>
    <b:Guid>{A4FC901B-4F8A-4FC3-9910-67DDB1E848AA}</b:Guid>
    <b:Title>Warning Apps for Road Safety: A Technological and Economical Perspective for Autonomous Driving – The Warning Task in the Transition from Human Driver to Automated Driving</b:Title>
    <b:Year>2021</b:Year>
    <b:LCID>en-US</b:LCID>
    <b:Author>
      <b:Author>
        <b:NameList>
          <b:Person>
            <b:Last>Trager</b:Last>
            <b:First>J.</b:First>
          </b:Person>
          <b:Person>
            <b:Last>Kalová</b:Last>
            <b:First>L.</b:First>
          </b:Person>
          <b:Person>
            <b:Last>Pagany</b:Last>
            <b:First>R.</b:First>
          </b:Person>
          <b:Person>
            <b:Last>Dorner</b:Last>
            <b:First>W.</b:First>
          </b:Person>
        </b:NameList>
      </b:Author>
    </b:Author>
    <b:PeriodicalTitle>International Journal of Human-Computer Interaction</b:PeriodicalTitle>
    <b:Month>January</b:Month>
    <b:DOI>10.1080/10447318.2020.1860545</b:DOI>
    <b:RefOrder>3</b:RefOrder>
  </b:Source>
  <b:Source>
    <b:Tag>Ekm18</b:Tag>
    <b:SourceType>ArticleInAPeriodical</b:SourceType>
    <b:Guid>{667C16C4-836A-4758-9931-0BFB5A419612}</b:Guid>
    <b:LCID>en-US</b:LCID>
    <b:Author>
      <b:Author>
        <b:NameList>
          <b:Person>
            <b:Last>Ekman</b:Last>
            <b:First>F.</b:First>
          </b:Person>
          <b:Person>
            <b:Last>Johansson</b:Last>
            <b:First>M.</b:First>
          </b:Person>
          <b:Person>
            <b:Last>Sochor</b:Last>
            <b:First>J.</b:First>
          </b:Person>
        </b:NameList>
      </b:Author>
    </b:Author>
    <b:Title>Creating Appropriate Trust in Automated Vehicle Systems: A Framework for HMI Design</b:Title>
    <b:PeriodicalTitle>IEEE Transactions on Human-Machine Systems</b:PeriodicalTitle>
    <b:Year>2018</b:Year>
    <b:Month>February</b:Month>
    <b:DOI>10.1109/THMS.2017.2776209</b:DOI>
    <b:RefOrder>4</b:RefOrder>
  </b:Source>
  <b:Source>
    <b:Tag>For17</b:Tag>
    <b:SourceType>ArticleInAPeriodical</b:SourceType>
    <b:Guid>{820C4665-CBA9-4E42-AF5A-DF4E234C4E0E}</b:Guid>
    <b:LCID>en-US</b:LCID>
    <b:Author>
      <b:Author>
        <b:NameList>
          <b:Person>
            <b:Last>Forster</b:Last>
            <b:First>Y.</b:First>
          </b:Person>
          <b:Person>
            <b:Last>Naujoks</b:Last>
            <b:First>F.</b:First>
          </b:Person>
          <b:Person>
            <b:Last>Neukum</b:Last>
            <b:First>A.</b:First>
          </b:Person>
        </b:NameList>
      </b:Author>
    </b:Author>
    <b:Title>Improving Usefulness of Automated Driving by Lowering Primary Task Interference through HMI Design</b:Title>
    <b:PeriodicalTitle>Journal of Advanced Transportation</b:PeriodicalTitle>
    <b:Year>2017</b:Year>
    <b:DOI>10.1155/2017/6105087</b:DOI>
    <b:RefOrder>5</b:RefOrder>
  </b:Source>
  <b:Source>
    <b:Tag>Baz15</b:Tag>
    <b:SourceType>ArticleInAPeriodical</b:SourceType>
    <b:Guid>{47A228CE-F22D-4E7F-A6BA-3D6BEC6F7EF9}</b:Guid>
    <b:Author>
      <b:Author>
        <b:NameList>
          <b:Person>
            <b:Last>Bazilinskyy</b:Last>
            <b:First>P.</b:First>
          </b:Person>
          <b:Person>
            <b:Last>Winter</b:Last>
            <b:First>J.</b:First>
            <b:Middle>de</b:Middle>
          </b:Person>
        </b:NameList>
      </b:Author>
    </b:Author>
    <b:Title>Auditory interfaces in automated driving: An international survey</b:Title>
    <b:PeriodicalTitle>PeerJ</b:PeriodicalTitle>
    <b:Year>2015</b:Year>
    <b:DOI>10.7717/peerj-cs.13</b:DOI>
    <b:RefOrder>6</b:RefOrder>
  </b:Source>
  <b:Source>
    <b:Tag>Bri19</b:Tag>
    <b:SourceType>ArticleInAPeriodical</b:SourceType>
    <b:Guid>{A0E409EA-E35E-496B-BCD2-A406204A9925}</b:Guid>
    <b:LCID>en-US</b:LCID>
    <b:Author>
      <b:Author>
        <b:NameList>
          <b:Person>
            <b:Last>Brinkley</b:Last>
            <b:First>J.</b:First>
          </b:Person>
          <b:Person>
            <b:Last>Posadas</b:Last>
            <b:First>B.</b:First>
          </b:Person>
          <b:Person>
            <b:Last>Sherman</b:Last>
            <b:First>I.</b:First>
          </b:Person>
          <b:Person>
            <b:Last>Daily</b:Last>
            <b:First>S.</b:First>
            <b:Middle>B.</b:Middle>
          </b:Person>
          <b:Person>
            <b:Last>Gilbert</b:Last>
            <b:First>J.</b:First>
            <b:Middle>E.</b:Middle>
          </b:Person>
        </b:NameList>
      </b:Author>
    </b:Author>
    <b:Title>An Open Road Evaluation of a Self-Driving Vehicle Human–Machine Interface Designed for Visually Impaired Users</b:Title>
    <b:PeriodicalTitle>International Journal of Human–Computer Interaction</b:PeriodicalTitle>
    <b:Year>2019</b:Year>
    <b:DOI>10.1080/10447318.2018.1561787</b:DOI>
    <b:RefOrder>7</b:RefOrder>
  </b:Source>
  <b:Source>
    <b:Tag>Alp20</b:Tag>
    <b:SourceType>ArticleInAPeriodical</b:SourceType>
    <b:Guid>{24B13656-8167-4A09-9DAB-EAB3E736E25F}</b:Guid>
    <b:LCID>en-US</b:LCID>
    <b:Author>
      <b:Author>
        <b:NameList>
          <b:Person>
            <b:Last>Alpers</b:Last>
            <b:First>B.</b:First>
            <b:Middle>S.</b:Middle>
          </b:Person>
          <b:Person>
            <b:Last>Cornn</b:Last>
            <b:First>K.</b:First>
          </b:Person>
          <b:Person>
            <b:Last>Feitzinger</b:Last>
            <b:First>L.</b:First>
            <b:Middle>E.</b:Middle>
          </b:Person>
          <b:Person>
            <b:Last>Khaliq</b:Last>
            <b:First>U.</b:First>
          </b:Person>
          <b:Person>
            <b:Last>Park</b:Last>
            <b:First>S.</b:First>
            <b:Middle>Y.</b:Middle>
          </b:Person>
          <b:Person>
            <b:Last>Beigi</b:Last>
            <b:First>B.</b:First>
          </b:Person>
          <b:Person>
            <b:Last>Hills-Bunnell</b:Last>
            <b:First>D.</b:First>
            <b:Middle>J.</b:Middle>
          </b:Person>
          <b:Person>
            <b:Last>Hyman</b:Last>
            <b:First>T.</b:First>
          </b:Person>
          <b:Person>
            <b:Last>Deshpande</b:Last>
            <b:First>K.</b:First>
          </b:Person>
          <b:Person>
            <b:Last>Yajima</b:Last>
            <b:First>R.</b:First>
          </b:Person>
          <b:Person>
            <b:Last>Leifer</b:Last>
            <b:First>L.</b:First>
          </b:Person>
          <b:Person>
            <b:Last>Shluzas</b:Last>
            <b:First>L.</b:First>
            <b:Middle>A.</b:Middle>
          </b:Person>
        </b:NameList>
      </b:Author>
    </b:Author>
    <b:Title>Capturing Passenger Experience in a Ride-Sharing Autonomous Vehicle: The Role of Digital Assistants in User Interface Design</b:Title>
    <b:PeriodicalTitle>12th International Conference on Automotive User Interfaces and Interactive Vehicular Applications (AutomotiveUI '20)</b:PeriodicalTitle>
    <b:Year>2020</b:Year>
    <b:DOI>10.1145/3409120.3410639</b:DOI>
    <b:RefOrder>8</b:RefOrder>
  </b:Source>
</b:Sources>
</file>

<file path=customXml/itemProps1.xml><?xml version="1.0" encoding="utf-8"?>
<ds:datastoreItem xmlns:ds="http://schemas.openxmlformats.org/officeDocument/2006/customXml" ds:itemID="{822CC09D-0FDB-45EB-BFF8-73929F716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12</Pages>
  <Words>2948</Words>
  <Characters>16806</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Parente</dc:creator>
  <cp:keywords/>
  <dc:description/>
  <cp:lastModifiedBy>Giacomo Offre</cp:lastModifiedBy>
  <cp:revision>17</cp:revision>
  <cp:lastPrinted>2021-11-22T17:16:00Z</cp:lastPrinted>
  <dcterms:created xsi:type="dcterms:W3CDTF">2021-11-22T14:29:00Z</dcterms:created>
  <dcterms:modified xsi:type="dcterms:W3CDTF">2021-11-25T18:19:00Z</dcterms:modified>
</cp:coreProperties>
</file>