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821"/>
        <w:gridCol w:w="6807"/>
      </w:tblGrid>
      <w:tr w:rsidR="00DE25D7" w:rsidRPr="00DE25D7" w14:paraId="6C4BD108" w14:textId="77777777" w:rsidTr="007178D4">
        <w:tc>
          <w:tcPr>
            <w:tcW w:w="1450" w:type="pct"/>
            <w:vAlign w:val="center"/>
            <w:hideMark/>
          </w:tcPr>
          <w:p w14:paraId="30514F8E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25D7">
              <w:rPr>
                <w:rFonts w:ascii="Times New Roman" w:eastAsia="Times New Roman" w:hAnsi="Times New Roman" w:cs="Times New Roman"/>
                <w:sz w:val="24"/>
              </w:rPr>
              <w:t>Постановление Госстроя РФ от 01.07.2002 г. № 76</w:t>
            </w:r>
          </w:p>
        </w:tc>
        <w:tc>
          <w:tcPr>
            <w:tcW w:w="3500" w:type="pct"/>
            <w:vAlign w:val="center"/>
            <w:hideMark/>
          </w:tcPr>
          <w:p w14:paraId="3A65BE8C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25D7">
              <w:rPr>
                <w:rFonts w:ascii="Times New Roman" w:eastAsia="Times New Roman" w:hAnsi="Times New Roman" w:cs="Times New Roman"/>
                <w:sz w:val="24"/>
              </w:rPr>
              <w:t>О порядке подтверждения пригодности новых материалов, изделий, конструкций и технологий для применения в строительстве</w:t>
            </w:r>
          </w:p>
        </w:tc>
      </w:tr>
      <w:tr w:rsidR="00DE25D7" w:rsidRPr="00DE25D7" w14:paraId="329BCED0" w14:textId="77777777" w:rsidTr="007178D4">
        <w:tc>
          <w:tcPr>
            <w:tcW w:w="1450" w:type="pct"/>
            <w:vAlign w:val="center"/>
            <w:hideMark/>
          </w:tcPr>
          <w:p w14:paraId="339F0762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25D7">
              <w:rPr>
                <w:rFonts w:ascii="Times New Roman" w:eastAsia="Times New Roman" w:hAnsi="Times New Roman" w:cs="Times New Roman"/>
                <w:sz w:val="24"/>
              </w:rPr>
              <w:t>ГОСТ Р 53772–2010</w:t>
            </w:r>
          </w:p>
        </w:tc>
        <w:tc>
          <w:tcPr>
            <w:tcW w:w="3500" w:type="pct"/>
            <w:vAlign w:val="center"/>
            <w:hideMark/>
          </w:tcPr>
          <w:p w14:paraId="76EB0E98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25D7">
              <w:rPr>
                <w:rFonts w:ascii="Times New Roman" w:eastAsia="Times New Roman" w:hAnsi="Times New Roman" w:cs="Times New Roman"/>
                <w:sz w:val="24"/>
              </w:rPr>
              <w:t xml:space="preserve">Канаты стальные арматурные </w:t>
            </w:r>
            <w:proofErr w:type="spellStart"/>
            <w:r w:rsidRPr="00DE25D7">
              <w:rPr>
                <w:rFonts w:ascii="Times New Roman" w:eastAsia="Times New Roman" w:hAnsi="Times New Roman" w:cs="Times New Roman"/>
                <w:sz w:val="24"/>
              </w:rPr>
              <w:t>семипроволочные</w:t>
            </w:r>
            <w:proofErr w:type="spellEnd"/>
            <w:r w:rsidRPr="00DE25D7">
              <w:rPr>
                <w:rFonts w:ascii="Times New Roman" w:eastAsia="Times New Roman" w:hAnsi="Times New Roman" w:cs="Times New Roman"/>
                <w:sz w:val="24"/>
              </w:rPr>
              <w:t xml:space="preserve"> стабилизированные. Технические условия</w:t>
            </w:r>
          </w:p>
        </w:tc>
      </w:tr>
      <w:tr w:rsidR="00DE25D7" w:rsidRPr="00DE25D7" w14:paraId="2517D72C" w14:textId="77777777" w:rsidTr="007178D4">
        <w:tc>
          <w:tcPr>
            <w:tcW w:w="1450" w:type="pct"/>
            <w:vAlign w:val="center"/>
            <w:hideMark/>
          </w:tcPr>
          <w:p w14:paraId="1E59C321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25D7">
              <w:rPr>
                <w:rFonts w:ascii="Times New Roman" w:eastAsia="Times New Roman" w:hAnsi="Times New Roman" w:cs="Times New Roman"/>
                <w:sz w:val="24"/>
              </w:rPr>
              <w:t>ПНАЭ Г-01-011-97</w:t>
            </w:r>
          </w:p>
        </w:tc>
        <w:tc>
          <w:tcPr>
            <w:tcW w:w="3500" w:type="pct"/>
            <w:vAlign w:val="center"/>
            <w:hideMark/>
          </w:tcPr>
          <w:p w14:paraId="749F79FD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25D7">
              <w:rPr>
                <w:rFonts w:ascii="Times New Roman" w:eastAsia="Times New Roman" w:hAnsi="Times New Roman" w:cs="Times New Roman"/>
                <w:sz w:val="24"/>
              </w:rPr>
              <w:t>Общие положения обеспечения безопасности атомных станций. ОПБ 88/97</w:t>
            </w:r>
          </w:p>
        </w:tc>
      </w:tr>
      <w:tr w:rsidR="00DE25D7" w:rsidRPr="00DE25D7" w14:paraId="07877391" w14:textId="77777777" w:rsidTr="007178D4">
        <w:tc>
          <w:tcPr>
            <w:tcW w:w="1450" w:type="pct"/>
            <w:vAlign w:val="center"/>
            <w:hideMark/>
          </w:tcPr>
          <w:p w14:paraId="1EA67AFE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25D7">
              <w:rPr>
                <w:rFonts w:ascii="Times New Roman" w:eastAsia="Times New Roman" w:hAnsi="Times New Roman" w:cs="Times New Roman"/>
                <w:sz w:val="24"/>
              </w:rPr>
              <w:t>НП-010-16</w:t>
            </w:r>
          </w:p>
        </w:tc>
        <w:tc>
          <w:tcPr>
            <w:tcW w:w="3500" w:type="pct"/>
            <w:vAlign w:val="center"/>
            <w:hideMark/>
          </w:tcPr>
          <w:p w14:paraId="73C92B1A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25D7">
              <w:rPr>
                <w:rFonts w:ascii="Times New Roman" w:eastAsia="Times New Roman" w:hAnsi="Times New Roman" w:cs="Times New Roman"/>
                <w:sz w:val="24"/>
              </w:rPr>
              <w:t>Правила устройства и эксплуатации локализующих систем безопасности атомных станций</w:t>
            </w:r>
          </w:p>
        </w:tc>
      </w:tr>
      <w:tr w:rsidR="00DE25D7" w:rsidRPr="00DE25D7" w14:paraId="76957EA6" w14:textId="77777777" w:rsidTr="007178D4">
        <w:tc>
          <w:tcPr>
            <w:tcW w:w="1450" w:type="pct"/>
            <w:vAlign w:val="center"/>
            <w:hideMark/>
          </w:tcPr>
          <w:p w14:paraId="72694389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DE25D7">
              <w:rPr>
                <w:rFonts w:ascii="Times New Roman" w:eastAsia="Times New Roman" w:hAnsi="Times New Roman" w:cs="Times New Roman"/>
                <w:sz w:val="24"/>
              </w:rPr>
              <w:t>ПиН</w:t>
            </w:r>
            <w:proofErr w:type="spellEnd"/>
            <w:r w:rsidRPr="00DE25D7">
              <w:rPr>
                <w:rFonts w:ascii="Times New Roman" w:eastAsia="Times New Roman" w:hAnsi="Times New Roman" w:cs="Times New Roman"/>
                <w:sz w:val="24"/>
              </w:rPr>
              <w:t xml:space="preserve"> АЭ-5.6</w:t>
            </w:r>
          </w:p>
        </w:tc>
        <w:tc>
          <w:tcPr>
            <w:tcW w:w="3500" w:type="pct"/>
            <w:vAlign w:val="center"/>
            <w:hideMark/>
          </w:tcPr>
          <w:p w14:paraId="4B50D202" w14:textId="77777777" w:rsidR="00DE25D7" w:rsidRPr="00DE25D7" w:rsidRDefault="00DE25D7" w:rsidP="00DE25D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25D7">
              <w:rPr>
                <w:rFonts w:ascii="Times New Roman" w:eastAsia="Times New Roman" w:hAnsi="Times New Roman" w:cs="Times New Roman"/>
                <w:sz w:val="24"/>
              </w:rPr>
              <w:t>Нормы строительного проектирования АС с реакторами различного типа</w:t>
            </w:r>
          </w:p>
        </w:tc>
      </w:tr>
    </w:tbl>
    <w:p w14:paraId="6028A408" w14:textId="77777777" w:rsidR="004F08E7" w:rsidRDefault="004F08E7"/>
    <w:sectPr w:rsidR="004F08E7" w:rsidSect="00ED0C53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812"/>
    <w:multiLevelType w:val="multilevel"/>
    <w:tmpl w:val="D1265A10"/>
    <w:lvl w:ilvl="0">
      <w:start w:val="1"/>
      <w:numFmt w:val="bullet"/>
      <w:pStyle w:val="a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782"/>
    <w:multiLevelType w:val="multilevel"/>
    <w:tmpl w:val="F8D2521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64"/>
        </w:tabs>
        <w:ind w:left="0" w:firstLine="0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37"/>
        </w:tabs>
        <w:ind w:left="0" w:firstLine="567"/>
      </w:pPr>
      <w:rPr>
        <w:rFonts w:hint="default"/>
      </w:rPr>
    </w:lvl>
  </w:abstractNum>
  <w:abstractNum w:abstractNumId="2" w15:restartNumberingAfterBreak="0">
    <w:nsid w:val="3D0A58AC"/>
    <w:multiLevelType w:val="multilevel"/>
    <w:tmpl w:val="9DD6B68C"/>
    <w:lvl w:ilvl="0">
      <w:start w:val="1"/>
      <w:numFmt w:val="none"/>
      <w:pStyle w:val="a0"/>
      <w:suff w:val="nothing"/>
      <w:lvlText w:val="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a1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russianLower"/>
      <w:pStyle w:val="a2"/>
      <w:lvlText w:val="%3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D7"/>
    <w:rsid w:val="000C67E0"/>
    <w:rsid w:val="00104826"/>
    <w:rsid w:val="002D0D32"/>
    <w:rsid w:val="003273C4"/>
    <w:rsid w:val="00483D18"/>
    <w:rsid w:val="004E3CBA"/>
    <w:rsid w:val="004F08E7"/>
    <w:rsid w:val="0058083D"/>
    <w:rsid w:val="0058133B"/>
    <w:rsid w:val="0060027E"/>
    <w:rsid w:val="00614BEC"/>
    <w:rsid w:val="00640F04"/>
    <w:rsid w:val="00680D79"/>
    <w:rsid w:val="006A7F0B"/>
    <w:rsid w:val="007178D4"/>
    <w:rsid w:val="007328DE"/>
    <w:rsid w:val="0075254D"/>
    <w:rsid w:val="00776382"/>
    <w:rsid w:val="007A711B"/>
    <w:rsid w:val="007E70C8"/>
    <w:rsid w:val="008414C8"/>
    <w:rsid w:val="00920DAA"/>
    <w:rsid w:val="00A0547E"/>
    <w:rsid w:val="00A46BE1"/>
    <w:rsid w:val="00A55E2E"/>
    <w:rsid w:val="00A97BDA"/>
    <w:rsid w:val="00AB7A0C"/>
    <w:rsid w:val="00AC7308"/>
    <w:rsid w:val="00B13110"/>
    <w:rsid w:val="00B84712"/>
    <w:rsid w:val="00B87866"/>
    <w:rsid w:val="00BA3779"/>
    <w:rsid w:val="00C67E65"/>
    <w:rsid w:val="00CA729F"/>
    <w:rsid w:val="00D059FE"/>
    <w:rsid w:val="00D5501F"/>
    <w:rsid w:val="00DE25D7"/>
    <w:rsid w:val="00EA5EF7"/>
    <w:rsid w:val="00ED0C53"/>
    <w:rsid w:val="00F4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5C4B"/>
  <w15:chartTrackingRefBased/>
  <w15:docId w15:val="{52C06DE2-39B1-427F-8163-8A073B61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 w:uiPriority="0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 w:uiPriority="0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 w:uiPriority="0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0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60027E"/>
    <w:rPr>
      <w:rFonts w:eastAsiaTheme="minorEastAsia"/>
      <w:sz w:val="28"/>
      <w:lang w:eastAsia="ru-RU"/>
    </w:rPr>
  </w:style>
  <w:style w:type="paragraph" w:styleId="1">
    <w:name w:val="heading 1"/>
    <w:basedOn w:val="a3"/>
    <w:next w:val="a3"/>
    <w:link w:val="10"/>
    <w:qFormat/>
    <w:rsid w:val="0060027E"/>
    <w:pPr>
      <w:keepLines/>
      <w:pageBreakBefore/>
      <w:numPr>
        <w:numId w:val="1"/>
      </w:numPr>
      <w:suppressAutoHyphens/>
      <w:spacing w:after="240"/>
      <w:outlineLvl w:val="0"/>
    </w:pPr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paragraph" w:styleId="2">
    <w:name w:val="heading 2"/>
    <w:basedOn w:val="a3"/>
    <w:next w:val="a3"/>
    <w:link w:val="20"/>
    <w:qFormat/>
    <w:rsid w:val="0060027E"/>
    <w:pPr>
      <w:keepNext/>
      <w:keepLines/>
      <w:numPr>
        <w:ilvl w:val="1"/>
        <w:numId w:val="1"/>
      </w:numPr>
      <w:suppressAutoHyphens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bCs/>
      <w:szCs w:val="28"/>
      <w:lang w:eastAsia="en-US"/>
    </w:rPr>
  </w:style>
  <w:style w:type="paragraph" w:styleId="3">
    <w:name w:val="heading 3"/>
    <w:basedOn w:val="a3"/>
    <w:next w:val="a3"/>
    <w:link w:val="30"/>
    <w:qFormat/>
    <w:rsid w:val="0060027E"/>
    <w:pPr>
      <w:keepNext/>
      <w:keepLines/>
      <w:numPr>
        <w:ilvl w:val="2"/>
        <w:numId w:val="1"/>
      </w:numPr>
      <w:suppressAutoHyphens/>
      <w:spacing w:before="120" w:after="120"/>
      <w:jc w:val="both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4">
    <w:name w:val="heading 4"/>
    <w:basedOn w:val="a3"/>
    <w:next w:val="a3"/>
    <w:link w:val="40"/>
    <w:qFormat/>
    <w:rsid w:val="0060027E"/>
    <w:pPr>
      <w:keepNext/>
      <w:keepLines/>
      <w:numPr>
        <w:ilvl w:val="3"/>
        <w:numId w:val="1"/>
      </w:numPr>
      <w:suppressAutoHyphens/>
      <w:spacing w:before="120" w:after="120"/>
      <w:jc w:val="both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3"/>
    <w:next w:val="a3"/>
    <w:link w:val="50"/>
    <w:semiHidden/>
    <w:rsid w:val="007328DE"/>
    <w:pPr>
      <w:numPr>
        <w:ilvl w:val="4"/>
        <w:numId w:val="1"/>
      </w:numPr>
      <w:spacing w:after="120"/>
      <w:jc w:val="both"/>
      <w:outlineLvl w:val="4"/>
    </w:pPr>
  </w:style>
  <w:style w:type="paragraph" w:styleId="6">
    <w:name w:val="heading 6"/>
    <w:basedOn w:val="a3"/>
    <w:next w:val="a3"/>
    <w:link w:val="60"/>
    <w:semiHidden/>
    <w:rsid w:val="007328DE"/>
    <w:pPr>
      <w:keepNext/>
      <w:keepLines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3"/>
    <w:next w:val="a3"/>
    <w:link w:val="70"/>
    <w:semiHidden/>
    <w:rsid w:val="007328DE"/>
    <w:pPr>
      <w:keepNext/>
      <w:keepLines/>
      <w:numPr>
        <w:ilvl w:val="6"/>
        <w:numId w:val="1"/>
      </w:numPr>
      <w:spacing w:before="120"/>
      <w:outlineLvl w:val="6"/>
    </w:pPr>
    <w:rPr>
      <w:i/>
      <w:iCs/>
    </w:rPr>
  </w:style>
  <w:style w:type="paragraph" w:styleId="8">
    <w:name w:val="heading 8"/>
    <w:basedOn w:val="a3"/>
    <w:next w:val="a3"/>
    <w:link w:val="80"/>
    <w:semiHidden/>
    <w:rsid w:val="007328DE"/>
    <w:pPr>
      <w:keepNext/>
      <w:keepLines/>
      <w:numPr>
        <w:ilvl w:val="7"/>
        <w:numId w:val="1"/>
      </w:numPr>
      <w:spacing w:before="120"/>
      <w:outlineLvl w:val="7"/>
    </w:pPr>
    <w:rPr>
      <w:b/>
      <w:bCs/>
    </w:rPr>
  </w:style>
  <w:style w:type="paragraph" w:styleId="9">
    <w:name w:val="heading 9"/>
    <w:basedOn w:val="a3"/>
    <w:next w:val="a3"/>
    <w:link w:val="90"/>
    <w:semiHidden/>
    <w:rsid w:val="007328DE"/>
    <w:pPr>
      <w:keepNext/>
      <w:keepLines/>
      <w:numPr>
        <w:ilvl w:val="8"/>
        <w:numId w:val="1"/>
      </w:numPr>
      <w:spacing w:before="120"/>
      <w:outlineLvl w:val="8"/>
    </w:pPr>
    <w:rPr>
      <w:i/>
      <w:i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60027E"/>
    <w:rPr>
      <w:rFonts w:asciiTheme="majorHAnsi" w:eastAsiaTheme="majorEastAsia" w:hAnsiTheme="majorHAnsi" w:cstheme="majorBidi"/>
      <w:b/>
      <w:bCs/>
      <w:spacing w:val="4"/>
      <w:sz w:val="32"/>
      <w:szCs w:val="28"/>
      <w:lang w:eastAsia="ru-RU"/>
    </w:rPr>
  </w:style>
  <w:style w:type="character" w:customStyle="1" w:styleId="20">
    <w:name w:val="Заголовок 2 Знак"/>
    <w:basedOn w:val="a4"/>
    <w:link w:val="2"/>
    <w:rsid w:val="006002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4"/>
    <w:link w:val="3"/>
    <w:rsid w:val="0060027E"/>
    <w:rPr>
      <w:rFonts w:asciiTheme="majorHAnsi" w:eastAsiaTheme="majorEastAsia" w:hAnsiTheme="majorHAnsi" w:cstheme="majorBidi"/>
      <w:spacing w:val="4"/>
      <w:sz w:val="28"/>
      <w:lang w:eastAsia="ru-RU"/>
    </w:rPr>
  </w:style>
  <w:style w:type="character" w:customStyle="1" w:styleId="40">
    <w:name w:val="Заголовок 4 Знак"/>
    <w:basedOn w:val="a4"/>
    <w:link w:val="4"/>
    <w:rsid w:val="0060027E"/>
    <w:rPr>
      <w:rFonts w:asciiTheme="majorHAnsi" w:eastAsiaTheme="majorEastAsia" w:hAnsiTheme="majorHAnsi" w:cstheme="majorBidi"/>
      <w:iCs/>
      <w:sz w:val="28"/>
      <w:lang w:eastAsia="ru-RU"/>
    </w:rPr>
  </w:style>
  <w:style w:type="character" w:customStyle="1" w:styleId="50">
    <w:name w:val="Заголовок 5 Знак"/>
    <w:basedOn w:val="a4"/>
    <w:link w:val="5"/>
    <w:semiHidden/>
    <w:rsid w:val="007328DE"/>
    <w:rPr>
      <w:rFonts w:eastAsiaTheme="minorEastAsia"/>
      <w:sz w:val="28"/>
      <w:lang w:eastAsia="ru-RU"/>
    </w:rPr>
  </w:style>
  <w:style w:type="character" w:customStyle="1" w:styleId="60">
    <w:name w:val="Заголовок 6 Знак"/>
    <w:basedOn w:val="a4"/>
    <w:link w:val="6"/>
    <w:semiHidden/>
    <w:rsid w:val="007328DE"/>
    <w:rPr>
      <w:rFonts w:asciiTheme="majorHAnsi" w:eastAsiaTheme="majorEastAsia" w:hAnsiTheme="majorHAnsi" w:cstheme="majorBidi"/>
      <w:b/>
      <w:bCs/>
      <w:i/>
      <w:iCs/>
      <w:sz w:val="28"/>
      <w:lang w:eastAsia="ru-RU"/>
    </w:rPr>
  </w:style>
  <w:style w:type="character" w:customStyle="1" w:styleId="70">
    <w:name w:val="Заголовок 7 Знак"/>
    <w:basedOn w:val="a4"/>
    <w:link w:val="7"/>
    <w:semiHidden/>
    <w:rsid w:val="007328DE"/>
    <w:rPr>
      <w:rFonts w:eastAsiaTheme="minorEastAsia"/>
      <w:i/>
      <w:iCs/>
      <w:sz w:val="28"/>
      <w:lang w:eastAsia="ru-RU"/>
    </w:rPr>
  </w:style>
  <w:style w:type="character" w:customStyle="1" w:styleId="80">
    <w:name w:val="Заголовок 8 Знак"/>
    <w:basedOn w:val="a4"/>
    <w:link w:val="8"/>
    <w:semiHidden/>
    <w:rsid w:val="007328DE"/>
    <w:rPr>
      <w:rFonts w:eastAsiaTheme="minorEastAsia"/>
      <w:b/>
      <w:bCs/>
      <w:sz w:val="28"/>
      <w:lang w:eastAsia="ru-RU"/>
    </w:rPr>
  </w:style>
  <w:style w:type="character" w:customStyle="1" w:styleId="90">
    <w:name w:val="Заголовок 9 Знак"/>
    <w:basedOn w:val="a4"/>
    <w:link w:val="9"/>
    <w:semiHidden/>
    <w:rsid w:val="007328DE"/>
    <w:rPr>
      <w:rFonts w:eastAsiaTheme="minorEastAsia"/>
      <w:i/>
      <w:iCs/>
      <w:sz w:val="28"/>
      <w:lang w:eastAsia="ru-RU"/>
    </w:rPr>
  </w:style>
  <w:style w:type="paragraph" w:styleId="a7">
    <w:name w:val="caption"/>
    <w:basedOn w:val="a3"/>
    <w:next w:val="a3"/>
    <w:uiPriority w:val="35"/>
    <w:semiHidden/>
    <w:qFormat/>
    <w:rsid w:val="0060027E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3"/>
    <w:next w:val="a3"/>
    <w:link w:val="a9"/>
    <w:uiPriority w:val="10"/>
    <w:rsid w:val="007328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4"/>
    <w:link w:val="a8"/>
    <w:uiPriority w:val="10"/>
    <w:rsid w:val="007328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Subtitle"/>
    <w:basedOn w:val="a3"/>
    <w:next w:val="a0"/>
    <w:link w:val="ab"/>
    <w:rsid w:val="007328DE"/>
    <w:pPr>
      <w:suppressAutoHyphens/>
      <w:spacing w:before="120" w:after="120"/>
      <w:ind w:firstLine="567"/>
    </w:pPr>
    <w:rPr>
      <w:u w:val="single"/>
    </w:rPr>
  </w:style>
  <w:style w:type="character" w:customStyle="1" w:styleId="ab">
    <w:name w:val="Подзаголовок Знак"/>
    <w:basedOn w:val="a4"/>
    <w:link w:val="aa"/>
    <w:rsid w:val="007328DE"/>
    <w:rPr>
      <w:rFonts w:eastAsiaTheme="minorEastAsia"/>
      <w:sz w:val="28"/>
      <w:u w:val="single"/>
      <w:lang w:eastAsia="ru-RU"/>
    </w:rPr>
  </w:style>
  <w:style w:type="character" w:styleId="ac">
    <w:name w:val="Strong"/>
    <w:basedOn w:val="a4"/>
    <w:uiPriority w:val="22"/>
    <w:semiHidden/>
    <w:rsid w:val="007328DE"/>
    <w:rPr>
      <w:b/>
      <w:bCs/>
    </w:rPr>
  </w:style>
  <w:style w:type="character" w:styleId="ad">
    <w:name w:val="Emphasis"/>
    <w:basedOn w:val="a4"/>
    <w:uiPriority w:val="20"/>
    <w:semiHidden/>
    <w:qFormat/>
    <w:rsid w:val="0060027E"/>
    <w:rPr>
      <w:i/>
      <w:iCs/>
    </w:rPr>
  </w:style>
  <w:style w:type="paragraph" w:styleId="ae">
    <w:name w:val="No Spacing"/>
    <w:basedOn w:val="a3"/>
    <w:uiPriority w:val="1"/>
    <w:semiHidden/>
    <w:qFormat/>
    <w:rsid w:val="0060027E"/>
  </w:style>
  <w:style w:type="paragraph" w:styleId="af">
    <w:name w:val="List Paragraph"/>
    <w:basedOn w:val="a3"/>
    <w:uiPriority w:val="34"/>
    <w:semiHidden/>
    <w:rsid w:val="007328DE"/>
    <w:pPr>
      <w:ind w:left="720"/>
      <w:contextualSpacing/>
    </w:pPr>
  </w:style>
  <w:style w:type="paragraph" w:styleId="21">
    <w:name w:val="Quote"/>
    <w:basedOn w:val="a3"/>
    <w:next w:val="a3"/>
    <w:link w:val="22"/>
    <w:rsid w:val="007328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rsid w:val="007328DE"/>
    <w:rPr>
      <w:rFonts w:eastAsiaTheme="minorEastAsia"/>
      <w:i/>
      <w:iCs/>
      <w:color w:val="404040" w:themeColor="text1" w:themeTint="BF"/>
      <w:sz w:val="28"/>
      <w:lang w:eastAsia="ru-RU"/>
    </w:rPr>
  </w:style>
  <w:style w:type="paragraph" w:styleId="af0">
    <w:name w:val="Intense Quote"/>
    <w:basedOn w:val="a3"/>
    <w:next w:val="a3"/>
    <w:link w:val="af1"/>
    <w:uiPriority w:val="30"/>
    <w:semiHidden/>
    <w:qFormat/>
    <w:rsid w:val="006002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4"/>
    <w:link w:val="af0"/>
    <w:uiPriority w:val="30"/>
    <w:semiHidden/>
    <w:rsid w:val="0060027E"/>
    <w:rPr>
      <w:rFonts w:eastAsiaTheme="minorEastAsia"/>
      <w:i/>
      <w:iCs/>
      <w:color w:val="4472C4" w:themeColor="accent1"/>
      <w:sz w:val="28"/>
      <w:lang w:eastAsia="ru-RU"/>
    </w:rPr>
  </w:style>
  <w:style w:type="character" w:styleId="af2">
    <w:name w:val="Subtle Emphasis"/>
    <w:uiPriority w:val="19"/>
    <w:semiHidden/>
    <w:rsid w:val="007328DE"/>
    <w:rPr>
      <w:i/>
      <w:iCs/>
      <w:color w:val="404040" w:themeColor="text1" w:themeTint="BF"/>
    </w:rPr>
  </w:style>
  <w:style w:type="character" w:styleId="af3">
    <w:name w:val="Intense Emphasis"/>
    <w:basedOn w:val="a4"/>
    <w:uiPriority w:val="21"/>
    <w:semiHidden/>
    <w:rsid w:val="007328DE"/>
    <w:rPr>
      <w:i/>
      <w:iCs/>
      <w:color w:val="4472C4" w:themeColor="accent1"/>
    </w:rPr>
  </w:style>
  <w:style w:type="character" w:styleId="af4">
    <w:name w:val="Subtle Reference"/>
    <w:basedOn w:val="a4"/>
    <w:uiPriority w:val="31"/>
    <w:semiHidden/>
    <w:rsid w:val="007328DE"/>
    <w:rPr>
      <w:smallCaps/>
      <w:color w:val="5A5A5A" w:themeColor="text1" w:themeTint="A5"/>
    </w:rPr>
  </w:style>
  <w:style w:type="character" w:styleId="af5">
    <w:name w:val="Intense Reference"/>
    <w:basedOn w:val="a4"/>
    <w:uiPriority w:val="32"/>
    <w:semiHidden/>
    <w:rsid w:val="007328DE"/>
    <w:rPr>
      <w:b/>
      <w:bCs/>
      <w:smallCaps/>
      <w:color w:val="4472C4" w:themeColor="accent1"/>
      <w:spacing w:val="5"/>
    </w:rPr>
  </w:style>
  <w:style w:type="character" w:styleId="af6">
    <w:name w:val="Book Title"/>
    <w:basedOn w:val="a4"/>
    <w:uiPriority w:val="33"/>
    <w:semiHidden/>
    <w:qFormat/>
    <w:rsid w:val="0060027E"/>
    <w:rPr>
      <w:b/>
      <w:bCs/>
      <w:i/>
      <w:iCs/>
      <w:spacing w:val="5"/>
    </w:rPr>
  </w:style>
  <w:style w:type="paragraph" w:styleId="af7">
    <w:name w:val="TOC Heading"/>
    <w:basedOn w:val="1"/>
    <w:next w:val="a3"/>
    <w:uiPriority w:val="39"/>
    <w:semiHidden/>
    <w:unhideWhenUsed/>
    <w:qFormat/>
    <w:rsid w:val="0060027E"/>
    <w:pPr>
      <w:keepNext/>
      <w:pageBreakBefore w:val="0"/>
      <w:numPr>
        <w:numId w:val="0"/>
      </w:numPr>
      <w:suppressAutoHyphens w:val="0"/>
      <w:spacing w:before="240" w:after="0"/>
      <w:outlineLvl w:val="9"/>
    </w:pPr>
    <w:rPr>
      <w:b w:val="0"/>
      <w:bCs w:val="0"/>
      <w:color w:val="2F5496" w:themeColor="accent1" w:themeShade="BF"/>
      <w:spacing w:val="0"/>
      <w:szCs w:val="32"/>
    </w:rPr>
  </w:style>
  <w:style w:type="paragraph" w:customStyle="1" w:styleId="a1">
    <w:name w:val="Список_номер"/>
    <w:basedOn w:val="a0"/>
    <w:link w:val="af8"/>
    <w:uiPriority w:val="1"/>
    <w:qFormat/>
    <w:rsid w:val="0060027E"/>
    <w:pPr>
      <w:numPr>
        <w:ilvl w:val="1"/>
      </w:numPr>
    </w:pPr>
  </w:style>
  <w:style w:type="character" w:customStyle="1" w:styleId="af8">
    <w:name w:val="Список_номер Знак"/>
    <w:basedOn w:val="af9"/>
    <w:link w:val="a1"/>
    <w:uiPriority w:val="1"/>
    <w:rsid w:val="0060027E"/>
    <w:rPr>
      <w:rFonts w:eastAsiaTheme="minorEastAsia" w:cs="Times New Roman"/>
      <w:sz w:val="28"/>
      <w:lang w:eastAsia="ru-RU"/>
    </w:rPr>
  </w:style>
  <w:style w:type="paragraph" w:customStyle="1" w:styleId="a0">
    <w:name w:val="Основной"/>
    <w:basedOn w:val="a3"/>
    <w:link w:val="af9"/>
    <w:uiPriority w:val="1"/>
    <w:qFormat/>
    <w:rsid w:val="0060027E"/>
    <w:pPr>
      <w:numPr>
        <w:numId w:val="3"/>
      </w:numPr>
      <w:suppressAutoHyphens/>
      <w:spacing w:after="120" w:line="288" w:lineRule="auto"/>
      <w:jc w:val="both"/>
    </w:pPr>
    <w:rPr>
      <w:rFonts w:cs="Times New Roman"/>
    </w:rPr>
  </w:style>
  <w:style w:type="character" w:customStyle="1" w:styleId="af9">
    <w:name w:val="Основной Знак"/>
    <w:basedOn w:val="a4"/>
    <w:link w:val="a0"/>
    <w:uiPriority w:val="1"/>
    <w:rsid w:val="0060027E"/>
    <w:rPr>
      <w:rFonts w:eastAsiaTheme="minorEastAsia" w:cs="Times New Roman"/>
      <w:sz w:val="28"/>
      <w:lang w:eastAsia="ru-RU"/>
    </w:rPr>
  </w:style>
  <w:style w:type="paragraph" w:customStyle="1" w:styleId="afa">
    <w:name w:val="Название рисунка"/>
    <w:basedOn w:val="a3"/>
    <w:next w:val="a3"/>
    <w:link w:val="afb"/>
    <w:uiPriority w:val="5"/>
    <w:qFormat/>
    <w:rsid w:val="0060027E"/>
    <w:pPr>
      <w:suppressAutoHyphens/>
      <w:spacing w:before="120" w:after="240"/>
      <w:jc w:val="center"/>
    </w:pPr>
    <w:rPr>
      <w:b/>
      <w:iCs/>
      <w:color w:val="000000" w:themeColor="text1"/>
      <w:szCs w:val="18"/>
    </w:rPr>
  </w:style>
  <w:style w:type="character" w:customStyle="1" w:styleId="afb">
    <w:name w:val="Название рисунка Знак"/>
    <w:basedOn w:val="a4"/>
    <w:link w:val="afa"/>
    <w:uiPriority w:val="5"/>
    <w:rsid w:val="0060027E"/>
    <w:rPr>
      <w:rFonts w:eastAsiaTheme="minorEastAsia"/>
      <w:b/>
      <w:iCs/>
      <w:color w:val="000000" w:themeColor="text1"/>
      <w:sz w:val="28"/>
      <w:szCs w:val="18"/>
      <w:lang w:eastAsia="ru-RU"/>
    </w:rPr>
  </w:style>
  <w:style w:type="paragraph" w:customStyle="1" w:styleId="afc">
    <w:name w:val="Название таблицы"/>
    <w:basedOn w:val="a3"/>
    <w:next w:val="a3"/>
    <w:link w:val="afd"/>
    <w:uiPriority w:val="5"/>
    <w:qFormat/>
    <w:rsid w:val="0060027E"/>
    <w:pPr>
      <w:keepNext/>
      <w:suppressAutoHyphens/>
      <w:spacing w:before="120" w:after="120"/>
      <w:jc w:val="both"/>
    </w:pPr>
    <w:rPr>
      <w:b/>
      <w:iCs/>
      <w:szCs w:val="18"/>
    </w:rPr>
  </w:style>
  <w:style w:type="character" w:customStyle="1" w:styleId="afd">
    <w:name w:val="Название таблицы Знак"/>
    <w:basedOn w:val="a4"/>
    <w:link w:val="afc"/>
    <w:uiPriority w:val="5"/>
    <w:rsid w:val="0060027E"/>
    <w:rPr>
      <w:rFonts w:eastAsiaTheme="minorEastAsia"/>
      <w:b/>
      <w:iCs/>
      <w:sz w:val="28"/>
      <w:szCs w:val="18"/>
      <w:lang w:eastAsia="ru-RU"/>
    </w:rPr>
  </w:style>
  <w:style w:type="paragraph" w:customStyle="1" w:styleId="afe">
    <w:name w:val="Примечание_текст"/>
    <w:basedOn w:val="a3"/>
    <w:link w:val="aff"/>
    <w:uiPriority w:val="6"/>
    <w:qFormat/>
    <w:rsid w:val="0060027E"/>
    <w:pPr>
      <w:suppressAutoHyphens/>
      <w:spacing w:after="120"/>
      <w:ind w:firstLine="561"/>
      <w:contextualSpacing/>
      <w:jc w:val="both"/>
    </w:pPr>
    <w:rPr>
      <w:sz w:val="24"/>
    </w:rPr>
  </w:style>
  <w:style w:type="character" w:customStyle="1" w:styleId="aff">
    <w:name w:val="Примечание_текст Знак"/>
    <w:basedOn w:val="a4"/>
    <w:link w:val="afe"/>
    <w:uiPriority w:val="6"/>
    <w:rsid w:val="0060027E"/>
    <w:rPr>
      <w:rFonts w:eastAsiaTheme="minorEastAsia"/>
      <w:lang w:eastAsia="ru-RU"/>
    </w:rPr>
  </w:style>
  <w:style w:type="paragraph" w:customStyle="1" w:styleId="a">
    <w:name w:val="Список_тире"/>
    <w:basedOn w:val="a3"/>
    <w:link w:val="aff0"/>
    <w:uiPriority w:val="3"/>
    <w:qFormat/>
    <w:rsid w:val="0060027E"/>
    <w:pPr>
      <w:numPr>
        <w:numId w:val="2"/>
      </w:numPr>
      <w:suppressAutoHyphens/>
      <w:spacing w:after="120" w:line="288" w:lineRule="auto"/>
      <w:jc w:val="both"/>
    </w:pPr>
  </w:style>
  <w:style w:type="character" w:customStyle="1" w:styleId="aff0">
    <w:name w:val="Список_тире Знак"/>
    <w:basedOn w:val="a4"/>
    <w:link w:val="a"/>
    <w:uiPriority w:val="3"/>
    <w:rsid w:val="0060027E"/>
    <w:rPr>
      <w:rFonts w:eastAsiaTheme="minorEastAsia"/>
      <w:sz w:val="28"/>
      <w:lang w:eastAsia="ru-RU"/>
    </w:rPr>
  </w:style>
  <w:style w:type="paragraph" w:customStyle="1" w:styleId="aff1">
    <w:name w:val="Примечание"/>
    <w:basedOn w:val="a3"/>
    <w:link w:val="aff2"/>
    <w:uiPriority w:val="6"/>
    <w:qFormat/>
    <w:rsid w:val="0060027E"/>
    <w:pPr>
      <w:suppressAutoHyphens/>
      <w:spacing w:before="120" w:after="120"/>
      <w:ind w:firstLine="567"/>
      <w:jc w:val="both"/>
    </w:pPr>
    <w:rPr>
      <w:sz w:val="24"/>
    </w:rPr>
  </w:style>
  <w:style w:type="character" w:customStyle="1" w:styleId="aff2">
    <w:name w:val="Примечание Знак"/>
    <w:basedOn w:val="a4"/>
    <w:link w:val="aff1"/>
    <w:uiPriority w:val="6"/>
    <w:rsid w:val="0060027E"/>
    <w:rPr>
      <w:rFonts w:eastAsiaTheme="minorEastAsia"/>
      <w:lang w:eastAsia="ru-RU"/>
    </w:rPr>
  </w:style>
  <w:style w:type="paragraph" w:customStyle="1" w:styleId="aff3">
    <w:name w:val="Приложение"/>
    <w:next w:val="a3"/>
    <w:rsid w:val="007328DE"/>
    <w:pPr>
      <w:suppressAutoHyphens/>
      <w:spacing w:before="120" w:after="120"/>
      <w:jc w:val="right"/>
    </w:pPr>
    <w:rPr>
      <w:rFonts w:ascii="Times New Roman" w:eastAsia="Times New Roman" w:hAnsi="Times New Roman" w:cs="Times New Roman"/>
      <w:b/>
      <w:szCs w:val="22"/>
      <w:lang w:val="en-US" w:bidi="en-US"/>
    </w:rPr>
  </w:style>
  <w:style w:type="paragraph" w:customStyle="1" w:styleId="a2">
    <w:name w:val="Список_буква"/>
    <w:basedOn w:val="a3"/>
    <w:link w:val="aff4"/>
    <w:uiPriority w:val="2"/>
    <w:qFormat/>
    <w:rsid w:val="0060027E"/>
    <w:pPr>
      <w:numPr>
        <w:ilvl w:val="2"/>
        <w:numId w:val="3"/>
      </w:numPr>
      <w:suppressAutoHyphens/>
      <w:spacing w:after="120" w:line="288" w:lineRule="auto"/>
      <w:jc w:val="both"/>
    </w:pPr>
    <w:rPr>
      <w:rFonts w:cs="Times New Roman"/>
    </w:rPr>
  </w:style>
  <w:style w:type="character" w:customStyle="1" w:styleId="aff4">
    <w:name w:val="Список_буква Знак"/>
    <w:basedOn w:val="af9"/>
    <w:link w:val="a2"/>
    <w:uiPriority w:val="2"/>
    <w:rsid w:val="0060027E"/>
    <w:rPr>
      <w:rFonts w:eastAsiaTheme="minorEastAsia" w:cs="Times New Roman"/>
      <w:sz w:val="28"/>
      <w:lang w:eastAsia="ru-RU"/>
    </w:rPr>
  </w:style>
  <w:style w:type="paragraph" w:customStyle="1" w:styleId="aff5">
    <w:name w:val="Основной между списками"/>
    <w:basedOn w:val="a3"/>
    <w:link w:val="aff6"/>
    <w:uiPriority w:val="1"/>
    <w:qFormat/>
    <w:rsid w:val="0060027E"/>
    <w:pPr>
      <w:suppressAutoHyphens/>
      <w:spacing w:after="120" w:line="288" w:lineRule="auto"/>
      <w:ind w:firstLine="567"/>
      <w:jc w:val="both"/>
    </w:pPr>
  </w:style>
  <w:style w:type="character" w:customStyle="1" w:styleId="aff6">
    <w:name w:val="Основной между списками Знак"/>
    <w:basedOn w:val="a4"/>
    <w:link w:val="aff5"/>
    <w:uiPriority w:val="1"/>
    <w:rsid w:val="0060027E"/>
    <w:rPr>
      <w:rFonts w:eastAsiaTheme="minorEastAsia"/>
      <w:sz w:val="28"/>
      <w:lang w:eastAsia="ru-RU"/>
    </w:rPr>
  </w:style>
  <w:style w:type="paragraph" w:customStyle="1" w:styleId="aff7">
    <w:name w:val="Рисунок"/>
    <w:basedOn w:val="a3"/>
    <w:link w:val="aff8"/>
    <w:uiPriority w:val="4"/>
    <w:qFormat/>
    <w:rsid w:val="0060027E"/>
    <w:pPr>
      <w:jc w:val="center"/>
    </w:pPr>
    <w:rPr>
      <w:noProof/>
    </w:rPr>
  </w:style>
  <w:style w:type="character" w:customStyle="1" w:styleId="aff8">
    <w:name w:val="Рисунок Знак"/>
    <w:basedOn w:val="a4"/>
    <w:link w:val="aff7"/>
    <w:uiPriority w:val="4"/>
    <w:rsid w:val="0060027E"/>
    <w:rPr>
      <w:rFonts w:eastAsiaTheme="minorEastAsia"/>
      <w:noProof/>
      <w:sz w:val="28"/>
      <w:lang w:eastAsia="ru-RU"/>
    </w:rPr>
  </w:style>
  <w:style w:type="paragraph" w:styleId="11">
    <w:name w:val="toc 1"/>
    <w:basedOn w:val="a3"/>
    <w:next w:val="a3"/>
    <w:autoRedefine/>
    <w:uiPriority w:val="39"/>
    <w:qFormat/>
    <w:rsid w:val="0060027E"/>
    <w:pPr>
      <w:tabs>
        <w:tab w:val="left" w:pos="480"/>
        <w:tab w:val="right" w:leader="dot" w:pos="10196"/>
      </w:tabs>
      <w:suppressAutoHyphens/>
      <w:spacing w:after="100"/>
    </w:pPr>
  </w:style>
  <w:style w:type="paragraph" w:styleId="23">
    <w:name w:val="toc 2"/>
    <w:basedOn w:val="a3"/>
    <w:next w:val="a3"/>
    <w:autoRedefine/>
    <w:uiPriority w:val="39"/>
    <w:qFormat/>
    <w:rsid w:val="0060027E"/>
    <w:pPr>
      <w:suppressAutoHyphens/>
      <w:spacing w:after="100"/>
      <w:ind w:left="238"/>
    </w:pPr>
  </w:style>
  <w:style w:type="paragraph" w:styleId="31">
    <w:name w:val="toc 3"/>
    <w:basedOn w:val="a3"/>
    <w:next w:val="a3"/>
    <w:autoRedefine/>
    <w:uiPriority w:val="39"/>
    <w:qFormat/>
    <w:rsid w:val="0060027E"/>
    <w:pPr>
      <w:suppressAutoHyphens/>
      <w:spacing w:after="100"/>
      <w:ind w:left="482"/>
    </w:pPr>
  </w:style>
  <w:style w:type="paragraph" w:styleId="41">
    <w:name w:val="toc 4"/>
    <w:basedOn w:val="a3"/>
    <w:next w:val="a3"/>
    <w:autoRedefine/>
    <w:uiPriority w:val="99"/>
    <w:semiHidden/>
    <w:unhideWhenUsed/>
    <w:rsid w:val="007328DE"/>
    <w:pPr>
      <w:spacing w:before="60" w:after="100" w:line="288" w:lineRule="auto"/>
      <w:ind w:left="780" w:firstLine="680"/>
      <w:jc w:val="both"/>
    </w:pPr>
    <w:rPr>
      <w:rFonts w:ascii="Times New Roman" w:eastAsia="Times New Roman" w:hAnsi="Times New Roman" w:cs="Times New Roman"/>
      <w:sz w:val="24"/>
      <w:szCs w:val="22"/>
      <w:lang w:val="en-US" w:eastAsia="en-US" w:bidi="en-US"/>
    </w:rPr>
  </w:style>
  <w:style w:type="paragraph" w:styleId="51">
    <w:name w:val="toc 5"/>
    <w:basedOn w:val="a3"/>
    <w:next w:val="a3"/>
    <w:autoRedefine/>
    <w:uiPriority w:val="39"/>
    <w:semiHidden/>
    <w:unhideWhenUsed/>
    <w:rsid w:val="007328DE"/>
    <w:pPr>
      <w:spacing w:before="60" w:after="100" w:line="288" w:lineRule="auto"/>
      <w:ind w:left="1040" w:firstLine="680"/>
      <w:jc w:val="both"/>
    </w:pPr>
    <w:rPr>
      <w:rFonts w:ascii="Times New Roman" w:eastAsia="Times New Roman" w:hAnsi="Times New Roman" w:cs="Times New Roman"/>
      <w:sz w:val="24"/>
      <w:szCs w:val="22"/>
      <w:lang w:val="en-US" w:eastAsia="en-US" w:bidi="en-US"/>
    </w:rPr>
  </w:style>
  <w:style w:type="paragraph" w:styleId="61">
    <w:name w:val="toc 6"/>
    <w:basedOn w:val="a3"/>
    <w:next w:val="a3"/>
    <w:autoRedefine/>
    <w:uiPriority w:val="39"/>
    <w:semiHidden/>
    <w:unhideWhenUsed/>
    <w:rsid w:val="007328DE"/>
    <w:pPr>
      <w:spacing w:before="60" w:after="100" w:line="288" w:lineRule="auto"/>
      <w:ind w:left="1300" w:firstLine="680"/>
      <w:jc w:val="both"/>
    </w:pPr>
    <w:rPr>
      <w:rFonts w:ascii="Times New Roman" w:eastAsia="Times New Roman" w:hAnsi="Times New Roman" w:cs="Times New Roman"/>
      <w:sz w:val="24"/>
      <w:szCs w:val="22"/>
      <w:lang w:val="en-US" w:eastAsia="en-US" w:bidi="en-US"/>
    </w:rPr>
  </w:style>
  <w:style w:type="paragraph" w:styleId="71">
    <w:name w:val="toc 7"/>
    <w:basedOn w:val="a3"/>
    <w:next w:val="a3"/>
    <w:autoRedefine/>
    <w:uiPriority w:val="39"/>
    <w:semiHidden/>
    <w:unhideWhenUsed/>
    <w:rsid w:val="007328DE"/>
    <w:pPr>
      <w:spacing w:before="60" w:after="100" w:line="288" w:lineRule="auto"/>
      <w:ind w:left="1560" w:firstLine="680"/>
      <w:jc w:val="both"/>
    </w:pPr>
    <w:rPr>
      <w:rFonts w:ascii="Times New Roman" w:eastAsia="Times New Roman" w:hAnsi="Times New Roman" w:cs="Times New Roman"/>
      <w:sz w:val="24"/>
      <w:szCs w:val="22"/>
      <w:lang w:val="en-US" w:eastAsia="en-US" w:bidi="en-US"/>
    </w:rPr>
  </w:style>
  <w:style w:type="paragraph" w:styleId="81">
    <w:name w:val="toc 8"/>
    <w:basedOn w:val="a3"/>
    <w:next w:val="a3"/>
    <w:autoRedefine/>
    <w:uiPriority w:val="39"/>
    <w:semiHidden/>
    <w:unhideWhenUsed/>
    <w:rsid w:val="007328DE"/>
    <w:pPr>
      <w:spacing w:before="60" w:after="100" w:line="288" w:lineRule="auto"/>
      <w:ind w:left="1820" w:firstLine="680"/>
      <w:jc w:val="both"/>
    </w:pPr>
    <w:rPr>
      <w:rFonts w:ascii="Times New Roman" w:eastAsia="Times New Roman" w:hAnsi="Times New Roman" w:cs="Times New Roman"/>
      <w:sz w:val="24"/>
      <w:szCs w:val="22"/>
      <w:lang w:val="en-US" w:eastAsia="en-US" w:bidi="en-US"/>
    </w:rPr>
  </w:style>
  <w:style w:type="paragraph" w:styleId="91">
    <w:name w:val="toc 9"/>
    <w:basedOn w:val="a3"/>
    <w:next w:val="a3"/>
    <w:autoRedefine/>
    <w:uiPriority w:val="39"/>
    <w:semiHidden/>
    <w:unhideWhenUsed/>
    <w:rsid w:val="007328DE"/>
    <w:pPr>
      <w:spacing w:before="60" w:after="100" w:line="288" w:lineRule="auto"/>
      <w:ind w:left="2080" w:firstLine="680"/>
      <w:jc w:val="both"/>
    </w:pPr>
    <w:rPr>
      <w:rFonts w:ascii="Times New Roman" w:eastAsia="Times New Roman" w:hAnsi="Times New Roman" w:cs="Times New Roman"/>
      <w:sz w:val="24"/>
      <w:szCs w:val="22"/>
      <w:lang w:val="en-US" w:eastAsia="en-US" w:bidi="en-US"/>
    </w:rPr>
  </w:style>
  <w:style w:type="paragraph" w:styleId="aff9">
    <w:name w:val="header"/>
    <w:basedOn w:val="a3"/>
    <w:link w:val="affa"/>
    <w:uiPriority w:val="99"/>
    <w:semiHidden/>
    <w:rsid w:val="007328DE"/>
    <w:pPr>
      <w:tabs>
        <w:tab w:val="center" w:pos="4677"/>
        <w:tab w:val="right" w:pos="9355"/>
      </w:tabs>
    </w:pPr>
  </w:style>
  <w:style w:type="character" w:customStyle="1" w:styleId="affa">
    <w:name w:val="Верхний колонтитул Знак"/>
    <w:basedOn w:val="a4"/>
    <w:link w:val="aff9"/>
    <w:uiPriority w:val="99"/>
    <w:semiHidden/>
    <w:rsid w:val="007328DE"/>
    <w:rPr>
      <w:rFonts w:eastAsiaTheme="minorEastAsia"/>
      <w:sz w:val="28"/>
      <w:lang w:eastAsia="ru-RU"/>
    </w:rPr>
  </w:style>
  <w:style w:type="paragraph" w:styleId="affb">
    <w:name w:val="footer"/>
    <w:basedOn w:val="a3"/>
    <w:link w:val="affc"/>
    <w:uiPriority w:val="99"/>
    <w:semiHidden/>
    <w:rsid w:val="007328DE"/>
    <w:pPr>
      <w:tabs>
        <w:tab w:val="center" w:pos="4677"/>
        <w:tab w:val="right" w:pos="9355"/>
      </w:tabs>
    </w:pPr>
  </w:style>
  <w:style w:type="character" w:customStyle="1" w:styleId="affc">
    <w:name w:val="Нижний колонтитул Знак"/>
    <w:basedOn w:val="a4"/>
    <w:link w:val="affb"/>
    <w:uiPriority w:val="99"/>
    <w:semiHidden/>
    <w:rsid w:val="007328DE"/>
    <w:rPr>
      <w:rFonts w:eastAsiaTheme="minorEastAsia"/>
      <w:sz w:val="28"/>
      <w:lang w:eastAsia="ru-RU"/>
    </w:rPr>
  </w:style>
  <w:style w:type="character" w:styleId="affd">
    <w:name w:val="Hyperlink"/>
    <w:basedOn w:val="a4"/>
    <w:uiPriority w:val="99"/>
    <w:unhideWhenUsed/>
    <w:rsid w:val="007328DE"/>
    <w:rPr>
      <w:color w:val="0563C1" w:themeColor="hyperlink"/>
      <w:u w:val="single"/>
    </w:rPr>
  </w:style>
  <w:style w:type="table" w:styleId="affe">
    <w:name w:val="Table Grid"/>
    <w:basedOn w:val="a5"/>
    <w:uiPriority w:val="39"/>
    <w:rsid w:val="00B13110"/>
    <w:rPr>
      <w:rFonts w:eastAsiaTheme="minorEastAsia"/>
      <w:lang w:eastAsia="ru-RU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 w:val="0"/>
      </w:rPr>
      <w:tblPr/>
      <w:trPr>
        <w:tblHeader/>
      </w:trPr>
    </w:tblStylePr>
    <w:tblStylePr w:type="firstCol">
      <w:pPr>
        <w:jc w:val="left"/>
      </w:pPr>
      <w:tblPr/>
      <w:tcPr>
        <w:vAlign w:val="center"/>
      </w:tcPr>
    </w:tblStylePr>
    <w:tblStylePr w:type="band1Horz">
      <w:pPr>
        <w:jc w:val="left"/>
      </w:pPr>
    </w:tblStylePr>
    <w:tblStylePr w:type="band2Horz">
      <w:pPr>
        <w:jc w:val="left"/>
      </w:pPr>
    </w:tblStylePr>
  </w:style>
  <w:style w:type="character" w:styleId="afff">
    <w:name w:val="Placeholder Text"/>
    <w:basedOn w:val="a4"/>
    <w:uiPriority w:val="99"/>
    <w:semiHidden/>
    <w:rsid w:val="007328DE"/>
    <w:rPr>
      <w:color w:val="808080"/>
    </w:rPr>
  </w:style>
  <w:style w:type="table" w:styleId="afff0">
    <w:name w:val="Grid Table Light"/>
    <w:basedOn w:val="a5"/>
    <w:uiPriority w:val="40"/>
    <w:rsid w:val="007328DE"/>
    <w:rPr>
      <w:rFonts w:eastAsiaTheme="minorEastAsia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Мой набо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3</cp:revision>
  <dcterms:created xsi:type="dcterms:W3CDTF">2020-04-23T17:16:00Z</dcterms:created>
  <dcterms:modified xsi:type="dcterms:W3CDTF">2020-04-24T12:50:00Z</dcterms:modified>
</cp:coreProperties>
</file>