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6ACCF3" w:rsidP="362F5F88" w:rsidRDefault="3B6ACCF3" w14:paraId="7D8C39A2" w14:textId="794AB075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62F5F88" w:rsidR="3B6ACC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Sprint Review and Retrospective </w:t>
      </w:r>
    </w:p>
    <w:p w:rsidR="1F017F5D" w:rsidP="362F5F88" w:rsidRDefault="1F017F5D" w14:paraId="08D85038" w14:textId="5690B5E5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62F5F88" w:rsidR="1F017F5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Introduction:</w:t>
      </w:r>
    </w:p>
    <w:p w:rsidR="1F017F5D" w:rsidP="362F5F88" w:rsidRDefault="1F017F5D" w14:paraId="7DFC4219" w14:textId="23D6BD3D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1F017F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Sprint Review and Retrospective serve as critical </w:t>
      </w:r>
      <w:r w:rsidRPr="362F5F88" w:rsidR="559132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components</w:t>
      </w:r>
      <w:r w:rsidRPr="362F5F88" w:rsidR="1F017F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the Scrum-Agile </w:t>
      </w:r>
      <w:r w:rsidRPr="362F5F88" w:rsidR="5E34EA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methodology</w:t>
      </w:r>
      <w:r w:rsidRPr="362F5F88" w:rsidR="1F017F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offering a comprehensive evaluation of the </w:t>
      </w:r>
      <w:r w:rsidRPr="362F5F88" w:rsidR="61D324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SNHU (Southern New Hampshire University)</w:t>
      </w:r>
      <w:r w:rsidRPr="362F5F88" w:rsidR="1F017F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Travel project</w:t>
      </w:r>
      <w:r w:rsidRPr="362F5F88" w:rsidR="1109E9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’s progress, challenges, and successes. This document encapsulates the experiences and lessons learned throughout the development process.</w:t>
      </w:r>
    </w:p>
    <w:p w:rsidR="32AA71BF" w:rsidP="362F5F88" w:rsidRDefault="32AA71BF" w14:paraId="6FE1F285" w14:textId="549D6DC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32AA71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Roles Contribute to Success</w:t>
      </w:r>
    </w:p>
    <w:p w:rsidR="32AA71BF" w:rsidP="362F5F88" w:rsidRDefault="32AA71BF" w14:paraId="69C3FD92" w14:textId="67037DD9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32AA71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1.1 Product Owner</w:t>
      </w:r>
    </w:p>
    <w:p w:rsidR="32AA71BF" w:rsidP="362F5F88" w:rsidRDefault="32AA71BF" w14:paraId="5D5BDFC9" w14:textId="4B7EEDF7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32AA71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Product Owner played a pivotal role in aligning development efforts with SNHU Travel business goals. For instance, during Sprint Planning, the Product Owner emphasized the importance of a user-f</w:t>
      </w:r>
      <w:r w:rsidRPr="362F5F88" w:rsidR="73888A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riendly interface, influencing </w:t>
      </w:r>
      <w:r w:rsidRPr="362F5F88" w:rsidR="73888A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subsequent</w:t>
      </w:r>
      <w:r w:rsidRPr="362F5F88" w:rsidR="73888A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development focus.</w:t>
      </w:r>
    </w:p>
    <w:p w:rsidR="73888AC9" w:rsidP="362F5F88" w:rsidRDefault="73888AC9" w14:paraId="777EBB04" w14:textId="214C91F4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73888A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1.2 Development Team</w:t>
      </w:r>
    </w:p>
    <w:p w:rsidR="73888AC9" w:rsidP="362F5F88" w:rsidRDefault="73888AC9" w14:paraId="31CB1ECF" w14:textId="3DC29528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73888A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Development Team </w:t>
      </w:r>
      <w:r w:rsidRPr="362F5F88" w:rsidR="73888A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demonstrated</w:t>
      </w:r>
      <w:r w:rsidRPr="362F5F88" w:rsidR="73888A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constructive collaboration and efficiency, particularly during complex coding tasks. An example was </w:t>
      </w:r>
      <w:r w:rsidRPr="362F5F88" w:rsidR="73888A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observed</w:t>
      </w:r>
      <w:r w:rsidRPr="362F5F88" w:rsidR="73888A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62F5F88" w:rsidR="25E475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during a Sprint where developers collaborated seamlessly, ensuring the completion of intricate functionalities.</w:t>
      </w:r>
    </w:p>
    <w:p w:rsidR="25E47555" w:rsidP="362F5F88" w:rsidRDefault="25E47555" w14:paraId="31CBEED6" w14:textId="33B01753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25E475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1.3 Scrum Master</w:t>
      </w:r>
    </w:p>
    <w:p w:rsidR="25E47555" w:rsidP="362F5F88" w:rsidRDefault="25E47555" w14:paraId="6AD7EA44" w14:textId="7FA673FE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62F5F88" w:rsidR="25E475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Scrum Master’s role was crucial in </w:t>
      </w:r>
      <w:r w:rsidRPr="362F5F88" w:rsidR="25E475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facilitating</w:t>
      </w:r>
      <w:r w:rsidRPr="362F5F88" w:rsidR="25E475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communication and removing impediments. </w:t>
      </w:r>
      <w:r w:rsidRPr="362F5F88" w:rsidR="70E598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</w:t>
      </w:r>
      <w:r w:rsidRPr="362F5F88" w:rsidR="25E475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instance of effective Scrum Master intervention occurred during a Daily Standup, where </w:t>
      </w:r>
      <w:r w:rsidRPr="362F5F88" w:rsidR="045944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</w:t>
      </w:r>
      <w:r w:rsidRPr="362F5F88" w:rsidR="7738EB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issue was </w:t>
      </w:r>
      <w:r w:rsidRPr="362F5F88" w:rsidR="7738EB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identified</w:t>
      </w:r>
      <w:r w:rsidRPr="362F5F88" w:rsidR="7738EB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promptly addressed, ensuring a smoother workflow.</w:t>
      </w:r>
    </w:p>
    <w:p w:rsidR="0EC9ACF7" w:rsidP="362F5F88" w:rsidRDefault="0EC9ACF7" w14:paraId="5CF025C0" w14:textId="14AAAAA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62F5F88" w:rsidR="0EC9AC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62F5F88" w:rsidR="0EC9AC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Scrum Agile Approach for User Stories</w:t>
      </w:r>
    </w:p>
    <w:p w:rsidR="0EC9ACF7" w:rsidP="362F5F88" w:rsidRDefault="0EC9ACF7" w14:paraId="443CF5DF" w14:textId="3FF737B2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0EC9AC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362F5F88" w:rsidR="643EFD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Scrum-agile approach </w:t>
      </w:r>
      <w:r w:rsidRPr="362F5F88" w:rsidR="643EFD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facilitated</w:t>
      </w:r>
      <w:r w:rsidRPr="362F5F88" w:rsidR="643EFD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effective completion of user stories through meticulous Sprint Planning and Daily Standups. For example, a user story related to payment processing was di</w:t>
      </w:r>
      <w:r w:rsidRPr="362F5F88" w:rsidR="412597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ssected into tasks during Sprint Planning, allowing for a focused and </w:t>
      </w:r>
      <w:r w:rsidRPr="362F5F88" w:rsidR="2A0ACF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efficient</w:t>
      </w:r>
      <w:r w:rsidRPr="362F5F88" w:rsidR="412597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development process.</w:t>
      </w:r>
    </w:p>
    <w:p w:rsidR="7FCA7CB3" w:rsidP="362F5F88" w:rsidRDefault="7FCA7CB3" w14:paraId="24C5EB46" w14:textId="2667730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7FCA7C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Support During Project Interruption</w:t>
      </w:r>
    </w:p>
    <w:p w:rsidR="7FCA7CB3" w:rsidP="362F5F88" w:rsidRDefault="7FCA7CB3" w14:paraId="1A0AA3AB" w14:textId="54009412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7FCA7C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Scrum-agile approach proved </w:t>
      </w:r>
      <w:r w:rsidRPr="362F5F88" w:rsidR="48E5DA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resilient</w:t>
      </w:r>
      <w:r w:rsidRPr="362F5F88" w:rsidR="7FCA7C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when the project faced </w:t>
      </w:r>
      <w:r w:rsidRPr="362F5F88" w:rsidR="62C914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interruptions</w:t>
      </w:r>
      <w:r w:rsidRPr="362F5F88" w:rsidR="7FCA7C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or changes. An example includes a shift in SNHU Travel’s marketing </w:t>
      </w:r>
      <w:r w:rsidRPr="362F5F88" w:rsidR="6326D5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strategy</w:t>
      </w:r>
      <w:r w:rsidRPr="362F5F88" w:rsidR="7FCA7C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leading to a cha</w:t>
      </w:r>
      <w:r w:rsidRPr="362F5F88" w:rsidR="2FED33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nge in feature priority. The Scrum framework allowed for quick </w:t>
      </w:r>
      <w:r w:rsidRPr="362F5F88" w:rsidR="70F3DB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adaptation</w:t>
      </w:r>
      <w:r w:rsidRPr="362F5F88" w:rsidR="2FED33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during Sprint Planning without significant impacts on the project timeline.</w:t>
      </w:r>
    </w:p>
    <w:p w:rsidR="7D144716" w:rsidP="362F5F88" w:rsidRDefault="7D144716" w14:paraId="7CB67A72" w14:textId="447C254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7D1447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Effective Communication</w:t>
      </w:r>
    </w:p>
    <w:p w:rsidR="7D144716" w:rsidP="362F5F88" w:rsidRDefault="7D144716" w14:paraId="7610A9E6" w14:textId="2CC50B06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7D1447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Effective communication was paramount to the success of the project. Various communication channels such as Slack, Jira, and Zoom were </w:t>
      </w:r>
      <w:r w:rsidRPr="362F5F88" w:rsidR="7D1447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utilized</w:t>
      </w:r>
      <w:r w:rsidRPr="362F5F88" w:rsidR="7D1447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An </w:t>
      </w:r>
      <w:r w:rsidRPr="362F5F88" w:rsidR="08076A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example of effective communication occurred during </w:t>
      </w:r>
      <w:r w:rsidRPr="362F5F88" w:rsidR="4EC7E7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critical</w:t>
      </w:r>
      <w:r w:rsidRPr="362F5F88" w:rsidR="08076A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bug identification, where immediate </w:t>
      </w:r>
      <w:r w:rsidRPr="362F5F88" w:rsidR="6D1EB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notifications</w:t>
      </w:r>
      <w:r w:rsidRPr="362F5F88" w:rsidR="08076A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</w:t>
      </w:r>
      <w:r w:rsidRPr="362F5F88" w:rsidR="488308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impromptu</w:t>
      </w:r>
      <w:r w:rsidRPr="362F5F88" w:rsidR="08076A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meetings ensured a swift resolution.</w:t>
      </w:r>
    </w:p>
    <w:p w:rsidR="3A63549D" w:rsidP="362F5F88" w:rsidRDefault="3A63549D" w14:paraId="7C21313C" w14:textId="2FCB547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62F5F88" w:rsidR="3A63549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Organizational Tools and Scrum-Agile Principles</w:t>
      </w:r>
    </w:p>
    <w:p w:rsidR="3A63549D" w:rsidP="362F5F88" w:rsidRDefault="3A63549D" w14:paraId="40DE029A" w14:textId="3FA30282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3A6354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Jira Played a crucial role in project success, aiding in backlog management, spring planning, and progress tracking. The Scrum-Agile principles of iterative development</w:t>
      </w:r>
      <w:r w:rsidRPr="362F5F88" w:rsidR="76CF0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continuous feedback were </w:t>
      </w:r>
      <w:r w:rsidRPr="362F5F88" w:rsidR="76CF0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evident</w:t>
      </w:r>
      <w:r w:rsidRPr="362F5F88" w:rsidR="76CF0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during Sprint Reviews, ensuring alignment with stakeholder expectations.</w:t>
      </w:r>
    </w:p>
    <w:p w:rsidR="76CF05F5" w:rsidP="362F5F88" w:rsidRDefault="76CF05F5" w14:paraId="75FBF962" w14:textId="178BFC7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76CF05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Assessment of Scrum-Agile Approach</w:t>
      </w:r>
    </w:p>
    <w:p w:rsidR="76CF05F5" w:rsidP="362F5F88" w:rsidRDefault="76CF05F5" w14:paraId="6C9F177B" w14:textId="58BDE40A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76CF05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</w:t>
      </w:r>
      <w:r w:rsidRPr="362F5F88" w:rsidR="76CF0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6.1 </w:t>
      </w:r>
      <w:r w:rsidRPr="362F5F88" w:rsidR="76CF05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Pros</w:t>
      </w:r>
      <w:r w:rsidRPr="362F5F88" w:rsidR="76CF05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and Cons</w:t>
      </w:r>
    </w:p>
    <w:p w:rsidR="76CF05F5" w:rsidP="362F5F88" w:rsidRDefault="76CF05F5" w14:paraId="727D2CBA" w14:textId="434D0334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62F5F88" w:rsidR="76CF05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Pros:</w:t>
      </w:r>
    </w:p>
    <w:p w:rsidR="76CF05F5" w:rsidP="362F5F88" w:rsidRDefault="76CF05F5" w14:paraId="276596C7" w14:textId="5846DE2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62F5F88" w:rsidR="76CF0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Flexibility to adapt to changing requirements.</w:t>
      </w:r>
    </w:p>
    <w:p w:rsidR="76CF05F5" w:rsidP="362F5F88" w:rsidRDefault="76CF05F5" w14:paraId="25606B01" w14:textId="2EFEAED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76CF0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Enhanced collaboration and team </w:t>
      </w:r>
      <w:r w:rsidRPr="362F5F88" w:rsidR="76CF0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constructive collaboration</w:t>
      </w:r>
      <w:r w:rsidRPr="362F5F88" w:rsidR="76CF0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6CF05F5" w:rsidP="362F5F88" w:rsidRDefault="76CF05F5" w14:paraId="2178C643" w14:textId="3CADC26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76CF0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Continuous</w:t>
      </w:r>
      <w:r w:rsidRPr="362F5F88" w:rsidR="76CF0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feedback loops for iterative improvements.</w:t>
      </w:r>
    </w:p>
    <w:p w:rsidR="76CF05F5" w:rsidP="362F5F88" w:rsidRDefault="76CF05F5" w14:paraId="18C70038" w14:textId="60B8381E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76CF05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Cons:</w:t>
      </w:r>
    </w:p>
    <w:p w:rsidR="76CF05F5" w:rsidP="362F5F88" w:rsidRDefault="76CF05F5" w14:paraId="11B04D32" w14:textId="537A847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76CF0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Learning curve for team members unfamiliar with agile practices.</w:t>
      </w:r>
    </w:p>
    <w:p w:rsidR="76CF05F5" w:rsidP="362F5F88" w:rsidRDefault="76CF05F5" w14:paraId="4B106648" w14:textId="4885D06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76CF0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Potential for scope creep without vigilant management.</w:t>
      </w:r>
    </w:p>
    <w:p w:rsidR="76CF05F5" w:rsidP="362F5F88" w:rsidRDefault="76CF05F5" w14:paraId="0D7D63F3" w14:textId="38AFE26A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62F5F88" w:rsidR="76CF0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6.2 </w:t>
      </w:r>
      <w:r w:rsidRPr="362F5F88" w:rsidR="76CF05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Best Approach for SNHU Travel</w:t>
      </w:r>
    </w:p>
    <w:p w:rsidR="76CF05F5" w:rsidP="362F5F88" w:rsidRDefault="76CF05F5" w14:paraId="1F6CA9A4" w14:textId="58428A6B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76CF0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Scrum-Agile approach </w:t>
      </w:r>
      <w:r w:rsidRPr="362F5F88" w:rsidR="76CF0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emerged</w:t>
      </w:r>
      <w:r w:rsidRPr="362F5F88" w:rsidR="76CF0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the best f</w:t>
      </w:r>
      <w:r w:rsidRPr="362F5F88" w:rsidR="285F85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</w:t>
      </w:r>
      <w:r w:rsidRPr="362F5F88" w:rsidR="76CF0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SNHU Travel, allowing rapid adaptation to changing market demands. Continuous feedback loops ensured that the delivered product clo</w:t>
      </w:r>
      <w:r w:rsidRPr="362F5F88" w:rsidR="4C87AA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sely aligned with the client’s evolving needs.</w:t>
      </w:r>
    </w:p>
    <w:p w:rsidR="50380B90" w:rsidP="362F5F88" w:rsidRDefault="50380B90" w14:paraId="5C7AA3B9" w14:textId="313D42DC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C87AAC9" w:rsidP="362F5F88" w:rsidRDefault="4C87AAC9" w14:paraId="4CB546E9" w14:textId="36CD62DB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4C87AA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Conclusion</w:t>
      </w:r>
    </w:p>
    <w:p w:rsidR="4C87AAC9" w:rsidP="362F5F88" w:rsidRDefault="4C87AAC9" w14:paraId="4BE6BD8B" w14:textId="1619FF37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2F5F88" w:rsidR="4C87AA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conclusion, the Scrum-Agile approach </w:t>
      </w:r>
      <w:r w:rsidRPr="362F5F88" w:rsidR="7885B9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significantly</w:t>
      </w:r>
      <w:r w:rsidRPr="362F5F88" w:rsidR="4C87AA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62F5F88" w:rsidR="6BB227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contributed</w:t>
      </w:r>
      <w:r w:rsidRPr="362F5F88" w:rsidR="4C87AA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the success of the SNHU Travel project, fostering collaboration, adaptability, and continuous improv</w:t>
      </w:r>
      <w:r w:rsidRPr="362F5F88" w:rsidR="119326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ement. The identified pros outweigh the cons, making it a suitable </w:t>
      </w:r>
      <w:r w:rsidRPr="362F5F88" w:rsidR="119326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methodology</w:t>
      </w:r>
      <w:r w:rsidRPr="362F5F88" w:rsidR="119326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similar development projects.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19fc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1796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b0eb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400a1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7657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FE4AF3"/>
    <w:rsid w:val="01F373C0"/>
    <w:rsid w:val="038F4421"/>
    <w:rsid w:val="0459440E"/>
    <w:rsid w:val="08076A12"/>
    <w:rsid w:val="08B1F69E"/>
    <w:rsid w:val="0DFE4AF3"/>
    <w:rsid w:val="0EC9ACF7"/>
    <w:rsid w:val="0ED1F6C8"/>
    <w:rsid w:val="0F213822"/>
    <w:rsid w:val="1109E98C"/>
    <w:rsid w:val="1193265F"/>
    <w:rsid w:val="12A68C6A"/>
    <w:rsid w:val="161BD2E2"/>
    <w:rsid w:val="1F017F5D"/>
    <w:rsid w:val="1F61FB8E"/>
    <w:rsid w:val="23499744"/>
    <w:rsid w:val="25E47555"/>
    <w:rsid w:val="26893A0C"/>
    <w:rsid w:val="285F85CA"/>
    <w:rsid w:val="2A0ACF24"/>
    <w:rsid w:val="2AF42CF8"/>
    <w:rsid w:val="2B54A929"/>
    <w:rsid w:val="2F773A5E"/>
    <w:rsid w:val="2FED3366"/>
    <w:rsid w:val="31C3EAAD"/>
    <w:rsid w:val="31E749BC"/>
    <w:rsid w:val="32AA71BF"/>
    <w:rsid w:val="3362F2B9"/>
    <w:rsid w:val="34CED316"/>
    <w:rsid w:val="34FB8B6F"/>
    <w:rsid w:val="362F5F88"/>
    <w:rsid w:val="36BE6F9D"/>
    <w:rsid w:val="38332C31"/>
    <w:rsid w:val="390DC6C7"/>
    <w:rsid w:val="39CEFC92"/>
    <w:rsid w:val="3A63549D"/>
    <w:rsid w:val="3B6ACCF3"/>
    <w:rsid w:val="3D99E416"/>
    <w:rsid w:val="40B6A736"/>
    <w:rsid w:val="40B85C7B"/>
    <w:rsid w:val="41259782"/>
    <w:rsid w:val="45A4F5FB"/>
    <w:rsid w:val="47881A30"/>
    <w:rsid w:val="4883085D"/>
    <w:rsid w:val="48E5DAD2"/>
    <w:rsid w:val="4923EA91"/>
    <w:rsid w:val="4C87AAC9"/>
    <w:rsid w:val="4EC7E75E"/>
    <w:rsid w:val="4F932C15"/>
    <w:rsid w:val="50380B90"/>
    <w:rsid w:val="526A50A6"/>
    <w:rsid w:val="52723E2C"/>
    <w:rsid w:val="541F4964"/>
    <w:rsid w:val="559132FF"/>
    <w:rsid w:val="5ADDCC42"/>
    <w:rsid w:val="5DAD034D"/>
    <w:rsid w:val="5E34EA62"/>
    <w:rsid w:val="614D0DC6"/>
    <w:rsid w:val="61D324E9"/>
    <w:rsid w:val="628861F6"/>
    <w:rsid w:val="62C914DB"/>
    <w:rsid w:val="6326D51A"/>
    <w:rsid w:val="641C44D1"/>
    <w:rsid w:val="643EFD4E"/>
    <w:rsid w:val="6BB227AF"/>
    <w:rsid w:val="6BCE8AA2"/>
    <w:rsid w:val="6C2F443C"/>
    <w:rsid w:val="6D1EBF8C"/>
    <w:rsid w:val="6DCB149D"/>
    <w:rsid w:val="6DF5B43F"/>
    <w:rsid w:val="6F55AA27"/>
    <w:rsid w:val="6F66E4FE"/>
    <w:rsid w:val="70D95DE8"/>
    <w:rsid w:val="70E598F7"/>
    <w:rsid w:val="70F3DB62"/>
    <w:rsid w:val="7102B55F"/>
    <w:rsid w:val="73792056"/>
    <w:rsid w:val="73888AC9"/>
    <w:rsid w:val="76CF05F5"/>
    <w:rsid w:val="7738EB90"/>
    <w:rsid w:val="7771F6E3"/>
    <w:rsid w:val="784C9179"/>
    <w:rsid w:val="7885B932"/>
    <w:rsid w:val="79E861DA"/>
    <w:rsid w:val="7BCB860F"/>
    <w:rsid w:val="7D144716"/>
    <w:rsid w:val="7FCA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4AF3"/>
  <w15:chartTrackingRefBased/>
  <w15:docId w15:val="{482953FE-2633-4E6D-9423-FA9DC7279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c09aa7984c42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2023-11-30T05:13:54.7480083Z</dcterms:created>
  <dcterms:modified xsi:type="dcterms:W3CDTF">2023-12-07T18:27:48.7209609Z</dcterms:modified>
  <dc:creator>Dantzler, Brandon</dc:creator>
  <lastModifiedBy>Dantzler, Brandon</lastModifiedBy>
</coreProperties>
</file>