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E4CE" w14:textId="77777777" w:rsidR="006561AF" w:rsidRPr="006561AF" w:rsidRDefault="006561AF" w:rsidP="006561AF"/>
    <w:tbl>
      <w:tblPr>
        <w:tblW w:w="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6"/>
      </w:tblGrid>
      <w:tr w:rsidR="006561AF" w:rsidRPr="006561AF" w14:paraId="54263834" w14:textId="77777777" w:rsidTr="006561AF">
        <w:tc>
          <w:tcPr>
            <w:tcW w:w="0" w:type="auto"/>
            <w:noWrap/>
            <w:hideMark/>
          </w:tcPr>
          <w:p w14:paraId="27CB3735" w14:textId="77777777" w:rsidR="006561AF" w:rsidRPr="006561AF" w:rsidRDefault="006561AF" w:rsidP="006561AF"/>
        </w:tc>
        <w:tc>
          <w:tcPr>
            <w:tcW w:w="0" w:type="auto"/>
            <w:noWrap/>
            <w:hideMark/>
          </w:tcPr>
          <w:p w14:paraId="3A11B3A9" w14:textId="77777777" w:rsidR="006561AF" w:rsidRPr="006561AF" w:rsidRDefault="006561AF" w:rsidP="006561AF"/>
        </w:tc>
      </w:tr>
    </w:tbl>
    <w:p w14:paraId="7F08A234" w14:textId="77777777" w:rsidR="006561AF" w:rsidRPr="006561AF" w:rsidRDefault="006561AF" w:rsidP="006561AF">
      <w:pPr>
        <w:jc w:val="center"/>
        <w:rPr>
          <w:rFonts w:ascii="Times New Roman" w:hAnsi="Times New Roman"/>
          <w:b/>
          <w:bCs/>
          <w:sz w:val="36"/>
          <w:szCs w:val="36"/>
          <w:lang w:val="en-US"/>
        </w:rPr>
      </w:pPr>
      <w:r w:rsidRPr="006561AF">
        <w:rPr>
          <w:b/>
          <w:bCs/>
          <w:sz w:val="36"/>
          <w:szCs w:val="36"/>
        </w:rPr>
        <w:t>Титульный лист</w:t>
      </w:r>
    </w:p>
    <w:p w14:paraId="25ACEEA8" w14:textId="21DD4BD5" w:rsidR="006561AF" w:rsidRP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  <w:r w:rsidRPr="006561AF">
        <w:br/>
      </w:r>
      <w:r w:rsidRPr="006561AF">
        <w:rPr>
          <w:rFonts w:ascii="Times New Roman" w:hAnsi="Times New Roman" w:cs="Times New Roman"/>
          <w:sz w:val="28"/>
          <w:szCs w:val="28"/>
        </w:rPr>
        <w:t>Образовательное учреждение / Организация</w:t>
      </w:r>
      <w:r w:rsidRPr="006561AF">
        <w:rPr>
          <w:rFonts w:ascii="Times New Roman" w:hAnsi="Times New Roman" w:cs="Times New Roman"/>
          <w:sz w:val="28"/>
          <w:szCs w:val="28"/>
        </w:rPr>
        <w:t>:</w:t>
      </w:r>
    </w:p>
    <w:p w14:paraId="4032BC99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  <w:r w:rsidRPr="006561AF">
        <w:rPr>
          <w:rFonts w:ascii="Times New Roman" w:hAnsi="Times New Roman" w:cs="Times New Roman"/>
          <w:sz w:val="28"/>
          <w:szCs w:val="28"/>
        </w:rPr>
        <w:t>Колледж связи №54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b/>
          <w:bCs/>
          <w:sz w:val="36"/>
          <w:szCs w:val="36"/>
        </w:rPr>
        <w:t>10 правил безопасной работы в интернете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  <w:t>Подготовила:</w:t>
      </w:r>
      <w:r w:rsidRPr="006561AF">
        <w:rPr>
          <w:rFonts w:ascii="Times New Roman" w:hAnsi="Times New Roman" w:cs="Times New Roman"/>
          <w:sz w:val="28"/>
          <w:szCs w:val="28"/>
        </w:rPr>
        <w:t xml:space="preserve"> Капибары с пушками </w:t>
      </w:r>
      <w:r w:rsidRPr="006561AF">
        <w:rPr>
          <w:rFonts w:ascii="Times New Roman" w:hAnsi="Times New Roman" w:cs="Times New Roman"/>
          <w:sz w:val="28"/>
          <w:szCs w:val="28"/>
        </w:rPr>
        <w:br/>
        <w:t>Для: пользователей всех возрастов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  <w:t>Город, год</w:t>
      </w:r>
      <w:r w:rsidRPr="006561AF">
        <w:rPr>
          <w:rFonts w:ascii="Times New Roman" w:hAnsi="Times New Roman" w:cs="Times New Roman"/>
          <w:sz w:val="28"/>
          <w:szCs w:val="28"/>
        </w:rPr>
        <w:br/>
        <w:t>Москва, 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</w:r>
    </w:p>
    <w:p w14:paraId="654DFEAA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4E4E98C3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255BA09B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27905D05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78B53C65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76F4F0FD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57A9F23F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1F7585C8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03CF8DA7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7D2127BB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61AA1DB8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641132A3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788838FA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b/>
          <w:bCs/>
          <w:sz w:val="36"/>
          <w:szCs w:val="36"/>
        </w:rPr>
        <w:lastRenderedPageBreak/>
        <w:t>Содержание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  <w:t>1. Используйте сложные пароли</w:t>
      </w:r>
      <w:r w:rsidRPr="006561AF">
        <w:rPr>
          <w:rFonts w:ascii="Times New Roman" w:hAnsi="Times New Roman" w:cs="Times New Roman"/>
          <w:sz w:val="28"/>
          <w:szCs w:val="28"/>
        </w:rPr>
        <w:br/>
        <w:t>2. Включите двухфакторную аутентификацию</w:t>
      </w:r>
      <w:r w:rsidRPr="006561AF">
        <w:rPr>
          <w:rFonts w:ascii="Times New Roman" w:hAnsi="Times New Roman" w:cs="Times New Roman"/>
          <w:sz w:val="28"/>
          <w:szCs w:val="28"/>
        </w:rPr>
        <w:br/>
        <w:t>3. Не переходите по подозрительным ссылкам</w:t>
      </w:r>
      <w:r w:rsidRPr="006561AF">
        <w:rPr>
          <w:rFonts w:ascii="Times New Roman" w:hAnsi="Times New Roman" w:cs="Times New Roman"/>
          <w:sz w:val="28"/>
          <w:szCs w:val="28"/>
        </w:rPr>
        <w:br/>
        <w:t>4. Проверяйте адрес сайта перед вводом данных</w:t>
      </w:r>
      <w:r w:rsidRPr="006561AF">
        <w:rPr>
          <w:rFonts w:ascii="Times New Roman" w:hAnsi="Times New Roman" w:cs="Times New Roman"/>
          <w:sz w:val="28"/>
          <w:szCs w:val="28"/>
        </w:rPr>
        <w:br/>
        <w:t>5. Не публикуйте личную информацию</w:t>
      </w:r>
      <w:r w:rsidRPr="006561AF">
        <w:rPr>
          <w:rFonts w:ascii="Times New Roman" w:hAnsi="Times New Roman" w:cs="Times New Roman"/>
          <w:sz w:val="28"/>
          <w:szCs w:val="28"/>
        </w:rPr>
        <w:br/>
        <w:t>6. Обновляйте программы и устройства</w:t>
      </w:r>
      <w:r w:rsidRPr="006561AF">
        <w:rPr>
          <w:rFonts w:ascii="Times New Roman" w:hAnsi="Times New Roman" w:cs="Times New Roman"/>
          <w:sz w:val="28"/>
          <w:szCs w:val="28"/>
        </w:rPr>
        <w:br/>
        <w:t>7. Используйте антивирус</w:t>
      </w:r>
      <w:r w:rsidRPr="006561AF">
        <w:rPr>
          <w:rFonts w:ascii="Times New Roman" w:hAnsi="Times New Roman" w:cs="Times New Roman"/>
          <w:sz w:val="28"/>
          <w:szCs w:val="28"/>
        </w:rPr>
        <w:br/>
        <w:t xml:space="preserve">8. Осторожно с публичными </w:t>
      </w:r>
      <w:proofErr w:type="spellStart"/>
      <w:r w:rsidRPr="006561AF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6561AF">
        <w:rPr>
          <w:rFonts w:ascii="Times New Roman" w:hAnsi="Times New Roman" w:cs="Times New Roman"/>
          <w:sz w:val="28"/>
          <w:szCs w:val="28"/>
        </w:rPr>
        <w:t>-Fi сетями</w:t>
      </w:r>
      <w:r w:rsidRPr="006561AF">
        <w:rPr>
          <w:rFonts w:ascii="Times New Roman" w:hAnsi="Times New Roman" w:cs="Times New Roman"/>
          <w:sz w:val="28"/>
          <w:szCs w:val="28"/>
        </w:rPr>
        <w:br/>
        <w:t>9. Не отвечайте на фишинговые письма</w:t>
      </w:r>
      <w:r w:rsidRPr="006561AF">
        <w:rPr>
          <w:rFonts w:ascii="Times New Roman" w:hAnsi="Times New Roman" w:cs="Times New Roman"/>
          <w:sz w:val="28"/>
          <w:szCs w:val="28"/>
        </w:rPr>
        <w:br/>
        <w:t>10. Будьте внимательны в соцсетях и мессенджерах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</w:r>
    </w:p>
    <w:p w14:paraId="780DD744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466BFF94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71436A7C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6F5F1E1A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7A3EC91F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5AF011F9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44FBBDB7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7A3ACF5D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45F6C6EF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0BEBBB5C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4B8F1169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5260A891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7AD382C7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67BD4EB6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5A28F50A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</w:p>
    <w:p w14:paraId="4B409FE7" w14:textId="50EF6C49" w:rsidR="006561AF" w:rsidRDefault="006561AF" w:rsidP="006561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61AF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6561AF">
        <w:rPr>
          <w:rFonts w:ascii="Times New Roman" w:hAnsi="Times New Roman" w:cs="Times New Roman"/>
          <w:b/>
          <w:bCs/>
          <w:sz w:val="28"/>
          <w:szCs w:val="28"/>
        </w:rPr>
        <w:t>1. Используйте сложные пароли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  <w:t>Создавайте пароли длиной не менее 12 символов: буквы (в разном регистре), цифры и спецсимволы. Не используйте имя, дату рождения или «password123».</w:t>
      </w:r>
      <w:r w:rsidRPr="006561AF">
        <w:rPr>
          <w:rFonts w:ascii="Times New Roman" w:hAnsi="Times New Roman" w:cs="Times New Roman"/>
          <w:sz w:val="28"/>
          <w:szCs w:val="28"/>
        </w:rPr>
        <w:br/>
        <w:t>Для разных аккаунтов — разные пароли.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7A7A44" wp14:editId="7EC38048">
            <wp:extent cx="1865376" cy="1243584"/>
            <wp:effectExtent l="133350" t="209550" r="135255" b="223520"/>
            <wp:docPr id="171981750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17508" name="Рисунок 17198175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848121">
                      <a:off x="0" y="0"/>
                      <a:ext cx="1865376" cy="124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  <w:t>2. Включите двухфакторную аутентификацию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  <w:t>Это второй шаг входа (код из SMS, приложения-аутентификатора или биометрия). Даже если злоумышленник узнает пароль, он не сможет войти без второго фактора.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1D2D50" wp14:editId="68401DC8">
            <wp:extent cx="2219325" cy="2219325"/>
            <wp:effectExtent l="209550" t="209550" r="200025" b="200025"/>
            <wp:docPr id="84510729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07293" name="Рисунок 8451072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928060">
                      <a:off x="0" y="0"/>
                      <a:ext cx="22193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  <w:t>3. Не переходите по подозрительным ссылкам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lastRenderedPageBreak/>
        <w:t>Перед переходом наведите курсор — увидите настоящий адрес. Не переходите по ссылкам от незнакомцев и из сообщений «Ваш аккаунт заблокирован».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3A8931" wp14:editId="67D4C2C0">
            <wp:extent cx="2528752" cy="1685925"/>
            <wp:effectExtent l="114300" t="171450" r="100330" b="161925"/>
            <wp:docPr id="194915256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52564" name="Рисунок 19491525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55917">
                      <a:off x="0" y="0"/>
                      <a:ext cx="2532370" cy="168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  <w:t>4. Проверяйте адрес сайта перед вводом данных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  <w:t>Банки, госуслуги, соцсети — только по точному адресу. Проверяйте замок в адресной строке (HTTPS). Мошенники делают копии сайтов с похожим адресом (</w:t>
      </w:r>
      <w:hyperlink r:id="rId8" w:tgtFrame="_blank" w:history="1">
        <w:r w:rsidRPr="006561AF">
          <w:rPr>
            <w:rStyle w:val="ac"/>
            <w:rFonts w:ascii="Times New Roman" w:hAnsi="Times New Roman" w:cs="Times New Roman"/>
            <w:sz w:val="28"/>
            <w:szCs w:val="28"/>
          </w:rPr>
          <w:t>g00gle.com</w:t>
        </w:r>
      </w:hyperlink>
      <w:r w:rsidRPr="006561AF">
        <w:rPr>
          <w:rFonts w:ascii="Times New Roman" w:hAnsi="Times New Roman" w:cs="Times New Roman"/>
          <w:sz w:val="28"/>
          <w:szCs w:val="28"/>
        </w:rPr>
        <w:t>).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A89EA0" wp14:editId="79345604">
            <wp:extent cx="2946505" cy="1657350"/>
            <wp:effectExtent l="95250" t="190500" r="101600" b="190500"/>
            <wp:docPr id="4846043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0437" name="Рисунок 484604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420900">
                      <a:off x="0" y="0"/>
                      <a:ext cx="2949343" cy="165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  <w:t>5. Не публикуйте личную информацию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  <w:t xml:space="preserve">Номер телефона, адрес, серию паспорта, </w:t>
      </w:r>
      <w:proofErr w:type="gramStart"/>
      <w:r w:rsidRPr="006561AF">
        <w:rPr>
          <w:rFonts w:ascii="Times New Roman" w:hAnsi="Times New Roman" w:cs="Times New Roman"/>
          <w:sz w:val="28"/>
          <w:szCs w:val="28"/>
        </w:rPr>
        <w:t>фото документов</w:t>
      </w:r>
      <w:proofErr w:type="gramEnd"/>
      <w:r w:rsidRPr="006561AF">
        <w:rPr>
          <w:rFonts w:ascii="Times New Roman" w:hAnsi="Times New Roman" w:cs="Times New Roman"/>
          <w:sz w:val="28"/>
          <w:szCs w:val="28"/>
        </w:rPr>
        <w:t xml:space="preserve"> и билетов — не выкладывайте в открытый доступ. Этим пользуются мошенники и трекеры.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  <w:t>6. Обновляйте программы и устройства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  <w:t xml:space="preserve">Обновления закрывают дыры в безопасности. Включите автоматические </w:t>
      </w:r>
      <w:r w:rsidRPr="006561AF">
        <w:rPr>
          <w:rFonts w:ascii="Times New Roman" w:hAnsi="Times New Roman" w:cs="Times New Roman"/>
          <w:sz w:val="28"/>
          <w:szCs w:val="28"/>
        </w:rPr>
        <w:lastRenderedPageBreak/>
        <w:t xml:space="preserve">обновления для Windows, </w:t>
      </w:r>
      <w:proofErr w:type="spellStart"/>
      <w:r w:rsidRPr="006561A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561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61AF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6561AF">
        <w:rPr>
          <w:rFonts w:ascii="Times New Roman" w:hAnsi="Times New Roman" w:cs="Times New Roman"/>
          <w:sz w:val="28"/>
          <w:szCs w:val="28"/>
        </w:rPr>
        <w:t>, браузеров и антивируса.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26A44E" wp14:editId="66918F53">
            <wp:extent cx="2200275" cy="2200275"/>
            <wp:effectExtent l="304800" t="304800" r="276225" b="314325"/>
            <wp:docPr id="173958104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81048" name="Рисунок 17395810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163858">
                      <a:off x="0" y="0"/>
                      <a:ext cx="22002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  <w:t>7. Используйте антивирус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  <w:t xml:space="preserve">Установите лицензионный антивирус (Kaspersky, </w:t>
      </w:r>
      <w:proofErr w:type="spellStart"/>
      <w:r w:rsidRPr="006561AF">
        <w:rPr>
          <w:rFonts w:ascii="Times New Roman" w:hAnsi="Times New Roman" w:cs="Times New Roman"/>
          <w:sz w:val="28"/>
          <w:szCs w:val="28"/>
        </w:rPr>
        <w:t>Dr.Web</w:t>
      </w:r>
      <w:proofErr w:type="spellEnd"/>
      <w:r w:rsidRPr="006561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61AF">
        <w:rPr>
          <w:rFonts w:ascii="Times New Roman" w:hAnsi="Times New Roman" w:cs="Times New Roman"/>
          <w:sz w:val="28"/>
          <w:szCs w:val="28"/>
        </w:rPr>
        <w:t>Bitdefender</w:t>
      </w:r>
      <w:proofErr w:type="spellEnd"/>
      <w:r w:rsidRPr="006561AF">
        <w:rPr>
          <w:rFonts w:ascii="Times New Roman" w:hAnsi="Times New Roman" w:cs="Times New Roman"/>
          <w:sz w:val="28"/>
          <w:szCs w:val="28"/>
        </w:rPr>
        <w:t>, Windows Defender достаточно для дома). Регулярно запускайте полную проверку.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19FE1F" wp14:editId="663DA937">
            <wp:extent cx="3581017" cy="1790700"/>
            <wp:effectExtent l="0" t="0" r="635" b="0"/>
            <wp:docPr id="32610946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09466" name="Рисунок 3261094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878" cy="179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  <w:t xml:space="preserve">8. Осторожно с публичными </w:t>
      </w:r>
      <w:proofErr w:type="spellStart"/>
      <w:r w:rsidRPr="006561AF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6561AF">
        <w:rPr>
          <w:rFonts w:ascii="Times New Roman" w:hAnsi="Times New Roman" w:cs="Times New Roman"/>
          <w:sz w:val="28"/>
          <w:szCs w:val="28"/>
        </w:rPr>
        <w:t>-Fi сетями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  <w:t>В кафе, аэропортах, метро не вводите пароли и не делайте покупки. Используйте VPN для шифрования трафика. Отключите автоматическое подключение к сетям.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  <w:t>9. Не отвечайте на фишинговые письма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lastRenderedPageBreak/>
        <w:br/>
        <w:t>Банки и госорганы не просят прислать пароль, код из SMS или перейти по ссылке «для спасения счёта». Не открывайте вложения от незнакомцев.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  <w:t>10. Будьте внимательны в соцсетях и мессенджерах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  <w:t xml:space="preserve">Не давайте в долг аккаунт, не пересылайте коды подтверждения. Проверяйте незнакомые ссылки через сервисы (например, </w:t>
      </w:r>
      <w:proofErr w:type="spellStart"/>
      <w:r w:rsidRPr="006561AF">
        <w:rPr>
          <w:rFonts w:ascii="Times New Roman" w:hAnsi="Times New Roman" w:cs="Times New Roman"/>
          <w:sz w:val="28"/>
          <w:szCs w:val="28"/>
        </w:rPr>
        <w:t>Virustotal</w:t>
      </w:r>
      <w:proofErr w:type="spellEnd"/>
      <w:r w:rsidRPr="006561AF">
        <w:rPr>
          <w:rFonts w:ascii="Times New Roman" w:hAnsi="Times New Roman" w:cs="Times New Roman"/>
          <w:sz w:val="28"/>
          <w:szCs w:val="28"/>
        </w:rPr>
        <w:t>). Относитесь с подозрением к неожиданным сообщениям от друзей — их могли взломать.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</w:r>
    </w:p>
    <w:p w14:paraId="743A6A3F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B7C41E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A25586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168E73" w14:textId="77777777" w:rsidR="006561AF" w:rsidRDefault="006561AF" w:rsidP="006561A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6FC740" w14:textId="0FB7D50D" w:rsidR="006561AF" w:rsidRPr="006561AF" w:rsidRDefault="006561AF" w:rsidP="006561AF">
      <w:pPr>
        <w:rPr>
          <w:rFonts w:ascii="Times New Roman" w:hAnsi="Times New Roman" w:cs="Times New Roman"/>
          <w:sz w:val="28"/>
          <w:szCs w:val="28"/>
        </w:rPr>
      </w:pP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b/>
          <w:bCs/>
          <w:sz w:val="36"/>
          <w:szCs w:val="36"/>
        </w:rPr>
        <w:t>Заключение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  <w:t>Интернет — удобное и полезное пространство, но оно требует осознанной защиты. Соблюдение этих 10 правил снижает риск взлома, кражи денег и личных данных на 90%.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  <w:t>Установите базовые настройки безопасности уже сегодня и периодически напоминайте о них детям и пожилым родственникам.</w:t>
      </w:r>
      <w:r w:rsidRPr="006561AF">
        <w:rPr>
          <w:rFonts w:ascii="Times New Roman" w:hAnsi="Times New Roman" w:cs="Times New Roman"/>
          <w:sz w:val="28"/>
          <w:szCs w:val="28"/>
        </w:rPr>
        <w:br/>
      </w:r>
      <w:r w:rsidRPr="006561AF">
        <w:rPr>
          <w:rFonts w:ascii="Times New Roman" w:hAnsi="Times New Roman" w:cs="Times New Roman"/>
          <w:sz w:val="28"/>
          <w:szCs w:val="28"/>
        </w:rPr>
        <w:br/>
        <w:t>Безопасного вам пребывания в сети!</w:t>
      </w:r>
    </w:p>
    <w:p w14:paraId="1E0AA0DF" w14:textId="6441A9D5" w:rsidR="006561AF" w:rsidRPr="006561AF" w:rsidRDefault="006561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1D3CF3" wp14:editId="626F6334">
            <wp:extent cx="3248025" cy="1580092"/>
            <wp:effectExtent l="0" t="0" r="0" b="1270"/>
            <wp:docPr id="70120484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04841" name="Рисунок 7012048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0301" cy="158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1AF" w:rsidRPr="006561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AF"/>
    <w:rsid w:val="00093F6B"/>
    <w:rsid w:val="006561AF"/>
    <w:rsid w:val="00D63E5D"/>
    <w:rsid w:val="00D9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3EB87"/>
  <w15:chartTrackingRefBased/>
  <w15:docId w15:val="{65402505-B73A-412E-BCF3-CE3584FAD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6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6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6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6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6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6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6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61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61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61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61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61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61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6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6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6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6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6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61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61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61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6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61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61A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561A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561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00gle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C4391-CB2E-4C6E-B63C-9EDCB17CD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ЕгорПрактика</dc:creator>
  <cp:keywords/>
  <dc:description/>
  <cp:lastModifiedBy>ЕгорПрактика</cp:lastModifiedBy>
  <cp:revision>1</cp:revision>
  <dcterms:created xsi:type="dcterms:W3CDTF">2026-06-01T10:21:00Z</dcterms:created>
  <dcterms:modified xsi:type="dcterms:W3CDTF">2026-06-01T10:32:00Z</dcterms:modified>
</cp:coreProperties>
</file>