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vcwh3eph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Plano Estratégico — Arquitetura Minilab Max Automation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zch68vn1m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Versão corrigida — v0.3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Plano Estratégico de Arquitetura Minilab Max Automation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Substitui:</w:t>
      </w:r>
      <w:r w:rsidDel="00000000" w:rsidR="00000000" w:rsidRPr="00000000">
        <w:rPr>
          <w:rtl w:val="0"/>
        </w:rPr>
        <w:t xml:space="preserve"> versão anterior do plano estratégico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Correção principal:</w:t>
      </w:r>
      <w:r w:rsidDel="00000000" w:rsidR="00000000" w:rsidRPr="00000000">
        <w:rPr>
          <w:rtl w:val="0"/>
        </w:rPr>
        <w:t xml:space="preserve"> Cloudflare/Gateway deixa de ser descrito como “cérebro” ou autoridade raiz. A instituição executável é Rust-native; a CLI é o primeiro e único corpo institucional executável; Cloudflare é projeção pública/edge transport; SDKs, bancos, workers, dashboards e agentes são maquinário ou superfície.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pq0fo2eas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Definição unificada e sentença canônica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unificado é o </w:t>
      </w:r>
      <w:r w:rsidDel="00000000" w:rsidR="00000000" w:rsidRPr="00000000">
        <w:rPr>
          <w:b w:val="1"/>
          <w:bCs w:val="1"/>
          <w:rtl w:val="0"/>
        </w:rPr>
        <w:t xml:space="preserve">Laboratório Constitucional do Dan</w:t>
      </w:r>
      <w:r w:rsidDel="00000000" w:rsidR="00000000" w:rsidRPr="00000000">
        <w:rPr>
          <w:rtl w:val="0"/>
        </w:rPr>
        <w:t xml:space="preserve">: uma instituição Rust-native em LogLine para ciência, máquinas e humanos.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é apenas um conjunto de ferramentas. Ele é uma espinha dorsal institucional onde a gramática LogLine de 9 slots é o protocolo mandatório para comunicação, admissibilidade, decisão, execução e evidência.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canônica: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is Dan’s constitutional laboratory: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Rust-native LogLine institution where language becomes candidate,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 becomes admissibility,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 governs power,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execute,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receipts beat stories.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 português: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é o laboratório constitucional do Dan: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uma instituição Rust-native em LogLine onde linguagem vira candidato,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gramática vira admissibilidade,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Torre governa poder,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 LABs executam,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 recibos vencem histórias.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hierarquia de controle é: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 = gramática constitucional.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 CLI = primeiro e único corpo institucional executável.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Constitutional Runtime = admissibilidade, significado, autoridade semântica, evidência e fechamento.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 / minilab.work = poder operacional, máquinas, heartbeats, Passkey, roteamento e consequência.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= execução local.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Gateway = projeção pública / edge transport da gramática e da admissão.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 local = superfície de execução de host governada.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SDKs = maquinário alugado.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= face conversacional, tradutor e operador assistido.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 = memória e prova.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 = signatário de consequência.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Sentenças doutrinárias: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Constitutional Runtime governa significado, admissibilidade, autoridade semântica, evidência e fechamento.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minilab.work governa poder operacional, máquinas, agentes, heartbeats, janelas de Passkey, roteamento de comandos e execução consequencial.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CLI Rust é o primeiro e único corpo institucional executável do Minilab.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não é trono. Cloudflare é porta.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SDKs não são instituição. SDKs são maquinário.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sentença de pedra: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Recibos vencem histórias.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narrativa do agente é irrelevante sem fechamento técnico de evidência. Sucesso não é resposta confiante, sucesso de provedor, teste superficial ou storytelling. Sucesso é evidência fechada dentro do escopo declarado.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667uumui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Cognição institucional: os 9 slots em linguagem humana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ato relevante deve responder internamente: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Quem fez isso?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que foi feito?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Sobre o quê?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Quando?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Alguém testemunhou ou confirmou?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sim, qual caminho segue?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há dúvida, onde a simulação ou suspensão fica registrada?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não, qual rejeição ou rota alternativa acontece?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 é o estado atual do ciclo?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Forma canônica mínima: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confirmed_by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if_ok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if_doubt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if_not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 is not a tenth semantic slot.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 is the executable jurisdiction that invokes the nine-slot grammar.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CLI fala a gramática. Ela não cria um décimo campo soberano.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n5brgjxrn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Os três corpos do projeto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separado em três jurisdições estritas para que execução nunca se confunda com autoridade.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1.158911325724"/>
        <w:gridCol w:w="4207.480245829675"/>
        <w:gridCol w:w="2391.3608428446005"/>
        <w:tblGridChange w:id="0">
          <w:tblGrid>
            <w:gridCol w:w="2761.158911325724"/>
            <w:gridCol w:w="4207.480245829675"/>
            <w:gridCol w:w="2391.36084284460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ouro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Constitutional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Governança de gramática, admissibilidade e evidência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Nenhum ato material ignora a IR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minilab.work / Tower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Poder operacional, máquinas, heartbeats, Passkey e execução consequencial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Torre governa poder operacional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mcp-openai-local-control / MCP host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Execução local de host e ferramentas seguras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Execução é infraestrutura, não autoridade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 importante: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Gateway não é um quarto corpo soberano.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 é uma projeção pública/edge da gramática, da admissão e das policies.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e4g3bo2y9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Distribuição física dos LABs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LABs são ambientes de execução. Eles não governam.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54.857142857143"/>
        <w:gridCol w:w="1456"/>
        <w:gridCol w:w="6849.142857142857"/>
        <w:tblGridChange w:id="0">
          <w:tblGrid>
            <w:gridCol w:w="1054.857142857143"/>
            <w:gridCol w:w="1456"/>
            <w:gridCol w:w="6849.14285714285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lab8gb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 loops, recovery checks, ponte de evidência estável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Ollama, inferência privada, jobs pesados, saúde dos modelos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Workbench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Intervenção manual, browser/macOS automation, testes, workbench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execute.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 do not govern.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Cada LAB precisa de identidade estável: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"lab_id": 268401,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"lab_name": "LAB-512",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"lab_type": "physical_lab",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"active",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"runner_id": "runner_268401_mac_001",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"lab_268401",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"capability_scope": "local_execution"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LAB ID é identidade de execução, não autoridade.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rzd23xus6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Espiral de implementação: a Boca de Jacaré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evolui em espiral. A regra é: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 avanço funcional deve pagar um pedágio de automação.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Não se implementa toda automação antes do produto.</w:t>
        <w:br w:type="textWrapping"/>
        <w:t xml:space="preserve"> Não se implementa produto manual sem automação correspondente.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boca de jacaré abre assim: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 avança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padrão repetido é extraído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automação endurece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próximo avanço fica mais barato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Vetores de crescimento: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</w:t>
        <w:br w:type="textWrapping"/>
      </w:r>
      <w:r w:rsidDel="00000000" w:rsidR="00000000" w:rsidRPr="00000000">
        <w:rPr>
          <w:rtl w:val="0"/>
        </w:rPr>
        <w:t xml:space="preserve"> De regras estáticas para policies/gates automatizados.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 técnica</w:t>
        <w:br w:type="textWrapping"/>
      </w:r>
      <w:r w:rsidDel="00000000" w:rsidR="00000000" w:rsidRPr="00000000">
        <w:rPr>
          <w:rtl w:val="0"/>
        </w:rPr>
        <w:t xml:space="preserve"> De tools read-only para execução protegida por Passkey.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Autonomia de agentes</w:t>
        <w:br w:type="textWrapping"/>
      </w:r>
      <w:r w:rsidDel="00000000" w:rsidR="00000000" w:rsidRPr="00000000">
        <w:rPr>
          <w:rtl w:val="0"/>
        </w:rPr>
        <w:t xml:space="preserve"> De tradutores simples para agentes de manutenção local sob a regra: dúvida = simulação auditável.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Economia de ambiguidade</w:t>
        <w:br w:type="textWrapping"/>
      </w:r>
      <w:r w:rsidDel="00000000" w:rsidR="00000000" w:rsidRPr="00000000">
        <w:rPr>
          <w:rtl w:val="0"/>
        </w:rPr>
        <w:t xml:space="preserve"> Quanto mais forte a gramática interna, menos o LLM precisa narrar.</w:t>
        <w:br w:type="textWrapping"/>
        <w:t xml:space="preserve"> Quanto melhor o receipt, menos o agente precisa convencer.</w:t>
        <w:br w:type="textWrapping"/>
        <w:t xml:space="preserve"> Quanto mais clara a autoridade, menos tokens são gastos em ansiedade.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jbdlerc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Os 10 atos institucionais como leis operacionais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não são “features”. São leis operacionais do Minilab.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3ymjkzg3c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Lei da Autoridade Externa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canon vive fora do workspace local. O sistema local obedece à gramática soberana; não cria constituição paralela.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snapshots may assist.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 canon governs.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xn5w81puh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Lei da Identidade LAB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Identidades de máquinas nunca são recicladas, alteradas silenciosamente ou usadas como identidade de negócio.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ID identifies execution environment.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does not authorize execution.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96etkbs0k9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Lei da Separação Física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 describes.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instantiates.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 authorize.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records.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Proibido armazenar segredos, tokens, heartbeats, logs, ledgers runtime ou estado de máquina no repositório.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zq4yk9xtr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Lei da Torre de Comando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são: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Não há terceira categoria.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protegidos só existem atrás de Tower + Passkey + janela escopada.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aa0vopns5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Lei da Ingressão de Linguagem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 language never executes.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Linguagem natural pode produzir: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 request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 record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Linguagem natural não pode produzir: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 mutation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mutation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closure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 runtime action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ycaskf5abg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Lei da Honestidade de Artefatos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No-op, placeholder, mock success e superficial green test não são entrega.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produz efeito real ou simulação honesta, deve ser declarado como Ghost ou erro.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 is not run.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is not passed.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 is not production-observed.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amwji4nvi2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Lei da Gramática Forte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código de produção chama ferramentas diretamente. Tudo deve compilar para uma IR ou ato LogLine-shaped antes de dispatch.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Grammar does not execute.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Grammar compiles to IR.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 is admitted or rejected.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j3duedxgqv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Lei da Evidência Constitucional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Sucesso é evidência fechada, não sucesso de provedor.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 success is evidence input.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is not closure.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yjo9sozgh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Lei da Projeção de Ontologia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Attio é superfície de relacionamento, revisão, tarefas e contexto humano.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Attio não é: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 forte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fonte de verdade constitucional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 queue operacional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69qx2fsoc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Lei do Gateway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comando externo deve passar por admissão de policies/gates antes de atingir LABs.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 de hierarquia: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is an ingress/admission projection.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is not the root institution.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Cloudflare expõe a borda pública. A gramática executável nasce no corpo Rust/CLI.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i3v5a46r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Separação estrita de talentos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1tkbqmy3a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 final, origem de intenção, árbitro de dúvida e signatário de consequência.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js0qeu3o8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Pocket Runtime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Governante do estado de linguagem interno do LLM. Impede que pensamento vire ação sem gramática, gate e receipt.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544dh4kxp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Machines / LABs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Executores de baixo nível. Sem poder de governança ou decisão.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vcdt11w5d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podem: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classificar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traduzir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propor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rascunhar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criticar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sumarizar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explicar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baixar intenção para estrutura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LLMs não podem: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executar comandos diretamente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possuir poder de despacho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mutar provider/database state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 verdade verificada sem receipt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assinar consequência que não suportam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sentar atrás do dispatcher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Doutrina: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LLMs do not usually fail because they are evil.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 fail when the runtime asks them to impersonate truth.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 gives them the right job: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translate, propose, structure, explain.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 prove.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 decide.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Humans sign consequence.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tjoom1zk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Arquitetura CLI-first, Rust-native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 estrutural: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Minilab CLI is the first and only executable institutional body.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is Rust-native.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 is the grammar.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 else is machinery.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CLI não é ferramenta auxiliar. Ela é: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 local da instituição;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superfície executável da gramática;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boca da LogLine;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lane;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emissor local de receipts;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 de probes;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caminho de workorders;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para gates, runtime, ledger e canon.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it defines institutional meaning, it must be Rust.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it exposes or hosts institutional meaning, it may be SDK/transport.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it only renders institutional meaning, it may be UI.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tvkr826pf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Relação CLI ↔ Cloudflare ↔ ChatGPT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djtco2erb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Rust CLI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 é a instituição local executável.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compila comandos em atos;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gramática;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 canon/runtime/gate/ledger crates;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emite receipts;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 probes;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deploys;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 adoption lane.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imqqbbxjr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Cloudflare Gateway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é: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 transport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ingress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hosted projection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 target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Ele não cria semântica paralela.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5ff5wlcm6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é: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natural-language face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translator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assistant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 surface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 client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ChatGPT chama a gramática. Não substitui a gramática.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wvhjsjr6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Gateway MCP v0 — Fios e Tinta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Gateway MCP deve ser a projeção pública da admissão.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 agent / ChatGPT / API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Cloudflare Gateway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normalize request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project into LogLine-shaped candidate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gate/policy admission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COMMIT / GHOST / REJECT or ok / denied / needs_approval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receipt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optional job / LAB handoff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Ferramentas MCP v0: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minilab.list_machines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minilab.get_status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minilab.send_command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minilab.get_receipt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Respostas v0: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needs_approval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receives external intent and projects it into the institutional grammar.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does not become institutional grammar.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dmfydjppx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Storage e memória operacional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vbgscpgal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Neon / Gateway DB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armazenar estado operacional duro da borda: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requests;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decisions;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policies;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logs;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tables;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queue;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state.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rft9tcngk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Supabase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servir como: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de artefatos;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snapshots;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humanos;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views;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projections;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visualization.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Correção: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is machinery.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is proof.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 legitimacy comes from content-addressed evidence, transcript, contract and replay.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0h24myn0r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Modelo de identidade e projetos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rejeita “multitenant” como patologia SaaS quando isso dilui autoridade.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correta é: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Multi-projects inside apps.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 identity.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Segmented authority.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 roles.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Receipt-bound action.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"LLM_CLAUDE_01",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"entity_type": "LLM",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"app_project_id": "PROJ_RECON_VOULEZVOUS",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"roles": ["translator", "auditor", "simulator"],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"identity_status": "active"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 exists is not authority.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exists is not permission.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exists is not execution.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 exists is not closure.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Closure requires receipt.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ngx4ny1jn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Observabilidade, expedições e manutenção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observabilidade é rotina institucional, não dashboard decorativo.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t61p4igky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Diário de bordo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 pode registrar expedições, auditorias e janelas de manutenção.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there is no diary entry, the act did not constitutionally exist as scheduled maintenance.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zssul3333h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Expedições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Expedições observam. Elas não governam.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produzem: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 findings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ghosts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 notes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 suggestions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 topics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requests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4cmgw8fyd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Snapshots conjuntos devem comparar: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 DB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local stores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stores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 ledger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 evidence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Detectar drift entre intenção da Tower e realidade física das máquinas.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mx4vy111e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Manutenção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Intervenções manuais são exceções registradas.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manutenção deve ser: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observable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auditable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 by receipt or ghosted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nn02y9wzl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Cronograma corrigido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18083b52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— Rust CLI / Canon Contact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provar o primeiro corpo institucional Rust.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doctrine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operations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logline canon status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workorder new &lt;slug&gt;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workorder inspect &lt;slug&gt;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workorder to-logline &lt;slug&gt;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Critério: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check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 contact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workorder DRAFT-only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execution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cloud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DB mutation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j6z2qz1qc8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— Local Receipts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emitir e verificar receipts locais.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receipts emit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receipts verify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receipts digest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ledger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content-addressed evidence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pm0f8gcxy" w:id="41"/>
      <w:bookmarkEnd w:id="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— Tower/Gateway Minimum Gate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decisão mínima.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 superfície operacional: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needs_approval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Sem dispatch ainda.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06t0w666w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 — LAB Heartbeats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identidade e presença dos LABs.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registry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heartbeats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 status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 status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 receipts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n484r0s2d4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 — Protected Command Physics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provar diferença entre normal e protected.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 command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 command nonexistent outside Tower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Passkey window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scoped execution window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ledger event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0uo0u64uou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6 — Evidence Closure Spine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correlacionar Tower ledger e Runtime evidence.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correlation_id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runtime_act_id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tower_command_request_id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passkey_window_id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executor_id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target_entity_id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initiator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authorizer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evidence_status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operational_status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6vycoigvrr" w:id="45"/>
      <w:bookmarkEnd w:id="4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7 — Expedition Loop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rotina autônoma de observação honesta.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expedition daily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ghost list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 plan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 drift report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 candidates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r7v9ildqb" w:id="46"/>
      <w:bookmarkEnd w:id="4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8 — Gateway Public Demo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tornar a admissão pública como demo.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Worker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 tools v0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policy/gate admission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retrieval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direct LAB mutation without Tower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dvq7jnulz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9 — Strong Grammar / IR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Objetivo: natural language candidate → Strong Grammar → IR.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 language stops before dispatch.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Grammar compiles.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 is admitted or rejected.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kurvghenap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10 — Platform Applications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HUGE Company, Personal Engine, Intelligence.app e VoulezVous como apps governados.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apps are payloads.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 remains operational authority.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 remains semantic authority.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qf6bc58bt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Invariantes não negociáveis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never executes.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Grammar compiles to IR; it never executes.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material act bypasses IR.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LLM sits behind the dispatcher.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governs semantic admissibility.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Tower governs operational power.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LABs execute; they do not govern.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is a public edge projection, not a second institution.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Rust is the only executable institutional body.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SDKs provide machinery; they do not define institutional meaning.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success is evidence input, not closure.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is not permission.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Attio is relationship projection, not authority backbone.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ID is execution identity, not business identity.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data becomes Ghost or review queue, not truth.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if_doubt never becomes hidden OK.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is not run.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is not passed.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 is not production-observed.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close only within scope.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implementation, placeholder, no-op or superficial green test is accepted as delivery.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6n1qc5bm2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Anti-padrões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Parar imediatamente se a implementação introduzir: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como centro;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cockpit como centro;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clone;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Attio como hot queue;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Attio como ledger forte;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segurando credencial crítica;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Agent segurando credencial crítica;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em prompt;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soup escondido;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como autoridade;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success como sucesso constitucional;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atrás do dispatcher;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virando ação direta;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como instituição paralela;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 como corpo institucional;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definindo semântica;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receipt;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apresentado como entrega;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reportada como produção;</w:t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ID usado como identidade de cliente/produto/venda;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MCP break-glass tratado como default.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a162oe91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Princípios corretivos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dúvida: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UI. Tower.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social rule. Physics.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provider success. Evidence closure.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hidden heuristics. Contracts.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one giant agent. Supervised loops and scoped tools.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confidence as permission. Confidence as input.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chat as management. Typed continuation.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natural language as act. Natural language as ingress material.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Strong Grammar as executor. Strong Grammar as compiler.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Tower as semantic runtime. Tower as operational governor.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Runtime as Mac admin. Runtime as constitutional pipeline.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LAB identity as authority. LAB identity as execution attribution.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Attio as ontology creator. Attio as ontology projection.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Cloudflare as institution. Cloudflare as edge projection.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SDK as law. SDK as machinery.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placeholder. Real behavior or honest ghost.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1umcbzs7t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Artifact Honesty Receipt obrigatório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patch, fase, integração ou import relevante deve devolver: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 Honesty Receipt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claimed: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 changed: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 run: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 run: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produced: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 review: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SDKs/libraries/reference implementations searched: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Reused components: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Custom components: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Why custom code was necessary: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 proof: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Intended behavior: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How behavior was exercised: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real effect was produced: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remains simulation-only: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Identity: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 Name: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 ID: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 Type: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Runner ID: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Execution environment: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Capability scope: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Heartbeat observed: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Ledger event observed: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Receipt includes LAB identity: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Stub / placeholder audit: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Stubs introduced: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Placeholders introduced: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No-op paths introduced: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Reason, if any: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Production eligibility: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proven: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not proven: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 ghosts: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required gate: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receipt must distinguish implementation evidence from planning text,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compiler-only proof, ingress classification, simulation, and production behavior.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ymc930sdz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Sentença final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is not a cloud dashboard, not a chatbot, not a CRM, and not a TypeScript orchestration layer.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Minilab is Dan’s Rust-native constitutional laboratory.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 is the grammar.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CLI is the executable institutional body.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 governs power.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 governs admissibility.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execute.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exposes the public edge.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SDKs provide machinery.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translates.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 beat stories.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 signs consequence.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Forma curta: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instituição é Rust.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gramática é LogLine.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nuvens são portas.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Recibos vencem histórias.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