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C8B" w:rsidRDefault="00833089" w:rsidP="00833089">
      <w:pPr>
        <w:pStyle w:val="a4"/>
      </w:pPr>
      <w:r>
        <w:t>Remote</w:t>
      </w:r>
      <w:r>
        <w:rPr>
          <w:rFonts w:hint="eastAsia"/>
        </w:rPr>
        <w:t xml:space="preserve"> Sensing Image</w:t>
      </w:r>
      <w:r w:rsidR="00C122AE">
        <w:rPr>
          <w:rFonts w:hint="eastAsia"/>
        </w:rPr>
        <w:t xml:space="preserve"> Multi-scale</w:t>
      </w:r>
      <w:r>
        <w:rPr>
          <w:rFonts w:hint="eastAsia"/>
        </w:rPr>
        <w:t xml:space="preserve"> Super-resolution via Detail Attention Adversarial Network</w:t>
      </w:r>
    </w:p>
    <w:p w:rsidR="004569CA" w:rsidRDefault="004569CA"/>
    <w:p w:rsidR="007D30F1" w:rsidRDefault="007D30F1">
      <w:pPr>
        <w:sectPr w:rsidR="007D30F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33089" w:rsidRPr="00662080" w:rsidRDefault="00833089" w:rsidP="00662080">
      <w:pPr>
        <w:jc w:val="center"/>
        <w:rPr>
          <w:b/>
          <w:sz w:val="24"/>
          <w:szCs w:val="24"/>
        </w:rPr>
      </w:pPr>
      <w:r w:rsidRPr="00662080">
        <w:rPr>
          <w:rFonts w:hint="eastAsia"/>
          <w:b/>
          <w:sz w:val="24"/>
          <w:szCs w:val="24"/>
        </w:rPr>
        <w:lastRenderedPageBreak/>
        <w:t>Abstract</w:t>
      </w:r>
    </w:p>
    <w:p w:rsidR="00541126" w:rsidRDefault="0006753B">
      <w:r w:rsidRPr="0006753B">
        <w:t xml:space="preserve">In </w:t>
      </w:r>
      <w:r w:rsidR="003B04E1">
        <w:t xml:space="preserve">recent years, deep learning </w:t>
      </w:r>
      <w:r w:rsidR="003B04E1">
        <w:rPr>
          <w:rFonts w:hint="eastAsia"/>
        </w:rPr>
        <w:t xml:space="preserve">approaches have </w:t>
      </w:r>
      <w:r w:rsidR="00915941">
        <w:rPr>
          <w:rFonts w:hint="eastAsia"/>
        </w:rPr>
        <w:t>achieved</w:t>
      </w:r>
      <w:r w:rsidR="003B04E1">
        <w:rPr>
          <w:rFonts w:hint="eastAsia"/>
        </w:rPr>
        <w:t xml:space="preserve"> </w:t>
      </w:r>
      <w:r w:rsidR="00915941">
        <w:rPr>
          <w:rFonts w:hint="eastAsia"/>
        </w:rPr>
        <w:t xml:space="preserve">impressive progress </w:t>
      </w:r>
      <w:r w:rsidRPr="0006753B">
        <w:t>in the field of image super-resolution</w:t>
      </w:r>
      <w:r w:rsidR="00915941">
        <w:rPr>
          <w:rFonts w:hint="eastAsia"/>
        </w:rPr>
        <w:t xml:space="preserve"> (SR)</w:t>
      </w:r>
      <w:r w:rsidR="007A7DA1">
        <w:rPr>
          <w:rFonts w:hint="eastAsia"/>
        </w:rPr>
        <w:t xml:space="preserve"> </w:t>
      </w:r>
      <w:r w:rsidRPr="0006753B">
        <w:t>with its powerful expre</w:t>
      </w:r>
      <w:r w:rsidR="00915941">
        <w:t xml:space="preserve">ssive </w:t>
      </w:r>
      <w:r w:rsidR="00915941">
        <w:rPr>
          <w:rFonts w:hint="eastAsia"/>
        </w:rPr>
        <w:t>capability</w:t>
      </w:r>
      <w:r w:rsidR="003B04E1">
        <w:t xml:space="preserve">. However, </w:t>
      </w:r>
      <w:r w:rsidR="003B04E1">
        <w:rPr>
          <w:rFonts w:hint="eastAsia"/>
        </w:rPr>
        <w:t>despite</w:t>
      </w:r>
      <w:r w:rsidRPr="0006753B">
        <w:t xml:space="preserve"> these CNN-based methods can greatly improve</w:t>
      </w:r>
      <w:r w:rsidR="00915941">
        <w:rPr>
          <w:rFonts w:hint="eastAsia"/>
        </w:rPr>
        <w:t xml:space="preserve"> performance</w:t>
      </w:r>
      <w:r w:rsidR="007A7DA1">
        <w:rPr>
          <w:rFonts w:hint="eastAsia"/>
        </w:rPr>
        <w:t>, it remains challenging to recover faithful texture detail</w:t>
      </w:r>
      <w:r w:rsidR="005F659E">
        <w:rPr>
          <w:rFonts w:hint="eastAsia"/>
        </w:rPr>
        <w:t xml:space="preserve"> of </w:t>
      </w:r>
      <w:r w:rsidR="005F659E" w:rsidRPr="0006753B">
        <w:t>remote sensing images</w:t>
      </w:r>
      <w:r w:rsidR="007A7DA1">
        <w:rPr>
          <w:rFonts w:hint="eastAsia"/>
        </w:rPr>
        <w:t>.</w:t>
      </w:r>
      <w:r w:rsidRPr="0006753B">
        <w:t xml:space="preserve"> Moreover</w:t>
      </w:r>
      <w:r w:rsidR="007A7DA1">
        <w:t>, most previous researchers train</w:t>
      </w:r>
      <w:r w:rsidRPr="0006753B">
        <w:t xml:space="preserve"> model for </w:t>
      </w:r>
      <w:r w:rsidR="007A7DA1">
        <w:rPr>
          <w:rFonts w:hint="eastAsia"/>
        </w:rPr>
        <w:t xml:space="preserve">SR </w:t>
      </w:r>
      <w:r w:rsidRPr="0006753B">
        <w:t>task of a</w:t>
      </w:r>
      <w:r w:rsidR="007A7DA1">
        <w:rPr>
          <w:rFonts w:hint="eastAsia"/>
        </w:rPr>
        <w:t xml:space="preserve"> specific s</w:t>
      </w:r>
      <w:r w:rsidRPr="0006753B">
        <w:t>cal</w:t>
      </w:r>
      <w:r w:rsidR="007A7DA1">
        <w:t xml:space="preserve">e, which obviously does not </w:t>
      </w:r>
      <w:r w:rsidR="007A7DA1">
        <w:rPr>
          <w:rFonts w:hint="eastAsia"/>
        </w:rPr>
        <w:t>satisfy</w:t>
      </w:r>
      <w:r w:rsidR="007A7DA1">
        <w:t xml:space="preserve"> our</w:t>
      </w:r>
      <w:r w:rsidRPr="0006753B">
        <w:t xml:space="preserve"> needs. In this </w:t>
      </w:r>
      <w:r w:rsidR="007A7DA1">
        <w:rPr>
          <w:rFonts w:hint="eastAsia"/>
        </w:rPr>
        <w:t>paper</w:t>
      </w:r>
      <w:r w:rsidR="00A306B3">
        <w:t>, we propose a novel approach</w:t>
      </w:r>
      <w:r w:rsidRPr="0006753B">
        <w:t xml:space="preserve">, which mainly improves the previous methods in three aspects: 1) generating </w:t>
      </w:r>
      <w:r w:rsidR="00BA6B77">
        <w:rPr>
          <w:rFonts w:hint="eastAsia"/>
        </w:rPr>
        <w:t xml:space="preserve">SR </w:t>
      </w:r>
      <w:r w:rsidRPr="0006753B">
        <w:t>results of multiple scales in a progressive reconstruc</w:t>
      </w:r>
      <w:r w:rsidR="00BA6B77">
        <w:t>tion manner; 2) using residual</w:t>
      </w:r>
      <w:r w:rsidR="00BA6B77">
        <w:rPr>
          <w:rFonts w:hint="eastAsia"/>
        </w:rPr>
        <w:t xml:space="preserve"> </w:t>
      </w:r>
      <w:r w:rsidRPr="0006753B">
        <w:t xml:space="preserve">dense </w:t>
      </w:r>
      <w:r w:rsidR="00BA6B77">
        <w:rPr>
          <w:rFonts w:hint="eastAsia"/>
        </w:rPr>
        <w:t>block</w:t>
      </w:r>
      <w:r w:rsidRPr="0006753B">
        <w:t xml:space="preserve">, and add </w:t>
      </w:r>
      <w:r w:rsidR="005D7E1E">
        <w:rPr>
          <w:rFonts w:hint="eastAsia"/>
        </w:rPr>
        <w:t>dual</w:t>
      </w:r>
      <w:r w:rsidRPr="0006753B">
        <w:t xml:space="preserve"> attention mechanism to make full use of feature information in LR; 3) </w:t>
      </w:r>
      <w:r w:rsidR="00BA6B77">
        <w:rPr>
          <w:rFonts w:hint="eastAsia"/>
        </w:rPr>
        <w:t>exp</w:t>
      </w:r>
      <w:r w:rsidR="00F91DA0">
        <w:rPr>
          <w:rFonts w:hint="eastAsia"/>
        </w:rPr>
        <w:t xml:space="preserve">loiting </w:t>
      </w:r>
      <w:r w:rsidR="00BA6B77">
        <w:rPr>
          <w:rFonts w:hint="eastAsia"/>
        </w:rPr>
        <w:t xml:space="preserve">adversarial </w:t>
      </w:r>
      <w:r w:rsidRPr="0006753B">
        <w:t>learning to generate information lost in LR, further improve visual quality. The experimen</w:t>
      </w:r>
      <w:r w:rsidR="003B04E1">
        <w:t xml:space="preserve">tal results show that our </w:t>
      </w:r>
      <w:r w:rsidR="003B04E1">
        <w:rPr>
          <w:rFonts w:hint="eastAsia"/>
        </w:rPr>
        <w:t xml:space="preserve">method achieves superior </w:t>
      </w:r>
      <w:r w:rsidR="003B04E1">
        <w:t>performance</w:t>
      </w:r>
      <w:r w:rsidR="00A306B3">
        <w:rPr>
          <w:rFonts w:hint="eastAsia"/>
        </w:rPr>
        <w:t xml:space="preserve"> of remote sensing Images</w:t>
      </w:r>
      <w:r w:rsidR="003B04E1">
        <w:rPr>
          <w:rFonts w:hint="eastAsia"/>
        </w:rPr>
        <w:t xml:space="preserve"> </w:t>
      </w:r>
      <w:r w:rsidRPr="0006753B">
        <w:t>on both quantity and quality.</w:t>
      </w:r>
    </w:p>
    <w:p w:rsidR="00833089" w:rsidRDefault="00833089" w:rsidP="008330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Introduction</w:t>
      </w:r>
      <w:bookmarkStart w:id="0" w:name="_GoBack"/>
      <w:bookmarkEnd w:id="0"/>
    </w:p>
    <w:p w:rsidR="00833089" w:rsidRDefault="00833089" w:rsidP="008330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Methods</w:t>
      </w:r>
    </w:p>
    <w:p w:rsidR="00833089" w:rsidRDefault="00833089" w:rsidP="0083308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Network </w:t>
      </w:r>
      <w:r w:rsidR="00C122AE">
        <w:rPr>
          <w:rFonts w:hint="eastAsia"/>
        </w:rPr>
        <w:t>Architecture</w:t>
      </w:r>
    </w:p>
    <w:p w:rsidR="00C122AE" w:rsidRDefault="00C122AE" w:rsidP="00C122A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Residual Dense Block</w:t>
      </w:r>
    </w:p>
    <w:p w:rsidR="00C122AE" w:rsidRDefault="00C122AE" w:rsidP="00C122A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Detail Attention Mechanism</w:t>
      </w:r>
    </w:p>
    <w:p w:rsidR="00C122AE" w:rsidRDefault="006B4C65" w:rsidP="006B4C65">
      <w:pPr>
        <w:pStyle w:val="a5"/>
        <w:numPr>
          <w:ilvl w:val="1"/>
          <w:numId w:val="1"/>
        </w:numPr>
        <w:ind w:firstLineChars="0"/>
      </w:pPr>
      <w:r w:rsidRPr="006B4C65">
        <w:t>Perceptual Loss</w:t>
      </w:r>
    </w:p>
    <w:p w:rsidR="00833089" w:rsidRDefault="00833089" w:rsidP="008330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Experiments</w:t>
      </w:r>
    </w:p>
    <w:p w:rsidR="006B4C65" w:rsidRDefault="006B4C65" w:rsidP="006B4C6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Training Setting</w:t>
      </w:r>
    </w:p>
    <w:p w:rsidR="004569CA" w:rsidRDefault="004569CA" w:rsidP="004569CA">
      <w:pPr>
        <w:pStyle w:val="a5"/>
        <w:numPr>
          <w:ilvl w:val="1"/>
          <w:numId w:val="1"/>
        </w:numPr>
        <w:ind w:firstLineChars="0"/>
      </w:pPr>
      <w:r>
        <w:t xml:space="preserve">Ablation </w:t>
      </w:r>
      <w:r>
        <w:rPr>
          <w:rFonts w:hint="eastAsia"/>
        </w:rPr>
        <w:t>Experiments</w:t>
      </w:r>
    </w:p>
    <w:p w:rsidR="004569CA" w:rsidRDefault="004569CA" w:rsidP="004569CA">
      <w:pPr>
        <w:pStyle w:val="a5"/>
        <w:numPr>
          <w:ilvl w:val="1"/>
          <w:numId w:val="1"/>
        </w:numPr>
        <w:ind w:firstLineChars="0"/>
      </w:pPr>
      <w:r w:rsidRPr="004569CA">
        <w:t>Comparison</w:t>
      </w:r>
      <w:r>
        <w:rPr>
          <w:rFonts w:hint="eastAsia"/>
        </w:rPr>
        <w:t xml:space="preserve"> Experiments</w:t>
      </w:r>
    </w:p>
    <w:p w:rsidR="004569CA" w:rsidRDefault="004569CA" w:rsidP="004569CA">
      <w:pPr>
        <w:pStyle w:val="a5"/>
        <w:ind w:left="720" w:firstLineChars="0" w:firstLine="0"/>
      </w:pPr>
      <w:r>
        <w:t>Quantitative</w:t>
      </w:r>
    </w:p>
    <w:p w:rsidR="004569CA" w:rsidRDefault="004569CA" w:rsidP="004569CA">
      <w:pPr>
        <w:pStyle w:val="a5"/>
        <w:ind w:left="720" w:firstLineChars="0" w:firstLine="0"/>
      </w:pPr>
      <w:r w:rsidRPr="004569CA">
        <w:t>Qualitative</w:t>
      </w:r>
    </w:p>
    <w:p w:rsidR="00833089" w:rsidRDefault="00833089" w:rsidP="008330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Conclusion</w:t>
      </w:r>
    </w:p>
    <w:p w:rsidR="00833089" w:rsidRDefault="00833089" w:rsidP="008330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Reference</w:t>
      </w:r>
    </w:p>
    <w:sectPr w:rsidR="00833089" w:rsidSect="004569CA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4FF" w:rsidRDefault="000934FF" w:rsidP="007D30F1">
      <w:r>
        <w:separator/>
      </w:r>
    </w:p>
  </w:endnote>
  <w:endnote w:type="continuationSeparator" w:id="0">
    <w:p w:rsidR="000934FF" w:rsidRDefault="000934FF" w:rsidP="007D3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4FF" w:rsidRDefault="000934FF" w:rsidP="007D30F1">
      <w:r>
        <w:separator/>
      </w:r>
    </w:p>
  </w:footnote>
  <w:footnote w:type="continuationSeparator" w:id="0">
    <w:p w:rsidR="000934FF" w:rsidRDefault="000934FF" w:rsidP="007D3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30881"/>
    <w:multiLevelType w:val="multilevel"/>
    <w:tmpl w:val="2EB8C3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089"/>
    <w:rsid w:val="0006753B"/>
    <w:rsid w:val="000934FF"/>
    <w:rsid w:val="001E01D1"/>
    <w:rsid w:val="00214D47"/>
    <w:rsid w:val="00241F98"/>
    <w:rsid w:val="003B04E1"/>
    <w:rsid w:val="004569CA"/>
    <w:rsid w:val="00541126"/>
    <w:rsid w:val="005D7E1E"/>
    <w:rsid w:val="005F659E"/>
    <w:rsid w:val="00662080"/>
    <w:rsid w:val="006B4C65"/>
    <w:rsid w:val="0072503C"/>
    <w:rsid w:val="007A7DA1"/>
    <w:rsid w:val="007D30F1"/>
    <w:rsid w:val="00833089"/>
    <w:rsid w:val="00915941"/>
    <w:rsid w:val="00A306B3"/>
    <w:rsid w:val="00BA6B77"/>
    <w:rsid w:val="00C122AE"/>
    <w:rsid w:val="00CA5FC2"/>
    <w:rsid w:val="00D95C8B"/>
    <w:rsid w:val="00DC3531"/>
    <w:rsid w:val="00DE0F0B"/>
    <w:rsid w:val="00E76A09"/>
    <w:rsid w:val="00ED6824"/>
    <w:rsid w:val="00F9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30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330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330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3308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833089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7D3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D30F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D3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D30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30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330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330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3308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833089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7D3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D30F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D3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D30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8</cp:revision>
  <dcterms:created xsi:type="dcterms:W3CDTF">2019-10-08T02:20:00Z</dcterms:created>
  <dcterms:modified xsi:type="dcterms:W3CDTF">2019-10-08T13:39:00Z</dcterms:modified>
</cp:coreProperties>
</file>