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E0" w:rsidRDefault="000D0BA0" w:rsidP="0061431A">
      <w:pPr>
        <w:pStyle w:val="ChapterName"/>
        <w:pBdr>
          <w:bottom w:val="single" w:sz="4" w:space="1" w:color="auto"/>
        </w:pBdr>
        <w:shd w:val="clear" w:color="auto" w:fill="C6D9F1" w:themeFill="text2" w:themeFillTint="33"/>
        <w:jc w:val="left"/>
      </w:pPr>
      <w:r w:rsidRPr="000D0BA0">
        <w:rPr>
          <w:noProof/>
          <w:lang w:val="en-US" w:eastAsia="zh-TW"/>
        </w:rPr>
        <w:pict>
          <v:shapetype id="_x0000_t202" coordsize="21600,21600" o:spt="202" path="m,l,21600r21600,l21600,xe">
            <v:stroke joinstyle="miter"/>
            <v:path gradientshapeok="t" o:connecttype="rect"/>
          </v:shapetype>
          <v:shape id="_x0000_s1028" type="#_x0000_t202" style="position:absolute;margin-left:107.15pt;margin-top:59.75pt;width:322pt;height:51.6pt;z-index:251662336;mso-width-relative:margin;mso-height-relative:margin" fillcolor="#c6d9f1 [671]" stroked="f">
            <v:textbox>
              <w:txbxContent>
                <w:p w:rsidR="00D67EF9" w:rsidRPr="00D67EF9" w:rsidRDefault="00D67EF9" w:rsidP="00D67EF9">
                  <w:pPr>
                    <w:shd w:val="clear" w:color="auto" w:fill="C6D9F1" w:themeFill="text2" w:themeFillTint="33"/>
                    <w:rPr>
                      <w:b/>
                      <w:sz w:val="36"/>
                      <w:szCs w:val="36"/>
                    </w:rPr>
                  </w:pPr>
                  <w:r w:rsidRPr="00D67EF9">
                    <w:rPr>
                      <w:b/>
                      <w:sz w:val="36"/>
                      <w:szCs w:val="36"/>
                    </w:rPr>
                    <w:t>The Radisson, Heathrow, London, UK</w:t>
                  </w:r>
                  <w:r w:rsidRPr="00D67EF9">
                    <w:rPr>
                      <w:b/>
                      <w:sz w:val="36"/>
                      <w:szCs w:val="36"/>
                    </w:rPr>
                    <w:br/>
                    <w:t xml:space="preserve"> 8-10 August 2014</w:t>
                  </w:r>
                </w:p>
              </w:txbxContent>
            </v:textbox>
          </v:shape>
        </w:pict>
      </w:r>
      <w:r w:rsidRPr="000D0BA0">
        <w:rPr>
          <w:noProof/>
          <w:lang w:val="en-US" w:eastAsia="zh-TW"/>
        </w:rPr>
        <w:pict>
          <v:shape id="_x0000_s1026" type="#_x0000_t202" style="position:absolute;margin-left:107.3pt;margin-top:16.95pt;width:248.6pt;height:38.4pt;z-index:251660288;mso-width-relative:margin;mso-height-relative:margin">
            <v:textbox>
              <w:txbxContent>
                <w:p w:rsidR="00B24238" w:rsidRPr="00B24238" w:rsidRDefault="00654571" w:rsidP="00B24238">
                  <w:pPr>
                    <w:pStyle w:val="ChapterName"/>
                    <w:jc w:val="left"/>
                    <w:rPr>
                      <w:color w:val="943634" w:themeColor="accent2" w:themeShade="BF"/>
                    </w:rPr>
                  </w:pPr>
                  <w:r>
                    <w:rPr>
                      <w:color w:val="943634" w:themeColor="accent2" w:themeShade="BF"/>
                    </w:rPr>
                    <w:t xml:space="preserve">Nine Worlds </w:t>
                  </w:r>
                  <w:r w:rsidR="00C342A0">
                    <w:rPr>
                      <w:color w:val="943634" w:themeColor="accent2" w:themeShade="BF"/>
                    </w:rPr>
                    <w:t>is Your Oyster</w:t>
                  </w:r>
                </w:p>
              </w:txbxContent>
            </v:textbox>
          </v:shape>
        </w:pict>
      </w:r>
      <w:r w:rsidR="008B06EA">
        <w:rPr>
          <w:noProof/>
          <w:lang w:eastAsia="en-GB"/>
        </w:rPr>
        <w:drawing>
          <wp:inline distT="0" distB="0" distL="0" distR="0">
            <wp:extent cx="1328468" cy="1470629"/>
            <wp:effectExtent l="0" t="0" r="0" b="0"/>
            <wp:docPr id="1" name="Picture 0" descr="9Worlds_GeekFest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Worlds_GeekFest_2014.png"/>
                    <pic:cNvPicPr/>
                  </pic:nvPicPr>
                  <pic:blipFill>
                    <a:blip r:embed="rId5" cstate="print"/>
                    <a:stretch>
                      <a:fillRect/>
                    </a:stretch>
                  </pic:blipFill>
                  <pic:spPr>
                    <a:xfrm>
                      <a:off x="0" y="0"/>
                      <a:ext cx="1328468" cy="1466491"/>
                    </a:xfrm>
                    <a:prstGeom prst="rect">
                      <a:avLst/>
                    </a:prstGeom>
                  </pic:spPr>
                </pic:pic>
              </a:graphicData>
            </a:graphic>
          </wp:inline>
        </w:drawing>
      </w:r>
      <w:r w:rsidR="00B90DE0">
        <w:t xml:space="preserve"> </w:t>
      </w:r>
    </w:p>
    <w:p w:rsidR="002C3D88" w:rsidRPr="00791E0A" w:rsidRDefault="00965847" w:rsidP="00CE1A82">
      <w:pPr>
        <w:spacing w:after="60" w:line="240" w:lineRule="auto"/>
        <w:ind w:firstLine="170"/>
        <w:rPr>
          <w:rFonts w:asciiTheme="minorHAnsi" w:hAnsiTheme="minorHAnsi" w:cs="Arial"/>
        </w:rPr>
      </w:pPr>
      <w:proofErr w:type="spellStart"/>
      <w:r w:rsidRPr="00791E0A">
        <w:rPr>
          <w:rFonts w:asciiTheme="minorHAnsi" w:hAnsiTheme="minorHAnsi"/>
        </w:rPr>
        <w:t>Nineworld</w:t>
      </w:r>
      <w:r w:rsidR="00E305F6" w:rsidRPr="00791E0A">
        <w:rPr>
          <w:rFonts w:asciiTheme="minorHAnsi" w:hAnsiTheme="minorHAnsi"/>
        </w:rPr>
        <w:t>s</w:t>
      </w:r>
      <w:proofErr w:type="spellEnd"/>
      <w:r w:rsidRPr="00791E0A">
        <w:rPr>
          <w:rFonts w:asciiTheme="minorHAnsi" w:hAnsiTheme="minorHAnsi"/>
        </w:rPr>
        <w:t xml:space="preserve"> </w:t>
      </w:r>
      <w:proofErr w:type="spellStart"/>
      <w:r w:rsidRPr="00791E0A">
        <w:rPr>
          <w:rFonts w:asciiTheme="minorHAnsi" w:hAnsiTheme="minorHAnsi"/>
        </w:rPr>
        <w:t>Geekfest</w:t>
      </w:r>
      <w:proofErr w:type="spellEnd"/>
      <w:r w:rsidRPr="00791E0A">
        <w:rPr>
          <w:rFonts w:asciiTheme="minorHAnsi" w:hAnsiTheme="minorHAnsi"/>
        </w:rPr>
        <w:t xml:space="preserve"> </w:t>
      </w:r>
      <w:r w:rsidR="00654571">
        <w:rPr>
          <w:rFonts w:asciiTheme="minorHAnsi" w:hAnsiTheme="minorHAnsi"/>
        </w:rPr>
        <w:t>burst out of the woodwork in August 2013 in style</w:t>
      </w:r>
      <w:r w:rsidRPr="00791E0A">
        <w:rPr>
          <w:rFonts w:asciiTheme="minorHAnsi" w:hAnsiTheme="minorHAnsi"/>
        </w:rPr>
        <w:t xml:space="preserve">. </w:t>
      </w:r>
      <w:r w:rsidR="002C3D88">
        <w:rPr>
          <w:rFonts w:asciiTheme="minorHAnsi" w:hAnsiTheme="minorHAnsi"/>
        </w:rPr>
        <w:t>“</w:t>
      </w:r>
      <w:r w:rsidR="002C3D88" w:rsidRPr="00791E0A">
        <w:rPr>
          <w:rFonts w:asciiTheme="minorHAnsi" w:hAnsiTheme="minorHAnsi"/>
        </w:rPr>
        <w:t xml:space="preserve">So, that was </w:t>
      </w:r>
      <w:hyperlink r:id="rId6" w:tgtFrame="_blank" w:history="1">
        <w:proofErr w:type="spellStart"/>
        <w:r w:rsidR="002C3D88" w:rsidRPr="00791E0A">
          <w:rPr>
            <w:rStyle w:val="Hyperlink"/>
            <w:rFonts w:asciiTheme="minorHAnsi" w:hAnsiTheme="minorHAnsi"/>
          </w:rPr>
          <w:t>Geekfest</w:t>
        </w:r>
        <w:proofErr w:type="spellEnd"/>
      </w:hyperlink>
      <w:r w:rsidR="002C3D88" w:rsidRPr="00791E0A">
        <w:rPr>
          <w:rFonts w:asciiTheme="minorHAnsi" w:hAnsiTheme="minorHAnsi"/>
        </w:rPr>
        <w:t xml:space="preserve">, a large-scale convention that came out of nowhere around the beginning of the year, funded itself via </w:t>
      </w:r>
      <w:proofErr w:type="spellStart"/>
      <w:r w:rsidR="002C3D88" w:rsidRPr="00791E0A">
        <w:rPr>
          <w:rFonts w:asciiTheme="minorHAnsi" w:hAnsiTheme="minorHAnsi"/>
        </w:rPr>
        <w:t>Kickstarter</w:t>
      </w:r>
      <w:proofErr w:type="spellEnd"/>
      <w:r w:rsidR="002C3D88" w:rsidRPr="00791E0A">
        <w:rPr>
          <w:rFonts w:asciiTheme="minorHAnsi" w:hAnsiTheme="minorHAnsi"/>
        </w:rPr>
        <w:t>, occupied a large chunk of two big hotels at Heathrow and had a mind-bogglingly bewildering variety of panels, lectures, games and activities for fans of just about all tastes.</w:t>
      </w:r>
      <w:r w:rsidR="002C3D88">
        <w:rPr>
          <w:rFonts w:asciiTheme="minorHAnsi" w:hAnsiTheme="minorHAnsi"/>
        </w:rPr>
        <w:t xml:space="preserve"> And it was, frankly, wonderful,” said</w:t>
      </w:r>
      <w:r w:rsidR="002C3D88" w:rsidRPr="00791E0A">
        <w:rPr>
          <w:rFonts w:asciiTheme="minorHAnsi" w:hAnsiTheme="minorHAnsi" w:cs="Arial"/>
        </w:rPr>
        <w:t xml:space="preserve"> </w:t>
      </w:r>
      <w:hyperlink r:id="rId7" w:history="1">
        <w:proofErr w:type="spellStart"/>
        <w:r w:rsidR="002C3D88" w:rsidRPr="00791E0A">
          <w:rPr>
            <w:rStyle w:val="Hyperlink"/>
            <w:rFonts w:asciiTheme="minorHAnsi" w:hAnsiTheme="minorHAnsi" w:cs="Arial"/>
          </w:rPr>
          <w:t>AdrianTchaikovsky</w:t>
        </w:r>
        <w:proofErr w:type="spellEnd"/>
      </w:hyperlink>
      <w:r w:rsidR="00C37DD1">
        <w:t>.</w:t>
      </w:r>
    </w:p>
    <w:p w:rsidR="007656D6" w:rsidRPr="00791E0A" w:rsidRDefault="00965847" w:rsidP="00CE1A82">
      <w:pPr>
        <w:spacing w:after="60" w:line="240" w:lineRule="auto"/>
        <w:ind w:firstLine="170"/>
        <w:rPr>
          <w:rFonts w:asciiTheme="minorHAnsi" w:hAnsiTheme="minorHAnsi" w:cs="Arial"/>
        </w:rPr>
      </w:pPr>
      <w:r w:rsidRPr="00791E0A">
        <w:rPr>
          <w:rFonts w:asciiTheme="minorHAnsi" w:hAnsiTheme="minorHAnsi"/>
        </w:rPr>
        <w:t>The inaugural con took place at Heathrow, London</w:t>
      </w:r>
      <w:r w:rsidR="00654571">
        <w:rPr>
          <w:rFonts w:asciiTheme="minorHAnsi" w:hAnsiTheme="minorHAnsi"/>
        </w:rPr>
        <w:t xml:space="preserve"> with over 1500 attendees</w:t>
      </w:r>
      <w:r w:rsidRPr="00791E0A">
        <w:rPr>
          <w:rFonts w:asciiTheme="minorHAnsi" w:hAnsiTheme="minorHAnsi"/>
        </w:rPr>
        <w:t xml:space="preserve">. </w:t>
      </w:r>
      <w:r w:rsidR="00654571" w:rsidRPr="00654571">
        <w:rPr>
          <w:rFonts w:asciiTheme="minorHAnsi" w:hAnsiTheme="minorHAnsi"/>
        </w:rPr>
        <w:t xml:space="preserve">In March 2013 Nine Worlds ran a </w:t>
      </w:r>
      <w:proofErr w:type="spellStart"/>
      <w:r w:rsidR="00654571" w:rsidRPr="00654571">
        <w:rPr>
          <w:rFonts w:asciiTheme="minorHAnsi" w:hAnsiTheme="minorHAnsi"/>
        </w:rPr>
        <w:t>Kickstarter</w:t>
      </w:r>
      <w:proofErr w:type="spellEnd"/>
      <w:r w:rsidR="00654571" w:rsidRPr="00654571">
        <w:rPr>
          <w:rFonts w:asciiTheme="minorHAnsi" w:hAnsiTheme="minorHAnsi"/>
        </w:rPr>
        <w:t xml:space="preserve"> fundraising drive that was 232% oversubscribed and raised £23,000 (the second most successful convention launch in </w:t>
      </w:r>
      <w:proofErr w:type="spellStart"/>
      <w:r w:rsidR="00654571" w:rsidRPr="00654571">
        <w:rPr>
          <w:rFonts w:asciiTheme="minorHAnsi" w:hAnsiTheme="minorHAnsi"/>
        </w:rPr>
        <w:t>Kickstarter's</w:t>
      </w:r>
      <w:proofErr w:type="spellEnd"/>
      <w:r w:rsidR="00654571" w:rsidRPr="00654571">
        <w:rPr>
          <w:rFonts w:asciiTheme="minorHAnsi" w:hAnsiTheme="minorHAnsi"/>
        </w:rPr>
        <w:t xml:space="preserve"> history), demonstrating the huge interest for an event of this kind in London.</w:t>
      </w:r>
      <w:r w:rsidR="007656D6">
        <w:rPr>
          <w:rFonts w:asciiTheme="minorHAnsi" w:hAnsiTheme="minorHAnsi"/>
        </w:rPr>
        <w:t xml:space="preserve"> “</w:t>
      </w:r>
      <w:r w:rsidR="007656D6">
        <w:rPr>
          <w:rFonts w:asciiTheme="minorHAnsi" w:hAnsiTheme="minorHAnsi" w:cs="Arial"/>
        </w:rPr>
        <w:t>I</w:t>
      </w:r>
      <w:r w:rsidR="007656D6" w:rsidRPr="00791E0A">
        <w:rPr>
          <w:rFonts w:asciiTheme="minorHAnsi" w:hAnsiTheme="minorHAnsi" w:cs="Arial"/>
        </w:rPr>
        <w:t xml:space="preserve">f you’re looking for a UK version of Dragon*Con, then this is for you. It’s run by geeks </w:t>
      </w:r>
      <w:r w:rsidR="007656D6">
        <w:rPr>
          <w:rFonts w:asciiTheme="minorHAnsi" w:hAnsiTheme="minorHAnsi" w:cs="Arial"/>
        </w:rPr>
        <w:t>for geeks, and it really showed,” said</w:t>
      </w:r>
      <w:r w:rsidR="007656D6" w:rsidRPr="00791E0A">
        <w:rPr>
          <w:rFonts w:asciiTheme="minorHAnsi" w:hAnsiTheme="minorHAnsi" w:cs="Arial"/>
        </w:rPr>
        <w:t xml:space="preserve"> </w:t>
      </w:r>
      <w:hyperlink r:id="rId8" w:history="1">
        <w:r w:rsidR="007656D6" w:rsidRPr="00791E0A">
          <w:rPr>
            <w:rStyle w:val="Hyperlink"/>
            <w:rFonts w:asciiTheme="minorHAnsi" w:hAnsiTheme="minorHAnsi" w:cs="Arial"/>
          </w:rPr>
          <w:t>Geek Planet Online</w:t>
        </w:r>
      </w:hyperlink>
      <w:r w:rsidR="00C37DD1">
        <w:t>.</w:t>
      </w:r>
    </w:p>
    <w:p w:rsidR="00654571" w:rsidRPr="00791E0A" w:rsidRDefault="00654571" w:rsidP="00CE1A82">
      <w:pPr>
        <w:spacing w:after="60" w:line="240" w:lineRule="auto"/>
        <w:ind w:firstLine="170"/>
        <w:rPr>
          <w:rFonts w:asciiTheme="minorHAnsi" w:hAnsiTheme="minorHAnsi"/>
        </w:rPr>
      </w:pPr>
      <w:r>
        <w:rPr>
          <w:rFonts w:asciiTheme="minorHAnsi" w:hAnsiTheme="minorHAnsi"/>
        </w:rPr>
        <w:t>“</w:t>
      </w:r>
      <w:r w:rsidRPr="00791E0A">
        <w:rPr>
          <w:rFonts w:asciiTheme="minorHAnsi" w:hAnsiTheme="minorHAnsi"/>
        </w:rPr>
        <w:t xml:space="preserve">Nine Worlds fills a huge gap in the UK con scene, between the more traditional bookish events like </w:t>
      </w:r>
      <w:proofErr w:type="spellStart"/>
      <w:r w:rsidRPr="00791E0A">
        <w:rPr>
          <w:rFonts w:asciiTheme="minorHAnsi" w:hAnsiTheme="minorHAnsi"/>
        </w:rPr>
        <w:t>EasterCon</w:t>
      </w:r>
      <w:proofErr w:type="spellEnd"/>
      <w:r w:rsidRPr="00791E0A">
        <w:rPr>
          <w:rFonts w:asciiTheme="minorHAnsi" w:hAnsiTheme="minorHAnsi"/>
        </w:rPr>
        <w:t xml:space="preserve"> and </w:t>
      </w:r>
      <w:proofErr w:type="spellStart"/>
      <w:proofErr w:type="gramStart"/>
      <w:r w:rsidRPr="00791E0A">
        <w:rPr>
          <w:rFonts w:asciiTheme="minorHAnsi" w:hAnsiTheme="minorHAnsi"/>
        </w:rPr>
        <w:t>FantasyCon</w:t>
      </w:r>
      <w:proofErr w:type="spellEnd"/>
      <w:r w:rsidR="00A67A9B">
        <w:rPr>
          <w:rFonts w:asciiTheme="minorHAnsi" w:hAnsiTheme="minorHAnsi"/>
        </w:rPr>
        <w:t> .</w:t>
      </w:r>
      <w:proofErr w:type="gramEnd"/>
      <w:r w:rsidR="00A67A9B">
        <w:rPr>
          <w:rFonts w:asciiTheme="minorHAnsi" w:hAnsiTheme="minorHAnsi"/>
        </w:rPr>
        <w:t xml:space="preserve"> . . </w:t>
      </w:r>
      <w:r w:rsidRPr="00791E0A">
        <w:rPr>
          <w:rFonts w:asciiTheme="minorHAnsi" w:hAnsiTheme="minorHAnsi"/>
        </w:rPr>
        <w:t>and the less focussed multimedia things like the SF Weekender. Nine Worlds has all the potential to be the UK’s equivalent of Dragon*Con, which we totally don’t have at the moment</w:t>
      </w:r>
      <w:r>
        <w:rPr>
          <w:rFonts w:asciiTheme="minorHAnsi" w:hAnsiTheme="minorHAnsi"/>
        </w:rPr>
        <w:t>,” said</w:t>
      </w:r>
      <w:r w:rsidRPr="00791E0A">
        <w:rPr>
          <w:rFonts w:asciiTheme="minorHAnsi" w:hAnsiTheme="minorHAnsi"/>
        </w:rPr>
        <w:t xml:space="preserve"> </w:t>
      </w:r>
      <w:hyperlink r:id="rId9" w:history="1">
        <w:r w:rsidRPr="00791E0A">
          <w:rPr>
            <w:rStyle w:val="Hyperlink"/>
            <w:rFonts w:asciiTheme="minorHAnsi" w:hAnsiTheme="minorHAnsi"/>
          </w:rPr>
          <w:t>Adam Christopher</w:t>
        </w:r>
      </w:hyperlink>
      <w:r w:rsidR="00C37DD1">
        <w:t>.</w:t>
      </w:r>
    </w:p>
    <w:p w:rsidR="00C342A0" w:rsidRDefault="00C37DD1" w:rsidP="00CE1A82">
      <w:pPr>
        <w:spacing w:after="60"/>
        <w:ind w:firstLine="170"/>
        <w:rPr>
          <w:rFonts w:asciiTheme="minorHAnsi" w:hAnsiTheme="minorHAnsi"/>
        </w:rPr>
      </w:pPr>
      <w:r>
        <w:t xml:space="preserve"> </w:t>
      </w:r>
      <w:r w:rsidR="00C342A0">
        <w:t xml:space="preserve">“You can imagine </w:t>
      </w:r>
      <w:r w:rsidR="00C342A0" w:rsidRPr="00C342A0">
        <w:rPr>
          <w:rStyle w:val="Strong"/>
          <w:b w:val="0"/>
        </w:rPr>
        <w:t>our</w:t>
      </w:r>
      <w:r w:rsidR="00C342A0">
        <w:t xml:space="preserve"> excitement when we found out about the Nine Worlds convention – a weekend of ALL the </w:t>
      </w:r>
      <w:proofErr w:type="spellStart"/>
      <w:r w:rsidR="00C342A0">
        <w:t>geekery</w:t>
      </w:r>
      <w:proofErr w:type="spellEnd"/>
      <w:r w:rsidR="00C342A0">
        <w:t xml:space="preserve">, where expensive signings and meet and greets had been replaced by workshops and talks on a huge range of topics – literature, sci-fi, vampires, </w:t>
      </w:r>
      <w:proofErr w:type="spellStart"/>
      <w:r w:rsidR="00C342A0">
        <w:t>skepticism</w:t>
      </w:r>
      <w:proofErr w:type="spellEnd"/>
      <w:r w:rsidR="00C342A0">
        <w:t xml:space="preserve">, Game of Thrones, knitting, Joss </w:t>
      </w:r>
      <w:proofErr w:type="spellStart"/>
      <w:r w:rsidR="00C342A0">
        <w:t>Whedon</w:t>
      </w:r>
      <w:proofErr w:type="spellEnd"/>
      <w:r w:rsidR="00C342A0">
        <w:t>, robotics, maths . . . and so on. Sure</w:t>
      </w:r>
      <w:r w:rsidR="007D25B6">
        <w:t>,</w:t>
      </w:r>
      <w:r w:rsidR="00C342A0">
        <w:t xml:space="preserve"> there were expensive signings if that’s what you wanted, but the focus of this con seemed to be different – there seemed to be a real focus on discussion and learning. Pair that with a </w:t>
      </w:r>
      <w:r w:rsidR="00C342A0" w:rsidRPr="00C37DD1">
        <w:t>clear commitment</w:t>
      </w:r>
      <w:r w:rsidR="00C342A0">
        <w:t xml:space="preserve"> to fostering a safe and inclusive space for ALL </w:t>
      </w:r>
      <w:proofErr w:type="spellStart"/>
      <w:r w:rsidR="00C342A0">
        <w:t>geekdom</w:t>
      </w:r>
      <w:proofErr w:type="spellEnd"/>
      <w:r w:rsidR="00C342A0">
        <w:t xml:space="preserve">, and we were sold,” said </w:t>
      </w:r>
      <w:hyperlink r:id="rId10" w:history="1">
        <w:r w:rsidR="00C342A0" w:rsidRPr="00C342A0">
          <w:rPr>
            <w:rStyle w:val="Hyperlink"/>
          </w:rPr>
          <w:t xml:space="preserve">Jessica </w:t>
        </w:r>
        <w:proofErr w:type="spellStart"/>
        <w:r w:rsidR="00C342A0" w:rsidRPr="00C342A0">
          <w:rPr>
            <w:rStyle w:val="Hyperlink"/>
          </w:rPr>
          <w:t>Lowndes</w:t>
        </w:r>
        <w:proofErr w:type="spellEnd"/>
      </w:hyperlink>
      <w:r w:rsidR="00C342A0">
        <w:t>.</w:t>
      </w:r>
    </w:p>
    <w:p w:rsidR="002C3D88" w:rsidRPr="00791E0A" w:rsidRDefault="00654571" w:rsidP="00CE1A82">
      <w:pPr>
        <w:spacing w:after="60"/>
        <w:ind w:firstLine="170"/>
        <w:rPr>
          <w:rFonts w:asciiTheme="minorHAnsi" w:hAnsiTheme="minorHAnsi" w:cs="Arial"/>
        </w:rPr>
      </w:pPr>
      <w:r w:rsidRPr="00791E0A">
        <w:rPr>
          <w:rFonts w:asciiTheme="minorHAnsi" w:hAnsiTheme="minorHAnsi"/>
        </w:rPr>
        <w:t xml:space="preserve">Innovative and ground breaking, </w:t>
      </w:r>
      <w:proofErr w:type="spellStart"/>
      <w:r w:rsidR="007656D6">
        <w:rPr>
          <w:rFonts w:asciiTheme="minorHAnsi" w:hAnsiTheme="minorHAnsi"/>
        </w:rPr>
        <w:t>Nineworlds</w:t>
      </w:r>
      <w:proofErr w:type="spellEnd"/>
      <w:r w:rsidR="007656D6">
        <w:rPr>
          <w:rFonts w:asciiTheme="minorHAnsi" w:hAnsiTheme="minorHAnsi"/>
        </w:rPr>
        <w:t xml:space="preserve"> </w:t>
      </w:r>
      <w:r>
        <w:rPr>
          <w:rFonts w:asciiTheme="minorHAnsi" w:hAnsiTheme="minorHAnsi"/>
        </w:rPr>
        <w:t>brings</w:t>
      </w:r>
      <w:r w:rsidRPr="00791E0A">
        <w:rPr>
          <w:rFonts w:asciiTheme="minorHAnsi" w:hAnsiTheme="minorHAnsi"/>
        </w:rPr>
        <w:t xml:space="preserve"> together a plethora of strands, from the more typical sci-fi tracks featuring comics, literature and film to Queer Fandom, </w:t>
      </w:r>
      <w:proofErr w:type="spellStart"/>
      <w:r w:rsidRPr="00791E0A">
        <w:rPr>
          <w:rFonts w:asciiTheme="minorHAnsi" w:hAnsiTheme="minorHAnsi"/>
        </w:rPr>
        <w:t>Steampunk</w:t>
      </w:r>
      <w:proofErr w:type="spellEnd"/>
      <w:r w:rsidRPr="00791E0A">
        <w:rPr>
          <w:rFonts w:asciiTheme="minorHAnsi" w:hAnsiTheme="minorHAnsi"/>
        </w:rPr>
        <w:t>, Geek Feminism</w:t>
      </w:r>
      <w:r w:rsidR="007826DE">
        <w:rPr>
          <w:rFonts w:asciiTheme="minorHAnsi" w:hAnsiTheme="minorHAnsi"/>
        </w:rPr>
        <w:t xml:space="preserve">, </w:t>
      </w:r>
      <w:proofErr w:type="spellStart"/>
      <w:r w:rsidR="007826DE">
        <w:rPr>
          <w:rFonts w:asciiTheme="minorHAnsi" w:hAnsiTheme="minorHAnsi"/>
        </w:rPr>
        <w:t>Fanfic</w:t>
      </w:r>
      <w:proofErr w:type="spellEnd"/>
      <w:r w:rsidRPr="00791E0A">
        <w:rPr>
          <w:rFonts w:asciiTheme="minorHAnsi" w:hAnsiTheme="minorHAnsi"/>
        </w:rPr>
        <w:t xml:space="preserve"> and </w:t>
      </w:r>
      <w:proofErr w:type="spellStart"/>
      <w:r w:rsidRPr="00791E0A">
        <w:rPr>
          <w:rFonts w:asciiTheme="minorHAnsi" w:hAnsiTheme="minorHAnsi"/>
        </w:rPr>
        <w:t>Bronies</w:t>
      </w:r>
      <w:proofErr w:type="spellEnd"/>
      <w:r w:rsidRPr="00791E0A">
        <w:rPr>
          <w:rFonts w:asciiTheme="minorHAnsi" w:hAnsiTheme="minorHAnsi"/>
        </w:rPr>
        <w:t>.</w:t>
      </w:r>
      <w:r w:rsidR="00280B19">
        <w:rPr>
          <w:rFonts w:asciiTheme="minorHAnsi" w:hAnsiTheme="minorHAnsi"/>
        </w:rPr>
        <w:t xml:space="preserve"> </w:t>
      </w:r>
      <w:r w:rsidR="00280B19" w:rsidRPr="00280B19">
        <w:rPr>
          <w:rFonts w:asciiTheme="minorHAnsi" w:hAnsiTheme="minorHAnsi"/>
        </w:rPr>
        <w:t xml:space="preserve">Nine Worlds </w:t>
      </w:r>
      <w:r w:rsidR="00280B19">
        <w:rPr>
          <w:rFonts w:asciiTheme="minorHAnsi" w:hAnsiTheme="minorHAnsi"/>
        </w:rPr>
        <w:t>also</w:t>
      </w:r>
      <w:r w:rsidR="00280B19" w:rsidRPr="00280B19">
        <w:rPr>
          <w:rFonts w:asciiTheme="minorHAnsi" w:hAnsiTheme="minorHAnsi"/>
        </w:rPr>
        <w:t xml:space="preserve"> hosted the UK's first academic conference on Geek culture, with scholars gathering from around the </w:t>
      </w:r>
      <w:r w:rsidR="00280B19">
        <w:rPr>
          <w:rFonts w:asciiTheme="minorHAnsi" w:hAnsiTheme="minorHAnsi"/>
        </w:rPr>
        <w:t xml:space="preserve">country. </w:t>
      </w:r>
      <w:r w:rsidR="002C3D88">
        <w:rPr>
          <w:rFonts w:asciiTheme="minorHAnsi" w:hAnsiTheme="minorHAnsi"/>
        </w:rPr>
        <w:t>“</w:t>
      </w:r>
      <w:r w:rsidR="002C3D88" w:rsidRPr="00791E0A">
        <w:rPr>
          <w:rFonts w:asciiTheme="minorHAnsi" w:hAnsiTheme="minorHAnsi"/>
        </w:rPr>
        <w:t>Nine Worlds has a different shape to anything else on offer right now</w:t>
      </w:r>
      <w:r w:rsidR="002C3D88">
        <w:rPr>
          <w:rFonts w:asciiTheme="minorHAnsi" w:hAnsiTheme="minorHAnsi"/>
        </w:rPr>
        <w:t>,” said</w:t>
      </w:r>
      <w:r w:rsidR="002C3D88" w:rsidRPr="00791E0A">
        <w:rPr>
          <w:rFonts w:asciiTheme="minorHAnsi" w:hAnsiTheme="minorHAnsi"/>
        </w:rPr>
        <w:t xml:space="preserve"> </w:t>
      </w:r>
      <w:hyperlink r:id="rId11" w:history="1">
        <w:r w:rsidR="002C3D88" w:rsidRPr="00791E0A">
          <w:rPr>
            <w:rStyle w:val="Hyperlink"/>
            <w:rFonts w:asciiTheme="minorHAnsi" w:hAnsiTheme="minorHAnsi"/>
          </w:rPr>
          <w:t>Paul Cornell</w:t>
        </w:r>
      </w:hyperlink>
      <w:r w:rsidR="00C37DD1">
        <w:t>.</w:t>
      </w:r>
    </w:p>
    <w:p w:rsidR="007656D6" w:rsidRDefault="007656D6" w:rsidP="00CE1A82">
      <w:pPr>
        <w:spacing w:after="60"/>
        <w:ind w:firstLine="170"/>
        <w:rPr>
          <w:rFonts w:asciiTheme="minorHAnsi" w:hAnsiTheme="minorHAnsi"/>
        </w:rPr>
      </w:pPr>
      <w:r>
        <w:rPr>
          <w:rFonts w:asciiTheme="minorHAnsi" w:hAnsiTheme="minorHAnsi"/>
        </w:rPr>
        <w:t>Many exciting</w:t>
      </w:r>
      <w:r w:rsidR="00280B19">
        <w:rPr>
          <w:rFonts w:asciiTheme="minorHAnsi" w:hAnsiTheme="minorHAnsi"/>
        </w:rPr>
        <w:t xml:space="preserve"> new tracks and</w:t>
      </w:r>
      <w:r>
        <w:rPr>
          <w:rFonts w:asciiTheme="minorHAnsi" w:hAnsiTheme="minorHAnsi"/>
        </w:rPr>
        <w:t xml:space="preserve"> events are on the drawing board for 2014 – watch this space for updates!</w:t>
      </w:r>
    </w:p>
    <w:p w:rsidR="00C37DD1" w:rsidRDefault="00C37DD1" w:rsidP="00C37DD1">
      <w:pPr>
        <w:spacing w:after="60"/>
        <w:ind w:firstLine="170"/>
        <w:rPr>
          <w:rFonts w:asciiTheme="minorHAnsi" w:hAnsiTheme="minorHAnsi"/>
        </w:rPr>
      </w:pPr>
      <w:r>
        <w:rPr>
          <w:rFonts w:asciiTheme="minorHAnsi" w:hAnsiTheme="minorHAnsi"/>
        </w:rPr>
        <w:t xml:space="preserve">The organisers listened to feedback about the problems associated with spreading the con across </w:t>
      </w:r>
      <w:r w:rsidRPr="00654571">
        <w:rPr>
          <w:rFonts w:asciiTheme="minorHAnsi" w:hAnsiTheme="minorHAnsi"/>
        </w:rPr>
        <w:t>two huge conference hotels near Heathrow Airport</w:t>
      </w:r>
      <w:r>
        <w:rPr>
          <w:rFonts w:asciiTheme="minorHAnsi" w:hAnsiTheme="minorHAnsi"/>
        </w:rPr>
        <w:t xml:space="preserve"> in 2013,</w:t>
      </w:r>
      <w:r w:rsidRPr="00654571">
        <w:rPr>
          <w:rFonts w:asciiTheme="minorHAnsi" w:hAnsiTheme="minorHAnsi"/>
        </w:rPr>
        <w:t xml:space="preserve"> </w:t>
      </w:r>
      <w:r>
        <w:rPr>
          <w:rFonts w:asciiTheme="minorHAnsi" w:hAnsiTheme="minorHAnsi"/>
        </w:rPr>
        <w:t xml:space="preserve">and therefore decided to confine </w:t>
      </w:r>
      <w:r w:rsidRPr="00654571">
        <w:rPr>
          <w:rFonts w:asciiTheme="minorHAnsi" w:hAnsiTheme="minorHAnsi"/>
        </w:rPr>
        <w:t xml:space="preserve">Nine Worlds </w:t>
      </w:r>
      <w:proofErr w:type="spellStart"/>
      <w:r w:rsidRPr="00654571">
        <w:rPr>
          <w:rFonts w:asciiTheme="minorHAnsi" w:hAnsiTheme="minorHAnsi"/>
        </w:rPr>
        <w:t>Geekfest</w:t>
      </w:r>
      <w:proofErr w:type="spellEnd"/>
      <w:r w:rsidRPr="00654571">
        <w:rPr>
          <w:rFonts w:asciiTheme="minorHAnsi" w:hAnsiTheme="minorHAnsi"/>
        </w:rPr>
        <w:t xml:space="preserve"> </w:t>
      </w:r>
      <w:r>
        <w:rPr>
          <w:rFonts w:asciiTheme="minorHAnsi" w:hAnsiTheme="minorHAnsi"/>
        </w:rPr>
        <w:t>to one hotel in 2014, to preserve the friendly and inclusive atmosphere</w:t>
      </w:r>
      <w:r w:rsidRPr="00654571">
        <w:rPr>
          <w:rFonts w:asciiTheme="minorHAnsi" w:hAnsiTheme="minorHAnsi"/>
        </w:rPr>
        <w:t xml:space="preserve">. </w:t>
      </w:r>
      <w:r>
        <w:rPr>
          <w:rFonts w:asciiTheme="minorHAnsi" w:hAnsiTheme="minorHAnsi"/>
        </w:rPr>
        <w:t>The Radisson, Heathrow, is a veteran conference venue and well equipped to deal with the specific requirements of a residential London event such as Nine Worlds.</w:t>
      </w:r>
    </w:p>
    <w:p w:rsidR="003A4932" w:rsidRDefault="003A4932" w:rsidP="003A4932">
      <w:pPr>
        <w:spacing w:after="60"/>
        <w:ind w:firstLine="170"/>
        <w:rPr>
          <w:rFonts w:asciiTheme="minorHAnsi" w:hAnsiTheme="minorHAnsi"/>
        </w:rPr>
      </w:pPr>
      <w:r w:rsidRPr="00791E0A">
        <w:rPr>
          <w:rFonts w:asciiTheme="minorHAnsi" w:hAnsiTheme="minorHAnsi"/>
        </w:rPr>
        <w:t xml:space="preserve">Traditionally, con-goers are seen as the cliché - white, </w:t>
      </w:r>
      <w:proofErr w:type="spellStart"/>
      <w:r w:rsidRPr="00791E0A">
        <w:rPr>
          <w:rFonts w:asciiTheme="minorHAnsi" w:hAnsiTheme="minorHAnsi"/>
        </w:rPr>
        <w:t>cisgender</w:t>
      </w:r>
      <w:proofErr w:type="spellEnd"/>
      <w:r w:rsidRPr="00791E0A">
        <w:rPr>
          <w:rFonts w:asciiTheme="minorHAnsi" w:hAnsiTheme="minorHAnsi"/>
        </w:rPr>
        <w:t xml:space="preserve"> men. This can lead to people who don’t fall into that category feeling intimidated, or maybe even at risk. </w:t>
      </w:r>
      <w:r>
        <w:t xml:space="preserve">At </w:t>
      </w:r>
      <w:proofErr w:type="spellStart"/>
      <w:r>
        <w:t>Nineworlds</w:t>
      </w:r>
      <w:proofErr w:type="spellEnd"/>
      <w:r>
        <w:t xml:space="preserve"> diversity and inclusion are hugely important foundations for the event. </w:t>
      </w:r>
      <w:r w:rsidRPr="00791E0A">
        <w:rPr>
          <w:rFonts w:asciiTheme="minorHAnsi" w:hAnsiTheme="minorHAnsi"/>
        </w:rPr>
        <w:t xml:space="preserve">Specifically, it aims to dump the sexism that infests many geek spaces and sci-fi cons. </w:t>
      </w:r>
      <w:r>
        <w:t xml:space="preserve">There is a strong </w:t>
      </w:r>
      <w:hyperlink r:id="rId12" w:history="1">
        <w:r w:rsidRPr="00CD4E6D">
          <w:rPr>
            <w:rStyle w:val="Hyperlink"/>
          </w:rPr>
          <w:t>anti-harassment policy</w:t>
        </w:r>
      </w:hyperlink>
      <w:r>
        <w:t xml:space="preserve"> and Nine </w:t>
      </w:r>
      <w:r>
        <w:lastRenderedPageBreak/>
        <w:t>Worlds endeavours to maintain a safe space for women, LGBT+ people, people with access issues, and other groups that are often marginalised at geek/fandom events.</w:t>
      </w:r>
    </w:p>
    <w:p w:rsidR="007656D6" w:rsidRPr="00791E0A" w:rsidRDefault="003A4932" w:rsidP="003A4932">
      <w:pPr>
        <w:spacing w:after="60" w:line="240" w:lineRule="auto"/>
        <w:ind w:firstLine="170"/>
        <w:rPr>
          <w:rFonts w:asciiTheme="minorHAnsi" w:hAnsiTheme="minorHAnsi"/>
        </w:rPr>
      </w:pPr>
      <w:r>
        <w:rPr>
          <w:rFonts w:asciiTheme="minorHAnsi" w:hAnsiTheme="minorHAnsi"/>
        </w:rPr>
        <w:t xml:space="preserve"> </w:t>
      </w:r>
      <w:r w:rsidR="007656D6">
        <w:rPr>
          <w:rFonts w:asciiTheme="minorHAnsi" w:hAnsiTheme="minorHAnsi"/>
        </w:rPr>
        <w:t>“</w:t>
      </w:r>
      <w:r w:rsidR="007656D6" w:rsidRPr="00791E0A">
        <w:rPr>
          <w:rFonts w:asciiTheme="minorHAnsi" w:hAnsiTheme="minorHAnsi"/>
        </w:rPr>
        <w:t xml:space="preserve">I think one of the biggest compliments I can give to the organisers of the event is that it felt like </w:t>
      </w:r>
      <w:proofErr w:type="spellStart"/>
      <w:r w:rsidR="007656D6" w:rsidRPr="00791E0A">
        <w:rPr>
          <w:rFonts w:asciiTheme="minorHAnsi" w:hAnsiTheme="minorHAnsi"/>
        </w:rPr>
        <w:t>Geekfest</w:t>
      </w:r>
      <w:proofErr w:type="spellEnd"/>
      <w:r w:rsidR="007656D6" w:rsidRPr="00791E0A">
        <w:rPr>
          <w:rFonts w:asciiTheme="minorHAnsi" w:hAnsiTheme="minorHAnsi"/>
        </w:rPr>
        <w:t xml:space="preserve"> had been running for years already. I know it’s really early days for this convention but to me it’s already up there with the best we have to offer to Geeks and the rest of the convention organisers should be worried – </w:t>
      </w:r>
      <w:r w:rsidR="007D25B6">
        <w:rPr>
          <w:rFonts w:asciiTheme="minorHAnsi" w:hAnsiTheme="minorHAnsi"/>
        </w:rPr>
        <w:t>t</w:t>
      </w:r>
      <w:r w:rsidR="007656D6" w:rsidRPr="00791E0A">
        <w:rPr>
          <w:rFonts w:asciiTheme="minorHAnsi" w:hAnsiTheme="minorHAnsi"/>
        </w:rPr>
        <w:t>here’s a new kid in town and</w:t>
      </w:r>
      <w:r w:rsidR="007D25B6">
        <w:rPr>
          <w:rFonts w:asciiTheme="minorHAnsi" w:hAnsiTheme="minorHAnsi"/>
        </w:rPr>
        <w:t>,</w:t>
      </w:r>
      <w:r w:rsidR="007656D6" w:rsidRPr="00791E0A">
        <w:rPr>
          <w:rFonts w:asciiTheme="minorHAnsi" w:hAnsiTheme="minorHAnsi"/>
        </w:rPr>
        <w:t xml:space="preserve"> if you want to stay ahead</w:t>
      </w:r>
      <w:r w:rsidR="007D25B6">
        <w:rPr>
          <w:rFonts w:asciiTheme="minorHAnsi" w:hAnsiTheme="minorHAnsi"/>
        </w:rPr>
        <w:t>,</w:t>
      </w:r>
      <w:r w:rsidR="007656D6" w:rsidRPr="00791E0A">
        <w:rPr>
          <w:rFonts w:asciiTheme="minorHAnsi" w:hAnsiTheme="minorHAnsi"/>
        </w:rPr>
        <w:t xml:space="preserve"> you’re going to have to pick you</w:t>
      </w:r>
      <w:r w:rsidR="007656D6">
        <w:rPr>
          <w:rFonts w:asciiTheme="minorHAnsi" w:hAnsiTheme="minorHAnsi"/>
        </w:rPr>
        <w:t xml:space="preserve">r game up massively . . . </w:t>
      </w:r>
      <w:r w:rsidR="007656D6" w:rsidRPr="00791E0A">
        <w:rPr>
          <w:rFonts w:asciiTheme="minorHAnsi" w:hAnsiTheme="minorHAnsi"/>
        </w:rPr>
        <w:t xml:space="preserve"> </w:t>
      </w:r>
      <w:r w:rsidR="007656D6">
        <w:rPr>
          <w:rFonts w:asciiTheme="minorHAnsi" w:hAnsiTheme="minorHAnsi"/>
        </w:rPr>
        <w:t>I</w:t>
      </w:r>
      <w:r w:rsidR="007656D6" w:rsidRPr="00791E0A">
        <w:rPr>
          <w:rFonts w:asciiTheme="minorHAnsi" w:hAnsiTheme="minorHAnsi"/>
        </w:rPr>
        <w:t>t’s going to be one of the first conventions I look out for when organising my geek events . . . I can’t stress this enough – if you didn’t attend this year make sure you book up early for next year, you may be disappointed otherwise</w:t>
      </w:r>
      <w:r w:rsidR="007656D6">
        <w:rPr>
          <w:rFonts w:asciiTheme="minorHAnsi" w:hAnsiTheme="minorHAnsi"/>
        </w:rPr>
        <w:t>,” said</w:t>
      </w:r>
      <w:r w:rsidR="007656D6" w:rsidRPr="00791E0A">
        <w:rPr>
          <w:rFonts w:asciiTheme="minorHAnsi" w:hAnsiTheme="minorHAnsi"/>
        </w:rPr>
        <w:t xml:space="preserve"> </w:t>
      </w:r>
      <w:hyperlink r:id="rId13" w:history="1">
        <w:r w:rsidR="007656D6" w:rsidRPr="00791E0A">
          <w:rPr>
            <w:rStyle w:val="Hyperlink"/>
            <w:rFonts w:asciiTheme="minorHAnsi" w:hAnsiTheme="minorHAnsi"/>
          </w:rPr>
          <w:t>Geek Syndicate</w:t>
        </w:r>
      </w:hyperlink>
      <w:r w:rsidR="00C37DD1">
        <w:t>.</w:t>
      </w:r>
    </w:p>
    <w:p w:rsidR="002120E0" w:rsidRPr="00E520F4" w:rsidRDefault="00E520F4" w:rsidP="00E520F4">
      <w:pPr>
        <w:spacing w:after="80"/>
        <w:jc w:val="center"/>
        <w:rPr>
          <w:rFonts w:asciiTheme="minorHAnsi" w:hAnsiTheme="minorHAnsi"/>
          <w:b/>
        </w:rPr>
      </w:pPr>
      <w:r w:rsidRPr="00E520F4">
        <w:rPr>
          <w:rFonts w:asciiTheme="minorHAnsi" w:hAnsiTheme="minorHAnsi"/>
          <w:b/>
        </w:rPr>
        <w:t>-</w:t>
      </w:r>
      <w:r>
        <w:rPr>
          <w:rFonts w:asciiTheme="minorHAnsi" w:hAnsiTheme="minorHAnsi"/>
          <w:b/>
        </w:rPr>
        <w:t xml:space="preserve"> </w:t>
      </w:r>
      <w:r w:rsidR="002120E0" w:rsidRPr="00E520F4">
        <w:rPr>
          <w:rFonts w:asciiTheme="minorHAnsi" w:hAnsiTheme="minorHAnsi"/>
          <w:b/>
        </w:rPr>
        <w:t>ENDS</w:t>
      </w:r>
      <w:r w:rsidRPr="00E520F4">
        <w:rPr>
          <w:rFonts w:asciiTheme="minorHAnsi" w:hAnsiTheme="minorHAnsi"/>
          <w:b/>
        </w:rPr>
        <w:t xml:space="preserve"> -</w:t>
      </w:r>
    </w:p>
    <w:p w:rsidR="00F42F07" w:rsidRPr="00791E0A" w:rsidRDefault="00F42F07" w:rsidP="00454485">
      <w:pPr>
        <w:spacing w:after="0" w:line="240" w:lineRule="auto"/>
        <w:jc w:val="left"/>
        <w:rPr>
          <w:rFonts w:asciiTheme="minorHAnsi" w:hAnsiTheme="minorHAnsi"/>
        </w:rPr>
      </w:pPr>
      <w:r w:rsidRPr="00791E0A">
        <w:rPr>
          <w:rFonts w:asciiTheme="minorHAnsi" w:hAnsiTheme="minorHAnsi"/>
          <w:i/>
        </w:rPr>
        <w:t>Press information</w:t>
      </w:r>
      <w:r w:rsidRPr="00791E0A">
        <w:rPr>
          <w:rFonts w:asciiTheme="minorHAnsi" w:hAnsiTheme="minorHAnsi"/>
        </w:rPr>
        <w:t>:</w:t>
      </w:r>
      <w:r w:rsidRPr="00791E0A">
        <w:rPr>
          <w:rFonts w:asciiTheme="minorHAnsi" w:hAnsiTheme="minorHAnsi"/>
        </w:rPr>
        <w:tab/>
      </w:r>
      <w:r w:rsidR="004B4FBE" w:rsidRPr="00791E0A">
        <w:rPr>
          <w:rFonts w:asciiTheme="minorHAnsi" w:hAnsiTheme="minorHAnsi"/>
        </w:rPr>
        <w:t>Claire Powell</w:t>
      </w:r>
      <w:r w:rsidR="004B4FBE" w:rsidRPr="00791E0A">
        <w:rPr>
          <w:rFonts w:asciiTheme="minorHAnsi" w:hAnsiTheme="minorHAnsi"/>
        </w:rPr>
        <w:tab/>
        <w:t>press@nineworlds.co.uk</w:t>
      </w:r>
    </w:p>
    <w:p w:rsidR="00A41900" w:rsidRPr="00791E0A" w:rsidRDefault="00A41900" w:rsidP="00F3616D">
      <w:pPr>
        <w:spacing w:after="120" w:line="240" w:lineRule="auto"/>
        <w:jc w:val="left"/>
        <w:rPr>
          <w:rFonts w:asciiTheme="minorHAnsi" w:hAnsiTheme="minorHAnsi"/>
        </w:rPr>
      </w:pPr>
    </w:p>
    <w:sectPr w:rsidR="00A41900" w:rsidRPr="00791E0A" w:rsidSect="00D67E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63A9C"/>
    <w:multiLevelType w:val="hybridMultilevel"/>
    <w:tmpl w:val="7A4C108E"/>
    <w:lvl w:ilvl="0" w:tplc="41F47DEE">
      <w:start w:val="1"/>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12B7BC9"/>
    <w:multiLevelType w:val="hybridMultilevel"/>
    <w:tmpl w:val="23664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42027A"/>
    <w:multiLevelType w:val="hybridMultilevel"/>
    <w:tmpl w:val="48CAF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D170825"/>
    <w:multiLevelType w:val="hybridMultilevel"/>
    <w:tmpl w:val="E3F01238"/>
    <w:lvl w:ilvl="0" w:tplc="9AFC2D36">
      <w:start w:val="1"/>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E4715D8"/>
    <w:multiLevelType w:val="hybridMultilevel"/>
    <w:tmpl w:val="1EA26F0E"/>
    <w:lvl w:ilvl="0" w:tplc="2ED06C3E">
      <w:start w:val="1"/>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8DD236D"/>
    <w:multiLevelType w:val="hybridMultilevel"/>
    <w:tmpl w:val="911ECE3A"/>
    <w:lvl w:ilvl="0" w:tplc="E68042AE">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5E4FFD"/>
    <w:multiLevelType w:val="hybridMultilevel"/>
    <w:tmpl w:val="62F0EE28"/>
    <w:lvl w:ilvl="0" w:tplc="4E0A50FC">
      <w:start w:val="1"/>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6F1F9B"/>
    <w:rsid w:val="00006894"/>
    <w:rsid w:val="000513BC"/>
    <w:rsid w:val="00067E38"/>
    <w:rsid w:val="000711B2"/>
    <w:rsid w:val="00075490"/>
    <w:rsid w:val="0008422E"/>
    <w:rsid w:val="000A0BAB"/>
    <w:rsid w:val="000B13A0"/>
    <w:rsid w:val="000C240F"/>
    <w:rsid w:val="000C302F"/>
    <w:rsid w:val="000D0BA0"/>
    <w:rsid w:val="000D5D4A"/>
    <w:rsid w:val="00112EC7"/>
    <w:rsid w:val="00115902"/>
    <w:rsid w:val="00136A07"/>
    <w:rsid w:val="00144A47"/>
    <w:rsid w:val="00155441"/>
    <w:rsid w:val="00161CDD"/>
    <w:rsid w:val="001665B4"/>
    <w:rsid w:val="0017421C"/>
    <w:rsid w:val="001904C7"/>
    <w:rsid w:val="00190E55"/>
    <w:rsid w:val="0019279C"/>
    <w:rsid w:val="001D6B1A"/>
    <w:rsid w:val="001E223D"/>
    <w:rsid w:val="002120E0"/>
    <w:rsid w:val="002437DC"/>
    <w:rsid w:val="00252037"/>
    <w:rsid w:val="002614E4"/>
    <w:rsid w:val="00266AEC"/>
    <w:rsid w:val="00275431"/>
    <w:rsid w:val="00275ABF"/>
    <w:rsid w:val="00280B19"/>
    <w:rsid w:val="00284CB9"/>
    <w:rsid w:val="00295494"/>
    <w:rsid w:val="002A3442"/>
    <w:rsid w:val="002B5FD3"/>
    <w:rsid w:val="002B7E7A"/>
    <w:rsid w:val="002C3D88"/>
    <w:rsid w:val="002D17B3"/>
    <w:rsid w:val="002D7091"/>
    <w:rsid w:val="002F428D"/>
    <w:rsid w:val="003148FD"/>
    <w:rsid w:val="00350C31"/>
    <w:rsid w:val="00355322"/>
    <w:rsid w:val="003558C3"/>
    <w:rsid w:val="0039285F"/>
    <w:rsid w:val="003A4932"/>
    <w:rsid w:val="003F2752"/>
    <w:rsid w:val="003F52F5"/>
    <w:rsid w:val="00403433"/>
    <w:rsid w:val="00454485"/>
    <w:rsid w:val="00472956"/>
    <w:rsid w:val="004971D4"/>
    <w:rsid w:val="004B4FBE"/>
    <w:rsid w:val="004D4864"/>
    <w:rsid w:val="004E2925"/>
    <w:rsid w:val="004E6234"/>
    <w:rsid w:val="00507F3B"/>
    <w:rsid w:val="005748DE"/>
    <w:rsid w:val="005866F9"/>
    <w:rsid w:val="005A239A"/>
    <w:rsid w:val="005D1F96"/>
    <w:rsid w:val="005D5DB0"/>
    <w:rsid w:val="005D7DFF"/>
    <w:rsid w:val="005F41B6"/>
    <w:rsid w:val="005F5A55"/>
    <w:rsid w:val="0061431A"/>
    <w:rsid w:val="00654571"/>
    <w:rsid w:val="006654D3"/>
    <w:rsid w:val="00694D3B"/>
    <w:rsid w:val="006C05E7"/>
    <w:rsid w:val="006D60EF"/>
    <w:rsid w:val="006F1F9B"/>
    <w:rsid w:val="00703C7C"/>
    <w:rsid w:val="00715175"/>
    <w:rsid w:val="007457BC"/>
    <w:rsid w:val="0075243F"/>
    <w:rsid w:val="00757DAA"/>
    <w:rsid w:val="007600D4"/>
    <w:rsid w:val="007656D6"/>
    <w:rsid w:val="007826DE"/>
    <w:rsid w:val="00783DC3"/>
    <w:rsid w:val="00791E0A"/>
    <w:rsid w:val="00792026"/>
    <w:rsid w:val="007B16FB"/>
    <w:rsid w:val="007D25B6"/>
    <w:rsid w:val="00810FAE"/>
    <w:rsid w:val="00845E3B"/>
    <w:rsid w:val="00895FC9"/>
    <w:rsid w:val="008A18B9"/>
    <w:rsid w:val="008A4BEC"/>
    <w:rsid w:val="008B06EA"/>
    <w:rsid w:val="008F4D70"/>
    <w:rsid w:val="00953E30"/>
    <w:rsid w:val="00957011"/>
    <w:rsid w:val="00965847"/>
    <w:rsid w:val="009A6253"/>
    <w:rsid w:val="009D58BC"/>
    <w:rsid w:val="009E030D"/>
    <w:rsid w:val="00A17577"/>
    <w:rsid w:val="00A41900"/>
    <w:rsid w:val="00A62C5A"/>
    <w:rsid w:val="00A67A9B"/>
    <w:rsid w:val="00A9780B"/>
    <w:rsid w:val="00AD4982"/>
    <w:rsid w:val="00B12428"/>
    <w:rsid w:val="00B1554C"/>
    <w:rsid w:val="00B24238"/>
    <w:rsid w:val="00B5390E"/>
    <w:rsid w:val="00B57E9F"/>
    <w:rsid w:val="00B8506C"/>
    <w:rsid w:val="00B90DE0"/>
    <w:rsid w:val="00B91ADA"/>
    <w:rsid w:val="00BC5D7E"/>
    <w:rsid w:val="00BD6E8E"/>
    <w:rsid w:val="00BF782F"/>
    <w:rsid w:val="00C14D2C"/>
    <w:rsid w:val="00C342A0"/>
    <w:rsid w:val="00C37DD1"/>
    <w:rsid w:val="00C55079"/>
    <w:rsid w:val="00C55BEA"/>
    <w:rsid w:val="00CD39A6"/>
    <w:rsid w:val="00CE1A82"/>
    <w:rsid w:val="00D1418E"/>
    <w:rsid w:val="00D25D38"/>
    <w:rsid w:val="00D5579C"/>
    <w:rsid w:val="00D67EF9"/>
    <w:rsid w:val="00D85814"/>
    <w:rsid w:val="00D907BA"/>
    <w:rsid w:val="00DC0206"/>
    <w:rsid w:val="00E2366F"/>
    <w:rsid w:val="00E305F6"/>
    <w:rsid w:val="00E31672"/>
    <w:rsid w:val="00E34E24"/>
    <w:rsid w:val="00E449F9"/>
    <w:rsid w:val="00E520F4"/>
    <w:rsid w:val="00E633B9"/>
    <w:rsid w:val="00E82BDC"/>
    <w:rsid w:val="00EA430E"/>
    <w:rsid w:val="00EC3881"/>
    <w:rsid w:val="00EE1CAE"/>
    <w:rsid w:val="00EF2D47"/>
    <w:rsid w:val="00F3616D"/>
    <w:rsid w:val="00F42F07"/>
    <w:rsid w:val="00F545B6"/>
    <w:rsid w:val="00F66BDD"/>
    <w:rsid w:val="00FA282F"/>
    <w:rsid w:val="00FD1ABF"/>
    <w:rsid w:val="00FE00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02F"/>
    <w:pPr>
      <w:widowControl w:val="0"/>
    </w:pPr>
    <w:rPr>
      <w:sz w:val="22"/>
      <w:szCs w:val="22"/>
      <w:lang w:eastAsia="en-US"/>
    </w:rPr>
  </w:style>
  <w:style w:type="paragraph" w:styleId="Heading1">
    <w:name w:val="heading 1"/>
    <w:basedOn w:val="Normal"/>
    <w:next w:val="Normal"/>
    <w:link w:val="Heading1Char"/>
    <w:qFormat/>
    <w:rsid w:val="000C302F"/>
    <w:pPr>
      <w:keepNext/>
      <w:widowControl/>
      <w:overflowPunct w:val="0"/>
      <w:autoSpaceDE w:val="0"/>
      <w:autoSpaceDN w:val="0"/>
      <w:adjustRightInd w:val="0"/>
      <w:spacing w:before="100" w:beforeAutospacing="1" w:after="100" w:afterAutospacing="1" w:line="240" w:lineRule="auto"/>
      <w:contextualSpacing/>
      <w:jc w:val="center"/>
      <w:textAlignment w:val="baseline"/>
      <w:outlineLvl w:val="0"/>
    </w:pPr>
    <w:rPr>
      <w:rFonts w:ascii="Book Antiqua" w:eastAsiaTheme="majorEastAsia" w:hAnsi="Book Antiqua" w:cstheme="majorBidi"/>
      <w:b/>
      <w:kern w:val="28"/>
      <w:sz w:val="48"/>
      <w:szCs w:val="20"/>
    </w:rPr>
  </w:style>
  <w:style w:type="paragraph" w:styleId="Heading2">
    <w:name w:val="heading 2"/>
    <w:basedOn w:val="Normal"/>
    <w:next w:val="Normal"/>
    <w:link w:val="Heading2Char"/>
    <w:qFormat/>
    <w:rsid w:val="000C302F"/>
    <w:pPr>
      <w:keepNext/>
      <w:widowControl/>
      <w:overflowPunct w:val="0"/>
      <w:autoSpaceDE w:val="0"/>
      <w:autoSpaceDN w:val="0"/>
      <w:adjustRightInd w:val="0"/>
      <w:spacing w:before="240" w:after="60" w:line="240" w:lineRule="auto"/>
      <w:ind w:firstLine="284"/>
      <w:contextualSpacing/>
      <w:textAlignment w:val="baseline"/>
      <w:outlineLvl w:val="1"/>
    </w:pPr>
    <w:rPr>
      <w:rFonts w:ascii="Arial" w:eastAsiaTheme="majorEastAsia" w:hAnsi="Arial" w:cstheme="majorBidi"/>
      <w:b/>
      <w:i/>
      <w:sz w:val="24"/>
      <w:szCs w:val="20"/>
    </w:rPr>
  </w:style>
  <w:style w:type="paragraph" w:styleId="Heading3">
    <w:name w:val="heading 3"/>
    <w:basedOn w:val="Normal"/>
    <w:next w:val="Normal"/>
    <w:link w:val="Heading3Char"/>
    <w:qFormat/>
    <w:rsid w:val="000C302F"/>
    <w:pPr>
      <w:keepNext/>
      <w:widowControl/>
      <w:overflowPunct w:val="0"/>
      <w:autoSpaceDE w:val="0"/>
      <w:autoSpaceDN w:val="0"/>
      <w:adjustRightInd w:val="0"/>
      <w:spacing w:before="240" w:after="60" w:line="240" w:lineRule="auto"/>
      <w:ind w:firstLine="284"/>
      <w:contextualSpacing/>
      <w:textAlignment w:val="baseline"/>
      <w:outlineLvl w:val="2"/>
    </w:pPr>
    <w:rPr>
      <w:rFonts w:ascii="Arial" w:eastAsiaTheme="majorEastAsia" w:hAnsi="Arial" w:cstheme="majorBid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302F"/>
    <w:rPr>
      <w:rFonts w:ascii="Book Antiqua" w:eastAsiaTheme="majorEastAsia" w:hAnsi="Book Antiqua" w:cstheme="majorBidi"/>
      <w:b/>
      <w:kern w:val="28"/>
      <w:sz w:val="48"/>
      <w:lang w:eastAsia="en-US"/>
    </w:rPr>
  </w:style>
  <w:style w:type="character" w:customStyle="1" w:styleId="Heading2Char">
    <w:name w:val="Heading 2 Char"/>
    <w:basedOn w:val="DefaultParagraphFont"/>
    <w:link w:val="Heading2"/>
    <w:rsid w:val="000C302F"/>
    <w:rPr>
      <w:rFonts w:ascii="Arial" w:eastAsiaTheme="majorEastAsia" w:hAnsi="Arial" w:cstheme="majorBidi"/>
      <w:b/>
      <w:i/>
      <w:sz w:val="24"/>
      <w:lang w:eastAsia="en-US"/>
    </w:rPr>
  </w:style>
  <w:style w:type="character" w:customStyle="1" w:styleId="Heading3Char">
    <w:name w:val="Heading 3 Char"/>
    <w:basedOn w:val="DefaultParagraphFont"/>
    <w:link w:val="Heading3"/>
    <w:rsid w:val="000C302F"/>
    <w:rPr>
      <w:rFonts w:ascii="Arial" w:eastAsiaTheme="majorEastAsia" w:hAnsi="Arial" w:cstheme="majorBidi"/>
      <w:sz w:val="24"/>
      <w:lang w:eastAsia="en-US"/>
    </w:rPr>
  </w:style>
  <w:style w:type="paragraph" w:styleId="Title">
    <w:name w:val="Title"/>
    <w:basedOn w:val="Normal"/>
    <w:next w:val="Normal"/>
    <w:link w:val="TitleChar"/>
    <w:uiPriority w:val="10"/>
    <w:qFormat/>
    <w:rsid w:val="00B91AD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91ADA"/>
    <w:rPr>
      <w:rFonts w:asciiTheme="majorHAnsi" w:eastAsiaTheme="majorEastAsia" w:hAnsiTheme="majorHAnsi" w:cstheme="majorBidi"/>
      <w:b/>
      <w:bCs/>
      <w:kern w:val="28"/>
      <w:sz w:val="32"/>
      <w:szCs w:val="32"/>
      <w:lang w:val="en-US" w:eastAsia="en-US"/>
    </w:rPr>
  </w:style>
  <w:style w:type="paragraph" w:styleId="NoSpacing">
    <w:name w:val="No Spacing"/>
    <w:link w:val="NoSpacingChar"/>
    <w:uiPriority w:val="1"/>
    <w:qFormat/>
    <w:rsid w:val="000C302F"/>
    <w:rPr>
      <w:rFonts w:eastAsia="Times New Roman"/>
      <w:sz w:val="22"/>
      <w:szCs w:val="22"/>
      <w:lang w:val="en-US" w:eastAsia="en-US"/>
    </w:rPr>
  </w:style>
  <w:style w:type="character" w:customStyle="1" w:styleId="NoSpacingChar">
    <w:name w:val="No Spacing Char"/>
    <w:link w:val="NoSpacing"/>
    <w:uiPriority w:val="1"/>
    <w:rsid w:val="000C302F"/>
    <w:rPr>
      <w:rFonts w:eastAsia="Times New Roman"/>
      <w:sz w:val="22"/>
      <w:szCs w:val="22"/>
      <w:lang w:val="en-US" w:eastAsia="en-US" w:bidi="ar-SA"/>
    </w:rPr>
  </w:style>
  <w:style w:type="paragraph" w:customStyle="1" w:styleId="CSP-ChapterTitle">
    <w:name w:val="CSP - Chapter Title"/>
    <w:basedOn w:val="Normal"/>
    <w:qFormat/>
    <w:rsid w:val="000C302F"/>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0C302F"/>
    <w:pPr>
      <w:spacing w:after="0" w:line="240" w:lineRule="auto"/>
      <w:jc w:val="center"/>
    </w:pPr>
    <w:rPr>
      <w:rFonts w:ascii="Garamond" w:hAnsi="Garamond"/>
      <w:iCs/>
    </w:rPr>
  </w:style>
  <w:style w:type="paragraph" w:customStyle="1" w:styleId="CSP-ChapterBodyText">
    <w:name w:val="CSP - Chapter Body Text"/>
    <w:basedOn w:val="Normal"/>
    <w:qFormat/>
    <w:rsid w:val="000C302F"/>
    <w:pPr>
      <w:spacing w:after="0" w:line="240" w:lineRule="auto"/>
      <w:ind w:firstLine="288"/>
    </w:pPr>
    <w:rPr>
      <w:rFonts w:ascii="Garamond" w:hAnsi="Garamond"/>
      <w:iCs/>
    </w:rPr>
  </w:style>
  <w:style w:type="paragraph" w:customStyle="1" w:styleId="CSP-ChapterBodyText-FirstParagraph">
    <w:name w:val="CSP - Chapter Body Text - First Paragraph"/>
    <w:basedOn w:val="CSP-ChapterBodyText"/>
    <w:qFormat/>
    <w:rsid w:val="000C302F"/>
    <w:pPr>
      <w:ind w:firstLine="0"/>
    </w:pPr>
  </w:style>
  <w:style w:type="paragraph" w:customStyle="1" w:styleId="ChapterName">
    <w:name w:val="Chapter Name"/>
    <w:basedOn w:val="Heading1"/>
    <w:link w:val="ChapterNameChar"/>
    <w:qFormat/>
    <w:rsid w:val="000C302F"/>
    <w:rPr>
      <w:rFonts w:eastAsia="Times New Roman" w:cs="Times New Roman"/>
      <w:sz w:val="36"/>
    </w:rPr>
  </w:style>
  <w:style w:type="character" w:customStyle="1" w:styleId="ChapterNameChar">
    <w:name w:val="Chapter Name Char"/>
    <w:basedOn w:val="Heading1Char"/>
    <w:link w:val="ChapterName"/>
    <w:rsid w:val="000C302F"/>
    <w:rPr>
      <w:rFonts w:eastAsia="Times New Roman"/>
      <w:sz w:val="36"/>
    </w:rPr>
  </w:style>
  <w:style w:type="paragraph" w:customStyle="1" w:styleId="Stars">
    <w:name w:val="Stars"/>
    <w:basedOn w:val="Normal"/>
    <w:link w:val="StarsChar"/>
    <w:autoRedefine/>
    <w:qFormat/>
    <w:rsid w:val="000C302F"/>
    <w:pPr>
      <w:widowControl/>
      <w:overflowPunct w:val="0"/>
      <w:autoSpaceDE w:val="0"/>
      <w:autoSpaceDN w:val="0"/>
      <w:adjustRightInd w:val="0"/>
      <w:spacing w:before="100" w:beforeAutospacing="1" w:after="100" w:afterAutospacing="1" w:line="240" w:lineRule="auto"/>
      <w:contextualSpacing/>
      <w:jc w:val="center"/>
      <w:textAlignment w:val="baseline"/>
    </w:pPr>
    <w:rPr>
      <w:rFonts w:ascii="Wingdings" w:eastAsia="Times New Roman" w:hAnsi="Wingdings"/>
      <w:sz w:val="24"/>
      <w:szCs w:val="20"/>
    </w:rPr>
  </w:style>
  <w:style w:type="character" w:customStyle="1" w:styleId="StarsChar">
    <w:name w:val="Stars Char"/>
    <w:basedOn w:val="DefaultParagraphFont"/>
    <w:link w:val="Stars"/>
    <w:rsid w:val="000C302F"/>
    <w:rPr>
      <w:rFonts w:ascii="Wingdings" w:eastAsia="Times New Roman" w:hAnsi="Wingdings"/>
      <w:sz w:val="24"/>
      <w:lang w:eastAsia="en-US"/>
    </w:rPr>
  </w:style>
  <w:style w:type="paragraph" w:customStyle="1" w:styleId="Kindle">
    <w:name w:val="Kindle"/>
    <w:basedOn w:val="NormalWeb"/>
    <w:qFormat/>
    <w:rsid w:val="000C302F"/>
    <w:pPr>
      <w:widowControl/>
      <w:spacing w:after="0" w:line="240" w:lineRule="auto"/>
      <w:ind w:firstLine="170"/>
    </w:pPr>
    <w:rPr>
      <w:rFonts w:ascii="Book Antiqua" w:eastAsia="Times New Roman" w:hAnsi="Book Antiqua"/>
      <w:lang w:eastAsia="en-GB"/>
    </w:rPr>
  </w:style>
  <w:style w:type="paragraph" w:styleId="NormalWeb">
    <w:name w:val="Normal (Web)"/>
    <w:basedOn w:val="Normal"/>
    <w:uiPriority w:val="99"/>
    <w:semiHidden/>
    <w:unhideWhenUsed/>
    <w:rsid w:val="000C302F"/>
    <w:rPr>
      <w:rFonts w:ascii="Times New Roman" w:hAnsi="Times New Roman"/>
      <w:sz w:val="24"/>
      <w:szCs w:val="24"/>
    </w:rPr>
  </w:style>
  <w:style w:type="paragraph" w:styleId="BalloonText">
    <w:name w:val="Balloon Text"/>
    <w:basedOn w:val="Normal"/>
    <w:link w:val="BalloonTextChar"/>
    <w:uiPriority w:val="99"/>
    <w:semiHidden/>
    <w:unhideWhenUsed/>
    <w:rsid w:val="006F1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F9B"/>
    <w:rPr>
      <w:rFonts w:ascii="Tahoma" w:hAnsi="Tahoma" w:cs="Tahoma"/>
      <w:sz w:val="16"/>
      <w:szCs w:val="16"/>
      <w:lang w:eastAsia="en-US"/>
    </w:rPr>
  </w:style>
  <w:style w:type="paragraph" w:styleId="ListParagraph">
    <w:name w:val="List Paragraph"/>
    <w:basedOn w:val="Normal"/>
    <w:uiPriority w:val="34"/>
    <w:qFormat/>
    <w:rsid w:val="006F1F9B"/>
    <w:pPr>
      <w:ind w:left="720"/>
      <w:contextualSpacing/>
    </w:pPr>
  </w:style>
  <w:style w:type="table" w:styleId="TableGrid">
    <w:name w:val="Table Grid"/>
    <w:basedOn w:val="TableNormal"/>
    <w:uiPriority w:val="59"/>
    <w:rsid w:val="006F1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20E0"/>
    <w:rPr>
      <w:color w:val="0000FF"/>
      <w:u w:val="single"/>
    </w:rPr>
  </w:style>
  <w:style w:type="character" w:styleId="FollowedHyperlink">
    <w:name w:val="FollowedHyperlink"/>
    <w:basedOn w:val="DefaultParagraphFont"/>
    <w:uiPriority w:val="99"/>
    <w:semiHidden/>
    <w:unhideWhenUsed/>
    <w:rsid w:val="005D5DB0"/>
    <w:rPr>
      <w:color w:val="800080" w:themeColor="followedHyperlink"/>
      <w:u w:val="single"/>
    </w:rPr>
  </w:style>
  <w:style w:type="character" w:styleId="Strong">
    <w:name w:val="Strong"/>
    <w:basedOn w:val="DefaultParagraphFont"/>
    <w:uiPriority w:val="22"/>
    <w:qFormat/>
    <w:rsid w:val="00C342A0"/>
    <w:rPr>
      <w:b/>
      <w:bCs/>
    </w:rPr>
  </w:style>
</w:styles>
</file>

<file path=word/webSettings.xml><?xml version="1.0" encoding="utf-8"?>
<w:webSettings xmlns:r="http://schemas.openxmlformats.org/officeDocument/2006/relationships" xmlns:w="http://schemas.openxmlformats.org/wordprocessingml/2006/main">
  <w:divs>
    <w:div w:id="2099476068">
      <w:bodyDiv w:val="1"/>
      <w:marLeft w:val="0"/>
      <w:marRight w:val="0"/>
      <w:marTop w:val="0"/>
      <w:marBottom w:val="0"/>
      <w:divBdr>
        <w:top w:val="none" w:sz="0" w:space="0" w:color="auto"/>
        <w:left w:val="none" w:sz="0" w:space="0" w:color="auto"/>
        <w:bottom w:val="none" w:sz="0" w:space="0" w:color="auto"/>
        <w:right w:val="none" w:sz="0" w:space="0" w:color="auto"/>
      </w:divBdr>
      <w:divsChild>
        <w:div w:id="1047611020">
          <w:marLeft w:val="0"/>
          <w:marRight w:val="0"/>
          <w:marTop w:val="0"/>
          <w:marBottom w:val="0"/>
          <w:divBdr>
            <w:top w:val="none" w:sz="0" w:space="0" w:color="auto"/>
            <w:left w:val="none" w:sz="0" w:space="0" w:color="auto"/>
            <w:bottom w:val="none" w:sz="0" w:space="0" w:color="auto"/>
            <w:right w:val="none" w:sz="0" w:space="0" w:color="auto"/>
          </w:divBdr>
        </w:div>
        <w:div w:id="194441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planetonline.com/index.php?option=com_k2&amp;view=item&amp;id=4297:nine-worlds-geekfest-report&amp;Itemid=202" TargetMode="External"/><Relationship Id="rId13" Type="http://schemas.openxmlformats.org/officeDocument/2006/relationships/hyperlink" Target="http://geeksyndicate.co.uk/2013/08/12/nine-worlds-pictures-from-the-weekend-and-initial-thoughts/" TargetMode="External"/><Relationship Id="rId3" Type="http://schemas.openxmlformats.org/officeDocument/2006/relationships/settings" Target="settings.xml"/><Relationship Id="rId7" Type="http://schemas.openxmlformats.org/officeDocument/2006/relationships/hyperlink" Target="http://shadowsoftheapt.com/blog/834" TargetMode="External"/><Relationship Id="rId12" Type="http://schemas.openxmlformats.org/officeDocument/2006/relationships/hyperlink" Target="https://nineworlds.co.uk/anti-harassment-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neworlds.co.uk/" TargetMode="External"/><Relationship Id="rId11" Type="http://schemas.openxmlformats.org/officeDocument/2006/relationships/hyperlink" Target="http://www.paulcornell.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jessicalowndes.co.uk/nine-worlds-2013/" TargetMode="External"/><Relationship Id="rId4" Type="http://schemas.openxmlformats.org/officeDocument/2006/relationships/webSettings" Target="webSettings.xml"/><Relationship Id="rId9" Type="http://schemas.openxmlformats.org/officeDocument/2006/relationships/hyperlink" Target="http://www.adamchristopher.co.uk/nine-worlds-post-match-re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20</cp:revision>
  <cp:lastPrinted>2014-01-22T12:55:00Z</cp:lastPrinted>
  <dcterms:created xsi:type="dcterms:W3CDTF">2014-01-17T13:11:00Z</dcterms:created>
  <dcterms:modified xsi:type="dcterms:W3CDTF">2014-02-07T13:39:00Z</dcterms:modified>
</cp:coreProperties>
</file>