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sz w:val="44"/>
        </w:rPr>
        <w:t>表格材料样例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事项</w:t>
            </w:r>
          </w:p>
        </w:tc>
        <w:tc>
          <w:tcPr>
            <w:tcW w:type="dxa" w:w="2835"/>
          </w:tcPr>
          <w:p>
            <w:r>
              <w:t>责任部门</w:t>
            </w:r>
          </w:p>
        </w:tc>
        <w:tc>
          <w:tcPr>
            <w:tcW w:type="dxa" w:w="2835"/>
          </w:tcPr>
          <w:p>
            <w:r>
              <w:t>完成情况</w:t>
            </w:r>
          </w:p>
        </w:tc>
      </w:tr>
      <w:tr>
        <w:tc>
          <w:tcPr>
            <w:tcW w:type="dxa" w:w="2835"/>
          </w:tcPr>
          <w:p>
            <w:r>
              <w:t>材料汇总</w:t>
            </w:r>
          </w:p>
        </w:tc>
        <w:tc>
          <w:tcPr>
            <w:tcW w:type="dxa" w:w="2835"/>
          </w:tcPr>
          <w:p>
            <w:r>
              <w:t>办公室</w:t>
            </w:r>
          </w:p>
        </w:tc>
        <w:tc>
          <w:tcPr>
            <w:tcW w:type="dxa" w:w="2835"/>
          </w:tcPr>
          <w:p>
            <w:r>
              <w:t>进行中</w:t>
            </w:r>
          </w:p>
        </w:tc>
      </w:tr>
      <w:tr>
        <w:tc>
          <w:tcPr>
            <w:tcW w:type="dxa" w:w="2835"/>
          </w:tcPr>
          <w:p>
            <w:r>
              <w:t>格式检查</w:t>
            </w:r>
          </w:p>
        </w:tc>
        <w:tc>
          <w:tcPr>
            <w:tcW w:type="dxa" w:w="2835"/>
          </w:tcPr>
          <w:p>
            <w:r>
              <w:t>综合处</w:t>
            </w:r>
          </w:p>
        </w:tc>
        <w:tc>
          <w:tcPr>
            <w:tcW w:type="dxa" w:w="2835"/>
          </w:tcPr>
          <w:p>
            <w:r>
              <w:t>已完成</w:t>
            </w:r>
          </w:p>
        </w:tc>
      </w:tr>
      <w:tr>
        <w:tc>
          <w:tcPr>
            <w:tcW w:type="dxa" w:w="5670"/>
            <w:gridSpan w:val="2"/>
          </w:tcPr>
          <w:p>
            <w:r>
              <w:t>备注</w:t>
            </w:r>
          </w:p>
        </w:tc>
        <w:tc>
          <w:tcPr>
            <w:tcW w:type="dxa" w:w="2835"/>
          </w:tcPr>
          <w:p>
            <w:r>
              <w:t>含合并单元格</w:t>
            </w:r>
          </w:p>
        </w:tc>
      </w:tr>
    </w:tbl>
    <w:sectPr w:rsidR="00FC693F" w:rsidRPr="0006063C" w:rsidSect="00034616">
      <w:pgSz w:w="11906" w:h="16838"/>
      <w:pgMar w:top="1814" w:right="1701" w:bottom="158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